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2C68A0" w14:textId="154B7DB4" w:rsidR="000C72BF" w:rsidRDefault="000B5348" w:rsidP="00DF4376">
      <w:pPr>
        <w:pStyle w:val="Heading1"/>
        <w:jc w:val="center"/>
      </w:pPr>
      <w:r>
        <w:t>CCSM Teleco</w:t>
      </w:r>
      <w:r w:rsidR="00D24368">
        <w:t>n</w:t>
      </w:r>
      <w:r w:rsidR="00671613">
        <w:t xml:space="preserve">ference </w:t>
      </w:r>
      <w:r w:rsidR="00D24368">
        <w:t>Notes</w:t>
      </w:r>
      <w:r w:rsidR="007B4899">
        <w:t>,</w:t>
      </w:r>
      <w:r w:rsidR="00CC366D">
        <w:t xml:space="preserve"> </w:t>
      </w:r>
      <w:r w:rsidR="002A0527">
        <w:t>08</w:t>
      </w:r>
      <w:r w:rsidR="00671613">
        <w:t xml:space="preserve"> </w:t>
      </w:r>
      <w:r w:rsidR="002A0527">
        <w:t>August</w:t>
      </w:r>
      <w:r w:rsidR="00671613">
        <w:t xml:space="preserve"> 2023</w:t>
      </w:r>
      <w:r w:rsidR="005A01C2">
        <w:t xml:space="preserve"> </w:t>
      </w:r>
    </w:p>
    <w:p w14:paraId="674A0A1D" w14:textId="1296E955" w:rsidR="004641EE" w:rsidRPr="004641EE" w:rsidRDefault="004641EE" w:rsidP="004641EE">
      <w:r>
        <w:t>Revision A: corrected item 3 d) a. (version number for demonstrated need)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63E3CEEF" w14:textId="0CE81843" w:rsidR="002E79AF" w:rsidRPr="002E79AF" w:rsidRDefault="003F1879" w:rsidP="002E79AF">
      <w:r>
        <w:t xml:space="preserve">E. Barkley, D. Bliss, </w:t>
      </w:r>
      <w:r w:rsidR="009021C5">
        <w:t>W. Eddy, M. Gnat, C. Haddow, H. Kelliher</w:t>
      </w:r>
    </w:p>
    <w:p w14:paraId="5E3BDC6D" w14:textId="117481BC" w:rsidR="00C953C0" w:rsidRDefault="00181915" w:rsidP="00C953C0">
      <w:pPr>
        <w:pStyle w:val="Heading1"/>
      </w:pPr>
      <w:r>
        <w:t>Agenda</w:t>
      </w:r>
      <w:r w:rsidR="00347F25" w:rsidRPr="00347F25">
        <w:t xml:space="preserve"> </w:t>
      </w:r>
      <w:r w:rsidR="00347F25">
        <w:t>and notes</w:t>
      </w:r>
      <w:r w:rsidR="00165A95">
        <w:t xml:space="preserve"> </w:t>
      </w:r>
    </w:p>
    <w:p w14:paraId="49A03D26" w14:textId="77777777" w:rsidR="005A01C2" w:rsidRDefault="005A01C2" w:rsidP="005A01C2">
      <w:pPr>
        <w:pStyle w:val="Heading2"/>
        <w:numPr>
          <w:ilvl w:val="0"/>
          <w:numId w:val="1"/>
        </w:numPr>
      </w:pPr>
      <w:r>
        <w:t>General Announcements</w:t>
      </w:r>
    </w:p>
    <w:p w14:paraId="4D3668B9" w14:textId="77777777" w:rsidR="002A0527" w:rsidRDefault="002A0527" w:rsidP="009B018D">
      <w:pPr>
        <w:pStyle w:val="NoSpacing"/>
        <w:numPr>
          <w:ilvl w:val="0"/>
          <w:numId w:val="38"/>
        </w:numPr>
      </w:pPr>
      <w:r>
        <w:t>SACP project creation poll was requested, have not seen formal CMC poll yet</w:t>
      </w:r>
    </w:p>
    <w:p w14:paraId="454EFD56" w14:textId="77777777" w:rsidR="00411DA4" w:rsidRDefault="002A0527" w:rsidP="009B018D">
      <w:pPr>
        <w:pStyle w:val="NoSpacing"/>
        <w:numPr>
          <w:ilvl w:val="0"/>
          <w:numId w:val="38"/>
        </w:numPr>
      </w:pPr>
      <w:r>
        <w:t>All of the SLE update books have been “adopted” by the CMC (final approval for publication)</w:t>
      </w:r>
    </w:p>
    <w:p w14:paraId="2A7B2DBD" w14:textId="6159885D" w:rsidR="00D078F1" w:rsidRDefault="00411DA4" w:rsidP="009B018D">
      <w:pPr>
        <w:pStyle w:val="NoSpacing"/>
        <w:numPr>
          <w:ilvl w:val="0"/>
          <w:numId w:val="38"/>
        </w:numPr>
      </w:pPr>
      <w:r>
        <w:t xml:space="preserve">LunaNet developer’s forum meeting (November 14) is now listed as part of the fall meetings (see </w:t>
      </w:r>
      <w:hyperlink r:id="rId8" w:history="1">
        <w:r>
          <w:rPr>
            <w:rStyle w:val="Hyperlink"/>
          </w:rPr>
          <w:t>CCSDS.org - LunaNet Developers Forum</w:t>
        </w:r>
      </w:hyperlink>
      <w:r>
        <w:t xml:space="preserve">) </w:t>
      </w:r>
      <w:r w:rsidR="00D078F1">
        <w:t xml:space="preserve"> </w:t>
      </w:r>
    </w:p>
    <w:p w14:paraId="42D7ADFD" w14:textId="17C05C43" w:rsidR="00B477FD" w:rsidRDefault="00B477FD" w:rsidP="00386B8D">
      <w:pPr>
        <w:pStyle w:val="NoSpacing"/>
        <w:ind w:left="720"/>
      </w:pPr>
    </w:p>
    <w:p w14:paraId="4A9916CC" w14:textId="0E6FB402" w:rsidR="009363C8" w:rsidRDefault="00B477FD" w:rsidP="00B477FD">
      <w:pPr>
        <w:pStyle w:val="NoSpacing"/>
      </w:pPr>
      <w:r>
        <w:t xml:space="preserve"> </w:t>
      </w:r>
    </w:p>
    <w:p w14:paraId="24B59816" w14:textId="2FBE395E" w:rsidR="00C87465" w:rsidRDefault="00C87465" w:rsidP="00C87465">
      <w:pPr>
        <w:pStyle w:val="Heading2"/>
        <w:numPr>
          <w:ilvl w:val="0"/>
          <w:numId w:val="1"/>
        </w:numPr>
      </w:pPr>
      <w:r>
        <w:t>Action Items Check</w:t>
      </w:r>
    </w:p>
    <w:p w14:paraId="30A60186" w14:textId="364D2627" w:rsidR="00C87465" w:rsidRDefault="009021C5" w:rsidP="00C87465">
      <w:pPr>
        <w:pStyle w:val="NoSpacing"/>
        <w:numPr>
          <w:ilvl w:val="0"/>
          <w:numId w:val="39"/>
        </w:numPr>
      </w:pPr>
      <w:r>
        <w:t>1</w:t>
      </w:r>
      <w:r w:rsidR="00C87465">
        <w:t xml:space="preserve"> action item</w:t>
      </w:r>
      <w:r w:rsidR="005A01C2">
        <w:t>(s)</w:t>
      </w:r>
      <w:r w:rsidR="00C87465">
        <w:t xml:space="preserve"> closed</w:t>
      </w:r>
    </w:p>
    <w:p w14:paraId="0FFFC275" w14:textId="24BD0E40" w:rsidR="00F533D7" w:rsidRDefault="009021C5" w:rsidP="00F533D7">
      <w:pPr>
        <w:pStyle w:val="NoSpacing"/>
        <w:numPr>
          <w:ilvl w:val="0"/>
          <w:numId w:val="39"/>
        </w:numPr>
      </w:pPr>
      <w:r>
        <w:t>6</w:t>
      </w:r>
      <w:r w:rsidR="00F533D7">
        <w:t xml:space="preserve"> action items postponed</w:t>
      </w:r>
    </w:p>
    <w:p w14:paraId="61D3AB1D" w14:textId="77777777" w:rsidR="00F533D7" w:rsidRDefault="00F533D7" w:rsidP="00F533D7">
      <w:pPr>
        <w:pStyle w:val="NoSpacing"/>
        <w:numPr>
          <w:ilvl w:val="0"/>
          <w:numId w:val="39"/>
        </w:numPr>
      </w:pPr>
      <w:r>
        <w:t>0 new action items</w:t>
      </w:r>
    </w:p>
    <w:p w14:paraId="1058629C" w14:textId="233C609E" w:rsidR="00F533D7" w:rsidRDefault="009021C5" w:rsidP="00F533D7">
      <w:pPr>
        <w:pStyle w:val="NoSpacing"/>
        <w:numPr>
          <w:ilvl w:val="0"/>
          <w:numId w:val="39"/>
        </w:numPr>
      </w:pPr>
      <w:r>
        <w:t>7</w:t>
      </w:r>
      <w:r w:rsidR="00F533D7">
        <w:t xml:space="preserve"> action items open</w:t>
      </w:r>
    </w:p>
    <w:p w14:paraId="4978605C" w14:textId="68D8F5D8" w:rsidR="00C77156" w:rsidRDefault="00F533D7" w:rsidP="005A01C2">
      <w:pPr>
        <w:pStyle w:val="NoSpacing"/>
        <w:numPr>
          <w:ilvl w:val="0"/>
          <w:numId w:val="39"/>
        </w:numPr>
      </w:pPr>
      <w:r>
        <w:t>See updated spreadsheet for details</w:t>
      </w:r>
    </w:p>
    <w:p w14:paraId="3029E11D" w14:textId="77777777" w:rsidR="00F533D7" w:rsidRDefault="00F533D7" w:rsidP="00F533D7">
      <w:pPr>
        <w:pStyle w:val="NoSpacing"/>
      </w:pPr>
    </w:p>
    <w:p w14:paraId="3F60143F" w14:textId="6253710C" w:rsidR="00F60CB9" w:rsidRDefault="00F60CB9" w:rsidP="007A4633">
      <w:pPr>
        <w:pStyle w:val="Heading2"/>
        <w:numPr>
          <w:ilvl w:val="0"/>
          <w:numId w:val="1"/>
        </w:numPr>
      </w:pPr>
      <w:r>
        <w:t>XML Schema namespace</w:t>
      </w:r>
    </w:p>
    <w:p w14:paraId="3E53BFA4" w14:textId="1E8DE21F" w:rsidR="00F60CB9" w:rsidRDefault="00F60CB9" w:rsidP="00F60CB9">
      <w:pPr>
        <w:pStyle w:val="ListParagraph"/>
        <w:numPr>
          <w:ilvl w:val="0"/>
          <w:numId w:val="50"/>
        </w:numPr>
      </w:pPr>
      <w:r>
        <w:t>We are already using a namespace (ccsds:schema:cssm:1.0.0)</w:t>
      </w:r>
    </w:p>
    <w:p w14:paraId="613C1202" w14:textId="397A63E4" w:rsidR="00F60CB9" w:rsidRDefault="00F60CB9" w:rsidP="00F60CB9">
      <w:pPr>
        <w:pStyle w:val="ListParagraph"/>
        <w:numPr>
          <w:ilvl w:val="0"/>
          <w:numId w:val="50"/>
        </w:numPr>
      </w:pPr>
      <w:r>
        <w:t>All released schemas have that name space</w:t>
      </w:r>
    </w:p>
    <w:p w14:paraId="4EDB846A" w14:textId="49BB8C85" w:rsidR="00F60CB9" w:rsidRDefault="00F60CB9" w:rsidP="00F60CB9">
      <w:pPr>
        <w:pStyle w:val="ListParagraph"/>
        <w:numPr>
          <w:ilvl w:val="0"/>
          <w:numId w:val="50"/>
        </w:numPr>
      </w:pPr>
      <w:r>
        <w:t>If we change, we need to update everything in SANA</w:t>
      </w:r>
    </w:p>
    <w:p w14:paraId="2F444A94" w14:textId="77777777" w:rsidR="000223EA" w:rsidRDefault="000223EA" w:rsidP="00F60CB9">
      <w:pPr>
        <w:pStyle w:val="ListParagraph"/>
        <w:numPr>
          <w:ilvl w:val="0"/>
          <w:numId w:val="50"/>
        </w:numPr>
      </w:pPr>
      <w:r>
        <w:t>Agreed to drop versioning in namespace – going with ccsds:schema:cssm</w:t>
      </w:r>
    </w:p>
    <w:p w14:paraId="2AFC4327" w14:textId="368283D0" w:rsidR="000223EA" w:rsidRDefault="000223EA" w:rsidP="000223EA">
      <w:pPr>
        <w:pStyle w:val="ListParagraph"/>
        <w:numPr>
          <w:ilvl w:val="1"/>
          <w:numId w:val="50"/>
        </w:numPr>
      </w:pPr>
      <w:r>
        <w:t>Agreed to add a version</w:t>
      </w:r>
      <w:r w:rsidR="004641EE">
        <w:t xml:space="preserve"> number if need is demonstrated in the future</w:t>
      </w:r>
      <w:r>
        <w:t xml:space="preserve"> </w:t>
      </w:r>
    </w:p>
    <w:p w14:paraId="4B6608F8" w14:textId="77777777" w:rsidR="000223EA" w:rsidRDefault="000223EA" w:rsidP="00F60CB9">
      <w:pPr>
        <w:pStyle w:val="ListParagraph"/>
        <w:numPr>
          <w:ilvl w:val="0"/>
          <w:numId w:val="50"/>
        </w:numPr>
      </w:pPr>
      <w:r>
        <w:t>Agreed to go with “cssm” prefix for the namespace</w:t>
      </w:r>
    </w:p>
    <w:p w14:paraId="01EE03B1" w14:textId="2BA76001" w:rsidR="000223EA" w:rsidRPr="00F60CB9" w:rsidRDefault="000223EA" w:rsidP="00F60CB9">
      <w:pPr>
        <w:pStyle w:val="ListParagraph"/>
        <w:numPr>
          <w:ilvl w:val="0"/>
          <w:numId w:val="50"/>
        </w:numPr>
      </w:pPr>
      <w:r>
        <w:t xml:space="preserve">C. Haddow to revise the schemas and books as needed for updated namespace </w:t>
      </w:r>
    </w:p>
    <w:p w14:paraId="5FD4D1CC" w14:textId="56FEBC24" w:rsidR="006E642E" w:rsidRDefault="006E642E" w:rsidP="007A4633">
      <w:pPr>
        <w:pStyle w:val="Heading2"/>
        <w:numPr>
          <w:ilvl w:val="0"/>
          <w:numId w:val="1"/>
        </w:numPr>
      </w:pPr>
      <w:r>
        <w:t xml:space="preserve">Developer’s </w:t>
      </w:r>
      <w:r w:rsidR="00627206">
        <w:t>Forum</w:t>
      </w:r>
    </w:p>
    <w:p w14:paraId="3E5C3B79" w14:textId="49E5FAC7" w:rsidR="009021C5" w:rsidRDefault="009021C5" w:rsidP="006E642E">
      <w:pPr>
        <w:pStyle w:val="ListParagraph"/>
        <w:numPr>
          <w:ilvl w:val="0"/>
          <w:numId w:val="51"/>
        </w:numPr>
      </w:pPr>
      <w:r>
        <w:t xml:space="preserve">Reviewed the </w:t>
      </w:r>
      <w:r w:rsidR="00894E82">
        <w:t>latest plan</w:t>
      </w:r>
      <w:r w:rsidR="00331942">
        <w:t xml:space="preserve"> (see image in appendix)</w:t>
      </w:r>
    </w:p>
    <w:p w14:paraId="4320084B" w14:textId="069DDEBE" w:rsidR="006E642E" w:rsidRDefault="00894E82" w:rsidP="006E642E">
      <w:pPr>
        <w:pStyle w:val="ListParagraph"/>
        <w:numPr>
          <w:ilvl w:val="0"/>
          <w:numId w:val="51"/>
        </w:numPr>
      </w:pPr>
      <w:r>
        <w:t xml:space="preserve">Agreed to initiate first teleconference in </w:t>
      </w:r>
      <w:r w:rsidR="006E642E">
        <w:t>late September</w:t>
      </w:r>
    </w:p>
    <w:p w14:paraId="5F546129" w14:textId="292743FE" w:rsidR="006E642E" w:rsidRDefault="00627206" w:rsidP="006E642E">
      <w:pPr>
        <w:pStyle w:val="ListParagraph"/>
        <w:numPr>
          <w:ilvl w:val="0"/>
          <w:numId w:val="51"/>
        </w:numPr>
      </w:pPr>
      <w:r>
        <w:t>Participates likely to attend so far are identified as being from</w:t>
      </w:r>
    </w:p>
    <w:p w14:paraId="50A2F4BB" w14:textId="3071BDB6" w:rsidR="00627206" w:rsidRDefault="00627206" w:rsidP="00627206">
      <w:pPr>
        <w:pStyle w:val="ListParagraph"/>
        <w:numPr>
          <w:ilvl w:val="1"/>
          <w:numId w:val="51"/>
        </w:numPr>
      </w:pPr>
      <w:r>
        <w:t>DLR</w:t>
      </w:r>
    </w:p>
    <w:p w14:paraId="25E8E620" w14:textId="5C530E60" w:rsidR="00627206" w:rsidRDefault="00627206" w:rsidP="00627206">
      <w:pPr>
        <w:pStyle w:val="ListParagraph"/>
        <w:numPr>
          <w:ilvl w:val="1"/>
          <w:numId w:val="51"/>
        </w:numPr>
      </w:pPr>
      <w:r>
        <w:t>NASA/GSFC</w:t>
      </w:r>
    </w:p>
    <w:p w14:paraId="42470836" w14:textId="69B22DBF" w:rsidR="00627206" w:rsidRDefault="00627206" w:rsidP="00627206">
      <w:pPr>
        <w:pStyle w:val="ListParagraph"/>
        <w:numPr>
          <w:ilvl w:val="1"/>
          <w:numId w:val="51"/>
        </w:numPr>
      </w:pPr>
      <w:r>
        <w:t>NASA/JPL</w:t>
      </w:r>
    </w:p>
    <w:p w14:paraId="419BAECC" w14:textId="5331A437" w:rsidR="00627206" w:rsidRDefault="00627206" w:rsidP="00627206">
      <w:pPr>
        <w:pStyle w:val="ListParagraph"/>
        <w:numPr>
          <w:ilvl w:val="1"/>
          <w:numId w:val="51"/>
        </w:numPr>
      </w:pPr>
      <w:r>
        <w:t>UKSPACE</w:t>
      </w:r>
    </w:p>
    <w:p w14:paraId="79FCA809" w14:textId="66666DDB" w:rsidR="006E642E" w:rsidRPr="006E642E" w:rsidRDefault="00627206" w:rsidP="006E642E">
      <w:pPr>
        <w:pStyle w:val="ListParagraph"/>
        <w:numPr>
          <w:ilvl w:val="0"/>
          <w:numId w:val="51"/>
        </w:numPr>
      </w:pPr>
      <w:r>
        <w:t>E. Barkley to email H. Dreihahn re ESA participation</w:t>
      </w:r>
    </w:p>
    <w:p w14:paraId="570A7676" w14:textId="40B2309A" w:rsidR="006E642E" w:rsidRDefault="006E642E" w:rsidP="007A4633">
      <w:pPr>
        <w:pStyle w:val="Heading2"/>
        <w:numPr>
          <w:ilvl w:val="0"/>
          <w:numId w:val="1"/>
        </w:numPr>
      </w:pPr>
      <w:r>
        <w:t>Github process/procedure</w:t>
      </w:r>
    </w:p>
    <w:p w14:paraId="74E62363" w14:textId="0C9251F8" w:rsidR="006E642E" w:rsidRDefault="006E642E" w:rsidP="006E642E">
      <w:pPr>
        <w:pStyle w:val="ListParagraph"/>
        <w:numPr>
          <w:ilvl w:val="0"/>
          <w:numId w:val="52"/>
        </w:numPr>
      </w:pPr>
      <w:r>
        <w:t>Considerations re internal CCSDS procedures</w:t>
      </w:r>
    </w:p>
    <w:p w14:paraId="64A6DF1C" w14:textId="77777777" w:rsidR="002B49B1" w:rsidRDefault="006E642E" w:rsidP="006E642E">
      <w:pPr>
        <w:pStyle w:val="ListParagraph"/>
        <w:numPr>
          <w:ilvl w:val="1"/>
          <w:numId w:val="52"/>
        </w:numPr>
      </w:pPr>
      <w:r>
        <w:t>E.g., CESG release – point to appropriate tag in GitHub</w:t>
      </w:r>
    </w:p>
    <w:p w14:paraId="082FC9FD" w14:textId="77777777" w:rsidR="00331942" w:rsidRDefault="002B49B1" w:rsidP="006E642E">
      <w:pPr>
        <w:pStyle w:val="ListParagraph"/>
        <w:numPr>
          <w:ilvl w:val="1"/>
          <w:numId w:val="52"/>
        </w:numPr>
      </w:pPr>
      <w:r>
        <w:lastRenderedPageBreak/>
        <w:t xml:space="preserve">Discussed setting up repository landing pages that can re-direct to location </w:t>
      </w:r>
    </w:p>
    <w:p w14:paraId="39E7303E" w14:textId="4559ACA5" w:rsidR="006E642E" w:rsidRDefault="006E642E" w:rsidP="00331942">
      <w:pPr>
        <w:pStyle w:val="ListParagraph"/>
        <w:numPr>
          <w:ilvl w:val="2"/>
          <w:numId w:val="52"/>
        </w:numPr>
      </w:pPr>
      <w:r>
        <w:t xml:space="preserve"> </w:t>
      </w:r>
      <w:r w:rsidR="00331942">
        <w:t>W. Eddy to send an example of landing page</w:t>
      </w:r>
    </w:p>
    <w:p w14:paraId="070C6B8E" w14:textId="315AB39D" w:rsidR="002B49B1" w:rsidRDefault="002B49B1" w:rsidP="006E642E">
      <w:pPr>
        <w:pStyle w:val="ListParagraph"/>
        <w:numPr>
          <w:ilvl w:val="1"/>
          <w:numId w:val="52"/>
        </w:numPr>
      </w:pPr>
      <w:r>
        <w:t>Also we will check with T. Gannett re blessing for updating url without RID for release</w:t>
      </w:r>
    </w:p>
    <w:p w14:paraId="1F454218" w14:textId="1D805879" w:rsidR="002B49B1" w:rsidRDefault="002B49B1" w:rsidP="002B49B1">
      <w:pPr>
        <w:pStyle w:val="ListParagraph"/>
        <w:numPr>
          <w:ilvl w:val="2"/>
          <w:numId w:val="52"/>
        </w:numPr>
      </w:pPr>
      <w:r>
        <w:t>C. Haddow to send an email to T. Gannett</w:t>
      </w:r>
    </w:p>
    <w:p w14:paraId="33B55ADE" w14:textId="77777777" w:rsidR="00FA43E8" w:rsidRDefault="00FA43E8" w:rsidP="00FA43E8">
      <w:pPr>
        <w:pStyle w:val="Heading2"/>
        <w:numPr>
          <w:ilvl w:val="0"/>
          <w:numId w:val="1"/>
        </w:numPr>
      </w:pPr>
      <w:r>
        <w:t>Working Session: Papyrus</w:t>
      </w:r>
    </w:p>
    <w:p w14:paraId="336E6F50" w14:textId="1972D056" w:rsidR="00FA43E8" w:rsidRDefault="00FA43E8" w:rsidP="00FA43E8">
      <w:pPr>
        <w:pStyle w:val="NoSpacing"/>
        <w:numPr>
          <w:ilvl w:val="0"/>
          <w:numId w:val="53"/>
        </w:numPr>
      </w:pPr>
      <w:r>
        <w:t>Appears that application of style is a bit different</w:t>
      </w:r>
    </w:p>
    <w:p w14:paraId="317B0F57" w14:textId="68B5794B" w:rsidR="00820CD1" w:rsidRDefault="00820CD1" w:rsidP="00820CD1">
      <w:pPr>
        <w:pStyle w:val="NoSpacing"/>
        <w:numPr>
          <w:ilvl w:val="1"/>
          <w:numId w:val="53"/>
        </w:numPr>
      </w:pPr>
      <w:r>
        <w:t>Project level with install of papyrus on top of EMF, by selection style sheet with RCP (pre-packaged version of papyrus)</w:t>
      </w:r>
    </w:p>
    <w:p w14:paraId="029A8529" w14:textId="0F5C3C3F" w:rsidR="00820CD1" w:rsidRDefault="00820CD1" w:rsidP="00820CD1">
      <w:pPr>
        <w:pStyle w:val="NoSpacing"/>
        <w:numPr>
          <w:ilvl w:val="0"/>
          <w:numId w:val="53"/>
        </w:numPr>
      </w:pPr>
      <w:r>
        <w:t>We were able to get a consistent style application between the RCP and EMF versions of papyrus</w:t>
      </w:r>
    </w:p>
    <w:p w14:paraId="2A346EEE" w14:textId="2A1E6336" w:rsidR="00820CD1" w:rsidRDefault="00820CD1" w:rsidP="00820CD1">
      <w:pPr>
        <w:pStyle w:val="NoSpacing"/>
        <w:numPr>
          <w:ilvl w:val="0"/>
          <w:numId w:val="53"/>
        </w:numPr>
      </w:pPr>
      <w:r>
        <w:t>C. Haddow pointed out some other t</w:t>
      </w:r>
      <w:r w:rsidR="003F1879">
        <w:t>ips</w:t>
      </w:r>
    </w:p>
    <w:p w14:paraId="03516446" w14:textId="146D1546" w:rsidR="00820CD1" w:rsidRDefault="00820CD1" w:rsidP="00820CD1">
      <w:pPr>
        <w:pStyle w:val="NoSpacing"/>
        <w:numPr>
          <w:ilvl w:val="1"/>
          <w:numId w:val="53"/>
        </w:numPr>
      </w:pPr>
      <w:r>
        <w:t>Association lines</w:t>
      </w:r>
    </w:p>
    <w:p w14:paraId="2107E146" w14:textId="0596B5BD" w:rsidR="00820CD1" w:rsidRDefault="00820CD1" w:rsidP="00820CD1">
      <w:pPr>
        <w:pStyle w:val="NoSpacing"/>
        <w:numPr>
          <w:ilvl w:val="2"/>
          <w:numId w:val="53"/>
        </w:numPr>
      </w:pPr>
      <w:r>
        <w:t>Need to set the owner to be “Association” (not “Classifier”)</w:t>
      </w:r>
    </w:p>
    <w:p w14:paraId="407C4AC7" w14:textId="5F45011A" w:rsidR="00820CD1" w:rsidRDefault="00820CD1" w:rsidP="003F1879">
      <w:pPr>
        <w:pStyle w:val="NoSpacing"/>
        <w:numPr>
          <w:ilvl w:val="2"/>
          <w:numId w:val="53"/>
        </w:numPr>
      </w:pPr>
      <w:r>
        <w:t>Need to set “Navigable” to “true”</w:t>
      </w:r>
    </w:p>
    <w:p w14:paraId="6DE7465B" w14:textId="2FDD72B5" w:rsidR="003F1879" w:rsidRDefault="003F1879" w:rsidP="003F1879">
      <w:pPr>
        <w:pStyle w:val="NoSpacing"/>
        <w:numPr>
          <w:ilvl w:val="1"/>
          <w:numId w:val="53"/>
        </w:numPr>
      </w:pPr>
      <w:r>
        <w:t>Routing of lines</w:t>
      </w:r>
    </w:p>
    <w:p w14:paraId="3E4B4333" w14:textId="77777777" w:rsidR="003F1879" w:rsidRDefault="003F1879" w:rsidP="003F1879">
      <w:pPr>
        <w:pStyle w:val="NoSpacing"/>
        <w:numPr>
          <w:ilvl w:val="2"/>
          <w:numId w:val="53"/>
        </w:numPr>
      </w:pPr>
      <w:r>
        <w:t>No default for rectilinear routing via stylesheet, but rectilinear can be set as the default for a class diagram vis Papyrus</w:t>
      </w:r>
      <w:r>
        <w:sym w:font="Wingdings" w:char="F0E0"/>
      </w:r>
      <w:r>
        <w:t>Diagram</w:t>
      </w:r>
      <w:r>
        <w:sym w:font="Wingdings" w:char="F0E0"/>
      </w:r>
      <w:r>
        <w:t>Line Style</w:t>
      </w:r>
    </w:p>
    <w:p w14:paraId="0557818A" w14:textId="1917BA1A" w:rsidR="003F1879" w:rsidRDefault="003F1879" w:rsidP="003F1879">
      <w:pPr>
        <w:pStyle w:val="NoSpacing"/>
        <w:ind w:left="2160"/>
      </w:pPr>
      <w:r>
        <w:t xml:space="preserve"> </w:t>
      </w:r>
    </w:p>
    <w:p w14:paraId="44475BD9" w14:textId="2A2A3C63" w:rsidR="00CB04F8" w:rsidRDefault="00EE53B8" w:rsidP="00CB04F8">
      <w:pPr>
        <w:pStyle w:val="Heading2"/>
        <w:numPr>
          <w:ilvl w:val="0"/>
          <w:numId w:val="1"/>
        </w:numPr>
      </w:pPr>
      <w:r>
        <w:t>AOB</w:t>
      </w:r>
      <w:r w:rsidR="003F1879">
        <w:t xml:space="preserve"> (None)</w:t>
      </w:r>
    </w:p>
    <w:p w14:paraId="4D64CFD9" w14:textId="101E17B0" w:rsidR="006B5982" w:rsidRDefault="006B5982" w:rsidP="006B5982">
      <w:r>
        <w:t xml:space="preserve">Our next teleconference is on Tuesday, </w:t>
      </w:r>
      <w:r w:rsidR="00CB04F8">
        <w:t xml:space="preserve">August </w:t>
      </w:r>
      <w:r w:rsidR="003F1879">
        <w:t>29</w:t>
      </w:r>
      <w:r>
        <w:t>.</w:t>
      </w:r>
    </w:p>
    <w:p w14:paraId="71EBF7B5" w14:textId="77777777" w:rsidR="00CB04F8" w:rsidRDefault="00CB04F8" w:rsidP="006B5982"/>
    <w:p w14:paraId="1056D10E" w14:textId="167474B1" w:rsidR="00CB04F8" w:rsidRDefault="00331942" w:rsidP="00331942">
      <w:pPr>
        <w:pStyle w:val="Heading2"/>
      </w:pPr>
      <w:r>
        <w:t>Appendix</w:t>
      </w:r>
    </w:p>
    <w:p w14:paraId="72216AE5" w14:textId="77777777" w:rsidR="00331942" w:rsidRDefault="00331942" w:rsidP="00331942"/>
    <w:p w14:paraId="0315BC86" w14:textId="77777777" w:rsidR="00331942" w:rsidRDefault="00331942" w:rsidP="00331942">
      <w:pPr>
        <w:keepNext/>
      </w:pPr>
      <w:r w:rsidRPr="00331942">
        <w:rPr>
          <w:noProof/>
        </w:rPr>
        <w:drawing>
          <wp:inline distT="0" distB="0" distL="0" distR="0" wp14:anchorId="66D49C4B" wp14:editId="08ACFE5F">
            <wp:extent cx="5943600" cy="1542415"/>
            <wp:effectExtent l="0" t="0" r="0" b="63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8BCE" w14:textId="3AEC416A" w:rsidR="00331942" w:rsidRPr="00331942" w:rsidRDefault="00331942" w:rsidP="0033194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-- Developer's Forum, Latest Plan</w:t>
      </w:r>
    </w:p>
    <w:sectPr w:rsidR="00331942" w:rsidRPr="0033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FDE6" w14:textId="77777777" w:rsidR="00E7613B" w:rsidRDefault="00E7613B" w:rsidP="00B12564">
      <w:pPr>
        <w:spacing w:after="0" w:line="240" w:lineRule="auto"/>
      </w:pPr>
      <w:r>
        <w:separator/>
      </w:r>
    </w:p>
  </w:endnote>
  <w:endnote w:type="continuationSeparator" w:id="0">
    <w:p w14:paraId="2EA131FD" w14:textId="77777777" w:rsidR="00E7613B" w:rsidRDefault="00E7613B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CFF9" w14:textId="77777777" w:rsidR="00E7613B" w:rsidRDefault="00E7613B" w:rsidP="00B12564">
      <w:pPr>
        <w:spacing w:after="0" w:line="240" w:lineRule="auto"/>
      </w:pPr>
      <w:r>
        <w:separator/>
      </w:r>
    </w:p>
  </w:footnote>
  <w:footnote w:type="continuationSeparator" w:id="0">
    <w:p w14:paraId="792D758A" w14:textId="77777777" w:rsidR="00E7613B" w:rsidRDefault="00E7613B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A2"/>
    <w:multiLevelType w:val="hybridMultilevel"/>
    <w:tmpl w:val="9D4E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3BD"/>
    <w:multiLevelType w:val="hybridMultilevel"/>
    <w:tmpl w:val="DA3A8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91"/>
    <w:multiLevelType w:val="hybridMultilevel"/>
    <w:tmpl w:val="75BE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287"/>
    <w:multiLevelType w:val="hybridMultilevel"/>
    <w:tmpl w:val="6FB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1547F"/>
    <w:multiLevelType w:val="hybridMultilevel"/>
    <w:tmpl w:val="6802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3BE4"/>
    <w:multiLevelType w:val="hybridMultilevel"/>
    <w:tmpl w:val="198C8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A777B"/>
    <w:multiLevelType w:val="hybridMultilevel"/>
    <w:tmpl w:val="DF4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871"/>
    <w:multiLevelType w:val="hybridMultilevel"/>
    <w:tmpl w:val="FCDC4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008"/>
    <w:multiLevelType w:val="hybridMultilevel"/>
    <w:tmpl w:val="7464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23FF"/>
    <w:multiLevelType w:val="hybridMultilevel"/>
    <w:tmpl w:val="5F40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42F1F"/>
    <w:multiLevelType w:val="hybridMultilevel"/>
    <w:tmpl w:val="B2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61DBA"/>
    <w:multiLevelType w:val="hybridMultilevel"/>
    <w:tmpl w:val="8B6A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3A5"/>
    <w:multiLevelType w:val="hybridMultilevel"/>
    <w:tmpl w:val="1708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A03D3"/>
    <w:multiLevelType w:val="hybridMultilevel"/>
    <w:tmpl w:val="EA8A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131AC"/>
    <w:multiLevelType w:val="hybridMultilevel"/>
    <w:tmpl w:val="54C0B3B4"/>
    <w:lvl w:ilvl="0" w:tplc="A7A26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8F8"/>
    <w:multiLevelType w:val="hybridMultilevel"/>
    <w:tmpl w:val="6268A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8233">
    <w:abstractNumId w:val="38"/>
  </w:num>
  <w:num w:numId="2" w16cid:durableId="35936645">
    <w:abstractNumId w:val="20"/>
  </w:num>
  <w:num w:numId="3" w16cid:durableId="1144389762">
    <w:abstractNumId w:val="15"/>
  </w:num>
  <w:num w:numId="4" w16cid:durableId="1325475317">
    <w:abstractNumId w:val="50"/>
  </w:num>
  <w:num w:numId="5" w16cid:durableId="1411777038">
    <w:abstractNumId w:val="31"/>
  </w:num>
  <w:num w:numId="6" w16cid:durableId="833912083">
    <w:abstractNumId w:val="39"/>
  </w:num>
  <w:num w:numId="7" w16cid:durableId="362681239">
    <w:abstractNumId w:val="16"/>
  </w:num>
  <w:num w:numId="8" w16cid:durableId="176310055">
    <w:abstractNumId w:val="12"/>
  </w:num>
  <w:num w:numId="9" w16cid:durableId="1407919021">
    <w:abstractNumId w:val="30"/>
  </w:num>
  <w:num w:numId="10" w16cid:durableId="1793400481">
    <w:abstractNumId w:val="47"/>
  </w:num>
  <w:num w:numId="11" w16cid:durableId="1152987052">
    <w:abstractNumId w:val="40"/>
  </w:num>
  <w:num w:numId="12" w16cid:durableId="1933200307">
    <w:abstractNumId w:val="46"/>
  </w:num>
  <w:num w:numId="13" w16cid:durableId="1284144535">
    <w:abstractNumId w:val="42"/>
  </w:num>
  <w:num w:numId="14" w16cid:durableId="745372821">
    <w:abstractNumId w:val="22"/>
  </w:num>
  <w:num w:numId="15" w16cid:durableId="1505440998">
    <w:abstractNumId w:val="49"/>
  </w:num>
  <w:num w:numId="16" w16cid:durableId="1116363193">
    <w:abstractNumId w:val="32"/>
  </w:num>
  <w:num w:numId="17" w16cid:durableId="1661233540">
    <w:abstractNumId w:val="1"/>
  </w:num>
  <w:num w:numId="18" w16cid:durableId="878200632">
    <w:abstractNumId w:val="6"/>
  </w:num>
  <w:num w:numId="19" w16cid:durableId="583420210">
    <w:abstractNumId w:val="24"/>
  </w:num>
  <w:num w:numId="20" w16cid:durableId="724984167">
    <w:abstractNumId w:val="51"/>
  </w:num>
  <w:num w:numId="21" w16cid:durableId="1593195532">
    <w:abstractNumId w:val="37"/>
  </w:num>
  <w:num w:numId="22" w16cid:durableId="2045594372">
    <w:abstractNumId w:val="18"/>
  </w:num>
  <w:num w:numId="23" w16cid:durableId="15161321">
    <w:abstractNumId w:val="2"/>
  </w:num>
  <w:num w:numId="24" w16cid:durableId="5643855">
    <w:abstractNumId w:val="33"/>
  </w:num>
  <w:num w:numId="25" w16cid:durableId="700060037">
    <w:abstractNumId w:val="11"/>
  </w:num>
  <w:num w:numId="26" w16cid:durableId="2024242082">
    <w:abstractNumId w:val="13"/>
  </w:num>
  <w:num w:numId="27" w16cid:durableId="714768205">
    <w:abstractNumId w:val="34"/>
  </w:num>
  <w:num w:numId="28" w16cid:durableId="37749670">
    <w:abstractNumId w:val="9"/>
  </w:num>
  <w:num w:numId="29" w16cid:durableId="562134468">
    <w:abstractNumId w:val="45"/>
  </w:num>
  <w:num w:numId="30" w16cid:durableId="1667127635">
    <w:abstractNumId w:val="7"/>
  </w:num>
  <w:num w:numId="31" w16cid:durableId="1558931051">
    <w:abstractNumId w:val="25"/>
  </w:num>
  <w:num w:numId="32" w16cid:durableId="542598351">
    <w:abstractNumId w:val="3"/>
  </w:num>
  <w:num w:numId="33" w16cid:durableId="1847859612">
    <w:abstractNumId w:val="43"/>
  </w:num>
  <w:num w:numId="34" w16cid:durableId="2006744610">
    <w:abstractNumId w:val="44"/>
  </w:num>
  <w:num w:numId="35" w16cid:durableId="307981418">
    <w:abstractNumId w:val="14"/>
  </w:num>
  <w:num w:numId="36" w16cid:durableId="1842431892">
    <w:abstractNumId w:val="27"/>
  </w:num>
  <w:num w:numId="37" w16cid:durableId="743069800">
    <w:abstractNumId w:val="10"/>
  </w:num>
  <w:num w:numId="38" w16cid:durableId="852764783">
    <w:abstractNumId w:val="4"/>
  </w:num>
  <w:num w:numId="39" w16cid:durableId="1226915837">
    <w:abstractNumId w:val="19"/>
  </w:num>
  <w:num w:numId="40" w16cid:durableId="420151531">
    <w:abstractNumId w:val="21"/>
  </w:num>
  <w:num w:numId="41" w16cid:durableId="768234559">
    <w:abstractNumId w:val="26"/>
  </w:num>
  <w:num w:numId="42" w16cid:durableId="292256350">
    <w:abstractNumId w:val="28"/>
  </w:num>
  <w:num w:numId="43" w16cid:durableId="1236432351">
    <w:abstractNumId w:val="35"/>
  </w:num>
  <w:num w:numId="44" w16cid:durableId="125246761">
    <w:abstractNumId w:val="29"/>
  </w:num>
  <w:num w:numId="45" w16cid:durableId="1360663644">
    <w:abstractNumId w:val="8"/>
  </w:num>
  <w:num w:numId="46" w16cid:durableId="1745252392">
    <w:abstractNumId w:val="36"/>
  </w:num>
  <w:num w:numId="47" w16cid:durableId="235752312">
    <w:abstractNumId w:val="23"/>
  </w:num>
  <w:num w:numId="48" w16cid:durableId="1521817547">
    <w:abstractNumId w:val="41"/>
  </w:num>
  <w:num w:numId="49" w16cid:durableId="1533879233">
    <w:abstractNumId w:val="48"/>
  </w:num>
  <w:num w:numId="50" w16cid:durableId="1274286269">
    <w:abstractNumId w:val="0"/>
  </w:num>
  <w:num w:numId="51" w16cid:durableId="1545488216">
    <w:abstractNumId w:val="52"/>
  </w:num>
  <w:num w:numId="52" w16cid:durableId="2017685943">
    <w:abstractNumId w:val="5"/>
  </w:num>
  <w:num w:numId="53" w16cid:durableId="140784667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C84886D-DB29-45E8-ABDC-C47448835918}"/>
    <w:docVar w:name="dgnword-eventsink" w:val="1411644306256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3EA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5E1C"/>
    <w:rsid w:val="00056E4C"/>
    <w:rsid w:val="000610B7"/>
    <w:rsid w:val="0006147A"/>
    <w:rsid w:val="00067139"/>
    <w:rsid w:val="00070B55"/>
    <w:rsid w:val="0007457C"/>
    <w:rsid w:val="00074F06"/>
    <w:rsid w:val="00074F82"/>
    <w:rsid w:val="000774D5"/>
    <w:rsid w:val="00077779"/>
    <w:rsid w:val="000778C8"/>
    <w:rsid w:val="00077C45"/>
    <w:rsid w:val="00077D5B"/>
    <w:rsid w:val="00080139"/>
    <w:rsid w:val="00081A86"/>
    <w:rsid w:val="0008288F"/>
    <w:rsid w:val="00092F5F"/>
    <w:rsid w:val="000938A1"/>
    <w:rsid w:val="00094C25"/>
    <w:rsid w:val="00097CE2"/>
    <w:rsid w:val="000A3496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3E14"/>
    <w:rsid w:val="000C5159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A95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C614D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6AB3"/>
    <w:rsid w:val="001F744A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305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4A3A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0527"/>
    <w:rsid w:val="002A561E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9B1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736"/>
    <w:rsid w:val="002D4F3A"/>
    <w:rsid w:val="002E182B"/>
    <w:rsid w:val="002E1A72"/>
    <w:rsid w:val="002E1B3D"/>
    <w:rsid w:val="002E79AF"/>
    <w:rsid w:val="002F006D"/>
    <w:rsid w:val="002F5A5F"/>
    <w:rsid w:val="002F6018"/>
    <w:rsid w:val="002F67BB"/>
    <w:rsid w:val="002F70F7"/>
    <w:rsid w:val="00300C14"/>
    <w:rsid w:val="00300E16"/>
    <w:rsid w:val="003037EC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1942"/>
    <w:rsid w:val="003351B3"/>
    <w:rsid w:val="00335289"/>
    <w:rsid w:val="00335AFF"/>
    <w:rsid w:val="003368C4"/>
    <w:rsid w:val="00336D1A"/>
    <w:rsid w:val="003428BC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E65"/>
    <w:rsid w:val="00352B0D"/>
    <w:rsid w:val="0035317B"/>
    <w:rsid w:val="003533F1"/>
    <w:rsid w:val="003540DC"/>
    <w:rsid w:val="00355088"/>
    <w:rsid w:val="003573BE"/>
    <w:rsid w:val="00361EFA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6B8D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4F0C"/>
    <w:rsid w:val="003D6154"/>
    <w:rsid w:val="003D753A"/>
    <w:rsid w:val="003E0229"/>
    <w:rsid w:val="003E270D"/>
    <w:rsid w:val="003E5701"/>
    <w:rsid w:val="003E6B07"/>
    <w:rsid w:val="003F0309"/>
    <w:rsid w:val="003F1205"/>
    <w:rsid w:val="003F1620"/>
    <w:rsid w:val="003F1879"/>
    <w:rsid w:val="003F4E37"/>
    <w:rsid w:val="00402728"/>
    <w:rsid w:val="0040656B"/>
    <w:rsid w:val="00411DA4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0584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41EE"/>
    <w:rsid w:val="004652E5"/>
    <w:rsid w:val="00465B90"/>
    <w:rsid w:val="00466785"/>
    <w:rsid w:val="00466BFD"/>
    <w:rsid w:val="00467157"/>
    <w:rsid w:val="00467AFC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31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4423"/>
    <w:rsid w:val="004E5885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4F7A5A"/>
    <w:rsid w:val="00502499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97F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68A0"/>
    <w:rsid w:val="00547865"/>
    <w:rsid w:val="005478E1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1C2"/>
    <w:rsid w:val="005A0E59"/>
    <w:rsid w:val="005A1070"/>
    <w:rsid w:val="005A1997"/>
    <w:rsid w:val="005A266A"/>
    <w:rsid w:val="005A2AFC"/>
    <w:rsid w:val="005A7961"/>
    <w:rsid w:val="005B00A2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17A18"/>
    <w:rsid w:val="006210E1"/>
    <w:rsid w:val="0062641B"/>
    <w:rsid w:val="00627206"/>
    <w:rsid w:val="006308CC"/>
    <w:rsid w:val="00630A2B"/>
    <w:rsid w:val="0063217B"/>
    <w:rsid w:val="00633779"/>
    <w:rsid w:val="00633A17"/>
    <w:rsid w:val="00633F3A"/>
    <w:rsid w:val="00635AFA"/>
    <w:rsid w:val="00635B65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1613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B5982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289D"/>
    <w:rsid w:val="006D4B58"/>
    <w:rsid w:val="006D78B0"/>
    <w:rsid w:val="006E0037"/>
    <w:rsid w:val="006E01E2"/>
    <w:rsid w:val="006E023E"/>
    <w:rsid w:val="006E45C4"/>
    <w:rsid w:val="006E642E"/>
    <w:rsid w:val="006E6F92"/>
    <w:rsid w:val="006F10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5F4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A4633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ABF"/>
    <w:rsid w:val="007F6F65"/>
    <w:rsid w:val="00801A91"/>
    <w:rsid w:val="00803A3E"/>
    <w:rsid w:val="00804694"/>
    <w:rsid w:val="00807EAE"/>
    <w:rsid w:val="00811623"/>
    <w:rsid w:val="008140E1"/>
    <w:rsid w:val="00817660"/>
    <w:rsid w:val="008204AD"/>
    <w:rsid w:val="00820CD1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450BF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4E82"/>
    <w:rsid w:val="00895C13"/>
    <w:rsid w:val="00896BC0"/>
    <w:rsid w:val="00896E16"/>
    <w:rsid w:val="008A05A1"/>
    <w:rsid w:val="008A1B1F"/>
    <w:rsid w:val="008A1BD8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21C5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6B94"/>
    <w:rsid w:val="009272FB"/>
    <w:rsid w:val="00932F93"/>
    <w:rsid w:val="009363C8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18D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4FC1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405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100B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0BDC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7FD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219E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0BC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2E29"/>
    <w:rsid w:val="00BA5D1E"/>
    <w:rsid w:val="00BA6A30"/>
    <w:rsid w:val="00BA6E18"/>
    <w:rsid w:val="00BB3DFF"/>
    <w:rsid w:val="00BB6DA6"/>
    <w:rsid w:val="00BC09F5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31E7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384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156"/>
    <w:rsid w:val="00C77C79"/>
    <w:rsid w:val="00C85F23"/>
    <w:rsid w:val="00C87465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4F8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078F1"/>
    <w:rsid w:val="00D10DBF"/>
    <w:rsid w:val="00D11AC8"/>
    <w:rsid w:val="00D12E09"/>
    <w:rsid w:val="00D13741"/>
    <w:rsid w:val="00D15929"/>
    <w:rsid w:val="00D17612"/>
    <w:rsid w:val="00D208EE"/>
    <w:rsid w:val="00D21F02"/>
    <w:rsid w:val="00D22A2F"/>
    <w:rsid w:val="00D24368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3AF1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2FB0"/>
    <w:rsid w:val="00DD6A5D"/>
    <w:rsid w:val="00DD6D30"/>
    <w:rsid w:val="00DE2884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5D35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613B"/>
    <w:rsid w:val="00E770A1"/>
    <w:rsid w:val="00E8149F"/>
    <w:rsid w:val="00E819D6"/>
    <w:rsid w:val="00E83360"/>
    <w:rsid w:val="00E85AFB"/>
    <w:rsid w:val="00E86AA1"/>
    <w:rsid w:val="00E86D89"/>
    <w:rsid w:val="00E87EA1"/>
    <w:rsid w:val="00E953BF"/>
    <w:rsid w:val="00E95E4B"/>
    <w:rsid w:val="00E9705E"/>
    <w:rsid w:val="00EA4324"/>
    <w:rsid w:val="00EA4638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69D4"/>
    <w:rsid w:val="00F270B2"/>
    <w:rsid w:val="00F27E26"/>
    <w:rsid w:val="00F303F8"/>
    <w:rsid w:val="00F32830"/>
    <w:rsid w:val="00F4001E"/>
    <w:rsid w:val="00F43744"/>
    <w:rsid w:val="00F44126"/>
    <w:rsid w:val="00F44651"/>
    <w:rsid w:val="00F44A83"/>
    <w:rsid w:val="00F4678B"/>
    <w:rsid w:val="00F5170E"/>
    <w:rsid w:val="00F533D7"/>
    <w:rsid w:val="00F53C81"/>
    <w:rsid w:val="00F57FE0"/>
    <w:rsid w:val="00F603CC"/>
    <w:rsid w:val="00F60BE7"/>
    <w:rsid w:val="00F60CB9"/>
    <w:rsid w:val="00F62718"/>
    <w:rsid w:val="00F634A9"/>
    <w:rsid w:val="00F70564"/>
    <w:rsid w:val="00F7057F"/>
    <w:rsid w:val="00F71150"/>
    <w:rsid w:val="00F71E16"/>
    <w:rsid w:val="00F724D5"/>
    <w:rsid w:val="00F805B4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0230"/>
    <w:rsid w:val="00FA1B8E"/>
    <w:rsid w:val="00FA200D"/>
    <w:rsid w:val="00FA43E8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csds.org/meetings/2023Fall/DevForu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2</cp:revision>
  <dcterms:created xsi:type="dcterms:W3CDTF">2023-08-08T23:30:00Z</dcterms:created>
  <dcterms:modified xsi:type="dcterms:W3CDTF">2023-08-08T23:30:00Z</dcterms:modified>
</cp:coreProperties>
</file>