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657A9BD9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150598">
        <w:t xml:space="preserve"> </w:t>
      </w:r>
      <w:r w:rsidR="00B24FEC">
        <w:t>2</w:t>
      </w:r>
      <w:r w:rsidR="00891BFF">
        <w:t>2</w:t>
      </w:r>
      <w:r w:rsidR="0096000B">
        <w:t xml:space="preserve"> </w:t>
      </w:r>
      <w:r w:rsidR="00891BFF">
        <w:t>June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1AD32155" w:rsidR="00416046" w:rsidRDefault="00DF4376" w:rsidP="00E74BFC">
      <w:pPr>
        <w:pStyle w:val="Heading1"/>
      </w:pPr>
      <w:r>
        <w:t>Attendees</w:t>
      </w:r>
    </w:p>
    <w:p w14:paraId="30B286D5" w14:textId="3FC50C8E" w:rsidR="00757CE4" w:rsidRPr="00757CE4" w:rsidRDefault="00A80C5E" w:rsidP="00757CE4">
      <w:r>
        <w:t xml:space="preserve">E. Barkley, C. </w:t>
      </w:r>
      <w:proofErr w:type="spellStart"/>
      <w:r>
        <w:t>Ciocirlan</w:t>
      </w:r>
      <w:proofErr w:type="spellEnd"/>
      <w:r>
        <w:t xml:space="preserve">, A. Crowson, W. Eddy, M. Gnat, C. Haddow, </w:t>
      </w:r>
      <w:proofErr w:type="spellStart"/>
      <w:r>
        <w:t>Lihu</w:t>
      </w:r>
      <w:proofErr w:type="spellEnd"/>
      <w:r>
        <w:t>, T. Pham, M. Unal</w:t>
      </w:r>
    </w:p>
    <w:p w14:paraId="79BA7683" w14:textId="4554DEA8" w:rsidR="007326C4" w:rsidRPr="007326C4" w:rsidRDefault="00181915" w:rsidP="00113372">
      <w:pPr>
        <w:pStyle w:val="Heading1"/>
      </w:pPr>
      <w:r>
        <w:t>Agenda</w:t>
      </w:r>
      <w:r w:rsidR="0041711C">
        <w:t xml:space="preserve"> </w:t>
      </w:r>
      <w:r w:rsidR="009014FB">
        <w:t>and notes</w:t>
      </w:r>
      <w:r w:rsidR="00A80C5E">
        <w:t xml:space="preserve"> (as adjusted at the meeting)</w:t>
      </w:r>
    </w:p>
    <w:p w14:paraId="3A52D17A" w14:textId="62C62FFF" w:rsidR="00525781" w:rsidRDefault="008D2DB6" w:rsidP="00525781">
      <w:pPr>
        <w:pStyle w:val="Heading2"/>
        <w:numPr>
          <w:ilvl w:val="0"/>
          <w:numId w:val="1"/>
        </w:numPr>
      </w:pPr>
      <w:r>
        <w:t>General Announcements</w:t>
      </w:r>
    </w:p>
    <w:p w14:paraId="40832624" w14:textId="39562EEB" w:rsidR="00B24FEC" w:rsidRDefault="00891BFF" w:rsidP="00B24FEC">
      <w:pPr>
        <w:pStyle w:val="ListParagraph"/>
        <w:numPr>
          <w:ilvl w:val="0"/>
          <w:numId w:val="2"/>
        </w:numPr>
      </w:pPr>
      <w:r>
        <w:t xml:space="preserve">SLS Area has a new AD: </w:t>
      </w:r>
      <w:r>
        <w:t>Ignacio Aguilar Sanchez</w:t>
      </w:r>
      <w:r>
        <w:t xml:space="preserve"> (ESA)</w:t>
      </w:r>
    </w:p>
    <w:p w14:paraId="6809562F" w14:textId="334393D9" w:rsidR="00891BFF" w:rsidRDefault="00891BFF" w:rsidP="00891BFF">
      <w:pPr>
        <w:pStyle w:val="ListParagraph"/>
        <w:numPr>
          <w:ilvl w:val="1"/>
          <w:numId w:val="2"/>
        </w:numPr>
      </w:pPr>
      <w:r>
        <w:t xml:space="preserve">Giles </w:t>
      </w:r>
      <w:proofErr w:type="spellStart"/>
      <w:r>
        <w:t>Moury</w:t>
      </w:r>
      <w:proofErr w:type="spellEnd"/>
      <w:r>
        <w:t xml:space="preserve"> continues as SLS DAD</w:t>
      </w:r>
    </w:p>
    <w:p w14:paraId="690782EF" w14:textId="428BC61F" w:rsidR="00891BFF" w:rsidRDefault="00891BFF" w:rsidP="00B24FEC">
      <w:pPr>
        <w:pStyle w:val="ListParagraph"/>
        <w:numPr>
          <w:ilvl w:val="0"/>
          <w:numId w:val="2"/>
        </w:numPr>
      </w:pPr>
      <w:r>
        <w:t>SIS Area has a new AD:  Tomaso de Cola (DLR)</w:t>
      </w:r>
    </w:p>
    <w:p w14:paraId="073C6862" w14:textId="6D0BD3A0" w:rsidR="00891BFF" w:rsidRDefault="00891BFF" w:rsidP="00891BFF">
      <w:pPr>
        <w:pStyle w:val="ListParagraph"/>
        <w:numPr>
          <w:ilvl w:val="1"/>
          <w:numId w:val="2"/>
        </w:numPr>
      </w:pPr>
      <w:r>
        <w:t>SIS DAD candidates requested</w:t>
      </w:r>
    </w:p>
    <w:p w14:paraId="317E41A6" w14:textId="3A019AD3" w:rsidR="00525781" w:rsidRDefault="00525781" w:rsidP="00891BFF">
      <w:pPr>
        <w:pStyle w:val="ListParagraph"/>
        <w:numPr>
          <w:ilvl w:val="0"/>
          <w:numId w:val="2"/>
        </w:numPr>
      </w:pPr>
      <w:r>
        <w:t>Tim Pham has been confirmed as the new CESG Deputy Chair</w:t>
      </w:r>
    </w:p>
    <w:p w14:paraId="00A48DA2" w14:textId="3C49E58A" w:rsidR="00525781" w:rsidRDefault="00525781" w:rsidP="00891BFF">
      <w:pPr>
        <w:pStyle w:val="ListParagraph"/>
        <w:numPr>
          <w:ilvl w:val="0"/>
          <w:numId w:val="2"/>
        </w:numPr>
      </w:pPr>
      <w:r>
        <w:t>Agencies being requested to</w:t>
      </w:r>
      <w:r w:rsidR="0038128C">
        <w:t xml:space="preserve"> provide</w:t>
      </w:r>
      <w:r>
        <w:t xml:space="preserve"> input re </w:t>
      </w:r>
      <w:r w:rsidR="0038128C">
        <w:t xml:space="preserve">if </w:t>
      </w:r>
      <w:r>
        <w:t xml:space="preserve">travel allowed for October ’21 meetings in </w:t>
      </w:r>
      <w:r w:rsidR="0038128C">
        <w:t>Toulouse</w:t>
      </w:r>
      <w:r>
        <w:t xml:space="preserve"> – presumably input due by 25 June</w:t>
      </w:r>
    </w:p>
    <w:p w14:paraId="79C28321" w14:textId="682C256C" w:rsidR="00891BFF" w:rsidRDefault="00891BFF" w:rsidP="00891BFF">
      <w:pPr>
        <w:pStyle w:val="ListParagraph"/>
        <w:numPr>
          <w:ilvl w:val="0"/>
          <w:numId w:val="2"/>
        </w:numPr>
      </w:pPr>
      <w:r>
        <w:t>Cloud Computing and CSS Area Standards</w:t>
      </w:r>
    </w:p>
    <w:p w14:paraId="436E98B3" w14:textId="4CAD76D0" w:rsidR="00891BFF" w:rsidRDefault="00891BFF" w:rsidP="00891BFF">
      <w:pPr>
        <w:pStyle w:val="ListParagraph"/>
        <w:numPr>
          <w:ilvl w:val="1"/>
          <w:numId w:val="2"/>
        </w:numPr>
      </w:pPr>
      <w:r>
        <w:t>CESG and CMC have endorsed further action</w:t>
      </w:r>
    </w:p>
    <w:p w14:paraId="60B020F2" w14:textId="20FB84FC" w:rsidR="00891BFF" w:rsidRDefault="00891BFF" w:rsidP="00891BFF">
      <w:pPr>
        <w:pStyle w:val="ListParagraph"/>
        <w:numPr>
          <w:ilvl w:val="1"/>
          <w:numId w:val="2"/>
        </w:numPr>
      </w:pPr>
      <w:r>
        <w:t>Will be coordinated with IOAG</w:t>
      </w:r>
    </w:p>
    <w:p w14:paraId="571FD089" w14:textId="3DB9E35E" w:rsidR="00A80C5E" w:rsidRDefault="00A80C5E" w:rsidP="00E44257">
      <w:pPr>
        <w:pStyle w:val="Heading2"/>
        <w:numPr>
          <w:ilvl w:val="0"/>
          <w:numId w:val="1"/>
        </w:numPr>
      </w:pPr>
      <w:r>
        <w:t>Spring Meetings Summary Check</w:t>
      </w:r>
    </w:p>
    <w:p w14:paraId="38E0AB72" w14:textId="2092B02B" w:rsidR="007530E1" w:rsidRDefault="007530E1" w:rsidP="007530E1">
      <w:pPr>
        <w:pStyle w:val="ListParagraph"/>
        <w:numPr>
          <w:ilvl w:val="0"/>
          <w:numId w:val="17"/>
        </w:numPr>
      </w:pPr>
      <w:r>
        <w:t>Walked through the spring meetings summary presentation</w:t>
      </w:r>
    </w:p>
    <w:p w14:paraId="1F546079" w14:textId="2DD3FEBF" w:rsidR="00A80C5E" w:rsidRPr="00A80C5E" w:rsidRDefault="007530E1" w:rsidP="007530E1">
      <w:pPr>
        <w:pStyle w:val="ListParagraph"/>
        <w:numPr>
          <w:ilvl w:val="0"/>
          <w:numId w:val="17"/>
        </w:numPr>
      </w:pPr>
      <w:r>
        <w:t>No corrections for the meeting summary noted</w:t>
      </w:r>
    </w:p>
    <w:p w14:paraId="34DB76F8" w14:textId="0D50C7A0" w:rsidR="007530E1" w:rsidRDefault="007530E1" w:rsidP="007530E1">
      <w:pPr>
        <w:pStyle w:val="Heading2"/>
        <w:numPr>
          <w:ilvl w:val="0"/>
          <w:numId w:val="1"/>
        </w:numPr>
      </w:pPr>
      <w:r>
        <w:t>AOB</w:t>
      </w:r>
    </w:p>
    <w:p w14:paraId="6F06F41A" w14:textId="2BB13900" w:rsidR="007530E1" w:rsidRDefault="007530E1" w:rsidP="007530E1">
      <w:pPr>
        <w:pStyle w:val="ListParagraph"/>
        <w:numPr>
          <w:ilvl w:val="0"/>
          <w:numId w:val="18"/>
        </w:numPr>
      </w:pPr>
      <w:r>
        <w:t xml:space="preserve">Question </w:t>
      </w:r>
      <w:proofErr w:type="gramStart"/>
      <w:r>
        <w:t>of  when</w:t>
      </w:r>
      <w:proofErr w:type="gramEnd"/>
      <w:r>
        <w:t xml:space="preserve"> version 1 of SPDF will be available (from M. Gnat)</w:t>
      </w:r>
    </w:p>
    <w:p w14:paraId="181C07EA" w14:textId="2B2DC7ED" w:rsidR="007530E1" w:rsidRPr="007530E1" w:rsidRDefault="007530E1" w:rsidP="007530E1">
      <w:pPr>
        <w:pStyle w:val="ListParagraph"/>
        <w:numPr>
          <w:ilvl w:val="1"/>
          <w:numId w:val="18"/>
        </w:numPr>
      </w:pPr>
      <w:r>
        <w:t>W. Eddy indicated it will be available by the end of June (i.e., this month)</w:t>
      </w:r>
    </w:p>
    <w:p w14:paraId="7591B870" w14:textId="63EEB197" w:rsidR="00E44257" w:rsidRDefault="002B79E8" w:rsidP="00E44257">
      <w:pPr>
        <w:pStyle w:val="Heading2"/>
        <w:numPr>
          <w:ilvl w:val="0"/>
          <w:numId w:val="1"/>
        </w:numPr>
      </w:pPr>
      <w:r>
        <w:t>Action Items Check</w:t>
      </w:r>
    </w:p>
    <w:p w14:paraId="55D44C34" w14:textId="708AC807" w:rsidR="007530E1" w:rsidRDefault="007530E1" w:rsidP="00E33C1F">
      <w:pPr>
        <w:pStyle w:val="ListParagraph"/>
        <w:numPr>
          <w:ilvl w:val="0"/>
          <w:numId w:val="13"/>
        </w:numPr>
      </w:pPr>
      <w:r>
        <w:t xml:space="preserve">Two AIs (2019-1022-01 and 2019-1023-03) closed </w:t>
      </w:r>
    </w:p>
    <w:p w14:paraId="5DE96683" w14:textId="165BABA3" w:rsidR="00E33C1F" w:rsidRPr="00E33C1F" w:rsidRDefault="00E33C1F" w:rsidP="00E33C1F">
      <w:pPr>
        <w:pStyle w:val="ListParagraph"/>
        <w:numPr>
          <w:ilvl w:val="0"/>
          <w:numId w:val="13"/>
        </w:numPr>
      </w:pPr>
      <w:r>
        <w:t>See spreadsheet for other updates</w:t>
      </w:r>
    </w:p>
    <w:p w14:paraId="08833F6C" w14:textId="011A11C6" w:rsidR="00B93A73" w:rsidRDefault="00B93A73" w:rsidP="001C3F25">
      <w:pPr>
        <w:pStyle w:val="Heading2"/>
        <w:numPr>
          <w:ilvl w:val="0"/>
          <w:numId w:val="1"/>
        </w:numPr>
      </w:pPr>
      <w:r>
        <w:t>TGFT Status Update</w:t>
      </w:r>
    </w:p>
    <w:p w14:paraId="03522FF1" w14:textId="3BA522B0" w:rsidR="00E33C1F" w:rsidRDefault="00E33C1F" w:rsidP="00E33C1F">
      <w:pPr>
        <w:pStyle w:val="ListParagraph"/>
        <w:numPr>
          <w:ilvl w:val="0"/>
          <w:numId w:val="14"/>
        </w:numPr>
      </w:pPr>
      <w:r>
        <w:t xml:space="preserve">Updates re security RIDs </w:t>
      </w:r>
      <w:r w:rsidR="007530E1">
        <w:t>completed</w:t>
      </w:r>
    </w:p>
    <w:p w14:paraId="49309BB8" w14:textId="1D3CDC77" w:rsidR="007530E1" w:rsidRDefault="007530E1" w:rsidP="00E33C1F">
      <w:pPr>
        <w:pStyle w:val="ListParagraph"/>
        <w:numPr>
          <w:ilvl w:val="0"/>
          <w:numId w:val="14"/>
        </w:numPr>
      </w:pPr>
      <w:r>
        <w:t>Book now with AD for review for consideration re publication polling</w:t>
      </w:r>
    </w:p>
    <w:p w14:paraId="193D7D34" w14:textId="77777777" w:rsidR="00E33C1F" w:rsidRPr="00E33C1F" w:rsidRDefault="00E33C1F" w:rsidP="00E33C1F">
      <w:pPr>
        <w:pStyle w:val="ListParagraph"/>
      </w:pPr>
    </w:p>
    <w:p w14:paraId="58A7E94F" w14:textId="337D75D5" w:rsidR="00D077B0" w:rsidRDefault="007530E1" w:rsidP="00A43285">
      <w:pPr>
        <w:pStyle w:val="Heading2"/>
        <w:numPr>
          <w:ilvl w:val="0"/>
          <w:numId w:val="1"/>
        </w:numPr>
      </w:pPr>
      <w:r>
        <w:t>E</w:t>
      </w:r>
      <w:r w:rsidR="00BA6A30">
        <w:t>vent Sequence Example</w:t>
      </w:r>
    </w:p>
    <w:p w14:paraId="0424F608" w14:textId="4C4A363F" w:rsidR="006573F5" w:rsidRDefault="00BA6A30" w:rsidP="00BA6A30">
      <w:pPr>
        <w:pStyle w:val="ListParagraph"/>
        <w:numPr>
          <w:ilvl w:val="0"/>
          <w:numId w:val="15"/>
        </w:numPr>
      </w:pPr>
      <w:r>
        <w:t>Walked through example presented by E. Barkley (pls see below for presentation)</w:t>
      </w:r>
    </w:p>
    <w:p w14:paraId="560FE98D" w14:textId="15D91ADC" w:rsidR="00BA6A30" w:rsidRDefault="00BA6A30" w:rsidP="00BA6A30">
      <w:pPr>
        <w:pStyle w:val="ListParagraph"/>
        <w:numPr>
          <w:ilvl w:val="0"/>
          <w:numId w:val="15"/>
        </w:numPr>
      </w:pPr>
      <w:r>
        <w:t>Generally, presentation/example noted as making sense</w:t>
      </w:r>
    </w:p>
    <w:p w14:paraId="7091144B" w14:textId="3ADEC944" w:rsidR="00BA6A30" w:rsidRDefault="00BA6A30" w:rsidP="00BA6A30">
      <w:pPr>
        <w:pStyle w:val="ListParagraph"/>
        <w:numPr>
          <w:ilvl w:val="0"/>
          <w:numId w:val="15"/>
        </w:numPr>
      </w:pPr>
      <w:r>
        <w:t xml:space="preserve">Noted that this is </w:t>
      </w:r>
      <w:r w:rsidR="00F62718">
        <w:t xml:space="preserve">well oriented for the user </w:t>
      </w:r>
    </w:p>
    <w:p w14:paraId="669F98B1" w14:textId="4E641547" w:rsidR="00BA6A30" w:rsidRDefault="00BA6A30" w:rsidP="00BA6A30">
      <w:pPr>
        <w:pStyle w:val="ListParagraph"/>
        <w:numPr>
          <w:ilvl w:val="0"/>
          <w:numId w:val="15"/>
        </w:numPr>
      </w:pPr>
      <w:r>
        <w:t>Some discussion re SC-CSTS</w:t>
      </w:r>
    </w:p>
    <w:p w14:paraId="2020FABB" w14:textId="7AEB1493" w:rsidR="00BA6A30" w:rsidRDefault="00BA6A30" w:rsidP="00BA6A30">
      <w:pPr>
        <w:pStyle w:val="ListParagraph"/>
        <w:numPr>
          <w:ilvl w:val="1"/>
          <w:numId w:val="15"/>
        </w:numPr>
      </w:pPr>
      <w:r>
        <w:t>Noted that the event sequence is to be a configuration parameter for the Station Controller proposed as part of the FRM (see SC-CSTS concept paper)</w:t>
      </w:r>
    </w:p>
    <w:p w14:paraId="27814131" w14:textId="7E159D86" w:rsidR="00BA6A30" w:rsidRDefault="00BA6A30" w:rsidP="00BA6A30">
      <w:pPr>
        <w:pStyle w:val="ListParagraph"/>
        <w:numPr>
          <w:ilvl w:val="1"/>
          <w:numId w:val="15"/>
        </w:numPr>
      </w:pPr>
      <w:r>
        <w:lastRenderedPageBreak/>
        <w:t>Noted that pre-planned execution sequence could be revised during a tracking pass execution but also noted that this would be unlikely for implementations (</w:t>
      </w:r>
      <w:proofErr w:type="spellStart"/>
      <w:r>
        <w:t>i.e</w:t>
      </w:r>
      <w:proofErr w:type="spellEnd"/>
      <w:r>
        <w:t>, the standard will not be in the way even if this considered too operationally complex)</w:t>
      </w:r>
    </w:p>
    <w:p w14:paraId="1E491126" w14:textId="027B471F" w:rsidR="00BA6A30" w:rsidRPr="00E1459E" w:rsidRDefault="00BA6A30" w:rsidP="00BA6A30">
      <w:pPr>
        <w:pStyle w:val="ListParagraph"/>
        <w:numPr>
          <w:ilvl w:val="0"/>
          <w:numId w:val="15"/>
        </w:numPr>
      </w:pPr>
      <w:r>
        <w:t xml:space="preserve">List of rules requested – E. </w:t>
      </w:r>
      <w:proofErr w:type="spellStart"/>
      <w:r>
        <w:t>Barkle</w:t>
      </w:r>
      <w:proofErr w:type="spellEnd"/>
      <w:r>
        <w:t xml:space="preserve"> referred to the Event sequence outline prepared for the spring meetings but will also post or provide a link the list of rules</w:t>
      </w:r>
    </w:p>
    <w:p w14:paraId="34A6B359" w14:textId="0455982C" w:rsidR="009A155B" w:rsidRDefault="009A155B" w:rsidP="00A43285">
      <w:pPr>
        <w:pStyle w:val="Heading2"/>
        <w:ind w:left="72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1AA6DDF6" w14:textId="29E4D700" w:rsidR="000413AC" w:rsidRDefault="00FE2684" w:rsidP="00837328">
      <w:pPr>
        <w:rPr>
          <w:vertAlign w:val="superscript"/>
        </w:rPr>
      </w:pPr>
      <w:r>
        <w:t>Our next telecon</w:t>
      </w:r>
      <w:bookmarkStart w:id="0" w:name="_Presentations"/>
      <w:bookmarkEnd w:id="0"/>
      <w:r w:rsidR="006573F5">
        <w:t xml:space="preserve"> </w:t>
      </w:r>
      <w:r w:rsidR="007530E1">
        <w:t>is scheduled for July</w:t>
      </w:r>
      <w:r w:rsidR="006573F5">
        <w:t xml:space="preserve"> 1</w:t>
      </w:r>
      <w:r w:rsidR="007530E1">
        <w:t>3</w:t>
      </w:r>
      <w:r w:rsidR="006573F5" w:rsidRPr="006573F5">
        <w:rPr>
          <w:vertAlign w:val="superscript"/>
        </w:rPr>
        <w:t>th</w:t>
      </w:r>
    </w:p>
    <w:p w14:paraId="4B18ED45" w14:textId="16535AD8" w:rsidR="00F62718" w:rsidRDefault="00F62718" w:rsidP="00837328"/>
    <w:p w14:paraId="16D0BDBA" w14:textId="70838DF7" w:rsidR="00F62718" w:rsidRDefault="00F62718" w:rsidP="00F62718">
      <w:pPr>
        <w:pStyle w:val="Heading1"/>
      </w:pPr>
      <w:r>
        <w:t xml:space="preserve">Event Sequence Example Presentation </w:t>
      </w:r>
    </w:p>
    <w:bookmarkStart w:id="1" w:name="_MON_1685974185"/>
    <w:bookmarkEnd w:id="1"/>
    <w:p w14:paraId="01EA27CF" w14:textId="3A7A33AF" w:rsidR="00F62718" w:rsidRPr="00F62718" w:rsidRDefault="00F62718" w:rsidP="00F62718">
      <w:r>
        <w:object w:dxaOrig="7204" w:dyaOrig="5393" w14:anchorId="7D1D9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69.65pt" o:ole="">
            <v:imagedata r:id="rId8" o:title=""/>
          </v:shape>
          <o:OLEObject Type="Embed" ProgID="PowerPoint.Show.12" ShapeID="_x0000_i1027" DrawAspect="Content" ObjectID="_1685974207" r:id="rId9"/>
        </w:object>
      </w:r>
    </w:p>
    <w:p w14:paraId="33B3A77B" w14:textId="77777777" w:rsidR="00F62718" w:rsidRPr="00F62718" w:rsidRDefault="00F62718" w:rsidP="00F62718"/>
    <w:p w14:paraId="0B21BAF6" w14:textId="77777777" w:rsidR="00F62718" w:rsidRDefault="00F62718" w:rsidP="00837328"/>
    <w:p w14:paraId="5480AFE1" w14:textId="28B8D9FF" w:rsidR="000413AC" w:rsidRDefault="000413AC" w:rsidP="00837328">
      <w:bookmarkStart w:id="2" w:name="_GoBack"/>
      <w:bookmarkEnd w:id="2"/>
    </w:p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0625" w14:textId="77777777" w:rsidR="00613117" w:rsidRDefault="00613117" w:rsidP="00B12564">
      <w:pPr>
        <w:spacing w:after="0" w:line="240" w:lineRule="auto"/>
      </w:pPr>
      <w:r>
        <w:separator/>
      </w:r>
    </w:p>
  </w:endnote>
  <w:endnote w:type="continuationSeparator" w:id="0">
    <w:p w14:paraId="46F32515" w14:textId="77777777" w:rsidR="00613117" w:rsidRDefault="00613117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FB9A" w14:textId="77777777" w:rsidR="00613117" w:rsidRDefault="00613117" w:rsidP="00B12564">
      <w:pPr>
        <w:spacing w:after="0" w:line="240" w:lineRule="auto"/>
      </w:pPr>
      <w:r>
        <w:separator/>
      </w:r>
    </w:p>
  </w:footnote>
  <w:footnote w:type="continuationSeparator" w:id="0">
    <w:p w14:paraId="64251EF7" w14:textId="77777777" w:rsidR="00613117" w:rsidRDefault="00613117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238029-810E-42F6-AE8D-D1E3641153BF}"/>
    <w:docVar w:name="dgnword-eventsink" w:val="1798739480160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7EE"/>
    <w:rsid w:val="000249C3"/>
    <w:rsid w:val="000260EE"/>
    <w:rsid w:val="000306C1"/>
    <w:rsid w:val="00032366"/>
    <w:rsid w:val="00033F60"/>
    <w:rsid w:val="000350C0"/>
    <w:rsid w:val="00036465"/>
    <w:rsid w:val="000413AC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C0424"/>
    <w:rsid w:val="001C2B8B"/>
    <w:rsid w:val="001C3BA1"/>
    <w:rsid w:val="001C3BEA"/>
    <w:rsid w:val="001C3F25"/>
    <w:rsid w:val="001C5AA3"/>
    <w:rsid w:val="001D2AA6"/>
    <w:rsid w:val="001D30D6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3FF"/>
    <w:rsid w:val="0029379C"/>
    <w:rsid w:val="00293A40"/>
    <w:rsid w:val="00294EFE"/>
    <w:rsid w:val="00296756"/>
    <w:rsid w:val="00297C92"/>
    <w:rsid w:val="002A69DD"/>
    <w:rsid w:val="002A7D20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128C"/>
    <w:rsid w:val="00382462"/>
    <w:rsid w:val="00385BC7"/>
    <w:rsid w:val="003879B9"/>
    <w:rsid w:val="0039276C"/>
    <w:rsid w:val="00393D65"/>
    <w:rsid w:val="00394E73"/>
    <w:rsid w:val="00396C00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7CE4"/>
    <w:rsid w:val="007642FC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22F9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D0660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817A7"/>
    <w:rsid w:val="00883034"/>
    <w:rsid w:val="0088359B"/>
    <w:rsid w:val="00891090"/>
    <w:rsid w:val="00891BFF"/>
    <w:rsid w:val="00893AE7"/>
    <w:rsid w:val="008945E5"/>
    <w:rsid w:val="00896E16"/>
    <w:rsid w:val="008A1B1F"/>
    <w:rsid w:val="008A2C16"/>
    <w:rsid w:val="008A308B"/>
    <w:rsid w:val="008A3585"/>
    <w:rsid w:val="008A3639"/>
    <w:rsid w:val="008A44FC"/>
    <w:rsid w:val="008A5BBF"/>
    <w:rsid w:val="008A70E9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5C4E"/>
    <w:rsid w:val="0095322D"/>
    <w:rsid w:val="00953647"/>
    <w:rsid w:val="00954287"/>
    <w:rsid w:val="009552A8"/>
    <w:rsid w:val="0095666C"/>
    <w:rsid w:val="0096000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7678"/>
    <w:rsid w:val="00CA0122"/>
    <w:rsid w:val="00CA19A7"/>
    <w:rsid w:val="00CA22CE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B7A"/>
    <w:rsid w:val="00CF6C1A"/>
    <w:rsid w:val="00CF71C8"/>
    <w:rsid w:val="00D0078E"/>
    <w:rsid w:val="00D0187F"/>
    <w:rsid w:val="00D04E19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62718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EC2B-424B-4DEB-85E9-0E349CC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3</cp:revision>
  <dcterms:created xsi:type="dcterms:W3CDTF">2021-06-23T23:20:00Z</dcterms:created>
  <dcterms:modified xsi:type="dcterms:W3CDTF">2021-06-24T00:24:00Z</dcterms:modified>
</cp:coreProperties>
</file>