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68A0" w14:textId="1D5AAED8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FB4F17">
        <w:t>, 06 August</w:t>
      </w:r>
      <w:r w:rsidR="00114208">
        <w:t xml:space="preserve"> 2019</w:t>
      </w:r>
    </w:p>
    <w:p w14:paraId="302BF6B6" w14:textId="326DF205" w:rsidR="00416046" w:rsidRDefault="00DF4376" w:rsidP="00E74BFC">
      <w:pPr>
        <w:pStyle w:val="Heading1"/>
      </w:pPr>
      <w:r>
        <w:t>Attendees</w:t>
      </w:r>
    </w:p>
    <w:p w14:paraId="3EEA8827" w14:textId="1138C9A2" w:rsidR="00B91A63" w:rsidRPr="00B91A63" w:rsidRDefault="00B91A63" w:rsidP="00B91A63">
      <w:r>
        <w:t xml:space="preserve">E. Barkley, A. Crowson, W. Eddy, C. Haddow, H. Kelliher, J. Pietras </w:t>
      </w:r>
    </w:p>
    <w:p w14:paraId="79BA7683" w14:textId="355B4418" w:rsidR="007326C4" w:rsidRPr="007326C4" w:rsidRDefault="00181915" w:rsidP="00113372">
      <w:pPr>
        <w:pStyle w:val="Heading1"/>
      </w:pPr>
      <w:r>
        <w:t>Agenda</w:t>
      </w:r>
      <w:r w:rsidR="00CD509B">
        <w:t xml:space="preserve"> </w:t>
      </w:r>
    </w:p>
    <w:p w14:paraId="3D39406B" w14:textId="40CB133C" w:rsidR="00213185" w:rsidRDefault="00196CDE" w:rsidP="00213185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70BA2492" w14:textId="77777777" w:rsidR="00E2450F" w:rsidRDefault="00FB4F17" w:rsidP="0039276C">
      <w:pPr>
        <w:pStyle w:val="ListParagraph"/>
        <w:numPr>
          <w:ilvl w:val="0"/>
          <w:numId w:val="3"/>
        </w:numPr>
      </w:pPr>
      <w:r>
        <w:t>Abstract Event is now out for agency review</w:t>
      </w:r>
    </w:p>
    <w:p w14:paraId="49ADC887" w14:textId="3AC0EB24" w:rsidR="00FB4F17" w:rsidRPr="00FB4F17" w:rsidRDefault="00E2450F" w:rsidP="0039276C">
      <w:pPr>
        <w:pStyle w:val="ListParagraph"/>
        <w:numPr>
          <w:ilvl w:val="0"/>
          <w:numId w:val="3"/>
        </w:numPr>
      </w:pPr>
      <w:r>
        <w:t>Common Data Entities –</w:t>
      </w:r>
      <w:r w:rsidR="00113372">
        <w:t xml:space="preserve"> has been</w:t>
      </w:r>
      <w:r>
        <w:t xml:space="preserve"> re-</w:t>
      </w:r>
      <w:r w:rsidR="00113372">
        <w:t>titled</w:t>
      </w:r>
      <w:r>
        <w:t xml:space="preserve"> Service Management – Common Data Entities </w:t>
      </w:r>
      <w:r w:rsidR="00113372">
        <w:t>and in CMC polling for agency review (poll concludes August 16</w:t>
      </w:r>
      <w:r w:rsidR="00113372" w:rsidRPr="00113372">
        <w:rPr>
          <w:vertAlign w:val="superscript"/>
        </w:rPr>
        <w:t>th</w:t>
      </w:r>
      <w:r w:rsidR="00113372">
        <w:t xml:space="preserve">) </w:t>
      </w:r>
      <w:r w:rsidR="00FB4F17">
        <w:t xml:space="preserve"> </w:t>
      </w:r>
    </w:p>
    <w:p w14:paraId="47E23DF2" w14:textId="4A9BFF1A" w:rsidR="004A67C7" w:rsidRDefault="00196CDE" w:rsidP="004A67C7">
      <w:pPr>
        <w:pStyle w:val="Heading2"/>
        <w:numPr>
          <w:ilvl w:val="0"/>
          <w:numId w:val="1"/>
        </w:numPr>
      </w:pPr>
      <w:r>
        <w:t>Action Items Check</w:t>
      </w:r>
    </w:p>
    <w:p w14:paraId="5D966B93" w14:textId="20237346" w:rsidR="00B91A63" w:rsidRDefault="00B91A63" w:rsidP="0039276C">
      <w:pPr>
        <w:pStyle w:val="ListParagraph"/>
        <w:numPr>
          <w:ilvl w:val="0"/>
          <w:numId w:val="4"/>
        </w:numPr>
      </w:pPr>
      <w:r>
        <w:t>Action item for SANA registry section technote administratively closed – essentially overcome by events given that we have multiple recommendations with SANA sections either in agency review or in process for agency review</w:t>
      </w:r>
    </w:p>
    <w:p w14:paraId="0B0A010D" w14:textId="5C0F14A5" w:rsidR="00B91A63" w:rsidRDefault="00B91A63" w:rsidP="0039276C">
      <w:pPr>
        <w:pStyle w:val="ListParagraph"/>
        <w:numPr>
          <w:ilvl w:val="0"/>
          <w:numId w:val="4"/>
        </w:numPr>
      </w:pPr>
      <w:r>
        <w:t>Added an AI for the WG to review the SACP (service agreement, configuration profile) concept material produced by M. Gnat by the next teleconference</w:t>
      </w:r>
    </w:p>
    <w:p w14:paraId="4997E0D9" w14:textId="150AD6BF" w:rsidR="00B91A63" w:rsidRPr="00B91A63" w:rsidRDefault="00B91A63" w:rsidP="0039276C">
      <w:pPr>
        <w:pStyle w:val="ListParagraph"/>
        <w:numPr>
          <w:ilvl w:val="0"/>
          <w:numId w:val="4"/>
        </w:numPr>
      </w:pPr>
      <w:r>
        <w:t>See the latest action item spreadsheet in the CWE for more details</w:t>
      </w:r>
    </w:p>
    <w:p w14:paraId="7F5F5634" w14:textId="5BDD16DB" w:rsidR="00240D8E" w:rsidRDefault="00240D8E" w:rsidP="004A67C7">
      <w:pPr>
        <w:pStyle w:val="Heading2"/>
        <w:numPr>
          <w:ilvl w:val="0"/>
          <w:numId w:val="1"/>
        </w:numPr>
      </w:pPr>
      <w:r>
        <w:t xml:space="preserve">SMURF Status Check </w:t>
      </w:r>
    </w:p>
    <w:p w14:paraId="4BC2B59C" w14:textId="09687F3D" w:rsidR="00B91A63" w:rsidRPr="00B91A63" w:rsidRDefault="00B91A63" w:rsidP="0039276C">
      <w:pPr>
        <w:pStyle w:val="ListParagraph"/>
        <w:numPr>
          <w:ilvl w:val="0"/>
          <w:numId w:val="5"/>
        </w:numPr>
      </w:pPr>
      <w:r>
        <w:t>Anticipated to be updated by the end of next week</w:t>
      </w:r>
    </w:p>
    <w:p w14:paraId="40A2FDCA" w14:textId="2C9586C1" w:rsidR="0055626C" w:rsidRDefault="00E621B8" w:rsidP="004A67C7">
      <w:pPr>
        <w:pStyle w:val="Heading2"/>
        <w:numPr>
          <w:ilvl w:val="0"/>
          <w:numId w:val="1"/>
        </w:numPr>
      </w:pPr>
      <w:r>
        <w:t>AD Review Status</w:t>
      </w:r>
      <w:r w:rsidR="008379BB">
        <w:t xml:space="preserve"> </w:t>
      </w:r>
    </w:p>
    <w:p w14:paraId="40AB3173" w14:textId="06DDE9A3" w:rsidR="00416046" w:rsidRDefault="00E621B8" w:rsidP="0039276C">
      <w:pPr>
        <w:pStyle w:val="ListParagraph"/>
        <w:numPr>
          <w:ilvl w:val="0"/>
          <w:numId w:val="2"/>
        </w:numPr>
      </w:pPr>
      <w:r>
        <w:t>Done</w:t>
      </w:r>
    </w:p>
    <w:p w14:paraId="0A58C9D1" w14:textId="510A7250" w:rsidR="00E621B8" w:rsidRDefault="00E621B8" w:rsidP="0039276C">
      <w:pPr>
        <w:pStyle w:val="ListParagraph"/>
        <w:numPr>
          <w:ilvl w:val="1"/>
          <w:numId w:val="2"/>
        </w:numPr>
      </w:pPr>
      <w:r>
        <w:t>Abstract Event</w:t>
      </w:r>
    </w:p>
    <w:p w14:paraId="18D05596" w14:textId="6153F285" w:rsidR="00E621B8" w:rsidRDefault="00E621B8" w:rsidP="0039276C">
      <w:pPr>
        <w:pStyle w:val="ListParagraph"/>
        <w:numPr>
          <w:ilvl w:val="1"/>
          <w:numId w:val="2"/>
        </w:numPr>
      </w:pPr>
      <w:r>
        <w:t>Common Data Entities</w:t>
      </w:r>
    </w:p>
    <w:p w14:paraId="6C8BC988" w14:textId="0CD225FB" w:rsidR="00CF56F4" w:rsidRDefault="00CF56F4" w:rsidP="0039276C">
      <w:pPr>
        <w:pStyle w:val="ListParagraph"/>
        <w:numPr>
          <w:ilvl w:val="1"/>
          <w:numId w:val="2"/>
        </w:numPr>
      </w:pPr>
      <w:r>
        <w:t xml:space="preserve">PIF </w:t>
      </w:r>
    </w:p>
    <w:p w14:paraId="7507B598" w14:textId="6F536026" w:rsidR="00FB4F17" w:rsidRDefault="00FB4F17" w:rsidP="0039276C">
      <w:pPr>
        <w:pStyle w:val="ListParagraph"/>
        <w:numPr>
          <w:ilvl w:val="1"/>
          <w:numId w:val="2"/>
        </w:numPr>
      </w:pPr>
      <w:r>
        <w:t>TGFT</w:t>
      </w:r>
    </w:p>
    <w:p w14:paraId="1F6D70FB" w14:textId="6958AB6F" w:rsidR="00C505F2" w:rsidRDefault="00E621B8" w:rsidP="0039276C">
      <w:pPr>
        <w:pStyle w:val="ListParagraph"/>
        <w:numPr>
          <w:ilvl w:val="0"/>
          <w:numId w:val="2"/>
        </w:numPr>
      </w:pPr>
      <w:r>
        <w:t>To Do</w:t>
      </w:r>
    </w:p>
    <w:p w14:paraId="2E6321FF" w14:textId="7AD89070" w:rsidR="00E621B8" w:rsidRDefault="00E621B8" w:rsidP="0039276C">
      <w:pPr>
        <w:pStyle w:val="ListParagraph"/>
        <w:numPr>
          <w:ilvl w:val="1"/>
          <w:numId w:val="2"/>
        </w:numPr>
      </w:pPr>
      <w:r>
        <w:t>SPDF</w:t>
      </w:r>
    </w:p>
    <w:p w14:paraId="612A022F" w14:textId="4E0D47C9" w:rsidR="00E621B8" w:rsidRPr="00416046" w:rsidRDefault="00E621B8" w:rsidP="0039276C">
      <w:pPr>
        <w:pStyle w:val="ListParagraph"/>
        <w:numPr>
          <w:ilvl w:val="1"/>
          <w:numId w:val="2"/>
        </w:numPr>
      </w:pPr>
      <w:r>
        <w:t xml:space="preserve">SMURF </w:t>
      </w:r>
    </w:p>
    <w:p w14:paraId="0BE1ADF9" w14:textId="77777777" w:rsidR="00B91A63" w:rsidRDefault="00113372" w:rsidP="00B91A63">
      <w:pPr>
        <w:pStyle w:val="Heading2"/>
        <w:numPr>
          <w:ilvl w:val="0"/>
          <w:numId w:val="1"/>
        </w:numPr>
      </w:pPr>
      <w:r>
        <w:t>RID Tooling for Agency reviews</w:t>
      </w:r>
    </w:p>
    <w:p w14:paraId="79A75EEB" w14:textId="2AB853C4" w:rsidR="00113372" w:rsidRDefault="00B91A63" w:rsidP="0039276C">
      <w:pPr>
        <w:pStyle w:val="NoSpacing"/>
        <w:numPr>
          <w:ilvl w:val="0"/>
          <w:numId w:val="6"/>
        </w:numPr>
      </w:pPr>
      <w:r>
        <w:t>C. Haddow agreed to send out the PDF forms for RID inputs</w:t>
      </w:r>
      <w:r w:rsidR="0063217B">
        <w:t xml:space="preserve"> (</w:t>
      </w:r>
      <w:r w:rsidR="0063217B" w:rsidRPr="0063217B">
        <w:rPr>
          <w:i/>
        </w:rPr>
        <w:t>ed note – done</w:t>
      </w:r>
      <w:r w:rsidR="0063217B">
        <w:t>)</w:t>
      </w:r>
    </w:p>
    <w:p w14:paraId="67105B12" w14:textId="7C724643" w:rsidR="00B91A63" w:rsidRDefault="00B91A63" w:rsidP="0039276C">
      <w:pPr>
        <w:pStyle w:val="NoSpacing"/>
        <w:numPr>
          <w:ilvl w:val="0"/>
          <w:numId w:val="6"/>
        </w:numPr>
      </w:pPr>
      <w:r>
        <w:t>E. Barkley to set up sub-directories for each book in the CWE for capturing RID input files</w:t>
      </w:r>
      <w:r w:rsidR="0063217B">
        <w:t xml:space="preserve"> (</w:t>
      </w:r>
      <w:r w:rsidR="0063217B" w:rsidRPr="0063217B">
        <w:rPr>
          <w:i/>
        </w:rPr>
        <w:t>ed note – upon subsequent checking, directories have already been established</w:t>
      </w:r>
      <w:r w:rsidR="0063217B">
        <w:t>)</w:t>
      </w:r>
    </w:p>
    <w:p w14:paraId="46FE8428" w14:textId="559ACCA1" w:rsidR="0063217B" w:rsidRDefault="0063217B" w:rsidP="0039276C">
      <w:pPr>
        <w:pStyle w:val="NoSpacing"/>
        <w:numPr>
          <w:ilvl w:val="0"/>
          <w:numId w:val="6"/>
        </w:numPr>
      </w:pPr>
      <w:r>
        <w:t xml:space="preserve">General idea is for review participants to use the RID input forms to the extent possible </w:t>
      </w:r>
    </w:p>
    <w:p w14:paraId="77E1CD91" w14:textId="70BB25BE" w:rsidR="00E2450F" w:rsidRDefault="00CC63D9" w:rsidP="00E2450F">
      <w:pPr>
        <w:pStyle w:val="Heading2"/>
        <w:numPr>
          <w:ilvl w:val="0"/>
          <w:numId w:val="1"/>
        </w:numPr>
      </w:pPr>
      <w:r>
        <w:t>P</w:t>
      </w:r>
      <w:r w:rsidR="008D1B74">
        <w:t>IF Prototyping</w:t>
      </w:r>
      <w:r w:rsidR="00E621B8">
        <w:t xml:space="preserve"> </w:t>
      </w:r>
      <w:r w:rsidR="00FB4F17">
        <w:t>Status Check</w:t>
      </w:r>
    </w:p>
    <w:p w14:paraId="79B259D6" w14:textId="0D8B5C05" w:rsidR="0091705D" w:rsidRDefault="0091705D" w:rsidP="0039276C">
      <w:pPr>
        <w:pStyle w:val="ListParagraph"/>
        <w:numPr>
          <w:ilvl w:val="0"/>
          <w:numId w:val="7"/>
        </w:numPr>
      </w:pPr>
      <w:r>
        <w:t>E. Barkley to check the success criteria assignments table and adjust accordingly</w:t>
      </w:r>
    </w:p>
    <w:p w14:paraId="3655F672" w14:textId="1F3478E9" w:rsidR="0091705D" w:rsidRDefault="0091705D" w:rsidP="0039276C">
      <w:pPr>
        <w:pStyle w:val="ListParagraph"/>
        <w:numPr>
          <w:ilvl w:val="1"/>
          <w:numId w:val="7"/>
        </w:numPr>
      </w:pPr>
      <w:r>
        <w:t>In particular, DSN/JPL/NASA prototype can provide the Sun Alignment Angle output</w:t>
      </w:r>
    </w:p>
    <w:p w14:paraId="3B0F5178" w14:textId="5B50609F" w:rsidR="0091705D" w:rsidRDefault="0091705D" w:rsidP="0039276C">
      <w:pPr>
        <w:pStyle w:val="ListParagraph"/>
        <w:numPr>
          <w:ilvl w:val="0"/>
          <w:numId w:val="7"/>
        </w:numPr>
      </w:pPr>
      <w:r>
        <w:t>Still working on definition of cable wrap events</w:t>
      </w:r>
    </w:p>
    <w:p w14:paraId="3597AD26" w14:textId="3B3F6DC0" w:rsidR="0091705D" w:rsidRDefault="0091705D" w:rsidP="0039276C">
      <w:pPr>
        <w:pStyle w:val="ListParagraph"/>
        <w:numPr>
          <w:ilvl w:val="0"/>
          <w:numId w:val="7"/>
        </w:numPr>
      </w:pPr>
      <w:r>
        <w:t>A. Crowson reports that Stereo-A is in fact not being tracked by ESA at this time</w:t>
      </w:r>
    </w:p>
    <w:p w14:paraId="54F99961" w14:textId="010EAF56" w:rsidR="0091705D" w:rsidRPr="0091705D" w:rsidRDefault="0091705D" w:rsidP="0039276C">
      <w:pPr>
        <w:pStyle w:val="ListParagraph"/>
        <w:numPr>
          <w:ilvl w:val="1"/>
          <w:numId w:val="7"/>
        </w:numPr>
      </w:pPr>
      <w:r>
        <w:t>E. Barkley + A. Crowson to research for alternative mission to assist with cross-checking</w:t>
      </w:r>
    </w:p>
    <w:p w14:paraId="098BF717" w14:textId="2B6932A3" w:rsidR="00113372" w:rsidRDefault="00113372" w:rsidP="00FD6372">
      <w:pPr>
        <w:pStyle w:val="Heading2"/>
        <w:numPr>
          <w:ilvl w:val="0"/>
          <w:numId w:val="1"/>
        </w:numPr>
      </w:pPr>
      <w:r>
        <w:lastRenderedPageBreak/>
        <w:t xml:space="preserve">SANA &amp; Git Meeting report/discussion </w:t>
      </w:r>
    </w:p>
    <w:p w14:paraId="7DC85A20" w14:textId="1DD69D84" w:rsidR="0091705D" w:rsidRDefault="0091705D" w:rsidP="0039276C">
      <w:pPr>
        <w:pStyle w:val="ListParagraph"/>
        <w:numPr>
          <w:ilvl w:val="0"/>
          <w:numId w:val="8"/>
        </w:numPr>
      </w:pPr>
      <w:r>
        <w:t>See notes copied below from mtg that E. Barkley had w SANA repssentatvies</w:t>
      </w:r>
    </w:p>
    <w:p w14:paraId="4D65A326" w14:textId="28C52943" w:rsidR="0091705D" w:rsidRDefault="0091705D" w:rsidP="0039276C">
      <w:pPr>
        <w:pStyle w:val="ListParagraph"/>
        <w:numPr>
          <w:ilvl w:val="0"/>
          <w:numId w:val="8"/>
        </w:numPr>
      </w:pPr>
      <w:r>
        <w:t xml:space="preserve">GitHub is already being used by ESA for some of the MOIMS/MAL related code </w:t>
      </w:r>
    </w:p>
    <w:p w14:paraId="2ECCB64C" w14:textId="112729D9" w:rsidR="0091705D" w:rsidRPr="0091705D" w:rsidRDefault="0091705D" w:rsidP="0039276C">
      <w:pPr>
        <w:pStyle w:val="ListParagraph"/>
        <w:numPr>
          <w:ilvl w:val="0"/>
          <w:numId w:val="8"/>
        </w:numPr>
      </w:pPr>
      <w:r>
        <w:t xml:space="preserve">A request to each member of the WG to check if there agency would have any issues using GitHub (rather than hosting a Gig server in SANA and having to develop some sort of web front end -- likely providing a poor duplication of Git functionality)Hub </w:t>
      </w:r>
    </w:p>
    <w:p w14:paraId="3B4B012C" w14:textId="267D1E6F" w:rsidR="00E2450F" w:rsidRDefault="00E2450F" w:rsidP="00FD6372">
      <w:pPr>
        <w:pStyle w:val="Heading2"/>
        <w:numPr>
          <w:ilvl w:val="0"/>
          <w:numId w:val="1"/>
        </w:numPr>
      </w:pPr>
      <w:r>
        <w:t xml:space="preserve">Fall Meetings Planning </w:t>
      </w:r>
    </w:p>
    <w:p w14:paraId="29054F6F" w14:textId="6BB2B322" w:rsidR="0091705D" w:rsidRDefault="0091705D" w:rsidP="0039276C">
      <w:pPr>
        <w:pStyle w:val="ListParagraph"/>
        <w:numPr>
          <w:ilvl w:val="0"/>
          <w:numId w:val="9"/>
        </w:numPr>
      </w:pPr>
      <w:r>
        <w:t>Likely topics for the fall meetings include</w:t>
      </w:r>
    </w:p>
    <w:p w14:paraId="418F185C" w14:textId="3DB347D2" w:rsidR="0091705D" w:rsidRDefault="0091705D" w:rsidP="0039276C">
      <w:pPr>
        <w:pStyle w:val="ListParagraph"/>
        <w:numPr>
          <w:ilvl w:val="1"/>
          <w:numId w:val="9"/>
        </w:numPr>
      </w:pPr>
      <w:r>
        <w:t>RID dispositions</w:t>
      </w:r>
    </w:p>
    <w:p w14:paraId="575421E9" w14:textId="5F3EA0BE" w:rsidR="0091705D" w:rsidRDefault="0091705D" w:rsidP="0039276C">
      <w:pPr>
        <w:pStyle w:val="ListParagraph"/>
        <w:numPr>
          <w:ilvl w:val="1"/>
          <w:numId w:val="9"/>
        </w:numPr>
      </w:pPr>
      <w:r>
        <w:t>advancing the configuration profile/service agreement book concept</w:t>
      </w:r>
    </w:p>
    <w:p w14:paraId="21D705E7" w14:textId="08E1BE74" w:rsidR="0091705D" w:rsidRDefault="0091705D" w:rsidP="0039276C">
      <w:pPr>
        <w:pStyle w:val="ListParagraph"/>
        <w:numPr>
          <w:ilvl w:val="1"/>
          <w:numId w:val="9"/>
        </w:numPr>
      </w:pPr>
      <w:r>
        <w:t>a joint session with CSTS with regard to transforming the functional resource technote into a draft magenta book</w:t>
      </w:r>
    </w:p>
    <w:p w14:paraId="771759F3" w14:textId="58F1A856" w:rsidR="0091705D" w:rsidRDefault="0091705D" w:rsidP="0039276C">
      <w:pPr>
        <w:pStyle w:val="ListParagraph"/>
        <w:numPr>
          <w:ilvl w:val="1"/>
          <w:numId w:val="9"/>
        </w:numPr>
      </w:pPr>
      <w:r>
        <w:t>a joint session with CSTS with regard to development of the SC CSTS concept</w:t>
      </w:r>
    </w:p>
    <w:p w14:paraId="49D3DDA8" w14:textId="69D41976" w:rsidR="0091705D" w:rsidRPr="0091705D" w:rsidRDefault="0091705D" w:rsidP="0039276C">
      <w:pPr>
        <w:pStyle w:val="ListParagraph"/>
        <w:numPr>
          <w:ilvl w:val="1"/>
          <w:numId w:val="9"/>
        </w:numPr>
      </w:pPr>
      <w:r>
        <w:t>GitHub discussion</w:t>
      </w:r>
    </w:p>
    <w:p w14:paraId="57536D55" w14:textId="05697F73" w:rsidR="00FD6372" w:rsidRDefault="00DC6722" w:rsidP="00FD6372">
      <w:pPr>
        <w:pStyle w:val="Heading2"/>
        <w:numPr>
          <w:ilvl w:val="0"/>
          <w:numId w:val="1"/>
        </w:numPr>
      </w:pPr>
      <w:r>
        <w:t>AOB</w:t>
      </w:r>
      <w:r w:rsidR="008B6AE1">
        <w:t xml:space="preserve"> (None)</w:t>
      </w:r>
    </w:p>
    <w:p w14:paraId="32F9F6F1" w14:textId="2D03D919" w:rsidR="00911DCD" w:rsidRPr="00911DCD" w:rsidRDefault="00911DCD" w:rsidP="00911DCD"/>
    <w:p w14:paraId="369627A0" w14:textId="77777777" w:rsidR="008245D4" w:rsidRPr="008245D4" w:rsidRDefault="008245D4" w:rsidP="008245D4"/>
    <w:p w14:paraId="397B057C" w14:textId="77777777" w:rsidR="00132601" w:rsidRDefault="00132601" w:rsidP="00132601">
      <w:pPr>
        <w:pStyle w:val="Heading1"/>
      </w:pPr>
      <w:r>
        <w:t>Next Telecon</w:t>
      </w:r>
    </w:p>
    <w:p w14:paraId="3F8E3027" w14:textId="739C966D" w:rsidR="00FD6372" w:rsidRPr="00FD6372" w:rsidRDefault="00E2450F" w:rsidP="00FD6372">
      <w:r>
        <w:t xml:space="preserve">September </w:t>
      </w:r>
      <w:r w:rsidR="00E46258">
        <w:t>4</w:t>
      </w:r>
      <w:bookmarkStart w:id="0" w:name="_GoBack"/>
      <w:bookmarkEnd w:id="0"/>
      <w:r>
        <w:t xml:space="preserve"> is the scheduled date for our next telecon.  Please note that this is on a Wednesday rather than the usual Tuesday.</w:t>
      </w:r>
    </w:p>
    <w:p w14:paraId="4CDA144B" w14:textId="77777777" w:rsidR="00A3352A" w:rsidRDefault="00A3352A" w:rsidP="00314111"/>
    <w:sectPr w:rsidR="00A3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0126" w14:textId="77777777" w:rsidR="002B1EB8" w:rsidRDefault="002B1EB8" w:rsidP="00B12564">
      <w:pPr>
        <w:spacing w:after="0" w:line="240" w:lineRule="auto"/>
      </w:pPr>
      <w:r>
        <w:separator/>
      </w:r>
    </w:p>
  </w:endnote>
  <w:endnote w:type="continuationSeparator" w:id="0">
    <w:p w14:paraId="08412357" w14:textId="77777777" w:rsidR="002B1EB8" w:rsidRDefault="002B1EB8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59D5" w14:textId="77777777" w:rsidR="002B1EB8" w:rsidRDefault="002B1EB8" w:rsidP="00B12564">
      <w:pPr>
        <w:spacing w:after="0" w:line="240" w:lineRule="auto"/>
      </w:pPr>
      <w:r>
        <w:separator/>
      </w:r>
    </w:p>
  </w:footnote>
  <w:footnote w:type="continuationSeparator" w:id="0">
    <w:p w14:paraId="69823C3F" w14:textId="77777777" w:rsidR="002B1EB8" w:rsidRDefault="002B1EB8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3AC"/>
    <w:multiLevelType w:val="hybridMultilevel"/>
    <w:tmpl w:val="45C06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25B"/>
    <w:multiLevelType w:val="hybridMultilevel"/>
    <w:tmpl w:val="09729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538"/>
    <w:multiLevelType w:val="hybridMultilevel"/>
    <w:tmpl w:val="68EA5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6016"/>
    <w:multiLevelType w:val="hybridMultilevel"/>
    <w:tmpl w:val="5070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2956"/>
    <w:multiLevelType w:val="hybridMultilevel"/>
    <w:tmpl w:val="322C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465"/>
    <w:multiLevelType w:val="hybridMultilevel"/>
    <w:tmpl w:val="B4C8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11E0"/>
    <w:multiLevelType w:val="hybridMultilevel"/>
    <w:tmpl w:val="90743184"/>
    <w:lvl w:ilvl="0" w:tplc="54C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C52A9"/>
    <w:multiLevelType w:val="hybridMultilevel"/>
    <w:tmpl w:val="9D7E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4E2E676-45BC-4D90-910E-E134C6806B7F}"/>
    <w:docVar w:name="dgnword-eventsink" w:val="515321672"/>
  </w:docVars>
  <w:rsids>
    <w:rsidRoot w:val="00C3228F"/>
    <w:rsid w:val="00002A46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0B7"/>
    <w:rsid w:val="0006147A"/>
    <w:rsid w:val="00067139"/>
    <w:rsid w:val="00074F06"/>
    <w:rsid w:val="00074F82"/>
    <w:rsid w:val="000778C8"/>
    <w:rsid w:val="00077C45"/>
    <w:rsid w:val="00081A86"/>
    <w:rsid w:val="00092F5F"/>
    <w:rsid w:val="000938A1"/>
    <w:rsid w:val="000B5348"/>
    <w:rsid w:val="000B5783"/>
    <w:rsid w:val="000B6BC1"/>
    <w:rsid w:val="000C100C"/>
    <w:rsid w:val="000C36E7"/>
    <w:rsid w:val="000C72BF"/>
    <w:rsid w:val="000D1717"/>
    <w:rsid w:val="000E2A3B"/>
    <w:rsid w:val="000F67A2"/>
    <w:rsid w:val="000F6898"/>
    <w:rsid w:val="000F7125"/>
    <w:rsid w:val="001016EF"/>
    <w:rsid w:val="0011018B"/>
    <w:rsid w:val="00113372"/>
    <w:rsid w:val="00114208"/>
    <w:rsid w:val="00115E39"/>
    <w:rsid w:val="00120797"/>
    <w:rsid w:val="00124EA1"/>
    <w:rsid w:val="0012507F"/>
    <w:rsid w:val="001301C3"/>
    <w:rsid w:val="00132601"/>
    <w:rsid w:val="00133A2A"/>
    <w:rsid w:val="0013698D"/>
    <w:rsid w:val="00154DED"/>
    <w:rsid w:val="00160652"/>
    <w:rsid w:val="001707F5"/>
    <w:rsid w:val="001709C5"/>
    <w:rsid w:val="001767FD"/>
    <w:rsid w:val="0018082C"/>
    <w:rsid w:val="00181915"/>
    <w:rsid w:val="00184B14"/>
    <w:rsid w:val="0018758B"/>
    <w:rsid w:val="00191724"/>
    <w:rsid w:val="00191EDF"/>
    <w:rsid w:val="001931A2"/>
    <w:rsid w:val="00196CDE"/>
    <w:rsid w:val="001A7744"/>
    <w:rsid w:val="001C2B8B"/>
    <w:rsid w:val="001C3BEA"/>
    <w:rsid w:val="001C5AA3"/>
    <w:rsid w:val="001D2AA6"/>
    <w:rsid w:val="001D30D6"/>
    <w:rsid w:val="001D68A6"/>
    <w:rsid w:val="001E01E2"/>
    <w:rsid w:val="001F1C70"/>
    <w:rsid w:val="002024D4"/>
    <w:rsid w:val="00203B19"/>
    <w:rsid w:val="00205328"/>
    <w:rsid w:val="00206650"/>
    <w:rsid w:val="002077D2"/>
    <w:rsid w:val="00207D3E"/>
    <w:rsid w:val="00210384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29D6"/>
    <w:rsid w:val="0024355D"/>
    <w:rsid w:val="002461CB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0DCA"/>
    <w:rsid w:val="00331030"/>
    <w:rsid w:val="00335289"/>
    <w:rsid w:val="003441E6"/>
    <w:rsid w:val="003450A5"/>
    <w:rsid w:val="00347688"/>
    <w:rsid w:val="00350E65"/>
    <w:rsid w:val="00352B0D"/>
    <w:rsid w:val="00355088"/>
    <w:rsid w:val="00363F12"/>
    <w:rsid w:val="003731CF"/>
    <w:rsid w:val="00376B0E"/>
    <w:rsid w:val="00385BC7"/>
    <w:rsid w:val="0039276C"/>
    <w:rsid w:val="00393D65"/>
    <w:rsid w:val="00394E73"/>
    <w:rsid w:val="00396C00"/>
    <w:rsid w:val="003A2200"/>
    <w:rsid w:val="003A5606"/>
    <w:rsid w:val="003B090B"/>
    <w:rsid w:val="003B3BF0"/>
    <w:rsid w:val="003C0705"/>
    <w:rsid w:val="003C453E"/>
    <w:rsid w:val="003C4C79"/>
    <w:rsid w:val="003C599F"/>
    <w:rsid w:val="003C73B0"/>
    <w:rsid w:val="003D4EBE"/>
    <w:rsid w:val="003E270D"/>
    <w:rsid w:val="003E5701"/>
    <w:rsid w:val="003F1205"/>
    <w:rsid w:val="00402728"/>
    <w:rsid w:val="00414658"/>
    <w:rsid w:val="004157F8"/>
    <w:rsid w:val="00416046"/>
    <w:rsid w:val="00417959"/>
    <w:rsid w:val="004228F1"/>
    <w:rsid w:val="00422A16"/>
    <w:rsid w:val="00424C9D"/>
    <w:rsid w:val="004377C0"/>
    <w:rsid w:val="00441A13"/>
    <w:rsid w:val="00442BE1"/>
    <w:rsid w:val="004562F0"/>
    <w:rsid w:val="004636F3"/>
    <w:rsid w:val="00466BFD"/>
    <w:rsid w:val="00470F95"/>
    <w:rsid w:val="00482465"/>
    <w:rsid w:val="00484532"/>
    <w:rsid w:val="004845D8"/>
    <w:rsid w:val="00487821"/>
    <w:rsid w:val="0049236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5F2D"/>
    <w:rsid w:val="004E7652"/>
    <w:rsid w:val="004F7240"/>
    <w:rsid w:val="00502499"/>
    <w:rsid w:val="00504517"/>
    <w:rsid w:val="0050557E"/>
    <w:rsid w:val="0051173A"/>
    <w:rsid w:val="00515E33"/>
    <w:rsid w:val="0052739B"/>
    <w:rsid w:val="00540ACD"/>
    <w:rsid w:val="005418A3"/>
    <w:rsid w:val="00541EB8"/>
    <w:rsid w:val="005478E1"/>
    <w:rsid w:val="00553451"/>
    <w:rsid w:val="00555F7C"/>
    <w:rsid w:val="0055626C"/>
    <w:rsid w:val="00561944"/>
    <w:rsid w:val="005665E7"/>
    <w:rsid w:val="00570623"/>
    <w:rsid w:val="0057124A"/>
    <w:rsid w:val="005776CA"/>
    <w:rsid w:val="00584A97"/>
    <w:rsid w:val="00594758"/>
    <w:rsid w:val="00594EEE"/>
    <w:rsid w:val="00596195"/>
    <w:rsid w:val="005A1997"/>
    <w:rsid w:val="005A266A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3634"/>
    <w:rsid w:val="00615FE4"/>
    <w:rsid w:val="00616E8C"/>
    <w:rsid w:val="00616F2C"/>
    <w:rsid w:val="00630A2B"/>
    <w:rsid w:val="0063217B"/>
    <w:rsid w:val="00633779"/>
    <w:rsid w:val="00633A17"/>
    <w:rsid w:val="00633F3A"/>
    <w:rsid w:val="00640302"/>
    <w:rsid w:val="00645A08"/>
    <w:rsid w:val="00665813"/>
    <w:rsid w:val="00665F77"/>
    <w:rsid w:val="00671082"/>
    <w:rsid w:val="006728F6"/>
    <w:rsid w:val="00672FD2"/>
    <w:rsid w:val="00680CE7"/>
    <w:rsid w:val="0068242F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D78B0"/>
    <w:rsid w:val="006E023E"/>
    <w:rsid w:val="006E45C4"/>
    <w:rsid w:val="006F17C6"/>
    <w:rsid w:val="006F2694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326C4"/>
    <w:rsid w:val="0074036F"/>
    <w:rsid w:val="0074270D"/>
    <w:rsid w:val="00744B2F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7390"/>
    <w:rsid w:val="007A0109"/>
    <w:rsid w:val="007A4221"/>
    <w:rsid w:val="007B0DBB"/>
    <w:rsid w:val="007B46B5"/>
    <w:rsid w:val="007B59D2"/>
    <w:rsid w:val="007C05F0"/>
    <w:rsid w:val="007D3891"/>
    <w:rsid w:val="007F2DEB"/>
    <w:rsid w:val="007F54B2"/>
    <w:rsid w:val="007F5CE8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FBB"/>
    <w:rsid w:val="008379BB"/>
    <w:rsid w:val="00837BF8"/>
    <w:rsid w:val="00854EA4"/>
    <w:rsid w:val="008552F9"/>
    <w:rsid w:val="008574D6"/>
    <w:rsid w:val="00860CAC"/>
    <w:rsid w:val="00863A0D"/>
    <w:rsid w:val="00865C61"/>
    <w:rsid w:val="008707B2"/>
    <w:rsid w:val="00883034"/>
    <w:rsid w:val="00891090"/>
    <w:rsid w:val="00893AE7"/>
    <w:rsid w:val="008945E5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4CE7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32F93"/>
    <w:rsid w:val="00937DCA"/>
    <w:rsid w:val="00945C4E"/>
    <w:rsid w:val="00953647"/>
    <w:rsid w:val="00954287"/>
    <w:rsid w:val="0096123A"/>
    <w:rsid w:val="00972EAA"/>
    <w:rsid w:val="0097471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20A89"/>
    <w:rsid w:val="00A316C5"/>
    <w:rsid w:val="00A3352A"/>
    <w:rsid w:val="00A4440D"/>
    <w:rsid w:val="00A469F5"/>
    <w:rsid w:val="00A53D56"/>
    <w:rsid w:val="00A55DDF"/>
    <w:rsid w:val="00A60B83"/>
    <w:rsid w:val="00A6738F"/>
    <w:rsid w:val="00A83188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1390"/>
    <w:rsid w:val="00AD29DB"/>
    <w:rsid w:val="00AD5822"/>
    <w:rsid w:val="00AD675F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068B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4398"/>
    <w:rsid w:val="00BE5A20"/>
    <w:rsid w:val="00BE723B"/>
    <w:rsid w:val="00BF1E98"/>
    <w:rsid w:val="00BF4132"/>
    <w:rsid w:val="00C05D4F"/>
    <w:rsid w:val="00C15822"/>
    <w:rsid w:val="00C15C2C"/>
    <w:rsid w:val="00C20C8D"/>
    <w:rsid w:val="00C2107C"/>
    <w:rsid w:val="00C2308E"/>
    <w:rsid w:val="00C24F93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509B"/>
    <w:rsid w:val="00CD7B43"/>
    <w:rsid w:val="00CE34B5"/>
    <w:rsid w:val="00CE3A60"/>
    <w:rsid w:val="00CE67D5"/>
    <w:rsid w:val="00CF4A0C"/>
    <w:rsid w:val="00CF56F4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B8B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35CD"/>
    <w:rsid w:val="00DF4376"/>
    <w:rsid w:val="00E00E5D"/>
    <w:rsid w:val="00E037AA"/>
    <w:rsid w:val="00E07905"/>
    <w:rsid w:val="00E1407E"/>
    <w:rsid w:val="00E15DE8"/>
    <w:rsid w:val="00E20A42"/>
    <w:rsid w:val="00E2450F"/>
    <w:rsid w:val="00E27D15"/>
    <w:rsid w:val="00E307AD"/>
    <w:rsid w:val="00E4273E"/>
    <w:rsid w:val="00E446D2"/>
    <w:rsid w:val="00E44B03"/>
    <w:rsid w:val="00E45FEA"/>
    <w:rsid w:val="00E46258"/>
    <w:rsid w:val="00E5044D"/>
    <w:rsid w:val="00E53B3B"/>
    <w:rsid w:val="00E621B8"/>
    <w:rsid w:val="00E64317"/>
    <w:rsid w:val="00E74BFC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B4F17"/>
    <w:rsid w:val="00FD6372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1D90-3A0A-46EB-863E-27F6EBF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2019-08-05T22:18:00Z</dcterms:created>
  <dcterms:modified xsi:type="dcterms:W3CDTF">2019-08-06T20:43:00Z</dcterms:modified>
</cp:coreProperties>
</file>