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CCSM Telecon</w:t>
      </w:r>
      <w:r w:rsidR="00954287">
        <w:t>/Webex</w:t>
      </w:r>
      <w:r w:rsidR="00C77C79">
        <w:t xml:space="preserve">, 20 </w:t>
      </w:r>
      <w:r w:rsidR="00DC6722">
        <w:t>November</w:t>
      </w:r>
      <w:r w:rsidR="00E27D15">
        <w:t xml:space="preserve"> 2018</w:t>
      </w:r>
    </w:p>
    <w:p w:rsidR="00A96D75" w:rsidRDefault="00DF4376" w:rsidP="008F01E8">
      <w:pPr>
        <w:pStyle w:val="Heading1"/>
      </w:pPr>
      <w:r>
        <w:t>Attendees</w:t>
      </w:r>
    </w:p>
    <w:p w:rsidR="00E86D89" w:rsidRPr="00E86D89" w:rsidRDefault="00E86D89" w:rsidP="00E86D89">
      <w:r>
        <w:t xml:space="preserve">E. Barkley, T. Bui, </w:t>
      </w:r>
      <w:r w:rsidR="00CB053C">
        <w:t>C. Ciocirlan, W. Eddy, M. Gnatt, C. Haddow, M. Preuss, J. Pietras</w:t>
      </w:r>
    </w:p>
    <w:p w:rsidR="00DC6722" w:rsidRDefault="00C3228F" w:rsidP="00DC6722">
      <w:pPr>
        <w:pStyle w:val="Heading1"/>
      </w:pPr>
      <w:r>
        <w:t>Agenda</w:t>
      </w:r>
      <w:r w:rsidR="00AB0EE1">
        <w:t xml:space="preserve"> </w:t>
      </w:r>
    </w:p>
    <w:p w:rsidR="00DC6722" w:rsidRDefault="00DC6722" w:rsidP="00DC6722">
      <w:pPr>
        <w:pStyle w:val="Heading2"/>
        <w:numPr>
          <w:ilvl w:val="0"/>
          <w:numId w:val="1"/>
        </w:numPr>
      </w:pPr>
      <w:r>
        <w:t>General Announcements</w:t>
      </w:r>
    </w:p>
    <w:p w:rsidR="00DC6722" w:rsidRPr="00DC6722" w:rsidRDefault="00DC6722" w:rsidP="00DC6722">
      <w:pPr>
        <w:pStyle w:val="ListParagraph"/>
        <w:numPr>
          <w:ilvl w:val="0"/>
          <w:numId w:val="23"/>
        </w:numPr>
      </w:pPr>
      <w:r>
        <w:t>Appears to be some progress on registries</w:t>
      </w:r>
      <w:bookmarkStart w:id="0" w:name="_GoBack"/>
      <w:bookmarkEnd w:id="0"/>
    </w:p>
    <w:p w:rsidR="00DC6722" w:rsidRDefault="00DC6722" w:rsidP="00DC6722">
      <w:pPr>
        <w:pStyle w:val="Heading2"/>
        <w:numPr>
          <w:ilvl w:val="0"/>
          <w:numId w:val="1"/>
        </w:numPr>
      </w:pPr>
      <w:r>
        <w:t xml:space="preserve">Action Items Check </w:t>
      </w:r>
    </w:p>
    <w:p w:rsidR="005A1997" w:rsidRDefault="005A1997" w:rsidP="005A1997">
      <w:pPr>
        <w:pStyle w:val="ListParagraph"/>
        <w:numPr>
          <w:ilvl w:val="0"/>
          <w:numId w:val="24"/>
        </w:numPr>
      </w:pPr>
      <w:r>
        <w:t>Several action items updated with new due dates</w:t>
      </w:r>
    </w:p>
    <w:p w:rsidR="005A1997" w:rsidRPr="005A1997" w:rsidRDefault="005A1997" w:rsidP="005A1997">
      <w:pPr>
        <w:pStyle w:val="ListParagraph"/>
        <w:numPr>
          <w:ilvl w:val="0"/>
          <w:numId w:val="24"/>
        </w:numPr>
      </w:pPr>
      <w:r>
        <w:t>Please see latest spreadsheet</w:t>
      </w:r>
    </w:p>
    <w:p w:rsidR="00DC6722" w:rsidRDefault="00DC6722" w:rsidP="00DC6722">
      <w:pPr>
        <w:pStyle w:val="Heading2"/>
        <w:numPr>
          <w:ilvl w:val="0"/>
          <w:numId w:val="1"/>
        </w:numPr>
      </w:pPr>
      <w:r>
        <w:t>Comments, inputs on Mtg Summary (if any)</w:t>
      </w:r>
    </w:p>
    <w:p w:rsidR="005A1997" w:rsidRPr="005A1997" w:rsidRDefault="005A1997" w:rsidP="005A1997">
      <w:pPr>
        <w:pStyle w:val="ListParagraph"/>
        <w:numPr>
          <w:ilvl w:val="0"/>
          <w:numId w:val="25"/>
        </w:numPr>
      </w:pPr>
      <w:r>
        <w:t>No comments</w:t>
      </w:r>
    </w:p>
    <w:p w:rsidR="00DC6722" w:rsidRDefault="00DC6722" w:rsidP="00DC6722">
      <w:pPr>
        <w:pStyle w:val="Heading2"/>
        <w:numPr>
          <w:ilvl w:val="0"/>
          <w:numId w:val="1"/>
        </w:numPr>
      </w:pPr>
      <w:r>
        <w:t>WG Comments, input re Schema management/organization proposed by C. Haddow</w:t>
      </w:r>
    </w:p>
    <w:p w:rsidR="005A1997" w:rsidRDefault="005A1997" w:rsidP="005A1997">
      <w:pPr>
        <w:pStyle w:val="ListParagraph"/>
        <w:numPr>
          <w:ilvl w:val="0"/>
          <w:numId w:val="26"/>
        </w:numPr>
      </w:pPr>
      <w:r>
        <w:t xml:space="preserve">Walked through proposed plan – see email from C. Haddow </w:t>
      </w:r>
    </w:p>
    <w:p w:rsidR="005A1997" w:rsidRDefault="005A1997" w:rsidP="005A1997">
      <w:pPr>
        <w:pStyle w:val="ListParagraph"/>
        <w:numPr>
          <w:ilvl w:val="0"/>
          <w:numId w:val="26"/>
        </w:numPr>
      </w:pPr>
      <w:r>
        <w:t>Agreed to go with directory structuring and file naming conventions, etc, starting with current PIF prototyping effort</w:t>
      </w:r>
    </w:p>
    <w:p w:rsidR="005A1997" w:rsidRDefault="005A1997" w:rsidP="005A1997">
      <w:pPr>
        <w:pStyle w:val="ListParagraph"/>
        <w:numPr>
          <w:ilvl w:val="0"/>
          <w:numId w:val="26"/>
        </w:numPr>
      </w:pPr>
      <w:r>
        <w:t xml:space="preserve">Noted that a change to correct just the schema will cause a new schema file name which in turn will require a (minor) update to the book – this could just be a technical corrigendum </w:t>
      </w:r>
    </w:p>
    <w:p w:rsidR="005A1997" w:rsidRDefault="005A1997" w:rsidP="005A1997">
      <w:pPr>
        <w:pStyle w:val="ListParagraph"/>
        <w:numPr>
          <w:ilvl w:val="1"/>
          <w:numId w:val="26"/>
        </w:numPr>
      </w:pPr>
      <w:r>
        <w:t>As such, “</w:t>
      </w:r>
      <w:r w:rsidR="004E7652">
        <w:t>c</w:t>
      </w:r>
      <w:r>
        <w:t>” rather than “</w:t>
      </w:r>
      <w:r w:rsidR="004E7652">
        <w:t>p</w:t>
      </w:r>
      <w:r>
        <w:t>”</w:t>
      </w:r>
      <w:r w:rsidR="004E7652">
        <w:t xml:space="preserve"> is to be</w:t>
      </w:r>
      <w:r>
        <w:t xml:space="preserve"> use</w:t>
      </w:r>
      <w:r w:rsidR="004E7652">
        <w:t>d</w:t>
      </w:r>
      <w:r>
        <w:t xml:space="preserve"> in the schema naming convention</w:t>
      </w:r>
      <w:r w:rsidR="004E7652">
        <w:t xml:space="preserve"> in this case</w:t>
      </w:r>
    </w:p>
    <w:p w:rsidR="005A1997" w:rsidRPr="005A1997" w:rsidRDefault="005A1997" w:rsidP="005A1997">
      <w:pPr>
        <w:pStyle w:val="ListParagraph"/>
        <w:numPr>
          <w:ilvl w:val="2"/>
          <w:numId w:val="26"/>
        </w:numPr>
      </w:pPr>
      <w:r>
        <w:t>E.g., “</w:t>
      </w:r>
      <w:r>
        <w:rPr>
          <w:rFonts w:ascii="Arial" w:hAnsi="Arial" w:cs="Arial"/>
          <w:sz w:val="20"/>
          <w:szCs w:val="20"/>
        </w:rPr>
        <w:t>902x01b1c</w:t>
      </w:r>
      <w:r>
        <w:rPr>
          <w:rFonts w:ascii="Arial" w:hAnsi="Arial" w:cs="Arial"/>
          <w:sz w:val="20"/>
          <w:szCs w:val="20"/>
        </w:rPr>
        <w:t>1-SchemaCssmSimpleSchedule.xsd</w:t>
      </w:r>
      <w:r>
        <w:rPr>
          <w:rFonts w:ascii="Arial" w:hAnsi="Arial" w:cs="Arial"/>
          <w:sz w:val="20"/>
          <w:szCs w:val="20"/>
        </w:rPr>
        <w:t>”  rather than “</w:t>
      </w:r>
      <w:r>
        <w:rPr>
          <w:rFonts w:ascii="Arial" w:hAnsi="Arial" w:cs="Arial"/>
          <w:sz w:val="20"/>
          <w:szCs w:val="20"/>
        </w:rPr>
        <w:t>902x01b1p1-SchemaCssmSimpleSchedule.xsd</w:t>
      </w:r>
      <w:r>
        <w:rPr>
          <w:rFonts w:ascii="Arial" w:hAnsi="Arial" w:cs="Arial"/>
          <w:sz w:val="20"/>
          <w:szCs w:val="20"/>
        </w:rPr>
        <w:t>”</w:t>
      </w:r>
    </w:p>
    <w:p w:rsidR="005A1997" w:rsidRDefault="005A1997" w:rsidP="005A1997">
      <w:pPr>
        <w:pStyle w:val="ListParagraph"/>
        <w:numPr>
          <w:ilvl w:val="0"/>
          <w:numId w:val="26"/>
        </w:numPr>
      </w:pPr>
      <w:r>
        <w:t>Agreed that if a particular book organizes local sub-schemas that these will be in the local sub-directory</w:t>
      </w:r>
    </w:p>
    <w:p w:rsidR="005A1997" w:rsidRDefault="005A1997" w:rsidP="005A1997">
      <w:pPr>
        <w:pStyle w:val="ListParagraph"/>
        <w:numPr>
          <w:ilvl w:val="1"/>
          <w:numId w:val="26"/>
        </w:numPr>
      </w:pPr>
      <w:r>
        <w:t>E.g.,  ../</w:t>
      </w:r>
      <w:r w:rsidRPr="005A1997">
        <w:t>902x05</w:t>
      </w:r>
      <w:r>
        <w:t xml:space="preserve"> for all configuration profile related schemas and sub-schemas</w:t>
      </w:r>
      <w:r>
        <w:tab/>
      </w:r>
    </w:p>
    <w:p w:rsidR="005A1997" w:rsidRPr="005A1997" w:rsidRDefault="005A1997" w:rsidP="004E7652">
      <w:pPr>
        <w:pStyle w:val="ListParagraph"/>
      </w:pPr>
    </w:p>
    <w:p w:rsidR="00DC6722" w:rsidRDefault="00DC6722" w:rsidP="00DC6722">
      <w:pPr>
        <w:pStyle w:val="Heading2"/>
        <w:numPr>
          <w:ilvl w:val="0"/>
          <w:numId w:val="1"/>
        </w:numPr>
      </w:pPr>
      <w:r>
        <w:t>Common Data Entities "RID" noted by E. Barkley</w:t>
      </w:r>
    </w:p>
    <w:p w:rsidR="004E7652" w:rsidRPr="004E7652" w:rsidRDefault="004E7652" w:rsidP="004E7652">
      <w:pPr>
        <w:pStyle w:val="ListParagraph"/>
        <w:numPr>
          <w:ilvl w:val="0"/>
          <w:numId w:val="27"/>
        </w:numPr>
      </w:pPr>
      <w:r>
        <w:t>Agreed that “schedule publisher” role will be removed from CDE SANA considerations</w:t>
      </w:r>
    </w:p>
    <w:p w:rsidR="00DC6722" w:rsidRDefault="00DC6722" w:rsidP="00DC6722">
      <w:pPr>
        <w:pStyle w:val="Heading2"/>
        <w:numPr>
          <w:ilvl w:val="0"/>
          <w:numId w:val="1"/>
        </w:numPr>
      </w:pPr>
      <w:r>
        <w:t>Progress/upda</w:t>
      </w:r>
      <w:r>
        <w:t>t</w:t>
      </w:r>
      <w:r>
        <w:t>es re TGFT Prototyping</w:t>
      </w:r>
    </w:p>
    <w:p w:rsidR="004E7652" w:rsidRDefault="00AD1390" w:rsidP="004E7652">
      <w:pPr>
        <w:pStyle w:val="ListParagraph"/>
        <w:numPr>
          <w:ilvl w:val="0"/>
          <w:numId w:val="28"/>
        </w:numPr>
      </w:pPr>
      <w:r>
        <w:t xml:space="preserve">Splinter telecons have been held but still no conclusion on clarification of white book sections 4.2.7.1, 4.2.8.1, 4.5.2, and 4.5.3.  </w:t>
      </w:r>
    </w:p>
    <w:p w:rsidR="00AD1390" w:rsidRPr="004E7652" w:rsidRDefault="00AD1390" w:rsidP="00AD1390">
      <w:pPr>
        <w:pStyle w:val="ListParagraph"/>
        <w:numPr>
          <w:ilvl w:val="1"/>
          <w:numId w:val="28"/>
        </w:numPr>
      </w:pPr>
      <w:r>
        <w:t>C. Ciocirlan and/or C. Haddow to follow up with our NSSC colleagues</w:t>
      </w:r>
      <w:r>
        <w:tab/>
      </w:r>
    </w:p>
    <w:p w:rsidR="00DC6722" w:rsidRDefault="00DC6722" w:rsidP="00DC6722">
      <w:pPr>
        <w:pStyle w:val="Heading2"/>
        <w:numPr>
          <w:ilvl w:val="0"/>
          <w:numId w:val="1"/>
        </w:numPr>
      </w:pPr>
      <w:r>
        <w:t>PIF Prototype test plan walk through, potential update to PIF (as noted by E. Barkley)</w:t>
      </w:r>
    </w:p>
    <w:p w:rsidR="00AD1390" w:rsidRDefault="00AD1390" w:rsidP="00AD1390">
      <w:pPr>
        <w:pStyle w:val="ListParagraph"/>
        <w:numPr>
          <w:ilvl w:val="0"/>
          <w:numId w:val="29"/>
        </w:numPr>
      </w:pPr>
      <w:r>
        <w:t xml:space="preserve">Walked through draft test plan </w:t>
      </w:r>
    </w:p>
    <w:p w:rsidR="00AD1390" w:rsidRDefault="00AD1390" w:rsidP="00AD1390">
      <w:pPr>
        <w:pStyle w:val="ListParagraph"/>
        <w:numPr>
          <w:ilvl w:val="0"/>
          <w:numId w:val="29"/>
        </w:numPr>
      </w:pPr>
      <w:r>
        <w:t xml:space="preserve">E. Barkley to provide suggested verbiage re occultation types </w:t>
      </w:r>
    </w:p>
    <w:p w:rsidR="00AD1390" w:rsidRPr="00AD1390" w:rsidRDefault="00AD1390" w:rsidP="00AD1390">
      <w:pPr>
        <w:pStyle w:val="ListParagraph"/>
        <w:numPr>
          <w:ilvl w:val="0"/>
          <w:numId w:val="29"/>
        </w:numPr>
      </w:pPr>
      <w:r>
        <w:t xml:space="preserve">General approach for the test plan deemed okay so far </w:t>
      </w:r>
    </w:p>
    <w:p w:rsidR="00EE0A10" w:rsidRDefault="00DC6722" w:rsidP="00DC6722">
      <w:pPr>
        <w:pStyle w:val="Heading2"/>
        <w:numPr>
          <w:ilvl w:val="0"/>
          <w:numId w:val="1"/>
        </w:numPr>
      </w:pPr>
      <w:r>
        <w:lastRenderedPageBreak/>
        <w:t>AOB</w:t>
      </w:r>
    </w:p>
    <w:p w:rsidR="00D208EE" w:rsidRDefault="00D208EE" w:rsidP="00D208EE">
      <w:pPr>
        <w:pStyle w:val="ListParagraph"/>
        <w:numPr>
          <w:ilvl w:val="1"/>
          <w:numId w:val="1"/>
        </w:numPr>
      </w:pPr>
      <w:r>
        <w:t>Service Package Data Format, Draft 2 for WG review</w:t>
      </w:r>
    </w:p>
    <w:p w:rsidR="00E86D89" w:rsidRDefault="00E86D89" w:rsidP="00E86D89">
      <w:pPr>
        <w:pStyle w:val="ListParagraph"/>
        <w:numPr>
          <w:ilvl w:val="2"/>
          <w:numId w:val="1"/>
        </w:numPr>
      </w:pPr>
      <w:r>
        <w:t>W. Eddy raised the question of service package status vs state, where status currently has values of TEST, PROVISIONAL, and OPERATIONAL and state is seen as being those definitions of the state machine model (which is only in draft form at this time)</w:t>
      </w:r>
    </w:p>
    <w:p w:rsidR="00E86D89" w:rsidRDefault="00E86D89" w:rsidP="00E86D89">
      <w:pPr>
        <w:pStyle w:val="ListParagraph"/>
        <w:numPr>
          <w:ilvl w:val="2"/>
          <w:numId w:val="1"/>
        </w:numPr>
      </w:pPr>
      <w:r>
        <w:t>Further discussion focused on intent vs state</w:t>
      </w:r>
    </w:p>
    <w:p w:rsidR="00E86D89" w:rsidRDefault="00E86D89" w:rsidP="00E86D89">
      <w:pPr>
        <w:pStyle w:val="ListParagraph"/>
        <w:numPr>
          <w:ilvl w:val="3"/>
          <w:numId w:val="1"/>
        </w:numPr>
      </w:pPr>
      <w:r>
        <w:t xml:space="preserve">Intent </w:t>
      </w:r>
      <w:r>
        <w:sym w:font="Wingdings" w:char="F0E0"/>
      </w:r>
      <w:r>
        <w:t xml:space="preserve"> More along the lines of the desired outcome for the service package – as in this is only for testing the interface vs this is expected to result in telemetry from a spacecraft</w:t>
      </w:r>
    </w:p>
    <w:p w:rsidR="00E86D89" w:rsidRDefault="00E86D89" w:rsidP="00E86D89">
      <w:pPr>
        <w:pStyle w:val="ListParagraph"/>
        <w:numPr>
          <w:ilvl w:val="3"/>
          <w:numId w:val="1"/>
        </w:numPr>
      </w:pPr>
      <w:r>
        <w:t xml:space="preserve">State </w:t>
      </w:r>
      <w:r>
        <w:sym w:font="Wingdings" w:char="F0E0"/>
      </w:r>
      <w:r>
        <w:t xml:space="preserve"> Where the service package is with regard to the states for the intent – at a minimum an intent of test restricts/forbids entries into certain states vs an intent of operational; there may in fact be different state models that are followed but this is to be worked as the state model develops</w:t>
      </w:r>
    </w:p>
    <w:p w:rsidR="00E86D89" w:rsidRDefault="00E86D89" w:rsidP="00E86D89">
      <w:pPr>
        <w:pStyle w:val="ListParagraph"/>
        <w:numPr>
          <w:ilvl w:val="3"/>
          <w:numId w:val="1"/>
        </w:numPr>
      </w:pPr>
      <w:r>
        <w:t>Agreed to go with the notion of intent in the SPDF</w:t>
      </w:r>
    </w:p>
    <w:p w:rsidR="00E86D89" w:rsidRDefault="00E86D89" w:rsidP="00E86D89">
      <w:pPr>
        <w:pStyle w:val="ListParagraph"/>
        <w:numPr>
          <w:ilvl w:val="4"/>
          <w:numId w:val="1"/>
        </w:numPr>
      </w:pPr>
      <w:r>
        <w:t>Check relative to the CDE (Common Data Entities) indicates this is “legal”, causes no issues</w:t>
      </w:r>
    </w:p>
    <w:p w:rsidR="00E86D89" w:rsidRDefault="00E86D89" w:rsidP="00E86D89">
      <w:pPr>
        <w:pStyle w:val="ListParagraph"/>
        <w:numPr>
          <w:ilvl w:val="4"/>
          <w:numId w:val="1"/>
        </w:numPr>
      </w:pPr>
      <w:r>
        <w:t>“PROVISIONAL” will be removed from list of enumerated types for intent in the SPDF (this is more state related than intent related)</w:t>
      </w:r>
    </w:p>
    <w:p w:rsidR="00E86D89" w:rsidRPr="00D208EE" w:rsidRDefault="00E86D89" w:rsidP="00E86D89">
      <w:pPr>
        <w:pStyle w:val="ListParagraph"/>
        <w:ind w:left="1440"/>
      </w:pPr>
    </w:p>
    <w:p w:rsidR="008245D4" w:rsidRPr="008245D4" w:rsidRDefault="008245D4" w:rsidP="008245D4"/>
    <w:p w:rsidR="00132601" w:rsidRDefault="00132601" w:rsidP="00132601">
      <w:pPr>
        <w:pStyle w:val="Heading1"/>
      </w:pPr>
      <w:r>
        <w:t>Next Telecon</w:t>
      </w:r>
    </w:p>
    <w:p w:rsidR="00314111" w:rsidRDefault="00132601" w:rsidP="00314111">
      <w:r>
        <w:t>Our next telecon</w:t>
      </w:r>
      <w:r w:rsidR="00E07905">
        <w:t>feren</w:t>
      </w:r>
      <w:r w:rsidR="0069714E">
        <w:t xml:space="preserve">ce </w:t>
      </w:r>
      <w:r w:rsidR="00E86D89">
        <w:t>is scheduled for December 11</w:t>
      </w:r>
      <w:r w:rsidR="00E86D89" w:rsidRPr="00E86D89">
        <w:rPr>
          <w:vertAlign w:val="superscript"/>
        </w:rPr>
        <w:t>th</w:t>
      </w:r>
      <w:r w:rsidR="00E86D89">
        <w:t>.</w:t>
      </w:r>
    </w:p>
    <w:p w:rsidR="00C77C79" w:rsidRDefault="00C77C79" w:rsidP="00314111"/>
    <w:p w:rsidR="00C77C79" w:rsidRDefault="00C77C79" w:rsidP="00314111"/>
    <w:p w:rsidR="00C77C79" w:rsidRDefault="00C77C79" w:rsidP="00314111"/>
    <w:p w:rsidR="00C77C79" w:rsidRDefault="00C77C79" w:rsidP="00314111"/>
    <w:p w:rsidR="00C77C79" w:rsidRDefault="00C77C79" w:rsidP="00314111"/>
    <w:p w:rsidR="00C77C79" w:rsidRPr="00314111" w:rsidRDefault="00C77C79" w:rsidP="00314111"/>
    <w:sectPr w:rsidR="00C77C79" w:rsidRPr="00314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EE" w:rsidRDefault="000207EE" w:rsidP="00B12564">
      <w:pPr>
        <w:spacing w:after="0" w:line="240" w:lineRule="auto"/>
      </w:pPr>
      <w:r>
        <w:separator/>
      </w:r>
    </w:p>
  </w:endnote>
  <w:endnote w:type="continuationSeparator" w:id="0">
    <w:p w:rsidR="000207EE" w:rsidRDefault="000207EE"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EE" w:rsidRDefault="000207EE" w:rsidP="00B12564">
      <w:pPr>
        <w:spacing w:after="0" w:line="240" w:lineRule="auto"/>
      </w:pPr>
      <w:r>
        <w:separator/>
      </w:r>
    </w:p>
  </w:footnote>
  <w:footnote w:type="continuationSeparator" w:id="0">
    <w:p w:rsidR="000207EE" w:rsidRDefault="000207EE"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C8A"/>
    <w:multiLevelType w:val="hybridMultilevel"/>
    <w:tmpl w:val="2020E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38A0"/>
    <w:multiLevelType w:val="hybridMultilevel"/>
    <w:tmpl w:val="42C62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1820"/>
    <w:multiLevelType w:val="hybridMultilevel"/>
    <w:tmpl w:val="F22055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767"/>
    <w:multiLevelType w:val="hybridMultilevel"/>
    <w:tmpl w:val="EAE85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17E0E"/>
    <w:multiLevelType w:val="hybridMultilevel"/>
    <w:tmpl w:val="47249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A5354"/>
    <w:multiLevelType w:val="hybridMultilevel"/>
    <w:tmpl w:val="4956DB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84611"/>
    <w:multiLevelType w:val="hybridMultilevel"/>
    <w:tmpl w:val="95BCBC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5097"/>
    <w:multiLevelType w:val="hybridMultilevel"/>
    <w:tmpl w:val="A2BC9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A5C77"/>
    <w:multiLevelType w:val="hybridMultilevel"/>
    <w:tmpl w:val="254C6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E5939"/>
    <w:multiLevelType w:val="hybridMultilevel"/>
    <w:tmpl w:val="9580D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7681C"/>
    <w:multiLevelType w:val="hybridMultilevel"/>
    <w:tmpl w:val="435205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D2FDC"/>
    <w:multiLevelType w:val="hybridMultilevel"/>
    <w:tmpl w:val="9C62D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40EA4"/>
    <w:multiLevelType w:val="hybridMultilevel"/>
    <w:tmpl w:val="6D54A6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48A1"/>
    <w:multiLevelType w:val="hybridMultilevel"/>
    <w:tmpl w:val="1B90B9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1774"/>
    <w:multiLevelType w:val="hybridMultilevel"/>
    <w:tmpl w:val="EDCEB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5822"/>
    <w:multiLevelType w:val="hybridMultilevel"/>
    <w:tmpl w:val="D122BC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E6036"/>
    <w:multiLevelType w:val="hybridMultilevel"/>
    <w:tmpl w:val="09D80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C0FA3"/>
    <w:multiLevelType w:val="hybridMultilevel"/>
    <w:tmpl w:val="C2108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53A1"/>
    <w:multiLevelType w:val="hybridMultilevel"/>
    <w:tmpl w:val="559A5A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B3761"/>
    <w:multiLevelType w:val="hybridMultilevel"/>
    <w:tmpl w:val="8FBEF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B0743"/>
    <w:multiLevelType w:val="hybridMultilevel"/>
    <w:tmpl w:val="DF123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2121"/>
    <w:multiLevelType w:val="hybridMultilevel"/>
    <w:tmpl w:val="0B3EA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B297E"/>
    <w:multiLevelType w:val="hybridMultilevel"/>
    <w:tmpl w:val="61B4B9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6470A"/>
    <w:multiLevelType w:val="hybridMultilevel"/>
    <w:tmpl w:val="A9EC6E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52FB2"/>
    <w:multiLevelType w:val="hybridMultilevel"/>
    <w:tmpl w:val="961E6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41658"/>
    <w:multiLevelType w:val="hybridMultilevel"/>
    <w:tmpl w:val="F870A8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06996"/>
    <w:multiLevelType w:val="hybridMultilevel"/>
    <w:tmpl w:val="7D4C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9123A"/>
    <w:multiLevelType w:val="hybridMultilevel"/>
    <w:tmpl w:val="F862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9"/>
  </w:num>
  <w:num w:numId="4">
    <w:abstractNumId w:val="9"/>
  </w:num>
  <w:num w:numId="5">
    <w:abstractNumId w:val="18"/>
  </w:num>
  <w:num w:numId="6">
    <w:abstractNumId w:val="6"/>
  </w:num>
  <w:num w:numId="7">
    <w:abstractNumId w:val="0"/>
  </w:num>
  <w:num w:numId="8">
    <w:abstractNumId w:val="13"/>
  </w:num>
  <w:num w:numId="9">
    <w:abstractNumId w:val="10"/>
  </w:num>
  <w:num w:numId="10">
    <w:abstractNumId w:val="16"/>
  </w:num>
  <w:num w:numId="11">
    <w:abstractNumId w:val="5"/>
  </w:num>
  <w:num w:numId="12">
    <w:abstractNumId w:val="25"/>
  </w:num>
  <w:num w:numId="13">
    <w:abstractNumId w:val="22"/>
  </w:num>
  <w:num w:numId="14">
    <w:abstractNumId w:val="8"/>
  </w:num>
  <w:num w:numId="15">
    <w:abstractNumId w:val="2"/>
  </w:num>
  <w:num w:numId="16">
    <w:abstractNumId w:val="14"/>
  </w:num>
  <w:num w:numId="17">
    <w:abstractNumId w:val="23"/>
  </w:num>
  <w:num w:numId="18">
    <w:abstractNumId w:val="27"/>
  </w:num>
  <w:num w:numId="19">
    <w:abstractNumId w:val="12"/>
  </w:num>
  <w:num w:numId="20">
    <w:abstractNumId w:val="17"/>
  </w:num>
  <w:num w:numId="21">
    <w:abstractNumId w:val="7"/>
  </w:num>
  <w:num w:numId="22">
    <w:abstractNumId w:val="4"/>
  </w:num>
  <w:num w:numId="23">
    <w:abstractNumId w:val="1"/>
  </w:num>
  <w:num w:numId="24">
    <w:abstractNumId w:val="11"/>
  </w:num>
  <w:num w:numId="25">
    <w:abstractNumId w:val="3"/>
  </w:num>
  <w:num w:numId="26">
    <w:abstractNumId w:val="15"/>
  </w:num>
  <w:num w:numId="27">
    <w:abstractNumId w:val="28"/>
  </w:num>
  <w:num w:numId="28">
    <w:abstractNumId w:val="26"/>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DFD7F4-ABBE-44DA-B009-1625BE3C268F}"/>
    <w:docVar w:name="dgnword-eventsink" w:val="1630666128"/>
  </w:docVars>
  <w:rsids>
    <w:rsidRoot w:val="00C3228F"/>
    <w:rsid w:val="00002A46"/>
    <w:rsid w:val="00007DA3"/>
    <w:rsid w:val="00010239"/>
    <w:rsid w:val="00013287"/>
    <w:rsid w:val="00015842"/>
    <w:rsid w:val="000207EE"/>
    <w:rsid w:val="00022E01"/>
    <w:rsid w:val="000249C3"/>
    <w:rsid w:val="000260EE"/>
    <w:rsid w:val="000306C1"/>
    <w:rsid w:val="00036465"/>
    <w:rsid w:val="000504A5"/>
    <w:rsid w:val="00050EA6"/>
    <w:rsid w:val="000533F6"/>
    <w:rsid w:val="0006147A"/>
    <w:rsid w:val="00067139"/>
    <w:rsid w:val="00074F06"/>
    <w:rsid w:val="00074F82"/>
    <w:rsid w:val="000778C8"/>
    <w:rsid w:val="00077C45"/>
    <w:rsid w:val="00081A86"/>
    <w:rsid w:val="00092F5F"/>
    <w:rsid w:val="000B5348"/>
    <w:rsid w:val="000B5783"/>
    <w:rsid w:val="000C100C"/>
    <w:rsid w:val="000C36E7"/>
    <w:rsid w:val="000C72BF"/>
    <w:rsid w:val="000D1717"/>
    <w:rsid w:val="000E2A3B"/>
    <w:rsid w:val="000F6898"/>
    <w:rsid w:val="000F7125"/>
    <w:rsid w:val="001016EF"/>
    <w:rsid w:val="0011018B"/>
    <w:rsid w:val="00115E39"/>
    <w:rsid w:val="00120797"/>
    <w:rsid w:val="00124EA1"/>
    <w:rsid w:val="001301C3"/>
    <w:rsid w:val="00132601"/>
    <w:rsid w:val="00133A2A"/>
    <w:rsid w:val="0013698D"/>
    <w:rsid w:val="00154DED"/>
    <w:rsid w:val="00160652"/>
    <w:rsid w:val="001707F5"/>
    <w:rsid w:val="001709C5"/>
    <w:rsid w:val="001767FD"/>
    <w:rsid w:val="00184B14"/>
    <w:rsid w:val="0018758B"/>
    <w:rsid w:val="00191EDF"/>
    <w:rsid w:val="001A7744"/>
    <w:rsid w:val="001C2B8B"/>
    <w:rsid w:val="001D2AA6"/>
    <w:rsid w:val="001D68A6"/>
    <w:rsid w:val="001E01E2"/>
    <w:rsid w:val="001F1C70"/>
    <w:rsid w:val="002024D4"/>
    <w:rsid w:val="00203B19"/>
    <w:rsid w:val="00206650"/>
    <w:rsid w:val="002077D2"/>
    <w:rsid w:val="00207D3E"/>
    <w:rsid w:val="00210384"/>
    <w:rsid w:val="002156FA"/>
    <w:rsid w:val="00217B83"/>
    <w:rsid w:val="00220478"/>
    <w:rsid w:val="0022052B"/>
    <w:rsid w:val="002224A6"/>
    <w:rsid w:val="002309BC"/>
    <w:rsid w:val="00235824"/>
    <w:rsid w:val="002429D6"/>
    <w:rsid w:val="0024355D"/>
    <w:rsid w:val="002475C9"/>
    <w:rsid w:val="00253647"/>
    <w:rsid w:val="002537A2"/>
    <w:rsid w:val="00257E10"/>
    <w:rsid w:val="00270E4D"/>
    <w:rsid w:val="00274006"/>
    <w:rsid w:val="00275F4B"/>
    <w:rsid w:val="0027703F"/>
    <w:rsid w:val="002879D6"/>
    <w:rsid w:val="002923FF"/>
    <w:rsid w:val="00293A40"/>
    <w:rsid w:val="002A7D20"/>
    <w:rsid w:val="002B3980"/>
    <w:rsid w:val="002B4444"/>
    <w:rsid w:val="002B4D43"/>
    <w:rsid w:val="002B608A"/>
    <w:rsid w:val="002C2096"/>
    <w:rsid w:val="002C40F3"/>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1030"/>
    <w:rsid w:val="00335289"/>
    <w:rsid w:val="003441E6"/>
    <w:rsid w:val="003450A5"/>
    <w:rsid w:val="00347688"/>
    <w:rsid w:val="00363F12"/>
    <w:rsid w:val="00376B0E"/>
    <w:rsid w:val="00385BC7"/>
    <w:rsid w:val="00393D65"/>
    <w:rsid w:val="00396C00"/>
    <w:rsid w:val="003A2200"/>
    <w:rsid w:val="003A5606"/>
    <w:rsid w:val="003B3BF0"/>
    <w:rsid w:val="003C0705"/>
    <w:rsid w:val="003C453E"/>
    <w:rsid w:val="003C4C79"/>
    <w:rsid w:val="003C73B0"/>
    <w:rsid w:val="003D4EBE"/>
    <w:rsid w:val="003E5701"/>
    <w:rsid w:val="003F1205"/>
    <w:rsid w:val="00414658"/>
    <w:rsid w:val="004157F8"/>
    <w:rsid w:val="00417959"/>
    <w:rsid w:val="004228F1"/>
    <w:rsid w:val="00422A16"/>
    <w:rsid w:val="00424C9D"/>
    <w:rsid w:val="004377C0"/>
    <w:rsid w:val="00442BE1"/>
    <w:rsid w:val="004562F0"/>
    <w:rsid w:val="004636F3"/>
    <w:rsid w:val="00466BFD"/>
    <w:rsid w:val="00470F95"/>
    <w:rsid w:val="00482465"/>
    <w:rsid w:val="00484532"/>
    <w:rsid w:val="00492360"/>
    <w:rsid w:val="004A4D42"/>
    <w:rsid w:val="004B3BF1"/>
    <w:rsid w:val="004B5A03"/>
    <w:rsid w:val="004C17A0"/>
    <w:rsid w:val="004C3ED6"/>
    <w:rsid w:val="004C6D10"/>
    <w:rsid w:val="004D771D"/>
    <w:rsid w:val="004E00C0"/>
    <w:rsid w:val="004E0C7E"/>
    <w:rsid w:val="004E5F2D"/>
    <w:rsid w:val="004E7652"/>
    <w:rsid w:val="004F7240"/>
    <w:rsid w:val="00502499"/>
    <w:rsid w:val="0051173A"/>
    <w:rsid w:val="00515E33"/>
    <w:rsid w:val="0052739B"/>
    <w:rsid w:val="00540ACD"/>
    <w:rsid w:val="005418A3"/>
    <w:rsid w:val="00541EB8"/>
    <w:rsid w:val="005478E1"/>
    <w:rsid w:val="00555F7C"/>
    <w:rsid w:val="00561944"/>
    <w:rsid w:val="005665E7"/>
    <w:rsid w:val="00570623"/>
    <w:rsid w:val="0057124A"/>
    <w:rsid w:val="005776CA"/>
    <w:rsid w:val="00594758"/>
    <w:rsid w:val="00594EEE"/>
    <w:rsid w:val="00596195"/>
    <w:rsid w:val="005A1997"/>
    <w:rsid w:val="005A266A"/>
    <w:rsid w:val="005B2FEF"/>
    <w:rsid w:val="005C06D7"/>
    <w:rsid w:val="005C0E2B"/>
    <w:rsid w:val="005C1DFD"/>
    <w:rsid w:val="005C2000"/>
    <w:rsid w:val="005D1DE1"/>
    <w:rsid w:val="005D7984"/>
    <w:rsid w:val="005E3614"/>
    <w:rsid w:val="005E5257"/>
    <w:rsid w:val="005F238C"/>
    <w:rsid w:val="005F2AFD"/>
    <w:rsid w:val="005F7630"/>
    <w:rsid w:val="00603634"/>
    <w:rsid w:val="00615FE4"/>
    <w:rsid w:val="00616E8C"/>
    <w:rsid w:val="00616F2C"/>
    <w:rsid w:val="00630A2B"/>
    <w:rsid w:val="00633779"/>
    <w:rsid w:val="00633A17"/>
    <w:rsid w:val="00633F3A"/>
    <w:rsid w:val="00640302"/>
    <w:rsid w:val="00645A08"/>
    <w:rsid w:val="00665F77"/>
    <w:rsid w:val="006728F6"/>
    <w:rsid w:val="00672FD2"/>
    <w:rsid w:val="00680CE7"/>
    <w:rsid w:val="0068242F"/>
    <w:rsid w:val="00687D1D"/>
    <w:rsid w:val="00690F8B"/>
    <w:rsid w:val="00693195"/>
    <w:rsid w:val="00693795"/>
    <w:rsid w:val="0069714E"/>
    <w:rsid w:val="006A5062"/>
    <w:rsid w:val="006B1C97"/>
    <w:rsid w:val="006B46BA"/>
    <w:rsid w:val="006C18D4"/>
    <w:rsid w:val="006C54A9"/>
    <w:rsid w:val="006C6DD4"/>
    <w:rsid w:val="006D1D96"/>
    <w:rsid w:val="006D27A1"/>
    <w:rsid w:val="006E023E"/>
    <w:rsid w:val="006E45C4"/>
    <w:rsid w:val="006F17C6"/>
    <w:rsid w:val="006F2694"/>
    <w:rsid w:val="007001BD"/>
    <w:rsid w:val="0070114F"/>
    <w:rsid w:val="007018DB"/>
    <w:rsid w:val="007109B7"/>
    <w:rsid w:val="007122C5"/>
    <w:rsid w:val="00713F30"/>
    <w:rsid w:val="00720B68"/>
    <w:rsid w:val="00725006"/>
    <w:rsid w:val="0074036F"/>
    <w:rsid w:val="0074270D"/>
    <w:rsid w:val="00744B2F"/>
    <w:rsid w:val="0076440B"/>
    <w:rsid w:val="007670DD"/>
    <w:rsid w:val="00771F57"/>
    <w:rsid w:val="00773606"/>
    <w:rsid w:val="00780168"/>
    <w:rsid w:val="00784B0E"/>
    <w:rsid w:val="00790BEE"/>
    <w:rsid w:val="00794AE8"/>
    <w:rsid w:val="00797390"/>
    <w:rsid w:val="007A0109"/>
    <w:rsid w:val="007B0DBB"/>
    <w:rsid w:val="007B46B5"/>
    <w:rsid w:val="007B59D2"/>
    <w:rsid w:val="007C05F0"/>
    <w:rsid w:val="007D3891"/>
    <w:rsid w:val="007F2DEB"/>
    <w:rsid w:val="007F6F65"/>
    <w:rsid w:val="00801A91"/>
    <w:rsid w:val="00804694"/>
    <w:rsid w:val="008204AD"/>
    <w:rsid w:val="008232FB"/>
    <w:rsid w:val="00823F0C"/>
    <w:rsid w:val="008245D4"/>
    <w:rsid w:val="00831DFD"/>
    <w:rsid w:val="00837BF8"/>
    <w:rsid w:val="00854EA4"/>
    <w:rsid w:val="008574D6"/>
    <w:rsid w:val="00860CAC"/>
    <w:rsid w:val="00863A0D"/>
    <w:rsid w:val="00865C61"/>
    <w:rsid w:val="008707B2"/>
    <w:rsid w:val="00883034"/>
    <w:rsid w:val="00891090"/>
    <w:rsid w:val="00893AE7"/>
    <w:rsid w:val="008A1B1F"/>
    <w:rsid w:val="008A2C16"/>
    <w:rsid w:val="008A3585"/>
    <w:rsid w:val="008A3639"/>
    <w:rsid w:val="008A44FC"/>
    <w:rsid w:val="008A70E9"/>
    <w:rsid w:val="008B69B4"/>
    <w:rsid w:val="008C20DE"/>
    <w:rsid w:val="008D15D2"/>
    <w:rsid w:val="008D1A7B"/>
    <w:rsid w:val="008D41EA"/>
    <w:rsid w:val="008E0371"/>
    <w:rsid w:val="008E6E06"/>
    <w:rsid w:val="008F01E8"/>
    <w:rsid w:val="008F4CE7"/>
    <w:rsid w:val="00904E22"/>
    <w:rsid w:val="009134B6"/>
    <w:rsid w:val="00913D92"/>
    <w:rsid w:val="009147F6"/>
    <w:rsid w:val="00915D36"/>
    <w:rsid w:val="00916453"/>
    <w:rsid w:val="00932F93"/>
    <w:rsid w:val="00937DCA"/>
    <w:rsid w:val="00953647"/>
    <w:rsid w:val="00954287"/>
    <w:rsid w:val="0096123A"/>
    <w:rsid w:val="00972EAA"/>
    <w:rsid w:val="00974D52"/>
    <w:rsid w:val="00977D9C"/>
    <w:rsid w:val="00985552"/>
    <w:rsid w:val="00987E4A"/>
    <w:rsid w:val="00995CED"/>
    <w:rsid w:val="009962C9"/>
    <w:rsid w:val="009A4D99"/>
    <w:rsid w:val="009A604C"/>
    <w:rsid w:val="009A6ABB"/>
    <w:rsid w:val="009A79B3"/>
    <w:rsid w:val="009B23A9"/>
    <w:rsid w:val="009D611E"/>
    <w:rsid w:val="009E2DE7"/>
    <w:rsid w:val="009F0BBA"/>
    <w:rsid w:val="009F23B4"/>
    <w:rsid w:val="009F6630"/>
    <w:rsid w:val="00A049B8"/>
    <w:rsid w:val="00A10A51"/>
    <w:rsid w:val="00A13329"/>
    <w:rsid w:val="00A17160"/>
    <w:rsid w:val="00A316C5"/>
    <w:rsid w:val="00A4440D"/>
    <w:rsid w:val="00A469F5"/>
    <w:rsid w:val="00A53D56"/>
    <w:rsid w:val="00A55DDF"/>
    <w:rsid w:val="00A83188"/>
    <w:rsid w:val="00A96D75"/>
    <w:rsid w:val="00A9704F"/>
    <w:rsid w:val="00AA2155"/>
    <w:rsid w:val="00AB0EE1"/>
    <w:rsid w:val="00AC1B4A"/>
    <w:rsid w:val="00AC3832"/>
    <w:rsid w:val="00AC4574"/>
    <w:rsid w:val="00AC5460"/>
    <w:rsid w:val="00AD1390"/>
    <w:rsid w:val="00AD29DB"/>
    <w:rsid w:val="00AD5822"/>
    <w:rsid w:val="00AE212F"/>
    <w:rsid w:val="00AE31D7"/>
    <w:rsid w:val="00AE42FA"/>
    <w:rsid w:val="00AF0349"/>
    <w:rsid w:val="00AF2A0E"/>
    <w:rsid w:val="00AF2DD1"/>
    <w:rsid w:val="00AF32D7"/>
    <w:rsid w:val="00B00A65"/>
    <w:rsid w:val="00B12564"/>
    <w:rsid w:val="00B14DEA"/>
    <w:rsid w:val="00B30A97"/>
    <w:rsid w:val="00B31F0D"/>
    <w:rsid w:val="00B33512"/>
    <w:rsid w:val="00B3490F"/>
    <w:rsid w:val="00B43A7C"/>
    <w:rsid w:val="00B52AD4"/>
    <w:rsid w:val="00B5359C"/>
    <w:rsid w:val="00B5360A"/>
    <w:rsid w:val="00B540C7"/>
    <w:rsid w:val="00B60E35"/>
    <w:rsid w:val="00B7106B"/>
    <w:rsid w:val="00B743F4"/>
    <w:rsid w:val="00B75631"/>
    <w:rsid w:val="00B77C2B"/>
    <w:rsid w:val="00B80977"/>
    <w:rsid w:val="00B8157B"/>
    <w:rsid w:val="00B81ED8"/>
    <w:rsid w:val="00B82591"/>
    <w:rsid w:val="00B84DE3"/>
    <w:rsid w:val="00B90EA0"/>
    <w:rsid w:val="00B94AB2"/>
    <w:rsid w:val="00BA2B91"/>
    <w:rsid w:val="00BC3B6E"/>
    <w:rsid w:val="00BC6563"/>
    <w:rsid w:val="00BC7876"/>
    <w:rsid w:val="00BD3E82"/>
    <w:rsid w:val="00BD4D86"/>
    <w:rsid w:val="00BE1A50"/>
    <w:rsid w:val="00BE723B"/>
    <w:rsid w:val="00BF1E98"/>
    <w:rsid w:val="00C05D4F"/>
    <w:rsid w:val="00C15822"/>
    <w:rsid w:val="00C15C2C"/>
    <w:rsid w:val="00C20C8D"/>
    <w:rsid w:val="00C2308E"/>
    <w:rsid w:val="00C24F93"/>
    <w:rsid w:val="00C3132E"/>
    <w:rsid w:val="00C3228F"/>
    <w:rsid w:val="00C343D7"/>
    <w:rsid w:val="00C350CE"/>
    <w:rsid w:val="00C36B9E"/>
    <w:rsid w:val="00C44350"/>
    <w:rsid w:val="00C51BEE"/>
    <w:rsid w:val="00C551D3"/>
    <w:rsid w:val="00C61A4A"/>
    <w:rsid w:val="00C624E6"/>
    <w:rsid w:val="00C745BA"/>
    <w:rsid w:val="00C77C79"/>
    <w:rsid w:val="00C875FC"/>
    <w:rsid w:val="00C9037E"/>
    <w:rsid w:val="00C92783"/>
    <w:rsid w:val="00C97678"/>
    <w:rsid w:val="00CA19A7"/>
    <w:rsid w:val="00CB053C"/>
    <w:rsid w:val="00CB137A"/>
    <w:rsid w:val="00CB27D3"/>
    <w:rsid w:val="00CB744D"/>
    <w:rsid w:val="00CC01B1"/>
    <w:rsid w:val="00CD7B43"/>
    <w:rsid w:val="00CE34B5"/>
    <w:rsid w:val="00CE3A60"/>
    <w:rsid w:val="00CE67D5"/>
    <w:rsid w:val="00CF4A0C"/>
    <w:rsid w:val="00CF71C8"/>
    <w:rsid w:val="00D0187F"/>
    <w:rsid w:val="00D04E19"/>
    <w:rsid w:val="00D15929"/>
    <w:rsid w:val="00D17612"/>
    <w:rsid w:val="00D208EE"/>
    <w:rsid w:val="00D21F02"/>
    <w:rsid w:val="00D22A2F"/>
    <w:rsid w:val="00D31B51"/>
    <w:rsid w:val="00D37266"/>
    <w:rsid w:val="00D45F66"/>
    <w:rsid w:val="00D47CA6"/>
    <w:rsid w:val="00D60390"/>
    <w:rsid w:val="00D60506"/>
    <w:rsid w:val="00D62345"/>
    <w:rsid w:val="00D636CE"/>
    <w:rsid w:val="00D645DC"/>
    <w:rsid w:val="00D66AB4"/>
    <w:rsid w:val="00D70DD5"/>
    <w:rsid w:val="00D74B84"/>
    <w:rsid w:val="00D75DA8"/>
    <w:rsid w:val="00D83D69"/>
    <w:rsid w:val="00D848F6"/>
    <w:rsid w:val="00D84B8B"/>
    <w:rsid w:val="00DA57C2"/>
    <w:rsid w:val="00DB0083"/>
    <w:rsid w:val="00DB3471"/>
    <w:rsid w:val="00DC03D4"/>
    <w:rsid w:val="00DC3576"/>
    <w:rsid w:val="00DC3F49"/>
    <w:rsid w:val="00DC4B52"/>
    <w:rsid w:val="00DC666C"/>
    <w:rsid w:val="00DC6722"/>
    <w:rsid w:val="00DD6D30"/>
    <w:rsid w:val="00DF01C3"/>
    <w:rsid w:val="00DF4376"/>
    <w:rsid w:val="00E00E5D"/>
    <w:rsid w:val="00E037AA"/>
    <w:rsid w:val="00E07905"/>
    <w:rsid w:val="00E1407E"/>
    <w:rsid w:val="00E27D15"/>
    <w:rsid w:val="00E307AD"/>
    <w:rsid w:val="00E4273E"/>
    <w:rsid w:val="00E446D2"/>
    <w:rsid w:val="00E45FEA"/>
    <w:rsid w:val="00E5044D"/>
    <w:rsid w:val="00E53B3B"/>
    <w:rsid w:val="00E64317"/>
    <w:rsid w:val="00E770A1"/>
    <w:rsid w:val="00E86D89"/>
    <w:rsid w:val="00E87EA1"/>
    <w:rsid w:val="00E95E4B"/>
    <w:rsid w:val="00EA58D0"/>
    <w:rsid w:val="00EA6090"/>
    <w:rsid w:val="00EC2D49"/>
    <w:rsid w:val="00EC65F7"/>
    <w:rsid w:val="00ED1CB7"/>
    <w:rsid w:val="00ED2384"/>
    <w:rsid w:val="00ED4710"/>
    <w:rsid w:val="00ED6C16"/>
    <w:rsid w:val="00EE0A10"/>
    <w:rsid w:val="00EF033F"/>
    <w:rsid w:val="00EF5C98"/>
    <w:rsid w:val="00F13788"/>
    <w:rsid w:val="00F14580"/>
    <w:rsid w:val="00F303F8"/>
    <w:rsid w:val="00F43744"/>
    <w:rsid w:val="00F44126"/>
    <w:rsid w:val="00F44651"/>
    <w:rsid w:val="00F44A83"/>
    <w:rsid w:val="00F5170E"/>
    <w:rsid w:val="00F60BE7"/>
    <w:rsid w:val="00F71E16"/>
    <w:rsid w:val="00F80C03"/>
    <w:rsid w:val="00F82F0D"/>
    <w:rsid w:val="00F8754E"/>
    <w:rsid w:val="00F93AD7"/>
    <w:rsid w:val="00F96E7B"/>
    <w:rsid w:val="00FA1B8E"/>
    <w:rsid w:val="00FA200D"/>
    <w:rsid w:val="00FA6047"/>
    <w:rsid w:val="00FA6A62"/>
    <w:rsid w:val="00FB06C2"/>
    <w:rsid w:val="00FB0A09"/>
    <w:rsid w:val="00FB0B56"/>
    <w:rsid w:val="00FE2F3C"/>
    <w:rsid w:val="00FF1997"/>
    <w:rsid w:val="00FF5543"/>
    <w:rsid w:val="00FF5CB2"/>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71EF"/>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7B59-A512-479D-8AFF-9C3114C8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5</cp:revision>
  <dcterms:created xsi:type="dcterms:W3CDTF">2018-11-20T02:15:00Z</dcterms:created>
  <dcterms:modified xsi:type="dcterms:W3CDTF">2018-11-20T20:03:00Z</dcterms:modified>
</cp:coreProperties>
</file>