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5D5BC" w14:textId="77777777" w:rsidR="00AF4FB2" w:rsidRDefault="0086004C" w:rsidP="0086004C">
      <w:pPr>
        <w:pStyle w:val="TitleCentred13"/>
      </w:pPr>
      <w:r>
        <w:t>File Transfer UsE Cases</w:t>
      </w:r>
    </w:p>
    <w:p w14:paraId="3FE52FFD" w14:textId="77777777" w:rsidR="0086004C" w:rsidRPr="0086004C" w:rsidRDefault="00210654" w:rsidP="0086004C">
      <w:pPr>
        <w:pStyle w:val="Heading1"/>
        <w:pageBreakBefore w:val="0"/>
      </w:pPr>
      <w:r>
        <w:t>Use Case Selection</w:t>
      </w:r>
    </w:p>
    <w:p w14:paraId="566EDA92" w14:textId="77777777" w:rsidR="0086004C" w:rsidRDefault="0086004C" w:rsidP="0086004C">
      <w:r>
        <w:t>The following table identifies and classifies use cases</w:t>
      </w:r>
      <w:r w:rsidR="00BB1305">
        <w:t>. The meaning of the columns is as follows.</w:t>
      </w:r>
    </w:p>
    <w:p w14:paraId="75C3EED3" w14:textId="77777777" w:rsidR="00BB1305" w:rsidRDefault="00BB1305" w:rsidP="00186D29">
      <w:pPr>
        <w:ind w:left="2127" w:hanging="1418"/>
      </w:pPr>
      <w:r>
        <w:t>ID</w:t>
      </w:r>
      <w:r>
        <w:tab/>
        <w:t>Number for reference</w:t>
      </w:r>
    </w:p>
    <w:p w14:paraId="78AE020B" w14:textId="77777777" w:rsidR="00BB1305" w:rsidRDefault="00BB1305" w:rsidP="00186D29">
      <w:pPr>
        <w:spacing w:before="0"/>
        <w:ind w:left="2127" w:hanging="1418"/>
      </w:pPr>
      <w:r>
        <w:t>Title</w:t>
      </w:r>
      <w:r>
        <w:tab/>
        <w:t>Use Case Title</w:t>
      </w:r>
    </w:p>
    <w:p w14:paraId="469167B1" w14:textId="77777777" w:rsidR="00BB1305" w:rsidRDefault="00BB1305" w:rsidP="00186D29">
      <w:pPr>
        <w:spacing w:before="0"/>
        <w:ind w:left="2127" w:hanging="1418"/>
      </w:pPr>
      <w:r>
        <w:t>CS</w:t>
      </w:r>
      <w:r>
        <w:tab/>
        <w:t>Relevant for Cross Support (Y/N)</w:t>
      </w:r>
    </w:p>
    <w:p w14:paraId="5343C957" w14:textId="77777777" w:rsidR="00BB1305" w:rsidRDefault="00BB1305" w:rsidP="00186D29">
      <w:pPr>
        <w:spacing w:before="0"/>
        <w:ind w:left="2127" w:hanging="1418"/>
      </w:pPr>
      <w:r>
        <w:t>Related Work</w:t>
      </w:r>
      <w:r>
        <w:tab/>
        <w:t>CCSDS WG / Recommended Standards dealing with some aspects of the topic</w:t>
      </w:r>
    </w:p>
    <w:p w14:paraId="6A8FF8DA" w14:textId="77777777" w:rsidR="00186D29" w:rsidRDefault="00186D29" w:rsidP="00186D29">
      <w:pPr>
        <w:spacing w:before="0"/>
        <w:ind w:left="2127" w:hanging="1418"/>
      </w:pPr>
      <w:r>
        <w:t>Group</w:t>
      </w:r>
      <w:r>
        <w:tab/>
        <w:t>Category of file / file transfer task</w:t>
      </w:r>
    </w:p>
    <w:p w14:paraId="304AB2C4" w14:textId="77777777" w:rsidR="00BB1305" w:rsidRDefault="00BB1305" w:rsidP="00186D29">
      <w:pPr>
        <w:spacing w:before="0"/>
        <w:ind w:left="2127" w:hanging="1418"/>
      </w:pPr>
      <w:r>
        <w:t>SC</w:t>
      </w:r>
      <w:r>
        <w:tab/>
        <w:t>Selected as Standardisation Candidate</w:t>
      </w:r>
      <w:r w:rsidR="00186D29">
        <w:t xml:space="preserve"> (Y/N)</w:t>
      </w:r>
    </w:p>
    <w:p w14:paraId="3CB8CE70" w14:textId="77777777" w:rsidR="00BB1305" w:rsidRDefault="00BB1305" w:rsidP="00BB1305">
      <w:pPr>
        <w:ind w:left="0"/>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18"/>
        <w:gridCol w:w="3371"/>
        <w:gridCol w:w="557"/>
        <w:gridCol w:w="1406"/>
        <w:gridCol w:w="1913"/>
        <w:gridCol w:w="875"/>
      </w:tblGrid>
      <w:tr w:rsidR="00186D29" w:rsidRPr="00186D29" w14:paraId="09D47075" w14:textId="77777777" w:rsidTr="00186D29">
        <w:trPr>
          <w:cantSplit/>
          <w:tblHeader/>
        </w:trPr>
        <w:tc>
          <w:tcPr>
            <w:tcW w:w="534" w:type="dxa"/>
            <w:tcBorders>
              <w:top w:val="single" w:sz="12" w:space="0" w:color="auto"/>
              <w:bottom w:val="single" w:sz="12" w:space="0" w:color="auto"/>
            </w:tcBorders>
            <w:shd w:val="pct12" w:color="000000" w:fill="FFFFFF"/>
          </w:tcPr>
          <w:p w14:paraId="18D4723C" w14:textId="77777777" w:rsidR="00186D29" w:rsidRPr="00186D29" w:rsidRDefault="00186D29" w:rsidP="00186D29">
            <w:pPr>
              <w:pStyle w:val="TableCell"/>
              <w:rPr>
                <w:rFonts w:cs="Arial"/>
                <w:b/>
              </w:rPr>
            </w:pPr>
            <w:r w:rsidRPr="00186D29">
              <w:rPr>
                <w:rFonts w:cs="Arial"/>
                <w:b/>
              </w:rPr>
              <w:t>ID</w:t>
            </w:r>
          </w:p>
        </w:tc>
        <w:tc>
          <w:tcPr>
            <w:tcW w:w="3685" w:type="dxa"/>
            <w:tcBorders>
              <w:top w:val="single" w:sz="12" w:space="0" w:color="auto"/>
              <w:bottom w:val="single" w:sz="12" w:space="0" w:color="auto"/>
            </w:tcBorders>
            <w:shd w:val="pct12" w:color="000000" w:fill="FFFFFF"/>
          </w:tcPr>
          <w:p w14:paraId="292F2F94" w14:textId="77777777" w:rsidR="00186D29" w:rsidRPr="00186D29" w:rsidRDefault="00186D29" w:rsidP="00186D29">
            <w:pPr>
              <w:pStyle w:val="TableCell"/>
              <w:rPr>
                <w:rFonts w:cs="Arial"/>
                <w:b/>
              </w:rPr>
            </w:pPr>
            <w:r w:rsidRPr="00186D29">
              <w:rPr>
                <w:rFonts w:cs="Arial"/>
                <w:b/>
              </w:rPr>
              <w:t>Title</w:t>
            </w:r>
          </w:p>
        </w:tc>
        <w:tc>
          <w:tcPr>
            <w:tcW w:w="567" w:type="dxa"/>
            <w:tcBorders>
              <w:top w:val="single" w:sz="12" w:space="0" w:color="auto"/>
              <w:bottom w:val="single" w:sz="12" w:space="0" w:color="auto"/>
            </w:tcBorders>
            <w:shd w:val="pct12" w:color="000000" w:fill="FFFFFF"/>
          </w:tcPr>
          <w:p w14:paraId="12411B0F" w14:textId="77777777" w:rsidR="00186D29" w:rsidRPr="00186D29" w:rsidRDefault="00F82633" w:rsidP="00F82633">
            <w:pPr>
              <w:pStyle w:val="TableCell"/>
              <w:jc w:val="center"/>
              <w:rPr>
                <w:rFonts w:cs="Arial"/>
                <w:b/>
              </w:rPr>
            </w:pPr>
            <w:r w:rsidRPr="00186D29">
              <w:rPr>
                <w:rFonts w:cs="Arial"/>
                <w:b/>
              </w:rPr>
              <w:t>CS</w:t>
            </w:r>
          </w:p>
        </w:tc>
        <w:tc>
          <w:tcPr>
            <w:tcW w:w="1349" w:type="dxa"/>
            <w:tcBorders>
              <w:top w:val="single" w:sz="12" w:space="0" w:color="auto"/>
              <w:bottom w:val="single" w:sz="12" w:space="0" w:color="auto"/>
            </w:tcBorders>
            <w:shd w:val="pct12" w:color="000000" w:fill="FFFFFF"/>
          </w:tcPr>
          <w:p w14:paraId="66B7BD34" w14:textId="77777777" w:rsidR="00186D29" w:rsidRPr="00186D29" w:rsidRDefault="00186D29" w:rsidP="00186D29">
            <w:pPr>
              <w:pStyle w:val="TableCell"/>
              <w:rPr>
                <w:rFonts w:cs="Arial"/>
                <w:b/>
              </w:rPr>
            </w:pPr>
            <w:r w:rsidRPr="00186D29">
              <w:rPr>
                <w:rFonts w:cs="Arial"/>
                <w:b/>
              </w:rPr>
              <w:t>Category</w:t>
            </w:r>
          </w:p>
        </w:tc>
        <w:tc>
          <w:tcPr>
            <w:tcW w:w="2053" w:type="dxa"/>
            <w:tcBorders>
              <w:top w:val="single" w:sz="12" w:space="0" w:color="auto"/>
              <w:bottom w:val="single" w:sz="12" w:space="0" w:color="auto"/>
            </w:tcBorders>
            <w:shd w:val="pct12" w:color="000000" w:fill="FFFFFF"/>
          </w:tcPr>
          <w:p w14:paraId="31E25AEB" w14:textId="77777777" w:rsidR="00186D29" w:rsidRPr="00186D29" w:rsidRDefault="00186D29" w:rsidP="00186D29">
            <w:pPr>
              <w:pStyle w:val="TableCell"/>
              <w:rPr>
                <w:rFonts w:cs="Arial"/>
                <w:b/>
              </w:rPr>
            </w:pPr>
            <w:r>
              <w:rPr>
                <w:rFonts w:cs="Arial"/>
                <w:b/>
              </w:rPr>
              <w:t>Related Work</w:t>
            </w:r>
          </w:p>
        </w:tc>
        <w:tc>
          <w:tcPr>
            <w:tcW w:w="698" w:type="dxa"/>
            <w:tcBorders>
              <w:top w:val="single" w:sz="12" w:space="0" w:color="auto"/>
              <w:bottom w:val="single" w:sz="12" w:space="0" w:color="auto"/>
            </w:tcBorders>
            <w:shd w:val="pct12" w:color="000000" w:fill="FFFFFF"/>
          </w:tcPr>
          <w:p w14:paraId="53C6B9D8" w14:textId="77777777" w:rsidR="00186D29" w:rsidRPr="00186D29" w:rsidRDefault="00186D29" w:rsidP="00F82633">
            <w:pPr>
              <w:pStyle w:val="TableCell"/>
              <w:jc w:val="center"/>
              <w:rPr>
                <w:rFonts w:cs="Arial"/>
                <w:b/>
              </w:rPr>
            </w:pPr>
            <w:r w:rsidRPr="00186D29">
              <w:rPr>
                <w:rFonts w:cs="Arial"/>
                <w:b/>
              </w:rPr>
              <w:t>SC</w:t>
            </w:r>
          </w:p>
        </w:tc>
      </w:tr>
      <w:tr w:rsidR="00186D29" w14:paraId="552AE4A8" w14:textId="77777777" w:rsidTr="00186D29">
        <w:trPr>
          <w:cantSplit/>
        </w:trPr>
        <w:tc>
          <w:tcPr>
            <w:tcW w:w="534" w:type="dxa"/>
            <w:tcBorders>
              <w:top w:val="single" w:sz="12" w:space="0" w:color="auto"/>
            </w:tcBorders>
            <w:shd w:val="clear" w:color="auto" w:fill="auto"/>
          </w:tcPr>
          <w:p w14:paraId="35EAFBF1" w14:textId="77777777" w:rsidR="00186D29" w:rsidRDefault="00186D29" w:rsidP="00FF4CC5">
            <w:pPr>
              <w:pStyle w:val="TableCell"/>
              <w:numPr>
                <w:ilvl w:val="0"/>
                <w:numId w:val="25"/>
              </w:numPr>
              <w:ind w:left="0" w:firstLine="0"/>
            </w:pPr>
          </w:p>
        </w:tc>
        <w:tc>
          <w:tcPr>
            <w:tcW w:w="3685" w:type="dxa"/>
            <w:tcBorders>
              <w:top w:val="single" w:sz="12" w:space="0" w:color="auto"/>
            </w:tcBorders>
            <w:shd w:val="clear" w:color="auto" w:fill="auto"/>
          </w:tcPr>
          <w:p w14:paraId="12D01250" w14:textId="77777777" w:rsidR="00186D29" w:rsidRDefault="00186D29" w:rsidP="00186D29">
            <w:pPr>
              <w:pStyle w:val="TableCell"/>
            </w:pPr>
            <w:commentRangeStart w:id="0"/>
            <w:r>
              <w:t>DDOR Data</w:t>
            </w:r>
          </w:p>
        </w:tc>
        <w:tc>
          <w:tcPr>
            <w:tcW w:w="567" w:type="dxa"/>
            <w:tcBorders>
              <w:top w:val="single" w:sz="12" w:space="0" w:color="auto"/>
            </w:tcBorders>
            <w:shd w:val="clear" w:color="auto" w:fill="auto"/>
          </w:tcPr>
          <w:p w14:paraId="535B3EA9" w14:textId="77777777" w:rsidR="00186D29" w:rsidRDefault="004C2FED" w:rsidP="00F82633">
            <w:pPr>
              <w:pStyle w:val="TableCell"/>
              <w:jc w:val="center"/>
            </w:pPr>
            <w:r>
              <w:t>Y</w:t>
            </w:r>
          </w:p>
        </w:tc>
        <w:tc>
          <w:tcPr>
            <w:tcW w:w="1349" w:type="dxa"/>
            <w:tcBorders>
              <w:top w:val="single" w:sz="12" w:space="0" w:color="auto"/>
            </w:tcBorders>
            <w:shd w:val="clear" w:color="auto" w:fill="auto"/>
          </w:tcPr>
          <w:p w14:paraId="6E7FAAB0" w14:textId="77777777" w:rsidR="00186D29" w:rsidRDefault="00186D29" w:rsidP="00186D29">
            <w:pPr>
              <w:pStyle w:val="TableCell"/>
            </w:pPr>
          </w:p>
        </w:tc>
        <w:tc>
          <w:tcPr>
            <w:tcW w:w="2053" w:type="dxa"/>
            <w:tcBorders>
              <w:top w:val="single" w:sz="12" w:space="0" w:color="auto"/>
            </w:tcBorders>
            <w:shd w:val="clear" w:color="auto" w:fill="auto"/>
          </w:tcPr>
          <w:p w14:paraId="32C42537" w14:textId="77777777" w:rsidR="00186D29" w:rsidRDefault="004C2FED" w:rsidP="00186D29">
            <w:pPr>
              <w:pStyle w:val="TableCell"/>
            </w:pPr>
            <w:r>
              <w:t>DDOR WG</w:t>
            </w:r>
          </w:p>
        </w:tc>
        <w:tc>
          <w:tcPr>
            <w:tcW w:w="698" w:type="dxa"/>
            <w:tcBorders>
              <w:top w:val="single" w:sz="12" w:space="0" w:color="auto"/>
            </w:tcBorders>
            <w:shd w:val="clear" w:color="auto" w:fill="auto"/>
          </w:tcPr>
          <w:p w14:paraId="29D46B73" w14:textId="77777777" w:rsidR="00186D29" w:rsidRDefault="004C2FED" w:rsidP="00F82633">
            <w:pPr>
              <w:pStyle w:val="TableCell"/>
              <w:jc w:val="center"/>
            </w:pPr>
            <w:r>
              <w:t>Y</w:t>
            </w:r>
            <w:commentRangeEnd w:id="0"/>
            <w:r w:rsidR="0089325F">
              <w:rPr>
                <w:rStyle w:val="CommentReference"/>
              </w:rPr>
              <w:commentReference w:id="0"/>
            </w:r>
          </w:p>
        </w:tc>
      </w:tr>
      <w:tr w:rsidR="00F82633" w14:paraId="40E81FBF" w14:textId="77777777" w:rsidTr="00186D29">
        <w:trPr>
          <w:cantSplit/>
        </w:trPr>
        <w:tc>
          <w:tcPr>
            <w:tcW w:w="534" w:type="dxa"/>
            <w:shd w:val="clear" w:color="auto" w:fill="auto"/>
          </w:tcPr>
          <w:p w14:paraId="6992DE9D" w14:textId="77777777" w:rsidR="00186D29" w:rsidRDefault="00186D29" w:rsidP="00FF4CC5">
            <w:pPr>
              <w:pStyle w:val="TableCell"/>
              <w:numPr>
                <w:ilvl w:val="0"/>
                <w:numId w:val="25"/>
              </w:numPr>
              <w:ind w:left="0" w:firstLine="0"/>
            </w:pPr>
          </w:p>
        </w:tc>
        <w:tc>
          <w:tcPr>
            <w:tcW w:w="3685" w:type="dxa"/>
            <w:shd w:val="clear" w:color="auto" w:fill="auto"/>
          </w:tcPr>
          <w:p w14:paraId="42732838" w14:textId="77777777" w:rsidR="00186D29" w:rsidRDefault="00186D29" w:rsidP="00186D29">
            <w:pPr>
              <w:pStyle w:val="TableCell"/>
            </w:pPr>
            <w:r>
              <w:t>Radio Science Data</w:t>
            </w:r>
            <w:r w:rsidR="004C2FED">
              <w:rPr>
                <w:rStyle w:val="FootnoteReference"/>
              </w:rPr>
              <w:footnoteReference w:id="1"/>
            </w:r>
          </w:p>
        </w:tc>
        <w:tc>
          <w:tcPr>
            <w:tcW w:w="567" w:type="dxa"/>
            <w:shd w:val="clear" w:color="auto" w:fill="auto"/>
          </w:tcPr>
          <w:p w14:paraId="56DAB77F" w14:textId="77777777" w:rsidR="00186D29" w:rsidRDefault="004C2FED" w:rsidP="00F82633">
            <w:pPr>
              <w:pStyle w:val="TableCell"/>
              <w:jc w:val="center"/>
            </w:pPr>
            <w:r>
              <w:t>Y</w:t>
            </w:r>
          </w:p>
        </w:tc>
        <w:tc>
          <w:tcPr>
            <w:tcW w:w="1349" w:type="dxa"/>
            <w:shd w:val="clear" w:color="auto" w:fill="auto"/>
          </w:tcPr>
          <w:p w14:paraId="1FBE6419" w14:textId="77777777" w:rsidR="00186D29" w:rsidRDefault="00186D29" w:rsidP="00186D29">
            <w:pPr>
              <w:pStyle w:val="TableCell"/>
            </w:pPr>
          </w:p>
        </w:tc>
        <w:tc>
          <w:tcPr>
            <w:tcW w:w="2053" w:type="dxa"/>
            <w:shd w:val="clear" w:color="auto" w:fill="auto"/>
          </w:tcPr>
          <w:p w14:paraId="6612C834" w14:textId="77777777" w:rsidR="00186D29" w:rsidRDefault="00186D29" w:rsidP="00186D29">
            <w:pPr>
              <w:pStyle w:val="TableCell"/>
            </w:pPr>
          </w:p>
        </w:tc>
        <w:tc>
          <w:tcPr>
            <w:tcW w:w="698" w:type="dxa"/>
            <w:shd w:val="clear" w:color="auto" w:fill="auto"/>
          </w:tcPr>
          <w:p w14:paraId="79976AC6" w14:textId="77777777" w:rsidR="00186D29" w:rsidRDefault="004C2FED" w:rsidP="00F82633">
            <w:pPr>
              <w:pStyle w:val="TableCell"/>
              <w:jc w:val="center"/>
            </w:pPr>
            <w:r>
              <w:t>Y</w:t>
            </w:r>
          </w:p>
        </w:tc>
      </w:tr>
      <w:tr w:rsidR="00F82633" w14:paraId="058B831E" w14:textId="77777777" w:rsidTr="00186D29">
        <w:trPr>
          <w:cantSplit/>
        </w:trPr>
        <w:tc>
          <w:tcPr>
            <w:tcW w:w="534" w:type="dxa"/>
            <w:shd w:val="clear" w:color="auto" w:fill="auto"/>
          </w:tcPr>
          <w:p w14:paraId="2416B8EE" w14:textId="77777777" w:rsidR="00186D29" w:rsidRDefault="00186D29" w:rsidP="00FF4CC5">
            <w:pPr>
              <w:pStyle w:val="TableCell"/>
              <w:numPr>
                <w:ilvl w:val="0"/>
                <w:numId w:val="25"/>
              </w:numPr>
              <w:ind w:left="0" w:firstLine="0"/>
            </w:pPr>
          </w:p>
        </w:tc>
        <w:tc>
          <w:tcPr>
            <w:tcW w:w="3685" w:type="dxa"/>
            <w:shd w:val="clear" w:color="auto" w:fill="auto"/>
          </w:tcPr>
          <w:p w14:paraId="16C1546F" w14:textId="77777777" w:rsidR="00186D29" w:rsidRDefault="00186D29" w:rsidP="00186D29">
            <w:pPr>
              <w:pStyle w:val="TableCell"/>
            </w:pPr>
            <w:commentRangeStart w:id="1"/>
            <w:r>
              <w:t>Radiometric Observables</w:t>
            </w:r>
          </w:p>
        </w:tc>
        <w:tc>
          <w:tcPr>
            <w:tcW w:w="567" w:type="dxa"/>
            <w:shd w:val="clear" w:color="auto" w:fill="auto"/>
          </w:tcPr>
          <w:p w14:paraId="11D0F53A" w14:textId="77777777" w:rsidR="00186D29" w:rsidRDefault="004C2FED" w:rsidP="00F82633">
            <w:pPr>
              <w:pStyle w:val="TableCell"/>
              <w:jc w:val="center"/>
            </w:pPr>
            <w:r>
              <w:t>Y</w:t>
            </w:r>
          </w:p>
        </w:tc>
        <w:tc>
          <w:tcPr>
            <w:tcW w:w="1349" w:type="dxa"/>
            <w:shd w:val="clear" w:color="auto" w:fill="auto"/>
          </w:tcPr>
          <w:p w14:paraId="185C6FD0" w14:textId="77777777" w:rsidR="00186D29" w:rsidRDefault="00186D29" w:rsidP="00186D29">
            <w:pPr>
              <w:pStyle w:val="TableCell"/>
            </w:pPr>
          </w:p>
        </w:tc>
        <w:tc>
          <w:tcPr>
            <w:tcW w:w="2053" w:type="dxa"/>
            <w:shd w:val="clear" w:color="auto" w:fill="auto"/>
          </w:tcPr>
          <w:p w14:paraId="2D3A4BD1" w14:textId="77777777" w:rsidR="00186D29" w:rsidRDefault="00186D29" w:rsidP="00186D29">
            <w:pPr>
              <w:pStyle w:val="TableCell"/>
            </w:pPr>
            <w:r>
              <w:t>NAV</w:t>
            </w:r>
            <w:r w:rsidR="004C2FED">
              <w:t xml:space="preserve"> TDM Std</w:t>
            </w:r>
            <w:commentRangeEnd w:id="1"/>
            <w:r w:rsidR="0089325F">
              <w:rPr>
                <w:rStyle w:val="CommentReference"/>
              </w:rPr>
              <w:commentReference w:id="1"/>
            </w:r>
          </w:p>
        </w:tc>
        <w:tc>
          <w:tcPr>
            <w:tcW w:w="698" w:type="dxa"/>
            <w:shd w:val="clear" w:color="auto" w:fill="auto"/>
          </w:tcPr>
          <w:p w14:paraId="307B4ED1" w14:textId="77777777" w:rsidR="00186D29" w:rsidRDefault="004C2FED" w:rsidP="00F82633">
            <w:pPr>
              <w:pStyle w:val="TableCell"/>
              <w:jc w:val="center"/>
            </w:pPr>
            <w:r>
              <w:t>Y</w:t>
            </w:r>
          </w:p>
        </w:tc>
      </w:tr>
      <w:tr w:rsidR="00F82633" w14:paraId="68877719" w14:textId="77777777" w:rsidTr="00186D29">
        <w:trPr>
          <w:cantSplit/>
        </w:trPr>
        <w:tc>
          <w:tcPr>
            <w:tcW w:w="534" w:type="dxa"/>
            <w:shd w:val="clear" w:color="auto" w:fill="auto"/>
          </w:tcPr>
          <w:p w14:paraId="5431CB8C" w14:textId="77777777" w:rsidR="00186D29" w:rsidRDefault="00186D29" w:rsidP="00FF4CC5">
            <w:pPr>
              <w:pStyle w:val="TableCell"/>
              <w:numPr>
                <w:ilvl w:val="0"/>
                <w:numId w:val="25"/>
              </w:numPr>
              <w:ind w:left="0" w:firstLine="0"/>
            </w:pPr>
          </w:p>
        </w:tc>
        <w:tc>
          <w:tcPr>
            <w:tcW w:w="3685" w:type="dxa"/>
            <w:shd w:val="clear" w:color="auto" w:fill="auto"/>
          </w:tcPr>
          <w:p w14:paraId="155A95CD" w14:textId="77777777" w:rsidR="00186D29" w:rsidRDefault="00186D29" w:rsidP="006547AD">
            <w:pPr>
              <w:pStyle w:val="TableCell"/>
            </w:pPr>
            <w:r>
              <w:t>Recorded Telemetry</w:t>
            </w:r>
            <w:r w:rsidR="006547AD">
              <w:t xml:space="preserve"> Frames</w:t>
            </w:r>
          </w:p>
        </w:tc>
        <w:tc>
          <w:tcPr>
            <w:tcW w:w="567" w:type="dxa"/>
            <w:shd w:val="clear" w:color="auto" w:fill="auto"/>
          </w:tcPr>
          <w:p w14:paraId="4F318814" w14:textId="77777777" w:rsidR="00186D29" w:rsidRDefault="004C2FED" w:rsidP="00F82633">
            <w:pPr>
              <w:pStyle w:val="TableCell"/>
              <w:jc w:val="center"/>
            </w:pPr>
            <w:r>
              <w:t>Y</w:t>
            </w:r>
          </w:p>
        </w:tc>
        <w:tc>
          <w:tcPr>
            <w:tcW w:w="1349" w:type="dxa"/>
            <w:shd w:val="clear" w:color="auto" w:fill="auto"/>
          </w:tcPr>
          <w:p w14:paraId="3A3E405B" w14:textId="77777777" w:rsidR="00186D29" w:rsidRDefault="00D3321B" w:rsidP="00186D29">
            <w:pPr>
              <w:pStyle w:val="TableCell"/>
            </w:pPr>
            <w:r>
              <w:t>Telemetry</w:t>
            </w:r>
          </w:p>
        </w:tc>
        <w:tc>
          <w:tcPr>
            <w:tcW w:w="2053" w:type="dxa"/>
            <w:shd w:val="clear" w:color="auto" w:fill="auto"/>
          </w:tcPr>
          <w:p w14:paraId="0137BBC7" w14:textId="77777777" w:rsidR="00186D29" w:rsidRDefault="004C2FED" w:rsidP="00186D29">
            <w:pPr>
              <w:pStyle w:val="TableCell"/>
            </w:pPr>
            <w:r>
              <w:t>SLS, SLE</w:t>
            </w:r>
          </w:p>
        </w:tc>
        <w:tc>
          <w:tcPr>
            <w:tcW w:w="698" w:type="dxa"/>
            <w:shd w:val="clear" w:color="auto" w:fill="auto"/>
          </w:tcPr>
          <w:p w14:paraId="522B772A" w14:textId="77777777" w:rsidR="00186D29" w:rsidRDefault="004C2FED" w:rsidP="00F82633">
            <w:pPr>
              <w:pStyle w:val="TableCell"/>
              <w:jc w:val="center"/>
            </w:pPr>
            <w:r>
              <w:t>Y</w:t>
            </w:r>
          </w:p>
        </w:tc>
      </w:tr>
      <w:tr w:rsidR="00F82633" w14:paraId="5465FD7B" w14:textId="77777777" w:rsidTr="00186D29">
        <w:trPr>
          <w:cantSplit/>
        </w:trPr>
        <w:tc>
          <w:tcPr>
            <w:tcW w:w="534" w:type="dxa"/>
            <w:shd w:val="clear" w:color="auto" w:fill="auto"/>
          </w:tcPr>
          <w:p w14:paraId="2FF0F484" w14:textId="77777777" w:rsidR="00186D29" w:rsidRDefault="00186D29" w:rsidP="00FF4CC5">
            <w:pPr>
              <w:pStyle w:val="TableCell"/>
              <w:numPr>
                <w:ilvl w:val="0"/>
                <w:numId w:val="25"/>
              </w:numPr>
              <w:ind w:left="0" w:firstLine="0"/>
            </w:pPr>
          </w:p>
        </w:tc>
        <w:tc>
          <w:tcPr>
            <w:tcW w:w="3685" w:type="dxa"/>
            <w:shd w:val="clear" w:color="auto" w:fill="auto"/>
          </w:tcPr>
          <w:p w14:paraId="49E13E26" w14:textId="77777777" w:rsidR="00186D29" w:rsidRDefault="006547AD" w:rsidP="006547AD">
            <w:pPr>
              <w:pStyle w:val="TableCell"/>
            </w:pPr>
            <w:r>
              <w:t>Recorded TM Packets</w:t>
            </w:r>
          </w:p>
        </w:tc>
        <w:tc>
          <w:tcPr>
            <w:tcW w:w="567" w:type="dxa"/>
            <w:shd w:val="clear" w:color="auto" w:fill="auto"/>
          </w:tcPr>
          <w:p w14:paraId="611A1B9C" w14:textId="77777777" w:rsidR="00186D29" w:rsidRDefault="006547AD" w:rsidP="00F82633">
            <w:pPr>
              <w:pStyle w:val="TableCell"/>
              <w:jc w:val="center"/>
            </w:pPr>
            <w:r>
              <w:t>Y</w:t>
            </w:r>
          </w:p>
        </w:tc>
        <w:tc>
          <w:tcPr>
            <w:tcW w:w="1349" w:type="dxa"/>
            <w:shd w:val="clear" w:color="auto" w:fill="auto"/>
          </w:tcPr>
          <w:p w14:paraId="41A2076A" w14:textId="77777777" w:rsidR="00186D29" w:rsidRDefault="00D3321B" w:rsidP="00186D29">
            <w:pPr>
              <w:pStyle w:val="TableCell"/>
            </w:pPr>
            <w:r>
              <w:t>Telemetry</w:t>
            </w:r>
          </w:p>
        </w:tc>
        <w:tc>
          <w:tcPr>
            <w:tcW w:w="2053" w:type="dxa"/>
            <w:shd w:val="clear" w:color="auto" w:fill="auto"/>
          </w:tcPr>
          <w:p w14:paraId="00033BE3" w14:textId="77777777" w:rsidR="00186D29" w:rsidRDefault="00186D29" w:rsidP="00186D29">
            <w:pPr>
              <w:pStyle w:val="TableCell"/>
            </w:pPr>
          </w:p>
        </w:tc>
        <w:tc>
          <w:tcPr>
            <w:tcW w:w="698" w:type="dxa"/>
            <w:shd w:val="clear" w:color="auto" w:fill="auto"/>
          </w:tcPr>
          <w:p w14:paraId="171D26CB" w14:textId="77777777" w:rsidR="00186D29" w:rsidRDefault="006547AD" w:rsidP="00F82633">
            <w:pPr>
              <w:pStyle w:val="TableCell"/>
              <w:jc w:val="center"/>
            </w:pPr>
            <w:r>
              <w:t>Y</w:t>
            </w:r>
          </w:p>
        </w:tc>
      </w:tr>
      <w:tr w:rsidR="00F82633" w14:paraId="2BD879B8" w14:textId="77777777" w:rsidTr="00186D29">
        <w:trPr>
          <w:cantSplit/>
        </w:trPr>
        <w:tc>
          <w:tcPr>
            <w:tcW w:w="534" w:type="dxa"/>
            <w:shd w:val="clear" w:color="auto" w:fill="auto"/>
          </w:tcPr>
          <w:p w14:paraId="67BA4723" w14:textId="77777777" w:rsidR="00D3321B" w:rsidRDefault="00D3321B" w:rsidP="00FF4CC5">
            <w:pPr>
              <w:pStyle w:val="TableCell"/>
              <w:numPr>
                <w:ilvl w:val="0"/>
                <w:numId w:val="25"/>
              </w:numPr>
              <w:ind w:left="0" w:firstLine="0"/>
            </w:pPr>
          </w:p>
        </w:tc>
        <w:tc>
          <w:tcPr>
            <w:tcW w:w="3685" w:type="dxa"/>
            <w:shd w:val="clear" w:color="auto" w:fill="auto"/>
          </w:tcPr>
          <w:p w14:paraId="7047FE00" w14:textId="77777777" w:rsidR="00D3321B" w:rsidRDefault="00D3321B" w:rsidP="003500E5">
            <w:pPr>
              <w:pStyle w:val="TableCell"/>
            </w:pPr>
            <w:r>
              <w:t>Command Parameter Files (to MCS)</w:t>
            </w:r>
          </w:p>
        </w:tc>
        <w:tc>
          <w:tcPr>
            <w:tcW w:w="567" w:type="dxa"/>
            <w:shd w:val="clear" w:color="auto" w:fill="auto"/>
          </w:tcPr>
          <w:p w14:paraId="14E8429C" w14:textId="77777777" w:rsidR="00D3321B" w:rsidRDefault="006547AD" w:rsidP="00F82633">
            <w:pPr>
              <w:pStyle w:val="TableCell"/>
              <w:jc w:val="center"/>
            </w:pPr>
            <w:r>
              <w:t>N</w:t>
            </w:r>
          </w:p>
        </w:tc>
        <w:tc>
          <w:tcPr>
            <w:tcW w:w="1349" w:type="dxa"/>
            <w:shd w:val="clear" w:color="auto" w:fill="auto"/>
          </w:tcPr>
          <w:p w14:paraId="2D5010D9" w14:textId="77777777" w:rsidR="00D3321B" w:rsidRDefault="00F82633" w:rsidP="00186D29">
            <w:pPr>
              <w:pStyle w:val="TableCell"/>
            </w:pPr>
            <w:r>
              <w:t>Planning</w:t>
            </w:r>
          </w:p>
        </w:tc>
        <w:tc>
          <w:tcPr>
            <w:tcW w:w="2053" w:type="dxa"/>
            <w:shd w:val="clear" w:color="auto" w:fill="auto"/>
          </w:tcPr>
          <w:p w14:paraId="73A314D1" w14:textId="77777777" w:rsidR="00D3321B" w:rsidRDefault="00D3321B" w:rsidP="00186D29">
            <w:pPr>
              <w:pStyle w:val="TableCell"/>
            </w:pPr>
          </w:p>
        </w:tc>
        <w:tc>
          <w:tcPr>
            <w:tcW w:w="698" w:type="dxa"/>
            <w:shd w:val="clear" w:color="auto" w:fill="auto"/>
          </w:tcPr>
          <w:p w14:paraId="52629AC6" w14:textId="77777777" w:rsidR="00D3321B" w:rsidRDefault="00A03932" w:rsidP="00F82633">
            <w:pPr>
              <w:pStyle w:val="TableCell"/>
              <w:jc w:val="center"/>
            </w:pPr>
            <w:r>
              <w:t>N</w:t>
            </w:r>
          </w:p>
        </w:tc>
      </w:tr>
      <w:tr w:rsidR="00F82633" w14:paraId="5557FBF9" w14:textId="77777777" w:rsidTr="00186D29">
        <w:trPr>
          <w:cantSplit/>
        </w:trPr>
        <w:tc>
          <w:tcPr>
            <w:tcW w:w="534" w:type="dxa"/>
            <w:shd w:val="clear" w:color="auto" w:fill="auto"/>
          </w:tcPr>
          <w:p w14:paraId="2AC24EE1" w14:textId="77777777" w:rsidR="00D3321B" w:rsidRDefault="00D3321B" w:rsidP="00FF4CC5">
            <w:pPr>
              <w:pStyle w:val="TableCell"/>
              <w:numPr>
                <w:ilvl w:val="0"/>
                <w:numId w:val="25"/>
              </w:numPr>
              <w:ind w:left="0" w:firstLine="0"/>
            </w:pPr>
          </w:p>
        </w:tc>
        <w:tc>
          <w:tcPr>
            <w:tcW w:w="3685" w:type="dxa"/>
            <w:shd w:val="clear" w:color="auto" w:fill="auto"/>
          </w:tcPr>
          <w:p w14:paraId="7B58C8B4" w14:textId="77777777" w:rsidR="00D3321B" w:rsidRDefault="00D3321B" w:rsidP="003500E5">
            <w:pPr>
              <w:pStyle w:val="TableCell"/>
            </w:pPr>
            <w:r>
              <w:t>S/C Command Files (to MCS)</w:t>
            </w:r>
          </w:p>
        </w:tc>
        <w:tc>
          <w:tcPr>
            <w:tcW w:w="567" w:type="dxa"/>
            <w:shd w:val="clear" w:color="auto" w:fill="auto"/>
          </w:tcPr>
          <w:p w14:paraId="18189FB9" w14:textId="77777777" w:rsidR="00D3321B" w:rsidRDefault="006547AD" w:rsidP="00F82633">
            <w:pPr>
              <w:pStyle w:val="TableCell"/>
              <w:jc w:val="center"/>
            </w:pPr>
            <w:r>
              <w:t>Y</w:t>
            </w:r>
          </w:p>
        </w:tc>
        <w:tc>
          <w:tcPr>
            <w:tcW w:w="1349" w:type="dxa"/>
            <w:shd w:val="clear" w:color="auto" w:fill="auto"/>
          </w:tcPr>
          <w:p w14:paraId="03B43947" w14:textId="77777777" w:rsidR="00D3321B" w:rsidRDefault="00F82633" w:rsidP="00186D29">
            <w:pPr>
              <w:pStyle w:val="TableCell"/>
            </w:pPr>
            <w:r>
              <w:t>Planning</w:t>
            </w:r>
          </w:p>
        </w:tc>
        <w:tc>
          <w:tcPr>
            <w:tcW w:w="2053" w:type="dxa"/>
            <w:shd w:val="clear" w:color="auto" w:fill="auto"/>
          </w:tcPr>
          <w:p w14:paraId="34060DB2" w14:textId="77777777" w:rsidR="00D3321B" w:rsidRDefault="0064394B" w:rsidP="00186D29">
            <w:pPr>
              <w:pStyle w:val="TableCell"/>
            </w:pPr>
            <w:r>
              <w:t>MOIMS</w:t>
            </w:r>
          </w:p>
        </w:tc>
        <w:tc>
          <w:tcPr>
            <w:tcW w:w="698" w:type="dxa"/>
            <w:shd w:val="clear" w:color="auto" w:fill="auto"/>
          </w:tcPr>
          <w:p w14:paraId="67482247" w14:textId="77777777" w:rsidR="00D3321B" w:rsidRDefault="006547AD" w:rsidP="00F82633">
            <w:pPr>
              <w:pStyle w:val="TableCell"/>
              <w:jc w:val="center"/>
            </w:pPr>
            <w:r>
              <w:t>Y</w:t>
            </w:r>
          </w:p>
        </w:tc>
      </w:tr>
      <w:tr w:rsidR="00F82633" w14:paraId="6D627766" w14:textId="77777777" w:rsidTr="00186D29">
        <w:trPr>
          <w:cantSplit/>
        </w:trPr>
        <w:tc>
          <w:tcPr>
            <w:tcW w:w="534" w:type="dxa"/>
            <w:shd w:val="clear" w:color="auto" w:fill="auto"/>
          </w:tcPr>
          <w:p w14:paraId="2B6A54CD" w14:textId="77777777" w:rsidR="00D3321B" w:rsidRDefault="00D3321B" w:rsidP="00FF4CC5">
            <w:pPr>
              <w:pStyle w:val="TableCell"/>
              <w:numPr>
                <w:ilvl w:val="0"/>
                <w:numId w:val="25"/>
              </w:numPr>
              <w:ind w:left="0" w:firstLine="0"/>
            </w:pPr>
          </w:p>
        </w:tc>
        <w:tc>
          <w:tcPr>
            <w:tcW w:w="3685" w:type="dxa"/>
            <w:shd w:val="clear" w:color="auto" w:fill="auto"/>
          </w:tcPr>
          <w:p w14:paraId="2944120B" w14:textId="77777777" w:rsidR="00D3321B" w:rsidRDefault="00D3321B" w:rsidP="003500E5">
            <w:pPr>
              <w:pStyle w:val="TableCell"/>
            </w:pPr>
            <w:r>
              <w:t>S/C Command Files (to GS)</w:t>
            </w:r>
          </w:p>
        </w:tc>
        <w:tc>
          <w:tcPr>
            <w:tcW w:w="567" w:type="dxa"/>
            <w:shd w:val="clear" w:color="auto" w:fill="auto"/>
          </w:tcPr>
          <w:p w14:paraId="3374F41B" w14:textId="77777777" w:rsidR="00D3321B" w:rsidRDefault="006547AD" w:rsidP="00F82633">
            <w:pPr>
              <w:pStyle w:val="TableCell"/>
              <w:jc w:val="center"/>
            </w:pPr>
            <w:r>
              <w:t>Y</w:t>
            </w:r>
          </w:p>
        </w:tc>
        <w:tc>
          <w:tcPr>
            <w:tcW w:w="1349" w:type="dxa"/>
            <w:shd w:val="clear" w:color="auto" w:fill="auto"/>
          </w:tcPr>
          <w:p w14:paraId="28C58DEC" w14:textId="77777777" w:rsidR="00D3321B" w:rsidRDefault="00D3321B" w:rsidP="00186D29">
            <w:pPr>
              <w:pStyle w:val="TableCell"/>
            </w:pPr>
          </w:p>
        </w:tc>
        <w:tc>
          <w:tcPr>
            <w:tcW w:w="2053" w:type="dxa"/>
            <w:shd w:val="clear" w:color="auto" w:fill="auto"/>
          </w:tcPr>
          <w:p w14:paraId="3DE24F9B" w14:textId="77777777" w:rsidR="00D3321B" w:rsidRDefault="0064394B" w:rsidP="00186D29">
            <w:pPr>
              <w:pStyle w:val="TableCell"/>
            </w:pPr>
            <w:r>
              <w:t>SLS, SLE</w:t>
            </w:r>
          </w:p>
        </w:tc>
        <w:tc>
          <w:tcPr>
            <w:tcW w:w="698" w:type="dxa"/>
            <w:shd w:val="clear" w:color="auto" w:fill="auto"/>
          </w:tcPr>
          <w:p w14:paraId="2E14C1FB" w14:textId="77777777" w:rsidR="00D3321B" w:rsidRDefault="006547AD" w:rsidP="00F82633">
            <w:pPr>
              <w:pStyle w:val="TableCell"/>
              <w:jc w:val="center"/>
            </w:pPr>
            <w:r>
              <w:t>Y</w:t>
            </w:r>
          </w:p>
        </w:tc>
      </w:tr>
      <w:tr w:rsidR="00D3321B" w14:paraId="250643EA" w14:textId="77777777" w:rsidTr="00186D29">
        <w:trPr>
          <w:cantSplit/>
        </w:trPr>
        <w:tc>
          <w:tcPr>
            <w:tcW w:w="534" w:type="dxa"/>
            <w:shd w:val="clear" w:color="auto" w:fill="auto"/>
          </w:tcPr>
          <w:p w14:paraId="758B6D40" w14:textId="77777777" w:rsidR="00D3321B" w:rsidRDefault="00D3321B" w:rsidP="00FF4CC5">
            <w:pPr>
              <w:pStyle w:val="TableCell"/>
              <w:numPr>
                <w:ilvl w:val="0"/>
                <w:numId w:val="25"/>
              </w:numPr>
              <w:ind w:left="0" w:firstLine="0"/>
            </w:pPr>
          </w:p>
        </w:tc>
        <w:tc>
          <w:tcPr>
            <w:tcW w:w="3685" w:type="dxa"/>
            <w:shd w:val="clear" w:color="auto" w:fill="auto"/>
          </w:tcPr>
          <w:p w14:paraId="00EB315B" w14:textId="77777777" w:rsidR="00D3321B" w:rsidRDefault="00D3321B" w:rsidP="006F48F5">
            <w:pPr>
              <w:pStyle w:val="TableCell"/>
            </w:pPr>
            <w:r>
              <w:t>Planning Requests</w:t>
            </w:r>
          </w:p>
        </w:tc>
        <w:tc>
          <w:tcPr>
            <w:tcW w:w="567" w:type="dxa"/>
            <w:shd w:val="clear" w:color="auto" w:fill="auto"/>
          </w:tcPr>
          <w:p w14:paraId="59D12256" w14:textId="77777777" w:rsidR="00D3321B" w:rsidRDefault="0064394B" w:rsidP="00F82633">
            <w:pPr>
              <w:pStyle w:val="TableCell"/>
              <w:jc w:val="center"/>
            </w:pPr>
            <w:r>
              <w:t>Y</w:t>
            </w:r>
          </w:p>
        </w:tc>
        <w:tc>
          <w:tcPr>
            <w:tcW w:w="1349" w:type="dxa"/>
            <w:shd w:val="clear" w:color="auto" w:fill="auto"/>
          </w:tcPr>
          <w:p w14:paraId="471F1283" w14:textId="77777777" w:rsidR="00D3321B" w:rsidRDefault="00D3321B" w:rsidP="00186D29">
            <w:pPr>
              <w:pStyle w:val="TableCell"/>
            </w:pPr>
          </w:p>
        </w:tc>
        <w:tc>
          <w:tcPr>
            <w:tcW w:w="2053" w:type="dxa"/>
            <w:shd w:val="clear" w:color="auto" w:fill="auto"/>
          </w:tcPr>
          <w:p w14:paraId="0E1605A8" w14:textId="77777777" w:rsidR="00D3321B" w:rsidRDefault="00224107" w:rsidP="00186D29">
            <w:pPr>
              <w:pStyle w:val="TableCell"/>
            </w:pPr>
            <w:r>
              <w:t>MO</w:t>
            </w:r>
            <w:r w:rsidR="004C2FED">
              <w:t xml:space="preserve"> WG</w:t>
            </w:r>
          </w:p>
        </w:tc>
        <w:tc>
          <w:tcPr>
            <w:tcW w:w="698" w:type="dxa"/>
            <w:shd w:val="clear" w:color="auto" w:fill="auto"/>
          </w:tcPr>
          <w:p w14:paraId="7DE3BE3E" w14:textId="77777777" w:rsidR="00D3321B" w:rsidRDefault="00A03932" w:rsidP="00F82633">
            <w:pPr>
              <w:pStyle w:val="TableCell"/>
              <w:jc w:val="center"/>
            </w:pPr>
            <w:r>
              <w:t>Y</w:t>
            </w:r>
          </w:p>
        </w:tc>
      </w:tr>
      <w:tr w:rsidR="00D3321B" w14:paraId="67275F8D" w14:textId="77777777" w:rsidTr="00186D29">
        <w:trPr>
          <w:cantSplit/>
        </w:trPr>
        <w:tc>
          <w:tcPr>
            <w:tcW w:w="534" w:type="dxa"/>
            <w:shd w:val="clear" w:color="auto" w:fill="auto"/>
          </w:tcPr>
          <w:p w14:paraId="7C68375A" w14:textId="77777777" w:rsidR="00D3321B" w:rsidRDefault="00D3321B" w:rsidP="00FF4CC5">
            <w:pPr>
              <w:pStyle w:val="TableCell"/>
              <w:numPr>
                <w:ilvl w:val="0"/>
                <w:numId w:val="25"/>
              </w:numPr>
              <w:ind w:left="0" w:firstLine="0"/>
            </w:pPr>
          </w:p>
        </w:tc>
        <w:tc>
          <w:tcPr>
            <w:tcW w:w="3685" w:type="dxa"/>
            <w:shd w:val="clear" w:color="auto" w:fill="auto"/>
          </w:tcPr>
          <w:p w14:paraId="4520859C" w14:textId="77777777" w:rsidR="00D3321B" w:rsidRDefault="00D3321B" w:rsidP="00E855F6">
            <w:pPr>
              <w:pStyle w:val="TableCell"/>
            </w:pPr>
            <w:r>
              <w:t>CFDP Injection</w:t>
            </w:r>
          </w:p>
        </w:tc>
        <w:tc>
          <w:tcPr>
            <w:tcW w:w="567" w:type="dxa"/>
            <w:shd w:val="clear" w:color="auto" w:fill="auto"/>
          </w:tcPr>
          <w:p w14:paraId="0BB28CB7" w14:textId="77777777" w:rsidR="00D3321B" w:rsidRDefault="0064394B" w:rsidP="00F82633">
            <w:pPr>
              <w:pStyle w:val="TableCell"/>
              <w:jc w:val="center"/>
            </w:pPr>
            <w:r>
              <w:t>Y</w:t>
            </w:r>
          </w:p>
        </w:tc>
        <w:tc>
          <w:tcPr>
            <w:tcW w:w="1349" w:type="dxa"/>
            <w:shd w:val="clear" w:color="auto" w:fill="auto"/>
          </w:tcPr>
          <w:p w14:paraId="5BCCF031" w14:textId="77777777" w:rsidR="00D3321B" w:rsidRDefault="00F82633" w:rsidP="00186D29">
            <w:pPr>
              <w:pStyle w:val="TableCell"/>
            </w:pPr>
            <w:r>
              <w:t>CFDP</w:t>
            </w:r>
          </w:p>
        </w:tc>
        <w:tc>
          <w:tcPr>
            <w:tcW w:w="2053" w:type="dxa"/>
            <w:shd w:val="clear" w:color="auto" w:fill="auto"/>
          </w:tcPr>
          <w:p w14:paraId="60276BFA" w14:textId="77777777" w:rsidR="00D3321B" w:rsidRDefault="0064394B" w:rsidP="00186D29">
            <w:pPr>
              <w:pStyle w:val="TableCell"/>
            </w:pPr>
            <w:r>
              <w:t>CFDP, TBD</w:t>
            </w:r>
          </w:p>
        </w:tc>
        <w:tc>
          <w:tcPr>
            <w:tcW w:w="698" w:type="dxa"/>
            <w:shd w:val="clear" w:color="auto" w:fill="auto"/>
          </w:tcPr>
          <w:p w14:paraId="63665067" w14:textId="77777777" w:rsidR="00D3321B" w:rsidRDefault="00A03932" w:rsidP="00F82633">
            <w:pPr>
              <w:pStyle w:val="TableCell"/>
              <w:jc w:val="center"/>
            </w:pPr>
            <w:r>
              <w:t>Y</w:t>
            </w:r>
          </w:p>
        </w:tc>
      </w:tr>
      <w:tr w:rsidR="00D3321B" w14:paraId="52C7C2EE" w14:textId="77777777" w:rsidTr="00186D29">
        <w:trPr>
          <w:cantSplit/>
        </w:trPr>
        <w:tc>
          <w:tcPr>
            <w:tcW w:w="534" w:type="dxa"/>
            <w:shd w:val="clear" w:color="auto" w:fill="auto"/>
          </w:tcPr>
          <w:p w14:paraId="6C897FC8" w14:textId="77777777" w:rsidR="00D3321B" w:rsidRDefault="00D3321B" w:rsidP="00FF4CC5">
            <w:pPr>
              <w:pStyle w:val="TableCell"/>
              <w:numPr>
                <w:ilvl w:val="0"/>
                <w:numId w:val="25"/>
              </w:numPr>
              <w:ind w:left="0" w:firstLine="0"/>
            </w:pPr>
          </w:p>
        </w:tc>
        <w:tc>
          <w:tcPr>
            <w:tcW w:w="3685" w:type="dxa"/>
            <w:shd w:val="clear" w:color="auto" w:fill="auto"/>
          </w:tcPr>
          <w:p w14:paraId="71F81A82" w14:textId="77777777" w:rsidR="00D3321B" w:rsidRDefault="00D3321B" w:rsidP="00E855F6">
            <w:pPr>
              <w:pStyle w:val="TableCell"/>
            </w:pPr>
            <w:r>
              <w:t>CFDP Retrieval</w:t>
            </w:r>
          </w:p>
        </w:tc>
        <w:tc>
          <w:tcPr>
            <w:tcW w:w="567" w:type="dxa"/>
            <w:shd w:val="clear" w:color="auto" w:fill="auto"/>
          </w:tcPr>
          <w:p w14:paraId="561DDAFF" w14:textId="77777777" w:rsidR="00D3321B" w:rsidRDefault="0064394B" w:rsidP="00F82633">
            <w:pPr>
              <w:pStyle w:val="TableCell"/>
              <w:jc w:val="center"/>
            </w:pPr>
            <w:r>
              <w:t>Y</w:t>
            </w:r>
          </w:p>
        </w:tc>
        <w:tc>
          <w:tcPr>
            <w:tcW w:w="1349" w:type="dxa"/>
            <w:shd w:val="clear" w:color="auto" w:fill="auto"/>
          </w:tcPr>
          <w:p w14:paraId="52674685" w14:textId="77777777" w:rsidR="00D3321B" w:rsidRDefault="00F82633" w:rsidP="00186D29">
            <w:pPr>
              <w:pStyle w:val="TableCell"/>
            </w:pPr>
            <w:r>
              <w:t>CFDP</w:t>
            </w:r>
          </w:p>
        </w:tc>
        <w:tc>
          <w:tcPr>
            <w:tcW w:w="2053" w:type="dxa"/>
            <w:shd w:val="clear" w:color="auto" w:fill="auto"/>
          </w:tcPr>
          <w:p w14:paraId="5F094D02" w14:textId="77777777" w:rsidR="00D3321B" w:rsidRDefault="0064394B" w:rsidP="00186D29">
            <w:pPr>
              <w:pStyle w:val="TableCell"/>
            </w:pPr>
            <w:r>
              <w:t>CFDP, TBD</w:t>
            </w:r>
          </w:p>
        </w:tc>
        <w:tc>
          <w:tcPr>
            <w:tcW w:w="698" w:type="dxa"/>
            <w:shd w:val="clear" w:color="auto" w:fill="auto"/>
          </w:tcPr>
          <w:p w14:paraId="02DC26C3" w14:textId="77777777" w:rsidR="00D3321B" w:rsidRDefault="00A03932" w:rsidP="00F82633">
            <w:pPr>
              <w:pStyle w:val="TableCell"/>
              <w:jc w:val="center"/>
            </w:pPr>
            <w:r>
              <w:t>Y</w:t>
            </w:r>
          </w:p>
        </w:tc>
      </w:tr>
      <w:tr w:rsidR="00D3321B" w14:paraId="23A1F389" w14:textId="77777777" w:rsidTr="00186D29">
        <w:trPr>
          <w:cantSplit/>
        </w:trPr>
        <w:tc>
          <w:tcPr>
            <w:tcW w:w="534" w:type="dxa"/>
            <w:shd w:val="clear" w:color="auto" w:fill="auto"/>
          </w:tcPr>
          <w:p w14:paraId="548E183A" w14:textId="77777777" w:rsidR="00D3321B" w:rsidRDefault="00D3321B" w:rsidP="00FF4CC5">
            <w:pPr>
              <w:pStyle w:val="TableCell"/>
              <w:numPr>
                <w:ilvl w:val="0"/>
                <w:numId w:val="25"/>
              </w:numPr>
              <w:ind w:left="0" w:firstLine="0"/>
            </w:pPr>
          </w:p>
        </w:tc>
        <w:tc>
          <w:tcPr>
            <w:tcW w:w="3685" w:type="dxa"/>
            <w:shd w:val="clear" w:color="auto" w:fill="auto"/>
          </w:tcPr>
          <w:p w14:paraId="6A444BE6" w14:textId="77777777" w:rsidR="00D3321B" w:rsidRDefault="00D3321B" w:rsidP="00E855F6">
            <w:pPr>
              <w:pStyle w:val="TableCell"/>
            </w:pPr>
            <w:commentRangeStart w:id="2"/>
            <w:r>
              <w:t>Trajectory Predictions</w:t>
            </w:r>
          </w:p>
        </w:tc>
        <w:tc>
          <w:tcPr>
            <w:tcW w:w="567" w:type="dxa"/>
            <w:shd w:val="clear" w:color="auto" w:fill="auto"/>
          </w:tcPr>
          <w:p w14:paraId="5920A6CC" w14:textId="77777777" w:rsidR="00D3321B" w:rsidRDefault="0064394B" w:rsidP="00F82633">
            <w:pPr>
              <w:pStyle w:val="TableCell"/>
              <w:jc w:val="center"/>
            </w:pPr>
            <w:r>
              <w:t>Y</w:t>
            </w:r>
          </w:p>
        </w:tc>
        <w:tc>
          <w:tcPr>
            <w:tcW w:w="1349" w:type="dxa"/>
            <w:shd w:val="clear" w:color="auto" w:fill="auto"/>
          </w:tcPr>
          <w:p w14:paraId="54ABBDB2" w14:textId="77777777" w:rsidR="00D3321B" w:rsidRDefault="00F82633" w:rsidP="00186D29">
            <w:pPr>
              <w:pStyle w:val="TableCell"/>
            </w:pPr>
            <w:r>
              <w:t>Configuration</w:t>
            </w:r>
          </w:p>
          <w:p w14:paraId="5B992A7B" w14:textId="77777777" w:rsidR="003C1B15" w:rsidRDefault="003C1B15" w:rsidP="00186D29">
            <w:pPr>
              <w:pStyle w:val="TableCell"/>
            </w:pPr>
            <w:r>
              <w:t>Planning</w:t>
            </w:r>
          </w:p>
        </w:tc>
        <w:tc>
          <w:tcPr>
            <w:tcW w:w="2053" w:type="dxa"/>
            <w:shd w:val="clear" w:color="auto" w:fill="auto"/>
          </w:tcPr>
          <w:p w14:paraId="1DFFA234" w14:textId="77777777" w:rsidR="00D3321B" w:rsidRDefault="0064394B" w:rsidP="00186D29">
            <w:pPr>
              <w:pStyle w:val="TableCell"/>
            </w:pPr>
            <w:r>
              <w:t>ODM</w:t>
            </w:r>
          </w:p>
        </w:tc>
        <w:tc>
          <w:tcPr>
            <w:tcW w:w="698" w:type="dxa"/>
            <w:shd w:val="clear" w:color="auto" w:fill="auto"/>
          </w:tcPr>
          <w:p w14:paraId="72FE5F7B" w14:textId="77777777" w:rsidR="00D3321B" w:rsidRDefault="00A03932" w:rsidP="00F82633">
            <w:pPr>
              <w:pStyle w:val="TableCell"/>
              <w:jc w:val="center"/>
            </w:pPr>
            <w:r>
              <w:t>Y</w:t>
            </w:r>
            <w:commentRangeEnd w:id="2"/>
            <w:r w:rsidR="0089325F">
              <w:rPr>
                <w:rStyle w:val="CommentReference"/>
              </w:rPr>
              <w:commentReference w:id="2"/>
            </w:r>
          </w:p>
        </w:tc>
      </w:tr>
      <w:tr w:rsidR="00A03932" w14:paraId="7ACE8E5B" w14:textId="77777777" w:rsidTr="00186D29">
        <w:trPr>
          <w:cantSplit/>
        </w:trPr>
        <w:tc>
          <w:tcPr>
            <w:tcW w:w="534" w:type="dxa"/>
            <w:shd w:val="clear" w:color="auto" w:fill="auto"/>
          </w:tcPr>
          <w:p w14:paraId="1708A05F" w14:textId="77777777" w:rsidR="00A03932" w:rsidRDefault="00A03932" w:rsidP="00FF4CC5">
            <w:pPr>
              <w:pStyle w:val="TableCell"/>
              <w:numPr>
                <w:ilvl w:val="0"/>
                <w:numId w:val="25"/>
              </w:numPr>
              <w:ind w:left="0" w:firstLine="0"/>
            </w:pPr>
          </w:p>
        </w:tc>
        <w:tc>
          <w:tcPr>
            <w:tcW w:w="3685" w:type="dxa"/>
            <w:shd w:val="clear" w:color="auto" w:fill="auto"/>
          </w:tcPr>
          <w:p w14:paraId="40FD0892" w14:textId="77777777" w:rsidR="00A03932" w:rsidRDefault="00A03932" w:rsidP="00E855F6">
            <w:pPr>
              <w:pStyle w:val="TableCell"/>
            </w:pPr>
            <w:r>
              <w:t>View Period Predictions</w:t>
            </w:r>
          </w:p>
        </w:tc>
        <w:tc>
          <w:tcPr>
            <w:tcW w:w="567" w:type="dxa"/>
            <w:shd w:val="clear" w:color="auto" w:fill="auto"/>
          </w:tcPr>
          <w:p w14:paraId="463E9B63" w14:textId="77777777" w:rsidR="00A03932" w:rsidRDefault="00A03932" w:rsidP="00F82633">
            <w:pPr>
              <w:pStyle w:val="TableCell"/>
              <w:jc w:val="center"/>
            </w:pPr>
            <w:r>
              <w:t>Y</w:t>
            </w:r>
          </w:p>
        </w:tc>
        <w:tc>
          <w:tcPr>
            <w:tcW w:w="1349" w:type="dxa"/>
            <w:shd w:val="clear" w:color="auto" w:fill="auto"/>
          </w:tcPr>
          <w:p w14:paraId="6ADBF057" w14:textId="77777777" w:rsidR="00A03932" w:rsidRDefault="00A03932" w:rsidP="00186D29">
            <w:pPr>
              <w:pStyle w:val="TableCell"/>
            </w:pPr>
            <w:r>
              <w:t>Planning</w:t>
            </w:r>
          </w:p>
        </w:tc>
        <w:tc>
          <w:tcPr>
            <w:tcW w:w="2053" w:type="dxa"/>
            <w:shd w:val="clear" w:color="auto" w:fill="auto"/>
          </w:tcPr>
          <w:p w14:paraId="12A02F79" w14:textId="77777777" w:rsidR="00A03932" w:rsidRDefault="00A03932" w:rsidP="00186D29">
            <w:pPr>
              <w:pStyle w:val="TableCell"/>
            </w:pPr>
          </w:p>
        </w:tc>
        <w:tc>
          <w:tcPr>
            <w:tcW w:w="698" w:type="dxa"/>
            <w:shd w:val="clear" w:color="auto" w:fill="auto"/>
          </w:tcPr>
          <w:p w14:paraId="2649DDCB" w14:textId="77777777" w:rsidR="00A03932" w:rsidRDefault="00A03932" w:rsidP="00F82633">
            <w:pPr>
              <w:pStyle w:val="TableCell"/>
              <w:jc w:val="center"/>
            </w:pPr>
            <w:r>
              <w:t>Y</w:t>
            </w:r>
          </w:p>
        </w:tc>
      </w:tr>
      <w:tr w:rsidR="00D3321B" w14:paraId="631965D9" w14:textId="77777777" w:rsidTr="00186D29">
        <w:trPr>
          <w:cantSplit/>
        </w:trPr>
        <w:tc>
          <w:tcPr>
            <w:tcW w:w="534" w:type="dxa"/>
            <w:shd w:val="clear" w:color="auto" w:fill="auto"/>
          </w:tcPr>
          <w:p w14:paraId="6138428D" w14:textId="77777777" w:rsidR="00D3321B" w:rsidRDefault="00D3321B" w:rsidP="00FF4CC5">
            <w:pPr>
              <w:pStyle w:val="TableCell"/>
              <w:numPr>
                <w:ilvl w:val="0"/>
                <w:numId w:val="25"/>
              </w:numPr>
              <w:ind w:left="0" w:firstLine="0"/>
            </w:pPr>
          </w:p>
        </w:tc>
        <w:tc>
          <w:tcPr>
            <w:tcW w:w="3685" w:type="dxa"/>
            <w:shd w:val="clear" w:color="auto" w:fill="auto"/>
          </w:tcPr>
          <w:p w14:paraId="465E010D" w14:textId="77777777" w:rsidR="00D3321B" w:rsidRDefault="00D3321B" w:rsidP="00E855F6">
            <w:pPr>
              <w:pStyle w:val="TableCell"/>
            </w:pPr>
            <w:r>
              <w:t xml:space="preserve">Configuration Files </w:t>
            </w:r>
          </w:p>
        </w:tc>
        <w:tc>
          <w:tcPr>
            <w:tcW w:w="567" w:type="dxa"/>
            <w:shd w:val="clear" w:color="auto" w:fill="auto"/>
          </w:tcPr>
          <w:p w14:paraId="1F5B23CB" w14:textId="77777777" w:rsidR="00D3321B" w:rsidRDefault="003C1B15" w:rsidP="00F82633">
            <w:pPr>
              <w:pStyle w:val="TableCell"/>
              <w:jc w:val="center"/>
            </w:pPr>
            <w:r>
              <w:t>Y</w:t>
            </w:r>
          </w:p>
        </w:tc>
        <w:tc>
          <w:tcPr>
            <w:tcW w:w="1349" w:type="dxa"/>
            <w:shd w:val="clear" w:color="auto" w:fill="auto"/>
          </w:tcPr>
          <w:p w14:paraId="0678F4F2" w14:textId="77777777" w:rsidR="00D3321B" w:rsidRDefault="00F82633" w:rsidP="00186D29">
            <w:pPr>
              <w:pStyle w:val="TableCell"/>
            </w:pPr>
            <w:r>
              <w:t>Configuration</w:t>
            </w:r>
          </w:p>
        </w:tc>
        <w:tc>
          <w:tcPr>
            <w:tcW w:w="2053" w:type="dxa"/>
            <w:shd w:val="clear" w:color="auto" w:fill="auto"/>
          </w:tcPr>
          <w:p w14:paraId="6959A55A" w14:textId="77777777" w:rsidR="00D3321B" w:rsidRDefault="00D3321B" w:rsidP="00186D29">
            <w:pPr>
              <w:pStyle w:val="TableCell"/>
            </w:pPr>
          </w:p>
        </w:tc>
        <w:tc>
          <w:tcPr>
            <w:tcW w:w="698" w:type="dxa"/>
            <w:shd w:val="clear" w:color="auto" w:fill="auto"/>
          </w:tcPr>
          <w:p w14:paraId="2F296BCD" w14:textId="77777777" w:rsidR="00D3321B" w:rsidRDefault="003C1B15" w:rsidP="00F82633">
            <w:pPr>
              <w:pStyle w:val="TableCell"/>
              <w:jc w:val="center"/>
            </w:pPr>
            <w:r>
              <w:t>N</w:t>
            </w:r>
          </w:p>
        </w:tc>
      </w:tr>
      <w:tr w:rsidR="00D3321B" w14:paraId="709FCFBB" w14:textId="77777777" w:rsidTr="00186D29">
        <w:trPr>
          <w:cantSplit/>
        </w:trPr>
        <w:tc>
          <w:tcPr>
            <w:tcW w:w="534" w:type="dxa"/>
            <w:shd w:val="clear" w:color="auto" w:fill="auto"/>
          </w:tcPr>
          <w:p w14:paraId="60650F85" w14:textId="77777777" w:rsidR="00D3321B" w:rsidRDefault="00D3321B" w:rsidP="00FF4CC5">
            <w:pPr>
              <w:pStyle w:val="TableCell"/>
              <w:numPr>
                <w:ilvl w:val="0"/>
                <w:numId w:val="25"/>
              </w:numPr>
              <w:ind w:left="0" w:firstLine="0"/>
            </w:pPr>
          </w:p>
        </w:tc>
        <w:tc>
          <w:tcPr>
            <w:tcW w:w="3685" w:type="dxa"/>
            <w:shd w:val="clear" w:color="auto" w:fill="auto"/>
          </w:tcPr>
          <w:p w14:paraId="20114B6B" w14:textId="77777777" w:rsidR="00D3321B" w:rsidRDefault="003C1B15" w:rsidP="00A03932">
            <w:pPr>
              <w:pStyle w:val="TableCell"/>
            </w:pPr>
            <w:commentRangeStart w:id="3"/>
            <w:r>
              <w:t>NW Utilisation</w:t>
            </w:r>
            <w:r w:rsidR="00D3321B">
              <w:t xml:space="preserve"> Schedules</w:t>
            </w:r>
          </w:p>
        </w:tc>
        <w:tc>
          <w:tcPr>
            <w:tcW w:w="567" w:type="dxa"/>
            <w:shd w:val="clear" w:color="auto" w:fill="auto"/>
          </w:tcPr>
          <w:p w14:paraId="52870323" w14:textId="77777777" w:rsidR="00D3321B" w:rsidRDefault="003C1B15" w:rsidP="00F82633">
            <w:pPr>
              <w:pStyle w:val="TableCell"/>
              <w:jc w:val="center"/>
            </w:pPr>
            <w:r>
              <w:t>Y</w:t>
            </w:r>
          </w:p>
        </w:tc>
        <w:tc>
          <w:tcPr>
            <w:tcW w:w="1349" w:type="dxa"/>
            <w:shd w:val="clear" w:color="auto" w:fill="auto"/>
          </w:tcPr>
          <w:p w14:paraId="2090498E" w14:textId="77777777" w:rsidR="00D3321B" w:rsidRDefault="003C1B15" w:rsidP="00186D29">
            <w:pPr>
              <w:pStyle w:val="TableCell"/>
            </w:pPr>
            <w:r>
              <w:t>Planning</w:t>
            </w:r>
          </w:p>
        </w:tc>
        <w:tc>
          <w:tcPr>
            <w:tcW w:w="2053" w:type="dxa"/>
            <w:shd w:val="clear" w:color="auto" w:fill="auto"/>
          </w:tcPr>
          <w:p w14:paraId="5A629F61" w14:textId="77777777" w:rsidR="00D3321B" w:rsidRDefault="00A03932" w:rsidP="00186D29">
            <w:pPr>
              <w:pStyle w:val="TableCell"/>
            </w:pPr>
            <w:r>
              <w:t>SM</w:t>
            </w:r>
          </w:p>
        </w:tc>
        <w:tc>
          <w:tcPr>
            <w:tcW w:w="698" w:type="dxa"/>
            <w:shd w:val="clear" w:color="auto" w:fill="auto"/>
          </w:tcPr>
          <w:p w14:paraId="1489416E" w14:textId="77777777" w:rsidR="00D3321B" w:rsidRDefault="003C1B15" w:rsidP="00F82633">
            <w:pPr>
              <w:pStyle w:val="TableCell"/>
              <w:jc w:val="center"/>
            </w:pPr>
            <w:r>
              <w:t>Y</w:t>
            </w:r>
            <w:commentRangeEnd w:id="3"/>
            <w:r w:rsidR="008605EC">
              <w:rPr>
                <w:rStyle w:val="CommentReference"/>
              </w:rPr>
              <w:commentReference w:id="3"/>
            </w:r>
          </w:p>
        </w:tc>
      </w:tr>
      <w:tr w:rsidR="00D3321B" w14:paraId="06A0C107" w14:textId="77777777" w:rsidTr="00186D29">
        <w:trPr>
          <w:cantSplit/>
        </w:trPr>
        <w:tc>
          <w:tcPr>
            <w:tcW w:w="534" w:type="dxa"/>
            <w:shd w:val="clear" w:color="auto" w:fill="auto"/>
          </w:tcPr>
          <w:p w14:paraId="3DF130AB" w14:textId="77777777" w:rsidR="00D3321B" w:rsidRDefault="00D3321B" w:rsidP="00FF4CC5">
            <w:pPr>
              <w:pStyle w:val="TableCell"/>
              <w:numPr>
                <w:ilvl w:val="0"/>
                <w:numId w:val="25"/>
              </w:numPr>
              <w:ind w:left="0" w:firstLine="0"/>
            </w:pPr>
          </w:p>
        </w:tc>
        <w:tc>
          <w:tcPr>
            <w:tcW w:w="3685" w:type="dxa"/>
            <w:shd w:val="clear" w:color="auto" w:fill="auto"/>
          </w:tcPr>
          <w:p w14:paraId="68E4F426" w14:textId="77777777" w:rsidR="00D3321B" w:rsidRDefault="00FF4CC5" w:rsidP="003B391C">
            <w:pPr>
              <w:pStyle w:val="TableCell"/>
            </w:pPr>
            <w:r>
              <w:t>Log Files</w:t>
            </w:r>
          </w:p>
        </w:tc>
        <w:tc>
          <w:tcPr>
            <w:tcW w:w="567" w:type="dxa"/>
            <w:shd w:val="clear" w:color="auto" w:fill="auto"/>
          </w:tcPr>
          <w:p w14:paraId="32774274" w14:textId="77777777" w:rsidR="00D3321B" w:rsidRDefault="003C1B15" w:rsidP="00F82633">
            <w:pPr>
              <w:pStyle w:val="TableCell"/>
              <w:jc w:val="center"/>
            </w:pPr>
            <w:r>
              <w:t>N</w:t>
            </w:r>
          </w:p>
        </w:tc>
        <w:tc>
          <w:tcPr>
            <w:tcW w:w="1349" w:type="dxa"/>
            <w:shd w:val="clear" w:color="auto" w:fill="auto"/>
          </w:tcPr>
          <w:p w14:paraId="243D1E28" w14:textId="77777777" w:rsidR="00D3321B" w:rsidRDefault="00D3321B" w:rsidP="00186D29">
            <w:pPr>
              <w:pStyle w:val="TableCell"/>
            </w:pPr>
          </w:p>
        </w:tc>
        <w:tc>
          <w:tcPr>
            <w:tcW w:w="2053" w:type="dxa"/>
            <w:shd w:val="clear" w:color="auto" w:fill="auto"/>
          </w:tcPr>
          <w:p w14:paraId="57BA98FB" w14:textId="77777777" w:rsidR="00D3321B" w:rsidRDefault="00D3321B" w:rsidP="00186D29">
            <w:pPr>
              <w:pStyle w:val="TableCell"/>
            </w:pPr>
          </w:p>
        </w:tc>
        <w:tc>
          <w:tcPr>
            <w:tcW w:w="698" w:type="dxa"/>
            <w:shd w:val="clear" w:color="auto" w:fill="auto"/>
          </w:tcPr>
          <w:p w14:paraId="2C8BB4B8" w14:textId="77777777" w:rsidR="00D3321B" w:rsidRDefault="00A03932" w:rsidP="00F82633">
            <w:pPr>
              <w:pStyle w:val="TableCell"/>
              <w:jc w:val="center"/>
            </w:pPr>
            <w:r>
              <w:t>N</w:t>
            </w:r>
          </w:p>
        </w:tc>
      </w:tr>
      <w:tr w:rsidR="00D3321B" w14:paraId="1C3B1FD6" w14:textId="77777777" w:rsidTr="00186D29">
        <w:trPr>
          <w:cantSplit/>
        </w:trPr>
        <w:tc>
          <w:tcPr>
            <w:tcW w:w="534" w:type="dxa"/>
            <w:shd w:val="clear" w:color="auto" w:fill="auto"/>
          </w:tcPr>
          <w:p w14:paraId="6019D646" w14:textId="77777777" w:rsidR="00D3321B" w:rsidRDefault="00D3321B" w:rsidP="00FF4CC5">
            <w:pPr>
              <w:pStyle w:val="TableCell"/>
              <w:numPr>
                <w:ilvl w:val="0"/>
                <w:numId w:val="25"/>
              </w:numPr>
              <w:ind w:left="0" w:firstLine="0"/>
            </w:pPr>
          </w:p>
        </w:tc>
        <w:tc>
          <w:tcPr>
            <w:tcW w:w="3685" w:type="dxa"/>
            <w:shd w:val="clear" w:color="auto" w:fill="auto"/>
          </w:tcPr>
          <w:p w14:paraId="5A3E2620" w14:textId="77777777" w:rsidR="00D3321B" w:rsidRDefault="00FF4CC5" w:rsidP="003B391C">
            <w:pPr>
              <w:pStyle w:val="TableCell"/>
            </w:pPr>
            <w:r>
              <w:t>SICF</w:t>
            </w:r>
          </w:p>
        </w:tc>
        <w:tc>
          <w:tcPr>
            <w:tcW w:w="567" w:type="dxa"/>
            <w:shd w:val="clear" w:color="auto" w:fill="auto"/>
          </w:tcPr>
          <w:p w14:paraId="1D498CA4" w14:textId="77777777" w:rsidR="00D3321B" w:rsidRDefault="003C1B15" w:rsidP="00F82633">
            <w:pPr>
              <w:pStyle w:val="TableCell"/>
              <w:jc w:val="center"/>
            </w:pPr>
            <w:r>
              <w:t>N</w:t>
            </w:r>
          </w:p>
        </w:tc>
        <w:tc>
          <w:tcPr>
            <w:tcW w:w="1349" w:type="dxa"/>
            <w:shd w:val="clear" w:color="auto" w:fill="auto"/>
          </w:tcPr>
          <w:p w14:paraId="29A54273" w14:textId="77777777" w:rsidR="00D3321B" w:rsidRDefault="00D3321B" w:rsidP="00186D29">
            <w:pPr>
              <w:pStyle w:val="TableCell"/>
            </w:pPr>
          </w:p>
        </w:tc>
        <w:tc>
          <w:tcPr>
            <w:tcW w:w="2053" w:type="dxa"/>
            <w:shd w:val="clear" w:color="auto" w:fill="auto"/>
          </w:tcPr>
          <w:p w14:paraId="43F30B92" w14:textId="77777777" w:rsidR="00D3321B" w:rsidRDefault="00D3321B" w:rsidP="00186D29">
            <w:pPr>
              <w:pStyle w:val="TableCell"/>
            </w:pPr>
          </w:p>
        </w:tc>
        <w:tc>
          <w:tcPr>
            <w:tcW w:w="698" w:type="dxa"/>
            <w:shd w:val="clear" w:color="auto" w:fill="auto"/>
          </w:tcPr>
          <w:p w14:paraId="5E0FB90D" w14:textId="77777777" w:rsidR="00D3321B" w:rsidRDefault="003C1B15" w:rsidP="00F82633">
            <w:pPr>
              <w:pStyle w:val="TableCell"/>
              <w:jc w:val="center"/>
            </w:pPr>
            <w:r>
              <w:t>N</w:t>
            </w:r>
          </w:p>
        </w:tc>
      </w:tr>
      <w:tr w:rsidR="00D3321B" w14:paraId="2CFFA327" w14:textId="77777777" w:rsidTr="00186D29">
        <w:trPr>
          <w:cantSplit/>
        </w:trPr>
        <w:tc>
          <w:tcPr>
            <w:tcW w:w="534" w:type="dxa"/>
            <w:shd w:val="clear" w:color="auto" w:fill="auto"/>
          </w:tcPr>
          <w:p w14:paraId="23410EBD" w14:textId="77777777" w:rsidR="00D3321B" w:rsidRDefault="00D3321B" w:rsidP="00FF4CC5">
            <w:pPr>
              <w:pStyle w:val="TableCell"/>
              <w:numPr>
                <w:ilvl w:val="0"/>
                <w:numId w:val="25"/>
              </w:numPr>
              <w:ind w:left="0" w:firstLine="0"/>
            </w:pPr>
          </w:p>
        </w:tc>
        <w:tc>
          <w:tcPr>
            <w:tcW w:w="3685" w:type="dxa"/>
            <w:shd w:val="clear" w:color="auto" w:fill="auto"/>
          </w:tcPr>
          <w:p w14:paraId="11DF32C4" w14:textId="77777777" w:rsidR="00D3321B" w:rsidRDefault="003C1B15" w:rsidP="003B391C">
            <w:pPr>
              <w:pStyle w:val="TableCell"/>
            </w:pPr>
            <w:r>
              <w:t>Execution Schedules</w:t>
            </w:r>
          </w:p>
        </w:tc>
        <w:tc>
          <w:tcPr>
            <w:tcW w:w="567" w:type="dxa"/>
            <w:shd w:val="clear" w:color="auto" w:fill="auto"/>
          </w:tcPr>
          <w:p w14:paraId="3AAB5555" w14:textId="77777777" w:rsidR="00D3321B" w:rsidRDefault="003C1B15" w:rsidP="00F82633">
            <w:pPr>
              <w:pStyle w:val="TableCell"/>
              <w:jc w:val="center"/>
            </w:pPr>
            <w:r>
              <w:t>N</w:t>
            </w:r>
          </w:p>
        </w:tc>
        <w:tc>
          <w:tcPr>
            <w:tcW w:w="1349" w:type="dxa"/>
            <w:shd w:val="clear" w:color="auto" w:fill="auto"/>
          </w:tcPr>
          <w:p w14:paraId="59F56655" w14:textId="77777777" w:rsidR="00D3321B" w:rsidRDefault="003C1B15" w:rsidP="00186D29">
            <w:pPr>
              <w:pStyle w:val="TableCell"/>
            </w:pPr>
            <w:r>
              <w:t>Configuration</w:t>
            </w:r>
          </w:p>
        </w:tc>
        <w:tc>
          <w:tcPr>
            <w:tcW w:w="2053" w:type="dxa"/>
            <w:shd w:val="clear" w:color="auto" w:fill="auto"/>
          </w:tcPr>
          <w:p w14:paraId="3663BD85" w14:textId="77777777" w:rsidR="00D3321B" w:rsidRDefault="00D3321B" w:rsidP="00186D29">
            <w:pPr>
              <w:pStyle w:val="TableCell"/>
            </w:pPr>
          </w:p>
        </w:tc>
        <w:tc>
          <w:tcPr>
            <w:tcW w:w="698" w:type="dxa"/>
            <w:shd w:val="clear" w:color="auto" w:fill="auto"/>
          </w:tcPr>
          <w:p w14:paraId="2B6A6DB6" w14:textId="77777777" w:rsidR="00D3321B" w:rsidRDefault="00A03932" w:rsidP="00F82633">
            <w:pPr>
              <w:pStyle w:val="TableCell"/>
              <w:jc w:val="center"/>
            </w:pPr>
            <w:r>
              <w:t>N</w:t>
            </w:r>
          </w:p>
        </w:tc>
      </w:tr>
      <w:tr w:rsidR="00D3321B" w14:paraId="59AC6407" w14:textId="77777777" w:rsidTr="00186D29">
        <w:trPr>
          <w:cantSplit/>
        </w:trPr>
        <w:tc>
          <w:tcPr>
            <w:tcW w:w="534" w:type="dxa"/>
            <w:shd w:val="clear" w:color="auto" w:fill="auto"/>
          </w:tcPr>
          <w:p w14:paraId="6622E64F" w14:textId="77777777" w:rsidR="00D3321B" w:rsidRDefault="00D3321B" w:rsidP="00FF4CC5">
            <w:pPr>
              <w:pStyle w:val="TableCell"/>
              <w:numPr>
                <w:ilvl w:val="0"/>
                <w:numId w:val="25"/>
              </w:numPr>
              <w:ind w:left="0" w:firstLine="0"/>
            </w:pPr>
          </w:p>
        </w:tc>
        <w:tc>
          <w:tcPr>
            <w:tcW w:w="3685" w:type="dxa"/>
            <w:shd w:val="clear" w:color="auto" w:fill="auto"/>
          </w:tcPr>
          <w:p w14:paraId="63EA480D" w14:textId="77777777" w:rsidR="00D3321B" w:rsidRDefault="003C1B15" w:rsidP="00A03932">
            <w:pPr>
              <w:pStyle w:val="TableCell"/>
            </w:pPr>
            <w:r>
              <w:t>Pass Report</w:t>
            </w:r>
          </w:p>
        </w:tc>
        <w:tc>
          <w:tcPr>
            <w:tcW w:w="567" w:type="dxa"/>
            <w:shd w:val="clear" w:color="auto" w:fill="auto"/>
          </w:tcPr>
          <w:p w14:paraId="2DDB1562" w14:textId="77777777" w:rsidR="00D3321B" w:rsidRDefault="003C1B15" w:rsidP="00F82633">
            <w:pPr>
              <w:pStyle w:val="TableCell"/>
              <w:jc w:val="center"/>
            </w:pPr>
            <w:r>
              <w:t>Y</w:t>
            </w:r>
          </w:p>
        </w:tc>
        <w:tc>
          <w:tcPr>
            <w:tcW w:w="1349" w:type="dxa"/>
            <w:shd w:val="clear" w:color="auto" w:fill="auto"/>
          </w:tcPr>
          <w:p w14:paraId="48D01157" w14:textId="77777777" w:rsidR="00D3321B" w:rsidRDefault="00D3321B" w:rsidP="00186D29">
            <w:pPr>
              <w:pStyle w:val="TableCell"/>
            </w:pPr>
          </w:p>
        </w:tc>
        <w:tc>
          <w:tcPr>
            <w:tcW w:w="2053" w:type="dxa"/>
            <w:shd w:val="clear" w:color="auto" w:fill="auto"/>
          </w:tcPr>
          <w:p w14:paraId="71360E0B" w14:textId="77777777" w:rsidR="00D3321B" w:rsidRDefault="00A03932" w:rsidP="00186D29">
            <w:pPr>
              <w:pStyle w:val="TableCell"/>
            </w:pPr>
            <w:r>
              <w:t>SM</w:t>
            </w:r>
          </w:p>
        </w:tc>
        <w:tc>
          <w:tcPr>
            <w:tcW w:w="698" w:type="dxa"/>
            <w:shd w:val="clear" w:color="auto" w:fill="auto"/>
          </w:tcPr>
          <w:p w14:paraId="41C5BB39" w14:textId="77777777" w:rsidR="00D3321B" w:rsidRDefault="003C1B15" w:rsidP="00F82633">
            <w:pPr>
              <w:pStyle w:val="TableCell"/>
              <w:jc w:val="center"/>
            </w:pPr>
            <w:r>
              <w:t>?</w:t>
            </w:r>
          </w:p>
        </w:tc>
        <w:bookmarkStart w:id="4" w:name="_GoBack"/>
        <w:bookmarkEnd w:id="4"/>
      </w:tr>
      <w:tr w:rsidR="00D3321B" w14:paraId="049A4104" w14:textId="77777777" w:rsidTr="00186D29">
        <w:trPr>
          <w:cantSplit/>
        </w:trPr>
        <w:tc>
          <w:tcPr>
            <w:tcW w:w="534" w:type="dxa"/>
            <w:shd w:val="clear" w:color="auto" w:fill="auto"/>
          </w:tcPr>
          <w:p w14:paraId="45865714" w14:textId="77777777" w:rsidR="00D3321B" w:rsidRDefault="00D3321B" w:rsidP="00FF4CC5">
            <w:pPr>
              <w:pStyle w:val="TableCell"/>
              <w:numPr>
                <w:ilvl w:val="0"/>
                <w:numId w:val="25"/>
              </w:numPr>
              <w:ind w:left="0" w:firstLine="0"/>
            </w:pPr>
          </w:p>
        </w:tc>
        <w:tc>
          <w:tcPr>
            <w:tcW w:w="3685" w:type="dxa"/>
            <w:shd w:val="clear" w:color="auto" w:fill="auto"/>
          </w:tcPr>
          <w:p w14:paraId="4DC781BE" w14:textId="77777777" w:rsidR="00D3321B" w:rsidRDefault="00A03932" w:rsidP="00186D29">
            <w:pPr>
              <w:pStyle w:val="TableCell"/>
            </w:pPr>
            <w:r>
              <w:t>Other Reports?</w:t>
            </w:r>
          </w:p>
        </w:tc>
        <w:tc>
          <w:tcPr>
            <w:tcW w:w="567" w:type="dxa"/>
            <w:shd w:val="clear" w:color="auto" w:fill="auto"/>
          </w:tcPr>
          <w:p w14:paraId="79C929F1" w14:textId="77777777" w:rsidR="00D3321B" w:rsidRDefault="00A03932" w:rsidP="00F82633">
            <w:pPr>
              <w:pStyle w:val="TableCell"/>
              <w:jc w:val="center"/>
            </w:pPr>
            <w:r>
              <w:t>Y</w:t>
            </w:r>
          </w:p>
        </w:tc>
        <w:tc>
          <w:tcPr>
            <w:tcW w:w="1349" w:type="dxa"/>
            <w:shd w:val="clear" w:color="auto" w:fill="auto"/>
          </w:tcPr>
          <w:p w14:paraId="355AED2D" w14:textId="77777777" w:rsidR="00D3321B" w:rsidRDefault="00D3321B" w:rsidP="00186D29">
            <w:pPr>
              <w:pStyle w:val="TableCell"/>
            </w:pPr>
          </w:p>
        </w:tc>
        <w:tc>
          <w:tcPr>
            <w:tcW w:w="2053" w:type="dxa"/>
            <w:shd w:val="clear" w:color="auto" w:fill="auto"/>
          </w:tcPr>
          <w:p w14:paraId="7C499D1A" w14:textId="77777777" w:rsidR="00D3321B" w:rsidRDefault="00D3321B" w:rsidP="00186D29">
            <w:pPr>
              <w:pStyle w:val="TableCell"/>
            </w:pPr>
          </w:p>
        </w:tc>
        <w:tc>
          <w:tcPr>
            <w:tcW w:w="698" w:type="dxa"/>
            <w:shd w:val="clear" w:color="auto" w:fill="auto"/>
          </w:tcPr>
          <w:p w14:paraId="2F1CF2C5" w14:textId="77777777" w:rsidR="00D3321B" w:rsidRDefault="00A03932" w:rsidP="00F82633">
            <w:pPr>
              <w:pStyle w:val="TableCell"/>
              <w:jc w:val="center"/>
            </w:pPr>
            <w:r>
              <w:t>N</w:t>
            </w:r>
          </w:p>
        </w:tc>
      </w:tr>
      <w:tr w:rsidR="00D3321B" w14:paraId="5C63A38C" w14:textId="77777777" w:rsidTr="00186D29">
        <w:trPr>
          <w:cantSplit/>
        </w:trPr>
        <w:tc>
          <w:tcPr>
            <w:tcW w:w="534" w:type="dxa"/>
            <w:shd w:val="clear" w:color="auto" w:fill="auto"/>
          </w:tcPr>
          <w:p w14:paraId="2CBCFAF0" w14:textId="77777777" w:rsidR="00D3321B" w:rsidRDefault="00D3321B" w:rsidP="00FF4CC5">
            <w:pPr>
              <w:pStyle w:val="TableCell"/>
              <w:numPr>
                <w:ilvl w:val="0"/>
                <w:numId w:val="25"/>
              </w:numPr>
              <w:ind w:left="0" w:firstLine="0"/>
            </w:pPr>
          </w:p>
        </w:tc>
        <w:tc>
          <w:tcPr>
            <w:tcW w:w="3685" w:type="dxa"/>
            <w:shd w:val="clear" w:color="auto" w:fill="auto"/>
          </w:tcPr>
          <w:p w14:paraId="68F3A3C6" w14:textId="77777777" w:rsidR="00D3321B" w:rsidRDefault="00A03932" w:rsidP="00186D29">
            <w:pPr>
              <w:pStyle w:val="TableCell"/>
            </w:pPr>
            <w:r>
              <w:t>Recorded Monitored Data</w:t>
            </w:r>
          </w:p>
        </w:tc>
        <w:tc>
          <w:tcPr>
            <w:tcW w:w="567" w:type="dxa"/>
            <w:shd w:val="clear" w:color="auto" w:fill="auto"/>
          </w:tcPr>
          <w:p w14:paraId="65DED3EB" w14:textId="77777777" w:rsidR="00D3321B" w:rsidRDefault="00A03932" w:rsidP="00F82633">
            <w:pPr>
              <w:pStyle w:val="TableCell"/>
              <w:jc w:val="center"/>
            </w:pPr>
            <w:r>
              <w:t>Y</w:t>
            </w:r>
          </w:p>
        </w:tc>
        <w:tc>
          <w:tcPr>
            <w:tcW w:w="1349" w:type="dxa"/>
            <w:shd w:val="clear" w:color="auto" w:fill="auto"/>
          </w:tcPr>
          <w:p w14:paraId="3074DB47" w14:textId="77777777" w:rsidR="00D3321B" w:rsidRDefault="00D3321B" w:rsidP="00186D29">
            <w:pPr>
              <w:pStyle w:val="TableCell"/>
            </w:pPr>
          </w:p>
        </w:tc>
        <w:tc>
          <w:tcPr>
            <w:tcW w:w="2053" w:type="dxa"/>
            <w:shd w:val="clear" w:color="auto" w:fill="auto"/>
          </w:tcPr>
          <w:p w14:paraId="0E0D04C5" w14:textId="77777777" w:rsidR="00D3321B" w:rsidRDefault="00A03932" w:rsidP="00186D29">
            <w:pPr>
              <w:pStyle w:val="TableCell"/>
            </w:pPr>
            <w:r>
              <w:t>MD CSTS</w:t>
            </w:r>
          </w:p>
        </w:tc>
        <w:tc>
          <w:tcPr>
            <w:tcW w:w="698" w:type="dxa"/>
            <w:shd w:val="clear" w:color="auto" w:fill="auto"/>
          </w:tcPr>
          <w:p w14:paraId="247CA21B" w14:textId="77777777" w:rsidR="00D3321B" w:rsidRDefault="00A03932" w:rsidP="00F82633">
            <w:pPr>
              <w:pStyle w:val="TableCell"/>
              <w:jc w:val="center"/>
            </w:pPr>
            <w:r>
              <w:t>N</w:t>
            </w:r>
          </w:p>
        </w:tc>
      </w:tr>
    </w:tbl>
    <w:p w14:paraId="75862579" w14:textId="77777777" w:rsidR="00210654" w:rsidRDefault="00210654" w:rsidP="00F82633">
      <w:pPr>
        <w:pStyle w:val="Heading1"/>
      </w:pPr>
      <w:r>
        <w:lastRenderedPageBreak/>
        <w:t>Use Case Template</w:t>
      </w:r>
    </w:p>
    <w:p w14:paraId="36587736" w14:textId="77777777" w:rsidR="00210654" w:rsidRDefault="00210654" w:rsidP="00210654">
      <w:pPr>
        <w:pStyle w:val="Heading2noNumber"/>
      </w:pPr>
      <w:r>
        <w:t>Use Case Title</w:t>
      </w:r>
    </w:p>
    <w:p w14:paraId="7AE22DF4" w14:textId="77777777" w:rsidR="00210654" w:rsidRDefault="00210654" w:rsidP="00210654">
      <w:r>
        <w:t>Summary description.</w:t>
      </w:r>
    </w:p>
    <w:p w14:paraId="5209D397" w14:textId="77777777" w:rsidR="00210654" w:rsidRDefault="00210654" w:rsidP="00210654">
      <w:pPr>
        <w:pStyle w:val="Heading3noNumber"/>
      </w:pPr>
      <w:r w:rsidRPr="00A6167E">
        <w:t>Features to be standardised</w:t>
      </w:r>
      <w:r>
        <w:t>:</w:t>
      </w:r>
    </w:p>
    <w:p w14:paraId="5E071BB3" w14:textId="77777777" w:rsidR="00210654" w:rsidRDefault="00210654" w:rsidP="00210654">
      <w:pPr>
        <w:ind w:left="851" w:hanging="851"/>
      </w:pPr>
      <w:r>
        <w:t>Feature:</w:t>
      </w:r>
      <w:r>
        <w:tab/>
        <w:t>Identification of the feature</w:t>
      </w:r>
    </w:p>
    <w:p w14:paraId="51BE85AE" w14:textId="77777777" w:rsidR="00210654" w:rsidRDefault="00210654" w:rsidP="00210654">
      <w:pPr>
        <w:spacing w:before="0"/>
        <w:ind w:left="851" w:hanging="851"/>
      </w:pPr>
      <w:r>
        <w:t>R</w:t>
      </w:r>
      <w:r>
        <w:tab/>
        <w:t>Relevant (Yes, No, Maybe)</w:t>
      </w:r>
    </w:p>
    <w:p w14:paraId="151B5462" w14:textId="77777777" w:rsidR="00210654" w:rsidRDefault="00210654" w:rsidP="00210654">
      <w:pPr>
        <w:spacing w:before="0"/>
        <w:ind w:left="851" w:hanging="851"/>
      </w:pPr>
      <w:r>
        <w:t>Gen</w:t>
      </w:r>
      <w:r>
        <w:tab/>
        <w:t>Generic definition possible (Yes, No, Partially)</w:t>
      </w:r>
    </w:p>
    <w:p w14:paraId="5480E3DB" w14:textId="77777777" w:rsidR="00210654" w:rsidRDefault="00210654" w:rsidP="00210654">
      <w:pPr>
        <w:spacing w:before="0"/>
        <w:ind w:left="851" w:hanging="851"/>
      </w:pPr>
      <w:r>
        <w:t>Comments: any further comments, especially reference to applicable standards</w:t>
      </w:r>
    </w:p>
    <w:p w14:paraId="6FB2217F" w14:textId="77777777" w:rsidR="00210654" w:rsidRDefault="00210654" w:rsidP="00210654">
      <w:pPr>
        <w:ind w:left="0"/>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75"/>
        <w:gridCol w:w="422"/>
        <w:gridCol w:w="605"/>
        <w:gridCol w:w="4338"/>
      </w:tblGrid>
      <w:tr w:rsidR="00210654" w:rsidRPr="00224107" w14:paraId="7FAA32F6" w14:textId="77777777" w:rsidTr="0086194D">
        <w:trPr>
          <w:cantSplit/>
          <w:tblHeader/>
        </w:trPr>
        <w:tc>
          <w:tcPr>
            <w:tcW w:w="3369" w:type="dxa"/>
            <w:tcBorders>
              <w:top w:val="single" w:sz="12" w:space="0" w:color="auto"/>
              <w:bottom w:val="single" w:sz="12" w:space="0" w:color="auto"/>
            </w:tcBorders>
            <w:shd w:val="pct12" w:color="000000" w:fill="FFFFFF"/>
          </w:tcPr>
          <w:p w14:paraId="1FBBF648" w14:textId="77777777" w:rsidR="00210654" w:rsidRPr="00224107" w:rsidRDefault="00210654" w:rsidP="0086194D">
            <w:pPr>
              <w:pStyle w:val="TableCell"/>
              <w:rPr>
                <w:rFonts w:cs="Arial"/>
                <w:b/>
              </w:rPr>
            </w:pPr>
            <w:r>
              <w:rPr>
                <w:rFonts w:cs="Arial"/>
                <w:b/>
              </w:rPr>
              <w:t>Feature</w:t>
            </w:r>
          </w:p>
        </w:tc>
        <w:tc>
          <w:tcPr>
            <w:tcW w:w="425" w:type="dxa"/>
            <w:tcBorders>
              <w:top w:val="single" w:sz="12" w:space="0" w:color="auto"/>
              <w:bottom w:val="single" w:sz="12" w:space="0" w:color="auto"/>
            </w:tcBorders>
            <w:shd w:val="pct12" w:color="000000" w:fill="FFFFFF"/>
          </w:tcPr>
          <w:p w14:paraId="08E3E66D" w14:textId="77777777" w:rsidR="00210654" w:rsidRPr="00224107" w:rsidRDefault="00210654" w:rsidP="0086194D">
            <w:pPr>
              <w:pStyle w:val="TableCell"/>
              <w:jc w:val="center"/>
              <w:rPr>
                <w:rFonts w:cs="Arial"/>
                <w:b/>
              </w:rPr>
            </w:pPr>
            <w:r>
              <w:rPr>
                <w:rFonts w:cs="Arial"/>
                <w:b/>
              </w:rPr>
              <w:t>R</w:t>
            </w:r>
          </w:p>
        </w:tc>
        <w:tc>
          <w:tcPr>
            <w:tcW w:w="605" w:type="dxa"/>
            <w:tcBorders>
              <w:top w:val="single" w:sz="12" w:space="0" w:color="auto"/>
              <w:bottom w:val="single" w:sz="12" w:space="0" w:color="auto"/>
            </w:tcBorders>
            <w:shd w:val="pct12" w:color="000000" w:fill="FFFFFF"/>
          </w:tcPr>
          <w:p w14:paraId="2A0B94E7" w14:textId="77777777" w:rsidR="00210654" w:rsidRPr="00224107" w:rsidRDefault="00210654" w:rsidP="0086194D">
            <w:pPr>
              <w:pStyle w:val="TableCell"/>
              <w:jc w:val="center"/>
              <w:rPr>
                <w:rFonts w:cs="Arial"/>
                <w:b/>
              </w:rPr>
            </w:pPr>
            <w:r>
              <w:rPr>
                <w:rFonts w:cs="Arial"/>
                <w:b/>
              </w:rPr>
              <w:t>Gen</w:t>
            </w:r>
          </w:p>
        </w:tc>
        <w:tc>
          <w:tcPr>
            <w:tcW w:w="4487" w:type="dxa"/>
            <w:tcBorders>
              <w:top w:val="single" w:sz="12" w:space="0" w:color="auto"/>
              <w:bottom w:val="single" w:sz="12" w:space="0" w:color="auto"/>
            </w:tcBorders>
            <w:shd w:val="pct12" w:color="000000" w:fill="FFFFFF"/>
          </w:tcPr>
          <w:p w14:paraId="195C2954" w14:textId="77777777" w:rsidR="00210654" w:rsidRPr="00224107" w:rsidRDefault="002D2563" w:rsidP="0086194D">
            <w:pPr>
              <w:pStyle w:val="TableCell"/>
              <w:rPr>
                <w:rFonts w:cs="Arial"/>
                <w:b/>
              </w:rPr>
            </w:pPr>
            <w:r>
              <w:rPr>
                <w:rFonts w:cs="Arial"/>
                <w:b/>
              </w:rPr>
              <w:t>Comments</w:t>
            </w:r>
          </w:p>
        </w:tc>
      </w:tr>
      <w:tr w:rsidR="00210654" w14:paraId="77882865" w14:textId="77777777" w:rsidTr="0086194D">
        <w:trPr>
          <w:cantSplit/>
        </w:trPr>
        <w:tc>
          <w:tcPr>
            <w:tcW w:w="3369" w:type="dxa"/>
            <w:tcBorders>
              <w:top w:val="single" w:sz="12" w:space="0" w:color="auto"/>
            </w:tcBorders>
            <w:shd w:val="clear" w:color="auto" w:fill="auto"/>
          </w:tcPr>
          <w:p w14:paraId="3F71F117" w14:textId="77777777" w:rsidR="00210654" w:rsidRDefault="00210654" w:rsidP="0086194D">
            <w:pPr>
              <w:pStyle w:val="TableCell"/>
            </w:pPr>
            <w:r>
              <w:t>Data Content</w:t>
            </w:r>
          </w:p>
        </w:tc>
        <w:tc>
          <w:tcPr>
            <w:tcW w:w="425" w:type="dxa"/>
            <w:tcBorders>
              <w:top w:val="single" w:sz="12" w:space="0" w:color="auto"/>
            </w:tcBorders>
            <w:shd w:val="clear" w:color="auto" w:fill="auto"/>
          </w:tcPr>
          <w:p w14:paraId="113AE496" w14:textId="77777777" w:rsidR="00210654" w:rsidRDefault="00210654" w:rsidP="0086194D">
            <w:pPr>
              <w:pStyle w:val="TableCell"/>
              <w:jc w:val="center"/>
            </w:pPr>
          </w:p>
        </w:tc>
        <w:tc>
          <w:tcPr>
            <w:tcW w:w="605" w:type="dxa"/>
            <w:tcBorders>
              <w:top w:val="single" w:sz="12" w:space="0" w:color="auto"/>
            </w:tcBorders>
            <w:shd w:val="clear" w:color="auto" w:fill="auto"/>
          </w:tcPr>
          <w:p w14:paraId="1B60112E" w14:textId="77777777" w:rsidR="00210654" w:rsidRDefault="00210654" w:rsidP="0086194D">
            <w:pPr>
              <w:pStyle w:val="TableCell"/>
              <w:jc w:val="center"/>
            </w:pPr>
          </w:p>
        </w:tc>
        <w:tc>
          <w:tcPr>
            <w:tcW w:w="4487" w:type="dxa"/>
            <w:tcBorders>
              <w:top w:val="single" w:sz="12" w:space="0" w:color="auto"/>
            </w:tcBorders>
            <w:shd w:val="clear" w:color="auto" w:fill="auto"/>
          </w:tcPr>
          <w:p w14:paraId="4F7FDE83" w14:textId="77777777" w:rsidR="00210654" w:rsidRDefault="002D2563" w:rsidP="002D2563">
            <w:pPr>
              <w:pStyle w:val="TableCell"/>
            </w:pPr>
            <w:r>
              <w:t>File data content specification including structuring into records</w:t>
            </w:r>
          </w:p>
        </w:tc>
      </w:tr>
      <w:tr w:rsidR="00210654" w14:paraId="76264E6A" w14:textId="77777777" w:rsidTr="0086194D">
        <w:trPr>
          <w:cantSplit/>
        </w:trPr>
        <w:tc>
          <w:tcPr>
            <w:tcW w:w="3369" w:type="dxa"/>
            <w:shd w:val="clear" w:color="auto" w:fill="auto"/>
          </w:tcPr>
          <w:p w14:paraId="3D829E9B" w14:textId="77777777" w:rsidR="00210654" w:rsidRDefault="00210654" w:rsidP="0086194D">
            <w:pPr>
              <w:pStyle w:val="TableCell"/>
            </w:pPr>
            <w:r>
              <w:t>Annotations</w:t>
            </w:r>
          </w:p>
        </w:tc>
        <w:tc>
          <w:tcPr>
            <w:tcW w:w="425" w:type="dxa"/>
            <w:shd w:val="clear" w:color="auto" w:fill="auto"/>
          </w:tcPr>
          <w:p w14:paraId="570B7A26" w14:textId="77777777" w:rsidR="00210654" w:rsidRDefault="00210654" w:rsidP="0086194D">
            <w:pPr>
              <w:pStyle w:val="TableCell"/>
              <w:jc w:val="center"/>
            </w:pPr>
          </w:p>
        </w:tc>
        <w:tc>
          <w:tcPr>
            <w:tcW w:w="605" w:type="dxa"/>
            <w:shd w:val="clear" w:color="auto" w:fill="auto"/>
          </w:tcPr>
          <w:p w14:paraId="6E59D579" w14:textId="77777777" w:rsidR="00210654" w:rsidRDefault="00210654" w:rsidP="0086194D">
            <w:pPr>
              <w:pStyle w:val="TableCell"/>
              <w:jc w:val="center"/>
            </w:pPr>
          </w:p>
        </w:tc>
        <w:tc>
          <w:tcPr>
            <w:tcW w:w="4487" w:type="dxa"/>
            <w:shd w:val="clear" w:color="auto" w:fill="auto"/>
          </w:tcPr>
          <w:p w14:paraId="075F82B7" w14:textId="77777777" w:rsidR="00210654" w:rsidRDefault="002D2563" w:rsidP="0086194D">
            <w:pPr>
              <w:pStyle w:val="TableCell"/>
            </w:pPr>
            <w:r>
              <w:t>Annotations (metadata) to be added per data unit</w:t>
            </w:r>
          </w:p>
        </w:tc>
      </w:tr>
      <w:tr w:rsidR="00210654" w14:paraId="34F4A8F9" w14:textId="77777777" w:rsidTr="0086194D">
        <w:trPr>
          <w:cantSplit/>
        </w:trPr>
        <w:tc>
          <w:tcPr>
            <w:tcW w:w="3369" w:type="dxa"/>
            <w:shd w:val="clear" w:color="auto" w:fill="auto"/>
          </w:tcPr>
          <w:p w14:paraId="369B3198" w14:textId="77777777" w:rsidR="00210654" w:rsidRDefault="00210654" w:rsidP="0086194D">
            <w:pPr>
              <w:pStyle w:val="TableCell"/>
            </w:pPr>
            <w:r>
              <w:t>Manifest</w:t>
            </w:r>
          </w:p>
        </w:tc>
        <w:tc>
          <w:tcPr>
            <w:tcW w:w="425" w:type="dxa"/>
            <w:shd w:val="clear" w:color="auto" w:fill="auto"/>
          </w:tcPr>
          <w:p w14:paraId="7ACA5C12" w14:textId="77777777" w:rsidR="00210654" w:rsidRDefault="00210654" w:rsidP="0086194D">
            <w:pPr>
              <w:pStyle w:val="TableCell"/>
              <w:jc w:val="center"/>
            </w:pPr>
          </w:p>
        </w:tc>
        <w:tc>
          <w:tcPr>
            <w:tcW w:w="605" w:type="dxa"/>
            <w:shd w:val="clear" w:color="auto" w:fill="auto"/>
          </w:tcPr>
          <w:p w14:paraId="403B2629" w14:textId="77777777" w:rsidR="00210654" w:rsidRDefault="00210654" w:rsidP="0086194D">
            <w:pPr>
              <w:pStyle w:val="TableCell"/>
              <w:jc w:val="center"/>
            </w:pPr>
          </w:p>
        </w:tc>
        <w:tc>
          <w:tcPr>
            <w:tcW w:w="4487" w:type="dxa"/>
            <w:shd w:val="clear" w:color="auto" w:fill="auto"/>
          </w:tcPr>
          <w:p w14:paraId="3833C40B" w14:textId="77777777" w:rsidR="00210654" w:rsidRDefault="002D2563" w:rsidP="0086194D">
            <w:pPr>
              <w:pStyle w:val="TableCell"/>
            </w:pPr>
            <w:r>
              <w:t>Metadata for the complete file / file content description either prepended or a separate file</w:t>
            </w:r>
          </w:p>
        </w:tc>
      </w:tr>
      <w:tr w:rsidR="00210654" w14:paraId="278294A3" w14:textId="77777777" w:rsidTr="0086194D">
        <w:trPr>
          <w:cantSplit/>
        </w:trPr>
        <w:tc>
          <w:tcPr>
            <w:tcW w:w="3369" w:type="dxa"/>
            <w:shd w:val="clear" w:color="auto" w:fill="auto"/>
          </w:tcPr>
          <w:p w14:paraId="29031D2B" w14:textId="77777777" w:rsidR="00210654" w:rsidRDefault="00210654" w:rsidP="0086194D">
            <w:pPr>
              <w:pStyle w:val="TableCell"/>
            </w:pPr>
            <w:r>
              <w:t>Naming Conventions</w:t>
            </w:r>
          </w:p>
        </w:tc>
        <w:tc>
          <w:tcPr>
            <w:tcW w:w="425" w:type="dxa"/>
            <w:shd w:val="clear" w:color="auto" w:fill="auto"/>
          </w:tcPr>
          <w:p w14:paraId="7782C3BF" w14:textId="77777777" w:rsidR="00210654" w:rsidRDefault="00210654" w:rsidP="0086194D">
            <w:pPr>
              <w:pStyle w:val="TableCell"/>
              <w:jc w:val="center"/>
            </w:pPr>
          </w:p>
        </w:tc>
        <w:tc>
          <w:tcPr>
            <w:tcW w:w="605" w:type="dxa"/>
            <w:shd w:val="clear" w:color="auto" w:fill="auto"/>
          </w:tcPr>
          <w:p w14:paraId="6E9C8160" w14:textId="77777777" w:rsidR="00210654" w:rsidRDefault="00210654" w:rsidP="0086194D">
            <w:pPr>
              <w:pStyle w:val="TableCell"/>
              <w:jc w:val="center"/>
            </w:pPr>
          </w:p>
        </w:tc>
        <w:tc>
          <w:tcPr>
            <w:tcW w:w="4487" w:type="dxa"/>
            <w:shd w:val="clear" w:color="auto" w:fill="auto"/>
          </w:tcPr>
          <w:p w14:paraId="051C3DFC" w14:textId="77777777" w:rsidR="00210654" w:rsidRDefault="002D2563" w:rsidP="0086194D">
            <w:pPr>
              <w:pStyle w:val="TableCell"/>
            </w:pPr>
            <w:r>
              <w:t>Construction rules for file names</w:t>
            </w:r>
          </w:p>
        </w:tc>
      </w:tr>
      <w:tr w:rsidR="00210654" w14:paraId="2C2AC8C8" w14:textId="77777777" w:rsidTr="0086194D">
        <w:trPr>
          <w:cantSplit/>
        </w:trPr>
        <w:tc>
          <w:tcPr>
            <w:tcW w:w="3369" w:type="dxa"/>
            <w:shd w:val="clear" w:color="auto" w:fill="auto"/>
          </w:tcPr>
          <w:p w14:paraId="578CEB82" w14:textId="77777777" w:rsidR="00210654" w:rsidRDefault="00210654" w:rsidP="0086194D">
            <w:pPr>
              <w:pStyle w:val="TableCell"/>
            </w:pPr>
            <w:r>
              <w:t>Directory Structure</w:t>
            </w:r>
          </w:p>
        </w:tc>
        <w:tc>
          <w:tcPr>
            <w:tcW w:w="425" w:type="dxa"/>
            <w:shd w:val="clear" w:color="auto" w:fill="auto"/>
          </w:tcPr>
          <w:p w14:paraId="5433C034" w14:textId="77777777" w:rsidR="00210654" w:rsidRDefault="00210654" w:rsidP="0086194D">
            <w:pPr>
              <w:pStyle w:val="TableCell"/>
              <w:jc w:val="center"/>
            </w:pPr>
          </w:p>
        </w:tc>
        <w:tc>
          <w:tcPr>
            <w:tcW w:w="605" w:type="dxa"/>
            <w:shd w:val="clear" w:color="auto" w:fill="auto"/>
          </w:tcPr>
          <w:p w14:paraId="60616CE5" w14:textId="77777777" w:rsidR="00210654" w:rsidRDefault="00210654" w:rsidP="0086194D">
            <w:pPr>
              <w:pStyle w:val="TableCell"/>
              <w:jc w:val="center"/>
            </w:pPr>
          </w:p>
        </w:tc>
        <w:tc>
          <w:tcPr>
            <w:tcW w:w="4487" w:type="dxa"/>
            <w:shd w:val="clear" w:color="auto" w:fill="auto"/>
          </w:tcPr>
          <w:p w14:paraId="149B7D83" w14:textId="77777777" w:rsidR="00210654" w:rsidRDefault="002D2563" w:rsidP="0086194D">
            <w:pPr>
              <w:pStyle w:val="TableCell"/>
            </w:pPr>
            <w:r>
              <w:t>Rules for directory structure visible to the service user</w:t>
            </w:r>
          </w:p>
        </w:tc>
      </w:tr>
      <w:tr w:rsidR="00210654" w14:paraId="1857AD89" w14:textId="77777777" w:rsidTr="0086194D">
        <w:trPr>
          <w:cantSplit/>
        </w:trPr>
        <w:tc>
          <w:tcPr>
            <w:tcW w:w="3369" w:type="dxa"/>
            <w:shd w:val="clear" w:color="auto" w:fill="auto"/>
          </w:tcPr>
          <w:p w14:paraId="0065715C" w14:textId="77777777" w:rsidR="00210654" w:rsidRDefault="00210654" w:rsidP="0086194D">
            <w:pPr>
              <w:pStyle w:val="TableCell"/>
            </w:pPr>
            <w:r>
              <w:t>Catalogue</w:t>
            </w:r>
          </w:p>
        </w:tc>
        <w:tc>
          <w:tcPr>
            <w:tcW w:w="425" w:type="dxa"/>
            <w:shd w:val="clear" w:color="auto" w:fill="auto"/>
          </w:tcPr>
          <w:p w14:paraId="4EBA7B96" w14:textId="77777777" w:rsidR="00210654" w:rsidRDefault="00210654" w:rsidP="0086194D">
            <w:pPr>
              <w:pStyle w:val="TableCell"/>
              <w:jc w:val="center"/>
            </w:pPr>
          </w:p>
        </w:tc>
        <w:tc>
          <w:tcPr>
            <w:tcW w:w="605" w:type="dxa"/>
            <w:shd w:val="clear" w:color="auto" w:fill="auto"/>
          </w:tcPr>
          <w:p w14:paraId="632406ED" w14:textId="77777777" w:rsidR="00210654" w:rsidRDefault="00210654" w:rsidP="0086194D">
            <w:pPr>
              <w:pStyle w:val="TableCell"/>
              <w:jc w:val="center"/>
            </w:pPr>
          </w:p>
        </w:tc>
        <w:tc>
          <w:tcPr>
            <w:tcW w:w="4487" w:type="dxa"/>
            <w:shd w:val="clear" w:color="auto" w:fill="auto"/>
          </w:tcPr>
          <w:p w14:paraId="782AADBA" w14:textId="77777777" w:rsidR="00210654" w:rsidRDefault="002D2563" w:rsidP="002D2563">
            <w:pPr>
              <w:pStyle w:val="TableCell"/>
            </w:pPr>
            <w:r>
              <w:t xml:space="preserve">Catalogue of available data including metadata </w:t>
            </w:r>
          </w:p>
        </w:tc>
      </w:tr>
      <w:tr w:rsidR="00210654" w14:paraId="498D0FDD" w14:textId="77777777" w:rsidTr="0086194D">
        <w:trPr>
          <w:cantSplit/>
        </w:trPr>
        <w:tc>
          <w:tcPr>
            <w:tcW w:w="3369" w:type="dxa"/>
            <w:shd w:val="clear" w:color="auto" w:fill="auto"/>
          </w:tcPr>
          <w:p w14:paraId="76A92913" w14:textId="77777777" w:rsidR="00210654" w:rsidRDefault="00210654" w:rsidP="0086194D">
            <w:pPr>
              <w:pStyle w:val="TableCell"/>
            </w:pPr>
            <w:r>
              <w:t>File building instructions</w:t>
            </w:r>
          </w:p>
        </w:tc>
        <w:tc>
          <w:tcPr>
            <w:tcW w:w="425" w:type="dxa"/>
            <w:shd w:val="clear" w:color="auto" w:fill="auto"/>
          </w:tcPr>
          <w:p w14:paraId="5299A29B" w14:textId="77777777" w:rsidR="00210654" w:rsidRDefault="00210654" w:rsidP="0086194D">
            <w:pPr>
              <w:pStyle w:val="TableCell"/>
              <w:jc w:val="center"/>
            </w:pPr>
          </w:p>
        </w:tc>
        <w:tc>
          <w:tcPr>
            <w:tcW w:w="605" w:type="dxa"/>
            <w:shd w:val="clear" w:color="auto" w:fill="auto"/>
          </w:tcPr>
          <w:p w14:paraId="6AFFF2F1" w14:textId="77777777" w:rsidR="00210654" w:rsidRDefault="00210654" w:rsidP="0086194D">
            <w:pPr>
              <w:pStyle w:val="TableCell"/>
              <w:jc w:val="center"/>
            </w:pPr>
          </w:p>
        </w:tc>
        <w:tc>
          <w:tcPr>
            <w:tcW w:w="4487" w:type="dxa"/>
            <w:shd w:val="clear" w:color="auto" w:fill="auto"/>
          </w:tcPr>
          <w:p w14:paraId="7817F132" w14:textId="77777777" w:rsidR="00210654" w:rsidRDefault="002D2563" w:rsidP="0086194D">
            <w:pPr>
              <w:pStyle w:val="TableCell"/>
            </w:pPr>
            <w:r>
              <w:t>Rules for delimiting files</w:t>
            </w:r>
          </w:p>
        </w:tc>
      </w:tr>
      <w:tr w:rsidR="00210654" w14:paraId="1FC508C9" w14:textId="77777777" w:rsidTr="0086194D">
        <w:trPr>
          <w:cantSplit/>
        </w:trPr>
        <w:tc>
          <w:tcPr>
            <w:tcW w:w="3369" w:type="dxa"/>
            <w:shd w:val="clear" w:color="auto" w:fill="auto"/>
          </w:tcPr>
          <w:p w14:paraId="43A65F23" w14:textId="77777777" w:rsidR="00210654" w:rsidRDefault="00210654" w:rsidP="0086194D">
            <w:pPr>
              <w:pStyle w:val="TableCell"/>
            </w:pPr>
            <w:r>
              <w:t>Push/Pull Model</w:t>
            </w:r>
          </w:p>
        </w:tc>
        <w:tc>
          <w:tcPr>
            <w:tcW w:w="425" w:type="dxa"/>
            <w:shd w:val="clear" w:color="auto" w:fill="auto"/>
          </w:tcPr>
          <w:p w14:paraId="609C90FD" w14:textId="77777777" w:rsidR="00210654" w:rsidRDefault="00210654" w:rsidP="0086194D">
            <w:pPr>
              <w:pStyle w:val="TableCell"/>
              <w:jc w:val="center"/>
            </w:pPr>
          </w:p>
        </w:tc>
        <w:tc>
          <w:tcPr>
            <w:tcW w:w="605" w:type="dxa"/>
            <w:shd w:val="clear" w:color="auto" w:fill="auto"/>
          </w:tcPr>
          <w:p w14:paraId="71731A7D" w14:textId="77777777" w:rsidR="00210654" w:rsidRDefault="00210654" w:rsidP="0086194D">
            <w:pPr>
              <w:pStyle w:val="TableCell"/>
              <w:jc w:val="center"/>
            </w:pPr>
          </w:p>
        </w:tc>
        <w:tc>
          <w:tcPr>
            <w:tcW w:w="4487" w:type="dxa"/>
            <w:shd w:val="clear" w:color="auto" w:fill="auto"/>
          </w:tcPr>
          <w:p w14:paraId="67CC32C8" w14:textId="77777777" w:rsidR="00210654" w:rsidRDefault="002D2563" w:rsidP="0086194D">
            <w:pPr>
              <w:pStyle w:val="TableCell"/>
            </w:pPr>
            <w:r>
              <w:t>What is supported</w:t>
            </w:r>
          </w:p>
        </w:tc>
      </w:tr>
      <w:tr w:rsidR="00210654" w14:paraId="2EFBD73D" w14:textId="77777777" w:rsidTr="0086194D">
        <w:trPr>
          <w:cantSplit/>
        </w:trPr>
        <w:tc>
          <w:tcPr>
            <w:tcW w:w="3369" w:type="dxa"/>
            <w:shd w:val="clear" w:color="auto" w:fill="auto"/>
          </w:tcPr>
          <w:p w14:paraId="64EED099" w14:textId="77777777" w:rsidR="00210654" w:rsidRDefault="00210654" w:rsidP="0086194D">
            <w:pPr>
              <w:pStyle w:val="TableCell"/>
            </w:pPr>
            <w:r>
              <w:t>Data Volume agreement</w:t>
            </w:r>
          </w:p>
        </w:tc>
        <w:tc>
          <w:tcPr>
            <w:tcW w:w="425" w:type="dxa"/>
            <w:shd w:val="clear" w:color="auto" w:fill="auto"/>
          </w:tcPr>
          <w:p w14:paraId="38C565A8" w14:textId="77777777" w:rsidR="00210654" w:rsidRDefault="00210654" w:rsidP="0086194D">
            <w:pPr>
              <w:pStyle w:val="TableCell"/>
              <w:jc w:val="center"/>
            </w:pPr>
          </w:p>
        </w:tc>
        <w:tc>
          <w:tcPr>
            <w:tcW w:w="605" w:type="dxa"/>
            <w:shd w:val="clear" w:color="auto" w:fill="auto"/>
          </w:tcPr>
          <w:p w14:paraId="07D9C357" w14:textId="77777777" w:rsidR="00210654" w:rsidRDefault="00210654" w:rsidP="0086194D">
            <w:pPr>
              <w:pStyle w:val="TableCell"/>
              <w:jc w:val="center"/>
            </w:pPr>
          </w:p>
        </w:tc>
        <w:tc>
          <w:tcPr>
            <w:tcW w:w="4487" w:type="dxa"/>
            <w:shd w:val="clear" w:color="auto" w:fill="auto"/>
          </w:tcPr>
          <w:p w14:paraId="482783E6" w14:textId="77777777" w:rsidR="00210654" w:rsidRDefault="002D2563" w:rsidP="0086194D">
            <w:pPr>
              <w:pStyle w:val="TableCell"/>
            </w:pPr>
            <w:r>
              <w:t>How much data will the provider store?</w:t>
            </w:r>
          </w:p>
        </w:tc>
      </w:tr>
      <w:tr w:rsidR="00210654" w14:paraId="316B4CCE" w14:textId="77777777" w:rsidTr="0086194D">
        <w:trPr>
          <w:cantSplit/>
        </w:trPr>
        <w:tc>
          <w:tcPr>
            <w:tcW w:w="3369" w:type="dxa"/>
            <w:shd w:val="clear" w:color="auto" w:fill="auto"/>
          </w:tcPr>
          <w:p w14:paraId="0E7CF9FB" w14:textId="77777777" w:rsidR="00210654" w:rsidRDefault="00210654" w:rsidP="0086194D">
            <w:pPr>
              <w:pStyle w:val="TableCell"/>
            </w:pPr>
            <w:r>
              <w:t>Storage duration agreement</w:t>
            </w:r>
          </w:p>
        </w:tc>
        <w:tc>
          <w:tcPr>
            <w:tcW w:w="425" w:type="dxa"/>
            <w:shd w:val="clear" w:color="auto" w:fill="auto"/>
          </w:tcPr>
          <w:p w14:paraId="6B8EDC36" w14:textId="77777777" w:rsidR="00210654" w:rsidRDefault="00210654" w:rsidP="0086194D">
            <w:pPr>
              <w:pStyle w:val="TableCell"/>
              <w:jc w:val="center"/>
            </w:pPr>
          </w:p>
        </w:tc>
        <w:tc>
          <w:tcPr>
            <w:tcW w:w="605" w:type="dxa"/>
            <w:shd w:val="clear" w:color="auto" w:fill="auto"/>
          </w:tcPr>
          <w:p w14:paraId="62A2EF23" w14:textId="77777777" w:rsidR="00210654" w:rsidRDefault="00210654" w:rsidP="0086194D">
            <w:pPr>
              <w:pStyle w:val="TableCell"/>
              <w:jc w:val="center"/>
            </w:pPr>
          </w:p>
        </w:tc>
        <w:tc>
          <w:tcPr>
            <w:tcW w:w="4487" w:type="dxa"/>
            <w:shd w:val="clear" w:color="auto" w:fill="auto"/>
          </w:tcPr>
          <w:p w14:paraId="1FBD04BB" w14:textId="77777777" w:rsidR="00210654" w:rsidRDefault="002D2563" w:rsidP="0086194D">
            <w:pPr>
              <w:pStyle w:val="TableCell"/>
            </w:pPr>
            <w:r>
              <w:t>How long will the data be kept available?</w:t>
            </w:r>
          </w:p>
        </w:tc>
      </w:tr>
      <w:tr w:rsidR="00210654" w14:paraId="58AB9D02" w14:textId="77777777" w:rsidTr="0086194D">
        <w:trPr>
          <w:cantSplit/>
        </w:trPr>
        <w:tc>
          <w:tcPr>
            <w:tcW w:w="3369" w:type="dxa"/>
            <w:shd w:val="clear" w:color="auto" w:fill="auto"/>
          </w:tcPr>
          <w:p w14:paraId="7C6E50A0" w14:textId="77777777" w:rsidR="00210654" w:rsidRDefault="00210654" w:rsidP="0086194D">
            <w:pPr>
              <w:pStyle w:val="TableCell"/>
            </w:pPr>
            <w:r>
              <w:t>Data availability notification</w:t>
            </w:r>
          </w:p>
        </w:tc>
        <w:tc>
          <w:tcPr>
            <w:tcW w:w="425" w:type="dxa"/>
            <w:shd w:val="clear" w:color="auto" w:fill="auto"/>
          </w:tcPr>
          <w:p w14:paraId="2F180981" w14:textId="77777777" w:rsidR="00210654" w:rsidRDefault="00210654" w:rsidP="0086194D">
            <w:pPr>
              <w:pStyle w:val="TableCell"/>
              <w:jc w:val="center"/>
            </w:pPr>
          </w:p>
        </w:tc>
        <w:tc>
          <w:tcPr>
            <w:tcW w:w="605" w:type="dxa"/>
            <w:shd w:val="clear" w:color="auto" w:fill="auto"/>
          </w:tcPr>
          <w:p w14:paraId="48316B9C" w14:textId="77777777" w:rsidR="00210654" w:rsidRDefault="00210654" w:rsidP="0086194D">
            <w:pPr>
              <w:pStyle w:val="TableCell"/>
              <w:jc w:val="center"/>
            </w:pPr>
          </w:p>
        </w:tc>
        <w:tc>
          <w:tcPr>
            <w:tcW w:w="4487" w:type="dxa"/>
            <w:shd w:val="clear" w:color="auto" w:fill="auto"/>
          </w:tcPr>
          <w:p w14:paraId="2AFA2008" w14:textId="77777777" w:rsidR="00210654" w:rsidRDefault="002D2563" w:rsidP="0086194D">
            <w:pPr>
              <w:pStyle w:val="TableCell"/>
            </w:pPr>
            <w:r>
              <w:t>Will the user be notified when data become available?</w:t>
            </w:r>
          </w:p>
        </w:tc>
      </w:tr>
      <w:tr w:rsidR="00210654" w14:paraId="0C16437B" w14:textId="77777777" w:rsidTr="0086194D">
        <w:trPr>
          <w:cantSplit/>
        </w:trPr>
        <w:tc>
          <w:tcPr>
            <w:tcW w:w="3369" w:type="dxa"/>
            <w:shd w:val="clear" w:color="auto" w:fill="auto"/>
          </w:tcPr>
          <w:p w14:paraId="4AB34837" w14:textId="77777777" w:rsidR="00210654" w:rsidRDefault="00210654" w:rsidP="0086194D">
            <w:pPr>
              <w:pStyle w:val="TableCell"/>
            </w:pPr>
            <w:r>
              <w:t>Location Identification</w:t>
            </w:r>
          </w:p>
        </w:tc>
        <w:tc>
          <w:tcPr>
            <w:tcW w:w="425" w:type="dxa"/>
            <w:shd w:val="clear" w:color="auto" w:fill="auto"/>
          </w:tcPr>
          <w:p w14:paraId="5AE654CC" w14:textId="77777777" w:rsidR="00210654" w:rsidRDefault="00210654" w:rsidP="0086194D">
            <w:pPr>
              <w:pStyle w:val="TableCell"/>
              <w:jc w:val="center"/>
            </w:pPr>
          </w:p>
        </w:tc>
        <w:tc>
          <w:tcPr>
            <w:tcW w:w="605" w:type="dxa"/>
            <w:shd w:val="clear" w:color="auto" w:fill="auto"/>
          </w:tcPr>
          <w:p w14:paraId="515008C0" w14:textId="77777777" w:rsidR="00210654" w:rsidRDefault="00210654" w:rsidP="0086194D">
            <w:pPr>
              <w:pStyle w:val="TableCell"/>
              <w:jc w:val="center"/>
            </w:pPr>
          </w:p>
        </w:tc>
        <w:tc>
          <w:tcPr>
            <w:tcW w:w="4487" w:type="dxa"/>
            <w:shd w:val="clear" w:color="auto" w:fill="auto"/>
          </w:tcPr>
          <w:p w14:paraId="066C8425" w14:textId="77777777" w:rsidR="00210654" w:rsidRDefault="002D2563" w:rsidP="0086194D">
            <w:pPr>
              <w:pStyle w:val="TableCell"/>
            </w:pPr>
            <w:r>
              <w:t>Address specification</w:t>
            </w:r>
          </w:p>
        </w:tc>
      </w:tr>
      <w:tr w:rsidR="00210654" w14:paraId="22524EC2" w14:textId="77777777" w:rsidTr="0086194D">
        <w:trPr>
          <w:cantSplit/>
        </w:trPr>
        <w:tc>
          <w:tcPr>
            <w:tcW w:w="3369" w:type="dxa"/>
            <w:shd w:val="clear" w:color="auto" w:fill="auto"/>
          </w:tcPr>
          <w:p w14:paraId="4D277676" w14:textId="77777777" w:rsidR="00210654" w:rsidRDefault="00210654" w:rsidP="0086194D">
            <w:pPr>
              <w:pStyle w:val="TableCell"/>
            </w:pPr>
            <w:r>
              <w:t>File transfer protocol and profiles</w:t>
            </w:r>
          </w:p>
        </w:tc>
        <w:tc>
          <w:tcPr>
            <w:tcW w:w="425" w:type="dxa"/>
            <w:shd w:val="clear" w:color="auto" w:fill="auto"/>
          </w:tcPr>
          <w:p w14:paraId="7DF87038" w14:textId="77777777" w:rsidR="00210654" w:rsidRDefault="00210654" w:rsidP="0086194D">
            <w:pPr>
              <w:pStyle w:val="TableCell"/>
              <w:jc w:val="center"/>
            </w:pPr>
          </w:p>
        </w:tc>
        <w:tc>
          <w:tcPr>
            <w:tcW w:w="605" w:type="dxa"/>
            <w:shd w:val="clear" w:color="auto" w:fill="auto"/>
          </w:tcPr>
          <w:p w14:paraId="3EF60F00" w14:textId="77777777" w:rsidR="00210654" w:rsidRDefault="00210654" w:rsidP="0086194D">
            <w:pPr>
              <w:pStyle w:val="TableCell"/>
              <w:jc w:val="center"/>
            </w:pPr>
          </w:p>
        </w:tc>
        <w:tc>
          <w:tcPr>
            <w:tcW w:w="4487" w:type="dxa"/>
            <w:shd w:val="clear" w:color="auto" w:fill="auto"/>
          </w:tcPr>
          <w:p w14:paraId="00AA5A2E" w14:textId="77777777" w:rsidR="00210654" w:rsidRDefault="00210654" w:rsidP="0086194D">
            <w:pPr>
              <w:pStyle w:val="TableCell"/>
            </w:pPr>
          </w:p>
        </w:tc>
      </w:tr>
      <w:tr w:rsidR="00210654" w14:paraId="7222B6FD" w14:textId="77777777" w:rsidTr="0086194D">
        <w:trPr>
          <w:cantSplit/>
        </w:trPr>
        <w:tc>
          <w:tcPr>
            <w:tcW w:w="3369" w:type="dxa"/>
            <w:shd w:val="clear" w:color="auto" w:fill="auto"/>
          </w:tcPr>
          <w:p w14:paraId="4AA43D39" w14:textId="77777777" w:rsidR="00210654" w:rsidRDefault="00210654" w:rsidP="0086194D">
            <w:pPr>
              <w:pStyle w:val="TableCell"/>
            </w:pPr>
            <w:r>
              <w:t>File Management</w:t>
            </w:r>
          </w:p>
        </w:tc>
        <w:tc>
          <w:tcPr>
            <w:tcW w:w="425" w:type="dxa"/>
            <w:shd w:val="clear" w:color="auto" w:fill="auto"/>
          </w:tcPr>
          <w:p w14:paraId="19CD8365" w14:textId="77777777" w:rsidR="00210654" w:rsidRDefault="00210654" w:rsidP="0086194D">
            <w:pPr>
              <w:pStyle w:val="TableCell"/>
              <w:jc w:val="center"/>
            </w:pPr>
          </w:p>
        </w:tc>
        <w:tc>
          <w:tcPr>
            <w:tcW w:w="605" w:type="dxa"/>
            <w:shd w:val="clear" w:color="auto" w:fill="auto"/>
          </w:tcPr>
          <w:p w14:paraId="7C368704" w14:textId="77777777" w:rsidR="00210654" w:rsidRDefault="00210654" w:rsidP="0086194D">
            <w:pPr>
              <w:pStyle w:val="TableCell"/>
              <w:jc w:val="center"/>
            </w:pPr>
          </w:p>
        </w:tc>
        <w:tc>
          <w:tcPr>
            <w:tcW w:w="4487" w:type="dxa"/>
            <w:shd w:val="clear" w:color="auto" w:fill="auto"/>
          </w:tcPr>
          <w:p w14:paraId="52E68FAD" w14:textId="77777777" w:rsidR="00210654" w:rsidRDefault="00210654" w:rsidP="0086194D">
            <w:pPr>
              <w:pStyle w:val="TableCell"/>
            </w:pPr>
          </w:p>
        </w:tc>
      </w:tr>
      <w:tr w:rsidR="00210654" w14:paraId="45B654B7" w14:textId="77777777" w:rsidTr="0086194D">
        <w:trPr>
          <w:cantSplit/>
        </w:trPr>
        <w:tc>
          <w:tcPr>
            <w:tcW w:w="3369" w:type="dxa"/>
            <w:shd w:val="clear" w:color="auto" w:fill="auto"/>
          </w:tcPr>
          <w:p w14:paraId="38D2EB44" w14:textId="77777777" w:rsidR="00210654" w:rsidRDefault="00210654" w:rsidP="0086194D">
            <w:pPr>
              <w:pStyle w:val="TableCell"/>
            </w:pPr>
          </w:p>
        </w:tc>
        <w:tc>
          <w:tcPr>
            <w:tcW w:w="425" w:type="dxa"/>
            <w:shd w:val="clear" w:color="auto" w:fill="auto"/>
          </w:tcPr>
          <w:p w14:paraId="0E986427" w14:textId="77777777" w:rsidR="00210654" w:rsidRDefault="00210654" w:rsidP="0086194D">
            <w:pPr>
              <w:pStyle w:val="TableCell"/>
              <w:jc w:val="center"/>
            </w:pPr>
          </w:p>
        </w:tc>
        <w:tc>
          <w:tcPr>
            <w:tcW w:w="605" w:type="dxa"/>
            <w:shd w:val="clear" w:color="auto" w:fill="auto"/>
          </w:tcPr>
          <w:p w14:paraId="0746D47C" w14:textId="77777777" w:rsidR="00210654" w:rsidRDefault="00210654" w:rsidP="0086194D">
            <w:pPr>
              <w:pStyle w:val="TableCell"/>
              <w:jc w:val="center"/>
            </w:pPr>
          </w:p>
        </w:tc>
        <w:tc>
          <w:tcPr>
            <w:tcW w:w="4487" w:type="dxa"/>
            <w:shd w:val="clear" w:color="auto" w:fill="auto"/>
          </w:tcPr>
          <w:p w14:paraId="435241E2" w14:textId="77777777" w:rsidR="00210654" w:rsidRDefault="00210654" w:rsidP="0086194D">
            <w:pPr>
              <w:pStyle w:val="TableCell"/>
            </w:pPr>
          </w:p>
        </w:tc>
      </w:tr>
      <w:tr w:rsidR="00210654" w14:paraId="3DB47F0D" w14:textId="77777777" w:rsidTr="0086194D">
        <w:trPr>
          <w:cantSplit/>
        </w:trPr>
        <w:tc>
          <w:tcPr>
            <w:tcW w:w="3369" w:type="dxa"/>
            <w:shd w:val="clear" w:color="auto" w:fill="auto"/>
          </w:tcPr>
          <w:p w14:paraId="7EDCD39B" w14:textId="77777777" w:rsidR="00210654" w:rsidRDefault="00210654" w:rsidP="0086194D">
            <w:pPr>
              <w:pStyle w:val="TableCell"/>
            </w:pPr>
          </w:p>
        </w:tc>
        <w:tc>
          <w:tcPr>
            <w:tcW w:w="425" w:type="dxa"/>
            <w:shd w:val="clear" w:color="auto" w:fill="auto"/>
          </w:tcPr>
          <w:p w14:paraId="78AEED6C" w14:textId="77777777" w:rsidR="00210654" w:rsidRDefault="00210654" w:rsidP="0086194D">
            <w:pPr>
              <w:pStyle w:val="TableCell"/>
              <w:jc w:val="center"/>
            </w:pPr>
          </w:p>
        </w:tc>
        <w:tc>
          <w:tcPr>
            <w:tcW w:w="605" w:type="dxa"/>
            <w:shd w:val="clear" w:color="auto" w:fill="auto"/>
          </w:tcPr>
          <w:p w14:paraId="69D73BD9" w14:textId="77777777" w:rsidR="00210654" w:rsidRDefault="00210654" w:rsidP="0086194D">
            <w:pPr>
              <w:pStyle w:val="TableCell"/>
              <w:jc w:val="center"/>
            </w:pPr>
          </w:p>
        </w:tc>
        <w:tc>
          <w:tcPr>
            <w:tcW w:w="4487" w:type="dxa"/>
            <w:shd w:val="clear" w:color="auto" w:fill="auto"/>
          </w:tcPr>
          <w:p w14:paraId="011FD82A" w14:textId="77777777" w:rsidR="00210654" w:rsidRDefault="00210654" w:rsidP="0086194D">
            <w:pPr>
              <w:pStyle w:val="TableCell"/>
            </w:pPr>
          </w:p>
        </w:tc>
      </w:tr>
    </w:tbl>
    <w:p w14:paraId="507AED9D" w14:textId="77777777" w:rsidR="00210654" w:rsidRDefault="00210654" w:rsidP="00210654"/>
    <w:p w14:paraId="16FA87D0" w14:textId="77777777" w:rsidR="00210654" w:rsidRDefault="00210654" w:rsidP="00210654">
      <w:pPr>
        <w:pStyle w:val="Heading3noNumber"/>
      </w:pPr>
      <w:r w:rsidRPr="00EB1ABA">
        <w:t xml:space="preserve">Specific Issues </w:t>
      </w:r>
    </w:p>
    <w:p w14:paraId="2438FFFF" w14:textId="77777777" w:rsidR="002D2563" w:rsidRPr="002D2563" w:rsidRDefault="002D2563" w:rsidP="002D2563">
      <w:r>
        <w:t>Identification of any specific issues to consider for the use case</w:t>
      </w:r>
    </w:p>
    <w:p w14:paraId="39C18D6A" w14:textId="77777777" w:rsidR="00F82633" w:rsidRDefault="00F82633" w:rsidP="002D2563">
      <w:pPr>
        <w:pStyle w:val="Heading1"/>
      </w:pPr>
      <w:r>
        <w:lastRenderedPageBreak/>
        <w:t>Recorded Telemetry</w:t>
      </w:r>
    </w:p>
    <w:p w14:paraId="515AE2B0" w14:textId="77777777" w:rsidR="00224107" w:rsidRDefault="00224107" w:rsidP="00EB1ABA">
      <w:r>
        <w:t>Telemetry frames are recorded at the ground station for retrieval by missions.</w:t>
      </w:r>
    </w:p>
    <w:p w14:paraId="26B76935" w14:textId="77777777" w:rsidR="00F82633" w:rsidRDefault="00224107" w:rsidP="0046026C">
      <w:pPr>
        <w:pStyle w:val="Heading3noNumber"/>
      </w:pPr>
      <w:r w:rsidRPr="00A6167E">
        <w:t>Features to be standardised</w:t>
      </w:r>
      <w:r>
        <w:t>:</w:t>
      </w:r>
    </w:p>
    <w:p w14:paraId="654BE5FA" w14:textId="77777777" w:rsidR="00224107" w:rsidRDefault="00224107" w:rsidP="00F82633">
      <w:pPr>
        <w:ind w:left="0"/>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76"/>
        <w:gridCol w:w="423"/>
        <w:gridCol w:w="605"/>
        <w:gridCol w:w="4336"/>
      </w:tblGrid>
      <w:tr w:rsidR="00224107" w:rsidRPr="00224107" w14:paraId="035D92DC" w14:textId="77777777" w:rsidTr="00224107">
        <w:trPr>
          <w:cantSplit/>
          <w:tblHeader/>
        </w:trPr>
        <w:tc>
          <w:tcPr>
            <w:tcW w:w="3369" w:type="dxa"/>
            <w:tcBorders>
              <w:top w:val="single" w:sz="12" w:space="0" w:color="auto"/>
              <w:bottom w:val="single" w:sz="12" w:space="0" w:color="auto"/>
            </w:tcBorders>
            <w:shd w:val="pct12" w:color="000000" w:fill="FFFFFF"/>
          </w:tcPr>
          <w:p w14:paraId="2BC28BDA" w14:textId="77777777" w:rsidR="00224107" w:rsidRPr="00224107" w:rsidRDefault="00224107" w:rsidP="00224107">
            <w:pPr>
              <w:pStyle w:val="TableCell"/>
              <w:rPr>
                <w:rFonts w:cs="Arial"/>
                <w:b/>
              </w:rPr>
            </w:pPr>
            <w:r>
              <w:rPr>
                <w:rFonts w:cs="Arial"/>
                <w:b/>
              </w:rPr>
              <w:t>Feature</w:t>
            </w:r>
          </w:p>
        </w:tc>
        <w:tc>
          <w:tcPr>
            <w:tcW w:w="425" w:type="dxa"/>
            <w:tcBorders>
              <w:top w:val="single" w:sz="12" w:space="0" w:color="auto"/>
              <w:bottom w:val="single" w:sz="12" w:space="0" w:color="auto"/>
            </w:tcBorders>
            <w:shd w:val="pct12" w:color="000000" w:fill="FFFFFF"/>
          </w:tcPr>
          <w:p w14:paraId="617BF07A" w14:textId="77777777" w:rsidR="00224107" w:rsidRPr="00224107" w:rsidRDefault="00224107" w:rsidP="00A6167E">
            <w:pPr>
              <w:pStyle w:val="TableCell"/>
              <w:jc w:val="center"/>
              <w:rPr>
                <w:rFonts w:cs="Arial"/>
                <w:b/>
              </w:rPr>
            </w:pPr>
            <w:r>
              <w:rPr>
                <w:rFonts w:cs="Arial"/>
                <w:b/>
              </w:rPr>
              <w:t>R</w:t>
            </w:r>
          </w:p>
        </w:tc>
        <w:tc>
          <w:tcPr>
            <w:tcW w:w="605" w:type="dxa"/>
            <w:tcBorders>
              <w:top w:val="single" w:sz="12" w:space="0" w:color="auto"/>
              <w:bottom w:val="single" w:sz="12" w:space="0" w:color="auto"/>
            </w:tcBorders>
            <w:shd w:val="pct12" w:color="000000" w:fill="FFFFFF"/>
          </w:tcPr>
          <w:p w14:paraId="6AC560B1" w14:textId="77777777" w:rsidR="00224107" w:rsidRPr="00224107" w:rsidRDefault="00224107" w:rsidP="00A6167E">
            <w:pPr>
              <w:pStyle w:val="TableCell"/>
              <w:jc w:val="center"/>
              <w:rPr>
                <w:rFonts w:cs="Arial"/>
                <w:b/>
              </w:rPr>
            </w:pPr>
            <w:r>
              <w:rPr>
                <w:rFonts w:cs="Arial"/>
                <w:b/>
              </w:rPr>
              <w:t>Gen</w:t>
            </w:r>
          </w:p>
        </w:tc>
        <w:tc>
          <w:tcPr>
            <w:tcW w:w="4487" w:type="dxa"/>
            <w:tcBorders>
              <w:top w:val="single" w:sz="12" w:space="0" w:color="auto"/>
              <w:bottom w:val="single" w:sz="12" w:space="0" w:color="auto"/>
            </w:tcBorders>
            <w:shd w:val="pct12" w:color="000000" w:fill="FFFFFF"/>
          </w:tcPr>
          <w:p w14:paraId="311B677A" w14:textId="77777777" w:rsidR="00224107" w:rsidRPr="00224107" w:rsidRDefault="00224107" w:rsidP="00224107">
            <w:pPr>
              <w:pStyle w:val="TableCell"/>
              <w:rPr>
                <w:rFonts w:cs="Arial"/>
                <w:b/>
              </w:rPr>
            </w:pPr>
            <w:r>
              <w:rPr>
                <w:rFonts w:cs="Arial"/>
                <w:b/>
              </w:rPr>
              <w:t>Comments</w:t>
            </w:r>
          </w:p>
        </w:tc>
      </w:tr>
      <w:tr w:rsidR="00224107" w14:paraId="07DB9CDB" w14:textId="77777777" w:rsidTr="00224107">
        <w:trPr>
          <w:cantSplit/>
        </w:trPr>
        <w:tc>
          <w:tcPr>
            <w:tcW w:w="3369" w:type="dxa"/>
            <w:tcBorders>
              <w:top w:val="single" w:sz="12" w:space="0" w:color="auto"/>
            </w:tcBorders>
            <w:shd w:val="clear" w:color="auto" w:fill="auto"/>
          </w:tcPr>
          <w:p w14:paraId="37D7A5BD" w14:textId="77777777" w:rsidR="00224107" w:rsidRDefault="00224107" w:rsidP="00224107">
            <w:pPr>
              <w:pStyle w:val="TableCell"/>
            </w:pPr>
            <w:r>
              <w:t>Data Content</w:t>
            </w:r>
          </w:p>
        </w:tc>
        <w:tc>
          <w:tcPr>
            <w:tcW w:w="425" w:type="dxa"/>
            <w:tcBorders>
              <w:top w:val="single" w:sz="12" w:space="0" w:color="auto"/>
            </w:tcBorders>
            <w:shd w:val="clear" w:color="auto" w:fill="auto"/>
          </w:tcPr>
          <w:p w14:paraId="66FE16C1" w14:textId="77777777" w:rsidR="00224107" w:rsidRDefault="0046026C" w:rsidP="00A6167E">
            <w:pPr>
              <w:pStyle w:val="TableCell"/>
              <w:jc w:val="center"/>
            </w:pPr>
            <w:r>
              <w:t>Y</w:t>
            </w:r>
          </w:p>
        </w:tc>
        <w:tc>
          <w:tcPr>
            <w:tcW w:w="605" w:type="dxa"/>
            <w:tcBorders>
              <w:top w:val="single" w:sz="12" w:space="0" w:color="auto"/>
            </w:tcBorders>
            <w:shd w:val="clear" w:color="auto" w:fill="auto"/>
          </w:tcPr>
          <w:p w14:paraId="3CBBD4D0" w14:textId="77777777" w:rsidR="00224107" w:rsidRDefault="00A6167E" w:rsidP="00A6167E">
            <w:pPr>
              <w:pStyle w:val="TableCell"/>
              <w:jc w:val="center"/>
            </w:pPr>
            <w:r>
              <w:t>N</w:t>
            </w:r>
          </w:p>
        </w:tc>
        <w:tc>
          <w:tcPr>
            <w:tcW w:w="4487" w:type="dxa"/>
            <w:tcBorders>
              <w:top w:val="single" w:sz="12" w:space="0" w:color="auto"/>
            </w:tcBorders>
            <w:shd w:val="clear" w:color="auto" w:fill="auto"/>
          </w:tcPr>
          <w:p w14:paraId="0CDFFC38" w14:textId="77777777" w:rsidR="00224107" w:rsidRDefault="00224107" w:rsidP="00224107">
            <w:pPr>
              <w:pStyle w:val="TableCell"/>
            </w:pPr>
            <w:r>
              <w:t>Defined SL</w:t>
            </w:r>
            <w:r w:rsidR="002D2563">
              <w:t>S</w:t>
            </w:r>
            <w:r>
              <w:t xml:space="preserve"> Standards</w:t>
            </w:r>
          </w:p>
        </w:tc>
      </w:tr>
      <w:tr w:rsidR="00224107" w14:paraId="4D9967FD" w14:textId="77777777" w:rsidTr="00224107">
        <w:trPr>
          <w:cantSplit/>
        </w:trPr>
        <w:tc>
          <w:tcPr>
            <w:tcW w:w="3369" w:type="dxa"/>
            <w:shd w:val="clear" w:color="auto" w:fill="auto"/>
          </w:tcPr>
          <w:p w14:paraId="0F1D2CFE" w14:textId="77777777" w:rsidR="00224107" w:rsidRDefault="00224107" w:rsidP="00210654">
            <w:pPr>
              <w:pStyle w:val="TableCell"/>
            </w:pPr>
            <w:r>
              <w:t>Annotations</w:t>
            </w:r>
          </w:p>
        </w:tc>
        <w:tc>
          <w:tcPr>
            <w:tcW w:w="425" w:type="dxa"/>
            <w:shd w:val="clear" w:color="auto" w:fill="auto"/>
          </w:tcPr>
          <w:p w14:paraId="6D53BEEC" w14:textId="77777777" w:rsidR="00224107" w:rsidRDefault="00A6167E" w:rsidP="00A6167E">
            <w:pPr>
              <w:pStyle w:val="TableCell"/>
              <w:jc w:val="center"/>
            </w:pPr>
            <w:r>
              <w:t>Y</w:t>
            </w:r>
          </w:p>
        </w:tc>
        <w:tc>
          <w:tcPr>
            <w:tcW w:w="605" w:type="dxa"/>
            <w:shd w:val="clear" w:color="auto" w:fill="auto"/>
          </w:tcPr>
          <w:p w14:paraId="40D05BD8" w14:textId="77777777" w:rsidR="00224107" w:rsidRDefault="00A6167E" w:rsidP="00A6167E">
            <w:pPr>
              <w:pStyle w:val="TableCell"/>
              <w:jc w:val="center"/>
            </w:pPr>
            <w:r>
              <w:t>N</w:t>
            </w:r>
          </w:p>
        </w:tc>
        <w:tc>
          <w:tcPr>
            <w:tcW w:w="4487" w:type="dxa"/>
            <w:shd w:val="clear" w:color="auto" w:fill="auto"/>
          </w:tcPr>
          <w:p w14:paraId="14604DE8" w14:textId="77777777" w:rsidR="00224107" w:rsidRDefault="00224107" w:rsidP="00224107">
            <w:pPr>
              <w:pStyle w:val="TableCell"/>
            </w:pPr>
            <w:r>
              <w:t>Adopted from SLE Standards</w:t>
            </w:r>
          </w:p>
        </w:tc>
      </w:tr>
      <w:tr w:rsidR="00224107" w14:paraId="32573C8E" w14:textId="77777777" w:rsidTr="00224107">
        <w:trPr>
          <w:cantSplit/>
        </w:trPr>
        <w:tc>
          <w:tcPr>
            <w:tcW w:w="3369" w:type="dxa"/>
            <w:shd w:val="clear" w:color="auto" w:fill="auto"/>
          </w:tcPr>
          <w:p w14:paraId="11374348" w14:textId="77777777" w:rsidR="00224107" w:rsidRDefault="00224107" w:rsidP="00210654">
            <w:pPr>
              <w:pStyle w:val="TableCell"/>
            </w:pPr>
            <w:r>
              <w:t>Manifest</w:t>
            </w:r>
          </w:p>
        </w:tc>
        <w:tc>
          <w:tcPr>
            <w:tcW w:w="425" w:type="dxa"/>
            <w:shd w:val="clear" w:color="auto" w:fill="auto"/>
          </w:tcPr>
          <w:p w14:paraId="101CE9FD" w14:textId="77777777" w:rsidR="00224107" w:rsidRDefault="00210654" w:rsidP="00A6167E">
            <w:pPr>
              <w:pStyle w:val="TableCell"/>
              <w:jc w:val="center"/>
            </w:pPr>
            <w:r>
              <w:t>M</w:t>
            </w:r>
          </w:p>
        </w:tc>
        <w:tc>
          <w:tcPr>
            <w:tcW w:w="605" w:type="dxa"/>
            <w:shd w:val="clear" w:color="auto" w:fill="auto"/>
          </w:tcPr>
          <w:p w14:paraId="404957AA" w14:textId="77777777" w:rsidR="00224107" w:rsidRDefault="00210654" w:rsidP="00A6167E">
            <w:pPr>
              <w:pStyle w:val="TableCell"/>
              <w:jc w:val="center"/>
            </w:pPr>
            <w:r>
              <w:t>N</w:t>
            </w:r>
          </w:p>
        </w:tc>
        <w:tc>
          <w:tcPr>
            <w:tcW w:w="4487" w:type="dxa"/>
            <w:shd w:val="clear" w:color="auto" w:fill="auto"/>
          </w:tcPr>
          <w:p w14:paraId="58B4FCE8" w14:textId="77777777" w:rsidR="00224107" w:rsidRDefault="00224107" w:rsidP="00224107">
            <w:pPr>
              <w:pStyle w:val="TableCell"/>
            </w:pPr>
          </w:p>
        </w:tc>
      </w:tr>
      <w:tr w:rsidR="00224107" w14:paraId="0D5302B1" w14:textId="77777777" w:rsidTr="00224107">
        <w:trPr>
          <w:cantSplit/>
        </w:trPr>
        <w:tc>
          <w:tcPr>
            <w:tcW w:w="3369" w:type="dxa"/>
            <w:shd w:val="clear" w:color="auto" w:fill="auto"/>
          </w:tcPr>
          <w:p w14:paraId="57BAD91E" w14:textId="77777777" w:rsidR="00224107" w:rsidRDefault="00224107" w:rsidP="00224107">
            <w:pPr>
              <w:pStyle w:val="TableCell"/>
            </w:pPr>
            <w:r>
              <w:t>Naming Conventions</w:t>
            </w:r>
          </w:p>
        </w:tc>
        <w:tc>
          <w:tcPr>
            <w:tcW w:w="425" w:type="dxa"/>
            <w:shd w:val="clear" w:color="auto" w:fill="auto"/>
          </w:tcPr>
          <w:p w14:paraId="36284351" w14:textId="77777777" w:rsidR="00224107" w:rsidRDefault="00A6167E" w:rsidP="00A6167E">
            <w:pPr>
              <w:pStyle w:val="TableCell"/>
              <w:jc w:val="center"/>
            </w:pPr>
            <w:r>
              <w:t>Y</w:t>
            </w:r>
          </w:p>
        </w:tc>
        <w:tc>
          <w:tcPr>
            <w:tcW w:w="605" w:type="dxa"/>
            <w:shd w:val="clear" w:color="auto" w:fill="auto"/>
          </w:tcPr>
          <w:p w14:paraId="41AB5816" w14:textId="77777777" w:rsidR="00224107" w:rsidRDefault="00210654" w:rsidP="00A6167E">
            <w:pPr>
              <w:pStyle w:val="TableCell"/>
              <w:jc w:val="center"/>
            </w:pPr>
            <w:r>
              <w:t>P</w:t>
            </w:r>
          </w:p>
        </w:tc>
        <w:tc>
          <w:tcPr>
            <w:tcW w:w="4487" w:type="dxa"/>
            <w:shd w:val="clear" w:color="auto" w:fill="auto"/>
          </w:tcPr>
          <w:p w14:paraId="655F1FC7" w14:textId="77777777" w:rsidR="00224107" w:rsidRDefault="00224107" w:rsidP="00224107">
            <w:pPr>
              <w:pStyle w:val="TableCell"/>
            </w:pPr>
          </w:p>
        </w:tc>
      </w:tr>
      <w:tr w:rsidR="00224107" w14:paraId="161E8611" w14:textId="77777777" w:rsidTr="00224107">
        <w:trPr>
          <w:cantSplit/>
        </w:trPr>
        <w:tc>
          <w:tcPr>
            <w:tcW w:w="3369" w:type="dxa"/>
            <w:shd w:val="clear" w:color="auto" w:fill="auto"/>
          </w:tcPr>
          <w:p w14:paraId="449AFB45" w14:textId="77777777" w:rsidR="00224107" w:rsidRDefault="00A6167E" w:rsidP="00A6167E">
            <w:pPr>
              <w:pStyle w:val="TableCell"/>
            </w:pPr>
            <w:r>
              <w:t>Directory Structure</w:t>
            </w:r>
          </w:p>
        </w:tc>
        <w:tc>
          <w:tcPr>
            <w:tcW w:w="425" w:type="dxa"/>
            <w:shd w:val="clear" w:color="auto" w:fill="auto"/>
          </w:tcPr>
          <w:p w14:paraId="08A65E09" w14:textId="77777777" w:rsidR="00224107" w:rsidRDefault="00210654" w:rsidP="00A6167E">
            <w:pPr>
              <w:pStyle w:val="TableCell"/>
              <w:jc w:val="center"/>
            </w:pPr>
            <w:r>
              <w:t>M</w:t>
            </w:r>
          </w:p>
        </w:tc>
        <w:tc>
          <w:tcPr>
            <w:tcW w:w="605" w:type="dxa"/>
            <w:shd w:val="clear" w:color="auto" w:fill="auto"/>
          </w:tcPr>
          <w:p w14:paraId="71723C2F" w14:textId="77777777" w:rsidR="00224107" w:rsidRDefault="00210654" w:rsidP="00A6167E">
            <w:pPr>
              <w:pStyle w:val="TableCell"/>
              <w:jc w:val="center"/>
            </w:pPr>
            <w:r>
              <w:t>?</w:t>
            </w:r>
          </w:p>
        </w:tc>
        <w:tc>
          <w:tcPr>
            <w:tcW w:w="4487" w:type="dxa"/>
            <w:shd w:val="clear" w:color="auto" w:fill="auto"/>
          </w:tcPr>
          <w:p w14:paraId="467BCAC3" w14:textId="77777777" w:rsidR="00224107" w:rsidRDefault="00224107" w:rsidP="00224107">
            <w:pPr>
              <w:pStyle w:val="TableCell"/>
            </w:pPr>
          </w:p>
        </w:tc>
      </w:tr>
      <w:tr w:rsidR="00224107" w14:paraId="4E2E6462" w14:textId="77777777" w:rsidTr="00224107">
        <w:trPr>
          <w:cantSplit/>
        </w:trPr>
        <w:tc>
          <w:tcPr>
            <w:tcW w:w="3369" w:type="dxa"/>
            <w:shd w:val="clear" w:color="auto" w:fill="auto"/>
          </w:tcPr>
          <w:p w14:paraId="2C09EAE1" w14:textId="77777777" w:rsidR="00224107" w:rsidRDefault="00A6167E" w:rsidP="00210654">
            <w:pPr>
              <w:pStyle w:val="TableCell"/>
            </w:pPr>
            <w:r>
              <w:t>Catalogue</w:t>
            </w:r>
          </w:p>
        </w:tc>
        <w:tc>
          <w:tcPr>
            <w:tcW w:w="425" w:type="dxa"/>
            <w:shd w:val="clear" w:color="auto" w:fill="auto"/>
          </w:tcPr>
          <w:p w14:paraId="13849621" w14:textId="77777777" w:rsidR="00224107" w:rsidRDefault="00A6167E" w:rsidP="00A6167E">
            <w:pPr>
              <w:pStyle w:val="TableCell"/>
              <w:jc w:val="center"/>
            </w:pPr>
            <w:r>
              <w:t>Y</w:t>
            </w:r>
          </w:p>
        </w:tc>
        <w:tc>
          <w:tcPr>
            <w:tcW w:w="605" w:type="dxa"/>
            <w:shd w:val="clear" w:color="auto" w:fill="auto"/>
          </w:tcPr>
          <w:p w14:paraId="6080220A" w14:textId="77777777" w:rsidR="00224107" w:rsidRDefault="00210654" w:rsidP="00A6167E">
            <w:pPr>
              <w:pStyle w:val="TableCell"/>
              <w:jc w:val="center"/>
            </w:pPr>
            <w:r>
              <w:t>N</w:t>
            </w:r>
          </w:p>
        </w:tc>
        <w:tc>
          <w:tcPr>
            <w:tcW w:w="4487" w:type="dxa"/>
            <w:shd w:val="clear" w:color="auto" w:fill="auto"/>
          </w:tcPr>
          <w:p w14:paraId="2EA6C05C" w14:textId="77777777" w:rsidR="00224107" w:rsidRDefault="00224107" w:rsidP="00224107">
            <w:pPr>
              <w:pStyle w:val="TableCell"/>
            </w:pPr>
          </w:p>
        </w:tc>
      </w:tr>
      <w:tr w:rsidR="00224107" w14:paraId="07BAF9A2" w14:textId="77777777" w:rsidTr="00224107">
        <w:trPr>
          <w:cantSplit/>
        </w:trPr>
        <w:tc>
          <w:tcPr>
            <w:tcW w:w="3369" w:type="dxa"/>
            <w:shd w:val="clear" w:color="auto" w:fill="auto"/>
          </w:tcPr>
          <w:p w14:paraId="64CDF112" w14:textId="77777777" w:rsidR="00224107" w:rsidRDefault="00A6167E" w:rsidP="00224107">
            <w:pPr>
              <w:pStyle w:val="TableCell"/>
            </w:pPr>
            <w:r>
              <w:t>File building instructions</w:t>
            </w:r>
          </w:p>
        </w:tc>
        <w:tc>
          <w:tcPr>
            <w:tcW w:w="425" w:type="dxa"/>
            <w:shd w:val="clear" w:color="auto" w:fill="auto"/>
          </w:tcPr>
          <w:p w14:paraId="4BA627D7" w14:textId="77777777" w:rsidR="00224107" w:rsidRDefault="00A6167E" w:rsidP="00A6167E">
            <w:pPr>
              <w:pStyle w:val="TableCell"/>
              <w:jc w:val="center"/>
            </w:pPr>
            <w:r>
              <w:t>Y</w:t>
            </w:r>
          </w:p>
        </w:tc>
        <w:tc>
          <w:tcPr>
            <w:tcW w:w="605" w:type="dxa"/>
            <w:shd w:val="clear" w:color="auto" w:fill="auto"/>
          </w:tcPr>
          <w:p w14:paraId="405336F3" w14:textId="77777777" w:rsidR="00224107" w:rsidRDefault="00A6167E" w:rsidP="00A6167E">
            <w:pPr>
              <w:pStyle w:val="TableCell"/>
              <w:jc w:val="center"/>
            </w:pPr>
            <w:r>
              <w:t>N</w:t>
            </w:r>
          </w:p>
        </w:tc>
        <w:tc>
          <w:tcPr>
            <w:tcW w:w="4487" w:type="dxa"/>
            <w:shd w:val="clear" w:color="auto" w:fill="auto"/>
          </w:tcPr>
          <w:p w14:paraId="536FEBEE" w14:textId="77777777" w:rsidR="00224107" w:rsidRDefault="00224107" w:rsidP="00224107">
            <w:pPr>
              <w:pStyle w:val="TableCell"/>
            </w:pPr>
          </w:p>
        </w:tc>
      </w:tr>
      <w:tr w:rsidR="00224107" w14:paraId="16ACD169" w14:textId="77777777" w:rsidTr="00224107">
        <w:trPr>
          <w:cantSplit/>
        </w:trPr>
        <w:tc>
          <w:tcPr>
            <w:tcW w:w="3369" w:type="dxa"/>
            <w:shd w:val="clear" w:color="auto" w:fill="auto"/>
          </w:tcPr>
          <w:p w14:paraId="2B076C1B" w14:textId="77777777" w:rsidR="00224107" w:rsidRDefault="00EB1ABA" w:rsidP="00224107">
            <w:pPr>
              <w:pStyle w:val="TableCell"/>
            </w:pPr>
            <w:r>
              <w:t>Push/Pull Model</w:t>
            </w:r>
          </w:p>
        </w:tc>
        <w:tc>
          <w:tcPr>
            <w:tcW w:w="425" w:type="dxa"/>
            <w:shd w:val="clear" w:color="auto" w:fill="auto"/>
          </w:tcPr>
          <w:p w14:paraId="56CB20BF" w14:textId="77777777" w:rsidR="00224107" w:rsidRDefault="00210654" w:rsidP="00A6167E">
            <w:pPr>
              <w:pStyle w:val="TableCell"/>
              <w:jc w:val="center"/>
            </w:pPr>
            <w:r>
              <w:t>Y</w:t>
            </w:r>
          </w:p>
        </w:tc>
        <w:tc>
          <w:tcPr>
            <w:tcW w:w="605" w:type="dxa"/>
            <w:shd w:val="clear" w:color="auto" w:fill="auto"/>
          </w:tcPr>
          <w:p w14:paraId="49B43087" w14:textId="77777777" w:rsidR="00224107" w:rsidRDefault="00EB1ABA" w:rsidP="00A6167E">
            <w:pPr>
              <w:pStyle w:val="TableCell"/>
              <w:jc w:val="center"/>
            </w:pPr>
            <w:r>
              <w:t>?</w:t>
            </w:r>
          </w:p>
        </w:tc>
        <w:tc>
          <w:tcPr>
            <w:tcW w:w="4487" w:type="dxa"/>
            <w:shd w:val="clear" w:color="auto" w:fill="auto"/>
          </w:tcPr>
          <w:p w14:paraId="20B68F86" w14:textId="77777777" w:rsidR="00224107" w:rsidRDefault="00224107" w:rsidP="00224107">
            <w:pPr>
              <w:pStyle w:val="TableCell"/>
            </w:pPr>
          </w:p>
        </w:tc>
      </w:tr>
      <w:tr w:rsidR="00210654" w14:paraId="6D170C07" w14:textId="77777777" w:rsidTr="00224107">
        <w:trPr>
          <w:cantSplit/>
        </w:trPr>
        <w:tc>
          <w:tcPr>
            <w:tcW w:w="3369" w:type="dxa"/>
            <w:shd w:val="clear" w:color="auto" w:fill="auto"/>
          </w:tcPr>
          <w:p w14:paraId="7EEA78CA" w14:textId="77777777" w:rsidR="00210654" w:rsidRDefault="00210654" w:rsidP="004C610D">
            <w:pPr>
              <w:pStyle w:val="TableCell"/>
            </w:pPr>
            <w:r>
              <w:t>Data Volume agreement</w:t>
            </w:r>
          </w:p>
        </w:tc>
        <w:tc>
          <w:tcPr>
            <w:tcW w:w="425" w:type="dxa"/>
            <w:shd w:val="clear" w:color="auto" w:fill="auto"/>
          </w:tcPr>
          <w:p w14:paraId="0428E0D0" w14:textId="77777777" w:rsidR="00210654" w:rsidRDefault="00210654" w:rsidP="004C610D">
            <w:pPr>
              <w:pStyle w:val="TableCell"/>
              <w:jc w:val="center"/>
            </w:pPr>
            <w:r>
              <w:t>Y</w:t>
            </w:r>
          </w:p>
        </w:tc>
        <w:tc>
          <w:tcPr>
            <w:tcW w:w="605" w:type="dxa"/>
            <w:shd w:val="clear" w:color="auto" w:fill="auto"/>
          </w:tcPr>
          <w:p w14:paraId="2F452FC1" w14:textId="77777777" w:rsidR="00210654" w:rsidRDefault="00210654" w:rsidP="004C610D">
            <w:pPr>
              <w:pStyle w:val="TableCell"/>
              <w:jc w:val="center"/>
            </w:pPr>
            <w:r>
              <w:t>Y</w:t>
            </w:r>
          </w:p>
        </w:tc>
        <w:tc>
          <w:tcPr>
            <w:tcW w:w="4487" w:type="dxa"/>
            <w:shd w:val="clear" w:color="auto" w:fill="auto"/>
          </w:tcPr>
          <w:p w14:paraId="0C45CEB1" w14:textId="77777777" w:rsidR="00210654" w:rsidRDefault="00210654" w:rsidP="00224107">
            <w:pPr>
              <w:pStyle w:val="TableCell"/>
            </w:pPr>
          </w:p>
        </w:tc>
      </w:tr>
      <w:tr w:rsidR="00210654" w14:paraId="6794A2E9" w14:textId="77777777" w:rsidTr="00224107">
        <w:trPr>
          <w:cantSplit/>
        </w:trPr>
        <w:tc>
          <w:tcPr>
            <w:tcW w:w="3369" w:type="dxa"/>
            <w:shd w:val="clear" w:color="auto" w:fill="auto"/>
          </w:tcPr>
          <w:p w14:paraId="28355D6F" w14:textId="77777777" w:rsidR="00210654" w:rsidRDefault="00210654" w:rsidP="004C610D">
            <w:pPr>
              <w:pStyle w:val="TableCell"/>
            </w:pPr>
            <w:r>
              <w:t>Storage duration agreement</w:t>
            </w:r>
          </w:p>
        </w:tc>
        <w:tc>
          <w:tcPr>
            <w:tcW w:w="425" w:type="dxa"/>
            <w:shd w:val="clear" w:color="auto" w:fill="auto"/>
          </w:tcPr>
          <w:p w14:paraId="224E2C97" w14:textId="77777777" w:rsidR="00210654" w:rsidRDefault="00210654" w:rsidP="004C610D">
            <w:pPr>
              <w:pStyle w:val="TableCell"/>
              <w:jc w:val="center"/>
            </w:pPr>
            <w:r>
              <w:t>Y</w:t>
            </w:r>
          </w:p>
        </w:tc>
        <w:tc>
          <w:tcPr>
            <w:tcW w:w="605" w:type="dxa"/>
            <w:shd w:val="clear" w:color="auto" w:fill="auto"/>
          </w:tcPr>
          <w:p w14:paraId="2C11585A" w14:textId="77777777" w:rsidR="00210654" w:rsidRDefault="00210654" w:rsidP="004C610D">
            <w:pPr>
              <w:pStyle w:val="TableCell"/>
              <w:jc w:val="center"/>
            </w:pPr>
            <w:r>
              <w:t>Y</w:t>
            </w:r>
          </w:p>
        </w:tc>
        <w:tc>
          <w:tcPr>
            <w:tcW w:w="4487" w:type="dxa"/>
            <w:shd w:val="clear" w:color="auto" w:fill="auto"/>
          </w:tcPr>
          <w:p w14:paraId="307730B7" w14:textId="77777777" w:rsidR="00210654" w:rsidRDefault="00210654" w:rsidP="00224107">
            <w:pPr>
              <w:pStyle w:val="TableCell"/>
            </w:pPr>
          </w:p>
        </w:tc>
      </w:tr>
      <w:tr w:rsidR="00210654" w14:paraId="76334626" w14:textId="77777777" w:rsidTr="00224107">
        <w:trPr>
          <w:cantSplit/>
        </w:trPr>
        <w:tc>
          <w:tcPr>
            <w:tcW w:w="3369" w:type="dxa"/>
            <w:shd w:val="clear" w:color="auto" w:fill="auto"/>
          </w:tcPr>
          <w:p w14:paraId="4C3ABAF5" w14:textId="77777777" w:rsidR="00210654" w:rsidRDefault="00210654" w:rsidP="004C610D">
            <w:pPr>
              <w:pStyle w:val="TableCell"/>
            </w:pPr>
            <w:r>
              <w:t>Data availability notification</w:t>
            </w:r>
          </w:p>
        </w:tc>
        <w:tc>
          <w:tcPr>
            <w:tcW w:w="425" w:type="dxa"/>
            <w:shd w:val="clear" w:color="auto" w:fill="auto"/>
          </w:tcPr>
          <w:p w14:paraId="04231B94" w14:textId="77777777" w:rsidR="00210654" w:rsidRDefault="00210654" w:rsidP="004C610D">
            <w:pPr>
              <w:pStyle w:val="TableCell"/>
              <w:jc w:val="center"/>
            </w:pPr>
            <w:r>
              <w:t>M</w:t>
            </w:r>
          </w:p>
        </w:tc>
        <w:tc>
          <w:tcPr>
            <w:tcW w:w="605" w:type="dxa"/>
            <w:shd w:val="clear" w:color="auto" w:fill="auto"/>
          </w:tcPr>
          <w:p w14:paraId="51E5B6AF" w14:textId="77777777" w:rsidR="00210654" w:rsidRDefault="00210654" w:rsidP="004C610D">
            <w:pPr>
              <w:pStyle w:val="TableCell"/>
              <w:jc w:val="center"/>
            </w:pPr>
            <w:r>
              <w:t>P</w:t>
            </w:r>
          </w:p>
        </w:tc>
        <w:tc>
          <w:tcPr>
            <w:tcW w:w="4487" w:type="dxa"/>
            <w:shd w:val="clear" w:color="auto" w:fill="auto"/>
          </w:tcPr>
          <w:p w14:paraId="749E4112" w14:textId="77777777" w:rsidR="00210654" w:rsidRDefault="00210654" w:rsidP="00224107">
            <w:pPr>
              <w:pStyle w:val="TableCell"/>
            </w:pPr>
          </w:p>
        </w:tc>
      </w:tr>
      <w:tr w:rsidR="00210654" w14:paraId="415C0373" w14:textId="77777777" w:rsidTr="00224107">
        <w:trPr>
          <w:cantSplit/>
        </w:trPr>
        <w:tc>
          <w:tcPr>
            <w:tcW w:w="3369" w:type="dxa"/>
            <w:shd w:val="clear" w:color="auto" w:fill="auto"/>
          </w:tcPr>
          <w:p w14:paraId="28170E53" w14:textId="77777777" w:rsidR="00210654" w:rsidRDefault="00210654" w:rsidP="004C610D">
            <w:pPr>
              <w:pStyle w:val="TableCell"/>
            </w:pPr>
            <w:r>
              <w:t>Location Identification</w:t>
            </w:r>
          </w:p>
        </w:tc>
        <w:tc>
          <w:tcPr>
            <w:tcW w:w="425" w:type="dxa"/>
            <w:shd w:val="clear" w:color="auto" w:fill="auto"/>
          </w:tcPr>
          <w:p w14:paraId="178D5CFF" w14:textId="77777777" w:rsidR="00210654" w:rsidRDefault="00210654" w:rsidP="004C610D">
            <w:pPr>
              <w:pStyle w:val="TableCell"/>
              <w:jc w:val="center"/>
            </w:pPr>
            <w:r>
              <w:t>Y</w:t>
            </w:r>
          </w:p>
        </w:tc>
        <w:tc>
          <w:tcPr>
            <w:tcW w:w="605" w:type="dxa"/>
            <w:shd w:val="clear" w:color="auto" w:fill="auto"/>
          </w:tcPr>
          <w:p w14:paraId="25356A1F" w14:textId="77777777" w:rsidR="00210654" w:rsidRDefault="00210654" w:rsidP="004C610D">
            <w:pPr>
              <w:pStyle w:val="TableCell"/>
              <w:jc w:val="center"/>
            </w:pPr>
            <w:r>
              <w:t>Y</w:t>
            </w:r>
          </w:p>
        </w:tc>
        <w:tc>
          <w:tcPr>
            <w:tcW w:w="4487" w:type="dxa"/>
            <w:shd w:val="clear" w:color="auto" w:fill="auto"/>
          </w:tcPr>
          <w:p w14:paraId="0D34E5AE" w14:textId="77777777" w:rsidR="00210654" w:rsidRDefault="00210654" w:rsidP="00224107">
            <w:pPr>
              <w:pStyle w:val="TableCell"/>
            </w:pPr>
          </w:p>
        </w:tc>
      </w:tr>
      <w:tr w:rsidR="00210654" w14:paraId="5D2F038D" w14:textId="77777777" w:rsidTr="00224107">
        <w:trPr>
          <w:cantSplit/>
        </w:trPr>
        <w:tc>
          <w:tcPr>
            <w:tcW w:w="3369" w:type="dxa"/>
            <w:shd w:val="clear" w:color="auto" w:fill="auto"/>
          </w:tcPr>
          <w:p w14:paraId="01FD384F" w14:textId="77777777" w:rsidR="00210654" w:rsidRDefault="00210654" w:rsidP="004C610D">
            <w:pPr>
              <w:pStyle w:val="TableCell"/>
            </w:pPr>
            <w:r>
              <w:t>File transfer protocol and profiles</w:t>
            </w:r>
          </w:p>
        </w:tc>
        <w:tc>
          <w:tcPr>
            <w:tcW w:w="425" w:type="dxa"/>
            <w:shd w:val="clear" w:color="auto" w:fill="auto"/>
          </w:tcPr>
          <w:p w14:paraId="6A65E6E5" w14:textId="77777777" w:rsidR="00210654" w:rsidRDefault="00210654" w:rsidP="004C610D">
            <w:pPr>
              <w:pStyle w:val="TableCell"/>
              <w:jc w:val="center"/>
            </w:pPr>
            <w:r>
              <w:t>Y</w:t>
            </w:r>
          </w:p>
        </w:tc>
        <w:tc>
          <w:tcPr>
            <w:tcW w:w="605" w:type="dxa"/>
            <w:shd w:val="clear" w:color="auto" w:fill="auto"/>
          </w:tcPr>
          <w:p w14:paraId="6257C1DF" w14:textId="77777777" w:rsidR="00210654" w:rsidRDefault="00210654" w:rsidP="004C610D">
            <w:pPr>
              <w:pStyle w:val="TableCell"/>
              <w:jc w:val="center"/>
            </w:pPr>
            <w:r>
              <w:t>Y</w:t>
            </w:r>
          </w:p>
        </w:tc>
        <w:tc>
          <w:tcPr>
            <w:tcW w:w="4487" w:type="dxa"/>
            <w:shd w:val="clear" w:color="auto" w:fill="auto"/>
          </w:tcPr>
          <w:p w14:paraId="5BB58152" w14:textId="77777777" w:rsidR="00210654" w:rsidRDefault="00210654" w:rsidP="00224107">
            <w:pPr>
              <w:pStyle w:val="TableCell"/>
            </w:pPr>
          </w:p>
        </w:tc>
      </w:tr>
      <w:tr w:rsidR="00210654" w14:paraId="7C57F78E" w14:textId="77777777" w:rsidTr="00224107">
        <w:trPr>
          <w:cantSplit/>
        </w:trPr>
        <w:tc>
          <w:tcPr>
            <w:tcW w:w="3369" w:type="dxa"/>
            <w:shd w:val="clear" w:color="auto" w:fill="auto"/>
          </w:tcPr>
          <w:p w14:paraId="6FA80D1D" w14:textId="77777777" w:rsidR="00210654" w:rsidRDefault="00210654" w:rsidP="004C610D">
            <w:pPr>
              <w:pStyle w:val="TableCell"/>
            </w:pPr>
            <w:r>
              <w:t>File Management</w:t>
            </w:r>
          </w:p>
        </w:tc>
        <w:tc>
          <w:tcPr>
            <w:tcW w:w="425" w:type="dxa"/>
            <w:shd w:val="clear" w:color="auto" w:fill="auto"/>
          </w:tcPr>
          <w:p w14:paraId="1D0C0A06" w14:textId="77777777" w:rsidR="00210654" w:rsidRDefault="00DF6A55" w:rsidP="004C610D">
            <w:pPr>
              <w:pStyle w:val="TableCell"/>
              <w:jc w:val="center"/>
            </w:pPr>
            <w:r>
              <w:t>M</w:t>
            </w:r>
          </w:p>
        </w:tc>
        <w:tc>
          <w:tcPr>
            <w:tcW w:w="605" w:type="dxa"/>
            <w:shd w:val="clear" w:color="auto" w:fill="auto"/>
          </w:tcPr>
          <w:p w14:paraId="71E93EA6" w14:textId="77777777" w:rsidR="00210654" w:rsidRDefault="00210654" w:rsidP="004C610D">
            <w:pPr>
              <w:pStyle w:val="TableCell"/>
              <w:jc w:val="center"/>
            </w:pPr>
            <w:r>
              <w:t>Y</w:t>
            </w:r>
          </w:p>
        </w:tc>
        <w:tc>
          <w:tcPr>
            <w:tcW w:w="4487" w:type="dxa"/>
            <w:shd w:val="clear" w:color="auto" w:fill="auto"/>
          </w:tcPr>
          <w:p w14:paraId="1C156888" w14:textId="77777777" w:rsidR="00210654" w:rsidRDefault="00210654" w:rsidP="00224107">
            <w:pPr>
              <w:pStyle w:val="TableCell"/>
            </w:pPr>
          </w:p>
        </w:tc>
      </w:tr>
      <w:tr w:rsidR="00210654" w14:paraId="39531555" w14:textId="77777777" w:rsidTr="00224107">
        <w:trPr>
          <w:cantSplit/>
        </w:trPr>
        <w:tc>
          <w:tcPr>
            <w:tcW w:w="3369" w:type="dxa"/>
            <w:shd w:val="clear" w:color="auto" w:fill="auto"/>
          </w:tcPr>
          <w:p w14:paraId="55C0EDBB" w14:textId="77777777" w:rsidR="00210654" w:rsidRDefault="00210654" w:rsidP="00AC5297">
            <w:pPr>
              <w:pStyle w:val="TableCell"/>
            </w:pPr>
          </w:p>
        </w:tc>
        <w:tc>
          <w:tcPr>
            <w:tcW w:w="425" w:type="dxa"/>
            <w:shd w:val="clear" w:color="auto" w:fill="auto"/>
          </w:tcPr>
          <w:p w14:paraId="656D158B" w14:textId="77777777" w:rsidR="00210654" w:rsidRDefault="00210654" w:rsidP="00AC5297">
            <w:pPr>
              <w:pStyle w:val="TableCell"/>
              <w:jc w:val="center"/>
            </w:pPr>
          </w:p>
        </w:tc>
        <w:tc>
          <w:tcPr>
            <w:tcW w:w="605" w:type="dxa"/>
            <w:shd w:val="clear" w:color="auto" w:fill="auto"/>
          </w:tcPr>
          <w:p w14:paraId="24E063F1" w14:textId="77777777" w:rsidR="00210654" w:rsidRDefault="00210654" w:rsidP="00AC5297">
            <w:pPr>
              <w:pStyle w:val="TableCell"/>
              <w:jc w:val="center"/>
            </w:pPr>
          </w:p>
        </w:tc>
        <w:tc>
          <w:tcPr>
            <w:tcW w:w="4487" w:type="dxa"/>
            <w:shd w:val="clear" w:color="auto" w:fill="auto"/>
          </w:tcPr>
          <w:p w14:paraId="4F66E459" w14:textId="77777777" w:rsidR="00210654" w:rsidRDefault="00210654" w:rsidP="00224107">
            <w:pPr>
              <w:pStyle w:val="TableCell"/>
            </w:pPr>
          </w:p>
        </w:tc>
      </w:tr>
      <w:tr w:rsidR="00210654" w14:paraId="2BA8FB51" w14:textId="77777777" w:rsidTr="00224107">
        <w:trPr>
          <w:cantSplit/>
        </w:trPr>
        <w:tc>
          <w:tcPr>
            <w:tcW w:w="3369" w:type="dxa"/>
            <w:shd w:val="clear" w:color="auto" w:fill="auto"/>
          </w:tcPr>
          <w:p w14:paraId="4366200A" w14:textId="77777777" w:rsidR="00210654" w:rsidRDefault="00210654" w:rsidP="00AC5297">
            <w:pPr>
              <w:pStyle w:val="TableCell"/>
            </w:pPr>
          </w:p>
        </w:tc>
        <w:tc>
          <w:tcPr>
            <w:tcW w:w="425" w:type="dxa"/>
            <w:shd w:val="clear" w:color="auto" w:fill="auto"/>
          </w:tcPr>
          <w:p w14:paraId="3FE80862" w14:textId="77777777" w:rsidR="00210654" w:rsidRDefault="00210654" w:rsidP="00AC5297">
            <w:pPr>
              <w:pStyle w:val="TableCell"/>
              <w:jc w:val="center"/>
            </w:pPr>
          </w:p>
        </w:tc>
        <w:tc>
          <w:tcPr>
            <w:tcW w:w="605" w:type="dxa"/>
            <w:shd w:val="clear" w:color="auto" w:fill="auto"/>
          </w:tcPr>
          <w:p w14:paraId="43966EE5" w14:textId="77777777" w:rsidR="00210654" w:rsidRDefault="00210654" w:rsidP="00AC5297">
            <w:pPr>
              <w:pStyle w:val="TableCell"/>
              <w:jc w:val="center"/>
            </w:pPr>
          </w:p>
        </w:tc>
        <w:tc>
          <w:tcPr>
            <w:tcW w:w="4487" w:type="dxa"/>
            <w:shd w:val="clear" w:color="auto" w:fill="auto"/>
          </w:tcPr>
          <w:p w14:paraId="7D29121E" w14:textId="77777777" w:rsidR="00210654" w:rsidRDefault="00210654" w:rsidP="00224107">
            <w:pPr>
              <w:pStyle w:val="TableCell"/>
            </w:pPr>
          </w:p>
        </w:tc>
      </w:tr>
    </w:tbl>
    <w:p w14:paraId="0CBE13FE" w14:textId="77777777" w:rsidR="00224107" w:rsidRDefault="00224107" w:rsidP="00EB1ABA"/>
    <w:p w14:paraId="7311A846" w14:textId="77777777" w:rsidR="00224107" w:rsidRPr="00EB1ABA" w:rsidRDefault="00224107" w:rsidP="0046026C">
      <w:pPr>
        <w:pStyle w:val="Heading3noNumber"/>
      </w:pPr>
      <w:r w:rsidRPr="00EB1ABA">
        <w:t xml:space="preserve">Specific Issues </w:t>
      </w:r>
    </w:p>
    <w:p w14:paraId="07717DB2" w14:textId="77777777" w:rsidR="00A6167E" w:rsidRPr="00EB1ABA" w:rsidRDefault="00EB1ABA" w:rsidP="0046026C">
      <w:pPr>
        <w:pStyle w:val="ListParagraph"/>
        <w:numPr>
          <w:ilvl w:val="0"/>
          <w:numId w:val="24"/>
        </w:numPr>
      </w:pPr>
      <w:r>
        <w:t>Definition of th</w:t>
      </w:r>
      <w:r w:rsidR="0046026C">
        <w:t>e files that shall be generated (all, MC, VC, etc)</w:t>
      </w:r>
    </w:p>
    <w:p w14:paraId="27EFB74F" w14:textId="77777777" w:rsidR="00EB1ABA" w:rsidRPr="00EB1ABA" w:rsidRDefault="00EB1ABA" w:rsidP="00EB1ABA"/>
    <w:p w14:paraId="32581A88" w14:textId="77777777" w:rsidR="0046026C" w:rsidRDefault="0046026C" w:rsidP="002D2563">
      <w:pPr>
        <w:pStyle w:val="Heading1"/>
      </w:pPr>
      <w:r>
        <w:lastRenderedPageBreak/>
        <w:t>Trajectory Predictions</w:t>
      </w:r>
    </w:p>
    <w:p w14:paraId="78FE9C29" w14:textId="77777777" w:rsidR="0046026C" w:rsidRDefault="000B0409" w:rsidP="0046026C">
      <w:r>
        <w:t>Provision of trajectory predictions to the supporting complex</w:t>
      </w:r>
    </w:p>
    <w:p w14:paraId="5AB9B90B" w14:textId="77777777" w:rsidR="0046026C" w:rsidRDefault="0046026C" w:rsidP="0046026C">
      <w:pPr>
        <w:pStyle w:val="Heading3noNumber"/>
      </w:pPr>
      <w:r w:rsidRPr="00A6167E">
        <w:t>Features to be standardised</w:t>
      </w:r>
      <w:r>
        <w:t>:</w:t>
      </w:r>
    </w:p>
    <w:p w14:paraId="21FCC76B" w14:textId="77777777" w:rsidR="002D2563" w:rsidRPr="002D2563" w:rsidRDefault="002D2563" w:rsidP="002D2563"/>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76"/>
        <w:gridCol w:w="423"/>
        <w:gridCol w:w="605"/>
        <w:gridCol w:w="4336"/>
      </w:tblGrid>
      <w:tr w:rsidR="002D2563" w:rsidRPr="00224107" w14:paraId="39E7C1CF" w14:textId="77777777" w:rsidTr="00741327">
        <w:trPr>
          <w:cantSplit/>
          <w:tblHeader/>
        </w:trPr>
        <w:tc>
          <w:tcPr>
            <w:tcW w:w="3369" w:type="dxa"/>
            <w:tcBorders>
              <w:top w:val="single" w:sz="12" w:space="0" w:color="auto"/>
              <w:bottom w:val="single" w:sz="12" w:space="0" w:color="auto"/>
            </w:tcBorders>
            <w:shd w:val="pct12" w:color="000000" w:fill="FFFFFF"/>
          </w:tcPr>
          <w:p w14:paraId="797B2757" w14:textId="77777777" w:rsidR="002D2563" w:rsidRPr="00224107" w:rsidRDefault="002D2563" w:rsidP="0086194D">
            <w:pPr>
              <w:pStyle w:val="TableCell"/>
              <w:rPr>
                <w:rFonts w:cs="Arial"/>
                <w:b/>
              </w:rPr>
            </w:pPr>
            <w:r>
              <w:rPr>
                <w:rFonts w:cs="Arial"/>
                <w:b/>
              </w:rPr>
              <w:t>Feature</w:t>
            </w:r>
          </w:p>
        </w:tc>
        <w:tc>
          <w:tcPr>
            <w:tcW w:w="425" w:type="dxa"/>
            <w:tcBorders>
              <w:top w:val="single" w:sz="12" w:space="0" w:color="auto"/>
              <w:bottom w:val="single" w:sz="12" w:space="0" w:color="auto"/>
            </w:tcBorders>
            <w:shd w:val="pct12" w:color="000000" w:fill="FFFFFF"/>
          </w:tcPr>
          <w:p w14:paraId="04A11BC9" w14:textId="77777777" w:rsidR="002D2563" w:rsidRPr="00224107" w:rsidRDefault="002D2563" w:rsidP="0086194D">
            <w:pPr>
              <w:pStyle w:val="TableCell"/>
              <w:jc w:val="center"/>
              <w:rPr>
                <w:rFonts w:cs="Arial"/>
                <w:b/>
              </w:rPr>
            </w:pPr>
            <w:r>
              <w:rPr>
                <w:rFonts w:cs="Arial"/>
                <w:b/>
              </w:rPr>
              <w:t>R</w:t>
            </w:r>
          </w:p>
        </w:tc>
        <w:tc>
          <w:tcPr>
            <w:tcW w:w="605" w:type="dxa"/>
            <w:tcBorders>
              <w:top w:val="single" w:sz="12" w:space="0" w:color="auto"/>
              <w:bottom w:val="single" w:sz="12" w:space="0" w:color="auto"/>
            </w:tcBorders>
            <w:shd w:val="pct12" w:color="000000" w:fill="FFFFFF"/>
          </w:tcPr>
          <w:p w14:paraId="33B3A624" w14:textId="77777777" w:rsidR="002D2563" w:rsidRPr="00224107" w:rsidRDefault="002D2563" w:rsidP="0086194D">
            <w:pPr>
              <w:pStyle w:val="TableCell"/>
              <w:jc w:val="center"/>
              <w:rPr>
                <w:rFonts w:cs="Arial"/>
                <w:b/>
              </w:rPr>
            </w:pPr>
            <w:r>
              <w:rPr>
                <w:rFonts w:cs="Arial"/>
                <w:b/>
              </w:rPr>
              <w:t>Gen</w:t>
            </w:r>
          </w:p>
        </w:tc>
        <w:tc>
          <w:tcPr>
            <w:tcW w:w="4487" w:type="dxa"/>
            <w:tcBorders>
              <w:top w:val="single" w:sz="12" w:space="0" w:color="auto"/>
              <w:bottom w:val="single" w:sz="12" w:space="0" w:color="auto"/>
            </w:tcBorders>
            <w:shd w:val="pct12" w:color="000000" w:fill="FFFFFF"/>
          </w:tcPr>
          <w:p w14:paraId="0DF98ECB" w14:textId="77777777" w:rsidR="002D2563" w:rsidRPr="00224107" w:rsidRDefault="002D2563" w:rsidP="0086194D">
            <w:pPr>
              <w:pStyle w:val="TableCell"/>
              <w:rPr>
                <w:rFonts w:cs="Arial"/>
                <w:b/>
              </w:rPr>
            </w:pPr>
            <w:r>
              <w:rPr>
                <w:rFonts w:cs="Arial"/>
                <w:b/>
              </w:rPr>
              <w:t>Comments</w:t>
            </w:r>
          </w:p>
        </w:tc>
      </w:tr>
      <w:tr w:rsidR="002D2563" w14:paraId="4ACE7F0E" w14:textId="77777777" w:rsidTr="00741327">
        <w:trPr>
          <w:cantSplit/>
        </w:trPr>
        <w:tc>
          <w:tcPr>
            <w:tcW w:w="3369" w:type="dxa"/>
            <w:tcBorders>
              <w:top w:val="single" w:sz="12" w:space="0" w:color="auto"/>
            </w:tcBorders>
            <w:shd w:val="clear" w:color="auto" w:fill="auto"/>
          </w:tcPr>
          <w:p w14:paraId="0B0307A8" w14:textId="77777777" w:rsidR="002D2563" w:rsidRDefault="002D2563" w:rsidP="0086194D">
            <w:pPr>
              <w:pStyle w:val="TableCell"/>
            </w:pPr>
            <w:r>
              <w:t>Data Content</w:t>
            </w:r>
          </w:p>
        </w:tc>
        <w:tc>
          <w:tcPr>
            <w:tcW w:w="425" w:type="dxa"/>
            <w:tcBorders>
              <w:top w:val="single" w:sz="12" w:space="0" w:color="auto"/>
            </w:tcBorders>
            <w:shd w:val="clear" w:color="auto" w:fill="auto"/>
          </w:tcPr>
          <w:p w14:paraId="0E496943" w14:textId="77777777" w:rsidR="002D2563" w:rsidRDefault="002D2563" w:rsidP="0086194D">
            <w:pPr>
              <w:pStyle w:val="TableCell"/>
              <w:jc w:val="center"/>
            </w:pPr>
            <w:r>
              <w:t>Y</w:t>
            </w:r>
          </w:p>
        </w:tc>
        <w:tc>
          <w:tcPr>
            <w:tcW w:w="605" w:type="dxa"/>
            <w:tcBorders>
              <w:top w:val="single" w:sz="12" w:space="0" w:color="auto"/>
            </w:tcBorders>
            <w:shd w:val="clear" w:color="auto" w:fill="auto"/>
          </w:tcPr>
          <w:p w14:paraId="3157EFC8" w14:textId="77777777" w:rsidR="002D2563" w:rsidRDefault="002D2563" w:rsidP="0086194D">
            <w:pPr>
              <w:pStyle w:val="TableCell"/>
              <w:jc w:val="center"/>
            </w:pPr>
            <w:r>
              <w:t>N</w:t>
            </w:r>
          </w:p>
        </w:tc>
        <w:tc>
          <w:tcPr>
            <w:tcW w:w="4487" w:type="dxa"/>
            <w:tcBorders>
              <w:top w:val="single" w:sz="12" w:space="0" w:color="auto"/>
            </w:tcBorders>
            <w:shd w:val="clear" w:color="auto" w:fill="auto"/>
          </w:tcPr>
          <w:p w14:paraId="1596873A" w14:textId="77777777" w:rsidR="002D2563" w:rsidRDefault="002D2563" w:rsidP="0086194D">
            <w:pPr>
              <w:pStyle w:val="TableCell"/>
            </w:pPr>
            <w:r>
              <w:t>Defined by XXX</w:t>
            </w:r>
            <w:r w:rsidR="00741327">
              <w:t xml:space="preserve"> – all options?</w:t>
            </w:r>
          </w:p>
        </w:tc>
      </w:tr>
      <w:tr w:rsidR="002D2563" w14:paraId="203C2340" w14:textId="77777777" w:rsidTr="00741327">
        <w:trPr>
          <w:cantSplit/>
        </w:trPr>
        <w:tc>
          <w:tcPr>
            <w:tcW w:w="3369" w:type="dxa"/>
            <w:shd w:val="clear" w:color="auto" w:fill="auto"/>
          </w:tcPr>
          <w:p w14:paraId="6EED24C2" w14:textId="77777777" w:rsidR="002D2563" w:rsidRDefault="002D2563" w:rsidP="0086194D">
            <w:pPr>
              <w:pStyle w:val="TableCell"/>
            </w:pPr>
            <w:r>
              <w:t>Annotations</w:t>
            </w:r>
          </w:p>
        </w:tc>
        <w:tc>
          <w:tcPr>
            <w:tcW w:w="425" w:type="dxa"/>
            <w:shd w:val="clear" w:color="auto" w:fill="auto"/>
          </w:tcPr>
          <w:p w14:paraId="1AA81D2A" w14:textId="77777777" w:rsidR="002D2563" w:rsidRDefault="00DF6A55" w:rsidP="0086194D">
            <w:pPr>
              <w:pStyle w:val="TableCell"/>
              <w:jc w:val="center"/>
            </w:pPr>
            <w:r>
              <w:t>Y</w:t>
            </w:r>
          </w:p>
        </w:tc>
        <w:tc>
          <w:tcPr>
            <w:tcW w:w="605" w:type="dxa"/>
            <w:shd w:val="clear" w:color="auto" w:fill="auto"/>
          </w:tcPr>
          <w:p w14:paraId="3E73A34F" w14:textId="77777777" w:rsidR="002D2563" w:rsidRDefault="002D2563" w:rsidP="0086194D">
            <w:pPr>
              <w:pStyle w:val="TableCell"/>
              <w:jc w:val="center"/>
            </w:pPr>
          </w:p>
        </w:tc>
        <w:tc>
          <w:tcPr>
            <w:tcW w:w="4487" w:type="dxa"/>
            <w:shd w:val="clear" w:color="auto" w:fill="auto"/>
          </w:tcPr>
          <w:p w14:paraId="754CD960" w14:textId="77777777" w:rsidR="002D2563" w:rsidRDefault="002D2563" w:rsidP="0086194D">
            <w:pPr>
              <w:pStyle w:val="TableCell"/>
            </w:pPr>
          </w:p>
        </w:tc>
      </w:tr>
      <w:tr w:rsidR="002D2563" w14:paraId="0776BEE7" w14:textId="77777777" w:rsidTr="00741327">
        <w:trPr>
          <w:cantSplit/>
        </w:trPr>
        <w:tc>
          <w:tcPr>
            <w:tcW w:w="3369" w:type="dxa"/>
            <w:shd w:val="clear" w:color="auto" w:fill="auto"/>
          </w:tcPr>
          <w:p w14:paraId="3E210CF7" w14:textId="77777777" w:rsidR="002D2563" w:rsidRDefault="002D2563" w:rsidP="0086194D">
            <w:pPr>
              <w:pStyle w:val="TableCell"/>
            </w:pPr>
            <w:r>
              <w:t>Manifest</w:t>
            </w:r>
          </w:p>
        </w:tc>
        <w:tc>
          <w:tcPr>
            <w:tcW w:w="425" w:type="dxa"/>
            <w:shd w:val="clear" w:color="auto" w:fill="auto"/>
          </w:tcPr>
          <w:p w14:paraId="14FB3AD9" w14:textId="77777777" w:rsidR="002D2563" w:rsidRDefault="00741327" w:rsidP="0086194D">
            <w:pPr>
              <w:pStyle w:val="TableCell"/>
              <w:jc w:val="center"/>
            </w:pPr>
            <w:r>
              <w:t>N</w:t>
            </w:r>
          </w:p>
        </w:tc>
        <w:tc>
          <w:tcPr>
            <w:tcW w:w="605" w:type="dxa"/>
            <w:shd w:val="clear" w:color="auto" w:fill="auto"/>
          </w:tcPr>
          <w:p w14:paraId="050D4584" w14:textId="77777777" w:rsidR="002D2563" w:rsidRDefault="002D2563" w:rsidP="0086194D">
            <w:pPr>
              <w:pStyle w:val="TableCell"/>
              <w:jc w:val="center"/>
            </w:pPr>
          </w:p>
        </w:tc>
        <w:tc>
          <w:tcPr>
            <w:tcW w:w="4487" w:type="dxa"/>
            <w:shd w:val="clear" w:color="auto" w:fill="auto"/>
          </w:tcPr>
          <w:p w14:paraId="693092A5" w14:textId="77777777" w:rsidR="002D2563" w:rsidRDefault="002D2563" w:rsidP="0086194D">
            <w:pPr>
              <w:pStyle w:val="TableCell"/>
            </w:pPr>
          </w:p>
        </w:tc>
      </w:tr>
      <w:tr w:rsidR="002D2563" w14:paraId="56D0D5B3" w14:textId="77777777" w:rsidTr="00741327">
        <w:trPr>
          <w:cantSplit/>
        </w:trPr>
        <w:tc>
          <w:tcPr>
            <w:tcW w:w="3369" w:type="dxa"/>
            <w:shd w:val="clear" w:color="auto" w:fill="auto"/>
          </w:tcPr>
          <w:p w14:paraId="71865A2A" w14:textId="77777777" w:rsidR="002D2563" w:rsidRDefault="002D2563" w:rsidP="0086194D">
            <w:pPr>
              <w:pStyle w:val="TableCell"/>
            </w:pPr>
            <w:r>
              <w:t>Naming Conventions</w:t>
            </w:r>
          </w:p>
        </w:tc>
        <w:tc>
          <w:tcPr>
            <w:tcW w:w="425" w:type="dxa"/>
            <w:shd w:val="clear" w:color="auto" w:fill="auto"/>
          </w:tcPr>
          <w:p w14:paraId="4A3DEA94" w14:textId="77777777" w:rsidR="002D2563" w:rsidRDefault="002D2563" w:rsidP="0086194D">
            <w:pPr>
              <w:pStyle w:val="TableCell"/>
              <w:jc w:val="center"/>
            </w:pPr>
            <w:r>
              <w:t>Y</w:t>
            </w:r>
          </w:p>
        </w:tc>
        <w:tc>
          <w:tcPr>
            <w:tcW w:w="605" w:type="dxa"/>
            <w:shd w:val="clear" w:color="auto" w:fill="auto"/>
          </w:tcPr>
          <w:p w14:paraId="445D0A34" w14:textId="77777777" w:rsidR="002D2563" w:rsidRDefault="002D2563" w:rsidP="0086194D">
            <w:pPr>
              <w:pStyle w:val="TableCell"/>
              <w:jc w:val="center"/>
            </w:pPr>
            <w:r>
              <w:t>P</w:t>
            </w:r>
          </w:p>
        </w:tc>
        <w:tc>
          <w:tcPr>
            <w:tcW w:w="4487" w:type="dxa"/>
            <w:shd w:val="clear" w:color="auto" w:fill="auto"/>
          </w:tcPr>
          <w:p w14:paraId="405D4FF2" w14:textId="77777777" w:rsidR="002D2563" w:rsidRDefault="002D2563" w:rsidP="0086194D">
            <w:pPr>
              <w:pStyle w:val="TableCell"/>
            </w:pPr>
          </w:p>
        </w:tc>
      </w:tr>
      <w:tr w:rsidR="002D2563" w14:paraId="24863382" w14:textId="77777777" w:rsidTr="00741327">
        <w:trPr>
          <w:cantSplit/>
        </w:trPr>
        <w:tc>
          <w:tcPr>
            <w:tcW w:w="3369" w:type="dxa"/>
            <w:shd w:val="clear" w:color="auto" w:fill="auto"/>
          </w:tcPr>
          <w:p w14:paraId="24A30540" w14:textId="77777777" w:rsidR="002D2563" w:rsidRDefault="002D2563" w:rsidP="0086194D">
            <w:pPr>
              <w:pStyle w:val="TableCell"/>
            </w:pPr>
            <w:r>
              <w:t>Directory Structure</w:t>
            </w:r>
          </w:p>
        </w:tc>
        <w:tc>
          <w:tcPr>
            <w:tcW w:w="425" w:type="dxa"/>
            <w:shd w:val="clear" w:color="auto" w:fill="auto"/>
          </w:tcPr>
          <w:p w14:paraId="1D0D3E32" w14:textId="77777777" w:rsidR="002D2563" w:rsidRDefault="00741327" w:rsidP="0086194D">
            <w:pPr>
              <w:pStyle w:val="TableCell"/>
              <w:jc w:val="center"/>
            </w:pPr>
            <w:r>
              <w:t>?</w:t>
            </w:r>
          </w:p>
        </w:tc>
        <w:tc>
          <w:tcPr>
            <w:tcW w:w="605" w:type="dxa"/>
            <w:shd w:val="clear" w:color="auto" w:fill="auto"/>
          </w:tcPr>
          <w:p w14:paraId="2017C4C1" w14:textId="77777777" w:rsidR="002D2563" w:rsidRDefault="002D2563" w:rsidP="0086194D">
            <w:pPr>
              <w:pStyle w:val="TableCell"/>
              <w:jc w:val="center"/>
            </w:pPr>
            <w:r>
              <w:t>?</w:t>
            </w:r>
          </w:p>
        </w:tc>
        <w:tc>
          <w:tcPr>
            <w:tcW w:w="4487" w:type="dxa"/>
            <w:shd w:val="clear" w:color="auto" w:fill="auto"/>
          </w:tcPr>
          <w:p w14:paraId="4AE3E99E" w14:textId="77777777" w:rsidR="002D2563" w:rsidRDefault="002D2563" w:rsidP="0086194D">
            <w:pPr>
              <w:pStyle w:val="TableCell"/>
            </w:pPr>
          </w:p>
        </w:tc>
      </w:tr>
      <w:tr w:rsidR="002D2563" w14:paraId="33450F67" w14:textId="77777777" w:rsidTr="00741327">
        <w:trPr>
          <w:cantSplit/>
        </w:trPr>
        <w:tc>
          <w:tcPr>
            <w:tcW w:w="3369" w:type="dxa"/>
            <w:shd w:val="clear" w:color="auto" w:fill="auto"/>
          </w:tcPr>
          <w:p w14:paraId="4B72C549" w14:textId="77777777" w:rsidR="002D2563" w:rsidRDefault="002D2563" w:rsidP="0086194D">
            <w:pPr>
              <w:pStyle w:val="TableCell"/>
            </w:pPr>
            <w:r>
              <w:t>Catalogue</w:t>
            </w:r>
          </w:p>
        </w:tc>
        <w:tc>
          <w:tcPr>
            <w:tcW w:w="425" w:type="dxa"/>
            <w:shd w:val="clear" w:color="auto" w:fill="auto"/>
          </w:tcPr>
          <w:p w14:paraId="0D07712B" w14:textId="77777777" w:rsidR="002D2563" w:rsidRDefault="00741327" w:rsidP="0086194D">
            <w:pPr>
              <w:pStyle w:val="TableCell"/>
              <w:jc w:val="center"/>
            </w:pPr>
            <w:r>
              <w:t>N</w:t>
            </w:r>
          </w:p>
        </w:tc>
        <w:tc>
          <w:tcPr>
            <w:tcW w:w="605" w:type="dxa"/>
            <w:shd w:val="clear" w:color="auto" w:fill="auto"/>
          </w:tcPr>
          <w:p w14:paraId="718D2475" w14:textId="77777777" w:rsidR="002D2563" w:rsidRDefault="002D2563" w:rsidP="0086194D">
            <w:pPr>
              <w:pStyle w:val="TableCell"/>
              <w:jc w:val="center"/>
            </w:pPr>
          </w:p>
        </w:tc>
        <w:tc>
          <w:tcPr>
            <w:tcW w:w="4487" w:type="dxa"/>
            <w:shd w:val="clear" w:color="auto" w:fill="auto"/>
          </w:tcPr>
          <w:p w14:paraId="4EBC924A" w14:textId="77777777" w:rsidR="002D2563" w:rsidRDefault="002D2563" w:rsidP="0086194D">
            <w:pPr>
              <w:pStyle w:val="TableCell"/>
            </w:pPr>
          </w:p>
        </w:tc>
      </w:tr>
      <w:tr w:rsidR="002D2563" w14:paraId="5B9C7A57" w14:textId="77777777" w:rsidTr="00741327">
        <w:trPr>
          <w:cantSplit/>
        </w:trPr>
        <w:tc>
          <w:tcPr>
            <w:tcW w:w="3369" w:type="dxa"/>
            <w:shd w:val="clear" w:color="auto" w:fill="auto"/>
          </w:tcPr>
          <w:p w14:paraId="7B6CB92E" w14:textId="77777777" w:rsidR="002D2563" w:rsidRDefault="002D2563" w:rsidP="0086194D">
            <w:pPr>
              <w:pStyle w:val="TableCell"/>
            </w:pPr>
            <w:r>
              <w:t>File building instructions</w:t>
            </w:r>
          </w:p>
        </w:tc>
        <w:tc>
          <w:tcPr>
            <w:tcW w:w="425" w:type="dxa"/>
            <w:shd w:val="clear" w:color="auto" w:fill="auto"/>
          </w:tcPr>
          <w:p w14:paraId="150926F4" w14:textId="77777777" w:rsidR="002D2563" w:rsidRDefault="00741327" w:rsidP="0086194D">
            <w:pPr>
              <w:pStyle w:val="TableCell"/>
              <w:jc w:val="center"/>
            </w:pPr>
            <w:r>
              <w:t>N</w:t>
            </w:r>
          </w:p>
        </w:tc>
        <w:tc>
          <w:tcPr>
            <w:tcW w:w="605" w:type="dxa"/>
            <w:shd w:val="clear" w:color="auto" w:fill="auto"/>
          </w:tcPr>
          <w:p w14:paraId="1B282141" w14:textId="77777777" w:rsidR="002D2563" w:rsidRDefault="002D2563" w:rsidP="0086194D">
            <w:pPr>
              <w:pStyle w:val="TableCell"/>
              <w:jc w:val="center"/>
            </w:pPr>
          </w:p>
        </w:tc>
        <w:tc>
          <w:tcPr>
            <w:tcW w:w="4487" w:type="dxa"/>
            <w:shd w:val="clear" w:color="auto" w:fill="auto"/>
          </w:tcPr>
          <w:p w14:paraId="6D908072" w14:textId="77777777" w:rsidR="002D2563" w:rsidRDefault="002D2563" w:rsidP="0086194D">
            <w:pPr>
              <w:pStyle w:val="TableCell"/>
            </w:pPr>
          </w:p>
        </w:tc>
      </w:tr>
      <w:tr w:rsidR="002D2563" w14:paraId="0FD035B5" w14:textId="77777777" w:rsidTr="00741327">
        <w:trPr>
          <w:cantSplit/>
        </w:trPr>
        <w:tc>
          <w:tcPr>
            <w:tcW w:w="3369" w:type="dxa"/>
            <w:shd w:val="clear" w:color="auto" w:fill="auto"/>
          </w:tcPr>
          <w:p w14:paraId="1D0E4F39" w14:textId="77777777" w:rsidR="002D2563" w:rsidRDefault="002D2563" w:rsidP="0086194D">
            <w:pPr>
              <w:pStyle w:val="TableCell"/>
            </w:pPr>
            <w:r>
              <w:t>Push/Pull Model</w:t>
            </w:r>
          </w:p>
        </w:tc>
        <w:tc>
          <w:tcPr>
            <w:tcW w:w="425" w:type="dxa"/>
            <w:shd w:val="clear" w:color="auto" w:fill="auto"/>
          </w:tcPr>
          <w:p w14:paraId="4901FB99" w14:textId="77777777" w:rsidR="002D2563" w:rsidRDefault="00741327" w:rsidP="0086194D">
            <w:pPr>
              <w:pStyle w:val="TableCell"/>
              <w:jc w:val="center"/>
            </w:pPr>
            <w:r>
              <w:t>M</w:t>
            </w:r>
          </w:p>
        </w:tc>
        <w:tc>
          <w:tcPr>
            <w:tcW w:w="605" w:type="dxa"/>
            <w:shd w:val="clear" w:color="auto" w:fill="auto"/>
          </w:tcPr>
          <w:p w14:paraId="6C1DF7C4" w14:textId="77777777" w:rsidR="002D2563" w:rsidRDefault="002D2563" w:rsidP="0086194D">
            <w:pPr>
              <w:pStyle w:val="TableCell"/>
              <w:jc w:val="center"/>
            </w:pPr>
          </w:p>
        </w:tc>
        <w:tc>
          <w:tcPr>
            <w:tcW w:w="4487" w:type="dxa"/>
            <w:shd w:val="clear" w:color="auto" w:fill="auto"/>
          </w:tcPr>
          <w:p w14:paraId="54B71C94" w14:textId="77777777" w:rsidR="002D2563" w:rsidRDefault="002D2563" w:rsidP="0086194D">
            <w:pPr>
              <w:pStyle w:val="TableCell"/>
            </w:pPr>
          </w:p>
        </w:tc>
      </w:tr>
      <w:tr w:rsidR="002D2563" w14:paraId="408AE0F5" w14:textId="77777777" w:rsidTr="00741327">
        <w:trPr>
          <w:cantSplit/>
        </w:trPr>
        <w:tc>
          <w:tcPr>
            <w:tcW w:w="3369" w:type="dxa"/>
            <w:shd w:val="clear" w:color="auto" w:fill="auto"/>
          </w:tcPr>
          <w:p w14:paraId="41A90F5C" w14:textId="77777777" w:rsidR="002D2563" w:rsidRDefault="002D2563" w:rsidP="0086194D">
            <w:pPr>
              <w:pStyle w:val="TableCell"/>
            </w:pPr>
            <w:r>
              <w:t>Data Volume agreement</w:t>
            </w:r>
          </w:p>
        </w:tc>
        <w:tc>
          <w:tcPr>
            <w:tcW w:w="425" w:type="dxa"/>
            <w:shd w:val="clear" w:color="auto" w:fill="auto"/>
          </w:tcPr>
          <w:p w14:paraId="0DBF1584" w14:textId="77777777" w:rsidR="002D2563" w:rsidRDefault="00741327" w:rsidP="0086194D">
            <w:pPr>
              <w:pStyle w:val="TableCell"/>
              <w:jc w:val="center"/>
            </w:pPr>
            <w:r>
              <w:t>N</w:t>
            </w:r>
          </w:p>
        </w:tc>
        <w:tc>
          <w:tcPr>
            <w:tcW w:w="605" w:type="dxa"/>
            <w:shd w:val="clear" w:color="auto" w:fill="auto"/>
          </w:tcPr>
          <w:p w14:paraId="76A91B4D" w14:textId="77777777" w:rsidR="002D2563" w:rsidRDefault="002D2563" w:rsidP="0086194D">
            <w:pPr>
              <w:pStyle w:val="TableCell"/>
              <w:jc w:val="center"/>
            </w:pPr>
          </w:p>
        </w:tc>
        <w:tc>
          <w:tcPr>
            <w:tcW w:w="4487" w:type="dxa"/>
            <w:shd w:val="clear" w:color="auto" w:fill="auto"/>
          </w:tcPr>
          <w:p w14:paraId="50895B92" w14:textId="77777777" w:rsidR="002D2563" w:rsidRDefault="002D2563" w:rsidP="0086194D">
            <w:pPr>
              <w:pStyle w:val="TableCell"/>
            </w:pPr>
          </w:p>
        </w:tc>
      </w:tr>
      <w:tr w:rsidR="002D2563" w14:paraId="7D109590" w14:textId="77777777" w:rsidTr="00741327">
        <w:trPr>
          <w:cantSplit/>
        </w:trPr>
        <w:tc>
          <w:tcPr>
            <w:tcW w:w="3369" w:type="dxa"/>
            <w:shd w:val="clear" w:color="auto" w:fill="auto"/>
          </w:tcPr>
          <w:p w14:paraId="2AE4E694" w14:textId="77777777" w:rsidR="002D2563" w:rsidRDefault="002D2563" w:rsidP="0086194D">
            <w:pPr>
              <w:pStyle w:val="TableCell"/>
            </w:pPr>
            <w:r>
              <w:t>Storage duration agreement</w:t>
            </w:r>
          </w:p>
        </w:tc>
        <w:tc>
          <w:tcPr>
            <w:tcW w:w="425" w:type="dxa"/>
            <w:shd w:val="clear" w:color="auto" w:fill="auto"/>
          </w:tcPr>
          <w:p w14:paraId="2A6E91DC" w14:textId="77777777" w:rsidR="002D2563" w:rsidRDefault="00741327" w:rsidP="0086194D">
            <w:pPr>
              <w:pStyle w:val="TableCell"/>
              <w:jc w:val="center"/>
            </w:pPr>
            <w:r>
              <w:t>N</w:t>
            </w:r>
          </w:p>
        </w:tc>
        <w:tc>
          <w:tcPr>
            <w:tcW w:w="605" w:type="dxa"/>
            <w:shd w:val="clear" w:color="auto" w:fill="auto"/>
          </w:tcPr>
          <w:p w14:paraId="6EDE7372" w14:textId="77777777" w:rsidR="002D2563" w:rsidRDefault="002D2563" w:rsidP="0086194D">
            <w:pPr>
              <w:pStyle w:val="TableCell"/>
              <w:jc w:val="center"/>
            </w:pPr>
          </w:p>
        </w:tc>
        <w:tc>
          <w:tcPr>
            <w:tcW w:w="4487" w:type="dxa"/>
            <w:shd w:val="clear" w:color="auto" w:fill="auto"/>
          </w:tcPr>
          <w:p w14:paraId="66FFC40A" w14:textId="77777777" w:rsidR="002D2563" w:rsidRDefault="002D2563" w:rsidP="0086194D">
            <w:pPr>
              <w:pStyle w:val="TableCell"/>
            </w:pPr>
          </w:p>
        </w:tc>
      </w:tr>
      <w:tr w:rsidR="002D2563" w14:paraId="42B68B7F" w14:textId="77777777" w:rsidTr="00741327">
        <w:trPr>
          <w:cantSplit/>
        </w:trPr>
        <w:tc>
          <w:tcPr>
            <w:tcW w:w="3369" w:type="dxa"/>
            <w:shd w:val="clear" w:color="auto" w:fill="auto"/>
          </w:tcPr>
          <w:p w14:paraId="00469EAA" w14:textId="77777777" w:rsidR="002D2563" w:rsidRDefault="002D2563" w:rsidP="0086194D">
            <w:pPr>
              <w:pStyle w:val="TableCell"/>
            </w:pPr>
            <w:r>
              <w:t>Data availability notification</w:t>
            </w:r>
          </w:p>
        </w:tc>
        <w:tc>
          <w:tcPr>
            <w:tcW w:w="425" w:type="dxa"/>
            <w:shd w:val="clear" w:color="auto" w:fill="auto"/>
          </w:tcPr>
          <w:p w14:paraId="3041A238" w14:textId="77777777" w:rsidR="002D2563" w:rsidRDefault="00741327" w:rsidP="0086194D">
            <w:pPr>
              <w:pStyle w:val="TableCell"/>
              <w:jc w:val="center"/>
            </w:pPr>
            <w:r>
              <w:t>N</w:t>
            </w:r>
          </w:p>
        </w:tc>
        <w:tc>
          <w:tcPr>
            <w:tcW w:w="605" w:type="dxa"/>
            <w:shd w:val="clear" w:color="auto" w:fill="auto"/>
          </w:tcPr>
          <w:p w14:paraId="60F91C9A" w14:textId="77777777" w:rsidR="002D2563" w:rsidRDefault="002D2563" w:rsidP="0086194D">
            <w:pPr>
              <w:pStyle w:val="TableCell"/>
              <w:jc w:val="center"/>
            </w:pPr>
          </w:p>
        </w:tc>
        <w:tc>
          <w:tcPr>
            <w:tcW w:w="4487" w:type="dxa"/>
            <w:shd w:val="clear" w:color="auto" w:fill="auto"/>
          </w:tcPr>
          <w:p w14:paraId="4FCB3B80" w14:textId="77777777" w:rsidR="002D2563" w:rsidRDefault="002D2563" w:rsidP="0086194D">
            <w:pPr>
              <w:pStyle w:val="TableCell"/>
            </w:pPr>
          </w:p>
        </w:tc>
      </w:tr>
      <w:tr w:rsidR="002D2563" w14:paraId="440F7629" w14:textId="77777777" w:rsidTr="00741327">
        <w:trPr>
          <w:cantSplit/>
        </w:trPr>
        <w:tc>
          <w:tcPr>
            <w:tcW w:w="3369" w:type="dxa"/>
            <w:shd w:val="clear" w:color="auto" w:fill="auto"/>
          </w:tcPr>
          <w:p w14:paraId="7012537C" w14:textId="77777777" w:rsidR="002D2563" w:rsidRDefault="002D2563" w:rsidP="0086194D">
            <w:pPr>
              <w:pStyle w:val="TableCell"/>
            </w:pPr>
            <w:r>
              <w:t>Location Identification</w:t>
            </w:r>
          </w:p>
        </w:tc>
        <w:tc>
          <w:tcPr>
            <w:tcW w:w="425" w:type="dxa"/>
            <w:shd w:val="clear" w:color="auto" w:fill="auto"/>
          </w:tcPr>
          <w:p w14:paraId="0A19BFC6" w14:textId="77777777" w:rsidR="002D2563" w:rsidRDefault="002D2563" w:rsidP="0086194D">
            <w:pPr>
              <w:pStyle w:val="TableCell"/>
              <w:jc w:val="center"/>
            </w:pPr>
            <w:r>
              <w:t>Y</w:t>
            </w:r>
          </w:p>
        </w:tc>
        <w:tc>
          <w:tcPr>
            <w:tcW w:w="605" w:type="dxa"/>
            <w:shd w:val="clear" w:color="auto" w:fill="auto"/>
          </w:tcPr>
          <w:p w14:paraId="18DECEFF" w14:textId="77777777" w:rsidR="002D2563" w:rsidRDefault="002D2563" w:rsidP="0086194D">
            <w:pPr>
              <w:pStyle w:val="TableCell"/>
              <w:jc w:val="center"/>
            </w:pPr>
            <w:r>
              <w:t>Y</w:t>
            </w:r>
          </w:p>
        </w:tc>
        <w:tc>
          <w:tcPr>
            <w:tcW w:w="4487" w:type="dxa"/>
            <w:shd w:val="clear" w:color="auto" w:fill="auto"/>
          </w:tcPr>
          <w:p w14:paraId="36B7CBBA" w14:textId="77777777" w:rsidR="002D2563" w:rsidRDefault="002D2563" w:rsidP="0086194D">
            <w:pPr>
              <w:pStyle w:val="TableCell"/>
            </w:pPr>
          </w:p>
        </w:tc>
      </w:tr>
      <w:tr w:rsidR="002D2563" w14:paraId="407DB305" w14:textId="77777777" w:rsidTr="00741327">
        <w:trPr>
          <w:cantSplit/>
        </w:trPr>
        <w:tc>
          <w:tcPr>
            <w:tcW w:w="3369" w:type="dxa"/>
            <w:shd w:val="clear" w:color="auto" w:fill="auto"/>
          </w:tcPr>
          <w:p w14:paraId="2034E9B3" w14:textId="77777777" w:rsidR="002D2563" w:rsidRDefault="002D2563" w:rsidP="0086194D">
            <w:pPr>
              <w:pStyle w:val="TableCell"/>
            </w:pPr>
            <w:r>
              <w:t>File transfer protocol and profiles</w:t>
            </w:r>
          </w:p>
        </w:tc>
        <w:tc>
          <w:tcPr>
            <w:tcW w:w="425" w:type="dxa"/>
            <w:shd w:val="clear" w:color="auto" w:fill="auto"/>
          </w:tcPr>
          <w:p w14:paraId="28F63399" w14:textId="77777777" w:rsidR="002D2563" w:rsidRDefault="002D2563" w:rsidP="0086194D">
            <w:pPr>
              <w:pStyle w:val="TableCell"/>
              <w:jc w:val="center"/>
            </w:pPr>
            <w:r>
              <w:t>Y</w:t>
            </w:r>
          </w:p>
        </w:tc>
        <w:tc>
          <w:tcPr>
            <w:tcW w:w="605" w:type="dxa"/>
            <w:shd w:val="clear" w:color="auto" w:fill="auto"/>
          </w:tcPr>
          <w:p w14:paraId="08263792" w14:textId="77777777" w:rsidR="002D2563" w:rsidRDefault="002D2563" w:rsidP="0086194D">
            <w:pPr>
              <w:pStyle w:val="TableCell"/>
              <w:jc w:val="center"/>
            </w:pPr>
            <w:r>
              <w:t>Y</w:t>
            </w:r>
          </w:p>
        </w:tc>
        <w:tc>
          <w:tcPr>
            <w:tcW w:w="4487" w:type="dxa"/>
            <w:shd w:val="clear" w:color="auto" w:fill="auto"/>
          </w:tcPr>
          <w:p w14:paraId="3D2E9E5A" w14:textId="77777777" w:rsidR="002D2563" w:rsidRDefault="002D2563" w:rsidP="0086194D">
            <w:pPr>
              <w:pStyle w:val="TableCell"/>
            </w:pPr>
          </w:p>
        </w:tc>
      </w:tr>
      <w:tr w:rsidR="002D2563" w14:paraId="6B9DCA97" w14:textId="77777777" w:rsidTr="00741327">
        <w:trPr>
          <w:cantSplit/>
        </w:trPr>
        <w:tc>
          <w:tcPr>
            <w:tcW w:w="3369" w:type="dxa"/>
            <w:shd w:val="clear" w:color="auto" w:fill="auto"/>
          </w:tcPr>
          <w:p w14:paraId="314995DE" w14:textId="77777777" w:rsidR="002D2563" w:rsidRDefault="002D2563" w:rsidP="0086194D">
            <w:pPr>
              <w:pStyle w:val="TableCell"/>
            </w:pPr>
            <w:r>
              <w:t>File Management</w:t>
            </w:r>
          </w:p>
        </w:tc>
        <w:tc>
          <w:tcPr>
            <w:tcW w:w="425" w:type="dxa"/>
            <w:shd w:val="clear" w:color="auto" w:fill="auto"/>
          </w:tcPr>
          <w:p w14:paraId="6F073153" w14:textId="77777777" w:rsidR="002D2563" w:rsidRDefault="00741327" w:rsidP="0086194D">
            <w:pPr>
              <w:pStyle w:val="TableCell"/>
              <w:jc w:val="center"/>
            </w:pPr>
            <w:r>
              <w:t>N</w:t>
            </w:r>
          </w:p>
        </w:tc>
        <w:tc>
          <w:tcPr>
            <w:tcW w:w="605" w:type="dxa"/>
            <w:shd w:val="clear" w:color="auto" w:fill="auto"/>
          </w:tcPr>
          <w:p w14:paraId="01FC2887" w14:textId="77777777" w:rsidR="002D2563" w:rsidRDefault="002D2563" w:rsidP="0086194D">
            <w:pPr>
              <w:pStyle w:val="TableCell"/>
              <w:jc w:val="center"/>
            </w:pPr>
          </w:p>
        </w:tc>
        <w:tc>
          <w:tcPr>
            <w:tcW w:w="4487" w:type="dxa"/>
            <w:shd w:val="clear" w:color="auto" w:fill="auto"/>
          </w:tcPr>
          <w:p w14:paraId="41AB81C2" w14:textId="77777777" w:rsidR="002D2563" w:rsidRDefault="002D2563" w:rsidP="0086194D">
            <w:pPr>
              <w:pStyle w:val="TableCell"/>
            </w:pPr>
          </w:p>
        </w:tc>
      </w:tr>
      <w:tr w:rsidR="002D2563" w14:paraId="0C9FE8D6" w14:textId="77777777" w:rsidTr="00741327">
        <w:trPr>
          <w:cantSplit/>
        </w:trPr>
        <w:tc>
          <w:tcPr>
            <w:tcW w:w="3369" w:type="dxa"/>
            <w:shd w:val="clear" w:color="auto" w:fill="auto"/>
          </w:tcPr>
          <w:p w14:paraId="1F71EEE8" w14:textId="77777777" w:rsidR="002D2563" w:rsidRDefault="002D2563" w:rsidP="0086194D">
            <w:pPr>
              <w:pStyle w:val="TableCell"/>
            </w:pPr>
          </w:p>
        </w:tc>
        <w:tc>
          <w:tcPr>
            <w:tcW w:w="425" w:type="dxa"/>
            <w:shd w:val="clear" w:color="auto" w:fill="auto"/>
          </w:tcPr>
          <w:p w14:paraId="70E6EB0F" w14:textId="77777777" w:rsidR="002D2563" w:rsidRDefault="002D2563" w:rsidP="0086194D">
            <w:pPr>
              <w:pStyle w:val="TableCell"/>
              <w:jc w:val="center"/>
            </w:pPr>
          </w:p>
        </w:tc>
        <w:tc>
          <w:tcPr>
            <w:tcW w:w="605" w:type="dxa"/>
            <w:shd w:val="clear" w:color="auto" w:fill="auto"/>
          </w:tcPr>
          <w:p w14:paraId="65D481CD" w14:textId="77777777" w:rsidR="002D2563" w:rsidRDefault="002D2563" w:rsidP="0086194D">
            <w:pPr>
              <w:pStyle w:val="TableCell"/>
              <w:jc w:val="center"/>
            </w:pPr>
          </w:p>
        </w:tc>
        <w:tc>
          <w:tcPr>
            <w:tcW w:w="4487" w:type="dxa"/>
            <w:shd w:val="clear" w:color="auto" w:fill="auto"/>
          </w:tcPr>
          <w:p w14:paraId="24849048" w14:textId="77777777" w:rsidR="002D2563" w:rsidRDefault="002D2563" w:rsidP="0086194D">
            <w:pPr>
              <w:pStyle w:val="TableCell"/>
            </w:pPr>
          </w:p>
        </w:tc>
      </w:tr>
      <w:tr w:rsidR="002D2563" w14:paraId="776D2B04" w14:textId="77777777" w:rsidTr="00741327">
        <w:trPr>
          <w:cantSplit/>
        </w:trPr>
        <w:tc>
          <w:tcPr>
            <w:tcW w:w="3369" w:type="dxa"/>
            <w:shd w:val="clear" w:color="auto" w:fill="auto"/>
          </w:tcPr>
          <w:p w14:paraId="6DB40293" w14:textId="77777777" w:rsidR="002D2563" w:rsidRDefault="002D2563" w:rsidP="0086194D">
            <w:pPr>
              <w:pStyle w:val="TableCell"/>
            </w:pPr>
          </w:p>
        </w:tc>
        <w:tc>
          <w:tcPr>
            <w:tcW w:w="425" w:type="dxa"/>
            <w:shd w:val="clear" w:color="auto" w:fill="auto"/>
          </w:tcPr>
          <w:p w14:paraId="2DD3C162" w14:textId="77777777" w:rsidR="002D2563" w:rsidRDefault="002D2563" w:rsidP="0086194D">
            <w:pPr>
              <w:pStyle w:val="TableCell"/>
              <w:jc w:val="center"/>
            </w:pPr>
          </w:p>
        </w:tc>
        <w:tc>
          <w:tcPr>
            <w:tcW w:w="605" w:type="dxa"/>
            <w:shd w:val="clear" w:color="auto" w:fill="auto"/>
          </w:tcPr>
          <w:p w14:paraId="2FAE895F" w14:textId="77777777" w:rsidR="002D2563" w:rsidRDefault="002D2563" w:rsidP="0086194D">
            <w:pPr>
              <w:pStyle w:val="TableCell"/>
              <w:jc w:val="center"/>
            </w:pPr>
          </w:p>
        </w:tc>
        <w:tc>
          <w:tcPr>
            <w:tcW w:w="4487" w:type="dxa"/>
            <w:shd w:val="clear" w:color="auto" w:fill="auto"/>
          </w:tcPr>
          <w:p w14:paraId="55D8C0E6" w14:textId="77777777" w:rsidR="002D2563" w:rsidRDefault="002D2563" w:rsidP="0086194D">
            <w:pPr>
              <w:pStyle w:val="TableCell"/>
            </w:pPr>
          </w:p>
        </w:tc>
      </w:tr>
    </w:tbl>
    <w:p w14:paraId="32183523" w14:textId="77777777" w:rsidR="0046026C" w:rsidRDefault="0046026C" w:rsidP="0046026C">
      <w:pPr>
        <w:ind w:left="0"/>
      </w:pPr>
    </w:p>
    <w:p w14:paraId="65BB3CC8" w14:textId="77777777" w:rsidR="0046026C" w:rsidRDefault="0046026C" w:rsidP="0046026C"/>
    <w:p w14:paraId="5B179FEB" w14:textId="77777777" w:rsidR="0046026C" w:rsidRPr="00EB1ABA" w:rsidRDefault="0046026C" w:rsidP="0046026C">
      <w:pPr>
        <w:pStyle w:val="Heading3noNumber"/>
      </w:pPr>
      <w:r w:rsidRPr="00EB1ABA">
        <w:t xml:space="preserve">Specific Issues </w:t>
      </w:r>
    </w:p>
    <w:p w14:paraId="345EDD5A" w14:textId="77777777" w:rsidR="0046026C" w:rsidRPr="00EB1ABA" w:rsidRDefault="0046026C" w:rsidP="000B0409"/>
    <w:p w14:paraId="365E9D83" w14:textId="77777777" w:rsidR="0046026C" w:rsidRPr="00EB1ABA" w:rsidRDefault="0046026C" w:rsidP="0046026C"/>
    <w:p w14:paraId="66CD7FEE" w14:textId="77777777" w:rsidR="0086004C" w:rsidRPr="0086004C" w:rsidRDefault="0086004C" w:rsidP="0086004C">
      <w:pPr>
        <w:pageBreakBefore/>
      </w:pPr>
    </w:p>
    <w:sectPr w:rsidR="0086004C" w:rsidRPr="0086004C" w:rsidSect="0086004C">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797" w:right="1440" w:bottom="1440" w:left="1797"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rkley, Erik J (3970)" w:date="2017-11-02T12:39:00Z" w:initials="BEJ(">
    <w:p w14:paraId="7694919A" w14:textId="77777777" w:rsidR="0089325F" w:rsidRDefault="0089325F">
      <w:pPr>
        <w:pStyle w:val="CommentText"/>
      </w:pPr>
      <w:r>
        <w:rPr>
          <w:rStyle w:val="CommentReference"/>
        </w:rPr>
        <w:annotationRef/>
      </w:r>
      <w:r>
        <w:t xml:space="preserve">This is supported by at least three agencies – ESA, JAXA, NASA.  Also, we have the benefit of the raw file format definition as a CCSDS standard (see </w:t>
      </w:r>
      <w:r w:rsidRPr="0089325F">
        <w:t>https://public.ccsds.org/Pubs/506x1b1.pdf</w:t>
      </w:r>
      <w:r>
        <w:t>)  This could also be a very good test case for large file transfers as the recordings of waveforms etc. tend to be on the order of gigabytes. On the other hand, this may present challenges for prototyping. It seems like it should be possible to leverage the data files that were used for prototyping. We can contact the DDOR working group chair.</w:t>
      </w:r>
    </w:p>
    <w:p w14:paraId="3CA2B4A3" w14:textId="77777777" w:rsidR="0089325F" w:rsidRDefault="0089325F">
      <w:pPr>
        <w:pStyle w:val="CommentText"/>
      </w:pPr>
    </w:p>
    <w:p w14:paraId="48F89613" w14:textId="77777777" w:rsidR="0089325F" w:rsidRDefault="0089325F">
      <w:pPr>
        <w:pStyle w:val="CommentText"/>
      </w:pPr>
    </w:p>
  </w:comment>
  <w:comment w:id="1" w:author="Barkley, Erik J (3970)" w:date="2017-11-02T12:44:00Z" w:initials="BEJ(">
    <w:p w14:paraId="03A22DF9" w14:textId="77777777" w:rsidR="0089325F" w:rsidRDefault="0089325F">
      <w:pPr>
        <w:pStyle w:val="CommentText"/>
      </w:pPr>
      <w:r>
        <w:rPr>
          <w:rStyle w:val="CommentReference"/>
        </w:rPr>
        <w:annotationRef/>
      </w:r>
      <w:r>
        <w:t>This is a good candidate for prototyping as the TDM is a CCSDS standard and all agencies provide radiometric observables/tracking data (to the best of my knowledge). It may be possible to leverage the TDM data that was used for the TDM prototyping. We can contacting navigation working group chair.</w:t>
      </w:r>
    </w:p>
  </w:comment>
  <w:comment w:id="2" w:author="Barkley, Erik J (3970)" w:date="2017-11-02T12:46:00Z" w:initials="BEJ(">
    <w:p w14:paraId="7FCA5F7A" w14:textId="77777777" w:rsidR="0089325F" w:rsidRDefault="0089325F">
      <w:pPr>
        <w:pStyle w:val="CommentText"/>
      </w:pPr>
      <w:r>
        <w:rPr>
          <w:rStyle w:val="CommentReference"/>
        </w:rPr>
        <w:annotationRef/>
      </w:r>
      <w:r>
        <w:t>This is a good candidate for prototyping as the ODM is a CCSDS standard and all agencies have to deal with predicted trajectory information. It may be possible to leverage the ODM data that was used for the ODM prototyping. We can contact the navigation working group chair.</w:t>
      </w:r>
    </w:p>
  </w:comment>
  <w:comment w:id="3" w:author="Barkley, Erik J (3970)" w:date="2017-11-02T12:49:00Z" w:initials="BEJ(">
    <w:p w14:paraId="384E9A31" w14:textId="27723084" w:rsidR="008605EC" w:rsidRDefault="008605EC">
      <w:pPr>
        <w:pStyle w:val="CommentText"/>
      </w:pPr>
      <w:r>
        <w:rPr>
          <w:rStyle w:val="CommentReference"/>
        </w:rPr>
        <w:annotationRef/>
      </w:r>
      <w:r>
        <w:t xml:space="preserve">This might be a candidate use case that can leverage some sample simple schedule format files.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F89613" w15:done="0"/>
  <w15:commentEx w15:paraId="03A22DF9" w15:done="0"/>
  <w15:commentEx w15:paraId="7FCA5F7A" w15:done="0"/>
  <w15:commentEx w15:paraId="384E9A3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FA42D" w14:textId="77777777" w:rsidR="00FF513C" w:rsidRDefault="00FF513C">
      <w:r>
        <w:separator/>
      </w:r>
    </w:p>
  </w:endnote>
  <w:endnote w:type="continuationSeparator" w:id="0">
    <w:p w14:paraId="64B6AB06" w14:textId="77777777" w:rsidR="00FF513C" w:rsidRDefault="00FF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D8A4B" w14:textId="6A874156" w:rsidR="00C8602E" w:rsidRDefault="00C8602E">
    <w:pPr>
      <w:pStyle w:val="Footer"/>
    </w:pPr>
    <w:r>
      <w:t xml:space="preserve">Page </w:t>
    </w:r>
    <w:r w:rsidR="004A6094">
      <w:fldChar w:fldCharType="begin"/>
    </w:r>
    <w:r>
      <w:instrText>PAGE</w:instrText>
    </w:r>
    <w:r w:rsidR="004A6094">
      <w:fldChar w:fldCharType="separate"/>
    </w:r>
    <w:r w:rsidR="008605EC">
      <w:rPr>
        <w:noProof/>
      </w:rPr>
      <w:t>2</w:t>
    </w:r>
    <w:r w:rsidR="004A6094">
      <w:fldChar w:fldCharType="end"/>
    </w:r>
    <w:r>
      <w:t xml:space="preserve"> of </w:t>
    </w:r>
    <w:r w:rsidR="004A6094">
      <w:fldChar w:fldCharType="begin"/>
    </w:r>
    <w:r>
      <w:instrText xml:space="preserve">numpages </w:instrText>
    </w:r>
    <w:r w:rsidR="004A6094">
      <w:fldChar w:fldCharType="separate"/>
    </w:r>
    <w:r w:rsidR="008605EC">
      <w:rPr>
        <w:noProof/>
      </w:rPr>
      <w:t>6</w:t>
    </w:r>
    <w:r w:rsidR="004A609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4A1DE" w14:textId="31CDF94D" w:rsidR="00C8602E" w:rsidRDefault="00C8602E">
    <w:pPr>
      <w:pStyle w:val="Footer"/>
    </w:pPr>
    <w:r>
      <w:tab/>
    </w:r>
    <w:r>
      <w:tab/>
      <w:t xml:space="preserve">Page </w:t>
    </w:r>
    <w:r w:rsidR="004A6094">
      <w:fldChar w:fldCharType="begin"/>
    </w:r>
    <w:r>
      <w:instrText>PAGE</w:instrText>
    </w:r>
    <w:r w:rsidR="004A6094">
      <w:fldChar w:fldCharType="separate"/>
    </w:r>
    <w:r w:rsidR="008605EC">
      <w:rPr>
        <w:noProof/>
      </w:rPr>
      <w:t>1</w:t>
    </w:r>
    <w:r w:rsidR="004A6094">
      <w:fldChar w:fldCharType="end"/>
    </w:r>
    <w:r>
      <w:t xml:space="preserve"> of </w:t>
    </w:r>
    <w:r w:rsidR="004A6094">
      <w:fldChar w:fldCharType="begin"/>
    </w:r>
    <w:r>
      <w:instrText xml:space="preserve">numpages </w:instrText>
    </w:r>
    <w:r w:rsidR="004A6094">
      <w:fldChar w:fldCharType="separate"/>
    </w:r>
    <w:r w:rsidR="008605EC">
      <w:rPr>
        <w:noProof/>
      </w:rPr>
      <w:t>6</w:t>
    </w:r>
    <w:r w:rsidR="004A609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97163" w14:textId="77777777" w:rsidR="00C8602E" w:rsidRDefault="00FF513C">
    <w:pPr>
      <w:pStyle w:val="Footer"/>
      <w:jc w:val="left"/>
    </w:pPr>
    <w:r>
      <w:fldChar w:fldCharType="begin"/>
    </w:r>
    <w:r>
      <w:instrText xml:space="preserve"> DOCPROPERTY "Category"  \* MERGEFORMAT </w:instrText>
    </w:r>
    <w:r>
      <w:fldChar w:fldCharType="separate"/>
    </w:r>
    <w:r w:rsidR="0086004C">
      <w:rPr>
        <w:b w:val="0"/>
        <w:i w:val="0"/>
        <w:sz w:val="12"/>
      </w:rPr>
      <w:t>GEN.CTF.007, Issue 6</w:t>
    </w:r>
    <w:r>
      <w:rPr>
        <w:b w:val="0"/>
        <w:i w:val="0"/>
        <w:sz w:val="12"/>
      </w:rPr>
      <w:fldChar w:fldCharType="end"/>
    </w:r>
  </w:p>
  <w:p w14:paraId="3D5FECE9" w14:textId="77777777" w:rsidR="00C8602E" w:rsidRDefault="00FF513C">
    <w:pPr>
      <w:pStyle w:val="Footer"/>
      <w:jc w:val="center"/>
    </w:pPr>
    <w:r>
      <w:fldChar w:fldCharType="begin"/>
    </w:r>
    <w:r>
      <w:instrText xml:space="preserve"> DOCPROPERTY "Classification"  \* MERGEFORMAT </w:instrText>
    </w:r>
    <w:r>
      <w:fldChar w:fldCharType="separate"/>
    </w:r>
    <w:r w:rsidR="0086004C">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95B9B" w14:textId="77777777" w:rsidR="00FF513C" w:rsidRDefault="00FF513C">
      <w:r>
        <w:separator/>
      </w:r>
    </w:p>
  </w:footnote>
  <w:footnote w:type="continuationSeparator" w:id="0">
    <w:p w14:paraId="466C47DF" w14:textId="77777777" w:rsidR="00FF513C" w:rsidRDefault="00FF513C">
      <w:r>
        <w:continuationSeparator/>
      </w:r>
    </w:p>
  </w:footnote>
  <w:footnote w:id="1">
    <w:p w14:paraId="4DFE67B1" w14:textId="77777777" w:rsidR="004C2FED" w:rsidRDefault="004C2FED">
      <w:pPr>
        <w:pStyle w:val="FootnoteText"/>
      </w:pPr>
      <w:r>
        <w:rPr>
          <w:rStyle w:val="FootnoteReference"/>
        </w:rPr>
        <w:footnoteRef/>
      </w:r>
      <w:r>
        <w:t xml:space="preserve"> Raw data same format as DDOR for ESA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F7F2" w14:textId="77777777" w:rsidR="00C8602E" w:rsidRDefault="00C8602E">
    <w:pPr>
      <w:pStyle w:val="Header"/>
    </w:pPr>
    <w:r>
      <w:rPr>
        <w:caps/>
      </w:rPr>
      <w:tab/>
    </w:r>
    <w:r w:rsidR="00FF513C">
      <w:fldChar w:fldCharType="begin"/>
    </w:r>
    <w:r w:rsidR="00FF513C">
      <w:instrText xml:space="preserve"> DOCPROPERTY "ProjectFull"  \* MERGEFORMAT </w:instrText>
    </w:r>
    <w:r w:rsidR="00FF513C">
      <w:fldChar w:fldCharType="separate"/>
    </w:r>
    <w:r w:rsidR="0086004C">
      <w:t>File Transfer Use Cases</w:t>
    </w:r>
    <w:r w:rsidR="00FF513C">
      <w:fldChar w:fldCharType="end"/>
    </w:r>
  </w:p>
  <w:p w14:paraId="72B2C592" w14:textId="77777777" w:rsidR="00C8602E" w:rsidRDefault="0086004C">
    <w:pPr>
      <w:pStyle w:val="Header"/>
    </w:pPr>
    <w:r>
      <w:tab/>
    </w:r>
    <w:r w:rsidR="00C8602E">
      <w:t xml:space="preserve">Issue </w:t>
    </w:r>
    <w:r w:rsidR="00FF513C">
      <w:fldChar w:fldCharType="begin"/>
    </w:r>
    <w:r w:rsidR="00FF513C">
      <w:instrText xml:space="preserve"> DOCPROPERTY "Issue"  \* MERGEFORMAT </w:instrText>
    </w:r>
    <w:r w:rsidR="00FF513C">
      <w:fldChar w:fldCharType="separate"/>
    </w:r>
    <w:r>
      <w:rPr>
        <w:caps/>
      </w:rPr>
      <w:t>a</w:t>
    </w:r>
    <w:r w:rsidR="00FF513C">
      <w:rPr>
        <w:cap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C558D" w14:textId="77777777" w:rsidR="00C8602E" w:rsidRDefault="00FF513C">
    <w:pPr>
      <w:pStyle w:val="Header"/>
      <w:jc w:val="center"/>
    </w:pPr>
    <w:r>
      <w:fldChar w:fldCharType="begin"/>
    </w:r>
    <w:r>
      <w:instrText xml:space="preserve"> DOCPROPERTY "Classification"  \* MERGEFORMAT </w:instrText>
    </w:r>
    <w:r>
      <w:fldChar w:fldCharType="separate"/>
    </w:r>
    <w:r w:rsidR="0086004C">
      <w:t xml:space="preserve"> </w:t>
    </w:r>
    <w:r>
      <w:fldChar w:fldCharType="end"/>
    </w:r>
  </w:p>
  <w:p w14:paraId="33CACB34" w14:textId="77777777" w:rsidR="00C8602E" w:rsidRDefault="00FF513C">
    <w:pPr>
      <w:pStyle w:val="Header"/>
    </w:pPr>
    <w:r>
      <w:fldChar w:fldCharType="begin"/>
    </w:r>
    <w:r>
      <w:instrText xml:space="preserve"> DOCPROPERTY "ProjectFull"  \* MERGEFORMAT </w:instrText>
    </w:r>
    <w:r>
      <w:fldChar w:fldCharType="separate"/>
    </w:r>
    <w:r w:rsidR="0086004C">
      <w:t>File Transfer Use Cases</w:t>
    </w:r>
    <w:r>
      <w:fldChar w:fldCharType="end"/>
    </w:r>
  </w:p>
  <w:p w14:paraId="05E26096" w14:textId="77777777" w:rsidR="00C8602E" w:rsidRDefault="00C8602E">
    <w:pPr>
      <w:pStyle w:val="Header"/>
    </w:pPr>
    <w:r>
      <w:t xml:space="preserve">Issue </w:t>
    </w:r>
    <w:r w:rsidR="00FF513C">
      <w:fldChar w:fldCharType="begin"/>
    </w:r>
    <w:r w:rsidR="00FF513C">
      <w:instrText xml:space="preserve"> DOCPROPERTY "Issue"  \* MERGEFORMAT </w:instrText>
    </w:r>
    <w:r w:rsidR="00FF513C">
      <w:fldChar w:fldCharType="separate"/>
    </w:r>
    <w:r w:rsidR="0086004C">
      <w:rPr>
        <w:caps/>
      </w:rPr>
      <w:t>1</w:t>
    </w:r>
    <w:r w:rsidR="00FF513C">
      <w:rPr>
        <w:cap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62F05" w14:textId="77777777" w:rsidR="00C8602E" w:rsidRDefault="00FF513C">
    <w:pPr>
      <w:pStyle w:val="Header"/>
      <w:jc w:val="center"/>
    </w:pPr>
    <w:r>
      <w:fldChar w:fldCharType="begin"/>
    </w:r>
    <w:r>
      <w:instrText xml:space="preserve"> DOCPROPERTY "Classification"  \* MERGEFORMAT </w:instrText>
    </w:r>
    <w:r>
      <w:fldChar w:fldCharType="separate"/>
    </w:r>
    <w:r w:rsidR="0086004C">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0449F2E"/>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01E88E7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6BEA61F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FFA972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3C6AFEBC"/>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4CD5C71"/>
    <w:multiLevelType w:val="singleLevel"/>
    <w:tmpl w:val="460ED7E6"/>
    <w:lvl w:ilvl="0">
      <w:start w:val="1"/>
      <w:numFmt w:val="bullet"/>
      <w:pStyle w:val="TableBullet"/>
      <w:lvlText w:val=""/>
      <w:lvlJc w:val="left"/>
      <w:pPr>
        <w:tabs>
          <w:tab w:val="num" w:pos="720"/>
        </w:tabs>
        <w:ind w:left="720" w:hanging="360"/>
      </w:pPr>
      <w:rPr>
        <w:rFonts w:ascii="Symbol" w:hAnsi="Symbol" w:hint="default"/>
      </w:rPr>
    </w:lvl>
  </w:abstractNum>
  <w:abstractNum w:abstractNumId="7" w15:restartNumberingAfterBreak="0">
    <w:nsid w:val="0D081CA1"/>
    <w:multiLevelType w:val="singleLevel"/>
    <w:tmpl w:val="FECEF1D8"/>
    <w:lvl w:ilvl="0">
      <w:start w:val="1"/>
      <w:numFmt w:val="decimal"/>
      <w:lvlText w:val="%1."/>
      <w:legacy w:legacy="1" w:legacySpace="0" w:legacyIndent="360"/>
      <w:lvlJc w:val="left"/>
      <w:pPr>
        <w:ind w:left="1080" w:hanging="360"/>
      </w:pPr>
    </w:lvl>
  </w:abstractNum>
  <w:abstractNum w:abstractNumId="8" w15:restartNumberingAfterBreak="0">
    <w:nsid w:val="15B74AD3"/>
    <w:multiLevelType w:val="singleLevel"/>
    <w:tmpl w:val="A8ECF5B0"/>
    <w:lvl w:ilvl="0">
      <w:start w:val="1"/>
      <w:numFmt w:val="bullet"/>
      <w:pStyle w:val="Example"/>
      <w:lvlText w:val=""/>
      <w:lvlJc w:val="left"/>
      <w:pPr>
        <w:tabs>
          <w:tab w:val="num" w:pos="360"/>
        </w:tabs>
        <w:ind w:left="360" w:hanging="360"/>
      </w:pPr>
      <w:rPr>
        <w:rFonts w:ascii="Symbol" w:hAnsi="Symbol" w:hint="default"/>
      </w:rPr>
    </w:lvl>
  </w:abstractNum>
  <w:abstractNum w:abstractNumId="9" w15:restartNumberingAfterBreak="0">
    <w:nsid w:val="1DB54F1F"/>
    <w:multiLevelType w:val="hybridMultilevel"/>
    <w:tmpl w:val="381ABC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7843ED"/>
    <w:multiLevelType w:val="singleLevel"/>
    <w:tmpl w:val="59769BA0"/>
    <w:lvl w:ilvl="0">
      <w:start w:val="1"/>
      <w:numFmt w:val="decimal"/>
      <w:lvlText w:val="%1."/>
      <w:legacy w:legacy="1" w:legacySpace="0" w:legacyIndent="360"/>
      <w:lvlJc w:val="left"/>
      <w:pPr>
        <w:ind w:left="1080" w:hanging="360"/>
      </w:pPr>
    </w:lvl>
  </w:abstractNum>
  <w:abstractNum w:abstractNumId="11" w15:restartNumberingAfterBreak="0">
    <w:nsid w:val="2A6E6C7B"/>
    <w:multiLevelType w:val="hybridMultilevel"/>
    <w:tmpl w:val="54F24A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8D7894"/>
    <w:multiLevelType w:val="hybridMultilevel"/>
    <w:tmpl w:val="458A105E"/>
    <w:lvl w:ilvl="0" w:tplc="0809000F">
      <w:start w:val="1"/>
      <w:numFmt w:val="decimal"/>
      <w:lvlText w:val="%1."/>
      <w:lvlJc w:val="left"/>
      <w:pPr>
        <w:ind w:left="720" w:hanging="360"/>
      </w:p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3" w15:restartNumberingAfterBreak="0">
    <w:nsid w:val="2D7D56CE"/>
    <w:multiLevelType w:val="singleLevel"/>
    <w:tmpl w:val="1A80FC4A"/>
    <w:lvl w:ilvl="0">
      <w:start w:val="1"/>
      <w:numFmt w:val="bullet"/>
      <w:lvlText w:val=""/>
      <w:lvlJc w:val="left"/>
      <w:pPr>
        <w:tabs>
          <w:tab w:val="num" w:pos="1080"/>
        </w:tabs>
        <w:ind w:left="1080" w:hanging="360"/>
      </w:pPr>
      <w:rPr>
        <w:rFonts w:ascii="Symbol" w:hAnsi="Symbol" w:hint="default"/>
      </w:rPr>
    </w:lvl>
  </w:abstractNum>
  <w:abstractNum w:abstractNumId="14" w15:restartNumberingAfterBreak="0">
    <w:nsid w:val="33B567F0"/>
    <w:multiLevelType w:val="multilevel"/>
    <w:tmpl w:val="BB486F3E"/>
    <w:lvl w:ilvl="0">
      <w:start w:val="1"/>
      <w:numFmt w:val="upperLetter"/>
      <w:lvlText w:val="APPENDIX %1"/>
      <w:lvlJc w:val="left"/>
      <w:pPr>
        <w:tabs>
          <w:tab w:val="num" w:pos="1800"/>
        </w:tabs>
        <w:ind w:left="397" w:hanging="397"/>
      </w:pPr>
      <w:rPr>
        <w:rFonts w:ascii="Helvetica" w:hAnsi="Helvetica" w:hint="default"/>
        <w:b/>
        <w:i w:val="0"/>
        <w:strike w:val="0"/>
        <w:dstrike w:val="0"/>
        <w:vanish w:val="0"/>
        <w:sz w:val="26"/>
        <w:vertAlign w:val="baseline"/>
      </w:rPr>
    </w:lvl>
    <w:lvl w:ilvl="1">
      <w:start w:val="1"/>
      <w:numFmt w:val="decimal"/>
      <w:lvlText w:val="%1.%2"/>
      <w:lvlJc w:val="left"/>
      <w:pPr>
        <w:tabs>
          <w:tab w:val="num" w:pos="720"/>
        </w:tabs>
        <w:ind w:left="720" w:hanging="720"/>
      </w:pPr>
      <w:rPr>
        <w:rFonts w:ascii="Helvetica" w:hAnsi="Helvetica" w:hint="default"/>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152"/>
        </w:tabs>
        <w:ind w:left="1152" w:hanging="1152"/>
      </w:pPr>
    </w:lvl>
    <w:lvl w:ilvl="5">
      <w:start w:val="1"/>
      <w:numFmt w:val="decimal"/>
      <w:lvlText w:val="%1.%2.%3.%4.%5.%6"/>
      <w:lvlJc w:val="left"/>
      <w:pPr>
        <w:tabs>
          <w:tab w:val="num" w:pos="1440"/>
        </w:tabs>
        <w:ind w:left="1440" w:hanging="1440"/>
      </w:pPr>
    </w:lvl>
    <w:lvl w:ilvl="6">
      <w:start w:val="1"/>
      <w:numFmt w:val="decimal"/>
      <w:suff w:val="nothing"/>
      <w:lvlText w:val="%1.%2.%3.%4.%5.%6.%7"/>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6AC15E6"/>
    <w:multiLevelType w:val="singleLevel"/>
    <w:tmpl w:val="9B407232"/>
    <w:lvl w:ilvl="0">
      <w:start w:val="1"/>
      <w:numFmt w:val="decimal"/>
      <w:lvlText w:val="%1."/>
      <w:legacy w:legacy="1" w:legacySpace="0" w:legacyIndent="360"/>
      <w:lvlJc w:val="left"/>
      <w:pPr>
        <w:ind w:left="1080" w:hanging="360"/>
      </w:pPr>
    </w:lvl>
  </w:abstractNum>
  <w:abstractNum w:abstractNumId="16" w15:restartNumberingAfterBreak="0">
    <w:nsid w:val="3B3C2AC9"/>
    <w:multiLevelType w:val="multilevel"/>
    <w:tmpl w:val="65364A4E"/>
    <w:lvl w:ilvl="0">
      <w:start w:val="1"/>
      <w:numFmt w:val="decimal"/>
      <w:pStyle w:val="BulletNumbered"/>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1800"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17" w15:restartNumberingAfterBreak="0">
    <w:nsid w:val="49D360BE"/>
    <w:multiLevelType w:val="multilevel"/>
    <w:tmpl w:val="36A23BC2"/>
    <w:lvl w:ilvl="0">
      <w:start w:val="1"/>
      <w:numFmt w:val="bullet"/>
      <w:pStyle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18" w15:restartNumberingAfterBreak="0">
    <w:nsid w:val="4AF55B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DF657D8"/>
    <w:multiLevelType w:val="singleLevel"/>
    <w:tmpl w:val="93467AB6"/>
    <w:lvl w:ilvl="0">
      <w:start w:val="1"/>
      <w:numFmt w:val="decimal"/>
      <w:lvlText w:val="%1."/>
      <w:legacy w:legacy="1" w:legacySpace="0" w:legacyIndent="360"/>
      <w:lvlJc w:val="left"/>
      <w:pPr>
        <w:ind w:left="1080" w:hanging="360"/>
      </w:pPr>
    </w:lvl>
  </w:abstractNum>
  <w:num w:numId="1">
    <w:abstractNumId w:val="4"/>
  </w:num>
  <w:num w:numId="2">
    <w:abstractNumId w:val="5"/>
    <w:lvlOverride w:ilvl="0">
      <w:lvl w:ilvl="0">
        <w:start w:val="1"/>
        <w:numFmt w:val="bullet"/>
        <w:lvlText w:val=""/>
        <w:legacy w:legacy="1" w:legacySpace="0" w:legacyIndent="288"/>
        <w:lvlJc w:val="left"/>
        <w:pPr>
          <w:ind w:left="1008" w:hanging="288"/>
        </w:pPr>
        <w:rPr>
          <w:rFonts w:ascii="Courier New" w:hAnsi="Courier New" w:hint="default"/>
        </w:rPr>
      </w:lvl>
    </w:lvlOverride>
  </w:num>
  <w:num w:numId="3">
    <w:abstractNumId w:val="7"/>
  </w:num>
  <w:num w:numId="4">
    <w:abstractNumId w:val="15"/>
  </w:num>
  <w:num w:numId="5">
    <w:abstractNumId w:val="10"/>
  </w:num>
  <w:num w:numId="6">
    <w:abstractNumId w:val="19"/>
  </w:num>
  <w:num w:numId="7">
    <w:abstractNumId w:val="13"/>
  </w:num>
  <w:num w:numId="8">
    <w:abstractNumId w:val="17"/>
  </w:num>
  <w:num w:numId="9">
    <w:abstractNumId w:val="8"/>
  </w:num>
  <w:num w:numId="10">
    <w:abstractNumId w:val="18"/>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3"/>
  </w:num>
  <w:num w:numId="18">
    <w:abstractNumId w:val="2"/>
  </w:num>
  <w:num w:numId="19">
    <w:abstractNumId w:val="1"/>
  </w:num>
  <w:num w:numId="20">
    <w:abstractNumId w:val="0"/>
  </w:num>
  <w:num w:numId="21">
    <w:abstractNumId w:val="16"/>
  </w:num>
  <w:num w:numId="22">
    <w:abstractNumId w:val="6"/>
  </w:num>
  <w:num w:numId="23">
    <w:abstractNumId w:val="11"/>
  </w:num>
  <w:num w:numId="24">
    <w:abstractNumId w:val="9"/>
  </w:num>
  <w:num w:numId="2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kley, Erik J (3970)">
    <w15:presenceInfo w15:providerId="AD" w15:userId="S-1-5-21-1608413684-1126320247-1535859923-8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32A17DD-CDDB-4708-B0D5-65F4122B54BB}"/>
    <w:docVar w:name="dgnword-eventsink" w:val="396255128"/>
  </w:docVars>
  <w:rsids>
    <w:rsidRoot w:val="0086004C"/>
    <w:rsid w:val="00024C12"/>
    <w:rsid w:val="000B0409"/>
    <w:rsid w:val="001862AF"/>
    <w:rsid w:val="00186D29"/>
    <w:rsid w:val="00210654"/>
    <w:rsid w:val="00224107"/>
    <w:rsid w:val="002D2563"/>
    <w:rsid w:val="002D3DF1"/>
    <w:rsid w:val="002F2ABC"/>
    <w:rsid w:val="003C1B15"/>
    <w:rsid w:val="0046026C"/>
    <w:rsid w:val="0047331D"/>
    <w:rsid w:val="00473B06"/>
    <w:rsid w:val="004A6094"/>
    <w:rsid w:val="004C2FED"/>
    <w:rsid w:val="0064394B"/>
    <w:rsid w:val="006547AD"/>
    <w:rsid w:val="00707320"/>
    <w:rsid w:val="00741327"/>
    <w:rsid w:val="00742875"/>
    <w:rsid w:val="00746248"/>
    <w:rsid w:val="007E1FFA"/>
    <w:rsid w:val="008342DB"/>
    <w:rsid w:val="0086004C"/>
    <w:rsid w:val="008605EC"/>
    <w:rsid w:val="0089325F"/>
    <w:rsid w:val="00A03932"/>
    <w:rsid w:val="00A22EDB"/>
    <w:rsid w:val="00A6167E"/>
    <w:rsid w:val="00AF4FB2"/>
    <w:rsid w:val="00B13BDE"/>
    <w:rsid w:val="00BB1305"/>
    <w:rsid w:val="00BB6AB7"/>
    <w:rsid w:val="00C66CC1"/>
    <w:rsid w:val="00C8602E"/>
    <w:rsid w:val="00CF5D97"/>
    <w:rsid w:val="00D3321B"/>
    <w:rsid w:val="00DA5509"/>
    <w:rsid w:val="00DF6A55"/>
    <w:rsid w:val="00E61407"/>
    <w:rsid w:val="00EB1ABA"/>
    <w:rsid w:val="00F4297F"/>
    <w:rsid w:val="00F82633"/>
    <w:rsid w:val="00FA5932"/>
    <w:rsid w:val="00FF4CC5"/>
    <w:rsid w:val="00FF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FE5AE"/>
  <w15:docId w15:val="{094346AF-CA43-4DE1-83E0-19B5B2DA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ind w:left="720"/>
      <w:jc w:val="both"/>
    </w:pPr>
    <w:rPr>
      <w:rFonts w:ascii="Arial" w:hAnsi="Arial"/>
      <w:lang w:eastAsia="en-US"/>
    </w:rPr>
  </w:style>
  <w:style w:type="paragraph" w:styleId="Heading1">
    <w:name w:val="heading 1"/>
    <w:basedOn w:val="Normal"/>
    <w:next w:val="Normal"/>
    <w:qFormat/>
    <w:pPr>
      <w:keepNext/>
      <w:pageBreakBefore/>
      <w:numPr>
        <w:numId w:val="1"/>
      </w:numPr>
      <w:jc w:val="left"/>
      <w:outlineLvl w:val="0"/>
    </w:pPr>
    <w:rPr>
      <w:b/>
      <w:caps/>
      <w:sz w:val="26"/>
    </w:rPr>
  </w:style>
  <w:style w:type="paragraph" w:styleId="Heading2">
    <w:name w:val="heading 2"/>
    <w:basedOn w:val="Heading1"/>
    <w:next w:val="Normal"/>
    <w:qFormat/>
    <w:pPr>
      <w:pageBreakBefore w:val="0"/>
      <w:numPr>
        <w:ilvl w:val="1"/>
      </w:numPr>
      <w:outlineLvl w:val="1"/>
    </w:pPr>
    <w:rPr>
      <w:caps w:val="0"/>
    </w:rPr>
  </w:style>
  <w:style w:type="paragraph" w:styleId="Heading3">
    <w:name w:val="heading 3"/>
    <w:basedOn w:val="Heading2"/>
    <w:next w:val="Normal"/>
    <w:qFormat/>
    <w:pPr>
      <w:numPr>
        <w:ilvl w:val="2"/>
      </w:numPr>
      <w:tabs>
        <w:tab w:val="clear" w:pos="720"/>
        <w:tab w:val="left" w:pos="900"/>
      </w:tabs>
      <w:ind w:left="900" w:hanging="900"/>
      <w:outlineLvl w:val="2"/>
    </w:pPr>
    <w:rPr>
      <w:sz w:val="24"/>
    </w:rPr>
  </w:style>
  <w:style w:type="paragraph" w:styleId="Heading4">
    <w:name w:val="heading 4"/>
    <w:basedOn w:val="Heading3"/>
    <w:next w:val="Normal"/>
    <w:qFormat/>
    <w:pPr>
      <w:numPr>
        <w:ilvl w:val="3"/>
      </w:numPr>
      <w:tabs>
        <w:tab w:val="clear" w:pos="900"/>
      </w:tabs>
      <w:ind w:left="1080" w:hanging="1080"/>
      <w:outlineLvl w:val="3"/>
    </w:pPr>
    <w:rPr>
      <w:sz w:val="22"/>
    </w:rPr>
  </w:style>
  <w:style w:type="paragraph" w:styleId="Heading5">
    <w:name w:val="heading 5"/>
    <w:basedOn w:val="Heading4"/>
    <w:next w:val="Normal"/>
    <w:qFormat/>
    <w:pPr>
      <w:numPr>
        <w:ilvl w:val="4"/>
      </w:numPr>
      <w:tabs>
        <w:tab w:val="clear" w:pos="0"/>
        <w:tab w:val="left" w:pos="1260"/>
      </w:tabs>
      <w:ind w:left="1260" w:hanging="1260"/>
      <w:outlineLvl w:val="4"/>
    </w:pPr>
    <w:rPr>
      <w:sz w:val="20"/>
    </w:rPr>
  </w:style>
  <w:style w:type="paragraph" w:styleId="Heading6">
    <w:name w:val="heading 6"/>
    <w:basedOn w:val="Heading5"/>
    <w:next w:val="Normal"/>
    <w:qFormat/>
    <w:pPr>
      <w:numPr>
        <w:ilvl w:val="5"/>
      </w:numPr>
      <w:tabs>
        <w:tab w:val="clear" w:pos="0"/>
        <w:tab w:val="clear" w:pos="1260"/>
        <w:tab w:val="left" w:pos="1440"/>
      </w:tabs>
      <w:ind w:left="1440" w:hanging="1440"/>
      <w:outlineLvl w:val="5"/>
    </w:pPr>
    <w:rPr>
      <w:b w:val="0"/>
      <w:u w:val="single"/>
    </w:rPr>
  </w:style>
  <w:style w:type="paragraph" w:styleId="Heading7">
    <w:name w:val="heading 7"/>
    <w:basedOn w:val="Normal"/>
    <w:next w:val="NormalIndent"/>
    <w:qFormat/>
    <w:pPr>
      <w:numPr>
        <w:ilvl w:val="6"/>
        <w:numId w:val="1"/>
      </w:numPr>
      <w:tabs>
        <w:tab w:val="clear" w:pos="0"/>
        <w:tab w:val="left" w:pos="1620"/>
      </w:tabs>
      <w:ind w:left="1620" w:hanging="1620"/>
      <w:outlineLvl w:val="6"/>
    </w:pPr>
    <w:rPr>
      <w:i/>
    </w:rPr>
  </w:style>
  <w:style w:type="paragraph" w:styleId="Heading8">
    <w:name w:val="heading 8"/>
    <w:basedOn w:val="Normal"/>
    <w:next w:val="NormalIndent"/>
    <w:qFormat/>
    <w:pPr>
      <w:numPr>
        <w:ilvl w:val="7"/>
        <w:numId w:val="1"/>
      </w:numPr>
      <w:tabs>
        <w:tab w:val="clear" w:pos="0"/>
        <w:tab w:val="left" w:pos="1800"/>
      </w:tabs>
      <w:ind w:left="1800" w:hanging="1800"/>
      <w:outlineLvl w:val="7"/>
    </w:pPr>
    <w:rPr>
      <w:i/>
    </w:rPr>
  </w:style>
  <w:style w:type="paragraph" w:styleId="Heading9">
    <w:name w:val="heading 9"/>
    <w:basedOn w:val="Normal"/>
    <w:next w:val="NormalIndent"/>
    <w:qFormat/>
    <w:pPr>
      <w:numPr>
        <w:ilvl w:val="8"/>
        <w:numId w:val="1"/>
      </w:numPr>
      <w:tabs>
        <w:tab w:val="clear" w:pos="0"/>
        <w:tab w:val="left" w:pos="1980"/>
      </w:tabs>
      <w:ind w:left="1980" w:hanging="198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spacing w:before="120"/>
      <w:ind w:left="1440" w:hanging="720"/>
    </w:pPr>
  </w:style>
  <w:style w:type="paragraph" w:customStyle="1" w:styleId="fpCell">
    <w:name w:val="fp Cell"/>
    <w:basedOn w:val="Normal"/>
    <w:pPr>
      <w:tabs>
        <w:tab w:val="right" w:pos="1440"/>
      </w:tabs>
      <w:spacing w:before="0"/>
      <w:ind w:left="0"/>
      <w:jc w:val="left"/>
    </w:pPr>
    <w:rPr>
      <w:sz w:val="18"/>
    </w:rPr>
  </w:style>
  <w:style w:type="paragraph" w:customStyle="1" w:styleId="TableCell">
    <w:name w:val="Table Cell"/>
    <w:basedOn w:val="Normal"/>
    <w:pPr>
      <w:spacing w:before="72" w:after="72"/>
      <w:ind w:left="0"/>
      <w:jc w:val="left"/>
    </w:pPr>
  </w:style>
  <w:style w:type="paragraph" w:customStyle="1" w:styleId="fpTitle">
    <w:name w:val="fp Title"/>
    <w:basedOn w:val="fpCell"/>
    <w:pPr>
      <w:spacing w:line="240" w:lineRule="atLeast"/>
    </w:pPr>
    <w:rPr>
      <w:b/>
      <w:sz w:val="22"/>
    </w:rPr>
  </w:style>
  <w:style w:type="paragraph" w:customStyle="1" w:styleId="fpDistrib">
    <w:name w:val="fp Distrib"/>
    <w:basedOn w:val="fpCell"/>
    <w:pPr>
      <w:tabs>
        <w:tab w:val="clear" w:pos="1440"/>
        <w:tab w:val="left" w:pos="1800"/>
        <w:tab w:val="left" w:pos="3600"/>
        <w:tab w:val="left" w:pos="5400"/>
      </w:tabs>
    </w:pPr>
  </w:style>
  <w:style w:type="paragraph" w:customStyle="1" w:styleId="fpCopyright">
    <w:name w:val="fp Copyright"/>
    <w:basedOn w:val="fpCell"/>
    <w:pPr>
      <w:spacing w:after="60"/>
      <w:jc w:val="center"/>
    </w:pPr>
    <w:rPr>
      <w:i/>
    </w:rPr>
  </w:style>
  <w:style w:type="paragraph" w:customStyle="1" w:styleId="fpAddress">
    <w:name w:val="fp Address"/>
    <w:basedOn w:val="fpCell"/>
    <w:pPr>
      <w:jc w:val="center"/>
    </w:pPr>
    <w:rPr>
      <w:b/>
    </w:rPr>
  </w:style>
  <w:style w:type="paragraph" w:customStyle="1" w:styleId="fpTel">
    <w:name w:val="fp Tel"/>
    <w:basedOn w:val="fpCell"/>
    <w:pPr>
      <w:tabs>
        <w:tab w:val="clear" w:pos="1440"/>
        <w:tab w:val="right" w:pos="3503"/>
        <w:tab w:val="left" w:pos="3690"/>
      </w:tabs>
    </w:pPr>
    <w:rPr>
      <w:b/>
    </w:rPr>
  </w:style>
  <w:style w:type="paragraph" w:customStyle="1" w:styleId="NormalnoLeading">
    <w:name w:val="Normal no Leading"/>
    <w:basedOn w:val="Normal"/>
    <w:pPr>
      <w:spacing w:before="0"/>
    </w:pPr>
  </w:style>
  <w:style w:type="paragraph" w:customStyle="1" w:styleId="fpESA">
    <w:name w:val="fp ESA"/>
    <w:basedOn w:val="fpCell"/>
    <w:pPr>
      <w:spacing w:before="120"/>
      <w:jc w:val="center"/>
    </w:pPr>
  </w:style>
  <w:style w:type="paragraph" w:customStyle="1" w:styleId="TitleCentred13">
    <w:name w:val="Title Centred 13"/>
    <w:basedOn w:val="Normal"/>
    <w:next w:val="Normal"/>
    <w:pPr>
      <w:keepNext/>
      <w:pageBreakBefore/>
      <w:jc w:val="center"/>
    </w:pPr>
    <w:rPr>
      <w:b/>
      <w:caps/>
      <w:sz w:val="26"/>
    </w:rPr>
  </w:style>
  <w:style w:type="paragraph" w:styleId="TOC1">
    <w:name w:val="toc 1"/>
    <w:basedOn w:val="Normal"/>
    <w:next w:val="Normal"/>
    <w:autoRedefine/>
    <w:semiHidden/>
    <w:pPr>
      <w:tabs>
        <w:tab w:val="left" w:pos="360"/>
        <w:tab w:val="left" w:pos="540"/>
        <w:tab w:val="right" w:leader="dot" w:pos="8640"/>
      </w:tabs>
      <w:ind w:left="0"/>
    </w:pPr>
    <w:rPr>
      <w:b/>
      <w:caps/>
      <w:noProof/>
    </w:rPr>
  </w:style>
  <w:style w:type="paragraph" w:styleId="TOC2">
    <w:name w:val="toc 2"/>
    <w:basedOn w:val="TOC1"/>
    <w:next w:val="Normal"/>
    <w:autoRedefine/>
    <w:semiHidden/>
    <w:pPr>
      <w:tabs>
        <w:tab w:val="clear" w:pos="360"/>
        <w:tab w:val="clear" w:pos="540"/>
        <w:tab w:val="left" w:pos="630"/>
        <w:tab w:val="left" w:pos="900"/>
      </w:tabs>
      <w:spacing w:before="0"/>
    </w:pPr>
    <w:rPr>
      <w:b w:val="0"/>
      <w:caps w:val="0"/>
    </w:rPr>
  </w:style>
  <w:style w:type="paragraph" w:styleId="TOC3">
    <w:name w:val="toc 3"/>
    <w:basedOn w:val="TOC2"/>
    <w:next w:val="Normal"/>
    <w:autoRedefine/>
    <w:semiHidden/>
    <w:pPr>
      <w:tabs>
        <w:tab w:val="clear" w:pos="630"/>
        <w:tab w:val="clear" w:pos="900"/>
        <w:tab w:val="left" w:pos="990"/>
      </w:tabs>
      <w:ind w:left="270"/>
    </w:pPr>
  </w:style>
  <w:style w:type="paragraph" w:styleId="TOC4">
    <w:name w:val="toc 4"/>
    <w:basedOn w:val="TOC3"/>
    <w:next w:val="Normal"/>
    <w:autoRedefine/>
    <w:semiHidden/>
    <w:pPr>
      <w:tabs>
        <w:tab w:val="left" w:pos="1260"/>
      </w:tabs>
      <w:ind w:left="540"/>
    </w:pPr>
  </w:style>
  <w:style w:type="paragraph" w:styleId="Index1">
    <w:name w:val="index 1"/>
    <w:basedOn w:val="Normal"/>
    <w:next w:val="Normal"/>
    <w:autoRedefine/>
    <w:uiPriority w:val="99"/>
    <w:semiHidden/>
    <w:pPr>
      <w:tabs>
        <w:tab w:val="left" w:pos="2160"/>
        <w:tab w:val="right" w:leader="dot" w:pos="8630"/>
      </w:tabs>
      <w:spacing w:before="0"/>
    </w:pPr>
    <w:rPr>
      <w:noProof/>
    </w:rPr>
  </w:style>
  <w:style w:type="paragraph" w:customStyle="1" w:styleId="TitleLeft13">
    <w:name w:val="Title Left 13"/>
    <w:basedOn w:val="Normal"/>
    <w:next w:val="Normal"/>
    <w:pPr>
      <w:pageBreakBefore/>
    </w:pPr>
    <w:rPr>
      <w:b/>
      <w:sz w:val="26"/>
    </w:rPr>
  </w:style>
  <w:style w:type="paragraph" w:styleId="BodyTextIndent">
    <w:name w:val="Body Text Indent"/>
    <w:basedOn w:val="Normal"/>
  </w:style>
  <w:style w:type="paragraph" w:customStyle="1" w:styleId="Title10">
    <w:name w:val="Title 10"/>
    <w:basedOn w:val="Normal"/>
    <w:next w:val="Normal"/>
    <w:rPr>
      <w:b/>
    </w:rPr>
  </w:style>
  <w:style w:type="paragraph" w:customStyle="1" w:styleId="DocStructure">
    <w:name w:val="Doc Structure"/>
    <w:basedOn w:val="Normal"/>
    <w:next w:val="NormalIndent"/>
    <w:pPr>
      <w:keepNext/>
    </w:pPr>
    <w:rPr>
      <w:b/>
      <w:caps/>
    </w:rPr>
  </w:style>
  <w:style w:type="paragraph" w:customStyle="1" w:styleId="TermDefinition">
    <w:name w:val="Term Definition"/>
    <w:basedOn w:val="Normal"/>
    <w:pPr>
      <w:ind w:left="3600" w:hanging="2880"/>
    </w:pPr>
  </w:style>
  <w:style w:type="paragraph" w:customStyle="1" w:styleId="Hidden">
    <w:name w:val="Hidden"/>
    <w:basedOn w:val="Normal"/>
    <w:next w:val="Normal"/>
    <w:rPr>
      <w:b/>
      <w:i/>
      <w:vanish/>
      <w:color w:val="FF0000"/>
    </w:rPr>
  </w:style>
  <w:style w:type="paragraph" w:styleId="IndexHeading">
    <w:name w:val="index heading"/>
    <w:basedOn w:val="Normal"/>
    <w:next w:val="Index1"/>
    <w:uiPriority w:val="99"/>
    <w:semiHidden/>
    <w:pPr>
      <w:tabs>
        <w:tab w:val="right" w:leader="dot" w:pos="8630"/>
      </w:tabs>
      <w:spacing w:before="0"/>
    </w:pPr>
  </w:style>
  <w:style w:type="paragraph" w:styleId="Header">
    <w:name w:val="header"/>
    <w:basedOn w:val="Normal"/>
    <w:pPr>
      <w:tabs>
        <w:tab w:val="right" w:pos="8640"/>
      </w:tabs>
      <w:spacing w:before="0"/>
      <w:ind w:left="0"/>
    </w:pPr>
    <w:rPr>
      <w:b/>
      <w:i/>
      <w:sz w:val="18"/>
    </w:rPr>
  </w:style>
  <w:style w:type="paragraph" w:styleId="Footer">
    <w:name w:val="footer"/>
    <w:basedOn w:val="Header"/>
    <w:pPr>
      <w:tabs>
        <w:tab w:val="center" w:pos="4320"/>
      </w:tabs>
    </w:pPr>
  </w:style>
  <w:style w:type="paragraph" w:styleId="Caption">
    <w:name w:val="caption"/>
    <w:basedOn w:val="Normal"/>
    <w:next w:val="Normal"/>
    <w:qFormat/>
    <w:pPr>
      <w:spacing w:before="120" w:after="120"/>
      <w:jc w:val="center"/>
    </w:pPr>
    <w:rPr>
      <w:b/>
    </w:rPr>
  </w:style>
  <w:style w:type="paragraph" w:customStyle="1" w:styleId="Figure">
    <w:name w:val="Figure"/>
    <w:basedOn w:val="Normal"/>
    <w:next w:val="Caption"/>
    <w:pPr>
      <w:keepNext/>
      <w:jc w:val="center"/>
    </w:pPr>
    <w:rPr>
      <w:b/>
    </w:rPr>
  </w:style>
  <w:style w:type="paragraph" w:customStyle="1" w:styleId="Bullet">
    <w:name w:val="Bullet"/>
    <w:basedOn w:val="Normal"/>
    <w:pPr>
      <w:numPr>
        <w:numId w:val="8"/>
      </w:numPr>
      <w:spacing w:before="120"/>
    </w:pPr>
  </w:style>
  <w:style w:type="paragraph" w:styleId="TOC5">
    <w:name w:val="toc 5"/>
    <w:basedOn w:val="TOC4"/>
    <w:next w:val="Normal"/>
    <w:autoRedefine/>
    <w:semiHidden/>
    <w:pPr>
      <w:tabs>
        <w:tab w:val="clear" w:pos="990"/>
        <w:tab w:val="clear" w:pos="1260"/>
        <w:tab w:val="left" w:pos="1800"/>
        <w:tab w:val="left" w:pos="1985"/>
      </w:tabs>
      <w:ind w:left="800"/>
    </w:pPr>
  </w:style>
  <w:style w:type="paragraph" w:styleId="TOC6">
    <w:name w:val="toc 6"/>
    <w:basedOn w:val="TOC5"/>
    <w:next w:val="Normal"/>
    <w:autoRedefine/>
    <w:semiHidden/>
    <w:pPr>
      <w:tabs>
        <w:tab w:val="clear" w:pos="1800"/>
        <w:tab w:val="clear" w:pos="1985"/>
        <w:tab w:val="left" w:pos="2160"/>
      </w:tabs>
      <w:ind w:left="1000"/>
    </w:pPr>
  </w:style>
  <w:style w:type="paragraph" w:styleId="TOC7">
    <w:name w:val="toc 7"/>
    <w:basedOn w:val="TOC6"/>
    <w:next w:val="Normal"/>
    <w:autoRedefine/>
    <w:semiHidden/>
    <w:pPr>
      <w:tabs>
        <w:tab w:val="clear" w:pos="2160"/>
        <w:tab w:val="left" w:pos="2520"/>
      </w:tabs>
      <w:ind w:left="1200"/>
    </w:pPr>
  </w:style>
  <w:style w:type="paragraph" w:styleId="TOC8">
    <w:name w:val="toc 8"/>
    <w:basedOn w:val="TOC7"/>
    <w:next w:val="Normal"/>
    <w:autoRedefine/>
    <w:semiHidden/>
    <w:pPr>
      <w:tabs>
        <w:tab w:val="clear" w:pos="2520"/>
        <w:tab w:val="left" w:pos="2880"/>
      </w:tabs>
      <w:ind w:left="1400"/>
    </w:pPr>
  </w:style>
  <w:style w:type="paragraph" w:styleId="TOC9">
    <w:name w:val="toc 9"/>
    <w:basedOn w:val="TOC8"/>
    <w:next w:val="Normal"/>
    <w:autoRedefine/>
    <w:semiHidden/>
    <w:pPr>
      <w:tabs>
        <w:tab w:val="clear" w:pos="2880"/>
        <w:tab w:val="left" w:pos="3240"/>
      </w:tabs>
      <w:ind w:left="1600"/>
    </w:pPr>
  </w:style>
  <w:style w:type="paragraph" w:customStyle="1" w:styleId="BulletNumbered">
    <w:name w:val="Bullet Numbered"/>
    <w:basedOn w:val="Normal"/>
    <w:pPr>
      <w:numPr>
        <w:numId w:val="21"/>
      </w:numPr>
      <w:spacing w:before="120"/>
    </w:pPr>
  </w:style>
  <w:style w:type="paragraph" w:customStyle="1" w:styleId="Example">
    <w:name w:val="Example"/>
    <w:basedOn w:val="Normal"/>
    <w:next w:val="Normal"/>
    <w:pPr>
      <w:numPr>
        <w:numId w:val="9"/>
      </w:numPr>
      <w:tabs>
        <w:tab w:val="clear" w:pos="360"/>
      </w:tabs>
      <w:ind w:left="1080"/>
    </w:pPr>
    <w:rPr>
      <w:i/>
    </w:rPr>
  </w:style>
  <w:style w:type="paragraph" w:styleId="BodyTextIndent2">
    <w:name w:val="Body Text Indent 2"/>
    <w:basedOn w:val="Normal"/>
    <w:rPr>
      <w:i/>
    </w:rPr>
  </w:style>
  <w:style w:type="paragraph" w:customStyle="1" w:styleId="Appendix0">
    <w:name w:val="Appendix0"/>
    <w:basedOn w:val="Heading1"/>
    <w:next w:val="Normal"/>
    <w:pPr>
      <w:numPr>
        <w:numId w:val="0"/>
      </w:numPr>
      <w:tabs>
        <w:tab w:val="left" w:pos="720"/>
      </w:tabs>
    </w:pPr>
  </w:style>
  <w:style w:type="paragraph" w:customStyle="1" w:styleId="Appendix1">
    <w:name w:val="Appendix 1"/>
    <w:basedOn w:val="Appendix0"/>
    <w:next w:val="Normal"/>
    <w:pPr>
      <w:tabs>
        <w:tab w:val="clear" w:pos="720"/>
        <w:tab w:val="num" w:pos="1800"/>
      </w:tabs>
      <w:ind w:left="397" w:hanging="397"/>
    </w:pPr>
  </w:style>
  <w:style w:type="paragraph" w:customStyle="1" w:styleId="Appendix2">
    <w:name w:val="Appendix 2"/>
    <w:basedOn w:val="Appendix1"/>
    <w:next w:val="Normal"/>
    <w:pPr>
      <w:pageBreakBefore w:val="0"/>
      <w:numPr>
        <w:ilvl w:val="1"/>
      </w:numPr>
      <w:tabs>
        <w:tab w:val="num" w:pos="1800"/>
      </w:tabs>
      <w:ind w:left="397" w:hanging="397"/>
    </w:pPr>
    <w:rPr>
      <w:caps w:val="0"/>
    </w:rPr>
  </w:style>
  <w:style w:type="paragraph" w:customStyle="1" w:styleId="Appendix3">
    <w:name w:val="Appendix 3"/>
    <w:basedOn w:val="Appendix2"/>
    <w:next w:val="Normal"/>
    <w:pPr>
      <w:numPr>
        <w:ilvl w:val="2"/>
      </w:numPr>
      <w:tabs>
        <w:tab w:val="num" w:pos="900"/>
        <w:tab w:val="num" w:pos="1800"/>
      </w:tabs>
      <w:ind w:left="900" w:hanging="900"/>
    </w:pPr>
    <w:rPr>
      <w:sz w:val="24"/>
    </w:rPr>
  </w:style>
  <w:style w:type="paragraph" w:customStyle="1" w:styleId="Appendix4">
    <w:name w:val="Appendix 4"/>
    <w:basedOn w:val="Appendix3"/>
    <w:next w:val="Normal"/>
    <w:pPr>
      <w:numPr>
        <w:ilvl w:val="3"/>
      </w:numPr>
      <w:tabs>
        <w:tab w:val="num" w:pos="900"/>
      </w:tabs>
      <w:ind w:left="900" w:hanging="900"/>
    </w:pPr>
    <w:rPr>
      <w:sz w:val="22"/>
    </w:rPr>
  </w:style>
  <w:style w:type="paragraph" w:customStyle="1" w:styleId="Appendix5">
    <w:name w:val="Appendix 5"/>
    <w:basedOn w:val="Appendix4"/>
    <w:next w:val="Normal"/>
    <w:pPr>
      <w:numPr>
        <w:ilvl w:val="4"/>
      </w:numPr>
      <w:tabs>
        <w:tab w:val="num" w:pos="900"/>
        <w:tab w:val="left" w:pos="1260"/>
      </w:tabs>
      <w:ind w:left="1260" w:hanging="1260"/>
    </w:pPr>
    <w:rPr>
      <w:sz w:val="20"/>
    </w:rPr>
  </w:style>
  <w:style w:type="paragraph" w:customStyle="1" w:styleId="Appendix6">
    <w:name w:val="Appendix 6"/>
    <w:basedOn w:val="Appendix5"/>
    <w:next w:val="Normal"/>
    <w:pPr>
      <w:numPr>
        <w:ilvl w:val="5"/>
      </w:numPr>
      <w:tabs>
        <w:tab w:val="clear" w:pos="1260"/>
        <w:tab w:val="num" w:pos="900"/>
      </w:tabs>
      <w:ind w:left="1260" w:hanging="1260"/>
    </w:pPr>
    <w:rPr>
      <w:b w:val="0"/>
      <w:u w:val="single"/>
    </w:rPr>
  </w:style>
  <w:style w:type="paragraph" w:styleId="FootnoteText">
    <w:name w:val="footnote text"/>
    <w:basedOn w:val="Normal"/>
    <w:semiHidden/>
    <w:pPr>
      <w:spacing w:before="120"/>
    </w:pPr>
    <w:rPr>
      <w:i/>
      <w:sz w:val="18"/>
    </w:rPr>
  </w:style>
  <w:style w:type="character" w:styleId="FootnoteReference">
    <w:name w:val="footnote reference"/>
    <w:basedOn w:val="DefaultParagraphFont"/>
    <w:semiHidden/>
    <w:rPr>
      <w:vertAlign w:val="superscript"/>
    </w:rPr>
  </w:style>
  <w:style w:type="paragraph" w:customStyle="1" w:styleId="Code">
    <w:name w:val="Code"/>
    <w:basedOn w:val="Normal"/>
    <w:pPr>
      <w:spacing w:before="0"/>
      <w:jc w:val="left"/>
    </w:pPr>
    <w:rPr>
      <w:rFonts w:ascii="Courier New" w:hAnsi="Courier New"/>
      <w:b/>
      <w:noProof/>
      <w:sz w:val="18"/>
    </w:rPr>
  </w:style>
  <w:style w:type="paragraph" w:customStyle="1" w:styleId="TableBullet">
    <w:name w:val="Table Bullet"/>
    <w:basedOn w:val="TableCell"/>
    <w:pPr>
      <w:numPr>
        <w:numId w:val="22"/>
      </w:numPr>
      <w:tabs>
        <w:tab w:val="clear" w:pos="720"/>
        <w:tab w:val="num" w:pos="266"/>
      </w:tabs>
      <w:spacing w:before="20" w:after="20"/>
      <w:ind w:left="259" w:hanging="259"/>
    </w:pPr>
  </w:style>
  <w:style w:type="paragraph" w:customStyle="1" w:styleId="IntentionallyBlank">
    <w:name w:val="Intentionally Blank"/>
    <w:basedOn w:val="Normal"/>
    <w:pPr>
      <w:pageBreakBefore/>
      <w:spacing w:before="6400"/>
      <w:jc w:val="center"/>
    </w:pPr>
    <w:rPr>
      <w:rFonts w:ascii="Helvetica" w:hAnsi="Helvetica"/>
      <w:b/>
      <w:i/>
    </w:rPr>
  </w:style>
  <w:style w:type="paragraph" w:customStyle="1" w:styleId="FooterLandscape">
    <w:name w:val="Footer Landscape"/>
    <w:basedOn w:val="Footer"/>
    <w:pPr>
      <w:tabs>
        <w:tab w:val="clear" w:pos="8640"/>
        <w:tab w:val="right" w:pos="13950"/>
      </w:tabs>
    </w:pPr>
  </w:style>
  <w:style w:type="paragraph" w:customStyle="1" w:styleId="HeaderLandscape">
    <w:name w:val="Header Landscape"/>
    <w:basedOn w:val="Header"/>
    <w:pPr>
      <w:tabs>
        <w:tab w:val="clear" w:pos="8640"/>
        <w:tab w:val="right" w:pos="13950"/>
      </w:tabs>
    </w:pPr>
  </w:style>
  <w:style w:type="paragraph" w:customStyle="1" w:styleId="Heading1noNumber">
    <w:name w:val="Heading 1 no Number"/>
    <w:basedOn w:val="Heading1"/>
    <w:next w:val="Normal"/>
    <w:pPr>
      <w:numPr>
        <w:numId w:val="0"/>
      </w:numPr>
      <w:jc w:val="both"/>
    </w:pPr>
  </w:style>
  <w:style w:type="paragraph" w:customStyle="1" w:styleId="Heading2noNumber">
    <w:name w:val="Heading 2 no Number"/>
    <w:basedOn w:val="Heading2"/>
    <w:next w:val="Normal"/>
    <w:pPr>
      <w:numPr>
        <w:ilvl w:val="0"/>
        <w:numId w:val="0"/>
      </w:numPr>
      <w:jc w:val="both"/>
    </w:pPr>
  </w:style>
  <w:style w:type="paragraph" w:customStyle="1" w:styleId="Heading3noNumber">
    <w:name w:val="Heading 3 no Number"/>
    <w:basedOn w:val="Heading3"/>
    <w:next w:val="Normal"/>
    <w:pPr>
      <w:numPr>
        <w:ilvl w:val="0"/>
        <w:numId w:val="0"/>
      </w:numPr>
      <w:tabs>
        <w:tab w:val="clear" w:pos="900"/>
        <w:tab w:val="left" w:pos="936"/>
      </w:tabs>
      <w:jc w:val="both"/>
    </w:pPr>
  </w:style>
  <w:style w:type="paragraph" w:customStyle="1" w:styleId="Heading4noNumber">
    <w:name w:val="Heading 4 no Number"/>
    <w:basedOn w:val="Heading4"/>
    <w:next w:val="Normal"/>
    <w:pPr>
      <w:numPr>
        <w:ilvl w:val="0"/>
        <w:numId w:val="0"/>
      </w:numPr>
      <w:tabs>
        <w:tab w:val="left" w:pos="1080"/>
      </w:tabs>
      <w:jc w:val="both"/>
    </w:pPr>
  </w:style>
  <w:style w:type="character" w:customStyle="1" w:styleId="InlineCode">
    <w:name w:val="Inline Code"/>
    <w:basedOn w:val="DefaultParagraphFont"/>
    <w:rPr>
      <w:rFonts w:ascii="Courier New" w:hAnsi="Courier New"/>
      <w:b/>
      <w:sz w:val="16"/>
    </w:rPr>
  </w:style>
  <w:style w:type="table" w:styleId="TableGrid">
    <w:name w:val="Table Grid"/>
    <w:basedOn w:val="TableNormal"/>
    <w:rsid w:val="00BB1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CopyrightBold">
    <w:name w:val="fp Copyright Bold"/>
    <w:basedOn w:val="fpCell"/>
    <w:pPr>
      <w:spacing w:before="180"/>
      <w:jc w:val="center"/>
    </w:pPr>
    <w:rPr>
      <w:b/>
      <w:bCs/>
      <w:i/>
      <w:iCs/>
    </w:rPr>
  </w:style>
  <w:style w:type="paragraph" w:styleId="ListParagraph">
    <w:name w:val="List Paragraph"/>
    <w:basedOn w:val="Normal"/>
    <w:uiPriority w:val="34"/>
    <w:qFormat/>
    <w:rsid w:val="00A6167E"/>
    <w:pPr>
      <w:contextualSpacing/>
    </w:pPr>
  </w:style>
  <w:style w:type="character" w:styleId="CommentReference">
    <w:name w:val="annotation reference"/>
    <w:basedOn w:val="DefaultParagraphFont"/>
    <w:semiHidden/>
    <w:unhideWhenUsed/>
    <w:rsid w:val="0089325F"/>
    <w:rPr>
      <w:sz w:val="16"/>
      <w:szCs w:val="16"/>
    </w:rPr>
  </w:style>
  <w:style w:type="paragraph" w:styleId="CommentText">
    <w:name w:val="annotation text"/>
    <w:basedOn w:val="Normal"/>
    <w:link w:val="CommentTextChar"/>
    <w:semiHidden/>
    <w:unhideWhenUsed/>
    <w:rsid w:val="0089325F"/>
  </w:style>
  <w:style w:type="character" w:customStyle="1" w:styleId="CommentTextChar">
    <w:name w:val="Comment Text Char"/>
    <w:basedOn w:val="DefaultParagraphFont"/>
    <w:link w:val="CommentText"/>
    <w:semiHidden/>
    <w:rsid w:val="0089325F"/>
    <w:rPr>
      <w:rFonts w:ascii="Arial" w:hAnsi="Arial"/>
      <w:lang w:eastAsia="en-US"/>
    </w:rPr>
  </w:style>
  <w:style w:type="paragraph" w:styleId="CommentSubject">
    <w:name w:val="annotation subject"/>
    <w:basedOn w:val="CommentText"/>
    <w:next w:val="CommentText"/>
    <w:link w:val="CommentSubjectChar"/>
    <w:semiHidden/>
    <w:unhideWhenUsed/>
    <w:rsid w:val="0089325F"/>
    <w:rPr>
      <w:b/>
      <w:bCs/>
    </w:rPr>
  </w:style>
  <w:style w:type="character" w:customStyle="1" w:styleId="CommentSubjectChar">
    <w:name w:val="Comment Subject Char"/>
    <w:basedOn w:val="CommentTextChar"/>
    <w:link w:val="CommentSubject"/>
    <w:semiHidden/>
    <w:rsid w:val="0089325F"/>
    <w:rPr>
      <w:rFonts w:ascii="Arial" w:hAnsi="Arial"/>
      <w:b/>
      <w:bCs/>
      <w:lang w:eastAsia="en-US"/>
    </w:rPr>
  </w:style>
  <w:style w:type="paragraph" w:styleId="BalloonText">
    <w:name w:val="Balloon Text"/>
    <w:basedOn w:val="Normal"/>
    <w:link w:val="BalloonTextChar"/>
    <w:semiHidden/>
    <w:unhideWhenUsed/>
    <w:rsid w:val="0089325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9325F"/>
    <w:rPr>
      <w:rFonts w:ascii="Segoe UI" w:hAnsi="Segoe UI" w:cs="Segoe UI"/>
      <w:sz w:val="18"/>
      <w:szCs w:val="18"/>
      <w:lang w:eastAsia="en-US"/>
    </w:rPr>
  </w:style>
  <w:style w:type="character" w:styleId="Hyperlink">
    <w:name w:val="Hyperlink"/>
    <w:basedOn w:val="DefaultParagraphFont"/>
    <w:unhideWhenUsed/>
    <w:rsid w:val="008932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QA\Template\word97\templates\Group%20Templates\ReportDouble-Si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519C13F5234A43A6B360F5DBB76A87" ma:contentTypeVersion="0" ma:contentTypeDescription="Create a new document." ma:contentTypeScope="" ma:versionID="f3d92b4dde5121a70c64cd5243ccd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D27DF-B531-4924-A210-49FC46E9AC36}">
  <ds:schemaRefs>
    <ds:schemaRef ds:uri="http://schemas.microsoft.com/sharepoint/v3/contenttype/forms"/>
  </ds:schemaRefs>
</ds:datastoreItem>
</file>

<file path=customXml/itemProps2.xml><?xml version="1.0" encoding="utf-8"?>
<ds:datastoreItem xmlns:ds="http://schemas.openxmlformats.org/officeDocument/2006/customXml" ds:itemID="{D32123B1-25FB-4184-BA7A-93F51B96D4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2221F1-AE13-4090-81DC-74231DF5E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C7FD37-26D8-4E45-8171-AAD820A8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ReportDouble-Sided</Template>
  <TotalTime>53</TotalTime>
  <Pages>6</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Report</vt:lpstr>
    </vt:vector>
  </TitlesOfParts>
  <Company>Company Name</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File Transfer Use Cases</dc:subject>
  <dc:creator>Martin Götzelmann</dc:creator>
  <cp:lastModifiedBy>Barkley, Erik J (3970)</cp:lastModifiedBy>
  <cp:revision>4</cp:revision>
  <cp:lastPrinted>2001-08-22T08:59:00Z</cp:lastPrinted>
  <dcterms:created xsi:type="dcterms:W3CDTF">2017-11-02T18:57:00Z</dcterms:created>
  <dcterms:modified xsi:type="dcterms:W3CDTF">2017-11-02T19:50:00Z</dcterms:modified>
  <cp:category>GEN.CTF.007, Issue 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Full">
    <vt:lpwstr>File Transfer Use Cases</vt:lpwstr>
  </property>
  <property fmtid="{D5CDD505-2E9C-101B-9397-08002B2CF9AE}" pid="3" name="DocRef">
    <vt:lpwstr/>
  </property>
  <property fmtid="{D5CDD505-2E9C-101B-9397-08002B2CF9AE}" pid="4" name="Issue">
    <vt:lpwstr>1</vt:lpwstr>
  </property>
  <property fmtid="{D5CDD505-2E9C-101B-9397-08002B2CF9AE}" pid="5" name="IssueDate">
    <vt:lpwstr>17 April 2012</vt:lpwstr>
  </property>
  <property fmtid="{D5CDD505-2E9C-101B-9397-08002B2CF9AE}" pid="6" name="Classification">
    <vt:lpwstr> </vt:lpwstr>
  </property>
  <property fmtid="{D5CDD505-2E9C-101B-9397-08002B2CF9AE}" pid="7" name="CompanyAddress">
    <vt:lpwstr>Company Address</vt:lpwstr>
  </property>
  <property fmtid="{D5CDD505-2E9C-101B-9397-08002B2CF9AE}" pid="8" name="CompanyTel">
    <vt:lpwstr>Company Telephone</vt:lpwstr>
  </property>
  <property fmtid="{D5CDD505-2E9C-101B-9397-08002B2CF9AE}" pid="9" name="CompanyFax">
    <vt:lpwstr>Company Fax</vt:lpwstr>
  </property>
  <property fmtid="{D5CDD505-2E9C-101B-9397-08002B2CF9AE}" pid="10" name="CompanyWeb">
    <vt:lpwstr>Company Website</vt:lpwstr>
  </property>
  <property fmtid="{D5CDD505-2E9C-101B-9397-08002B2CF9AE}" pid="11" name="Copyright">
    <vt:lpwstr>© 2001 VEGA Group PLC</vt:lpwstr>
  </property>
  <property fmtid="{D5CDD505-2E9C-101B-9397-08002B2CF9AE}" pid="12" name="CopyrightSmall">
    <vt:lpwstr>© 2001 VEGA Group PLC</vt:lpwstr>
  </property>
  <property fmtid="{D5CDD505-2E9C-101B-9397-08002B2CF9AE}" pid="13" name="FooterCo">
    <vt:lpwstr>Company Name</vt:lpwstr>
  </property>
  <property fmtid="{D5CDD505-2E9C-101B-9397-08002B2CF9AE}" pid="14" name="TradingName">
    <vt:lpwstr> </vt:lpwstr>
  </property>
  <property fmtid="{D5CDD505-2E9C-101B-9397-08002B2CF9AE}" pid="15" name="ContentTypeId">
    <vt:lpwstr>0x01010062519C13F5234A43A6B360F5DBB76A87</vt:lpwstr>
  </property>
</Properties>
</file>