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r>
        <w:t>CCSM Telecon</w:t>
      </w:r>
      <w:r w:rsidR="00954287">
        <w:t>/</w:t>
      </w:r>
      <w:proofErr w:type="spellStart"/>
      <w:r w:rsidR="00954287">
        <w:t>Webex</w:t>
      </w:r>
      <w:proofErr w:type="spellEnd"/>
      <w:r w:rsidR="006D1D96">
        <w:t>, 15 February</w:t>
      </w:r>
      <w:r w:rsidR="008707B2">
        <w:t xml:space="preserve"> 2017</w:t>
      </w:r>
    </w:p>
    <w:p w:rsidR="00E64317" w:rsidRDefault="00DF4376" w:rsidP="00831DFD">
      <w:pPr>
        <w:pStyle w:val="Heading1"/>
      </w:pPr>
      <w:r>
        <w:t>Attendees</w:t>
      </w:r>
    </w:p>
    <w:p w:rsidR="00DB3471" w:rsidRPr="00DB3471" w:rsidRDefault="00DB3471" w:rsidP="00DB3471">
      <w:r>
        <w:t xml:space="preserve">E. Barkley, J. </w:t>
      </w:r>
      <w:proofErr w:type="spellStart"/>
      <w:r>
        <w:t>Chamoun</w:t>
      </w:r>
      <w:proofErr w:type="spellEnd"/>
      <w:r>
        <w:t xml:space="preserve">, A. </w:t>
      </w:r>
      <w:proofErr w:type="spellStart"/>
      <w:r>
        <w:t>Crowson</w:t>
      </w:r>
      <w:proofErr w:type="spellEnd"/>
      <w:r>
        <w:t xml:space="preserve">, C. </w:t>
      </w:r>
      <w:proofErr w:type="spellStart"/>
      <w:r>
        <w:t>Haddow</w:t>
      </w:r>
      <w:proofErr w:type="spellEnd"/>
      <w:r>
        <w:t xml:space="preserve">, H. </w:t>
      </w:r>
      <w:proofErr w:type="spellStart"/>
      <w:r>
        <w:t>Kelliher</w:t>
      </w:r>
      <w:proofErr w:type="spellEnd"/>
      <w:r>
        <w:t xml:space="preserve">, </w:t>
      </w:r>
      <w:r w:rsidR="00A9704F">
        <w:t>U. Mueller-</w:t>
      </w:r>
      <w:proofErr w:type="spellStart"/>
      <w:r w:rsidR="00A9704F">
        <w:t>Wilm</w:t>
      </w:r>
      <w:proofErr w:type="spellEnd"/>
      <w:r w:rsidR="00A9704F">
        <w:t xml:space="preserve">, </w:t>
      </w:r>
      <w:r>
        <w:t>J. Pie</w:t>
      </w:r>
      <w:r w:rsidR="00A9704F">
        <w:t>tras, Y. Wang, L.</w:t>
      </w:r>
      <w:bookmarkStart w:id="0" w:name="_GoBack"/>
      <w:bookmarkEnd w:id="0"/>
      <w:r w:rsidR="00A9704F">
        <w:t xml:space="preserve"> </w:t>
      </w:r>
      <w:proofErr w:type="spellStart"/>
      <w:r w:rsidR="00A9704F">
        <w:t>Yurong</w:t>
      </w:r>
      <w:proofErr w:type="spellEnd"/>
    </w:p>
    <w:p w:rsidR="00BC7876" w:rsidRDefault="00C3228F" w:rsidP="00013287">
      <w:pPr>
        <w:pStyle w:val="Heading1"/>
      </w:pPr>
      <w:r>
        <w:t>Agenda</w:t>
      </w:r>
      <w:r w:rsidR="00C36B9E">
        <w:t>/Notes</w:t>
      </w:r>
    </w:p>
    <w:p w:rsidR="0013698D" w:rsidRDefault="008232FB" w:rsidP="009B23A9">
      <w:pPr>
        <w:pStyle w:val="Heading2"/>
        <w:numPr>
          <w:ilvl w:val="0"/>
          <w:numId w:val="17"/>
        </w:numPr>
        <w:rPr>
          <w:rFonts w:eastAsia="Times New Roman"/>
        </w:rPr>
      </w:pPr>
      <w:r>
        <w:rPr>
          <w:rFonts w:eastAsia="Times New Roman"/>
        </w:rPr>
        <w:t>General announcement</w:t>
      </w:r>
      <w:r w:rsidR="00074F82">
        <w:rPr>
          <w:rFonts w:eastAsia="Times New Roman"/>
        </w:rPr>
        <w:t>s</w:t>
      </w:r>
    </w:p>
    <w:p w:rsidR="0013698D" w:rsidRDefault="0013698D" w:rsidP="0013698D">
      <w:pPr>
        <w:pStyle w:val="ListParagraph"/>
        <w:numPr>
          <w:ilvl w:val="0"/>
          <w:numId w:val="16"/>
        </w:numPr>
      </w:pPr>
      <w:r>
        <w:t>MD-CSTS conditions more or less resolved</w:t>
      </w:r>
    </w:p>
    <w:p w:rsidR="0013698D" w:rsidRDefault="0013698D" w:rsidP="0013698D">
      <w:pPr>
        <w:pStyle w:val="ListParagraph"/>
        <w:numPr>
          <w:ilvl w:val="0"/>
          <w:numId w:val="16"/>
        </w:numPr>
      </w:pPr>
      <w:r>
        <w:t>Fall technical meetings in The Hague</w:t>
      </w:r>
    </w:p>
    <w:p w:rsidR="0013698D" w:rsidRPr="0013698D" w:rsidRDefault="0013698D" w:rsidP="0013698D">
      <w:pPr>
        <w:pStyle w:val="ListParagraph"/>
        <w:numPr>
          <w:ilvl w:val="0"/>
          <w:numId w:val="16"/>
        </w:numPr>
      </w:pPr>
      <w:r>
        <w:t xml:space="preserve">NASA has made initial commitments for FF-CSTS prototype partners </w:t>
      </w:r>
    </w:p>
    <w:p w:rsidR="002C7230" w:rsidRDefault="00BC7876" w:rsidP="009B23A9">
      <w:pPr>
        <w:pStyle w:val="Heading2"/>
        <w:numPr>
          <w:ilvl w:val="0"/>
          <w:numId w:val="17"/>
        </w:numPr>
        <w:rPr>
          <w:rFonts w:eastAsia="Times New Roman"/>
        </w:rPr>
      </w:pPr>
      <w:r w:rsidRPr="005C2000">
        <w:rPr>
          <w:rFonts w:eastAsia="Times New Roman"/>
        </w:rPr>
        <w:t>Action Items Review/Updates</w:t>
      </w:r>
      <w:r w:rsidR="00DB3471">
        <w:rPr>
          <w:rFonts w:eastAsia="Times New Roman"/>
        </w:rPr>
        <w:t xml:space="preserve">  (not addressed at this telecon)</w:t>
      </w:r>
    </w:p>
    <w:p w:rsidR="00DB3471" w:rsidRDefault="00AD5822" w:rsidP="00665F77">
      <w:pPr>
        <w:pStyle w:val="Heading2"/>
        <w:numPr>
          <w:ilvl w:val="0"/>
          <w:numId w:val="17"/>
        </w:numPr>
        <w:rPr>
          <w:rFonts w:eastAsia="Times New Roman"/>
        </w:rPr>
      </w:pPr>
      <w:r w:rsidRPr="005C2000">
        <w:rPr>
          <w:rFonts w:eastAsia="Times New Roman"/>
        </w:rPr>
        <w:t>Schedule book update</w:t>
      </w:r>
    </w:p>
    <w:p w:rsidR="00DB3471" w:rsidRPr="00DB3471" w:rsidRDefault="00DB3471" w:rsidP="00DB3471">
      <w:pPr>
        <w:pStyle w:val="ListParagraph"/>
        <w:numPr>
          <w:ilvl w:val="0"/>
          <w:numId w:val="18"/>
        </w:numPr>
      </w:pPr>
      <w:r w:rsidRPr="00DB3471">
        <w:t>Reviewed the updated inclusion semantics</w:t>
      </w:r>
    </w:p>
    <w:p w:rsidR="00665F77" w:rsidRDefault="00DB3471" w:rsidP="00665F77">
      <w:pPr>
        <w:pStyle w:val="ListParagraph"/>
        <w:numPr>
          <w:ilvl w:val="0"/>
          <w:numId w:val="18"/>
        </w:numPr>
      </w:pPr>
      <w:r w:rsidRPr="00DB3471">
        <w:t>Reviewed the new registry type for registering agency specific extensions (intended to be for CSSM recommendations in general)</w:t>
      </w:r>
    </w:p>
    <w:p w:rsidR="00DB3471" w:rsidRDefault="00DB3471" w:rsidP="00665F77">
      <w:pPr>
        <w:pStyle w:val="ListParagraph"/>
        <w:numPr>
          <w:ilvl w:val="0"/>
          <w:numId w:val="18"/>
        </w:numPr>
      </w:pPr>
      <w:r>
        <w:t xml:space="preserve">Noted that a request is in to SANA for </w:t>
      </w:r>
      <w:r w:rsidR="003C453E">
        <w:t xml:space="preserve">confirmation of agency specific extension registry </w:t>
      </w:r>
    </w:p>
    <w:p w:rsidR="00CA19A7" w:rsidRPr="003C453E" w:rsidRDefault="003C453E" w:rsidP="003C453E">
      <w:pPr>
        <w:pStyle w:val="ListParagraph"/>
        <w:numPr>
          <w:ilvl w:val="0"/>
          <w:numId w:val="18"/>
        </w:numPr>
      </w:pPr>
      <w:r>
        <w:t>No objections to proceeding to CESG poll with current book (assuming SANA request addressed)</w:t>
      </w:r>
    </w:p>
    <w:p w:rsidR="003C453E" w:rsidRPr="003C453E" w:rsidRDefault="006D1D96" w:rsidP="003C453E">
      <w:pPr>
        <w:pStyle w:val="Heading2"/>
        <w:numPr>
          <w:ilvl w:val="0"/>
          <w:numId w:val="17"/>
        </w:numPr>
        <w:rPr>
          <w:rFonts w:eastAsia="Times New Roman"/>
        </w:rPr>
      </w:pPr>
      <w:r>
        <w:rPr>
          <w:rFonts w:eastAsia="Times New Roman"/>
        </w:rPr>
        <w:t>XFDU for TGFT update</w:t>
      </w:r>
    </w:p>
    <w:p w:rsidR="003C453E" w:rsidRDefault="003C453E" w:rsidP="003C453E">
      <w:pPr>
        <w:pStyle w:val="ListParagraph"/>
        <w:numPr>
          <w:ilvl w:val="0"/>
          <w:numId w:val="20"/>
        </w:numPr>
      </w:pPr>
      <w:r>
        <w:t xml:space="preserve">Walked </w:t>
      </w:r>
      <w:r w:rsidR="00D15929">
        <w:t>through the survey of XFDU bits and pieces with regard to the TFGT effort</w:t>
      </w:r>
    </w:p>
    <w:p w:rsidR="00D15929" w:rsidRDefault="00D15929" w:rsidP="003C453E">
      <w:pPr>
        <w:pStyle w:val="ListParagraph"/>
        <w:numPr>
          <w:ilvl w:val="0"/>
          <w:numId w:val="20"/>
        </w:numPr>
      </w:pPr>
      <w:r>
        <w:t>Clarified that the XFDU manifest shows up as just another file at the level of ZIP and/or TAR manifest</w:t>
      </w:r>
    </w:p>
    <w:p w:rsidR="00D15929" w:rsidRPr="003C453E" w:rsidRDefault="00D15929" w:rsidP="003C453E">
      <w:pPr>
        <w:pStyle w:val="ListParagraph"/>
        <w:numPr>
          <w:ilvl w:val="0"/>
          <w:numId w:val="20"/>
        </w:numPr>
      </w:pPr>
      <w:r>
        <w:t>Agreed to add overview diagram to tech</w:t>
      </w:r>
      <w:r w:rsidR="00160652">
        <w:t xml:space="preserve"> </w:t>
      </w:r>
      <w:r>
        <w:t>note</w:t>
      </w:r>
    </w:p>
    <w:p w:rsidR="006D1D96" w:rsidRDefault="006D1D96" w:rsidP="009B23A9">
      <w:pPr>
        <w:pStyle w:val="Heading2"/>
        <w:numPr>
          <w:ilvl w:val="0"/>
          <w:numId w:val="17"/>
        </w:numPr>
        <w:rPr>
          <w:rFonts w:eastAsia="Times New Roman"/>
        </w:rPr>
      </w:pPr>
      <w:r>
        <w:rPr>
          <w:rFonts w:eastAsia="Times New Roman"/>
        </w:rPr>
        <w:t xml:space="preserve">PIF Prototype inter-operation timeline  </w:t>
      </w:r>
    </w:p>
    <w:p w:rsidR="00160652" w:rsidRDefault="00160652" w:rsidP="00160652">
      <w:pPr>
        <w:pStyle w:val="ListParagraph"/>
        <w:numPr>
          <w:ilvl w:val="0"/>
          <w:numId w:val="21"/>
        </w:numPr>
      </w:pPr>
      <w:r>
        <w:t>Reviewed draft prototype timeline</w:t>
      </w:r>
    </w:p>
    <w:p w:rsidR="00160652" w:rsidRDefault="00160652" w:rsidP="00160652">
      <w:pPr>
        <w:pStyle w:val="ListParagraph"/>
        <w:numPr>
          <w:ilvl w:val="0"/>
          <w:numId w:val="21"/>
        </w:numPr>
      </w:pPr>
      <w:r>
        <w:t xml:space="preserve">Clarified that this is a proposal at this point </w:t>
      </w:r>
    </w:p>
    <w:p w:rsidR="00160652" w:rsidRPr="00160652" w:rsidRDefault="00160652" w:rsidP="00160652">
      <w:pPr>
        <w:pStyle w:val="ListParagraph"/>
        <w:numPr>
          <w:ilvl w:val="0"/>
          <w:numId w:val="21"/>
        </w:numPr>
      </w:pPr>
      <w:r>
        <w:t>ESA prototype team will be providing further comment in the near future</w:t>
      </w:r>
    </w:p>
    <w:p w:rsidR="00C3132E" w:rsidRDefault="00C3132E" w:rsidP="009B23A9">
      <w:pPr>
        <w:pStyle w:val="Heading2"/>
        <w:numPr>
          <w:ilvl w:val="0"/>
          <w:numId w:val="17"/>
        </w:numPr>
        <w:rPr>
          <w:rFonts w:eastAsia="Times New Roman"/>
        </w:rPr>
      </w:pPr>
      <w:r>
        <w:rPr>
          <w:rFonts w:eastAsia="Times New Roman"/>
        </w:rPr>
        <w:t>Check on PIF XML Schema production</w:t>
      </w:r>
    </w:p>
    <w:p w:rsidR="00160652" w:rsidRDefault="00160652" w:rsidP="00160652">
      <w:pPr>
        <w:pStyle w:val="ListParagraph"/>
        <w:numPr>
          <w:ilvl w:val="0"/>
          <w:numId w:val="22"/>
        </w:numPr>
      </w:pPr>
      <w:r>
        <w:t>Schema has been drafted; currently being checked</w:t>
      </w:r>
    </w:p>
    <w:p w:rsidR="00160652" w:rsidRPr="00160652" w:rsidRDefault="00160652" w:rsidP="00160652">
      <w:pPr>
        <w:pStyle w:val="ListParagraph"/>
        <w:numPr>
          <w:ilvl w:val="0"/>
          <w:numId w:val="22"/>
        </w:numPr>
      </w:pPr>
      <w:r>
        <w:t xml:space="preserve">Expect schema to be released by next week </w:t>
      </w:r>
    </w:p>
    <w:p w:rsidR="00C3132E" w:rsidRDefault="008232FB" w:rsidP="009B23A9">
      <w:pPr>
        <w:pStyle w:val="Heading2"/>
        <w:numPr>
          <w:ilvl w:val="0"/>
          <w:numId w:val="17"/>
        </w:numPr>
        <w:rPr>
          <w:rFonts w:eastAsia="Times New Roman"/>
        </w:rPr>
      </w:pPr>
      <w:r>
        <w:rPr>
          <w:rFonts w:eastAsia="Times New Roman"/>
        </w:rPr>
        <w:t>SMURF Test Plan status check</w:t>
      </w:r>
      <w:r w:rsidR="00160652">
        <w:rPr>
          <w:rFonts w:eastAsia="Times New Roman"/>
        </w:rPr>
        <w:t xml:space="preserve"> (not addressed at this telecon; deferred)</w:t>
      </w:r>
    </w:p>
    <w:p w:rsidR="00D15929" w:rsidRDefault="005F238C" w:rsidP="00B8157B">
      <w:pPr>
        <w:pStyle w:val="Heading2"/>
        <w:numPr>
          <w:ilvl w:val="0"/>
          <w:numId w:val="17"/>
        </w:numPr>
        <w:rPr>
          <w:rFonts w:eastAsia="Times New Roman"/>
        </w:rPr>
      </w:pPr>
      <w:r>
        <w:rPr>
          <w:rFonts w:eastAsia="Times New Roman"/>
        </w:rPr>
        <w:t xml:space="preserve">DDOR vs CSSM </w:t>
      </w:r>
    </w:p>
    <w:p w:rsidR="00160652" w:rsidRDefault="00160652" w:rsidP="00160652">
      <w:pPr>
        <w:pStyle w:val="ListParagraph"/>
        <w:numPr>
          <w:ilvl w:val="0"/>
          <w:numId w:val="23"/>
        </w:numPr>
      </w:pPr>
      <w:r>
        <w:t>Reviewed presentation</w:t>
      </w:r>
    </w:p>
    <w:p w:rsidR="00160652" w:rsidRDefault="00050EA6" w:rsidP="00160652">
      <w:pPr>
        <w:pStyle w:val="ListParagraph"/>
        <w:numPr>
          <w:ilvl w:val="0"/>
          <w:numId w:val="23"/>
        </w:numPr>
      </w:pPr>
      <w:r>
        <w:t xml:space="preserve">Noted that for configuration profile information, the functional resource model already has the placeholders for things like DDOR tones.  The open loop recording FR may also need to some additional parameters added.   Action to EB to check with DDOR guys on this. </w:t>
      </w:r>
    </w:p>
    <w:p w:rsidR="00050EA6" w:rsidRDefault="00050EA6" w:rsidP="00160652">
      <w:pPr>
        <w:pStyle w:val="ListParagraph"/>
        <w:numPr>
          <w:ilvl w:val="0"/>
          <w:numId w:val="23"/>
        </w:numPr>
      </w:pPr>
      <w:r>
        <w:lastRenderedPageBreak/>
        <w:t>With regard to planning requests that satisfy DDOR constraints one possibility discussed is to introduce a specialized DDOR constraint (as an extension to the abstract constraints class in the SMURF)</w:t>
      </w:r>
    </w:p>
    <w:p w:rsidR="00050EA6" w:rsidRDefault="00050EA6" w:rsidP="00050EA6">
      <w:pPr>
        <w:pStyle w:val="ListParagraph"/>
        <w:numPr>
          <w:ilvl w:val="0"/>
          <w:numId w:val="23"/>
        </w:numPr>
      </w:pPr>
      <w:r>
        <w:t>Planning information output was discussed.  It may be possible to do some relatively minor re-structuring of the PIF to accommodate inclusion of geometry for multiple object (</w:t>
      </w:r>
      <w:proofErr w:type="spellStart"/>
      <w:r>
        <w:t>e.g</w:t>
      </w:r>
      <w:proofErr w:type="spellEnd"/>
      <w:r>
        <w:t>, spacecraft 1..n and quasar 1..n)</w:t>
      </w:r>
    </w:p>
    <w:p w:rsidR="00050EA6" w:rsidRDefault="00050EA6" w:rsidP="00050EA6">
      <w:pPr>
        <w:pStyle w:val="ListParagraph"/>
        <w:numPr>
          <w:ilvl w:val="1"/>
          <w:numId w:val="23"/>
        </w:numPr>
      </w:pPr>
      <w:r>
        <w:t>Conclusion to gain further insight as to how this is currently handled</w:t>
      </w:r>
    </w:p>
    <w:p w:rsidR="00050EA6" w:rsidRPr="00160652" w:rsidRDefault="00050EA6" w:rsidP="00050EA6">
      <w:pPr>
        <w:pStyle w:val="ListParagraph"/>
        <w:numPr>
          <w:ilvl w:val="2"/>
          <w:numId w:val="23"/>
        </w:numPr>
      </w:pPr>
      <w:r>
        <w:t xml:space="preserve">Action to EB to check with DDOR operations at DSN and DDOR WG </w:t>
      </w:r>
    </w:p>
    <w:p w:rsidR="00074F82" w:rsidRPr="00D15929" w:rsidRDefault="00160652" w:rsidP="00B8157B">
      <w:pPr>
        <w:pStyle w:val="Heading2"/>
        <w:numPr>
          <w:ilvl w:val="0"/>
          <w:numId w:val="17"/>
        </w:numPr>
        <w:rPr>
          <w:rFonts w:eastAsia="Times New Roman"/>
        </w:rPr>
      </w:pPr>
      <w:r>
        <w:rPr>
          <w:rFonts w:eastAsia="Times New Roman"/>
        </w:rPr>
        <w:t>Service C</w:t>
      </w:r>
      <w:r w:rsidR="008232FB" w:rsidRPr="00D15929">
        <w:rPr>
          <w:rFonts w:eastAsia="Times New Roman"/>
        </w:rPr>
        <w:t>atalog review inputs</w:t>
      </w:r>
      <w:r w:rsidR="00050EA6">
        <w:rPr>
          <w:rFonts w:eastAsia="Times New Roman"/>
        </w:rPr>
        <w:t xml:space="preserve"> (not addressed; deferred until M. Unal and M. </w:t>
      </w:r>
      <w:proofErr w:type="spellStart"/>
      <w:r w:rsidR="00050EA6">
        <w:rPr>
          <w:rFonts w:eastAsia="Times New Roman"/>
        </w:rPr>
        <w:t>Gnatt</w:t>
      </w:r>
      <w:proofErr w:type="spellEnd"/>
      <w:r w:rsidR="00050EA6">
        <w:rPr>
          <w:rFonts w:eastAsia="Times New Roman"/>
        </w:rPr>
        <w:t xml:space="preserve"> can attend)</w:t>
      </w:r>
    </w:p>
    <w:p w:rsidR="008232FB" w:rsidRDefault="00074F82" w:rsidP="009B23A9">
      <w:pPr>
        <w:pStyle w:val="Heading2"/>
        <w:numPr>
          <w:ilvl w:val="0"/>
          <w:numId w:val="17"/>
        </w:numPr>
        <w:rPr>
          <w:rFonts w:eastAsia="Times New Roman"/>
        </w:rPr>
      </w:pPr>
      <w:r>
        <w:rPr>
          <w:rFonts w:eastAsia="Times New Roman"/>
        </w:rPr>
        <w:t xml:space="preserve">CWE re-structuring status </w:t>
      </w:r>
      <w:r w:rsidR="008232FB">
        <w:rPr>
          <w:rFonts w:eastAsia="Times New Roman"/>
        </w:rPr>
        <w:t xml:space="preserve"> </w:t>
      </w:r>
      <w:r w:rsidR="00160652">
        <w:rPr>
          <w:rFonts w:eastAsia="Times New Roman"/>
        </w:rPr>
        <w:t>(not addressed; deferred)</w:t>
      </w:r>
    </w:p>
    <w:p w:rsidR="00BC7876" w:rsidRDefault="00BC7876" w:rsidP="009B23A9">
      <w:pPr>
        <w:pStyle w:val="Heading2"/>
        <w:numPr>
          <w:ilvl w:val="0"/>
          <w:numId w:val="17"/>
        </w:numPr>
        <w:rPr>
          <w:rFonts w:eastAsia="Times New Roman"/>
        </w:rPr>
      </w:pPr>
      <w:r w:rsidRPr="005C2000">
        <w:rPr>
          <w:rFonts w:eastAsia="Times New Roman"/>
        </w:rPr>
        <w:t>A</w:t>
      </w:r>
      <w:r w:rsidR="007018DB" w:rsidRPr="005C2000">
        <w:rPr>
          <w:rFonts w:eastAsia="Times New Roman"/>
        </w:rPr>
        <w:t>OB</w:t>
      </w:r>
      <w:r w:rsidR="00160652">
        <w:rPr>
          <w:rFonts w:eastAsia="Times New Roman"/>
        </w:rPr>
        <w:t xml:space="preserve"> (none) </w:t>
      </w:r>
    </w:p>
    <w:p w:rsidR="005C2000" w:rsidRPr="005C2000" w:rsidRDefault="005C2000" w:rsidP="00C3132E">
      <w:pPr>
        <w:pStyle w:val="ListParagraph"/>
        <w:ind w:left="1440"/>
        <w:rPr>
          <w:rFonts w:eastAsia="Times New Roman" w:cs="Times New Roman"/>
          <w:sz w:val="24"/>
          <w:szCs w:val="24"/>
        </w:rPr>
      </w:pPr>
    </w:p>
    <w:p w:rsidR="00D60390" w:rsidRDefault="00DF4376" w:rsidP="00D60390">
      <w:pPr>
        <w:pStyle w:val="Heading1"/>
      </w:pPr>
      <w:r>
        <w:t>Next Telecon</w:t>
      </w:r>
    </w:p>
    <w:p w:rsidR="00D74B84" w:rsidRPr="00D74B84" w:rsidRDefault="00D74B84" w:rsidP="00D74B84">
      <w:r>
        <w:t xml:space="preserve">Our next teleconference is scheduled for </w:t>
      </w:r>
      <w:r w:rsidR="00050EA6">
        <w:t>February 28</w:t>
      </w:r>
      <w:r w:rsidR="00050EA6" w:rsidRPr="00050EA6">
        <w:rPr>
          <w:vertAlign w:val="superscript"/>
        </w:rPr>
        <w:t>th</w:t>
      </w:r>
      <w:r w:rsidR="00050EA6">
        <w:t xml:space="preserve">. </w:t>
      </w:r>
    </w:p>
    <w:p w:rsidR="001D68A6" w:rsidRDefault="006C18D4" w:rsidP="00DF4376">
      <w:r>
        <w:t>[end notes]</w:t>
      </w:r>
    </w:p>
    <w:p w:rsidR="00D74B84" w:rsidRDefault="00D74B84" w:rsidP="00DF4376"/>
    <w:p w:rsidR="00D74B84" w:rsidRDefault="00D74B84" w:rsidP="00DF4376"/>
    <w:p w:rsidR="00891090" w:rsidRDefault="00891090" w:rsidP="00DF4376"/>
    <w:p w:rsidR="00891090" w:rsidRDefault="00891090" w:rsidP="00DF4376"/>
    <w:p w:rsidR="00891090" w:rsidRDefault="00891090" w:rsidP="00DF4376"/>
    <w:sectPr w:rsidR="0089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816"/>
    <w:multiLevelType w:val="hybridMultilevel"/>
    <w:tmpl w:val="61E27C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0E8"/>
    <w:multiLevelType w:val="hybridMultilevel"/>
    <w:tmpl w:val="15F0F19E"/>
    <w:lvl w:ilvl="0" w:tplc="43346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31BF5"/>
    <w:multiLevelType w:val="hybridMultilevel"/>
    <w:tmpl w:val="5E8EF5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60C5"/>
    <w:multiLevelType w:val="hybridMultilevel"/>
    <w:tmpl w:val="6C9C01F2"/>
    <w:lvl w:ilvl="0" w:tplc="94727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91196"/>
    <w:multiLevelType w:val="hybridMultilevel"/>
    <w:tmpl w:val="3B50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4D18"/>
    <w:multiLevelType w:val="hybridMultilevel"/>
    <w:tmpl w:val="8CF660F2"/>
    <w:lvl w:ilvl="0" w:tplc="DBAC0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7318"/>
    <w:multiLevelType w:val="multilevel"/>
    <w:tmpl w:val="70A4D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984047"/>
    <w:multiLevelType w:val="hybridMultilevel"/>
    <w:tmpl w:val="6E96CD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8B364BC"/>
    <w:multiLevelType w:val="hybridMultilevel"/>
    <w:tmpl w:val="D002544A"/>
    <w:lvl w:ilvl="0" w:tplc="33D0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74927"/>
    <w:multiLevelType w:val="hybridMultilevel"/>
    <w:tmpl w:val="7B84EC68"/>
    <w:lvl w:ilvl="0" w:tplc="6E0053BA">
      <w:start w:val="1"/>
      <w:numFmt w:val="decimal"/>
      <w:lvlText w:val="%1)"/>
      <w:lvlJc w:val="left"/>
      <w:pPr>
        <w:ind w:left="24" w:hanging="384"/>
      </w:pPr>
      <w:rPr>
        <w:color w:val="1F497D"/>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4B9719A7"/>
    <w:multiLevelType w:val="hybridMultilevel"/>
    <w:tmpl w:val="E666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81DD0"/>
    <w:multiLevelType w:val="hybridMultilevel"/>
    <w:tmpl w:val="0DEC7A4E"/>
    <w:lvl w:ilvl="0" w:tplc="3C2C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E1736"/>
    <w:multiLevelType w:val="hybridMultilevel"/>
    <w:tmpl w:val="5D1A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B5C7E"/>
    <w:multiLevelType w:val="hybridMultilevel"/>
    <w:tmpl w:val="B4D61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403D0A"/>
    <w:multiLevelType w:val="hybridMultilevel"/>
    <w:tmpl w:val="23F4946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03E7894"/>
    <w:multiLevelType w:val="hybridMultilevel"/>
    <w:tmpl w:val="4440A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BD7C67"/>
    <w:multiLevelType w:val="hybridMultilevel"/>
    <w:tmpl w:val="F286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6649"/>
    <w:multiLevelType w:val="hybridMultilevel"/>
    <w:tmpl w:val="F81621E6"/>
    <w:lvl w:ilvl="0" w:tplc="5F6894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D765A"/>
    <w:multiLevelType w:val="hybridMultilevel"/>
    <w:tmpl w:val="0E3EB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15077"/>
    <w:multiLevelType w:val="hybridMultilevel"/>
    <w:tmpl w:val="5F861F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778E4"/>
    <w:multiLevelType w:val="multilevel"/>
    <w:tmpl w:val="11DC9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19"/>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7"/>
  </w:num>
  <w:num w:numId="19">
    <w:abstractNumId w:val="0"/>
  </w:num>
  <w:num w:numId="20">
    <w:abstractNumId w:val="8"/>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22BFB3-7AB7-4600-B6EE-D855466C3974}"/>
    <w:docVar w:name="dgnword-eventsink" w:val="426838528"/>
  </w:docVars>
  <w:rsids>
    <w:rsidRoot w:val="00C3228F"/>
    <w:rsid w:val="00002A46"/>
    <w:rsid w:val="00010239"/>
    <w:rsid w:val="00013287"/>
    <w:rsid w:val="00022E01"/>
    <w:rsid w:val="000249C3"/>
    <w:rsid w:val="000504A5"/>
    <w:rsid w:val="00050EA6"/>
    <w:rsid w:val="000533F6"/>
    <w:rsid w:val="00067139"/>
    <w:rsid w:val="00074F82"/>
    <w:rsid w:val="00092F5F"/>
    <w:rsid w:val="000B5348"/>
    <w:rsid w:val="000C100C"/>
    <w:rsid w:val="000C72BF"/>
    <w:rsid w:val="000F7125"/>
    <w:rsid w:val="0011018B"/>
    <w:rsid w:val="00115E39"/>
    <w:rsid w:val="00120797"/>
    <w:rsid w:val="0013698D"/>
    <w:rsid w:val="00154DED"/>
    <w:rsid w:val="00160652"/>
    <w:rsid w:val="001709C5"/>
    <w:rsid w:val="00184B14"/>
    <w:rsid w:val="0018758B"/>
    <w:rsid w:val="001A7744"/>
    <w:rsid w:val="001D68A6"/>
    <w:rsid w:val="001E01E2"/>
    <w:rsid w:val="00217B83"/>
    <w:rsid w:val="00220478"/>
    <w:rsid w:val="0022052B"/>
    <w:rsid w:val="002429D6"/>
    <w:rsid w:val="002475C9"/>
    <w:rsid w:val="00257E10"/>
    <w:rsid w:val="00275F4B"/>
    <w:rsid w:val="002879D6"/>
    <w:rsid w:val="00293A40"/>
    <w:rsid w:val="002B608A"/>
    <w:rsid w:val="002C40F3"/>
    <w:rsid w:val="002C7230"/>
    <w:rsid w:val="002F006D"/>
    <w:rsid w:val="0030498A"/>
    <w:rsid w:val="00327253"/>
    <w:rsid w:val="00331030"/>
    <w:rsid w:val="003450A5"/>
    <w:rsid w:val="00363F12"/>
    <w:rsid w:val="00385BC7"/>
    <w:rsid w:val="00396C00"/>
    <w:rsid w:val="003C0705"/>
    <w:rsid w:val="003C453E"/>
    <w:rsid w:val="003C73B0"/>
    <w:rsid w:val="00417959"/>
    <w:rsid w:val="004228F1"/>
    <w:rsid w:val="004562F0"/>
    <w:rsid w:val="00492360"/>
    <w:rsid w:val="004C17A0"/>
    <w:rsid w:val="004C3ED6"/>
    <w:rsid w:val="004D771D"/>
    <w:rsid w:val="004E0C7E"/>
    <w:rsid w:val="00540ACD"/>
    <w:rsid w:val="005418A3"/>
    <w:rsid w:val="00555F7C"/>
    <w:rsid w:val="00561944"/>
    <w:rsid w:val="0057124A"/>
    <w:rsid w:val="005776CA"/>
    <w:rsid w:val="00594758"/>
    <w:rsid w:val="005C0E2B"/>
    <w:rsid w:val="005C1DFD"/>
    <w:rsid w:val="005C2000"/>
    <w:rsid w:val="005D7984"/>
    <w:rsid w:val="005E5257"/>
    <w:rsid w:val="005F238C"/>
    <w:rsid w:val="00603634"/>
    <w:rsid w:val="00615FE4"/>
    <w:rsid w:val="00616E8C"/>
    <w:rsid w:val="00665F77"/>
    <w:rsid w:val="006728F6"/>
    <w:rsid w:val="00680CE7"/>
    <w:rsid w:val="006A5062"/>
    <w:rsid w:val="006B46BA"/>
    <w:rsid w:val="006C18D4"/>
    <w:rsid w:val="006D1D96"/>
    <w:rsid w:val="006D27A1"/>
    <w:rsid w:val="0070114F"/>
    <w:rsid w:val="007018DB"/>
    <w:rsid w:val="007109B7"/>
    <w:rsid w:val="007122C5"/>
    <w:rsid w:val="0074036F"/>
    <w:rsid w:val="0074270D"/>
    <w:rsid w:val="0076440B"/>
    <w:rsid w:val="00773606"/>
    <w:rsid w:val="00794AE8"/>
    <w:rsid w:val="007B46B5"/>
    <w:rsid w:val="007C05F0"/>
    <w:rsid w:val="008204AD"/>
    <w:rsid w:val="008232FB"/>
    <w:rsid w:val="00831DFD"/>
    <w:rsid w:val="00837BF8"/>
    <w:rsid w:val="00860CAC"/>
    <w:rsid w:val="00863A0D"/>
    <w:rsid w:val="008707B2"/>
    <w:rsid w:val="00891090"/>
    <w:rsid w:val="008A2C16"/>
    <w:rsid w:val="008A3639"/>
    <w:rsid w:val="008B69B4"/>
    <w:rsid w:val="008C20DE"/>
    <w:rsid w:val="008F4CE7"/>
    <w:rsid w:val="00915D36"/>
    <w:rsid w:val="00916453"/>
    <w:rsid w:val="00932F93"/>
    <w:rsid w:val="00954287"/>
    <w:rsid w:val="00974D52"/>
    <w:rsid w:val="009A604C"/>
    <w:rsid w:val="009B23A9"/>
    <w:rsid w:val="009E2DE7"/>
    <w:rsid w:val="009F0BBA"/>
    <w:rsid w:val="00A17160"/>
    <w:rsid w:val="00A9704F"/>
    <w:rsid w:val="00AC3832"/>
    <w:rsid w:val="00AD29DB"/>
    <w:rsid w:val="00AD5822"/>
    <w:rsid w:val="00AE42FA"/>
    <w:rsid w:val="00AF2A0E"/>
    <w:rsid w:val="00AF2DD1"/>
    <w:rsid w:val="00AF32D7"/>
    <w:rsid w:val="00B43A7C"/>
    <w:rsid w:val="00B52AD4"/>
    <w:rsid w:val="00B540C7"/>
    <w:rsid w:val="00B60E35"/>
    <w:rsid w:val="00B77C2B"/>
    <w:rsid w:val="00B8157B"/>
    <w:rsid w:val="00B90EA0"/>
    <w:rsid w:val="00BA2B91"/>
    <w:rsid w:val="00BC3B6E"/>
    <w:rsid w:val="00BC6563"/>
    <w:rsid w:val="00BC7876"/>
    <w:rsid w:val="00BD3E82"/>
    <w:rsid w:val="00C05D4F"/>
    <w:rsid w:val="00C15822"/>
    <w:rsid w:val="00C3132E"/>
    <w:rsid w:val="00C3228F"/>
    <w:rsid w:val="00C350CE"/>
    <w:rsid w:val="00C36B9E"/>
    <w:rsid w:val="00C551D3"/>
    <w:rsid w:val="00C61A4A"/>
    <w:rsid w:val="00C624E6"/>
    <w:rsid w:val="00C745BA"/>
    <w:rsid w:val="00C875FC"/>
    <w:rsid w:val="00CA19A7"/>
    <w:rsid w:val="00CB27D3"/>
    <w:rsid w:val="00CC01B1"/>
    <w:rsid w:val="00CD7B43"/>
    <w:rsid w:val="00CF4A0C"/>
    <w:rsid w:val="00D15929"/>
    <w:rsid w:val="00D21F02"/>
    <w:rsid w:val="00D22A2F"/>
    <w:rsid w:val="00D60390"/>
    <w:rsid w:val="00D636CE"/>
    <w:rsid w:val="00D74B84"/>
    <w:rsid w:val="00D75DA8"/>
    <w:rsid w:val="00D848F6"/>
    <w:rsid w:val="00D84B8B"/>
    <w:rsid w:val="00DB3471"/>
    <w:rsid w:val="00DC03D4"/>
    <w:rsid w:val="00DF4376"/>
    <w:rsid w:val="00E1407E"/>
    <w:rsid w:val="00E307AD"/>
    <w:rsid w:val="00E45FEA"/>
    <w:rsid w:val="00E5044D"/>
    <w:rsid w:val="00E53B3B"/>
    <w:rsid w:val="00E64317"/>
    <w:rsid w:val="00EA6090"/>
    <w:rsid w:val="00EF033F"/>
    <w:rsid w:val="00EF5C98"/>
    <w:rsid w:val="00F13788"/>
    <w:rsid w:val="00F14580"/>
    <w:rsid w:val="00F43744"/>
    <w:rsid w:val="00F44651"/>
    <w:rsid w:val="00F71E16"/>
    <w:rsid w:val="00F82F0D"/>
    <w:rsid w:val="00F93AD7"/>
    <w:rsid w:val="00FA1B8E"/>
    <w:rsid w:val="00FA200D"/>
    <w:rsid w:val="00FA6A62"/>
    <w:rsid w:val="00FE2F3C"/>
    <w:rsid w:val="00FF1997"/>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59E-7AED-4465-B3BF-7F8B9C3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2AF7-3126-4576-B6F3-A4FE8F52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2017-02-16T18:55:00Z</dcterms:created>
  <dcterms:modified xsi:type="dcterms:W3CDTF">2017-02-16T18:55:00Z</dcterms:modified>
</cp:coreProperties>
</file>