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66FD" w14:textId="77777777"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 xml:space="preserve">                    REVIEW ITEM DISPOSITION (RID):</w:t>
      </w:r>
    </w:p>
    <w:p w14:paraId="7E3ABF9D" w14:textId="77777777"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 xml:space="preserve">                    RED BOOK RID INITIATION FORM</w:t>
      </w:r>
    </w:p>
    <w:p w14:paraId="2ED5E3B8" w14:textId="77777777" w:rsidR="00787229" w:rsidRPr="00C06F98" w:rsidRDefault="00787229" w:rsidP="00C06F98">
      <w:pPr>
        <w:pStyle w:val="PlainText"/>
        <w:rPr>
          <w:rFonts w:ascii="Courier New" w:hAnsi="Courier New" w:cs="Courier New"/>
        </w:rPr>
      </w:pPr>
    </w:p>
    <w:p w14:paraId="5E8DE315" w14:textId="74B19070"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r>
      <w:r w:rsidR="001D63BF">
        <w:rPr>
          <w:rFonts w:ascii="Courier New" w:hAnsi="Courier New" w:cs="Courier New"/>
        </w:rPr>
        <w:t>UKSA</w:t>
      </w:r>
      <w:r w:rsidRPr="003C4C4B">
        <w:rPr>
          <w:rFonts w:ascii="Courier New" w:hAnsi="Courier New" w:cs="Courier New"/>
        </w:rPr>
        <w:t>-01</w:t>
      </w:r>
    </w:p>
    <w:p w14:paraId="044D8349" w14:textId="357B9FD2" w:rsidR="00787229" w:rsidRPr="00C06F98" w:rsidRDefault="00A63E55" w:rsidP="00C06F98">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r>
      <w:r w:rsidR="001D63BF">
        <w:rPr>
          <w:rFonts w:ascii="Courier New" w:hAnsi="Courier New" w:cs="Courier New"/>
        </w:rPr>
        <w:t>UKSA</w:t>
      </w:r>
      <w:r w:rsidR="00F61C01">
        <w:rPr>
          <w:rFonts w:ascii="Courier New" w:hAnsi="Courier New" w:cs="Courier New"/>
        </w:rPr>
        <w:t xml:space="preserve"> </w:t>
      </w:r>
    </w:p>
    <w:p w14:paraId="2CB23527"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4BADE465" w14:textId="063A024A"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 xml:space="preserve">REVIEWER'S NAME:   </w:t>
      </w:r>
      <w:r w:rsidR="001D63BF">
        <w:rPr>
          <w:rFonts w:ascii="Courier New" w:hAnsi="Courier New" w:cs="Courier New"/>
        </w:rPr>
        <w:t>Matthew Cosby</w:t>
      </w:r>
    </w:p>
    <w:p w14:paraId="691FDE9D" w14:textId="2D340C74" w:rsidR="00517BB1" w:rsidRPr="00C06F98" w:rsidRDefault="00A63E55" w:rsidP="00517BB1">
      <w:pPr>
        <w:pStyle w:val="PlainText"/>
        <w:rPr>
          <w:rFonts w:ascii="Courier New" w:hAnsi="Courier New" w:cs="Courier New"/>
        </w:rPr>
      </w:pPr>
      <w:r w:rsidRPr="00C06F98">
        <w:rPr>
          <w:rFonts w:ascii="Courier New" w:hAnsi="Courier New" w:cs="Courier New"/>
        </w:rPr>
        <w:t xml:space="preserve">E-MAIL ADDRESS:    </w:t>
      </w:r>
      <w:r w:rsidR="001D63BF">
        <w:rPr>
          <w:rFonts w:ascii="Courier New" w:hAnsi="Courier New" w:cs="Courier New"/>
        </w:rPr>
        <w:t>Matthew.Cosby@goonhilly.org</w:t>
      </w:r>
    </w:p>
    <w:p w14:paraId="06AC2AC5"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15F1731A"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DOCUMENT NUMBER:   CCSDS 732.1-R-</w:t>
      </w:r>
      <w:r w:rsidR="007D7AE8">
        <w:rPr>
          <w:rFonts w:ascii="Courier New" w:hAnsi="Courier New" w:cs="Courier New"/>
        </w:rPr>
        <w:t>3</w:t>
      </w:r>
      <w:r w:rsidRPr="00C06F98">
        <w:rPr>
          <w:rFonts w:ascii="Courier New" w:hAnsi="Courier New" w:cs="Courier New"/>
        </w:rPr>
        <w:t xml:space="preserve">               Red Book, Issue </w:t>
      </w:r>
      <w:r w:rsidR="007D7AE8">
        <w:rPr>
          <w:rFonts w:ascii="Courier New" w:hAnsi="Courier New" w:cs="Courier New"/>
        </w:rPr>
        <w:t>3</w:t>
      </w:r>
    </w:p>
    <w:p w14:paraId="6AD97460"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DOCUMENT NAME:     Unified Space Data Link Protocol</w:t>
      </w:r>
    </w:p>
    <w:p w14:paraId="33526F1A"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 xml:space="preserve">DATE ISSUED:       </w:t>
      </w:r>
      <w:r w:rsidR="007D7AE8">
        <w:rPr>
          <w:rFonts w:ascii="Courier New" w:hAnsi="Courier New" w:cs="Courier New"/>
        </w:rPr>
        <w:t>A</w:t>
      </w:r>
      <w:r w:rsidR="00517BB1">
        <w:rPr>
          <w:rFonts w:ascii="Courier New" w:hAnsi="Courier New" w:cs="Courier New"/>
        </w:rPr>
        <w:t>u</w:t>
      </w:r>
      <w:r w:rsidR="007D7AE8">
        <w:rPr>
          <w:rFonts w:ascii="Courier New" w:hAnsi="Courier New" w:cs="Courier New"/>
        </w:rPr>
        <w:t>gust</w:t>
      </w:r>
      <w:r w:rsidRPr="00C06F98">
        <w:rPr>
          <w:rFonts w:ascii="Courier New" w:hAnsi="Courier New" w:cs="Courier New"/>
        </w:rPr>
        <w:t xml:space="preserve"> 2017</w:t>
      </w:r>
    </w:p>
    <w:p w14:paraId="7C7D0565" w14:textId="4595852D" w:rsidR="00787229" w:rsidRPr="00C06F98" w:rsidRDefault="00A63E55" w:rsidP="00C06F98">
      <w:pPr>
        <w:pStyle w:val="PlainText"/>
        <w:rPr>
          <w:rFonts w:ascii="Courier New" w:hAnsi="Courier New" w:cs="Courier New"/>
        </w:rPr>
      </w:pPr>
      <w:r w:rsidRPr="00C06F98">
        <w:rPr>
          <w:rFonts w:ascii="Courier New" w:hAnsi="Courier New" w:cs="Courier New"/>
        </w:rPr>
        <w:t xml:space="preserve">PAGE NUMBER:       </w:t>
      </w:r>
      <w:r w:rsidR="00172D2D">
        <w:rPr>
          <w:rFonts w:ascii="Courier New" w:hAnsi="Courier New" w:cs="Courier New"/>
        </w:rPr>
        <w:t>2-7</w:t>
      </w:r>
    </w:p>
    <w:p w14:paraId="6344E26F" w14:textId="35B1A12D" w:rsidR="00787229" w:rsidRPr="00C06F98" w:rsidRDefault="00A63E55" w:rsidP="00C06F98">
      <w:pPr>
        <w:pStyle w:val="PlainText"/>
        <w:rPr>
          <w:rFonts w:ascii="Courier New" w:hAnsi="Courier New" w:cs="Courier New"/>
        </w:rPr>
      </w:pPr>
      <w:r w:rsidRPr="00C06F98">
        <w:rPr>
          <w:rFonts w:ascii="Courier New" w:hAnsi="Courier New" w:cs="Courier New"/>
        </w:rPr>
        <w:t xml:space="preserve">RID SHORT TITLE:   </w:t>
      </w:r>
      <w:r w:rsidR="00172D2D" w:rsidRPr="00172D2D">
        <w:rPr>
          <w:rFonts w:ascii="Courier New" w:hAnsi="Courier New" w:cs="Courier New"/>
        </w:rPr>
        <w:t>service attributes</w:t>
      </w:r>
    </w:p>
    <w:p w14:paraId="64AFA825"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41D27BE4" w14:textId="77777777"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42E7BB9C" w14:textId="77777777" w:rsidR="00787229" w:rsidRPr="00C06F98" w:rsidRDefault="00787229" w:rsidP="00C06F98">
      <w:pPr>
        <w:pStyle w:val="PlainText"/>
        <w:rPr>
          <w:rFonts w:ascii="Courier New" w:hAnsi="Courier New" w:cs="Courier New"/>
        </w:rPr>
      </w:pPr>
    </w:p>
    <w:p w14:paraId="7A22B58B" w14:textId="3F97D95A" w:rsidR="00787229" w:rsidRDefault="00172D2D" w:rsidP="00C06F98">
      <w:pPr>
        <w:pStyle w:val="PlainText"/>
        <w:rPr>
          <w:rFonts w:ascii="Courier New" w:hAnsi="Courier New" w:cs="Courier New"/>
        </w:rPr>
      </w:pPr>
      <w:r>
        <w:rPr>
          <w:rFonts w:ascii="Courier New" w:hAnsi="Courier New" w:cs="Courier New"/>
        </w:rPr>
        <w:t>From…</w:t>
      </w:r>
    </w:p>
    <w:p w14:paraId="3F7A33DA" w14:textId="2558B46D" w:rsidR="00172D2D" w:rsidRDefault="00172D2D" w:rsidP="00C06F98">
      <w:pPr>
        <w:pStyle w:val="PlainText"/>
        <w:rPr>
          <w:rFonts w:ascii="Courier New" w:hAnsi="Courier New" w:cs="Courier New"/>
        </w:rPr>
      </w:pPr>
      <w:r w:rsidRPr="00172D2D">
        <w:rPr>
          <w:rFonts w:ascii="Courier New" w:hAnsi="Courier New" w:cs="Courier New"/>
        </w:rPr>
        <w:t xml:space="preserve">USLP in association with the COP-1 (reference [9]), COP-P (reference [10]), and SDLS (reference [14]), provide the following service attributes (sequence-controlled, expedited, authenticated and/or encrypted, </w:t>
      </w:r>
      <w:r w:rsidRPr="00752A3A">
        <w:rPr>
          <w:rFonts w:ascii="Courier New" w:hAnsi="Courier New" w:cs="Courier New"/>
          <w:color w:val="FF0000"/>
        </w:rPr>
        <w:t>asynchronous, synchronous, and periodic</w:t>
      </w:r>
      <w:r w:rsidRPr="00172D2D">
        <w:rPr>
          <w:rFonts w:ascii="Courier New" w:hAnsi="Courier New" w:cs="Courier New"/>
        </w:rPr>
        <w:t xml:space="preserve">) that determine the </w:t>
      </w:r>
      <w:proofErr w:type="spellStart"/>
      <w:r w:rsidRPr="00172D2D">
        <w:rPr>
          <w:rFonts w:ascii="Courier New" w:hAnsi="Courier New" w:cs="Courier New"/>
        </w:rPr>
        <w:t>QoS</w:t>
      </w:r>
      <w:proofErr w:type="spellEnd"/>
      <w:r w:rsidRPr="00172D2D">
        <w:rPr>
          <w:rFonts w:ascii="Courier New" w:hAnsi="Courier New" w:cs="Courier New"/>
        </w:rPr>
        <w:t xml:space="preserve"> associated with how reliably service data units supplied by the sending user are delivered to the receiving user</w:t>
      </w:r>
    </w:p>
    <w:p w14:paraId="570E6F78" w14:textId="77777777" w:rsidR="00172D2D" w:rsidRDefault="00172D2D" w:rsidP="00C06F98">
      <w:pPr>
        <w:pStyle w:val="PlainText"/>
        <w:rPr>
          <w:rFonts w:ascii="Courier New" w:hAnsi="Courier New" w:cs="Courier New"/>
        </w:rPr>
      </w:pPr>
    </w:p>
    <w:p w14:paraId="27E734E8" w14:textId="271A7E8A" w:rsidR="00B45532" w:rsidRDefault="00B45532" w:rsidP="00C06F98">
      <w:pPr>
        <w:pStyle w:val="PlainText"/>
        <w:rPr>
          <w:rFonts w:ascii="Courier New" w:hAnsi="Courier New" w:cs="Courier New"/>
        </w:rPr>
      </w:pPr>
      <w:r>
        <w:rPr>
          <w:rFonts w:ascii="Courier New" w:hAnsi="Courier New" w:cs="Courier New"/>
        </w:rPr>
        <w:t>To…</w:t>
      </w:r>
    </w:p>
    <w:p w14:paraId="5FD73F6F" w14:textId="1627D170" w:rsidR="00172D2D" w:rsidRPr="00C06F98" w:rsidRDefault="00172D2D" w:rsidP="00C06F98">
      <w:pPr>
        <w:pStyle w:val="PlainText"/>
        <w:rPr>
          <w:rFonts w:ascii="Courier New" w:hAnsi="Courier New" w:cs="Courier New"/>
        </w:rPr>
      </w:pPr>
      <w:r w:rsidRPr="00172D2D">
        <w:rPr>
          <w:rFonts w:ascii="Courier New" w:hAnsi="Courier New" w:cs="Courier New"/>
        </w:rPr>
        <w:t xml:space="preserve">USLP in association with the COP-1 (reference [9]), COP-P (reference [10]), and SDLS (reference [14]), provide the following service attributes </w:t>
      </w:r>
      <w:r>
        <w:rPr>
          <w:rFonts w:ascii="Courier New" w:hAnsi="Courier New" w:cs="Courier New"/>
        </w:rPr>
        <w:t>(sequence-controlled, expedited and</w:t>
      </w:r>
      <w:r w:rsidRPr="00172D2D">
        <w:rPr>
          <w:rFonts w:ascii="Courier New" w:hAnsi="Courier New" w:cs="Courier New"/>
        </w:rPr>
        <w:t xml:space="preserve"> authenticated and/or encrypted) that determine the </w:t>
      </w:r>
      <w:proofErr w:type="spellStart"/>
      <w:r w:rsidRPr="00172D2D">
        <w:rPr>
          <w:rFonts w:ascii="Courier New" w:hAnsi="Courier New" w:cs="Courier New"/>
        </w:rPr>
        <w:t>QoS</w:t>
      </w:r>
      <w:proofErr w:type="spellEnd"/>
      <w:r w:rsidRPr="00172D2D">
        <w:rPr>
          <w:rFonts w:ascii="Courier New" w:hAnsi="Courier New" w:cs="Courier New"/>
        </w:rPr>
        <w:t xml:space="preserve"> associated with how reliably service data units supplied by the sending user are delivered to the receiving user</w:t>
      </w:r>
    </w:p>
    <w:p w14:paraId="209B8B6F" w14:textId="77777777" w:rsidR="00787229" w:rsidRPr="00C06F98" w:rsidRDefault="00787229" w:rsidP="00C06F98">
      <w:pPr>
        <w:pStyle w:val="PlainText"/>
        <w:rPr>
          <w:rFonts w:ascii="Courier New" w:hAnsi="Courier New" w:cs="Courier New"/>
        </w:rPr>
      </w:pPr>
    </w:p>
    <w:p w14:paraId="0A40F792"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79665222" w14:textId="77777777" w:rsidR="00517BB1" w:rsidRPr="00C06F98" w:rsidRDefault="00A63E55" w:rsidP="00C80FDC">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6569E819" w14:textId="77777777" w:rsidR="00787229" w:rsidRPr="00C06F98" w:rsidRDefault="00787229" w:rsidP="00C06F98">
      <w:pPr>
        <w:pStyle w:val="PlainText"/>
        <w:rPr>
          <w:rFonts w:ascii="Courier New" w:hAnsi="Courier New" w:cs="Courier New"/>
        </w:rPr>
      </w:pPr>
    </w:p>
    <w:p w14:paraId="2AF9E9C4"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5089C025" w14:textId="77777777" w:rsidR="00787229" w:rsidRPr="00C06F98" w:rsidRDefault="00A63E55" w:rsidP="00C80FDC">
      <w:pPr>
        <w:pStyle w:val="PlainText"/>
        <w:outlineLvl w:val="0"/>
        <w:rPr>
          <w:rFonts w:ascii="Courier New" w:hAnsi="Courier New" w:cs="Courier New"/>
        </w:rPr>
      </w:pPr>
      <w:r w:rsidRPr="00C06F98">
        <w:rPr>
          <w:rFonts w:ascii="Courier New" w:hAnsi="Courier New" w:cs="Courier New"/>
        </w:rPr>
        <w:t>SUPPORTING ANALYSIS:</w:t>
      </w:r>
    </w:p>
    <w:p w14:paraId="4F9D3145" w14:textId="77777777" w:rsidR="00787229" w:rsidRPr="00C06F98" w:rsidRDefault="00787229" w:rsidP="00C06F98">
      <w:pPr>
        <w:pStyle w:val="PlainText"/>
        <w:rPr>
          <w:rFonts w:ascii="Courier New" w:hAnsi="Courier New" w:cs="Courier New"/>
        </w:rPr>
      </w:pPr>
    </w:p>
    <w:p w14:paraId="017728EA" w14:textId="07B341D3" w:rsidR="00787229" w:rsidRPr="00C06F98" w:rsidRDefault="00172D2D" w:rsidP="00C06F98">
      <w:pPr>
        <w:pStyle w:val="PlainText"/>
        <w:rPr>
          <w:rFonts w:ascii="Courier New" w:hAnsi="Courier New" w:cs="Courier New"/>
        </w:rPr>
      </w:pPr>
      <w:r w:rsidRPr="00172D2D">
        <w:rPr>
          <w:rFonts w:ascii="Courier New" w:hAnsi="Courier New" w:cs="Courier New"/>
        </w:rPr>
        <w:t>asynchronous, synchronous, and periodic</w:t>
      </w:r>
      <w:r>
        <w:rPr>
          <w:rFonts w:ascii="Courier New" w:hAnsi="Courier New" w:cs="Courier New"/>
        </w:rPr>
        <w:t xml:space="preserve"> </w:t>
      </w:r>
      <w:r w:rsidR="009E55E7">
        <w:rPr>
          <w:rFonts w:ascii="Courier New" w:hAnsi="Courier New" w:cs="Courier New"/>
        </w:rPr>
        <w:t>are</w:t>
      </w:r>
      <w:r>
        <w:rPr>
          <w:rFonts w:ascii="Courier New" w:hAnsi="Courier New" w:cs="Courier New"/>
        </w:rPr>
        <w:t xml:space="preserve"> not added to USLP by COP-1, COP-P or SDLS</w:t>
      </w:r>
    </w:p>
    <w:p w14:paraId="53695673" w14:textId="77777777" w:rsidR="00787229" w:rsidRPr="00C06F98" w:rsidRDefault="00A63E55" w:rsidP="00C06F98">
      <w:pPr>
        <w:pStyle w:val="PlainText"/>
        <w:rPr>
          <w:rFonts w:ascii="Courier New" w:hAnsi="Courier New" w:cs="Courier New"/>
        </w:rPr>
      </w:pPr>
      <w:r w:rsidRPr="00C06F98">
        <w:rPr>
          <w:rFonts w:ascii="Courier New" w:hAnsi="Courier New" w:cs="Courier New"/>
        </w:rPr>
        <w:t>------------------------------------------------------------------</w:t>
      </w:r>
    </w:p>
    <w:p w14:paraId="0BDC683B" w14:textId="6D57C73A" w:rsidR="00F70A19" w:rsidRPr="00F70A19" w:rsidRDefault="00A63E55" w:rsidP="00172D2D">
      <w:pPr>
        <w:pStyle w:val="PlainText"/>
        <w:rPr>
          <w:rFonts w:ascii="Times New Roman" w:eastAsia="Times New Roman" w:hAnsi="Times New Roman" w:cs="Times New Roman"/>
          <w:sz w:val="24"/>
          <w:szCs w:val="24"/>
          <w:lang w:val="en-US"/>
        </w:rPr>
      </w:pPr>
      <w:r w:rsidRPr="00C06F98">
        <w:rPr>
          <w:rFonts w:ascii="Courier New" w:hAnsi="Courier New" w:cs="Courier New"/>
        </w:rPr>
        <w:t>DISPOSITION:</w:t>
      </w:r>
      <w:r w:rsidR="001000E0">
        <w:rPr>
          <w:rFonts w:ascii="Courier New" w:hAnsi="Courier New" w:cs="Courier New"/>
        </w:rPr>
        <w:t xml:space="preserve"> </w:t>
      </w:r>
      <w:r w:rsidR="00752A3A" w:rsidRPr="00ED521D">
        <w:rPr>
          <w:rFonts w:ascii="Courier New" w:hAnsi="Courier New" w:cs="Courier New"/>
          <w:highlight w:val="yellow"/>
        </w:rPr>
        <w:t>Accepted.</w:t>
      </w:r>
    </w:p>
    <w:p w14:paraId="21E875E4" w14:textId="77777777" w:rsidR="00F70A19" w:rsidRPr="001000E0" w:rsidRDefault="00F70A19" w:rsidP="00444B2E">
      <w:pPr>
        <w:pStyle w:val="PlainText"/>
        <w:rPr>
          <w:rFonts w:cs="Times New Roman"/>
          <w:color w:val="000000"/>
          <w:sz w:val="27"/>
          <w:szCs w:val="27"/>
          <w:lang w:val="en-US"/>
        </w:rPr>
      </w:pPr>
    </w:p>
    <w:p w14:paraId="0B265186" w14:textId="61C05381" w:rsidR="00EA7622" w:rsidRDefault="00EA7622">
      <w:pPr>
        <w:rPr>
          <w:rFonts w:ascii="Courier New" w:hAnsi="Courier New" w:cs="Courier New"/>
          <w:sz w:val="21"/>
          <w:szCs w:val="21"/>
        </w:rPr>
      </w:pPr>
      <w:r>
        <w:rPr>
          <w:rFonts w:ascii="Courier New" w:hAnsi="Courier New" w:cs="Courier New"/>
        </w:rPr>
        <w:br w:type="page"/>
      </w:r>
    </w:p>
    <w:p w14:paraId="2A5072ED" w14:textId="77777777" w:rsidR="00C06F98" w:rsidRDefault="00C06F98" w:rsidP="00C80FDC">
      <w:pPr>
        <w:pStyle w:val="PlainText"/>
        <w:outlineLvl w:val="0"/>
        <w:rPr>
          <w:rFonts w:ascii="Courier New" w:hAnsi="Courier New" w:cs="Courier New"/>
        </w:rPr>
      </w:pPr>
    </w:p>
    <w:p w14:paraId="3B7B4FF8"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 xml:space="preserve">                    REVIEW ITEM DISPOSITION (RID):</w:t>
      </w:r>
    </w:p>
    <w:p w14:paraId="04B79FEF"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 xml:space="preserve">                    RED BOOK RID INITIATION FORM</w:t>
      </w:r>
    </w:p>
    <w:p w14:paraId="137F4834" w14:textId="77777777" w:rsidR="00EA7622" w:rsidRPr="00C06F98" w:rsidRDefault="00EA7622" w:rsidP="00EA7622">
      <w:pPr>
        <w:pStyle w:val="PlainText"/>
        <w:rPr>
          <w:rFonts w:ascii="Courier New" w:hAnsi="Courier New" w:cs="Courier New"/>
        </w:rPr>
      </w:pPr>
    </w:p>
    <w:p w14:paraId="1501A518" w14:textId="52BF0C8F"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UKSA-02</w:t>
      </w:r>
    </w:p>
    <w:p w14:paraId="7B275804"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2F688A8A"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589797FD"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4AAEA62B"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2929909F"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3A9DE4CD"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565F596C"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DOCUMENT NAME:     Unified Space Data Link Protocol</w:t>
      </w:r>
    </w:p>
    <w:p w14:paraId="22F672FB"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63A5CC7E" w14:textId="07F0AC6F" w:rsidR="00EA7622" w:rsidRPr="00C06F98" w:rsidRDefault="00EA7622" w:rsidP="00EA7622">
      <w:pPr>
        <w:pStyle w:val="PlainText"/>
        <w:rPr>
          <w:rFonts w:ascii="Courier New" w:hAnsi="Courier New" w:cs="Courier New"/>
        </w:rPr>
      </w:pPr>
      <w:r w:rsidRPr="00C06F98">
        <w:rPr>
          <w:rFonts w:ascii="Courier New" w:hAnsi="Courier New" w:cs="Courier New"/>
        </w:rPr>
        <w:t xml:space="preserve">PAGE NUMBER:       </w:t>
      </w:r>
      <w:r>
        <w:rPr>
          <w:rFonts w:ascii="Courier New" w:hAnsi="Courier New" w:cs="Courier New"/>
        </w:rPr>
        <w:t>2-8</w:t>
      </w:r>
    </w:p>
    <w:p w14:paraId="6AA2D849" w14:textId="0EBAB345" w:rsidR="00EA7622" w:rsidRPr="00C06F98" w:rsidRDefault="00EA7622" w:rsidP="00EA7622">
      <w:pPr>
        <w:pStyle w:val="PlainText"/>
        <w:rPr>
          <w:rFonts w:ascii="Courier New" w:hAnsi="Courier New" w:cs="Courier New"/>
        </w:rPr>
      </w:pPr>
      <w:r w:rsidRPr="00C06F98">
        <w:rPr>
          <w:rFonts w:ascii="Courier New" w:hAnsi="Courier New" w:cs="Courier New"/>
        </w:rPr>
        <w:t xml:space="preserve">RID SHORT TITLE:   </w:t>
      </w:r>
      <w:r>
        <w:rPr>
          <w:rFonts w:ascii="Courier New" w:hAnsi="Courier New" w:cs="Courier New"/>
        </w:rPr>
        <w:t>SDLS Services</w:t>
      </w:r>
    </w:p>
    <w:p w14:paraId="0450528C"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187B7929"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53E3EB7E" w14:textId="77777777" w:rsidR="00EA7622" w:rsidRPr="00C06F98" w:rsidRDefault="00EA7622" w:rsidP="00EA7622">
      <w:pPr>
        <w:pStyle w:val="PlainText"/>
        <w:rPr>
          <w:rFonts w:ascii="Courier New" w:hAnsi="Courier New" w:cs="Courier New"/>
        </w:rPr>
      </w:pPr>
    </w:p>
    <w:p w14:paraId="69CE1331" w14:textId="77777777" w:rsidR="00EA7622" w:rsidRDefault="00EA7622" w:rsidP="00EA7622">
      <w:pPr>
        <w:pStyle w:val="PlainText"/>
        <w:rPr>
          <w:rFonts w:ascii="Courier New" w:hAnsi="Courier New" w:cs="Courier New"/>
        </w:rPr>
      </w:pPr>
      <w:r>
        <w:rPr>
          <w:rFonts w:ascii="Courier New" w:hAnsi="Courier New" w:cs="Courier New"/>
        </w:rPr>
        <w:t>From…</w:t>
      </w:r>
    </w:p>
    <w:p w14:paraId="70819BE7" w14:textId="79588D40" w:rsidR="0092297A" w:rsidRDefault="0092297A" w:rsidP="00EA7622">
      <w:pPr>
        <w:pStyle w:val="PlainText"/>
        <w:rPr>
          <w:rFonts w:ascii="Courier New" w:hAnsi="Courier New" w:cs="Courier New"/>
        </w:rPr>
      </w:pPr>
      <w:r w:rsidRPr="0092297A">
        <w:rPr>
          <w:rFonts w:ascii="Courier New" w:hAnsi="Courier New" w:cs="Courier New"/>
        </w:rPr>
        <w:t>The SDLS services provide the user with the capability of authenticating the Frame originator and/or encrypting the Frame contents. SDLS security services are established by the use of the managed parameters in section 6.</w:t>
      </w:r>
    </w:p>
    <w:p w14:paraId="552FB806" w14:textId="77777777" w:rsidR="0092297A" w:rsidRDefault="0092297A" w:rsidP="00EA7622">
      <w:pPr>
        <w:pStyle w:val="PlainText"/>
        <w:rPr>
          <w:rFonts w:ascii="Courier New" w:hAnsi="Courier New" w:cs="Courier New"/>
        </w:rPr>
      </w:pPr>
    </w:p>
    <w:p w14:paraId="22B3AE0D" w14:textId="24363750" w:rsidR="0092297A" w:rsidRDefault="0092297A" w:rsidP="00EA7622">
      <w:pPr>
        <w:pStyle w:val="PlainText"/>
        <w:rPr>
          <w:rFonts w:ascii="Courier New" w:hAnsi="Courier New" w:cs="Courier New"/>
        </w:rPr>
      </w:pPr>
      <w:r>
        <w:rPr>
          <w:rFonts w:ascii="Courier New" w:hAnsi="Courier New" w:cs="Courier New"/>
        </w:rPr>
        <w:t>To …</w:t>
      </w:r>
    </w:p>
    <w:p w14:paraId="4EF4C444" w14:textId="0FC94BC4" w:rsidR="0092297A" w:rsidRDefault="0092297A" w:rsidP="00EA7622">
      <w:pPr>
        <w:pStyle w:val="PlainText"/>
        <w:rPr>
          <w:rFonts w:ascii="Courier New" w:hAnsi="Courier New" w:cs="Courier New"/>
        </w:rPr>
      </w:pPr>
      <w:r w:rsidRPr="0092297A">
        <w:rPr>
          <w:rFonts w:ascii="Courier New" w:hAnsi="Courier New" w:cs="Courier New"/>
        </w:rPr>
        <w:t xml:space="preserve">The SDLS </w:t>
      </w:r>
      <w:r w:rsidRPr="0092297A">
        <w:rPr>
          <w:rFonts w:ascii="Courier New" w:hAnsi="Courier New" w:cs="Courier New"/>
          <w:highlight w:val="yellow"/>
        </w:rPr>
        <w:t>protocol</w:t>
      </w:r>
      <w:r w:rsidRPr="0092297A">
        <w:rPr>
          <w:rFonts w:ascii="Courier New" w:hAnsi="Courier New" w:cs="Courier New"/>
        </w:rPr>
        <w:t xml:space="preserve"> provide the user with the capability of authenticating the Frame originator and/or encrypting the Frame contents. SDLS security services are established by the use of the managed parameters in section 6.</w:t>
      </w:r>
    </w:p>
    <w:p w14:paraId="3839EA58" w14:textId="77777777" w:rsidR="00EA7622" w:rsidRPr="00C06F98" w:rsidRDefault="00EA7622" w:rsidP="00EA7622">
      <w:pPr>
        <w:pStyle w:val="PlainText"/>
        <w:rPr>
          <w:rFonts w:ascii="Courier New" w:hAnsi="Courier New" w:cs="Courier New"/>
        </w:rPr>
      </w:pPr>
    </w:p>
    <w:p w14:paraId="20E0049E"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4D1DE249"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0E7EEFE7" w14:textId="77777777" w:rsidR="00EA7622" w:rsidRPr="00C06F98" w:rsidRDefault="00EA7622" w:rsidP="00EA7622">
      <w:pPr>
        <w:pStyle w:val="PlainText"/>
        <w:rPr>
          <w:rFonts w:ascii="Courier New" w:hAnsi="Courier New" w:cs="Courier New"/>
        </w:rPr>
      </w:pPr>
    </w:p>
    <w:p w14:paraId="36C61B2E"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690D7845" w14:textId="77777777" w:rsidR="00EA7622" w:rsidRPr="00C06F98" w:rsidRDefault="00EA7622" w:rsidP="00EA7622">
      <w:pPr>
        <w:pStyle w:val="PlainText"/>
        <w:outlineLvl w:val="0"/>
        <w:rPr>
          <w:rFonts w:ascii="Courier New" w:hAnsi="Courier New" w:cs="Courier New"/>
        </w:rPr>
      </w:pPr>
      <w:r w:rsidRPr="00C06F98">
        <w:rPr>
          <w:rFonts w:ascii="Courier New" w:hAnsi="Courier New" w:cs="Courier New"/>
        </w:rPr>
        <w:t>SUPPORTING ANALYSIS:</w:t>
      </w:r>
    </w:p>
    <w:p w14:paraId="44CBD0A0" w14:textId="77777777" w:rsidR="00EA7622" w:rsidRPr="00C06F98" w:rsidRDefault="00EA7622" w:rsidP="00EA7622">
      <w:pPr>
        <w:pStyle w:val="PlainText"/>
        <w:rPr>
          <w:rFonts w:ascii="Courier New" w:hAnsi="Courier New" w:cs="Courier New"/>
        </w:rPr>
      </w:pPr>
    </w:p>
    <w:p w14:paraId="5A0F50A2" w14:textId="6F2899E5" w:rsidR="00EA7622" w:rsidRPr="00C06F98" w:rsidRDefault="00EA7622" w:rsidP="00EA7622">
      <w:pPr>
        <w:pStyle w:val="PlainText"/>
        <w:rPr>
          <w:rFonts w:ascii="Courier New" w:hAnsi="Courier New" w:cs="Courier New"/>
        </w:rPr>
      </w:pPr>
      <w:r>
        <w:rPr>
          <w:rFonts w:ascii="Courier New" w:hAnsi="Courier New" w:cs="Courier New"/>
        </w:rPr>
        <w:t>The use of service here is confusing. SDLP is a protocol, not a service.</w:t>
      </w:r>
    </w:p>
    <w:p w14:paraId="18952DC5" w14:textId="77777777" w:rsidR="00EA7622" w:rsidRPr="00C06F98" w:rsidRDefault="00EA7622" w:rsidP="00EA7622">
      <w:pPr>
        <w:pStyle w:val="PlainText"/>
        <w:rPr>
          <w:rFonts w:ascii="Courier New" w:hAnsi="Courier New" w:cs="Courier New"/>
        </w:rPr>
      </w:pPr>
      <w:r w:rsidRPr="00C06F98">
        <w:rPr>
          <w:rFonts w:ascii="Courier New" w:hAnsi="Courier New" w:cs="Courier New"/>
        </w:rPr>
        <w:t>------------------------------------------------------------------</w:t>
      </w:r>
    </w:p>
    <w:p w14:paraId="2E09AD05" w14:textId="5B82DCBA" w:rsidR="00EA7622" w:rsidRPr="00F70A19" w:rsidRDefault="00EA7622" w:rsidP="00EA7622">
      <w:pPr>
        <w:pStyle w:val="PlainText"/>
        <w:rPr>
          <w:rFonts w:ascii="Times New Roman" w:eastAsia="Times New Roman" w:hAnsi="Times New Roman" w:cs="Times New Roman"/>
          <w:sz w:val="24"/>
          <w:szCs w:val="24"/>
          <w:lang w:val="en-US"/>
        </w:rPr>
      </w:pPr>
      <w:r w:rsidRPr="00C06F98">
        <w:rPr>
          <w:rFonts w:ascii="Courier New" w:hAnsi="Courier New" w:cs="Courier New"/>
        </w:rPr>
        <w:t>DISPOSITION:</w:t>
      </w:r>
      <w:r>
        <w:rPr>
          <w:rFonts w:ascii="Courier New" w:hAnsi="Courier New" w:cs="Courier New"/>
        </w:rPr>
        <w:t xml:space="preserve"> </w:t>
      </w:r>
      <w:r w:rsidR="00F461E3" w:rsidRPr="00ED521D">
        <w:rPr>
          <w:rFonts w:ascii="Courier New" w:hAnsi="Courier New" w:cs="Courier New"/>
          <w:highlight w:val="yellow"/>
        </w:rPr>
        <w:t>Accepted</w:t>
      </w:r>
      <w:r w:rsidR="00F461E3">
        <w:rPr>
          <w:rFonts w:ascii="Courier New" w:hAnsi="Courier New" w:cs="Courier New"/>
        </w:rPr>
        <w:t>.</w:t>
      </w:r>
    </w:p>
    <w:p w14:paraId="443F531C" w14:textId="77777777" w:rsidR="00EA7622" w:rsidRPr="001000E0" w:rsidRDefault="00EA7622" w:rsidP="00EA7622">
      <w:pPr>
        <w:pStyle w:val="PlainText"/>
        <w:rPr>
          <w:rFonts w:cs="Times New Roman"/>
          <w:color w:val="000000"/>
          <w:sz w:val="27"/>
          <w:szCs w:val="27"/>
          <w:lang w:val="en-US"/>
        </w:rPr>
      </w:pPr>
    </w:p>
    <w:p w14:paraId="4C643F26" w14:textId="77777777" w:rsidR="00EA7622" w:rsidRDefault="00EA7622" w:rsidP="00EA7622">
      <w:pPr>
        <w:pStyle w:val="PlainText"/>
        <w:outlineLvl w:val="0"/>
        <w:rPr>
          <w:rFonts w:ascii="Courier New" w:hAnsi="Courier New" w:cs="Courier New"/>
        </w:rPr>
      </w:pPr>
    </w:p>
    <w:p w14:paraId="3CD776D0" w14:textId="77777777" w:rsidR="00EA7622" w:rsidRPr="00EA7622" w:rsidRDefault="00EA7622" w:rsidP="00EA7622">
      <w:pPr>
        <w:rPr>
          <w:rFonts w:ascii="Courier New" w:hAnsi="Courier New" w:cs="Courier New"/>
        </w:rPr>
      </w:pPr>
    </w:p>
    <w:p w14:paraId="30F5D385" w14:textId="77777777" w:rsidR="00EA7622" w:rsidRDefault="00EA7622" w:rsidP="00EA7622">
      <w:pPr>
        <w:pStyle w:val="PlainText"/>
        <w:rPr>
          <w:rFonts w:ascii="Courier New" w:hAnsi="Courier New" w:cs="Courier New"/>
        </w:rPr>
      </w:pPr>
    </w:p>
    <w:p w14:paraId="58123527" w14:textId="47D7EF11" w:rsidR="00517BB1" w:rsidRPr="00EA7622" w:rsidRDefault="00517BB1">
      <w:pPr>
        <w:rPr>
          <w:rFonts w:ascii="Courier New" w:hAnsi="Courier New" w:cs="Courier New"/>
        </w:rPr>
      </w:pPr>
    </w:p>
    <w:p w14:paraId="46CD3C7B" w14:textId="2D19DD59" w:rsidR="003A54F3" w:rsidRDefault="003A54F3">
      <w:pPr>
        <w:rPr>
          <w:rFonts w:ascii="Courier New" w:hAnsi="Courier New" w:cs="Courier New"/>
          <w:sz w:val="21"/>
          <w:szCs w:val="21"/>
        </w:rPr>
      </w:pPr>
      <w:r>
        <w:rPr>
          <w:rFonts w:ascii="Courier New" w:hAnsi="Courier New" w:cs="Courier New"/>
        </w:rPr>
        <w:br w:type="page"/>
      </w:r>
    </w:p>
    <w:p w14:paraId="3848C006"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lastRenderedPageBreak/>
        <w:t xml:space="preserve">                    REVIEW ITEM DISPOSITION (RID):</w:t>
      </w:r>
    </w:p>
    <w:p w14:paraId="59FB74A1"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 xml:space="preserve">                    RED BOOK RID INITIATION FORM</w:t>
      </w:r>
    </w:p>
    <w:p w14:paraId="1EB62526" w14:textId="77777777" w:rsidR="003A54F3" w:rsidRPr="00C06F98" w:rsidRDefault="003A54F3" w:rsidP="003A54F3">
      <w:pPr>
        <w:pStyle w:val="PlainText"/>
        <w:rPr>
          <w:rFonts w:ascii="Courier New" w:hAnsi="Courier New" w:cs="Courier New"/>
        </w:rPr>
      </w:pPr>
    </w:p>
    <w:p w14:paraId="4CBBE26B" w14:textId="53D5ABC0"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w:t>
      </w:r>
      <w:r w:rsidR="00B14184">
        <w:rPr>
          <w:rFonts w:ascii="Courier New" w:hAnsi="Courier New" w:cs="Courier New"/>
        </w:rPr>
        <w:t>-03</w:t>
      </w:r>
    </w:p>
    <w:p w14:paraId="5EEA04E0"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52C9F5B1"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28E36BDB"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37AD8142"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16448C82"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5ECF0E4C"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486466DB"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DOCUMENT NAME:     Unified Space Data Link Protocol</w:t>
      </w:r>
    </w:p>
    <w:p w14:paraId="4ECAB2F4"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51401AD9"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 xml:space="preserve">PAGE NUMBER:       </w:t>
      </w:r>
      <w:r>
        <w:rPr>
          <w:rFonts w:ascii="Courier New" w:hAnsi="Courier New" w:cs="Courier New"/>
        </w:rPr>
        <w:t>2-8</w:t>
      </w:r>
    </w:p>
    <w:p w14:paraId="2352D95D" w14:textId="5356C7D8" w:rsidR="003A54F3" w:rsidRPr="00C06F98" w:rsidRDefault="003A54F3" w:rsidP="003A54F3">
      <w:pPr>
        <w:pStyle w:val="PlainText"/>
        <w:rPr>
          <w:rFonts w:ascii="Courier New" w:hAnsi="Courier New" w:cs="Courier New"/>
        </w:rPr>
      </w:pPr>
      <w:r w:rsidRPr="00C06F98">
        <w:rPr>
          <w:rFonts w:ascii="Courier New" w:hAnsi="Courier New" w:cs="Courier New"/>
        </w:rPr>
        <w:t xml:space="preserve">RID SHORT TITLE:   </w:t>
      </w:r>
      <w:r w:rsidR="005B467D">
        <w:rPr>
          <w:rFonts w:ascii="Courier New" w:hAnsi="Courier New" w:cs="Courier New"/>
        </w:rPr>
        <w:t>Periodic</w:t>
      </w:r>
      <w:r>
        <w:rPr>
          <w:rFonts w:ascii="Courier New" w:hAnsi="Courier New" w:cs="Courier New"/>
        </w:rPr>
        <w:t xml:space="preserve"> Services</w:t>
      </w:r>
      <w:r w:rsidR="007D535D">
        <w:rPr>
          <w:rFonts w:ascii="Courier New" w:hAnsi="Courier New" w:cs="Courier New"/>
        </w:rPr>
        <w:t xml:space="preserve"> is misleading</w:t>
      </w:r>
    </w:p>
    <w:p w14:paraId="3C699928"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3A255B3D"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462A067B" w14:textId="77777777" w:rsidR="003A54F3" w:rsidRPr="00C06F98" w:rsidRDefault="003A54F3" w:rsidP="003A54F3">
      <w:pPr>
        <w:pStyle w:val="PlainText"/>
        <w:rPr>
          <w:rFonts w:ascii="Courier New" w:hAnsi="Courier New" w:cs="Courier New"/>
        </w:rPr>
      </w:pPr>
    </w:p>
    <w:p w14:paraId="6A427037" w14:textId="3B8ABC3E" w:rsidR="004E46BA" w:rsidRDefault="004E46BA" w:rsidP="003A54F3">
      <w:pPr>
        <w:pStyle w:val="PlainText"/>
        <w:rPr>
          <w:rFonts w:ascii="Courier New" w:hAnsi="Courier New" w:cs="Courier New"/>
        </w:rPr>
      </w:pPr>
      <w:r>
        <w:rPr>
          <w:rFonts w:ascii="Courier New" w:hAnsi="Courier New" w:cs="Courier New"/>
        </w:rPr>
        <w:t>The definition in 2.2.2.7 is misleading. Needs to be completely re-</w:t>
      </w:r>
      <w:r w:rsidR="009E55E7">
        <w:rPr>
          <w:rFonts w:ascii="Courier New" w:hAnsi="Courier New" w:cs="Courier New"/>
        </w:rPr>
        <w:t>written</w:t>
      </w:r>
      <w:r>
        <w:rPr>
          <w:rFonts w:ascii="Courier New" w:hAnsi="Courier New" w:cs="Courier New"/>
        </w:rPr>
        <w:t xml:space="preserve"> to indicate that the Data Units supply the frame. </w:t>
      </w:r>
    </w:p>
    <w:p w14:paraId="240750AE" w14:textId="77777777" w:rsidR="004E46BA" w:rsidRDefault="004E46BA" w:rsidP="003A54F3">
      <w:pPr>
        <w:pStyle w:val="PlainText"/>
        <w:rPr>
          <w:rFonts w:ascii="Courier New" w:hAnsi="Courier New" w:cs="Courier New"/>
        </w:rPr>
      </w:pPr>
    </w:p>
    <w:p w14:paraId="6F154124" w14:textId="2B61ECEF" w:rsidR="003A54F3" w:rsidRDefault="004E46BA" w:rsidP="003A54F3">
      <w:pPr>
        <w:pStyle w:val="PlainText"/>
        <w:rPr>
          <w:rFonts w:ascii="Courier New" w:hAnsi="Courier New" w:cs="Courier New"/>
        </w:rPr>
      </w:pPr>
      <w:r>
        <w:rPr>
          <w:rFonts w:ascii="Courier New" w:hAnsi="Courier New" w:cs="Courier New"/>
        </w:rPr>
        <w:t>“</w:t>
      </w:r>
      <w:r w:rsidRPr="004E46BA">
        <w:rPr>
          <w:rFonts w:ascii="Courier New" w:hAnsi="Courier New" w:cs="Courier New"/>
        </w:rPr>
        <w:t>There is one case in which periodic service is synchronous: when the service is associated with a Master Channel and that Master Channel produces Transfer Frames th</w:t>
      </w:r>
      <w:r>
        <w:rPr>
          <w:rFonts w:ascii="Courier New" w:hAnsi="Courier New" w:cs="Courier New"/>
        </w:rPr>
        <w:t xml:space="preserve">at are transmitted back-to-back </w:t>
      </w:r>
      <w:proofErr w:type="gramStart"/>
      <w:r>
        <w:rPr>
          <w:rFonts w:ascii="Courier New" w:hAnsi="Courier New" w:cs="Courier New"/>
        </w:rPr>
        <w:t>“ is</w:t>
      </w:r>
      <w:proofErr w:type="gramEnd"/>
      <w:r>
        <w:rPr>
          <w:rFonts w:ascii="Courier New" w:hAnsi="Courier New" w:cs="Courier New"/>
        </w:rPr>
        <w:t xml:space="preserve"> a definition of “</w:t>
      </w:r>
      <w:r w:rsidRPr="004E46BA">
        <w:rPr>
          <w:rFonts w:ascii="Courier New" w:hAnsi="Courier New" w:cs="Courier New"/>
        </w:rPr>
        <w:t>synchronous</w:t>
      </w:r>
      <w:r>
        <w:rPr>
          <w:rFonts w:ascii="Courier New" w:hAnsi="Courier New" w:cs="Courier New"/>
        </w:rPr>
        <w:t>”</w:t>
      </w:r>
    </w:p>
    <w:p w14:paraId="1D70FFCF" w14:textId="77777777" w:rsidR="003A54F3" w:rsidRPr="00C06F98" w:rsidRDefault="003A54F3" w:rsidP="003A54F3">
      <w:pPr>
        <w:pStyle w:val="PlainText"/>
        <w:rPr>
          <w:rFonts w:ascii="Courier New" w:hAnsi="Courier New" w:cs="Courier New"/>
        </w:rPr>
      </w:pPr>
    </w:p>
    <w:p w14:paraId="13127A40"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46E898C1"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64390418" w14:textId="77777777" w:rsidR="003A54F3" w:rsidRPr="00C06F98" w:rsidRDefault="003A54F3" w:rsidP="003A54F3">
      <w:pPr>
        <w:pStyle w:val="PlainText"/>
        <w:rPr>
          <w:rFonts w:ascii="Courier New" w:hAnsi="Courier New" w:cs="Courier New"/>
        </w:rPr>
      </w:pPr>
    </w:p>
    <w:p w14:paraId="7A5F00B4"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29AB007D" w14:textId="77777777" w:rsidR="003A54F3" w:rsidRPr="00C06F98" w:rsidRDefault="003A54F3" w:rsidP="003A54F3">
      <w:pPr>
        <w:pStyle w:val="PlainText"/>
        <w:outlineLvl w:val="0"/>
        <w:rPr>
          <w:rFonts w:ascii="Courier New" w:hAnsi="Courier New" w:cs="Courier New"/>
        </w:rPr>
      </w:pPr>
      <w:r w:rsidRPr="00C06F98">
        <w:rPr>
          <w:rFonts w:ascii="Courier New" w:hAnsi="Courier New" w:cs="Courier New"/>
        </w:rPr>
        <w:t>SUPPORTING ANALYSIS:</w:t>
      </w:r>
    </w:p>
    <w:p w14:paraId="203E8212" w14:textId="77777777" w:rsidR="003A54F3" w:rsidRPr="00C06F98" w:rsidRDefault="003A54F3" w:rsidP="003A54F3">
      <w:pPr>
        <w:pStyle w:val="PlainText"/>
        <w:rPr>
          <w:rFonts w:ascii="Courier New" w:hAnsi="Courier New" w:cs="Courier New"/>
        </w:rPr>
      </w:pPr>
    </w:p>
    <w:p w14:paraId="367CEDB1" w14:textId="77777777" w:rsidR="00EC6793" w:rsidRPr="00EC6793" w:rsidRDefault="00EC6793" w:rsidP="00EC6793">
      <w:pPr>
        <w:spacing w:after="0" w:line="240" w:lineRule="auto"/>
        <w:rPr>
          <w:rFonts w:ascii="Times New Roman" w:eastAsia="Times New Roman" w:hAnsi="Times New Roman" w:cs="Times New Roman"/>
          <w:sz w:val="24"/>
          <w:szCs w:val="24"/>
          <w:lang w:val="en-US"/>
        </w:rPr>
      </w:pPr>
      <w:r w:rsidRPr="00EC6793">
        <w:rPr>
          <w:rFonts w:ascii="Calibri" w:eastAsia="Times New Roman" w:hAnsi="Calibri" w:cs="Times New Roman"/>
          <w:b/>
          <w:bCs/>
          <w:color w:val="000000"/>
          <w:sz w:val="24"/>
          <w:szCs w:val="24"/>
          <w:lang w:val="en-US"/>
        </w:rPr>
        <w:t>synchronous:  </w:t>
      </w:r>
      <w:r w:rsidRPr="00EC6793">
        <w:rPr>
          <w:rFonts w:ascii="Calibri" w:eastAsia="Times New Roman" w:hAnsi="Calibri" w:cs="Times New Roman"/>
          <w:color w:val="000000"/>
          <w:sz w:val="24"/>
          <w:szCs w:val="24"/>
          <w:shd w:val="clear" w:color="auto" w:fill="FFFFFF"/>
          <w:lang w:val="en-US"/>
        </w:rPr>
        <w:t>Of or pertaining to a sequence of events occurring in a fixed time relationship (within specified tolerance) to another sequence of events.  It should be noted that ‘synchronous’ does not necessarily imply ‘periodic’ or ‘constant rate’.</w:t>
      </w:r>
    </w:p>
    <w:p w14:paraId="1910AB08" w14:textId="45BF9B15" w:rsidR="003A54F3" w:rsidRPr="00C06F98" w:rsidRDefault="003A54F3" w:rsidP="003A54F3">
      <w:pPr>
        <w:pStyle w:val="PlainText"/>
        <w:rPr>
          <w:rFonts w:ascii="Courier New" w:hAnsi="Courier New" w:cs="Courier New"/>
        </w:rPr>
      </w:pPr>
    </w:p>
    <w:p w14:paraId="2F7E181E" w14:textId="77777777" w:rsidR="003A54F3" w:rsidRPr="00C06F98" w:rsidRDefault="003A54F3" w:rsidP="003A54F3">
      <w:pPr>
        <w:pStyle w:val="PlainText"/>
        <w:rPr>
          <w:rFonts w:ascii="Courier New" w:hAnsi="Courier New" w:cs="Courier New"/>
        </w:rPr>
      </w:pPr>
      <w:r w:rsidRPr="00C06F98">
        <w:rPr>
          <w:rFonts w:ascii="Courier New" w:hAnsi="Courier New" w:cs="Courier New"/>
        </w:rPr>
        <w:t>------------------------------------------------------------------</w:t>
      </w:r>
    </w:p>
    <w:p w14:paraId="70A56756" w14:textId="205FE99C" w:rsidR="0091540E" w:rsidRDefault="003A54F3" w:rsidP="00ED521D">
      <w:pPr>
        <w:pStyle w:val="PlainText"/>
        <w:rPr>
          <w:rFonts w:ascii="Courier New" w:hAnsi="Courier New" w:cs="Courier New"/>
        </w:rPr>
      </w:pPr>
      <w:r w:rsidRPr="00C06F98">
        <w:rPr>
          <w:rFonts w:ascii="Courier New" w:hAnsi="Courier New" w:cs="Courier New"/>
        </w:rPr>
        <w:t>DISPOSITION:</w:t>
      </w:r>
      <w:r>
        <w:rPr>
          <w:rFonts w:ascii="Courier New" w:hAnsi="Courier New" w:cs="Courier New"/>
        </w:rPr>
        <w:t xml:space="preserve"> </w:t>
      </w:r>
      <w:r w:rsidR="00ED521D" w:rsidRPr="00ED521D">
        <w:rPr>
          <w:rFonts w:ascii="Courier New" w:hAnsi="Courier New" w:cs="Courier New"/>
          <w:highlight w:val="yellow"/>
        </w:rPr>
        <w:t>Accepted with Modification</w:t>
      </w:r>
      <w:r w:rsidR="00ED521D">
        <w:rPr>
          <w:rFonts w:ascii="Courier New" w:hAnsi="Courier New" w:cs="Courier New"/>
        </w:rPr>
        <w:t>.</w:t>
      </w:r>
    </w:p>
    <w:p w14:paraId="1A91C763" w14:textId="77777777" w:rsidR="00ED521D" w:rsidRDefault="00ED521D" w:rsidP="00ED521D">
      <w:pPr>
        <w:pStyle w:val="PlainText"/>
        <w:rPr>
          <w:rFonts w:ascii="Courier New" w:hAnsi="Courier New" w:cs="Courier New"/>
        </w:rPr>
      </w:pPr>
    </w:p>
    <w:p w14:paraId="659ADFE7" w14:textId="018C90F1" w:rsidR="00ED521D" w:rsidRPr="00A1626C" w:rsidRDefault="00ED521D" w:rsidP="00ED521D">
      <w:pPr>
        <w:pStyle w:val="PlainText"/>
      </w:pPr>
      <w:r>
        <w:rPr>
          <w:rFonts w:ascii="Courier New" w:hAnsi="Courier New" w:cs="Courier New"/>
        </w:rPr>
        <w:t xml:space="preserve">During the </w:t>
      </w:r>
      <w:proofErr w:type="gramStart"/>
      <w:r>
        <w:rPr>
          <w:rFonts w:ascii="Courier New" w:hAnsi="Courier New" w:cs="Courier New"/>
        </w:rPr>
        <w:t>meeting</w:t>
      </w:r>
      <w:proofErr w:type="gramEnd"/>
      <w:r>
        <w:rPr>
          <w:rFonts w:ascii="Courier New" w:hAnsi="Courier New" w:cs="Courier New"/>
        </w:rPr>
        <w:t xml:space="preserve"> we limited the Insert Service to be the only periodic service. All other references to periodic service was removed. A requirement was added in the Insert Zone (section 4) stating that IZ service shall be a periodic service.</w:t>
      </w:r>
    </w:p>
    <w:p w14:paraId="544D65D7" w14:textId="70881467" w:rsidR="007D2CD2" w:rsidRDefault="007D2CD2">
      <w:pPr>
        <w:rPr>
          <w:rFonts w:ascii="Courier New" w:hAnsi="Courier New" w:cs="Courier New"/>
          <w:sz w:val="21"/>
          <w:szCs w:val="21"/>
        </w:rPr>
      </w:pPr>
      <w:r>
        <w:rPr>
          <w:rFonts w:ascii="Courier New" w:hAnsi="Courier New" w:cs="Courier New"/>
        </w:rPr>
        <w:br w:type="page"/>
      </w:r>
    </w:p>
    <w:p w14:paraId="22400A79"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lastRenderedPageBreak/>
        <w:t xml:space="preserve">                    REVIEW ITEM DISPOSITION (RID):</w:t>
      </w:r>
    </w:p>
    <w:p w14:paraId="0DDE8E84"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 xml:space="preserve">                    RED BOOK RID INITIATION FORM</w:t>
      </w:r>
    </w:p>
    <w:p w14:paraId="2E0E072A" w14:textId="77777777" w:rsidR="007D2CD2" w:rsidRPr="00C06F98" w:rsidRDefault="007D2CD2" w:rsidP="007D2CD2">
      <w:pPr>
        <w:pStyle w:val="PlainText"/>
        <w:rPr>
          <w:rFonts w:ascii="Courier New" w:hAnsi="Courier New" w:cs="Courier New"/>
        </w:rPr>
      </w:pPr>
    </w:p>
    <w:p w14:paraId="6B35AC59" w14:textId="2D380850"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UKSA-04</w:t>
      </w:r>
    </w:p>
    <w:p w14:paraId="0521C739"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7BE496F7"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0B8089F4"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5D3911CE"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716D0691"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7EA1D6BE"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21B830C9"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DOCUMENT NAME:     Unified Space Data Link Protocol</w:t>
      </w:r>
    </w:p>
    <w:p w14:paraId="323448F1"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1ADF08B0" w14:textId="50CF5BC7" w:rsidR="007D2CD2" w:rsidRPr="00C06F98" w:rsidRDefault="007D2CD2" w:rsidP="007D2CD2">
      <w:pPr>
        <w:pStyle w:val="PlainText"/>
        <w:rPr>
          <w:rFonts w:ascii="Courier New" w:hAnsi="Courier New" w:cs="Courier New"/>
        </w:rPr>
      </w:pPr>
      <w:r w:rsidRPr="00C06F98">
        <w:rPr>
          <w:rFonts w:ascii="Courier New" w:hAnsi="Courier New" w:cs="Courier New"/>
        </w:rPr>
        <w:t xml:space="preserve">PAGE NUMBER:       </w:t>
      </w:r>
      <w:r w:rsidR="006942AF">
        <w:rPr>
          <w:rFonts w:ascii="Courier New" w:hAnsi="Courier New" w:cs="Courier New"/>
        </w:rPr>
        <w:t>2-7 until 2-10</w:t>
      </w:r>
    </w:p>
    <w:p w14:paraId="795D182F" w14:textId="3DA1D2D1" w:rsidR="007D2CD2" w:rsidRPr="00C06F98" w:rsidRDefault="007D2CD2" w:rsidP="007D2CD2">
      <w:pPr>
        <w:pStyle w:val="PlainText"/>
        <w:rPr>
          <w:rFonts w:ascii="Courier New" w:hAnsi="Courier New" w:cs="Courier New"/>
        </w:rPr>
      </w:pPr>
      <w:r w:rsidRPr="00C06F98">
        <w:rPr>
          <w:rFonts w:ascii="Courier New" w:hAnsi="Courier New" w:cs="Courier New"/>
        </w:rPr>
        <w:t xml:space="preserve">RID SHORT TITLE:   </w:t>
      </w:r>
      <w:r w:rsidR="006942AF">
        <w:rPr>
          <w:rFonts w:ascii="Courier New" w:hAnsi="Courier New" w:cs="Courier New"/>
        </w:rPr>
        <w:t xml:space="preserve">2.2.2 are not services but </w:t>
      </w:r>
      <w:proofErr w:type="spellStart"/>
      <w:r w:rsidR="006942AF">
        <w:rPr>
          <w:rFonts w:ascii="Courier New" w:hAnsi="Courier New" w:cs="Courier New"/>
        </w:rPr>
        <w:t>QoS</w:t>
      </w:r>
      <w:proofErr w:type="spellEnd"/>
    </w:p>
    <w:p w14:paraId="0375B186"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55280B44"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7C450245" w14:textId="77777777" w:rsidR="007D2CD2" w:rsidRPr="00C06F98" w:rsidRDefault="007D2CD2" w:rsidP="007D2CD2">
      <w:pPr>
        <w:pStyle w:val="PlainText"/>
        <w:rPr>
          <w:rFonts w:ascii="Courier New" w:hAnsi="Courier New" w:cs="Courier New"/>
        </w:rPr>
      </w:pPr>
    </w:p>
    <w:p w14:paraId="54A47F97" w14:textId="5AAAAD3D" w:rsidR="007D2CD2" w:rsidRDefault="006942AF" w:rsidP="007D2CD2">
      <w:pPr>
        <w:pStyle w:val="PlainText"/>
        <w:rPr>
          <w:rFonts w:ascii="Courier New" w:hAnsi="Courier New" w:cs="Courier New"/>
        </w:rPr>
      </w:pPr>
      <w:r>
        <w:rPr>
          <w:rFonts w:ascii="Courier New" w:hAnsi="Courier New" w:cs="Courier New"/>
        </w:rPr>
        <w:t>This section should be renamed to “quality of service”</w:t>
      </w:r>
    </w:p>
    <w:p w14:paraId="45BFB539" w14:textId="77777777" w:rsidR="007D2CD2" w:rsidRPr="00C06F98" w:rsidRDefault="007D2CD2" w:rsidP="007D2CD2">
      <w:pPr>
        <w:pStyle w:val="PlainText"/>
        <w:rPr>
          <w:rFonts w:ascii="Courier New" w:hAnsi="Courier New" w:cs="Courier New"/>
        </w:rPr>
      </w:pPr>
    </w:p>
    <w:p w14:paraId="66981EBA"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74DFA94C"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436EBFBF" w14:textId="77777777" w:rsidR="007D2CD2" w:rsidRPr="00C06F98" w:rsidRDefault="007D2CD2" w:rsidP="007D2CD2">
      <w:pPr>
        <w:pStyle w:val="PlainText"/>
        <w:rPr>
          <w:rFonts w:ascii="Courier New" w:hAnsi="Courier New" w:cs="Courier New"/>
        </w:rPr>
      </w:pPr>
    </w:p>
    <w:p w14:paraId="0ABED509"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55FF7B28" w14:textId="77777777" w:rsidR="007D2CD2" w:rsidRPr="00C06F98" w:rsidRDefault="007D2CD2" w:rsidP="007D2CD2">
      <w:pPr>
        <w:pStyle w:val="PlainText"/>
        <w:outlineLvl w:val="0"/>
        <w:rPr>
          <w:rFonts w:ascii="Courier New" w:hAnsi="Courier New" w:cs="Courier New"/>
        </w:rPr>
      </w:pPr>
      <w:r w:rsidRPr="00C06F98">
        <w:rPr>
          <w:rFonts w:ascii="Courier New" w:hAnsi="Courier New" w:cs="Courier New"/>
        </w:rPr>
        <w:t>SUPPORTING ANALYSIS:</w:t>
      </w:r>
    </w:p>
    <w:p w14:paraId="452492E9" w14:textId="77777777" w:rsidR="007D2CD2" w:rsidRPr="00C06F98" w:rsidRDefault="007D2CD2" w:rsidP="007D2CD2">
      <w:pPr>
        <w:pStyle w:val="PlainText"/>
        <w:rPr>
          <w:rFonts w:ascii="Courier New" w:hAnsi="Courier New" w:cs="Courier New"/>
        </w:rPr>
      </w:pPr>
    </w:p>
    <w:p w14:paraId="48B0ACA0" w14:textId="77777777" w:rsidR="007D2CD2" w:rsidRPr="00C06F98" w:rsidRDefault="007D2CD2" w:rsidP="007D2CD2">
      <w:pPr>
        <w:pStyle w:val="PlainText"/>
        <w:rPr>
          <w:rFonts w:ascii="Courier New" w:hAnsi="Courier New" w:cs="Courier New"/>
        </w:rPr>
      </w:pPr>
      <w:r w:rsidRPr="00C06F98">
        <w:rPr>
          <w:rFonts w:ascii="Courier New" w:hAnsi="Courier New" w:cs="Courier New"/>
        </w:rPr>
        <w:t>------------------------------------------------------------------</w:t>
      </w:r>
    </w:p>
    <w:p w14:paraId="3CDB57AF" w14:textId="0A99CC64" w:rsidR="007D2CD2" w:rsidRDefault="007D2CD2" w:rsidP="007D2CD2">
      <w:pPr>
        <w:pStyle w:val="PlainText"/>
        <w:rPr>
          <w:rFonts w:ascii="Courier New" w:hAnsi="Courier New" w:cs="Courier New"/>
        </w:rPr>
      </w:pPr>
      <w:r w:rsidRPr="00C06F98">
        <w:rPr>
          <w:rFonts w:ascii="Courier New" w:hAnsi="Courier New" w:cs="Courier New"/>
        </w:rPr>
        <w:t>DISPOSITION:</w:t>
      </w:r>
      <w:r>
        <w:rPr>
          <w:rFonts w:ascii="Courier New" w:hAnsi="Courier New" w:cs="Courier New"/>
        </w:rPr>
        <w:t xml:space="preserve"> </w:t>
      </w:r>
      <w:r w:rsidR="00792A77" w:rsidRPr="00792A77">
        <w:rPr>
          <w:rFonts w:ascii="Courier New" w:hAnsi="Courier New" w:cs="Courier New"/>
          <w:highlight w:val="yellow"/>
        </w:rPr>
        <w:t>Rejected.</w:t>
      </w:r>
      <w:r w:rsidR="00792A77">
        <w:rPr>
          <w:rFonts w:ascii="Courier New" w:hAnsi="Courier New" w:cs="Courier New"/>
        </w:rPr>
        <w:t xml:space="preserve"> </w:t>
      </w:r>
      <w:r w:rsidR="00AE7449">
        <w:rPr>
          <w:rFonts w:ascii="Courier New" w:hAnsi="Courier New" w:cs="Courier New"/>
        </w:rPr>
        <w:t>2.2.2 is currently titled “Service Attributes”</w:t>
      </w:r>
    </w:p>
    <w:p w14:paraId="0F6312C7" w14:textId="08E76294" w:rsidR="00AE7449" w:rsidRPr="00F70A19" w:rsidRDefault="00AE7449" w:rsidP="007D2CD2">
      <w:pPr>
        <w:pStyle w:val="PlainText"/>
        <w:rPr>
          <w:rFonts w:ascii="Times New Roman" w:eastAsia="Times New Roman" w:hAnsi="Times New Roman" w:cs="Times New Roman"/>
          <w:sz w:val="24"/>
          <w:szCs w:val="24"/>
          <w:lang w:val="en-US"/>
        </w:rPr>
      </w:pPr>
      <w:r>
        <w:rPr>
          <w:rFonts w:ascii="Courier New" w:hAnsi="Courier New" w:cs="Courier New"/>
        </w:rPr>
        <w:t xml:space="preserve">We had a lot of discussion about this </w:t>
      </w:r>
      <w:r w:rsidR="00F74FFF">
        <w:rPr>
          <w:rFonts w:ascii="Courier New" w:hAnsi="Courier New" w:cs="Courier New"/>
        </w:rPr>
        <w:t xml:space="preserve">section in the last meeting and decided to name it “Service Attributes”. We agreed that this section does not contain service definitions but rather discussed the attributes associated with those services. </w:t>
      </w:r>
      <w:r w:rsidR="00073BF9">
        <w:rPr>
          <w:rFonts w:ascii="Courier New" w:hAnsi="Courier New" w:cs="Courier New"/>
        </w:rPr>
        <w:t>Propose r</w:t>
      </w:r>
      <w:r w:rsidR="00F74FFF">
        <w:rPr>
          <w:rFonts w:ascii="Courier New" w:hAnsi="Courier New" w:cs="Courier New"/>
        </w:rPr>
        <w:t>ecommend no change here.</w:t>
      </w:r>
    </w:p>
    <w:p w14:paraId="4CCAFC5B" w14:textId="73EF816B" w:rsidR="00857F60" w:rsidRDefault="00857F60">
      <w:pPr>
        <w:rPr>
          <w:rFonts w:ascii="Courier New" w:hAnsi="Courier New" w:cs="Courier New"/>
          <w:sz w:val="21"/>
          <w:szCs w:val="21"/>
        </w:rPr>
      </w:pPr>
      <w:r>
        <w:rPr>
          <w:rFonts w:ascii="Courier New" w:hAnsi="Courier New" w:cs="Courier New"/>
        </w:rPr>
        <w:br w:type="page"/>
      </w:r>
    </w:p>
    <w:p w14:paraId="59ABD622" w14:textId="77777777" w:rsidR="00857F60" w:rsidRPr="00C06F98" w:rsidRDefault="00857F60" w:rsidP="00857F60">
      <w:pPr>
        <w:pStyle w:val="PlainText"/>
        <w:outlineLvl w:val="0"/>
        <w:rPr>
          <w:rFonts w:ascii="Courier New" w:hAnsi="Courier New" w:cs="Courier New"/>
        </w:rPr>
      </w:pPr>
      <w:r w:rsidRPr="00C06F98">
        <w:rPr>
          <w:rFonts w:ascii="Courier New" w:hAnsi="Courier New" w:cs="Courier New"/>
        </w:rPr>
        <w:lastRenderedPageBreak/>
        <w:t xml:space="preserve">                    RED BOOK RID INITIATION FORM</w:t>
      </w:r>
    </w:p>
    <w:p w14:paraId="3042C998" w14:textId="77777777" w:rsidR="00857F60" w:rsidRPr="00C06F98" w:rsidRDefault="00857F60" w:rsidP="00857F60">
      <w:pPr>
        <w:pStyle w:val="PlainText"/>
        <w:rPr>
          <w:rFonts w:ascii="Courier New" w:hAnsi="Courier New" w:cs="Courier New"/>
        </w:rPr>
      </w:pPr>
    </w:p>
    <w:p w14:paraId="0D3C8DA2" w14:textId="3DF78893" w:rsidR="00857F60" w:rsidRPr="00C06F98" w:rsidRDefault="00857F60" w:rsidP="00857F60">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UKSA-05</w:t>
      </w:r>
    </w:p>
    <w:p w14:paraId="67124947"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4392294C"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59470FCA" w14:textId="77777777" w:rsidR="00857F60" w:rsidRPr="00C06F98" w:rsidRDefault="00857F60" w:rsidP="00857F60">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1635A7A7"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236D8165"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3B09BD5C"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7FB238B3"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DOCUMENT NAME:     Unified Space Data Link Protocol</w:t>
      </w:r>
    </w:p>
    <w:p w14:paraId="733639C3"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0252EF18" w14:textId="3C2A38FA" w:rsidR="00857F60" w:rsidRPr="00C06F98" w:rsidRDefault="00857F60" w:rsidP="00857F60">
      <w:pPr>
        <w:pStyle w:val="PlainText"/>
        <w:rPr>
          <w:rFonts w:ascii="Courier New" w:hAnsi="Courier New" w:cs="Courier New"/>
        </w:rPr>
      </w:pPr>
      <w:r w:rsidRPr="00C06F98">
        <w:rPr>
          <w:rFonts w:ascii="Courier New" w:hAnsi="Courier New" w:cs="Courier New"/>
        </w:rPr>
        <w:t xml:space="preserve">PAGE NUMBER:       </w:t>
      </w:r>
      <w:r>
        <w:rPr>
          <w:rFonts w:ascii="Courier New" w:hAnsi="Courier New" w:cs="Courier New"/>
        </w:rPr>
        <w:t>2-</w:t>
      </w:r>
      <w:r w:rsidR="00160BA7">
        <w:rPr>
          <w:rFonts w:ascii="Courier New" w:hAnsi="Courier New" w:cs="Courier New"/>
        </w:rPr>
        <w:t>19</w:t>
      </w:r>
    </w:p>
    <w:p w14:paraId="42AB2BEF" w14:textId="0892F7FC" w:rsidR="00857F60" w:rsidRPr="00C06F98" w:rsidRDefault="00857F60" w:rsidP="00857F60">
      <w:pPr>
        <w:pStyle w:val="PlainText"/>
        <w:rPr>
          <w:rFonts w:ascii="Courier New" w:hAnsi="Courier New" w:cs="Courier New"/>
        </w:rPr>
      </w:pPr>
      <w:r w:rsidRPr="00C06F98">
        <w:rPr>
          <w:rFonts w:ascii="Courier New" w:hAnsi="Courier New" w:cs="Courier New"/>
        </w:rPr>
        <w:t xml:space="preserve">RID SHORT TITLE:   </w:t>
      </w:r>
      <w:r w:rsidR="00523721" w:rsidRPr="00523721">
        <w:rPr>
          <w:rFonts w:ascii="Courier New" w:hAnsi="Courier New" w:cs="Courier New"/>
        </w:rPr>
        <w:t>Go-Back-N</w:t>
      </w:r>
      <w:r w:rsidR="00523721">
        <w:rPr>
          <w:rFonts w:ascii="Courier New" w:hAnsi="Courier New" w:cs="Courier New"/>
        </w:rPr>
        <w:t xml:space="preserve"> </w:t>
      </w:r>
      <w:r w:rsidR="003F2233">
        <w:rPr>
          <w:rFonts w:ascii="Courier New" w:hAnsi="Courier New" w:cs="Courier New"/>
        </w:rPr>
        <w:t>consistency</w:t>
      </w:r>
    </w:p>
    <w:p w14:paraId="3BC13CDA"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7F485D8B" w14:textId="77777777" w:rsidR="00857F60" w:rsidRPr="00C06F98" w:rsidRDefault="00857F60" w:rsidP="00857F60">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1639A259" w14:textId="77777777" w:rsidR="00857F60" w:rsidRPr="00C06F98" w:rsidRDefault="00857F60" w:rsidP="00857F60">
      <w:pPr>
        <w:pStyle w:val="PlainText"/>
        <w:rPr>
          <w:rFonts w:ascii="Courier New" w:hAnsi="Courier New" w:cs="Courier New"/>
        </w:rPr>
      </w:pPr>
    </w:p>
    <w:p w14:paraId="3C15E5C2" w14:textId="6B1E4F23" w:rsidR="00857F60" w:rsidRDefault="00160BA7" w:rsidP="00857F60">
      <w:pPr>
        <w:pStyle w:val="PlainText"/>
        <w:rPr>
          <w:rFonts w:ascii="Courier New" w:hAnsi="Courier New" w:cs="Courier New"/>
        </w:rPr>
      </w:pPr>
      <w:r>
        <w:rPr>
          <w:rFonts w:ascii="Courier New" w:hAnsi="Courier New" w:cs="Courier New"/>
        </w:rPr>
        <w:t xml:space="preserve">From </w:t>
      </w:r>
      <w:r w:rsidR="00523721">
        <w:rPr>
          <w:rFonts w:ascii="Courier New" w:hAnsi="Courier New" w:cs="Courier New"/>
        </w:rPr>
        <w:t>“</w:t>
      </w:r>
      <w:r w:rsidRPr="00160BA7">
        <w:rPr>
          <w:rFonts w:ascii="Courier New" w:hAnsi="Courier New" w:cs="Courier New"/>
        </w:rPr>
        <w:t>Go-Back-N</w:t>
      </w:r>
      <w:r w:rsidR="00523721">
        <w:rPr>
          <w:rFonts w:ascii="Courier New" w:hAnsi="Courier New" w:cs="Courier New"/>
        </w:rPr>
        <w:t>”</w:t>
      </w:r>
      <w:r w:rsidRPr="00160BA7">
        <w:rPr>
          <w:rFonts w:ascii="Courier New" w:hAnsi="Courier New" w:cs="Courier New"/>
        </w:rPr>
        <w:t xml:space="preserve"> to </w:t>
      </w:r>
      <w:r w:rsidR="00523721">
        <w:rPr>
          <w:rFonts w:ascii="Courier New" w:hAnsi="Courier New" w:cs="Courier New"/>
        </w:rPr>
        <w:t>“</w:t>
      </w:r>
      <w:r w:rsidRPr="00160BA7">
        <w:rPr>
          <w:rFonts w:ascii="Courier New" w:hAnsi="Courier New" w:cs="Courier New"/>
        </w:rPr>
        <w:t>Go-Back-n</w:t>
      </w:r>
      <w:r w:rsidR="00523721">
        <w:rPr>
          <w:rFonts w:ascii="Courier New" w:hAnsi="Courier New" w:cs="Courier New"/>
        </w:rPr>
        <w:t>”</w:t>
      </w:r>
      <w:r w:rsidRPr="00160BA7">
        <w:rPr>
          <w:rFonts w:ascii="Courier New" w:hAnsi="Courier New" w:cs="Courier New"/>
        </w:rPr>
        <w:t xml:space="preserve"> </w:t>
      </w:r>
    </w:p>
    <w:p w14:paraId="2F1C0A83" w14:textId="77777777" w:rsidR="00857F60" w:rsidRPr="00C06F98" w:rsidRDefault="00857F60" w:rsidP="00857F60">
      <w:pPr>
        <w:pStyle w:val="PlainText"/>
        <w:rPr>
          <w:rFonts w:ascii="Courier New" w:hAnsi="Courier New" w:cs="Courier New"/>
        </w:rPr>
      </w:pPr>
    </w:p>
    <w:p w14:paraId="61CBFE8F"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69F18BEA" w14:textId="77777777" w:rsidR="00857F60" w:rsidRPr="00C06F98" w:rsidRDefault="00857F60" w:rsidP="00857F60">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72917349" w14:textId="77777777" w:rsidR="00857F60" w:rsidRPr="00C06F98" w:rsidRDefault="00857F60" w:rsidP="00857F60">
      <w:pPr>
        <w:pStyle w:val="PlainText"/>
        <w:rPr>
          <w:rFonts w:ascii="Courier New" w:hAnsi="Courier New" w:cs="Courier New"/>
        </w:rPr>
      </w:pPr>
    </w:p>
    <w:p w14:paraId="5100AB35"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21B4FB7A" w14:textId="77777777" w:rsidR="00857F60" w:rsidRPr="00C06F98" w:rsidRDefault="00857F60" w:rsidP="00857F60">
      <w:pPr>
        <w:pStyle w:val="PlainText"/>
        <w:outlineLvl w:val="0"/>
        <w:rPr>
          <w:rFonts w:ascii="Courier New" w:hAnsi="Courier New" w:cs="Courier New"/>
        </w:rPr>
      </w:pPr>
      <w:r w:rsidRPr="00C06F98">
        <w:rPr>
          <w:rFonts w:ascii="Courier New" w:hAnsi="Courier New" w:cs="Courier New"/>
        </w:rPr>
        <w:t>SUPPORTING ANALYSIS:</w:t>
      </w:r>
    </w:p>
    <w:p w14:paraId="37204E63" w14:textId="77777777" w:rsidR="00857F60" w:rsidRPr="00C06F98" w:rsidRDefault="00857F60" w:rsidP="00857F60">
      <w:pPr>
        <w:pStyle w:val="PlainText"/>
        <w:rPr>
          <w:rFonts w:ascii="Courier New" w:hAnsi="Courier New" w:cs="Courier New"/>
        </w:rPr>
      </w:pPr>
    </w:p>
    <w:p w14:paraId="6D6C0859" w14:textId="77777777" w:rsidR="00857F60" w:rsidRPr="00C06F98" w:rsidRDefault="00857F60" w:rsidP="00857F60">
      <w:pPr>
        <w:pStyle w:val="PlainText"/>
        <w:rPr>
          <w:rFonts w:ascii="Courier New" w:hAnsi="Courier New" w:cs="Courier New"/>
        </w:rPr>
      </w:pPr>
      <w:r w:rsidRPr="00C06F98">
        <w:rPr>
          <w:rFonts w:ascii="Courier New" w:hAnsi="Courier New" w:cs="Courier New"/>
        </w:rPr>
        <w:t>------------------------------------------------------------------</w:t>
      </w:r>
    </w:p>
    <w:p w14:paraId="64893D1C" w14:textId="0AEAA1B7" w:rsidR="00857F60" w:rsidRPr="00F70A19" w:rsidRDefault="00857F60" w:rsidP="00857F60">
      <w:pPr>
        <w:pStyle w:val="PlainText"/>
        <w:rPr>
          <w:rFonts w:ascii="Times New Roman" w:eastAsia="Times New Roman" w:hAnsi="Times New Roman" w:cs="Times New Roman"/>
          <w:sz w:val="24"/>
          <w:szCs w:val="24"/>
          <w:lang w:val="en-US"/>
        </w:rPr>
      </w:pPr>
      <w:r w:rsidRPr="00C06F98">
        <w:rPr>
          <w:rFonts w:ascii="Courier New" w:hAnsi="Courier New" w:cs="Courier New"/>
        </w:rPr>
        <w:t>DISPOSITION:</w:t>
      </w:r>
      <w:r>
        <w:rPr>
          <w:rFonts w:ascii="Courier New" w:hAnsi="Courier New" w:cs="Courier New"/>
        </w:rPr>
        <w:t xml:space="preserve"> </w:t>
      </w:r>
      <w:r w:rsidR="00B304F4" w:rsidRPr="00792A77">
        <w:rPr>
          <w:rFonts w:ascii="Courier New" w:hAnsi="Courier New" w:cs="Courier New"/>
          <w:highlight w:val="yellow"/>
        </w:rPr>
        <w:t>Accepted.</w:t>
      </w:r>
      <w:r w:rsidR="00F57E59">
        <w:rPr>
          <w:rFonts w:ascii="Courier New" w:hAnsi="Courier New" w:cs="Courier New"/>
        </w:rPr>
        <w:t xml:space="preserve"> </w:t>
      </w:r>
      <w:r w:rsidR="00792A77">
        <w:rPr>
          <w:rFonts w:ascii="Courier New" w:hAnsi="Courier New" w:cs="Courier New"/>
        </w:rPr>
        <w:t>Use whatever notation was used in Prox-1</w:t>
      </w:r>
      <w:r w:rsidR="00823E53">
        <w:rPr>
          <w:rFonts w:ascii="Courier New" w:hAnsi="Courier New" w:cs="Courier New"/>
        </w:rPr>
        <w:t>, which is little n.</w:t>
      </w:r>
    </w:p>
    <w:p w14:paraId="7FFA41E5" w14:textId="77777777" w:rsidR="00857F60" w:rsidRDefault="00857F60" w:rsidP="00857F60">
      <w:pPr>
        <w:pStyle w:val="PlainText"/>
        <w:rPr>
          <w:rFonts w:ascii="Courier New" w:hAnsi="Courier New" w:cs="Courier New"/>
        </w:rPr>
      </w:pPr>
    </w:p>
    <w:p w14:paraId="4644D4FD" w14:textId="6B34F0E7" w:rsidR="002E1FB8" w:rsidRDefault="002E1FB8">
      <w:pPr>
        <w:rPr>
          <w:rFonts w:ascii="Courier New" w:hAnsi="Courier New" w:cs="Courier New"/>
          <w:sz w:val="21"/>
          <w:szCs w:val="21"/>
        </w:rPr>
      </w:pPr>
      <w:r>
        <w:rPr>
          <w:rFonts w:ascii="Courier New" w:hAnsi="Courier New" w:cs="Courier New"/>
        </w:rPr>
        <w:br w:type="page"/>
      </w:r>
    </w:p>
    <w:p w14:paraId="5A427EAB" w14:textId="77777777" w:rsidR="002E1FB8" w:rsidRPr="00C06F98" w:rsidRDefault="002E1FB8" w:rsidP="002E1FB8">
      <w:pPr>
        <w:pStyle w:val="PlainText"/>
        <w:outlineLvl w:val="0"/>
        <w:rPr>
          <w:rFonts w:ascii="Courier New" w:hAnsi="Courier New" w:cs="Courier New"/>
        </w:rPr>
      </w:pPr>
      <w:r w:rsidRPr="00C06F98">
        <w:rPr>
          <w:rFonts w:ascii="Courier New" w:hAnsi="Courier New" w:cs="Courier New"/>
        </w:rPr>
        <w:lastRenderedPageBreak/>
        <w:t xml:space="preserve">                    RED BOOK RID INITIATION FORM</w:t>
      </w:r>
    </w:p>
    <w:p w14:paraId="44025012" w14:textId="77777777" w:rsidR="002E1FB8" w:rsidRPr="00C06F98" w:rsidRDefault="002E1FB8" w:rsidP="002E1FB8">
      <w:pPr>
        <w:pStyle w:val="PlainText"/>
        <w:rPr>
          <w:rFonts w:ascii="Courier New" w:hAnsi="Courier New" w:cs="Courier New"/>
        </w:rPr>
      </w:pPr>
    </w:p>
    <w:p w14:paraId="27C6963C" w14:textId="3B15F56F" w:rsidR="002E1FB8" w:rsidRPr="00C06F98" w:rsidRDefault="002E1FB8" w:rsidP="002E1FB8">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UKSA-06</w:t>
      </w:r>
    </w:p>
    <w:p w14:paraId="087E5185"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710A06FF"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28BB60DF" w14:textId="77777777" w:rsidR="002E1FB8" w:rsidRPr="00C06F98" w:rsidRDefault="002E1FB8" w:rsidP="002E1FB8">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378004C8"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45444838"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679364D5"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1C902D14"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DOCUMENT NAME:     Unified Space Data Link Protocol</w:t>
      </w:r>
    </w:p>
    <w:p w14:paraId="621E08BE"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35424EDF" w14:textId="5555A3E0" w:rsidR="002E1FB8" w:rsidRPr="00C06F98" w:rsidRDefault="002E1FB8" w:rsidP="002E1FB8">
      <w:pPr>
        <w:pStyle w:val="PlainText"/>
        <w:rPr>
          <w:rFonts w:ascii="Courier New" w:hAnsi="Courier New" w:cs="Courier New"/>
        </w:rPr>
      </w:pPr>
      <w:r w:rsidRPr="00C06F98">
        <w:rPr>
          <w:rFonts w:ascii="Courier New" w:hAnsi="Courier New" w:cs="Courier New"/>
        </w:rPr>
        <w:t xml:space="preserve">PAGE NUMBER:       </w:t>
      </w:r>
      <w:r w:rsidR="003F48C4">
        <w:rPr>
          <w:rFonts w:ascii="Courier New" w:hAnsi="Courier New" w:cs="Courier New"/>
        </w:rPr>
        <w:t>3-28</w:t>
      </w:r>
    </w:p>
    <w:p w14:paraId="4BD87F6D" w14:textId="5AA0BD9C" w:rsidR="002E1FB8" w:rsidRPr="00C06F98" w:rsidRDefault="002E1FB8" w:rsidP="002E1FB8">
      <w:pPr>
        <w:pStyle w:val="PlainText"/>
        <w:rPr>
          <w:rFonts w:ascii="Courier New" w:hAnsi="Courier New" w:cs="Courier New"/>
        </w:rPr>
      </w:pPr>
      <w:r w:rsidRPr="00C06F98">
        <w:rPr>
          <w:rFonts w:ascii="Courier New" w:hAnsi="Courier New" w:cs="Courier New"/>
        </w:rPr>
        <w:t xml:space="preserve">RID SHORT TITLE:   </w:t>
      </w:r>
      <w:r w:rsidR="00F81ADC">
        <w:rPr>
          <w:rFonts w:ascii="Courier New" w:hAnsi="Courier New" w:cs="Courier New"/>
        </w:rPr>
        <w:t>Use of “private” in the insert zone</w:t>
      </w:r>
    </w:p>
    <w:p w14:paraId="4B9D5E33"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6F33B00D" w14:textId="77777777" w:rsidR="002E1FB8" w:rsidRPr="00C06F98" w:rsidRDefault="002E1FB8" w:rsidP="002E1FB8">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2CF5E7A6" w14:textId="77777777" w:rsidR="002E1FB8" w:rsidRPr="00C06F98" w:rsidRDefault="002E1FB8" w:rsidP="002E1FB8">
      <w:pPr>
        <w:pStyle w:val="PlainText"/>
        <w:rPr>
          <w:rFonts w:ascii="Courier New" w:hAnsi="Courier New" w:cs="Courier New"/>
        </w:rPr>
      </w:pPr>
    </w:p>
    <w:p w14:paraId="70C487C5" w14:textId="0C963A89" w:rsidR="002E1FB8" w:rsidRDefault="003F48C4" w:rsidP="002E1FB8">
      <w:pPr>
        <w:pStyle w:val="PlainText"/>
        <w:rPr>
          <w:rFonts w:ascii="Courier New" w:hAnsi="Courier New" w:cs="Courier New"/>
        </w:rPr>
      </w:pPr>
      <w:r>
        <w:rPr>
          <w:rFonts w:ascii="Courier New" w:hAnsi="Courier New" w:cs="Courier New"/>
        </w:rPr>
        <w:t>Remove “private” from section 3.9.1</w:t>
      </w:r>
      <w:r w:rsidR="002E1FB8" w:rsidRPr="00160BA7">
        <w:rPr>
          <w:rFonts w:ascii="Courier New" w:hAnsi="Courier New" w:cs="Courier New"/>
        </w:rPr>
        <w:t xml:space="preserve"> </w:t>
      </w:r>
    </w:p>
    <w:p w14:paraId="3E9980CF" w14:textId="77777777" w:rsidR="002E1FB8" w:rsidRPr="00C06F98" w:rsidRDefault="002E1FB8" w:rsidP="002E1FB8">
      <w:pPr>
        <w:pStyle w:val="PlainText"/>
        <w:rPr>
          <w:rFonts w:ascii="Courier New" w:hAnsi="Courier New" w:cs="Courier New"/>
        </w:rPr>
      </w:pPr>
    </w:p>
    <w:p w14:paraId="21EF62F0"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77B34D94" w14:textId="77777777" w:rsidR="002E1FB8" w:rsidRPr="00C06F98" w:rsidRDefault="002E1FB8" w:rsidP="002E1FB8">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34B4100A" w14:textId="77777777" w:rsidR="002E1FB8" w:rsidRPr="00C06F98" w:rsidRDefault="002E1FB8" w:rsidP="002E1FB8">
      <w:pPr>
        <w:pStyle w:val="PlainText"/>
        <w:rPr>
          <w:rFonts w:ascii="Courier New" w:hAnsi="Courier New" w:cs="Courier New"/>
        </w:rPr>
      </w:pPr>
    </w:p>
    <w:p w14:paraId="7AD83169"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52EC8AEB" w14:textId="77777777" w:rsidR="002E1FB8" w:rsidRDefault="002E1FB8" w:rsidP="002E1FB8">
      <w:pPr>
        <w:pStyle w:val="PlainText"/>
        <w:outlineLvl w:val="0"/>
        <w:rPr>
          <w:rFonts w:ascii="Courier New" w:hAnsi="Courier New" w:cs="Courier New"/>
        </w:rPr>
      </w:pPr>
      <w:r w:rsidRPr="00C06F98">
        <w:rPr>
          <w:rFonts w:ascii="Courier New" w:hAnsi="Courier New" w:cs="Courier New"/>
        </w:rPr>
        <w:t>SUPPORTING ANALYSIS:</w:t>
      </w:r>
    </w:p>
    <w:p w14:paraId="7A50557C" w14:textId="77777777" w:rsidR="003F48C4" w:rsidRDefault="003F48C4" w:rsidP="002E1FB8">
      <w:pPr>
        <w:pStyle w:val="PlainText"/>
        <w:outlineLvl w:val="0"/>
        <w:rPr>
          <w:rFonts w:ascii="Courier New" w:hAnsi="Courier New" w:cs="Courier New"/>
        </w:rPr>
      </w:pPr>
    </w:p>
    <w:p w14:paraId="76EC6D54" w14:textId="1C76E615" w:rsidR="003F48C4" w:rsidRPr="00C06F98" w:rsidRDefault="003F48C4" w:rsidP="002E1FB8">
      <w:pPr>
        <w:pStyle w:val="PlainText"/>
        <w:outlineLvl w:val="0"/>
        <w:rPr>
          <w:rFonts w:ascii="Courier New" w:hAnsi="Courier New" w:cs="Courier New"/>
        </w:rPr>
      </w:pPr>
      <w:r>
        <w:rPr>
          <w:rFonts w:ascii="Courier New" w:hAnsi="Courier New" w:cs="Courier New"/>
        </w:rPr>
        <w:t xml:space="preserve">The data is no more private than all the other protocol data units. </w:t>
      </w:r>
      <w:proofErr w:type="gramStart"/>
      <w:r>
        <w:rPr>
          <w:rFonts w:ascii="Courier New" w:hAnsi="Courier New" w:cs="Courier New"/>
        </w:rPr>
        <w:t>Also</w:t>
      </w:r>
      <w:proofErr w:type="gramEnd"/>
      <w:r>
        <w:rPr>
          <w:rFonts w:ascii="Courier New" w:hAnsi="Courier New" w:cs="Courier New"/>
        </w:rPr>
        <w:t xml:space="preserve"> private implies that it is protected.</w:t>
      </w:r>
    </w:p>
    <w:p w14:paraId="579A4A49" w14:textId="77777777" w:rsidR="002E1FB8" w:rsidRPr="00C06F98" w:rsidRDefault="002E1FB8" w:rsidP="002E1FB8">
      <w:pPr>
        <w:pStyle w:val="PlainText"/>
        <w:rPr>
          <w:rFonts w:ascii="Courier New" w:hAnsi="Courier New" w:cs="Courier New"/>
        </w:rPr>
      </w:pPr>
    </w:p>
    <w:p w14:paraId="5520C875" w14:textId="77777777" w:rsidR="002E1FB8" w:rsidRPr="00C06F98" w:rsidRDefault="002E1FB8" w:rsidP="002E1FB8">
      <w:pPr>
        <w:pStyle w:val="PlainText"/>
        <w:rPr>
          <w:rFonts w:ascii="Courier New" w:hAnsi="Courier New" w:cs="Courier New"/>
        </w:rPr>
      </w:pPr>
      <w:r w:rsidRPr="00C06F98">
        <w:rPr>
          <w:rFonts w:ascii="Courier New" w:hAnsi="Courier New" w:cs="Courier New"/>
        </w:rPr>
        <w:t>------------------------------------------------------------------</w:t>
      </w:r>
    </w:p>
    <w:p w14:paraId="6BBA2EE7" w14:textId="494F9AC7" w:rsidR="0017206E" w:rsidRDefault="002E1FB8" w:rsidP="002E1FB8">
      <w:pPr>
        <w:pStyle w:val="PlainText"/>
        <w:rPr>
          <w:rFonts w:ascii="Courier New" w:hAnsi="Courier New" w:cs="Courier New"/>
        </w:rPr>
      </w:pPr>
      <w:r w:rsidRPr="00C06F98">
        <w:rPr>
          <w:rFonts w:ascii="Courier New" w:hAnsi="Courier New" w:cs="Courier New"/>
        </w:rPr>
        <w:t>DISPOSITION:</w:t>
      </w:r>
      <w:r>
        <w:rPr>
          <w:rFonts w:ascii="Courier New" w:hAnsi="Courier New" w:cs="Courier New"/>
        </w:rPr>
        <w:t xml:space="preserve"> </w:t>
      </w:r>
      <w:r w:rsidR="0017206E" w:rsidRPr="00D92BD4">
        <w:rPr>
          <w:rFonts w:ascii="Courier New" w:hAnsi="Courier New" w:cs="Courier New"/>
          <w:highlight w:val="yellow"/>
        </w:rPr>
        <w:t>Accepted with Modification</w:t>
      </w:r>
      <w:bookmarkStart w:id="0" w:name="_GoBack"/>
      <w:bookmarkEnd w:id="0"/>
      <w:r w:rsidR="0017206E">
        <w:rPr>
          <w:rFonts w:ascii="Courier New" w:hAnsi="Courier New" w:cs="Courier New"/>
        </w:rPr>
        <w:t>.</w:t>
      </w:r>
    </w:p>
    <w:p w14:paraId="641EE73C" w14:textId="77777777" w:rsidR="0017206E" w:rsidRDefault="0017206E" w:rsidP="002E1FB8">
      <w:pPr>
        <w:pStyle w:val="PlainText"/>
        <w:rPr>
          <w:rFonts w:ascii="Courier New" w:hAnsi="Courier New" w:cs="Courier New"/>
        </w:rPr>
      </w:pPr>
    </w:p>
    <w:p w14:paraId="65B70698" w14:textId="60A63A7E" w:rsidR="002E1FB8" w:rsidRDefault="0017206E" w:rsidP="002E1FB8">
      <w:pPr>
        <w:pStyle w:val="PlainText"/>
        <w:rPr>
          <w:rFonts w:ascii="Courier New" w:hAnsi="Courier New" w:cs="Courier New"/>
        </w:rPr>
      </w:pPr>
      <w:r>
        <w:rPr>
          <w:rFonts w:ascii="Courier New" w:hAnsi="Courier New" w:cs="Courier New"/>
        </w:rPr>
        <w:t>Private also appears with respect to the IZ in 2.2.3.8.</w:t>
      </w:r>
    </w:p>
    <w:p w14:paraId="58D0271B" w14:textId="57340F38" w:rsidR="0017206E" w:rsidRDefault="0017206E" w:rsidP="002E1FB8">
      <w:pPr>
        <w:pStyle w:val="PlainText"/>
        <w:rPr>
          <w:rFonts w:ascii="Courier New" w:hAnsi="Courier New" w:cs="Courier New"/>
        </w:rPr>
      </w:pPr>
      <w:r>
        <w:rPr>
          <w:rFonts w:ascii="Courier New" w:hAnsi="Courier New" w:cs="Courier New"/>
        </w:rPr>
        <w:t>Recommend these changes instead to 2.2.3.8 &amp; 3.9.1:</w:t>
      </w:r>
    </w:p>
    <w:p w14:paraId="0338BD1A" w14:textId="77777777" w:rsidR="0017206E" w:rsidRDefault="0017206E" w:rsidP="002E1FB8">
      <w:pPr>
        <w:pStyle w:val="PlainText"/>
        <w:rPr>
          <w:rFonts w:ascii="Courier New" w:hAnsi="Courier New" w:cs="Courier New"/>
        </w:rPr>
      </w:pPr>
    </w:p>
    <w:p w14:paraId="32BB352F" w14:textId="7AD850C2" w:rsidR="0017206E" w:rsidRDefault="0017206E" w:rsidP="002E1FB8">
      <w:pPr>
        <w:pStyle w:val="PlainText"/>
        <w:rPr>
          <w:rFonts w:ascii="Courier New" w:hAnsi="Courier New" w:cs="Courier New"/>
        </w:rPr>
      </w:pPr>
      <w:r>
        <w:rPr>
          <w:rFonts w:ascii="Courier New" w:hAnsi="Courier New" w:cs="Courier New"/>
        </w:rPr>
        <w:t>From:</w:t>
      </w:r>
    </w:p>
    <w:p w14:paraId="52F42265" w14:textId="4E6EC6AA" w:rsidR="0017206E" w:rsidRDefault="0017206E" w:rsidP="002E1FB8">
      <w:pPr>
        <w:pStyle w:val="PlainText"/>
      </w:pPr>
      <w:r w:rsidRPr="00A1626C">
        <w:t xml:space="preserve">The Insert Service provides transfer of </w:t>
      </w:r>
      <w:r w:rsidRPr="0017206E">
        <w:rPr>
          <w:highlight w:val="yellow"/>
        </w:rPr>
        <w:t>private</w:t>
      </w:r>
      <w:r w:rsidRPr="00A1626C">
        <w:t>, fixed-length, octet-aligned service data units in fixed</w:t>
      </w:r>
      <w:r>
        <w:t>-</w:t>
      </w:r>
      <w:r w:rsidRPr="00A1626C">
        <w:t>length Transfer Frames</w:t>
      </w:r>
      <w:r>
        <w:t xml:space="preserve"> …</w:t>
      </w:r>
    </w:p>
    <w:p w14:paraId="3AA94E35" w14:textId="77777777" w:rsidR="0017206E" w:rsidRDefault="0017206E" w:rsidP="002E1FB8">
      <w:pPr>
        <w:pStyle w:val="PlainText"/>
      </w:pPr>
    </w:p>
    <w:p w14:paraId="0C2A2165" w14:textId="5F58E847" w:rsidR="0017206E" w:rsidRDefault="0017206E" w:rsidP="002E1FB8">
      <w:pPr>
        <w:pStyle w:val="PlainText"/>
      </w:pPr>
      <w:r>
        <w:t>To:</w:t>
      </w:r>
    </w:p>
    <w:p w14:paraId="474FE6E0" w14:textId="2CD2EE39" w:rsidR="0017206E" w:rsidRDefault="0017206E" w:rsidP="002E1FB8">
      <w:pPr>
        <w:pStyle w:val="PlainText"/>
        <w:rPr>
          <w:rFonts w:ascii="Courier New" w:hAnsi="Courier New" w:cs="Courier New"/>
        </w:rPr>
      </w:pPr>
      <w:r w:rsidRPr="00A1626C">
        <w:t xml:space="preserve">The Insert Service provides transfer of </w:t>
      </w:r>
      <w:r w:rsidRPr="0017206E">
        <w:rPr>
          <w:highlight w:val="yellow"/>
        </w:rPr>
        <w:t>privately formatted</w:t>
      </w:r>
      <w:r w:rsidRPr="00A1626C">
        <w:t>, fixed-length, octet-aligned service data units in fixed</w:t>
      </w:r>
      <w:r>
        <w:t>-</w:t>
      </w:r>
      <w:r w:rsidRPr="00A1626C">
        <w:t>length Transfer Frames</w:t>
      </w:r>
      <w:r>
        <w:t>…</w:t>
      </w:r>
    </w:p>
    <w:p w14:paraId="7360E365" w14:textId="77777777" w:rsidR="0017206E" w:rsidRDefault="0017206E" w:rsidP="002E1FB8">
      <w:pPr>
        <w:pStyle w:val="PlainText"/>
        <w:rPr>
          <w:rFonts w:ascii="Courier New" w:hAnsi="Courier New" w:cs="Courier New"/>
        </w:rPr>
      </w:pPr>
    </w:p>
    <w:p w14:paraId="1E16CCC4" w14:textId="77777777" w:rsidR="0017206E" w:rsidRPr="00F70A19" w:rsidRDefault="0017206E" w:rsidP="002E1FB8">
      <w:pPr>
        <w:pStyle w:val="PlainText"/>
        <w:rPr>
          <w:rFonts w:ascii="Times New Roman" w:eastAsia="Times New Roman" w:hAnsi="Times New Roman" w:cs="Times New Roman"/>
          <w:sz w:val="24"/>
          <w:szCs w:val="24"/>
          <w:lang w:val="en-US"/>
        </w:rPr>
      </w:pPr>
    </w:p>
    <w:p w14:paraId="690AB158" w14:textId="1FE0C45D" w:rsidR="00862C4E" w:rsidRDefault="00862C4E">
      <w:pPr>
        <w:rPr>
          <w:rFonts w:ascii="Courier New" w:hAnsi="Courier New" w:cs="Courier New"/>
          <w:sz w:val="21"/>
          <w:szCs w:val="21"/>
        </w:rPr>
      </w:pPr>
      <w:r>
        <w:rPr>
          <w:rFonts w:ascii="Courier New" w:hAnsi="Courier New" w:cs="Courier New"/>
        </w:rPr>
        <w:br w:type="page"/>
      </w:r>
    </w:p>
    <w:p w14:paraId="1F659182" w14:textId="77777777" w:rsidR="00862C4E" w:rsidRPr="00C06F98" w:rsidRDefault="00862C4E" w:rsidP="00862C4E">
      <w:pPr>
        <w:pStyle w:val="PlainText"/>
        <w:outlineLvl w:val="0"/>
        <w:rPr>
          <w:rFonts w:ascii="Courier New" w:hAnsi="Courier New" w:cs="Courier New"/>
        </w:rPr>
      </w:pPr>
      <w:r w:rsidRPr="00C06F98">
        <w:rPr>
          <w:rFonts w:ascii="Courier New" w:hAnsi="Courier New" w:cs="Courier New"/>
        </w:rPr>
        <w:lastRenderedPageBreak/>
        <w:t xml:space="preserve">                    RED BOOK RID INITIATION FORM</w:t>
      </w:r>
    </w:p>
    <w:p w14:paraId="168BFBC6" w14:textId="77777777" w:rsidR="00862C4E" w:rsidRPr="00C06F98" w:rsidRDefault="00862C4E" w:rsidP="00862C4E">
      <w:pPr>
        <w:pStyle w:val="PlainText"/>
        <w:rPr>
          <w:rFonts w:ascii="Courier New" w:hAnsi="Courier New" w:cs="Courier New"/>
        </w:rPr>
      </w:pPr>
    </w:p>
    <w:p w14:paraId="1346A2B7" w14:textId="28C303BF" w:rsidR="00862C4E" w:rsidRPr="00C06F98" w:rsidRDefault="00862C4E" w:rsidP="00862C4E">
      <w:pPr>
        <w:pStyle w:val="PlainText"/>
        <w:outlineLvl w:val="0"/>
        <w:rPr>
          <w:rFonts w:ascii="Courier New" w:hAnsi="Courier New" w:cs="Courier New"/>
        </w:rPr>
      </w:pPr>
      <w:r w:rsidRPr="00C06F98">
        <w:rPr>
          <w:rFonts w:ascii="Courier New" w:hAnsi="Courier New" w:cs="Courier New"/>
        </w:rPr>
        <w:t>AGENCY RID NUMBER:</w:t>
      </w:r>
      <w:r>
        <w:rPr>
          <w:rFonts w:ascii="Courier New" w:hAnsi="Courier New" w:cs="Courier New"/>
        </w:rPr>
        <w:tab/>
        <w:t>UKSA-07</w:t>
      </w:r>
    </w:p>
    <w:p w14:paraId="17DCFA69"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 xml:space="preserve">SUBMITTING ORGANIZATION (Agency, </w:t>
      </w:r>
      <w:proofErr w:type="spellStart"/>
      <w:r w:rsidRPr="00C06F98">
        <w:rPr>
          <w:rFonts w:ascii="Courier New" w:hAnsi="Courier New" w:cs="Courier New"/>
        </w:rPr>
        <w:t>Center</w:t>
      </w:r>
      <w:proofErr w:type="spellEnd"/>
      <w:r w:rsidRPr="00C06F98">
        <w:rPr>
          <w:rFonts w:ascii="Courier New" w:hAnsi="Courier New" w:cs="Courier New"/>
        </w:rPr>
        <w:t xml:space="preserve">): </w:t>
      </w:r>
      <w:r>
        <w:rPr>
          <w:rFonts w:ascii="Courier New" w:hAnsi="Courier New" w:cs="Courier New"/>
        </w:rPr>
        <w:tab/>
        <w:t xml:space="preserve">UKSA </w:t>
      </w:r>
    </w:p>
    <w:p w14:paraId="137F3CE7"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13502A96" w14:textId="77777777" w:rsidR="00862C4E" w:rsidRPr="00C06F98" w:rsidRDefault="00862C4E" w:rsidP="00862C4E">
      <w:pPr>
        <w:pStyle w:val="PlainText"/>
        <w:outlineLvl w:val="0"/>
        <w:rPr>
          <w:rFonts w:ascii="Courier New" w:hAnsi="Courier New" w:cs="Courier New"/>
        </w:rPr>
      </w:pPr>
      <w:r w:rsidRPr="00C06F98">
        <w:rPr>
          <w:rFonts w:ascii="Courier New" w:hAnsi="Courier New" w:cs="Courier New"/>
        </w:rPr>
        <w:t xml:space="preserve">REVIEWER'S NAME:   </w:t>
      </w:r>
      <w:r>
        <w:rPr>
          <w:rFonts w:ascii="Courier New" w:hAnsi="Courier New" w:cs="Courier New"/>
        </w:rPr>
        <w:t>Matthew Cosby</w:t>
      </w:r>
    </w:p>
    <w:p w14:paraId="057E669B"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 xml:space="preserve">E-MAIL ADDRESS:    </w:t>
      </w:r>
      <w:r>
        <w:rPr>
          <w:rFonts w:ascii="Courier New" w:hAnsi="Courier New" w:cs="Courier New"/>
        </w:rPr>
        <w:t>Matthew.Cosby@goonhilly.org</w:t>
      </w:r>
    </w:p>
    <w:p w14:paraId="5D32FEEE"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086ADA43"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DOCUMENT NUMBER:   CCSDS 732.1-R-</w:t>
      </w:r>
      <w:r>
        <w:rPr>
          <w:rFonts w:ascii="Courier New" w:hAnsi="Courier New" w:cs="Courier New"/>
        </w:rPr>
        <w:t>3</w:t>
      </w:r>
      <w:r w:rsidRPr="00C06F98">
        <w:rPr>
          <w:rFonts w:ascii="Courier New" w:hAnsi="Courier New" w:cs="Courier New"/>
        </w:rPr>
        <w:t xml:space="preserve">               Red Book, Issue </w:t>
      </w:r>
      <w:r>
        <w:rPr>
          <w:rFonts w:ascii="Courier New" w:hAnsi="Courier New" w:cs="Courier New"/>
        </w:rPr>
        <w:t>3</w:t>
      </w:r>
    </w:p>
    <w:p w14:paraId="0644021A"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DOCUMENT NAME:     Unified Space Data Link Protocol</w:t>
      </w:r>
    </w:p>
    <w:p w14:paraId="7A11570A"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 xml:space="preserve">DATE ISSUED:       </w:t>
      </w:r>
      <w:r>
        <w:rPr>
          <w:rFonts w:ascii="Courier New" w:hAnsi="Courier New" w:cs="Courier New"/>
        </w:rPr>
        <w:t>August</w:t>
      </w:r>
      <w:r w:rsidRPr="00C06F98">
        <w:rPr>
          <w:rFonts w:ascii="Courier New" w:hAnsi="Courier New" w:cs="Courier New"/>
        </w:rPr>
        <w:t xml:space="preserve"> 2017</w:t>
      </w:r>
    </w:p>
    <w:p w14:paraId="0645124C" w14:textId="557FB4A0" w:rsidR="00862C4E" w:rsidRPr="00C06F98" w:rsidRDefault="00862C4E" w:rsidP="00862C4E">
      <w:pPr>
        <w:pStyle w:val="PlainText"/>
        <w:rPr>
          <w:rFonts w:ascii="Courier New" w:hAnsi="Courier New" w:cs="Courier New"/>
        </w:rPr>
      </w:pPr>
      <w:r w:rsidRPr="00C06F98">
        <w:rPr>
          <w:rFonts w:ascii="Courier New" w:hAnsi="Courier New" w:cs="Courier New"/>
        </w:rPr>
        <w:t xml:space="preserve">PAGE NUMBER:       </w:t>
      </w:r>
      <w:r>
        <w:rPr>
          <w:rFonts w:ascii="Courier New" w:hAnsi="Courier New" w:cs="Courier New"/>
        </w:rPr>
        <w:t>Table 5-3</w:t>
      </w:r>
    </w:p>
    <w:p w14:paraId="22DBA43C" w14:textId="24D0479C" w:rsidR="00862C4E" w:rsidRPr="00C06F98" w:rsidRDefault="00862C4E" w:rsidP="00862C4E">
      <w:pPr>
        <w:pStyle w:val="PlainText"/>
        <w:rPr>
          <w:rFonts w:ascii="Courier New" w:hAnsi="Courier New" w:cs="Courier New"/>
        </w:rPr>
      </w:pPr>
      <w:r w:rsidRPr="00C06F98">
        <w:rPr>
          <w:rFonts w:ascii="Courier New" w:hAnsi="Courier New" w:cs="Courier New"/>
        </w:rPr>
        <w:t xml:space="preserve">RID SHORT TITLE:   </w:t>
      </w:r>
      <w:r>
        <w:rPr>
          <w:rFonts w:ascii="Courier New" w:hAnsi="Courier New" w:cs="Courier New"/>
        </w:rPr>
        <w:t>CLCW is only used for COP-1</w:t>
      </w:r>
    </w:p>
    <w:p w14:paraId="5F38553B"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0F2AA48F" w14:textId="77777777" w:rsidR="00862C4E" w:rsidRPr="00C06F98" w:rsidRDefault="00862C4E" w:rsidP="00862C4E">
      <w:pPr>
        <w:pStyle w:val="PlainText"/>
        <w:outlineLvl w:val="0"/>
        <w:rPr>
          <w:rFonts w:ascii="Courier New" w:hAnsi="Courier New" w:cs="Courier New"/>
        </w:rPr>
      </w:pPr>
      <w:r w:rsidRPr="00C06F98">
        <w:rPr>
          <w:rFonts w:ascii="Courier New" w:hAnsi="Courier New" w:cs="Courier New"/>
        </w:rPr>
        <w:t>DESCRIPTION OF REQUESTED CHANGE</w:t>
      </w:r>
      <w:proofErr w:type="gramStart"/>
      <w:r w:rsidRPr="00C06F98">
        <w:rPr>
          <w:rFonts w:ascii="Courier New" w:hAnsi="Courier New" w:cs="Courier New"/>
        </w:rPr>
        <w:t>:  (</w:t>
      </w:r>
      <w:proofErr w:type="gramEnd"/>
      <w:r w:rsidRPr="00C06F98">
        <w:rPr>
          <w:rFonts w:ascii="Courier New" w:hAnsi="Courier New" w:cs="Courier New"/>
        </w:rPr>
        <w:t>Use From: "..." To "..." format)</w:t>
      </w:r>
    </w:p>
    <w:p w14:paraId="71F7B98B" w14:textId="77777777" w:rsidR="00862C4E" w:rsidRDefault="00862C4E" w:rsidP="00862C4E">
      <w:pPr>
        <w:pStyle w:val="PlainText"/>
        <w:rPr>
          <w:rFonts w:ascii="Courier New" w:hAnsi="Courier New" w:cs="Courier New"/>
        </w:rPr>
      </w:pPr>
    </w:p>
    <w:p w14:paraId="07C61B33" w14:textId="0C0E3B58" w:rsidR="001E1711" w:rsidRPr="00C06F98" w:rsidRDefault="001E1711" w:rsidP="00862C4E">
      <w:pPr>
        <w:pStyle w:val="PlainText"/>
        <w:rPr>
          <w:rFonts w:ascii="Courier New" w:hAnsi="Courier New" w:cs="Courier New"/>
        </w:rPr>
      </w:pPr>
      <w:r>
        <w:rPr>
          <w:rFonts w:ascii="Courier New" w:hAnsi="Courier New" w:cs="Courier New"/>
        </w:rPr>
        <w:t xml:space="preserve">From… </w:t>
      </w:r>
    </w:p>
    <w:p w14:paraId="190750B9" w14:textId="77777777" w:rsidR="001E1711" w:rsidRDefault="001E1711" w:rsidP="00862C4E">
      <w:pPr>
        <w:pStyle w:val="PlainText"/>
        <w:rPr>
          <w:rFonts w:ascii="Courier New" w:hAnsi="Courier New" w:cs="Courier New"/>
        </w:rPr>
      </w:pPr>
    </w:p>
    <w:p w14:paraId="60B73884" w14:textId="2D7C44B4" w:rsidR="00862C4E" w:rsidRDefault="001E1711" w:rsidP="00862C4E">
      <w:pPr>
        <w:pStyle w:val="PlainText"/>
        <w:rPr>
          <w:rFonts w:ascii="Courier New" w:hAnsi="Courier New" w:cs="Courier New"/>
        </w:rPr>
      </w:pPr>
      <w:r w:rsidRPr="001E1711">
        <w:rPr>
          <w:rFonts w:ascii="Courier New" w:hAnsi="Courier New" w:cs="Courier New"/>
        </w:rPr>
        <w:t>CLCW Reporting Rate</w:t>
      </w:r>
      <w:r w:rsidRPr="001E1711">
        <w:rPr>
          <w:rFonts w:ascii="Courier New" w:hAnsi="Courier New" w:cs="Courier New"/>
        </w:rPr>
        <w:tab/>
        <w:t>as required to support COP</w:t>
      </w:r>
    </w:p>
    <w:p w14:paraId="13648296" w14:textId="77777777" w:rsidR="001E1711" w:rsidRDefault="001E1711" w:rsidP="00862C4E">
      <w:pPr>
        <w:pStyle w:val="PlainText"/>
        <w:rPr>
          <w:rFonts w:ascii="Courier New" w:hAnsi="Courier New" w:cs="Courier New"/>
        </w:rPr>
      </w:pPr>
    </w:p>
    <w:p w14:paraId="11F27C20" w14:textId="599E9903" w:rsidR="001E1711" w:rsidRDefault="001E1711" w:rsidP="00862C4E">
      <w:pPr>
        <w:pStyle w:val="PlainText"/>
        <w:rPr>
          <w:rFonts w:ascii="Courier New" w:hAnsi="Courier New" w:cs="Courier New"/>
        </w:rPr>
      </w:pPr>
      <w:r>
        <w:rPr>
          <w:rFonts w:ascii="Courier New" w:hAnsi="Courier New" w:cs="Courier New"/>
        </w:rPr>
        <w:t>To…</w:t>
      </w:r>
    </w:p>
    <w:p w14:paraId="392CEEE6" w14:textId="77777777" w:rsidR="001E1711" w:rsidRDefault="001E1711" w:rsidP="00862C4E">
      <w:pPr>
        <w:pStyle w:val="PlainText"/>
        <w:rPr>
          <w:rFonts w:ascii="Courier New" w:hAnsi="Courier New" w:cs="Courier New"/>
        </w:rPr>
      </w:pPr>
    </w:p>
    <w:p w14:paraId="20472249" w14:textId="63FAFDB2" w:rsidR="001E1711" w:rsidRDefault="001E1711" w:rsidP="001E1711">
      <w:pPr>
        <w:pStyle w:val="PlainText"/>
        <w:rPr>
          <w:rFonts w:ascii="Courier New" w:hAnsi="Courier New" w:cs="Courier New"/>
        </w:rPr>
      </w:pPr>
      <w:r w:rsidRPr="001E1711">
        <w:rPr>
          <w:rFonts w:ascii="Courier New" w:hAnsi="Courier New" w:cs="Courier New"/>
        </w:rPr>
        <w:t>CLCW Reporting Rate</w:t>
      </w:r>
      <w:r w:rsidRPr="001E1711">
        <w:rPr>
          <w:rFonts w:ascii="Courier New" w:hAnsi="Courier New" w:cs="Courier New"/>
        </w:rPr>
        <w:tab/>
        <w:t>as required to support COP</w:t>
      </w:r>
      <w:r>
        <w:rPr>
          <w:rFonts w:ascii="Courier New" w:hAnsi="Courier New" w:cs="Courier New"/>
        </w:rPr>
        <w:t>-1</w:t>
      </w:r>
    </w:p>
    <w:p w14:paraId="0BD5B32B" w14:textId="77777777" w:rsidR="001E1711" w:rsidRDefault="001E1711" w:rsidP="00862C4E">
      <w:pPr>
        <w:pStyle w:val="PlainText"/>
        <w:rPr>
          <w:rFonts w:ascii="Courier New" w:hAnsi="Courier New" w:cs="Courier New"/>
        </w:rPr>
      </w:pPr>
    </w:p>
    <w:p w14:paraId="3460FC91" w14:textId="77777777" w:rsidR="001E1711" w:rsidRPr="00C06F98" w:rsidRDefault="001E1711" w:rsidP="00862C4E">
      <w:pPr>
        <w:pStyle w:val="PlainText"/>
        <w:rPr>
          <w:rFonts w:ascii="Courier New" w:hAnsi="Courier New" w:cs="Courier New"/>
        </w:rPr>
      </w:pPr>
    </w:p>
    <w:p w14:paraId="700009C0"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4C82F6DF" w14:textId="77777777" w:rsidR="00862C4E" w:rsidRPr="00C06F98" w:rsidRDefault="00862C4E" w:rsidP="00862C4E">
      <w:pPr>
        <w:pStyle w:val="PlainText"/>
        <w:outlineLvl w:val="0"/>
        <w:rPr>
          <w:rFonts w:ascii="Courier New" w:hAnsi="Courier New" w:cs="Courier New"/>
        </w:rPr>
      </w:pPr>
      <w:r w:rsidRPr="00C06F98">
        <w:rPr>
          <w:rFonts w:ascii="Courier New" w:hAnsi="Courier New" w:cs="Courier New"/>
        </w:rPr>
        <w:t xml:space="preserve">CATEGORY OF REQUESTED CHANGE:   Recommended </w:t>
      </w:r>
    </w:p>
    <w:p w14:paraId="5745A70C" w14:textId="77777777" w:rsidR="00862C4E" w:rsidRPr="00C06F98" w:rsidRDefault="00862C4E" w:rsidP="00862C4E">
      <w:pPr>
        <w:pStyle w:val="PlainText"/>
        <w:rPr>
          <w:rFonts w:ascii="Courier New" w:hAnsi="Courier New" w:cs="Courier New"/>
        </w:rPr>
      </w:pPr>
    </w:p>
    <w:p w14:paraId="26264FA0"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26C985EB" w14:textId="77777777" w:rsidR="00862C4E" w:rsidRDefault="00862C4E" w:rsidP="00862C4E">
      <w:pPr>
        <w:pStyle w:val="PlainText"/>
        <w:outlineLvl w:val="0"/>
        <w:rPr>
          <w:rFonts w:ascii="Courier New" w:hAnsi="Courier New" w:cs="Courier New"/>
        </w:rPr>
      </w:pPr>
      <w:r w:rsidRPr="00C06F98">
        <w:rPr>
          <w:rFonts w:ascii="Courier New" w:hAnsi="Courier New" w:cs="Courier New"/>
        </w:rPr>
        <w:t>SUPPORTING ANALYSIS:</w:t>
      </w:r>
    </w:p>
    <w:p w14:paraId="1C234537" w14:textId="77777777" w:rsidR="00862C4E" w:rsidRDefault="00862C4E" w:rsidP="00862C4E">
      <w:pPr>
        <w:pStyle w:val="PlainText"/>
        <w:outlineLvl w:val="0"/>
        <w:rPr>
          <w:rFonts w:ascii="Courier New" w:hAnsi="Courier New" w:cs="Courier New"/>
        </w:rPr>
      </w:pPr>
    </w:p>
    <w:p w14:paraId="10231557" w14:textId="66929586" w:rsidR="00862C4E" w:rsidRPr="00C06F98" w:rsidRDefault="001E1711" w:rsidP="00862C4E">
      <w:pPr>
        <w:pStyle w:val="PlainText"/>
        <w:outlineLvl w:val="0"/>
        <w:rPr>
          <w:rFonts w:ascii="Courier New" w:hAnsi="Courier New" w:cs="Courier New"/>
        </w:rPr>
      </w:pPr>
      <w:r>
        <w:rPr>
          <w:rFonts w:ascii="Courier New" w:hAnsi="Courier New" w:cs="Courier New"/>
        </w:rPr>
        <w:t>CLCW is only used in COP-1, not COP-P</w:t>
      </w:r>
    </w:p>
    <w:p w14:paraId="2CF67396" w14:textId="77777777" w:rsidR="00862C4E" w:rsidRPr="00C06F98" w:rsidRDefault="00862C4E" w:rsidP="00862C4E">
      <w:pPr>
        <w:pStyle w:val="PlainText"/>
        <w:rPr>
          <w:rFonts w:ascii="Courier New" w:hAnsi="Courier New" w:cs="Courier New"/>
        </w:rPr>
      </w:pPr>
    </w:p>
    <w:p w14:paraId="05BD1830" w14:textId="77777777" w:rsidR="00862C4E" w:rsidRPr="00C06F98" w:rsidRDefault="00862C4E" w:rsidP="00862C4E">
      <w:pPr>
        <w:pStyle w:val="PlainText"/>
        <w:rPr>
          <w:rFonts w:ascii="Courier New" w:hAnsi="Courier New" w:cs="Courier New"/>
        </w:rPr>
      </w:pPr>
      <w:r w:rsidRPr="00C06F98">
        <w:rPr>
          <w:rFonts w:ascii="Courier New" w:hAnsi="Courier New" w:cs="Courier New"/>
        </w:rPr>
        <w:t>------------------------------------------------------------------</w:t>
      </w:r>
    </w:p>
    <w:p w14:paraId="4255A2FC" w14:textId="08A40CF0" w:rsidR="00862C4E" w:rsidRPr="00F70A19" w:rsidRDefault="00862C4E" w:rsidP="00862C4E">
      <w:pPr>
        <w:pStyle w:val="PlainText"/>
        <w:rPr>
          <w:rFonts w:ascii="Times New Roman" w:eastAsia="Times New Roman" w:hAnsi="Times New Roman" w:cs="Times New Roman"/>
          <w:sz w:val="24"/>
          <w:szCs w:val="24"/>
          <w:lang w:val="en-US"/>
        </w:rPr>
      </w:pPr>
      <w:r w:rsidRPr="00C06F98">
        <w:rPr>
          <w:rFonts w:ascii="Courier New" w:hAnsi="Courier New" w:cs="Courier New"/>
        </w:rPr>
        <w:t>DISPOSITION:</w:t>
      </w:r>
      <w:r>
        <w:rPr>
          <w:rFonts w:ascii="Courier New" w:hAnsi="Courier New" w:cs="Courier New"/>
        </w:rPr>
        <w:t xml:space="preserve"> </w:t>
      </w:r>
      <w:r w:rsidR="002B183A" w:rsidRPr="00F10820">
        <w:rPr>
          <w:rFonts w:ascii="Courier New" w:hAnsi="Courier New" w:cs="Courier New"/>
          <w:highlight w:val="yellow"/>
        </w:rPr>
        <w:t>Accepted.</w:t>
      </w:r>
    </w:p>
    <w:p w14:paraId="0CD9ECFE" w14:textId="77777777" w:rsidR="00517BB1" w:rsidRDefault="00517BB1" w:rsidP="00C06F98">
      <w:pPr>
        <w:pStyle w:val="PlainText"/>
        <w:rPr>
          <w:rFonts w:ascii="Courier New" w:hAnsi="Courier New" w:cs="Courier New"/>
        </w:rPr>
      </w:pPr>
    </w:p>
    <w:sectPr w:rsidR="00517BB1" w:rsidSect="00C06F9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369E"/>
    <w:multiLevelType w:val="multilevel"/>
    <w:tmpl w:val="B01CC97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4BB5FA7"/>
    <w:multiLevelType w:val="multilevel"/>
    <w:tmpl w:val="D6368F3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4C"/>
    <w:rsid w:val="000330D0"/>
    <w:rsid w:val="00040DAA"/>
    <w:rsid w:val="00056AAE"/>
    <w:rsid w:val="00073BF9"/>
    <w:rsid w:val="00087F55"/>
    <w:rsid w:val="000B015C"/>
    <w:rsid w:val="000B447F"/>
    <w:rsid w:val="001000E0"/>
    <w:rsid w:val="00160BA7"/>
    <w:rsid w:val="0017206E"/>
    <w:rsid w:val="00172D2D"/>
    <w:rsid w:val="001933B5"/>
    <w:rsid w:val="001D63BF"/>
    <w:rsid w:val="001E1711"/>
    <w:rsid w:val="0023195E"/>
    <w:rsid w:val="002422E3"/>
    <w:rsid w:val="002B183A"/>
    <w:rsid w:val="002E1FB8"/>
    <w:rsid w:val="002E7229"/>
    <w:rsid w:val="003A54F3"/>
    <w:rsid w:val="003F2233"/>
    <w:rsid w:val="003F48C4"/>
    <w:rsid w:val="0042184C"/>
    <w:rsid w:val="00444B2E"/>
    <w:rsid w:val="004E46BA"/>
    <w:rsid w:val="00516240"/>
    <w:rsid w:val="00517BB1"/>
    <w:rsid w:val="00523721"/>
    <w:rsid w:val="00581815"/>
    <w:rsid w:val="005A657E"/>
    <w:rsid w:val="005B467D"/>
    <w:rsid w:val="00614D28"/>
    <w:rsid w:val="00662C27"/>
    <w:rsid w:val="0068480F"/>
    <w:rsid w:val="006942AF"/>
    <w:rsid w:val="00752A3A"/>
    <w:rsid w:val="00787229"/>
    <w:rsid w:val="00792A77"/>
    <w:rsid w:val="007D2CD2"/>
    <w:rsid w:val="007D535D"/>
    <w:rsid w:val="007D7AE8"/>
    <w:rsid w:val="00823E53"/>
    <w:rsid w:val="00826C07"/>
    <w:rsid w:val="00857F60"/>
    <w:rsid w:val="00862C4E"/>
    <w:rsid w:val="008912AD"/>
    <w:rsid w:val="008A139D"/>
    <w:rsid w:val="008C6463"/>
    <w:rsid w:val="0091540E"/>
    <w:rsid w:val="0092297A"/>
    <w:rsid w:val="00993495"/>
    <w:rsid w:val="009E55E7"/>
    <w:rsid w:val="00A63E55"/>
    <w:rsid w:val="00AD60EC"/>
    <w:rsid w:val="00AE7449"/>
    <w:rsid w:val="00B14184"/>
    <w:rsid w:val="00B304F4"/>
    <w:rsid w:val="00B45532"/>
    <w:rsid w:val="00BB2322"/>
    <w:rsid w:val="00BC0682"/>
    <w:rsid w:val="00BD72F5"/>
    <w:rsid w:val="00C06F98"/>
    <w:rsid w:val="00C517D7"/>
    <w:rsid w:val="00C61DDB"/>
    <w:rsid w:val="00C80FDC"/>
    <w:rsid w:val="00CE14BE"/>
    <w:rsid w:val="00D92BD4"/>
    <w:rsid w:val="00E17634"/>
    <w:rsid w:val="00E515D5"/>
    <w:rsid w:val="00E55772"/>
    <w:rsid w:val="00E61919"/>
    <w:rsid w:val="00EA7622"/>
    <w:rsid w:val="00EC6793"/>
    <w:rsid w:val="00ED521D"/>
    <w:rsid w:val="00F10820"/>
    <w:rsid w:val="00F461E3"/>
    <w:rsid w:val="00F57E59"/>
    <w:rsid w:val="00F61C01"/>
    <w:rsid w:val="00F70A19"/>
    <w:rsid w:val="00F74FFF"/>
    <w:rsid w:val="00F81A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3E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1540E"/>
    <w:pPr>
      <w:keepNext/>
      <w:keepLines/>
      <w:pageBreakBefore/>
      <w:numPr>
        <w:numId w:val="1"/>
      </w:numPr>
      <w:spacing w:after="0" w:line="240" w:lineRule="auto"/>
      <w:ind w:left="432" w:hanging="432"/>
      <w:outlineLvl w:val="0"/>
    </w:pPr>
    <w:rPr>
      <w:rFonts w:ascii="Times New Roman" w:eastAsia="Times New Roman" w:hAnsi="Times New Roman" w:cs="Times New Roman"/>
      <w:b/>
      <w:caps/>
      <w:sz w:val="28"/>
      <w:szCs w:val="20"/>
      <w:lang w:val="en-US"/>
    </w:rPr>
  </w:style>
  <w:style w:type="paragraph" w:styleId="Heading2">
    <w:name w:val="heading 2"/>
    <w:basedOn w:val="Normal"/>
    <w:next w:val="Normal"/>
    <w:link w:val="Heading2Char"/>
    <w:qFormat/>
    <w:rsid w:val="0091540E"/>
    <w:pPr>
      <w:keepNext/>
      <w:keepLines/>
      <w:numPr>
        <w:ilvl w:val="1"/>
        <w:numId w:val="1"/>
      </w:numPr>
      <w:spacing w:before="240" w:after="0" w:line="240" w:lineRule="auto"/>
      <w:ind w:left="576" w:hanging="576"/>
      <w:outlineLvl w:val="1"/>
    </w:pPr>
    <w:rPr>
      <w:rFonts w:ascii="Times New Roman" w:eastAsia="Times New Roman" w:hAnsi="Times New Roman" w:cs="Times New Roman"/>
      <w:b/>
      <w:caps/>
      <w:sz w:val="24"/>
      <w:szCs w:val="20"/>
      <w:lang w:val="en-US"/>
    </w:rPr>
  </w:style>
  <w:style w:type="paragraph" w:styleId="Heading3">
    <w:name w:val="heading 3"/>
    <w:basedOn w:val="Normal"/>
    <w:next w:val="Normal"/>
    <w:link w:val="Heading3Char"/>
    <w:qFormat/>
    <w:rsid w:val="0091540E"/>
    <w:pPr>
      <w:keepNext/>
      <w:keepLines/>
      <w:numPr>
        <w:ilvl w:val="2"/>
        <w:numId w:val="1"/>
      </w:numPr>
      <w:spacing w:before="240" w:after="0" w:line="240" w:lineRule="auto"/>
      <w:ind w:left="720" w:hanging="720"/>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91540E"/>
    <w:pPr>
      <w:keepNext/>
      <w:keepLines/>
      <w:numPr>
        <w:ilvl w:val="3"/>
        <w:numId w:val="1"/>
      </w:numPr>
      <w:spacing w:before="240" w:after="0" w:line="240" w:lineRule="auto"/>
      <w:ind w:left="900" w:hanging="900"/>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91540E"/>
    <w:pPr>
      <w:keepNext/>
      <w:keepLines/>
      <w:numPr>
        <w:ilvl w:val="4"/>
        <w:numId w:val="1"/>
      </w:numPr>
      <w:spacing w:before="240" w:after="0" w:line="240" w:lineRule="auto"/>
      <w:ind w:left="1080" w:hanging="1080"/>
      <w:outlineLvl w:val="4"/>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qFormat/>
    <w:rsid w:val="0091540E"/>
    <w:pPr>
      <w:keepNext/>
      <w:keepLines/>
      <w:numPr>
        <w:ilvl w:val="5"/>
        <w:numId w:val="1"/>
      </w:numPr>
      <w:spacing w:before="240" w:after="0" w:line="240" w:lineRule="auto"/>
      <w:ind w:left="1260" w:hanging="1260"/>
      <w:outlineLvl w:val="5"/>
    </w:pPr>
    <w:rPr>
      <w:rFonts w:ascii="Times New Roman" w:eastAsia="Times New Roman" w:hAnsi="Times New Roman" w:cs="Times New Roman"/>
      <w:b/>
      <w:bCs/>
      <w:sz w:val="24"/>
      <w:szCs w:val="20"/>
      <w:lang w:val="en-US"/>
    </w:rPr>
  </w:style>
  <w:style w:type="paragraph" w:styleId="Heading7">
    <w:name w:val="heading 7"/>
    <w:basedOn w:val="Normal"/>
    <w:next w:val="Normal"/>
    <w:link w:val="Heading7Char"/>
    <w:qFormat/>
    <w:rsid w:val="0091540E"/>
    <w:pPr>
      <w:keepNext/>
      <w:keepLines/>
      <w:numPr>
        <w:ilvl w:val="6"/>
        <w:numId w:val="1"/>
      </w:numPr>
      <w:spacing w:before="240" w:after="0" w:line="240" w:lineRule="auto"/>
      <w:ind w:left="1440" w:hanging="1440"/>
      <w:outlineLvl w:val="6"/>
    </w:pPr>
    <w:rPr>
      <w:rFonts w:ascii="Times New Roman" w:eastAsia="Times New Roman" w:hAnsi="Times New Roman" w:cs="Times New Roman"/>
      <w:b/>
      <w:sz w:val="24"/>
      <w:szCs w:val="24"/>
      <w:lang w:val="en-US"/>
    </w:rPr>
  </w:style>
  <w:style w:type="paragraph" w:styleId="Heading9">
    <w:name w:val="heading 9"/>
    <w:aliases w:val="Index Heading 1"/>
    <w:basedOn w:val="Normal"/>
    <w:next w:val="Normal"/>
    <w:link w:val="Heading9Char"/>
    <w:qFormat/>
    <w:rsid w:val="0091540E"/>
    <w:pPr>
      <w:keepNext/>
      <w:pageBreakBefore/>
      <w:numPr>
        <w:ilvl w:val="8"/>
        <w:numId w:val="1"/>
      </w:numPr>
      <w:spacing w:after="0" w:line="240" w:lineRule="auto"/>
      <w:jc w:val="center"/>
      <w:outlineLvl w:val="8"/>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6F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06F98"/>
    <w:rPr>
      <w:rFonts w:ascii="Consolas" w:hAnsi="Consolas" w:cs="Consolas"/>
      <w:sz w:val="21"/>
      <w:szCs w:val="21"/>
    </w:rPr>
  </w:style>
  <w:style w:type="character" w:customStyle="1" w:styleId="Heading1Char">
    <w:name w:val="Heading 1 Char"/>
    <w:basedOn w:val="DefaultParagraphFont"/>
    <w:link w:val="Heading1"/>
    <w:rsid w:val="0091540E"/>
    <w:rPr>
      <w:rFonts w:ascii="Times New Roman" w:eastAsia="Times New Roman" w:hAnsi="Times New Roman" w:cs="Times New Roman"/>
      <w:b/>
      <w:caps/>
      <w:sz w:val="28"/>
      <w:szCs w:val="20"/>
      <w:lang w:val="en-US"/>
    </w:rPr>
  </w:style>
  <w:style w:type="character" w:customStyle="1" w:styleId="Heading2Char">
    <w:name w:val="Heading 2 Char"/>
    <w:basedOn w:val="DefaultParagraphFont"/>
    <w:link w:val="Heading2"/>
    <w:rsid w:val="0091540E"/>
    <w:rPr>
      <w:rFonts w:ascii="Times New Roman" w:eastAsia="Times New Roman" w:hAnsi="Times New Roman" w:cs="Times New Roman"/>
      <w:b/>
      <w:caps/>
      <w:sz w:val="24"/>
      <w:szCs w:val="20"/>
      <w:lang w:val="en-US"/>
    </w:rPr>
  </w:style>
  <w:style w:type="character" w:customStyle="1" w:styleId="Heading3Char">
    <w:name w:val="Heading 3 Char"/>
    <w:basedOn w:val="DefaultParagraphFont"/>
    <w:link w:val="Heading3"/>
    <w:rsid w:val="0091540E"/>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91540E"/>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91540E"/>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91540E"/>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91540E"/>
    <w:rPr>
      <w:rFonts w:ascii="Times New Roman" w:eastAsia="Times New Roman" w:hAnsi="Times New Roman" w:cs="Times New Roman"/>
      <w:b/>
      <w:sz w:val="24"/>
      <w:szCs w:val="24"/>
      <w:lang w:val="en-US"/>
    </w:rPr>
  </w:style>
  <w:style w:type="character" w:customStyle="1" w:styleId="Heading9Char">
    <w:name w:val="Heading 9 Char"/>
    <w:aliases w:val="Index Heading 1 Char"/>
    <w:basedOn w:val="DefaultParagraphFont"/>
    <w:link w:val="Heading9"/>
    <w:rsid w:val="0091540E"/>
    <w:rPr>
      <w:rFonts w:ascii="Times New Roman" w:eastAsia="Times New Roman" w:hAnsi="Times New Roman" w:cs="Times New Roman"/>
      <w:b/>
      <w:sz w:val="28"/>
      <w:szCs w:val="20"/>
      <w:lang w:val="en-US"/>
    </w:rPr>
  </w:style>
  <w:style w:type="character" w:customStyle="1" w:styleId="apple-converted-space">
    <w:name w:val="apple-converted-space"/>
    <w:basedOn w:val="DefaultParagraphFont"/>
    <w:rsid w:val="00EC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819">
      <w:bodyDiv w:val="1"/>
      <w:marLeft w:val="0"/>
      <w:marRight w:val="0"/>
      <w:marTop w:val="0"/>
      <w:marBottom w:val="0"/>
      <w:divBdr>
        <w:top w:val="none" w:sz="0" w:space="0" w:color="auto"/>
        <w:left w:val="none" w:sz="0" w:space="0" w:color="auto"/>
        <w:bottom w:val="none" w:sz="0" w:space="0" w:color="auto"/>
        <w:right w:val="none" w:sz="0" w:space="0" w:color="auto"/>
      </w:divBdr>
    </w:div>
    <w:div w:id="281887698">
      <w:bodyDiv w:val="1"/>
      <w:marLeft w:val="0"/>
      <w:marRight w:val="0"/>
      <w:marTop w:val="0"/>
      <w:marBottom w:val="0"/>
      <w:divBdr>
        <w:top w:val="none" w:sz="0" w:space="0" w:color="auto"/>
        <w:left w:val="none" w:sz="0" w:space="0" w:color="auto"/>
        <w:bottom w:val="none" w:sz="0" w:space="0" w:color="auto"/>
        <w:right w:val="none" w:sz="0" w:space="0" w:color="auto"/>
      </w:divBdr>
    </w:div>
    <w:div w:id="536940604">
      <w:bodyDiv w:val="1"/>
      <w:marLeft w:val="0"/>
      <w:marRight w:val="0"/>
      <w:marTop w:val="0"/>
      <w:marBottom w:val="0"/>
      <w:divBdr>
        <w:top w:val="none" w:sz="0" w:space="0" w:color="auto"/>
        <w:left w:val="none" w:sz="0" w:space="0" w:color="auto"/>
        <w:bottom w:val="none" w:sz="0" w:space="0" w:color="auto"/>
        <w:right w:val="none" w:sz="0" w:space="0" w:color="auto"/>
      </w:divBdr>
    </w:div>
    <w:div w:id="2035960690">
      <w:bodyDiv w:val="1"/>
      <w:marLeft w:val="0"/>
      <w:marRight w:val="0"/>
      <w:marTop w:val="0"/>
      <w:marBottom w:val="0"/>
      <w:divBdr>
        <w:top w:val="none" w:sz="0" w:space="0" w:color="auto"/>
        <w:left w:val="none" w:sz="0" w:space="0" w:color="auto"/>
        <w:bottom w:val="none" w:sz="0" w:space="0" w:color="auto"/>
        <w:right w:val="none" w:sz="0" w:space="0" w:color="auto"/>
      </w:divBdr>
      <w:divsChild>
        <w:div w:id="276647758">
          <w:marLeft w:val="0"/>
          <w:marRight w:val="0"/>
          <w:marTop w:val="0"/>
          <w:marBottom w:val="0"/>
          <w:divBdr>
            <w:top w:val="none" w:sz="0" w:space="0" w:color="auto"/>
            <w:left w:val="none" w:sz="0" w:space="0" w:color="auto"/>
            <w:bottom w:val="none" w:sz="0" w:space="0" w:color="auto"/>
            <w:right w:val="none" w:sz="0" w:space="0" w:color="auto"/>
          </w:divBdr>
        </w:div>
        <w:div w:id="163280904">
          <w:marLeft w:val="0"/>
          <w:marRight w:val="0"/>
          <w:marTop w:val="0"/>
          <w:marBottom w:val="0"/>
          <w:divBdr>
            <w:top w:val="none" w:sz="0" w:space="0" w:color="auto"/>
            <w:left w:val="none" w:sz="0" w:space="0" w:color="auto"/>
            <w:bottom w:val="none" w:sz="0" w:space="0" w:color="auto"/>
            <w:right w:val="none" w:sz="0" w:space="0" w:color="auto"/>
          </w:divBdr>
        </w:div>
        <w:div w:id="1717242447">
          <w:marLeft w:val="0"/>
          <w:marRight w:val="0"/>
          <w:marTop w:val="0"/>
          <w:marBottom w:val="0"/>
          <w:divBdr>
            <w:top w:val="none" w:sz="0" w:space="0" w:color="auto"/>
            <w:left w:val="none" w:sz="0" w:space="0" w:color="auto"/>
            <w:bottom w:val="none" w:sz="0" w:space="0" w:color="auto"/>
            <w:right w:val="none" w:sz="0" w:space="0" w:color="auto"/>
          </w:divBdr>
        </w:div>
        <w:div w:id="339889964">
          <w:marLeft w:val="0"/>
          <w:marRight w:val="0"/>
          <w:marTop w:val="0"/>
          <w:marBottom w:val="0"/>
          <w:divBdr>
            <w:top w:val="none" w:sz="0" w:space="0" w:color="auto"/>
            <w:left w:val="none" w:sz="0" w:space="0" w:color="auto"/>
            <w:bottom w:val="none" w:sz="0" w:space="0" w:color="auto"/>
            <w:right w:val="none" w:sz="0" w:space="0" w:color="auto"/>
          </w:divBdr>
        </w:div>
        <w:div w:id="1751803791">
          <w:marLeft w:val="0"/>
          <w:marRight w:val="0"/>
          <w:marTop w:val="0"/>
          <w:marBottom w:val="0"/>
          <w:divBdr>
            <w:top w:val="none" w:sz="0" w:space="0" w:color="auto"/>
            <w:left w:val="none" w:sz="0" w:space="0" w:color="auto"/>
            <w:bottom w:val="none" w:sz="0" w:space="0" w:color="auto"/>
            <w:right w:val="none" w:sz="0" w:space="0" w:color="auto"/>
          </w:divBdr>
        </w:div>
        <w:div w:id="1995645765">
          <w:marLeft w:val="0"/>
          <w:marRight w:val="0"/>
          <w:marTop w:val="0"/>
          <w:marBottom w:val="0"/>
          <w:divBdr>
            <w:top w:val="none" w:sz="0" w:space="0" w:color="auto"/>
            <w:left w:val="none" w:sz="0" w:space="0" w:color="auto"/>
            <w:bottom w:val="none" w:sz="0" w:space="0" w:color="auto"/>
            <w:right w:val="none" w:sz="0" w:space="0" w:color="auto"/>
          </w:divBdr>
        </w:div>
        <w:div w:id="358165675">
          <w:marLeft w:val="0"/>
          <w:marRight w:val="0"/>
          <w:marTop w:val="0"/>
          <w:marBottom w:val="0"/>
          <w:divBdr>
            <w:top w:val="none" w:sz="0" w:space="0" w:color="auto"/>
            <w:left w:val="none" w:sz="0" w:space="0" w:color="auto"/>
            <w:bottom w:val="none" w:sz="0" w:space="0" w:color="auto"/>
            <w:right w:val="none" w:sz="0" w:space="0" w:color="auto"/>
          </w:divBdr>
        </w:div>
        <w:div w:id="1049499142">
          <w:marLeft w:val="0"/>
          <w:marRight w:val="0"/>
          <w:marTop w:val="0"/>
          <w:marBottom w:val="0"/>
          <w:divBdr>
            <w:top w:val="none" w:sz="0" w:space="0" w:color="auto"/>
            <w:left w:val="none" w:sz="0" w:space="0" w:color="auto"/>
            <w:bottom w:val="none" w:sz="0" w:space="0" w:color="auto"/>
            <w:right w:val="none" w:sz="0" w:space="0" w:color="auto"/>
          </w:divBdr>
        </w:div>
        <w:div w:id="1934824140">
          <w:marLeft w:val="0"/>
          <w:marRight w:val="0"/>
          <w:marTop w:val="0"/>
          <w:marBottom w:val="0"/>
          <w:divBdr>
            <w:top w:val="none" w:sz="0" w:space="0" w:color="auto"/>
            <w:left w:val="none" w:sz="0" w:space="0" w:color="auto"/>
            <w:bottom w:val="none" w:sz="0" w:space="0" w:color="auto"/>
            <w:right w:val="none" w:sz="0" w:space="0" w:color="auto"/>
          </w:divBdr>
        </w:div>
        <w:div w:id="629674696">
          <w:marLeft w:val="0"/>
          <w:marRight w:val="0"/>
          <w:marTop w:val="0"/>
          <w:marBottom w:val="0"/>
          <w:divBdr>
            <w:top w:val="none" w:sz="0" w:space="0" w:color="auto"/>
            <w:left w:val="none" w:sz="0" w:space="0" w:color="auto"/>
            <w:bottom w:val="none" w:sz="0" w:space="0" w:color="auto"/>
            <w:right w:val="none" w:sz="0" w:space="0" w:color="auto"/>
          </w:divBdr>
        </w:div>
        <w:div w:id="402148032">
          <w:marLeft w:val="0"/>
          <w:marRight w:val="0"/>
          <w:marTop w:val="0"/>
          <w:marBottom w:val="0"/>
          <w:divBdr>
            <w:top w:val="none" w:sz="0" w:space="0" w:color="auto"/>
            <w:left w:val="none" w:sz="0" w:space="0" w:color="auto"/>
            <w:bottom w:val="none" w:sz="0" w:space="0" w:color="auto"/>
            <w:right w:val="none" w:sz="0" w:space="0" w:color="auto"/>
          </w:divBdr>
        </w:div>
        <w:div w:id="1399402607">
          <w:marLeft w:val="0"/>
          <w:marRight w:val="0"/>
          <w:marTop w:val="0"/>
          <w:marBottom w:val="0"/>
          <w:divBdr>
            <w:top w:val="none" w:sz="0" w:space="0" w:color="auto"/>
            <w:left w:val="none" w:sz="0" w:space="0" w:color="auto"/>
            <w:bottom w:val="none" w:sz="0" w:space="0" w:color="auto"/>
            <w:right w:val="none" w:sz="0" w:space="0" w:color="auto"/>
          </w:divBdr>
        </w:div>
        <w:div w:id="388378622">
          <w:marLeft w:val="0"/>
          <w:marRight w:val="0"/>
          <w:marTop w:val="0"/>
          <w:marBottom w:val="0"/>
          <w:divBdr>
            <w:top w:val="none" w:sz="0" w:space="0" w:color="auto"/>
            <w:left w:val="none" w:sz="0" w:space="0" w:color="auto"/>
            <w:bottom w:val="none" w:sz="0" w:space="0" w:color="auto"/>
            <w:right w:val="none" w:sz="0" w:space="0" w:color="auto"/>
          </w:divBdr>
        </w:div>
        <w:div w:id="987783359">
          <w:marLeft w:val="0"/>
          <w:marRight w:val="0"/>
          <w:marTop w:val="0"/>
          <w:marBottom w:val="0"/>
          <w:divBdr>
            <w:top w:val="none" w:sz="0" w:space="0" w:color="auto"/>
            <w:left w:val="none" w:sz="0" w:space="0" w:color="auto"/>
            <w:bottom w:val="none" w:sz="0" w:space="0" w:color="auto"/>
            <w:right w:val="none" w:sz="0" w:space="0" w:color="auto"/>
          </w:divBdr>
        </w:div>
        <w:div w:id="844173688">
          <w:marLeft w:val="0"/>
          <w:marRight w:val="0"/>
          <w:marTop w:val="0"/>
          <w:marBottom w:val="0"/>
          <w:divBdr>
            <w:top w:val="none" w:sz="0" w:space="0" w:color="auto"/>
            <w:left w:val="none" w:sz="0" w:space="0" w:color="auto"/>
            <w:bottom w:val="none" w:sz="0" w:space="0" w:color="auto"/>
            <w:right w:val="none" w:sz="0" w:space="0" w:color="auto"/>
          </w:divBdr>
        </w:div>
        <w:div w:id="1140804182">
          <w:marLeft w:val="0"/>
          <w:marRight w:val="0"/>
          <w:marTop w:val="0"/>
          <w:marBottom w:val="0"/>
          <w:divBdr>
            <w:top w:val="none" w:sz="0" w:space="0" w:color="auto"/>
            <w:left w:val="none" w:sz="0" w:space="0" w:color="auto"/>
            <w:bottom w:val="none" w:sz="0" w:space="0" w:color="auto"/>
            <w:right w:val="none" w:sz="0" w:space="0" w:color="auto"/>
          </w:divBdr>
        </w:div>
        <w:div w:id="1460682628">
          <w:marLeft w:val="0"/>
          <w:marRight w:val="0"/>
          <w:marTop w:val="0"/>
          <w:marBottom w:val="0"/>
          <w:divBdr>
            <w:top w:val="none" w:sz="0" w:space="0" w:color="auto"/>
            <w:left w:val="none" w:sz="0" w:space="0" w:color="auto"/>
            <w:bottom w:val="none" w:sz="0" w:space="0" w:color="auto"/>
            <w:right w:val="none" w:sz="0" w:space="0" w:color="auto"/>
          </w:divBdr>
        </w:div>
        <w:div w:id="1358314406">
          <w:marLeft w:val="0"/>
          <w:marRight w:val="0"/>
          <w:marTop w:val="0"/>
          <w:marBottom w:val="0"/>
          <w:divBdr>
            <w:top w:val="none" w:sz="0" w:space="0" w:color="auto"/>
            <w:left w:val="none" w:sz="0" w:space="0" w:color="auto"/>
            <w:bottom w:val="none" w:sz="0" w:space="0" w:color="auto"/>
            <w:right w:val="none" w:sz="0" w:space="0" w:color="auto"/>
          </w:divBdr>
        </w:div>
      </w:divsChild>
    </w:div>
    <w:div w:id="20874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684fe19f52879b3d73004aa66c92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0C106-DBB8-4DBA-BE7B-21CA41986F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91917-1311-490D-9D93-1AB49E62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97780C-4EBE-4D4A-B420-DC2F31B7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1577</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Microsoft Office User</cp:lastModifiedBy>
  <cp:revision>8</cp:revision>
  <dcterms:created xsi:type="dcterms:W3CDTF">2017-11-06T14:15:00Z</dcterms:created>
  <dcterms:modified xsi:type="dcterms:W3CDTF">2017-11-06T15:06:00Z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