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82EA" w14:textId="77777777" w:rsidR="001B6E4F" w:rsidRDefault="001B6E4F" w:rsidP="001B6E4F">
      <w:pPr>
        <w:jc w:val="center"/>
      </w:pPr>
      <w:r>
        <w:t>Joint SLP/CSTS Fall 2015 Topic: USLP compatibility with SLE Services</w:t>
      </w:r>
    </w:p>
    <w:p w14:paraId="77690E11" w14:textId="77777777" w:rsidR="001B6E4F" w:rsidRDefault="001B6E4F" w:rsidP="001B6E4F">
      <w:pPr>
        <w:jc w:val="center"/>
      </w:pPr>
    </w:p>
    <w:p w14:paraId="144D91D2" w14:textId="77777777" w:rsidR="001B6E4F" w:rsidRDefault="001B6E4F">
      <w:r>
        <w:t>Managed Parameters</w:t>
      </w:r>
    </w:p>
    <w:p w14:paraId="7EDFF1A3" w14:textId="77777777" w:rsidR="00792A5C" w:rsidRDefault="001B6E4F">
      <w:r>
        <w:t xml:space="preserve">A preliminary set of managed parameters is expressed in the draft USLP White Book.  Although not specifically reviewed at this meeting, these managed parameters are essentially the same ones that are being used by TM, AOS, TC, and Proximity-1. Further refinement of the USLP managed parameters will occur as the USLP white book progresses to a red book. </w:t>
      </w:r>
    </w:p>
    <w:p w14:paraId="7045FDF0" w14:textId="77777777" w:rsidR="001B6E4F" w:rsidRDefault="001B6E4F"/>
    <w:p w14:paraId="482BC69D" w14:textId="77777777" w:rsidR="001B6E4F" w:rsidRDefault="001B6E4F">
      <w:r>
        <w:t>Compatibility</w:t>
      </w:r>
    </w:p>
    <w:p w14:paraId="526F5A90" w14:textId="77777777" w:rsidR="001B6E4F" w:rsidRDefault="009344F8">
      <w:r>
        <w:t>The CSTS WG provided an analysis of the compatibility between the current Draft USLP White Book and the existing SLE services</w:t>
      </w:r>
      <w:r w:rsidR="001B6E4F">
        <w:t xml:space="preserve">. The presentation focused on those areas where the SLE services do not support USLP. Those areas are: 1) SLE does not support variable length frames on the downlink. 2) RAF requires access to the All Frames Reception </w:t>
      </w:r>
      <w:r>
        <w:t>Function, which requires frames to be periodic,</w:t>
      </w:r>
      <w:r w:rsidR="001B6E4F">
        <w:t xml:space="preserve"> and of fixed length. 3) RAF enforces “strong typing” meaning that it can only handle the current AOS or TM maximum sized transfer frame. To increase the frame size for RAF would be a </w:t>
      </w:r>
      <w:r>
        <w:t>“</w:t>
      </w:r>
      <w:r w:rsidR="001B6E4F">
        <w:t>minor change</w:t>
      </w:r>
      <w:r>
        <w:t>”</w:t>
      </w:r>
      <w:r w:rsidR="001B6E4F">
        <w:t xml:space="preserve">. 4) For RCF service, the USLP SCID and TFVN are a different format that AOS/TM, but to accommodate this would also be a “minor change”. 5) For the signaling of the TFVN, it was noted that USLP uses the last two trailing bits in the same way as AOS/TM. 6) There is no optional frame loss flag for USLP – just a comment. 7) For SDLS, USLP has defined a multiple </w:t>
      </w:r>
      <w:r>
        <w:t>sized word termed by SDLS as the</w:t>
      </w:r>
      <w:r w:rsidR="001B6E4F">
        <w:t xml:space="preserve"> </w:t>
      </w:r>
      <w:r w:rsidR="00E77B11">
        <w:t xml:space="preserve">Common Link Security Report (CLSR) field i.e., SCW in USLP. </w:t>
      </w:r>
      <w:bookmarkStart w:id="0" w:name="_GoBack"/>
      <w:bookmarkEnd w:id="0"/>
      <w:r w:rsidR="00E77B11">
        <w:t xml:space="preserve">However, SDLS WG has so far only expressed the need for one </w:t>
      </w:r>
      <w:r>
        <w:t>32-bit</w:t>
      </w:r>
      <w:r w:rsidR="00E77B11">
        <w:t xml:space="preserve"> word for this report. 8) USLP needs to provide an All Frames Generation Function to be compatible with F-CLTU service. 9) Minor fix to MAP ID size to 5 bits would fix current incompatibility with FSP service. 10) In order to identify BC frames (TC) for COP-1, USLP needs to add TC Control Command Flag to USLP Transfer Frame Header. Note that this list is not comprehensive but indicative of the types of changes required for USLP to be compatible with the existing SLE services. </w:t>
      </w:r>
    </w:p>
    <w:p w14:paraId="14F224E0" w14:textId="77777777" w:rsidR="001B6E4F" w:rsidRDefault="001B6E4F"/>
    <w:p w14:paraId="287D61B2" w14:textId="77777777" w:rsidR="001B6E4F" w:rsidRDefault="001B6E4F"/>
    <w:p w14:paraId="6D19A59B" w14:textId="77777777" w:rsidR="001B6E4F" w:rsidRDefault="001B6E4F"/>
    <w:p w14:paraId="0BF31124" w14:textId="77777777" w:rsidR="001B6E4F" w:rsidRDefault="001B6E4F"/>
    <w:p w14:paraId="06E53FDD" w14:textId="77777777" w:rsidR="001B6E4F" w:rsidRDefault="001B6E4F"/>
    <w:sectPr w:rsidR="001B6E4F"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4F"/>
    <w:rsid w:val="001B6E4F"/>
    <w:rsid w:val="0067790E"/>
    <w:rsid w:val="00792A5C"/>
    <w:rsid w:val="009344F8"/>
    <w:rsid w:val="00AA2ED3"/>
    <w:rsid w:val="00BC4662"/>
    <w:rsid w:val="00CF33FB"/>
    <w:rsid w:val="00E77B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C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306</Words>
  <Characters>1748</Characters>
  <Application>Microsoft Macintosh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2</cp:revision>
  <dcterms:created xsi:type="dcterms:W3CDTF">2015-11-17T21:34:00Z</dcterms:created>
  <dcterms:modified xsi:type="dcterms:W3CDTF">2015-11-17T22:07:00Z</dcterms:modified>
</cp:coreProperties>
</file>