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B248" w14:textId="36E3D633" w:rsidR="00FE1841" w:rsidRPr="003878BC" w:rsidRDefault="00137B35" w:rsidP="00FE1841">
      <w:pPr>
        <w:jc w:val="center"/>
        <w:rPr>
          <w:b/>
          <w:sz w:val="28"/>
          <w:szCs w:val="28"/>
        </w:rPr>
      </w:pPr>
      <w:r>
        <w:rPr>
          <w:b/>
          <w:sz w:val="28"/>
          <w:szCs w:val="28"/>
        </w:rPr>
        <w:t>CCSDS 2013</w:t>
      </w:r>
      <w:r w:rsidR="00FE1841">
        <w:rPr>
          <w:b/>
          <w:sz w:val="28"/>
          <w:szCs w:val="28"/>
        </w:rPr>
        <w:t xml:space="preserve"> </w:t>
      </w:r>
      <w:r>
        <w:rPr>
          <w:b/>
          <w:sz w:val="28"/>
          <w:szCs w:val="28"/>
        </w:rPr>
        <w:t>Spring</w:t>
      </w:r>
      <w:bookmarkStart w:id="0" w:name="_GoBack"/>
      <w:bookmarkEnd w:id="0"/>
      <w:r w:rsidR="00FE1841">
        <w:rPr>
          <w:b/>
          <w:sz w:val="28"/>
          <w:szCs w:val="28"/>
        </w:rPr>
        <w:t xml:space="preserve"> MEETING</w:t>
      </w:r>
    </w:p>
    <w:p w14:paraId="4854211D" w14:textId="77777777" w:rsidR="00FE1841" w:rsidRPr="003878BC" w:rsidRDefault="00FE1841" w:rsidP="00FE1841">
      <w:pPr>
        <w:jc w:val="center"/>
        <w:rPr>
          <w:b/>
          <w:sz w:val="28"/>
          <w:szCs w:val="28"/>
        </w:rPr>
      </w:pPr>
    </w:p>
    <w:p w14:paraId="5E872EC6" w14:textId="77777777" w:rsidR="006C7DB8" w:rsidRPr="000A428A" w:rsidRDefault="006C7DB8" w:rsidP="006C7DB8">
      <w:pPr>
        <w:jc w:val="center"/>
        <w:rPr>
          <w:b/>
          <w:sz w:val="28"/>
          <w:szCs w:val="28"/>
        </w:rPr>
      </w:pPr>
    </w:p>
    <w:p w14:paraId="031A4896" w14:textId="1F684D81" w:rsidR="00975268" w:rsidRDefault="006C7DB8" w:rsidP="006C7DB8">
      <w:pPr>
        <w:jc w:val="center"/>
        <w:rPr>
          <w:b/>
          <w:sz w:val="24"/>
          <w:szCs w:val="24"/>
        </w:rPr>
      </w:pPr>
      <w:r w:rsidRPr="0071751C">
        <w:rPr>
          <w:b/>
          <w:bCs/>
          <w:sz w:val="24"/>
          <w:szCs w:val="24"/>
        </w:rPr>
        <w:t>S</w:t>
      </w:r>
      <w:r w:rsidRPr="000A428A">
        <w:rPr>
          <w:b/>
          <w:sz w:val="24"/>
          <w:szCs w:val="24"/>
        </w:rPr>
        <w:t>LS</w:t>
      </w:r>
      <w:r w:rsidR="00816AC5">
        <w:rPr>
          <w:b/>
          <w:sz w:val="24"/>
          <w:szCs w:val="24"/>
        </w:rPr>
        <w:t>-SLP</w:t>
      </w:r>
      <w:r w:rsidRPr="000A428A">
        <w:rPr>
          <w:b/>
          <w:sz w:val="24"/>
          <w:szCs w:val="24"/>
        </w:rPr>
        <w:t xml:space="preserve"> </w:t>
      </w:r>
      <w:r w:rsidR="00816AC5">
        <w:rPr>
          <w:b/>
          <w:sz w:val="24"/>
          <w:szCs w:val="24"/>
        </w:rPr>
        <w:t>Space Link Protocols</w:t>
      </w:r>
      <w:r w:rsidR="00975268">
        <w:rPr>
          <w:b/>
          <w:sz w:val="24"/>
          <w:szCs w:val="24"/>
        </w:rPr>
        <w:t xml:space="preserve"> Working Group </w:t>
      </w:r>
    </w:p>
    <w:p w14:paraId="225F5020" w14:textId="6E8002EE" w:rsidR="006C7DB8" w:rsidRPr="000A428A" w:rsidRDefault="006C7DB8" w:rsidP="006C7DB8">
      <w:pPr>
        <w:jc w:val="center"/>
        <w:rPr>
          <w:b/>
          <w:sz w:val="24"/>
          <w:szCs w:val="24"/>
        </w:rPr>
      </w:pPr>
      <w:r w:rsidRPr="000A428A">
        <w:rPr>
          <w:b/>
          <w:sz w:val="24"/>
          <w:szCs w:val="24"/>
        </w:rPr>
        <w:t xml:space="preserve"> </w:t>
      </w:r>
      <w:r w:rsidR="00D55654">
        <w:rPr>
          <w:b/>
          <w:color w:val="FF0000"/>
          <w:sz w:val="24"/>
          <w:szCs w:val="24"/>
        </w:rPr>
        <w:t xml:space="preserve">Draft </w:t>
      </w:r>
      <w:r w:rsidRPr="000A428A">
        <w:rPr>
          <w:b/>
          <w:sz w:val="24"/>
          <w:szCs w:val="24"/>
        </w:rPr>
        <w:t>Minutes of the Meeting</w:t>
      </w:r>
      <w:r w:rsidR="00816AC5">
        <w:rPr>
          <w:b/>
          <w:sz w:val="24"/>
          <w:szCs w:val="24"/>
        </w:rPr>
        <w:t xml:space="preserve"> – </w:t>
      </w:r>
      <w:r w:rsidR="00F50FC3">
        <w:rPr>
          <w:b/>
          <w:sz w:val="24"/>
          <w:szCs w:val="24"/>
        </w:rPr>
        <w:t>April</w:t>
      </w:r>
      <w:r w:rsidR="003F29A4">
        <w:rPr>
          <w:b/>
          <w:sz w:val="24"/>
          <w:szCs w:val="24"/>
        </w:rPr>
        <w:t xml:space="preserve"> 16</w:t>
      </w:r>
      <w:r w:rsidR="00F50FC3">
        <w:rPr>
          <w:b/>
          <w:sz w:val="24"/>
          <w:szCs w:val="24"/>
        </w:rPr>
        <w:t>, 2013</w:t>
      </w:r>
    </w:p>
    <w:p w14:paraId="3D91A6DB" w14:textId="77777777" w:rsidR="006C7DB8" w:rsidRDefault="006C7DB8" w:rsidP="006C7DB8">
      <w:pPr>
        <w:jc w:val="center"/>
        <w:rPr>
          <w:sz w:val="24"/>
        </w:rPr>
      </w:pPr>
    </w:p>
    <w:p w14:paraId="17BAF820" w14:textId="77777777" w:rsidR="00210AF1" w:rsidRDefault="00210AF1">
      <w:pPr>
        <w:jc w:val="center"/>
        <w:rPr>
          <w:sz w:val="24"/>
        </w:rPr>
      </w:pPr>
    </w:p>
    <w:p w14:paraId="7ACDB1EC" w14:textId="77777777" w:rsidR="00210AF1" w:rsidRDefault="00210AF1">
      <w:pPr>
        <w:rPr>
          <w:sz w:val="24"/>
        </w:rPr>
      </w:pPr>
    </w:p>
    <w:p w14:paraId="402FA3D2" w14:textId="77777777" w:rsidR="00BD7D86" w:rsidRDefault="00174F11" w:rsidP="00D5575B">
      <w:pPr>
        <w:rPr>
          <w:b/>
          <w:sz w:val="24"/>
        </w:rPr>
      </w:pPr>
      <w:r>
        <w:rPr>
          <w:b/>
          <w:sz w:val="24"/>
        </w:rPr>
        <w:t>1. Action item list</w:t>
      </w:r>
    </w:p>
    <w:p w14:paraId="7EAC7724" w14:textId="77777777" w:rsidR="00BD7D86" w:rsidRDefault="00BD7D86" w:rsidP="00D5575B">
      <w:pPr>
        <w:rPr>
          <w:b/>
          <w:sz w:val="24"/>
        </w:rPr>
      </w:pPr>
    </w:p>
    <w:p w14:paraId="13F30B6B" w14:textId="5F188F5F" w:rsidR="00C82777" w:rsidRPr="00247870" w:rsidRDefault="00247870" w:rsidP="00FD5F32">
      <w:pPr>
        <w:numPr>
          <w:ilvl w:val="1"/>
          <w:numId w:val="1"/>
        </w:numPr>
        <w:spacing w:after="120"/>
        <w:rPr>
          <w:sz w:val="24"/>
        </w:rPr>
      </w:pPr>
      <w:r>
        <w:rPr>
          <w:sz w:val="24"/>
          <w:szCs w:val="24"/>
        </w:rPr>
        <w:t xml:space="preserve">Greg Kazz - </w:t>
      </w:r>
      <w:r w:rsidR="00AA1208" w:rsidRPr="00AA1208">
        <w:rPr>
          <w:sz w:val="24"/>
          <w:szCs w:val="24"/>
        </w:rPr>
        <w:t xml:space="preserve"> </w:t>
      </w:r>
      <w:r w:rsidR="00DE15AD" w:rsidRPr="003448B0">
        <w:rPr>
          <w:sz w:val="24"/>
        </w:rPr>
        <w:t xml:space="preserve"> </w:t>
      </w:r>
      <w:r w:rsidR="00AA66F2">
        <w:rPr>
          <w:bCs/>
          <w:sz w:val="24"/>
          <w:lang w:val="en-GB"/>
        </w:rPr>
        <w:t>create</w:t>
      </w:r>
      <w:r>
        <w:rPr>
          <w:bCs/>
          <w:sz w:val="24"/>
          <w:lang w:val="en-GB"/>
        </w:rPr>
        <w:t xml:space="preserve"> a resolution to the SLS area director to publish the next version of the CCSDS Proximity-1 Space Data Link Protocol before the Fall CCSDS 2013 meeting.</w:t>
      </w:r>
    </w:p>
    <w:p w14:paraId="33AAFCA7" w14:textId="45B614BD" w:rsidR="00247870" w:rsidRPr="00247870" w:rsidRDefault="00247870" w:rsidP="00247870">
      <w:pPr>
        <w:numPr>
          <w:ilvl w:val="1"/>
          <w:numId w:val="1"/>
        </w:numPr>
        <w:spacing w:after="120"/>
        <w:rPr>
          <w:sz w:val="24"/>
        </w:rPr>
      </w:pPr>
      <w:r>
        <w:rPr>
          <w:sz w:val="24"/>
          <w:szCs w:val="24"/>
        </w:rPr>
        <w:t xml:space="preserve">Greg Kazz - </w:t>
      </w:r>
      <w:r w:rsidRPr="00AA1208">
        <w:rPr>
          <w:sz w:val="24"/>
          <w:szCs w:val="24"/>
        </w:rPr>
        <w:t xml:space="preserve"> </w:t>
      </w:r>
      <w:r w:rsidRPr="003448B0">
        <w:rPr>
          <w:sz w:val="24"/>
        </w:rPr>
        <w:t xml:space="preserve"> </w:t>
      </w:r>
      <w:r>
        <w:rPr>
          <w:bCs/>
          <w:sz w:val="24"/>
          <w:lang w:val="en-GB"/>
        </w:rPr>
        <w:t xml:space="preserve">create a resolution to the SLS area director to publish </w:t>
      </w:r>
      <w:r w:rsidR="00AA66F2">
        <w:rPr>
          <w:bCs/>
          <w:sz w:val="24"/>
          <w:lang w:val="en-GB"/>
        </w:rPr>
        <w:t>Version 2</w:t>
      </w:r>
      <w:r>
        <w:rPr>
          <w:bCs/>
          <w:sz w:val="24"/>
          <w:lang w:val="en-GB"/>
        </w:rPr>
        <w:t xml:space="preserve"> of the CCSDS Proximity-1 Space Link </w:t>
      </w:r>
      <w:r w:rsidR="00AA66F2">
        <w:rPr>
          <w:bCs/>
          <w:sz w:val="24"/>
          <w:lang w:val="en-GB"/>
        </w:rPr>
        <w:t>Green Book</w:t>
      </w:r>
      <w:r>
        <w:rPr>
          <w:bCs/>
          <w:sz w:val="24"/>
          <w:lang w:val="en-GB"/>
        </w:rPr>
        <w:t xml:space="preserve"> before the Fall CCSDS 2013 meeting.</w:t>
      </w:r>
    </w:p>
    <w:p w14:paraId="1518579C" w14:textId="79AA71C0" w:rsidR="00247870" w:rsidRDefault="00DE36D1" w:rsidP="007C2670">
      <w:pPr>
        <w:numPr>
          <w:ilvl w:val="1"/>
          <w:numId w:val="1"/>
        </w:numPr>
        <w:spacing w:after="120"/>
        <w:rPr>
          <w:sz w:val="24"/>
        </w:rPr>
      </w:pPr>
      <w:r>
        <w:rPr>
          <w:sz w:val="24"/>
          <w:szCs w:val="24"/>
        </w:rPr>
        <w:t xml:space="preserve">Greg Kazz - </w:t>
      </w:r>
      <w:r w:rsidRPr="00AA1208">
        <w:rPr>
          <w:sz w:val="24"/>
          <w:szCs w:val="24"/>
        </w:rPr>
        <w:t xml:space="preserve"> </w:t>
      </w:r>
      <w:r w:rsidRPr="003448B0">
        <w:rPr>
          <w:sz w:val="24"/>
        </w:rPr>
        <w:t xml:space="preserve"> </w:t>
      </w:r>
      <w:r>
        <w:rPr>
          <w:bCs/>
          <w:sz w:val="24"/>
          <w:lang w:val="en-GB"/>
        </w:rPr>
        <w:t>create a resolution to the SLS area director to publish Version 3 of the CCSDS Overview of Space Link Protocols Green Book before the Fall CCSDS 2013 meeting.</w:t>
      </w:r>
    </w:p>
    <w:p w14:paraId="1ADAD640" w14:textId="77777777" w:rsidR="007C2670" w:rsidRPr="007C2670" w:rsidRDefault="007C2670" w:rsidP="007C2670">
      <w:pPr>
        <w:spacing w:after="120"/>
        <w:ind w:left="720"/>
        <w:rPr>
          <w:sz w:val="24"/>
        </w:rPr>
      </w:pPr>
    </w:p>
    <w:p w14:paraId="6E09C622" w14:textId="77777777" w:rsidR="00D5575B" w:rsidRPr="003878BC" w:rsidRDefault="00C82777" w:rsidP="00D5575B">
      <w:pPr>
        <w:rPr>
          <w:b/>
          <w:sz w:val="22"/>
        </w:rPr>
      </w:pPr>
      <w:r>
        <w:rPr>
          <w:b/>
          <w:sz w:val="24"/>
        </w:rPr>
        <w:t>2</w:t>
      </w:r>
      <w:r w:rsidR="00544B50" w:rsidRPr="003878BC">
        <w:rPr>
          <w:b/>
          <w:sz w:val="24"/>
        </w:rPr>
        <w:t xml:space="preserve">. </w:t>
      </w:r>
      <w:r w:rsidR="00DD3A00">
        <w:rPr>
          <w:b/>
          <w:sz w:val="22"/>
        </w:rPr>
        <w:t>Topics Covered</w:t>
      </w:r>
      <w:r w:rsidR="00D5575B" w:rsidRPr="003878BC">
        <w:rPr>
          <w:b/>
          <w:sz w:val="22"/>
        </w:rPr>
        <w:t xml:space="preserve"> </w:t>
      </w:r>
    </w:p>
    <w:p w14:paraId="08030462" w14:textId="77777777" w:rsidR="00210AF1" w:rsidRDefault="00210AF1">
      <w:pPr>
        <w:rPr>
          <w:sz w:val="24"/>
        </w:rPr>
      </w:pPr>
    </w:p>
    <w:p w14:paraId="76CBEB28" w14:textId="50B7B239" w:rsidR="00964DC0" w:rsidRPr="009260C9" w:rsidRDefault="00472F81" w:rsidP="00570390">
      <w:pPr>
        <w:autoSpaceDE w:val="0"/>
        <w:autoSpaceDN w:val="0"/>
        <w:adjustRightInd w:val="0"/>
        <w:rPr>
          <w:sz w:val="24"/>
          <w:szCs w:val="24"/>
        </w:rPr>
      </w:pPr>
      <w:r w:rsidRPr="004A5794">
        <w:rPr>
          <w:sz w:val="24"/>
          <w:szCs w:val="24"/>
        </w:rPr>
        <w:t>2</w:t>
      </w:r>
      <w:r w:rsidR="00D12E05" w:rsidRPr="004A5794">
        <w:rPr>
          <w:sz w:val="24"/>
          <w:szCs w:val="24"/>
        </w:rPr>
        <w:t>.1</w:t>
      </w:r>
      <w:r w:rsidRPr="004A5794">
        <w:rPr>
          <w:sz w:val="24"/>
          <w:szCs w:val="24"/>
        </w:rPr>
        <w:t xml:space="preserve"> </w:t>
      </w:r>
      <w:r w:rsidR="00FD5F32">
        <w:rPr>
          <w:rFonts w:eastAsia="Batang"/>
          <w:sz w:val="24"/>
          <w:szCs w:val="24"/>
          <w:lang w:val="en-GB"/>
        </w:rPr>
        <w:t>PICS Proforma for the</w:t>
      </w:r>
      <w:r w:rsidR="00964DC0" w:rsidRPr="009260C9">
        <w:rPr>
          <w:bCs/>
          <w:sz w:val="24"/>
          <w:szCs w:val="24"/>
        </w:rPr>
        <w:t xml:space="preserve"> Prox-1 Space Data Link Layer Protocol</w:t>
      </w:r>
    </w:p>
    <w:p w14:paraId="08094948" w14:textId="77777777" w:rsidR="003F7CB7" w:rsidRDefault="003F7CB7" w:rsidP="009260C9">
      <w:pPr>
        <w:autoSpaceDE w:val="0"/>
        <w:autoSpaceDN w:val="0"/>
        <w:adjustRightInd w:val="0"/>
        <w:rPr>
          <w:sz w:val="24"/>
          <w:u w:val="single"/>
        </w:rPr>
      </w:pPr>
    </w:p>
    <w:p w14:paraId="674D0A6C" w14:textId="7402CCE4" w:rsidR="00964DC0" w:rsidRPr="008F0FB5" w:rsidRDefault="00964DC0" w:rsidP="00FD5F32">
      <w:pPr>
        <w:numPr>
          <w:ilvl w:val="0"/>
          <w:numId w:val="12"/>
        </w:numPr>
        <w:jc w:val="both"/>
        <w:rPr>
          <w:sz w:val="24"/>
        </w:rPr>
      </w:pPr>
      <w:r w:rsidRPr="009260C9">
        <w:rPr>
          <w:bCs/>
          <w:sz w:val="24"/>
          <w:lang w:val="en-GB"/>
        </w:rPr>
        <w:t xml:space="preserve">Consensus reached on </w:t>
      </w:r>
      <w:r w:rsidR="00FD5F32">
        <w:rPr>
          <w:bCs/>
          <w:sz w:val="24"/>
          <w:lang w:val="en-GB"/>
        </w:rPr>
        <w:t>both the format and content. Additional column added to distinguish between “Mandatory vs</w:t>
      </w:r>
      <w:r w:rsidR="00D55654">
        <w:rPr>
          <w:bCs/>
          <w:sz w:val="24"/>
          <w:lang w:val="en-GB"/>
        </w:rPr>
        <w:t>.</w:t>
      </w:r>
      <w:r w:rsidR="00FD5F32">
        <w:rPr>
          <w:bCs/>
          <w:sz w:val="24"/>
          <w:lang w:val="en-GB"/>
        </w:rPr>
        <w:t xml:space="preserve"> Optional” statements. If optional, ISO format used to delineate those options in a standard form. During the meeting, the WG </w:t>
      </w:r>
      <w:r w:rsidR="008F0FB5">
        <w:rPr>
          <w:bCs/>
          <w:sz w:val="24"/>
          <w:lang w:val="en-GB"/>
        </w:rPr>
        <w:t>was able to assign either mandatory vs</w:t>
      </w:r>
      <w:r w:rsidR="00D55654">
        <w:rPr>
          <w:bCs/>
          <w:sz w:val="24"/>
          <w:lang w:val="en-GB"/>
        </w:rPr>
        <w:t>.</w:t>
      </w:r>
      <w:r w:rsidR="008F0FB5">
        <w:rPr>
          <w:bCs/>
          <w:sz w:val="24"/>
          <w:lang w:val="en-GB"/>
        </w:rPr>
        <w:t xml:space="preserve"> optional attributes where appropriate. </w:t>
      </w:r>
    </w:p>
    <w:p w14:paraId="21EDA74A" w14:textId="717AB434" w:rsidR="008F0FB5" w:rsidRPr="00FD5F32" w:rsidRDefault="008F0FB5" w:rsidP="00FD5F32">
      <w:pPr>
        <w:numPr>
          <w:ilvl w:val="0"/>
          <w:numId w:val="12"/>
        </w:numPr>
        <w:jc w:val="both"/>
        <w:rPr>
          <w:sz w:val="24"/>
        </w:rPr>
      </w:pPr>
      <w:r>
        <w:rPr>
          <w:bCs/>
          <w:sz w:val="24"/>
          <w:lang w:val="en-GB"/>
        </w:rPr>
        <w:t>With the PICS Proforma completed, the SLP WG has completed all of its work on the document. Once the other two related Prox-1 books and the Prox-1 GB have been completed, this complete set of books will be republished by the Secretariat. Consequently before the Fall 2013 meeting, the WG chairman will create a resolution to the SLS area director to publish this document concurrent with the other Prox-1 blue books and green book.</w:t>
      </w:r>
    </w:p>
    <w:p w14:paraId="0906644D" w14:textId="77777777" w:rsidR="00FD5F32" w:rsidRPr="009260C9" w:rsidRDefault="00FD5F32" w:rsidP="008F0FB5">
      <w:pPr>
        <w:ind w:left="720"/>
        <w:jc w:val="both"/>
        <w:rPr>
          <w:sz w:val="24"/>
        </w:rPr>
      </w:pPr>
    </w:p>
    <w:p w14:paraId="1F436DDB" w14:textId="77777777" w:rsidR="003F7CB7" w:rsidRDefault="003F7CB7" w:rsidP="00472F81">
      <w:pPr>
        <w:jc w:val="both"/>
        <w:rPr>
          <w:sz w:val="24"/>
          <w:u w:val="single"/>
        </w:rPr>
      </w:pPr>
    </w:p>
    <w:p w14:paraId="78DA2154" w14:textId="1EB3BD03" w:rsidR="00C306F0" w:rsidRDefault="002C3D05" w:rsidP="00C306F0">
      <w:pPr>
        <w:autoSpaceDE w:val="0"/>
        <w:autoSpaceDN w:val="0"/>
        <w:adjustRightInd w:val="0"/>
        <w:rPr>
          <w:sz w:val="24"/>
          <w:szCs w:val="24"/>
        </w:rPr>
      </w:pPr>
      <w:r w:rsidRPr="004A5794">
        <w:rPr>
          <w:sz w:val="24"/>
          <w:szCs w:val="24"/>
        </w:rPr>
        <w:t>2</w:t>
      </w:r>
      <w:r w:rsidR="005B65D5" w:rsidRPr="004A5794">
        <w:rPr>
          <w:sz w:val="24"/>
          <w:szCs w:val="24"/>
        </w:rPr>
        <w:t>.</w:t>
      </w:r>
      <w:r w:rsidR="00F4708A" w:rsidRPr="004A5794">
        <w:rPr>
          <w:sz w:val="24"/>
          <w:szCs w:val="24"/>
        </w:rPr>
        <w:t>2</w:t>
      </w:r>
      <w:r w:rsidR="00C306F0" w:rsidRPr="004A5794">
        <w:rPr>
          <w:color w:val="17365D"/>
          <w:sz w:val="24"/>
          <w:szCs w:val="24"/>
        </w:rPr>
        <w:t xml:space="preserve"> </w:t>
      </w:r>
      <w:r w:rsidR="00247870">
        <w:rPr>
          <w:sz w:val="24"/>
          <w:szCs w:val="24"/>
        </w:rPr>
        <w:t>Final Inputs and discussion</w:t>
      </w:r>
      <w:r w:rsidR="00816AC5">
        <w:rPr>
          <w:sz w:val="24"/>
          <w:szCs w:val="24"/>
        </w:rPr>
        <w:t xml:space="preserve"> on </w:t>
      </w:r>
      <w:r w:rsidR="00247870">
        <w:rPr>
          <w:sz w:val="24"/>
          <w:szCs w:val="24"/>
        </w:rPr>
        <w:t xml:space="preserve">the </w:t>
      </w:r>
      <w:r w:rsidR="00816AC5">
        <w:rPr>
          <w:sz w:val="24"/>
          <w:szCs w:val="24"/>
        </w:rPr>
        <w:t>Proximity-1 Green book</w:t>
      </w:r>
      <w:r w:rsidR="00BD2FB8">
        <w:rPr>
          <w:sz w:val="24"/>
          <w:szCs w:val="24"/>
        </w:rPr>
        <w:t xml:space="preserve"> Version 2.0</w:t>
      </w:r>
    </w:p>
    <w:p w14:paraId="495506A8" w14:textId="77777777" w:rsidR="00247870" w:rsidRDefault="00247870" w:rsidP="00C306F0">
      <w:pPr>
        <w:autoSpaceDE w:val="0"/>
        <w:autoSpaceDN w:val="0"/>
        <w:adjustRightInd w:val="0"/>
        <w:rPr>
          <w:sz w:val="24"/>
          <w:szCs w:val="24"/>
        </w:rPr>
      </w:pPr>
    </w:p>
    <w:p w14:paraId="4B13FA47" w14:textId="709F7A7D" w:rsidR="00964DC0" w:rsidRPr="00247870" w:rsidRDefault="00247870" w:rsidP="00247870">
      <w:pPr>
        <w:pStyle w:val="ListParagraph"/>
        <w:numPr>
          <w:ilvl w:val="0"/>
          <w:numId w:val="19"/>
        </w:numPr>
        <w:autoSpaceDE w:val="0"/>
        <w:autoSpaceDN w:val="0"/>
        <w:adjustRightInd w:val="0"/>
        <w:rPr>
          <w:sz w:val="24"/>
          <w:szCs w:val="24"/>
        </w:rPr>
      </w:pPr>
      <w:r>
        <w:rPr>
          <w:sz w:val="24"/>
          <w:szCs w:val="24"/>
        </w:rPr>
        <w:t xml:space="preserve">Prox-1 GB is being updated to Version 2.0, due to the 5-year review of the Proximity-1 blue books. Main focus of the review was to ensure that the changes made to these blue books gets reflected in the GB. In addition, the </w:t>
      </w:r>
      <w:r w:rsidR="00964DC0" w:rsidRPr="00247870">
        <w:rPr>
          <w:bCs/>
          <w:sz w:val="24"/>
          <w:szCs w:val="24"/>
          <w:lang w:val="en-GB"/>
        </w:rPr>
        <w:t xml:space="preserve">UK Space </w:t>
      </w:r>
      <w:r w:rsidR="009260C9" w:rsidRPr="00247870">
        <w:rPr>
          <w:bCs/>
          <w:sz w:val="24"/>
          <w:szCs w:val="24"/>
          <w:lang w:val="en-GB"/>
        </w:rPr>
        <w:t xml:space="preserve">Agency/NASA Lessons Learnt </w:t>
      </w:r>
      <w:r w:rsidR="00964DC0" w:rsidRPr="00247870">
        <w:rPr>
          <w:bCs/>
          <w:sz w:val="24"/>
          <w:szCs w:val="24"/>
          <w:lang w:val="en-GB"/>
        </w:rPr>
        <w:t xml:space="preserve">as described at </w:t>
      </w:r>
      <w:r>
        <w:rPr>
          <w:bCs/>
          <w:sz w:val="24"/>
          <w:szCs w:val="24"/>
          <w:lang w:val="en-GB"/>
        </w:rPr>
        <w:t>the Fall 2012</w:t>
      </w:r>
      <w:r w:rsidR="00964DC0" w:rsidRPr="00247870">
        <w:rPr>
          <w:bCs/>
          <w:sz w:val="24"/>
          <w:szCs w:val="24"/>
          <w:lang w:val="en-GB"/>
        </w:rPr>
        <w:t xml:space="preserve"> </w:t>
      </w:r>
      <w:r>
        <w:rPr>
          <w:bCs/>
          <w:sz w:val="24"/>
          <w:szCs w:val="24"/>
          <w:lang w:val="en-GB"/>
        </w:rPr>
        <w:t>Cleveland</w:t>
      </w:r>
      <w:r w:rsidRPr="00247870">
        <w:rPr>
          <w:bCs/>
          <w:sz w:val="24"/>
          <w:szCs w:val="24"/>
          <w:lang w:val="en-GB"/>
        </w:rPr>
        <w:t xml:space="preserve"> </w:t>
      </w:r>
      <w:r w:rsidR="00964DC0" w:rsidRPr="00247870">
        <w:rPr>
          <w:bCs/>
          <w:sz w:val="24"/>
          <w:szCs w:val="24"/>
          <w:lang w:val="en-GB"/>
        </w:rPr>
        <w:t xml:space="preserve">meeting </w:t>
      </w:r>
      <w:r>
        <w:rPr>
          <w:bCs/>
          <w:sz w:val="24"/>
          <w:szCs w:val="24"/>
          <w:lang w:val="en-GB"/>
        </w:rPr>
        <w:t xml:space="preserve">has been added as an Annex to </w:t>
      </w:r>
      <w:r w:rsidR="00964DC0" w:rsidRPr="00247870">
        <w:rPr>
          <w:bCs/>
          <w:sz w:val="24"/>
          <w:szCs w:val="24"/>
          <w:lang w:val="en-GB"/>
        </w:rPr>
        <w:t>the GB</w:t>
      </w:r>
      <w:r>
        <w:rPr>
          <w:bCs/>
          <w:sz w:val="24"/>
          <w:szCs w:val="24"/>
          <w:lang w:val="en-GB"/>
        </w:rPr>
        <w:t>.</w:t>
      </w:r>
    </w:p>
    <w:p w14:paraId="2A4E4B10" w14:textId="146B7E9F" w:rsidR="00570390" w:rsidRPr="00BD2FB8" w:rsidRDefault="00247870" w:rsidP="00247870">
      <w:pPr>
        <w:pStyle w:val="ListParagraph"/>
        <w:numPr>
          <w:ilvl w:val="0"/>
          <w:numId w:val="19"/>
        </w:numPr>
        <w:rPr>
          <w:rFonts w:eastAsia="MS Mincho"/>
          <w:sz w:val="24"/>
          <w:szCs w:val="24"/>
          <w:lang w:val="en-GB" w:eastAsia="ja-JP"/>
        </w:rPr>
      </w:pPr>
      <w:r>
        <w:rPr>
          <w:rFonts w:eastAsia="MS Mincho"/>
          <w:sz w:val="24"/>
          <w:szCs w:val="24"/>
          <w:lang w:val="en-GB" w:eastAsia="ja-JP"/>
        </w:rPr>
        <w:t xml:space="preserve">With the Proximity-1 GB Version 2.0 now completed, the WG chairman will create a separate resolution to the SLS area director to publish this document </w:t>
      </w:r>
      <w:r>
        <w:rPr>
          <w:bCs/>
          <w:sz w:val="24"/>
          <w:lang w:val="en-GB"/>
        </w:rPr>
        <w:t>concurrent with the other Prox-1 blue books.</w:t>
      </w:r>
    </w:p>
    <w:p w14:paraId="1CBD58FF" w14:textId="77777777" w:rsidR="00BD2FB8" w:rsidRDefault="00BD2FB8" w:rsidP="00BD2FB8">
      <w:pPr>
        <w:pStyle w:val="ListParagraph"/>
        <w:rPr>
          <w:bCs/>
          <w:sz w:val="24"/>
          <w:lang w:val="en-GB"/>
        </w:rPr>
      </w:pPr>
    </w:p>
    <w:p w14:paraId="270BF346" w14:textId="1890E170" w:rsidR="00BD2FB8" w:rsidRDefault="00BD2FB8" w:rsidP="00BD2FB8">
      <w:pPr>
        <w:pStyle w:val="ListParagraph"/>
        <w:ind w:left="0"/>
        <w:rPr>
          <w:bCs/>
          <w:sz w:val="24"/>
          <w:lang w:val="en-GB"/>
        </w:rPr>
      </w:pPr>
      <w:r>
        <w:rPr>
          <w:bCs/>
          <w:sz w:val="24"/>
          <w:lang w:val="en-GB"/>
        </w:rPr>
        <w:lastRenderedPageBreak/>
        <w:t>2.3  Discussion with a subset of the CSTS Area on their RID to add MC-OCF Service to AOS</w:t>
      </w:r>
    </w:p>
    <w:p w14:paraId="47E78973" w14:textId="77777777" w:rsidR="00BD2FB8" w:rsidRDefault="00BD2FB8" w:rsidP="00BD2FB8">
      <w:pPr>
        <w:pStyle w:val="ListParagraph"/>
        <w:ind w:left="0"/>
        <w:rPr>
          <w:bCs/>
          <w:sz w:val="24"/>
          <w:lang w:val="en-GB"/>
        </w:rPr>
      </w:pPr>
    </w:p>
    <w:p w14:paraId="42A51515" w14:textId="77777777" w:rsidR="00BD2FB8" w:rsidRPr="00BD2FB8" w:rsidRDefault="00BD2FB8" w:rsidP="00BD2FB8">
      <w:pPr>
        <w:pStyle w:val="ListParagraph"/>
        <w:numPr>
          <w:ilvl w:val="0"/>
          <w:numId w:val="20"/>
        </w:numPr>
        <w:rPr>
          <w:rFonts w:eastAsia="MS Mincho"/>
          <w:sz w:val="24"/>
          <w:szCs w:val="24"/>
          <w:lang w:eastAsia="ja-JP"/>
        </w:rPr>
      </w:pPr>
      <w:r w:rsidRPr="00BD2FB8">
        <w:rPr>
          <w:rFonts w:eastAsia="MS Mincho"/>
          <w:bCs/>
          <w:sz w:val="24"/>
          <w:szCs w:val="24"/>
          <w:lang w:val="en-GB" w:eastAsia="ja-JP"/>
        </w:rPr>
        <w:t>Consensus between SLS-SLP and CSTS was reached on the question of a requirement for a defined AOS MC-OCF service</w:t>
      </w:r>
    </w:p>
    <w:p w14:paraId="5226AA82" w14:textId="77777777" w:rsidR="00BD2FB8" w:rsidRPr="00BD2FB8" w:rsidRDefault="00BD2FB8" w:rsidP="000D7F2D">
      <w:pPr>
        <w:pStyle w:val="ListParagraph"/>
        <w:numPr>
          <w:ilvl w:val="1"/>
          <w:numId w:val="20"/>
        </w:numPr>
        <w:rPr>
          <w:rFonts w:eastAsia="MS Mincho"/>
          <w:sz w:val="24"/>
          <w:szCs w:val="24"/>
          <w:lang w:eastAsia="ja-JP"/>
        </w:rPr>
      </w:pPr>
      <w:r w:rsidRPr="00BD2FB8">
        <w:rPr>
          <w:rFonts w:eastAsia="MS Mincho"/>
          <w:bCs/>
          <w:sz w:val="24"/>
          <w:szCs w:val="24"/>
          <w:lang w:val="en-GB" w:eastAsia="ja-JP"/>
        </w:rPr>
        <w:t>AOS does not require a MC-OCF service.</w:t>
      </w:r>
    </w:p>
    <w:p w14:paraId="30681BF0" w14:textId="40D4E2F2" w:rsidR="00BD2FB8" w:rsidRPr="00BD2FB8" w:rsidRDefault="000D7F2D" w:rsidP="000D7F2D">
      <w:pPr>
        <w:pStyle w:val="ListParagraph"/>
        <w:numPr>
          <w:ilvl w:val="1"/>
          <w:numId w:val="20"/>
        </w:numPr>
        <w:rPr>
          <w:rFonts w:eastAsia="MS Mincho"/>
          <w:sz w:val="24"/>
          <w:szCs w:val="24"/>
          <w:lang w:eastAsia="ja-JP"/>
        </w:rPr>
      </w:pPr>
      <w:r>
        <w:rPr>
          <w:rFonts w:eastAsia="MS Mincho"/>
          <w:bCs/>
          <w:sz w:val="24"/>
          <w:szCs w:val="24"/>
          <w:lang w:val="en-GB" w:eastAsia="ja-JP"/>
        </w:rPr>
        <w:t xml:space="preserve">Instead, </w:t>
      </w:r>
      <w:r w:rsidR="00BD2FB8" w:rsidRPr="00BD2FB8">
        <w:rPr>
          <w:rFonts w:eastAsia="MS Mincho"/>
          <w:bCs/>
          <w:sz w:val="24"/>
          <w:szCs w:val="24"/>
          <w:lang w:val="en-GB" w:eastAsia="ja-JP"/>
        </w:rPr>
        <w:t>CSTS will provide the VCID in the annotated information in the Return OCF Service so that the user can decide whether or not to receive delivery of OID AOS frames.</w:t>
      </w:r>
    </w:p>
    <w:p w14:paraId="0925454E" w14:textId="767CB6B7" w:rsidR="00BD2FB8" w:rsidRDefault="000D7F2D" w:rsidP="00BD2FB8">
      <w:pPr>
        <w:pStyle w:val="ListParagraph"/>
        <w:numPr>
          <w:ilvl w:val="0"/>
          <w:numId w:val="20"/>
        </w:numPr>
        <w:rPr>
          <w:rFonts w:eastAsia="MS Mincho"/>
          <w:sz w:val="24"/>
          <w:szCs w:val="24"/>
          <w:lang w:val="en-GB" w:eastAsia="ja-JP"/>
        </w:rPr>
      </w:pPr>
      <w:r>
        <w:rPr>
          <w:rFonts w:eastAsia="MS Mincho"/>
          <w:sz w:val="24"/>
          <w:szCs w:val="24"/>
          <w:lang w:val="en-GB" w:eastAsia="ja-JP"/>
        </w:rPr>
        <w:t>Key points during the discussion were:</w:t>
      </w:r>
    </w:p>
    <w:p w14:paraId="421338F4" w14:textId="58F41DB0"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TM contains both a VC-OCF and a MC-OCF service</w:t>
      </w:r>
    </w:p>
    <w:p w14:paraId="297A6EA9" w14:textId="00F0E714"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AOS only allows for a VC-OCF service</w:t>
      </w:r>
    </w:p>
    <w:p w14:paraId="2823D00A" w14:textId="34D3F561"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CSTS RCF Service allows for both a VC-OCF and a MC-OCF regardless of the use of either TM or AOS</w:t>
      </w:r>
    </w:p>
    <w:p w14:paraId="34DD9CC5" w14:textId="4430E9D3"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Is MC-OCF service used in practice? Answer was no. Not on ESA earth missions.</w:t>
      </w:r>
    </w:p>
    <w:p w14:paraId="427957FA" w14:textId="1094A72F"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The RID focused on the potential use of AOS MC-OCF service during LEOP and not in high data rate scenarios, in which the service would be pretty much useless.</w:t>
      </w:r>
    </w:p>
    <w:p w14:paraId="23871746" w14:textId="3BF73E3B"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Concern voiced that if MC-OCF was added to AOS, then two independent prototypes would be required to test.</w:t>
      </w:r>
    </w:p>
    <w:p w14:paraId="31DE65E1" w14:textId="4661DC65"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For MC-OCF service, the issue came up about removal of only-idle-data (OID) frames. Should the service remove them or not. Is the OID-frame considered part of the MC ? From NASA’s point of view, NASA mission users are used to receiving the entire data stream from the spacecraft including the OID frames. </w:t>
      </w:r>
    </w:p>
    <w:p w14:paraId="48B44257" w14:textId="435CCAEA"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John Pietrus (NASA/GSFC) pointed out a possible modification to the 32-bit OCF field of future versions, so that reporting (such as RF available flag and bit lock achieved could be reported.) This could take up 2 bits of the existing field or be part of a new version OCF. </w:t>
      </w:r>
    </w:p>
    <w:p w14:paraId="3350F1E6" w14:textId="74DB7681"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Both CSTS and SLP concluded that </w:t>
      </w:r>
      <w:r w:rsidR="00C66479">
        <w:rPr>
          <w:rFonts w:eastAsia="MS Mincho"/>
          <w:sz w:val="24"/>
          <w:szCs w:val="24"/>
          <w:lang w:val="en-GB" w:eastAsia="ja-JP"/>
        </w:rPr>
        <w:t>on a MC in AOS, the RCF service would deliver all frames including the OID frames and that annotated information would be available to provide the VCID of the frame.</w:t>
      </w:r>
    </w:p>
    <w:p w14:paraId="0017A994" w14:textId="5F2AA328" w:rsidR="00570390" w:rsidRPr="00C66479" w:rsidRDefault="009B40E7" w:rsidP="005B65D5">
      <w:pPr>
        <w:pStyle w:val="ListParagraph"/>
        <w:numPr>
          <w:ilvl w:val="1"/>
          <w:numId w:val="20"/>
        </w:numPr>
        <w:rPr>
          <w:rFonts w:eastAsia="MS Mincho"/>
          <w:sz w:val="24"/>
          <w:szCs w:val="24"/>
          <w:lang w:val="en-GB" w:eastAsia="ja-JP"/>
        </w:rPr>
      </w:pPr>
      <w:r>
        <w:rPr>
          <w:rFonts w:eastAsia="MS Mincho"/>
          <w:sz w:val="24"/>
          <w:szCs w:val="24"/>
          <w:lang w:val="en-GB" w:eastAsia="ja-JP"/>
        </w:rPr>
        <w:t>Figure 2.7 AOS Space Data Link Protocol Channel Tree</w:t>
      </w:r>
      <w:r w:rsidR="00C66479">
        <w:rPr>
          <w:rFonts w:eastAsia="MS Mincho"/>
          <w:sz w:val="24"/>
          <w:szCs w:val="24"/>
          <w:lang w:val="en-GB" w:eastAsia="ja-JP"/>
        </w:rPr>
        <w:t xml:space="preserve"> in the </w:t>
      </w:r>
      <w:r>
        <w:rPr>
          <w:rFonts w:eastAsia="MS Mincho"/>
          <w:sz w:val="24"/>
          <w:szCs w:val="24"/>
          <w:lang w:val="en-GB" w:eastAsia="ja-JP"/>
        </w:rPr>
        <w:t xml:space="preserve">current </w:t>
      </w:r>
      <w:r w:rsidR="00C66479">
        <w:rPr>
          <w:rFonts w:eastAsia="MS Mincho"/>
          <w:sz w:val="24"/>
          <w:szCs w:val="24"/>
          <w:lang w:val="en-GB" w:eastAsia="ja-JP"/>
        </w:rPr>
        <w:t xml:space="preserve">AOS Space Data Link Protocol shall be fixed </w:t>
      </w:r>
      <w:r w:rsidR="004E33F7">
        <w:rPr>
          <w:rFonts w:eastAsia="MS Mincho"/>
          <w:sz w:val="24"/>
          <w:szCs w:val="24"/>
          <w:lang w:val="en-GB" w:eastAsia="ja-JP"/>
        </w:rPr>
        <w:t xml:space="preserve">(it contains a data flow from the “MC-OCF service”) </w:t>
      </w:r>
      <w:r>
        <w:rPr>
          <w:rFonts w:eastAsia="MS Mincho"/>
          <w:sz w:val="24"/>
          <w:szCs w:val="24"/>
          <w:lang w:val="en-GB" w:eastAsia="ja-JP"/>
        </w:rPr>
        <w:t xml:space="preserve">so that there is no reference to the </w:t>
      </w:r>
      <w:r w:rsidR="00C66479">
        <w:rPr>
          <w:rFonts w:eastAsia="MS Mincho"/>
          <w:sz w:val="24"/>
          <w:szCs w:val="24"/>
          <w:lang w:val="en-GB" w:eastAsia="ja-JP"/>
        </w:rPr>
        <w:t>MC-OCF service in AOS.</w:t>
      </w:r>
    </w:p>
    <w:p w14:paraId="26D13F80" w14:textId="77777777" w:rsidR="00570390" w:rsidRDefault="00570390" w:rsidP="005B65D5">
      <w:pPr>
        <w:rPr>
          <w:rFonts w:eastAsia="MS Mincho"/>
          <w:sz w:val="24"/>
          <w:szCs w:val="24"/>
          <w:lang w:val="en-GB" w:eastAsia="ja-JP"/>
        </w:rPr>
      </w:pPr>
    </w:p>
    <w:p w14:paraId="447DD5D6" w14:textId="77777777" w:rsidR="005B65D5" w:rsidRDefault="005B65D5" w:rsidP="005B65D5">
      <w:r w:rsidRPr="00B51533">
        <w:rPr>
          <w:sz w:val="24"/>
          <w:szCs w:val="24"/>
          <w:u w:val="single"/>
        </w:rPr>
        <w:t xml:space="preserve"> </w:t>
      </w:r>
    </w:p>
    <w:p w14:paraId="2A814D08" w14:textId="1000BF08" w:rsidR="0028358B" w:rsidRDefault="00230DD3" w:rsidP="0028358B">
      <w:pPr>
        <w:rPr>
          <w:rFonts w:cs="Helvetica"/>
          <w:sz w:val="24"/>
          <w:szCs w:val="24"/>
        </w:rPr>
      </w:pPr>
      <w:r w:rsidRPr="004A5794">
        <w:rPr>
          <w:sz w:val="24"/>
          <w:szCs w:val="24"/>
        </w:rPr>
        <w:t>2</w:t>
      </w:r>
      <w:r w:rsidR="000278C1" w:rsidRPr="004A5794">
        <w:rPr>
          <w:sz w:val="24"/>
          <w:szCs w:val="24"/>
        </w:rPr>
        <w:t>.</w:t>
      </w:r>
      <w:r w:rsidR="009F1547">
        <w:rPr>
          <w:sz w:val="24"/>
          <w:szCs w:val="24"/>
        </w:rPr>
        <w:t xml:space="preserve">4 </w:t>
      </w:r>
      <w:r w:rsidR="00816AC5">
        <w:rPr>
          <w:rFonts w:cs="Helvetica"/>
          <w:sz w:val="24"/>
          <w:szCs w:val="24"/>
        </w:rPr>
        <w:t>Pending AOS/TM approved pink sheets and their 5-year review</w:t>
      </w:r>
    </w:p>
    <w:p w14:paraId="3D750106" w14:textId="77777777" w:rsidR="008A30AB" w:rsidRDefault="008A30AB" w:rsidP="0028358B">
      <w:pPr>
        <w:rPr>
          <w:rFonts w:cs="Helvetica"/>
          <w:sz w:val="24"/>
          <w:szCs w:val="24"/>
        </w:rPr>
      </w:pPr>
    </w:p>
    <w:p w14:paraId="5BFFB193" w14:textId="4A90AB1B" w:rsidR="009F1547" w:rsidRDefault="009F1547" w:rsidP="009F1547">
      <w:pPr>
        <w:pStyle w:val="ListParagraph"/>
        <w:numPr>
          <w:ilvl w:val="0"/>
          <w:numId w:val="20"/>
        </w:numPr>
        <w:rPr>
          <w:rFonts w:eastAsia="MS Mincho"/>
          <w:sz w:val="24"/>
          <w:szCs w:val="24"/>
          <w:lang w:val="en-GB" w:eastAsia="ja-JP"/>
        </w:rPr>
      </w:pPr>
      <w:r>
        <w:rPr>
          <w:rFonts w:eastAsia="MS Mincho"/>
          <w:sz w:val="24"/>
          <w:szCs w:val="24"/>
          <w:lang w:val="en-GB" w:eastAsia="ja-JP"/>
        </w:rPr>
        <w:t>SLP has accumulated many updates in these two link layer protocols over the past few years, none of which were critical to force an immediate change to the documents. Now with the inclusion of a consensus on how to move forward with the functional interface between SDLS and SLP, the plan is to release AOS, TM (and TC) Space data link protocols for agency review in the Fall 2013.</w:t>
      </w:r>
    </w:p>
    <w:p w14:paraId="7A59A444" w14:textId="77777777" w:rsidR="009F1547" w:rsidRDefault="009F1547" w:rsidP="0028358B">
      <w:pPr>
        <w:rPr>
          <w:rFonts w:cs="Helvetica"/>
          <w:sz w:val="24"/>
          <w:szCs w:val="24"/>
        </w:rPr>
      </w:pPr>
    </w:p>
    <w:p w14:paraId="3FF8D863" w14:textId="77777777" w:rsidR="00F4708A" w:rsidRDefault="00F4708A" w:rsidP="002F1C8D">
      <w:pPr>
        <w:rPr>
          <w:sz w:val="24"/>
          <w:szCs w:val="24"/>
        </w:rPr>
      </w:pPr>
    </w:p>
    <w:p w14:paraId="489213B9" w14:textId="544A27B5" w:rsidR="000858B4" w:rsidRDefault="00F4708A" w:rsidP="00964DC0">
      <w:pPr>
        <w:rPr>
          <w:bCs/>
          <w:sz w:val="24"/>
          <w:szCs w:val="24"/>
        </w:rPr>
      </w:pPr>
      <w:r w:rsidRPr="004A5794">
        <w:rPr>
          <w:sz w:val="24"/>
          <w:szCs w:val="24"/>
        </w:rPr>
        <w:lastRenderedPageBreak/>
        <w:t>2.</w:t>
      </w:r>
      <w:r w:rsidR="009F1547">
        <w:rPr>
          <w:sz w:val="24"/>
          <w:szCs w:val="24"/>
        </w:rPr>
        <w:t>5</w:t>
      </w:r>
      <w:r w:rsidRPr="004A5794">
        <w:rPr>
          <w:sz w:val="24"/>
          <w:szCs w:val="24"/>
        </w:rPr>
        <w:t xml:space="preserve"> </w:t>
      </w:r>
      <w:r w:rsidR="00964DC0" w:rsidRPr="00964DC0">
        <w:rPr>
          <w:bCs/>
          <w:sz w:val="24"/>
          <w:szCs w:val="24"/>
        </w:rPr>
        <w:t>Change</w:t>
      </w:r>
      <w:r w:rsidR="00D55654">
        <w:rPr>
          <w:bCs/>
          <w:sz w:val="24"/>
          <w:szCs w:val="24"/>
        </w:rPr>
        <w:t>s to AOS/TM/TC due to SDLS requirements</w:t>
      </w:r>
      <w:r w:rsidR="00964DC0" w:rsidRPr="00964DC0">
        <w:rPr>
          <w:bCs/>
          <w:sz w:val="24"/>
          <w:szCs w:val="24"/>
        </w:rPr>
        <w:t xml:space="preserve"> to be </w:t>
      </w:r>
      <w:r w:rsidR="00F27C97">
        <w:rPr>
          <w:bCs/>
          <w:sz w:val="24"/>
          <w:szCs w:val="24"/>
        </w:rPr>
        <w:t xml:space="preserve">in </w:t>
      </w:r>
      <w:r w:rsidR="00964DC0" w:rsidRPr="00964DC0">
        <w:rPr>
          <w:bCs/>
          <w:sz w:val="24"/>
          <w:szCs w:val="24"/>
        </w:rPr>
        <w:t>sync with SDLS approved changes</w:t>
      </w:r>
      <w:r w:rsidR="00964DC0">
        <w:rPr>
          <w:bCs/>
          <w:sz w:val="24"/>
          <w:szCs w:val="24"/>
        </w:rPr>
        <w:t xml:space="preserve">. </w:t>
      </w:r>
    </w:p>
    <w:p w14:paraId="270B7E2B" w14:textId="77777777" w:rsidR="000858B4" w:rsidRDefault="000858B4" w:rsidP="00964DC0">
      <w:pPr>
        <w:rPr>
          <w:bCs/>
          <w:sz w:val="24"/>
          <w:szCs w:val="24"/>
        </w:rPr>
      </w:pPr>
    </w:p>
    <w:p w14:paraId="7306FC48" w14:textId="1105E0A3" w:rsidR="00964DC0" w:rsidRDefault="00F27C97" w:rsidP="00F4708A">
      <w:pPr>
        <w:numPr>
          <w:ilvl w:val="0"/>
          <w:numId w:val="16"/>
        </w:numPr>
        <w:spacing w:after="120"/>
        <w:rPr>
          <w:sz w:val="24"/>
          <w:szCs w:val="24"/>
        </w:rPr>
      </w:pPr>
      <w:r>
        <w:rPr>
          <w:sz w:val="24"/>
          <w:szCs w:val="24"/>
        </w:rPr>
        <w:t>An SLP position was achieved before the SDLS WG discussion took place on the order of processing between the SDLS send function, COP-1, and the SDLS receive function.  The Major conclusions from SLP are:</w:t>
      </w:r>
    </w:p>
    <w:p w14:paraId="1F51F96F" w14:textId="687D91AE" w:rsidR="00F27C97" w:rsidRPr="00F27C97" w:rsidRDefault="00F27C97" w:rsidP="00F27C97">
      <w:pPr>
        <w:numPr>
          <w:ilvl w:val="1"/>
          <w:numId w:val="16"/>
        </w:numPr>
        <w:spacing w:after="120"/>
        <w:rPr>
          <w:sz w:val="24"/>
          <w:szCs w:val="24"/>
        </w:rPr>
      </w:pPr>
      <w:r w:rsidRPr="00F27C97">
        <w:rPr>
          <w:sz w:val="24"/>
          <w:szCs w:val="24"/>
          <w:lang w:val="en-GB"/>
        </w:rPr>
        <w:t>The SDLS protocol should be performed before the FOP on the sending side and after the FARM on the Receiving side</w:t>
      </w:r>
      <w:r>
        <w:rPr>
          <w:sz w:val="24"/>
          <w:szCs w:val="24"/>
          <w:lang w:val="en-GB"/>
        </w:rPr>
        <w:t>. The TC Space Data Link protocol book will contain a diagram and text that explains this.</w:t>
      </w:r>
    </w:p>
    <w:p w14:paraId="26DAED32" w14:textId="77777777" w:rsidR="00F27C97" w:rsidRPr="00F27C97" w:rsidRDefault="00F27C97" w:rsidP="00F27C97">
      <w:pPr>
        <w:numPr>
          <w:ilvl w:val="2"/>
          <w:numId w:val="16"/>
        </w:numPr>
        <w:spacing w:after="120"/>
        <w:rPr>
          <w:sz w:val="24"/>
          <w:szCs w:val="24"/>
        </w:rPr>
      </w:pPr>
      <w:r w:rsidRPr="00F27C97">
        <w:rPr>
          <w:sz w:val="24"/>
          <w:szCs w:val="24"/>
          <w:lang w:val="en-GB"/>
        </w:rPr>
        <w:t>This requires a single Security Association per single Virtual Channel</w:t>
      </w:r>
    </w:p>
    <w:p w14:paraId="2D96CDA6" w14:textId="77777777" w:rsidR="00642625" w:rsidRPr="00296F5E" w:rsidRDefault="00296F5E" w:rsidP="00296F5E">
      <w:pPr>
        <w:numPr>
          <w:ilvl w:val="1"/>
          <w:numId w:val="16"/>
        </w:numPr>
        <w:spacing w:after="120"/>
        <w:rPr>
          <w:sz w:val="24"/>
          <w:szCs w:val="24"/>
        </w:rPr>
      </w:pPr>
      <w:r w:rsidRPr="00296F5E">
        <w:rPr>
          <w:sz w:val="24"/>
          <w:szCs w:val="24"/>
          <w:lang w:val="en-GB"/>
        </w:rPr>
        <w:t>If the SDLS protocol requires a single Security Association over multiple Virtual Channels</w:t>
      </w:r>
    </w:p>
    <w:p w14:paraId="0D5C16C0" w14:textId="77777777" w:rsidR="00642625" w:rsidRPr="00296F5E" w:rsidRDefault="00296F5E" w:rsidP="00296F5E">
      <w:pPr>
        <w:numPr>
          <w:ilvl w:val="2"/>
          <w:numId w:val="16"/>
        </w:numPr>
        <w:spacing w:after="120"/>
        <w:rPr>
          <w:sz w:val="24"/>
          <w:szCs w:val="24"/>
        </w:rPr>
      </w:pPr>
      <w:r w:rsidRPr="00296F5E">
        <w:rPr>
          <w:sz w:val="24"/>
          <w:szCs w:val="24"/>
          <w:lang w:val="en-GB"/>
        </w:rPr>
        <w:t xml:space="preserve">This requires the SDLS protocol to be performed at the Master Channel level </w:t>
      </w:r>
    </w:p>
    <w:p w14:paraId="20E17521" w14:textId="23F39EB0" w:rsidR="00642625" w:rsidRPr="00296F5E" w:rsidRDefault="00296F5E" w:rsidP="00296F5E">
      <w:pPr>
        <w:numPr>
          <w:ilvl w:val="2"/>
          <w:numId w:val="16"/>
        </w:numPr>
        <w:spacing w:after="120"/>
        <w:rPr>
          <w:sz w:val="24"/>
          <w:szCs w:val="24"/>
        </w:rPr>
      </w:pPr>
      <w:r w:rsidRPr="00296F5E">
        <w:rPr>
          <w:sz w:val="24"/>
          <w:szCs w:val="24"/>
          <w:lang w:val="en-GB"/>
        </w:rPr>
        <w:t xml:space="preserve"> After the FOP on the sending side and before the FARM on the receiving side</w:t>
      </w:r>
    </w:p>
    <w:p w14:paraId="0457415E" w14:textId="3AE8C826" w:rsidR="00642625" w:rsidRPr="00C1774B" w:rsidRDefault="00296F5E" w:rsidP="00296F5E">
      <w:pPr>
        <w:numPr>
          <w:ilvl w:val="2"/>
          <w:numId w:val="16"/>
        </w:numPr>
        <w:spacing w:after="120"/>
        <w:rPr>
          <w:sz w:val="24"/>
          <w:szCs w:val="24"/>
        </w:rPr>
      </w:pPr>
      <w:r w:rsidRPr="00296F5E">
        <w:rPr>
          <w:sz w:val="24"/>
          <w:szCs w:val="24"/>
          <w:lang w:val="en-GB"/>
        </w:rPr>
        <w:t xml:space="preserve">As a result the SLP WG recommends that the COP </w:t>
      </w:r>
      <w:r w:rsidRPr="00296F5E">
        <w:rPr>
          <w:sz w:val="24"/>
          <w:szCs w:val="24"/>
          <w:u w:val="single"/>
          <w:lang w:val="en-GB"/>
        </w:rPr>
        <w:t>not</w:t>
      </w:r>
      <w:r w:rsidRPr="00296F5E">
        <w:rPr>
          <w:sz w:val="24"/>
          <w:szCs w:val="24"/>
          <w:lang w:val="en-GB"/>
        </w:rPr>
        <w:t xml:space="preserve"> to be used in this case (i.e. BD Frames only</w:t>
      </w:r>
      <w:r w:rsidR="00C1774B">
        <w:rPr>
          <w:sz w:val="24"/>
          <w:szCs w:val="24"/>
          <w:lang w:val="en-GB"/>
        </w:rPr>
        <w:t xml:space="preserve"> would be allowed</w:t>
      </w:r>
      <w:r w:rsidRPr="00296F5E">
        <w:rPr>
          <w:sz w:val="24"/>
          <w:szCs w:val="24"/>
          <w:lang w:val="en-GB"/>
        </w:rPr>
        <w:t>)</w:t>
      </w:r>
    </w:p>
    <w:p w14:paraId="0F532BDB" w14:textId="449CFB94" w:rsidR="00C1774B" w:rsidRDefault="00EA1533" w:rsidP="00EA1533">
      <w:pPr>
        <w:spacing w:after="120"/>
        <w:rPr>
          <w:sz w:val="24"/>
          <w:szCs w:val="24"/>
          <w:lang w:val="en-GB"/>
        </w:rPr>
      </w:pPr>
      <w:r>
        <w:rPr>
          <w:sz w:val="24"/>
          <w:szCs w:val="24"/>
          <w:lang w:val="en-GB"/>
        </w:rPr>
        <w:t xml:space="preserve">Note: </w:t>
      </w:r>
      <w:r w:rsidR="00C1774B">
        <w:rPr>
          <w:sz w:val="24"/>
          <w:szCs w:val="24"/>
          <w:lang w:val="en-GB"/>
        </w:rPr>
        <w:t>Some related TC Space Data Link Protocol topics</w:t>
      </w:r>
      <w:r>
        <w:rPr>
          <w:sz w:val="24"/>
          <w:szCs w:val="24"/>
          <w:lang w:val="en-GB"/>
        </w:rPr>
        <w:t xml:space="preserve"> were later addressed in the SDLS WG meeting. Those key points related to SLP were:</w:t>
      </w:r>
    </w:p>
    <w:p w14:paraId="4FE4EFDF" w14:textId="64040F23" w:rsidR="00EA1533" w:rsidRPr="00EA1533" w:rsidRDefault="00EA1533" w:rsidP="00EA1533">
      <w:pPr>
        <w:pStyle w:val="ListParagraph"/>
        <w:numPr>
          <w:ilvl w:val="0"/>
          <w:numId w:val="24"/>
        </w:numPr>
        <w:spacing w:after="120"/>
        <w:rPr>
          <w:sz w:val="24"/>
          <w:szCs w:val="24"/>
          <w:lang w:val="en-GB"/>
        </w:rPr>
      </w:pPr>
      <w:r w:rsidRPr="00EA1533">
        <w:rPr>
          <w:sz w:val="24"/>
          <w:szCs w:val="24"/>
          <w:lang w:val="en-GB"/>
        </w:rPr>
        <w:t xml:space="preserve">Recommend that the order of processing be: SDLS send, COP-1, SDLS receive. However if the user choses to reverse this order of processing then only BD frames can be used when running the COP-1. This is to ensure that the COP-1 would not halt forward progress on all channels in particular ones running MAPs that have no COP associated with that given VC. </w:t>
      </w:r>
    </w:p>
    <w:p w14:paraId="59BAA857" w14:textId="01D0DC38" w:rsidR="00EA1533" w:rsidRDefault="00EA1533" w:rsidP="00EA1533">
      <w:pPr>
        <w:pStyle w:val="ListParagraph"/>
        <w:numPr>
          <w:ilvl w:val="0"/>
          <w:numId w:val="24"/>
        </w:numPr>
        <w:spacing w:after="120"/>
        <w:rPr>
          <w:sz w:val="24"/>
          <w:szCs w:val="24"/>
        </w:rPr>
      </w:pPr>
      <w:r>
        <w:rPr>
          <w:sz w:val="24"/>
          <w:szCs w:val="24"/>
        </w:rPr>
        <w:t xml:space="preserve">The SDLS WG concluded that we do need RT reporting in telemetry for security errors detected by SDLS. However, the modification to the CLCW to add a single bit flag to tell the COP-1 that a security error has occurred was not agreed to by SDLS WG. The main reason was that this single bit doesn’t convey enough information to be of use. It also has ramifications on COP-1 implementations. </w:t>
      </w:r>
    </w:p>
    <w:p w14:paraId="556C2F30" w14:textId="49A25CFD" w:rsidR="00EA1533" w:rsidRPr="00EA1533" w:rsidRDefault="00EA1533" w:rsidP="00EA1533">
      <w:pPr>
        <w:pStyle w:val="ListParagraph"/>
        <w:numPr>
          <w:ilvl w:val="0"/>
          <w:numId w:val="24"/>
        </w:numPr>
        <w:spacing w:after="120"/>
        <w:rPr>
          <w:sz w:val="24"/>
          <w:szCs w:val="24"/>
        </w:rPr>
      </w:pPr>
      <w:r>
        <w:rPr>
          <w:sz w:val="24"/>
          <w:szCs w:val="24"/>
        </w:rPr>
        <w:t>Data failing the SDLS authentication service is discarded by SLP, however an indication is sent on to the user as a result.</w:t>
      </w:r>
    </w:p>
    <w:p w14:paraId="2C982021" w14:textId="494774D5" w:rsidR="00DE36D1" w:rsidRDefault="00DE36D1" w:rsidP="00DE36D1">
      <w:pPr>
        <w:rPr>
          <w:sz w:val="24"/>
          <w:szCs w:val="24"/>
        </w:rPr>
      </w:pPr>
      <w:r w:rsidRPr="00DE36D1">
        <w:rPr>
          <w:sz w:val="24"/>
          <w:szCs w:val="24"/>
        </w:rPr>
        <w:t>2.</w:t>
      </w:r>
      <w:r>
        <w:rPr>
          <w:sz w:val="24"/>
          <w:szCs w:val="24"/>
        </w:rPr>
        <w:t>6</w:t>
      </w:r>
      <w:r w:rsidRPr="00DE36D1">
        <w:rPr>
          <w:sz w:val="24"/>
          <w:szCs w:val="24"/>
        </w:rPr>
        <w:t xml:space="preserve"> </w:t>
      </w:r>
      <w:r>
        <w:rPr>
          <w:bCs/>
          <w:sz w:val="24"/>
          <w:szCs w:val="24"/>
        </w:rPr>
        <w:t xml:space="preserve">Updates to </w:t>
      </w:r>
      <w:r>
        <w:rPr>
          <w:sz w:val="24"/>
          <w:szCs w:val="24"/>
        </w:rPr>
        <w:t>Overview of Space Communication Protocols GB, CCSDS 130.0-G-2</w:t>
      </w:r>
    </w:p>
    <w:p w14:paraId="443F3E57" w14:textId="77777777" w:rsidR="00DE36D1" w:rsidRDefault="00DE36D1" w:rsidP="00DE36D1">
      <w:pPr>
        <w:rPr>
          <w:sz w:val="24"/>
          <w:szCs w:val="24"/>
        </w:rPr>
      </w:pPr>
    </w:p>
    <w:p w14:paraId="5559F86D" w14:textId="0CF22B26" w:rsidR="00DE36D1" w:rsidRDefault="00DE36D1" w:rsidP="00DE36D1">
      <w:pPr>
        <w:pStyle w:val="ListParagraph"/>
        <w:numPr>
          <w:ilvl w:val="0"/>
          <w:numId w:val="20"/>
        </w:numPr>
        <w:rPr>
          <w:bCs/>
          <w:sz w:val="24"/>
          <w:szCs w:val="24"/>
        </w:rPr>
      </w:pPr>
      <w:r>
        <w:rPr>
          <w:bCs/>
          <w:sz w:val="24"/>
          <w:szCs w:val="24"/>
        </w:rPr>
        <w:t>Updates to this GB are largely required since the SCPS protocols have changed, as well as the introduction of IP over CCSDS, as well as the addition of several other CCSDS application layer protocols e.g., AMS. Most of the work involves realignment of the diagrams and associated text.</w:t>
      </w:r>
    </w:p>
    <w:p w14:paraId="4EE9C181" w14:textId="2F107EF7" w:rsidR="00DE36D1" w:rsidRPr="00F30848" w:rsidRDefault="00623C6F" w:rsidP="00DE36D1">
      <w:pPr>
        <w:pStyle w:val="ListParagraph"/>
        <w:numPr>
          <w:ilvl w:val="0"/>
          <w:numId w:val="20"/>
        </w:numPr>
        <w:rPr>
          <w:bCs/>
          <w:sz w:val="24"/>
          <w:szCs w:val="24"/>
        </w:rPr>
      </w:pPr>
      <w:r>
        <w:rPr>
          <w:bCs/>
          <w:sz w:val="24"/>
          <w:szCs w:val="24"/>
        </w:rPr>
        <w:t>The SLP WG goal is to provide the next version of this GB to the SLS area director before the Fall 2013 meeting.</w:t>
      </w:r>
    </w:p>
    <w:p w14:paraId="7E9764E0" w14:textId="77777777" w:rsidR="00F27C97" w:rsidRPr="00296F5E" w:rsidRDefault="00F27C97" w:rsidP="00296F5E">
      <w:pPr>
        <w:spacing w:after="120"/>
        <w:rPr>
          <w:sz w:val="24"/>
          <w:szCs w:val="24"/>
        </w:rPr>
      </w:pPr>
    </w:p>
    <w:p w14:paraId="6E0938FC" w14:textId="0507153A" w:rsidR="00F4708A" w:rsidRDefault="00F30848" w:rsidP="00F4708A">
      <w:pPr>
        <w:rPr>
          <w:sz w:val="24"/>
          <w:szCs w:val="24"/>
        </w:rPr>
      </w:pPr>
      <w:r>
        <w:rPr>
          <w:sz w:val="24"/>
          <w:szCs w:val="24"/>
        </w:rPr>
        <w:t>2.7</w:t>
      </w:r>
      <w:r w:rsidR="00E55AED">
        <w:rPr>
          <w:sz w:val="24"/>
          <w:szCs w:val="24"/>
        </w:rPr>
        <w:t xml:space="preserve"> </w:t>
      </w:r>
      <w:r w:rsidR="00816AC5">
        <w:rPr>
          <w:sz w:val="24"/>
          <w:szCs w:val="24"/>
        </w:rPr>
        <w:t>Ed Greenberg</w:t>
      </w:r>
      <w:r w:rsidR="00D42B05">
        <w:rPr>
          <w:sz w:val="24"/>
          <w:szCs w:val="24"/>
        </w:rPr>
        <w:t>/Greg Kazz</w:t>
      </w:r>
      <w:r w:rsidR="00816AC5">
        <w:rPr>
          <w:sz w:val="24"/>
          <w:szCs w:val="24"/>
        </w:rPr>
        <w:t xml:space="preserve"> (NASA/JPL)</w:t>
      </w:r>
      <w:r w:rsidR="00594BE8">
        <w:rPr>
          <w:sz w:val="24"/>
          <w:szCs w:val="24"/>
        </w:rPr>
        <w:t xml:space="preserve"> – </w:t>
      </w:r>
      <w:r w:rsidR="00816AC5">
        <w:rPr>
          <w:sz w:val="24"/>
          <w:szCs w:val="24"/>
        </w:rPr>
        <w:t>NASA proposal for a singular all encompassing CCSDS Link Layer protocol</w:t>
      </w:r>
      <w:r w:rsidR="00594BE8">
        <w:rPr>
          <w:sz w:val="24"/>
          <w:szCs w:val="24"/>
        </w:rPr>
        <w:t xml:space="preserve">. </w:t>
      </w:r>
    </w:p>
    <w:p w14:paraId="72DC0BDD" w14:textId="77777777" w:rsidR="00633379" w:rsidRDefault="00633379" w:rsidP="00F4708A">
      <w:pPr>
        <w:rPr>
          <w:rFonts w:cs="Helvetica"/>
          <w:sz w:val="24"/>
          <w:szCs w:val="24"/>
        </w:rPr>
      </w:pPr>
    </w:p>
    <w:p w14:paraId="7EC001E9" w14:textId="0FB4CA55" w:rsidR="00633379" w:rsidRDefault="00F30848" w:rsidP="00633379">
      <w:pPr>
        <w:jc w:val="both"/>
        <w:rPr>
          <w:bCs/>
          <w:sz w:val="24"/>
        </w:rPr>
      </w:pPr>
      <w:r>
        <w:rPr>
          <w:bCs/>
          <w:sz w:val="24"/>
        </w:rPr>
        <w:t xml:space="preserve">Greg Kazz presented the NASA proposal for a unified data link layer protocol for future missions. The new protocol can be used for both emergency communications as well as very high data rate missions. It also accommodates the use of multiple Security Associations per a given Virtual Channel since it introduces the concept of a Virtual Channel Sub_channel or VCS. This work was well received by the SLP WG. The question of where it might apply was brought up. The consensus was that this protocol or at least parts of it would best apply to the emerging optical comm standardization and to future space security needs. </w:t>
      </w:r>
    </w:p>
    <w:p w14:paraId="271645C0" w14:textId="77777777" w:rsidR="00F4708A" w:rsidRPr="00F70E67" w:rsidRDefault="00F4708A" w:rsidP="00816AC5">
      <w:pPr>
        <w:rPr>
          <w:sz w:val="24"/>
          <w:szCs w:val="24"/>
        </w:rPr>
      </w:pPr>
    </w:p>
    <w:p w14:paraId="1C7EA534" w14:textId="77777777" w:rsidR="004A5794" w:rsidRDefault="004A5794" w:rsidP="001C681B">
      <w:pPr>
        <w:pStyle w:val="Default"/>
      </w:pPr>
    </w:p>
    <w:p w14:paraId="4194762F" w14:textId="77777777" w:rsidR="003878BC" w:rsidRPr="00A35292" w:rsidRDefault="00174F11" w:rsidP="00CE6E91">
      <w:pPr>
        <w:jc w:val="both"/>
        <w:rPr>
          <w:b/>
          <w:color w:val="000000"/>
          <w:sz w:val="24"/>
        </w:rPr>
      </w:pPr>
      <w:r>
        <w:rPr>
          <w:b/>
          <w:color w:val="000000"/>
          <w:sz w:val="24"/>
        </w:rPr>
        <w:t>3</w:t>
      </w:r>
      <w:r w:rsidR="003878BC" w:rsidRPr="00A35292">
        <w:rPr>
          <w:b/>
          <w:color w:val="000000"/>
          <w:sz w:val="24"/>
        </w:rPr>
        <w:t xml:space="preserve">. </w:t>
      </w:r>
      <w:r w:rsidR="000C5EB3">
        <w:rPr>
          <w:b/>
          <w:color w:val="000000"/>
          <w:sz w:val="24"/>
        </w:rPr>
        <w:t>SLP</w:t>
      </w:r>
      <w:r w:rsidR="00897014">
        <w:rPr>
          <w:b/>
          <w:color w:val="000000"/>
          <w:sz w:val="24"/>
        </w:rPr>
        <w:t xml:space="preserve"> Projects </w:t>
      </w:r>
      <w:r w:rsidR="0010249B">
        <w:rPr>
          <w:b/>
          <w:color w:val="000000"/>
          <w:sz w:val="24"/>
        </w:rPr>
        <w:t xml:space="preserve">in the </w:t>
      </w:r>
      <w:r w:rsidR="00897014">
        <w:rPr>
          <w:b/>
          <w:color w:val="000000"/>
          <w:sz w:val="24"/>
        </w:rPr>
        <w:t xml:space="preserve">CCSDS </w:t>
      </w:r>
      <w:r w:rsidR="0010249B">
        <w:rPr>
          <w:b/>
          <w:color w:val="000000"/>
          <w:sz w:val="24"/>
        </w:rPr>
        <w:t>Framework</w:t>
      </w:r>
    </w:p>
    <w:p w14:paraId="7786CF0C" w14:textId="77777777" w:rsidR="003878BC" w:rsidRPr="00A35292" w:rsidRDefault="003878BC" w:rsidP="00CE6E91">
      <w:pPr>
        <w:jc w:val="both"/>
        <w:rPr>
          <w:color w:val="000000"/>
          <w:sz w:val="24"/>
        </w:rPr>
      </w:pPr>
    </w:p>
    <w:p w14:paraId="09C207BC" w14:textId="77777777" w:rsidR="00897014" w:rsidRDefault="00897014" w:rsidP="0010249B">
      <w:pPr>
        <w:jc w:val="both"/>
        <w:rPr>
          <w:color w:val="000000"/>
          <w:sz w:val="24"/>
        </w:rPr>
      </w:pPr>
      <w:r>
        <w:rPr>
          <w:color w:val="000000"/>
          <w:sz w:val="24"/>
        </w:rPr>
        <w:t>The current project</w:t>
      </w:r>
      <w:r w:rsidR="000C5EB3">
        <w:rPr>
          <w:color w:val="000000"/>
          <w:sz w:val="24"/>
        </w:rPr>
        <w:t>s defined for SLS-SLP WG</w:t>
      </w:r>
      <w:r w:rsidR="007F27A7">
        <w:rPr>
          <w:color w:val="000000"/>
          <w:sz w:val="24"/>
        </w:rPr>
        <w:t xml:space="preserve"> are:</w:t>
      </w:r>
    </w:p>
    <w:p w14:paraId="73AF5AE3" w14:textId="77777777" w:rsidR="007F27A7" w:rsidRDefault="007F27A7" w:rsidP="0010249B">
      <w:pPr>
        <w:jc w:val="both"/>
        <w:rPr>
          <w:color w:val="000000"/>
          <w:sz w:val="24"/>
        </w:rPr>
      </w:pPr>
    </w:p>
    <w:p w14:paraId="293E9B05" w14:textId="77777777" w:rsidR="007F27A7" w:rsidRDefault="00600778" w:rsidP="006674A2">
      <w:pPr>
        <w:numPr>
          <w:ilvl w:val="0"/>
          <w:numId w:val="3"/>
        </w:numPr>
        <w:jc w:val="both"/>
        <w:rPr>
          <w:color w:val="000000"/>
          <w:sz w:val="24"/>
        </w:rPr>
      </w:pPr>
      <w:r>
        <w:rPr>
          <w:color w:val="000000"/>
          <w:sz w:val="24"/>
        </w:rPr>
        <w:t>Update to the Prox-1 Green book Issue 2</w:t>
      </w:r>
    </w:p>
    <w:p w14:paraId="61CDDFAA" w14:textId="77777777" w:rsidR="00600778" w:rsidRDefault="00600778" w:rsidP="006674A2">
      <w:pPr>
        <w:numPr>
          <w:ilvl w:val="0"/>
          <w:numId w:val="3"/>
        </w:numPr>
        <w:jc w:val="both"/>
        <w:rPr>
          <w:color w:val="000000"/>
          <w:sz w:val="24"/>
        </w:rPr>
      </w:pPr>
      <w:r>
        <w:rPr>
          <w:color w:val="000000"/>
          <w:sz w:val="24"/>
        </w:rPr>
        <w:t>5-year Review of the CCSDS Prox-1 Space Data Link Protocol</w:t>
      </w:r>
    </w:p>
    <w:p w14:paraId="320A5639" w14:textId="77777777" w:rsidR="00600778" w:rsidRDefault="00EB6B01" w:rsidP="006674A2">
      <w:pPr>
        <w:numPr>
          <w:ilvl w:val="0"/>
          <w:numId w:val="3"/>
        </w:numPr>
        <w:jc w:val="both"/>
        <w:rPr>
          <w:color w:val="000000"/>
          <w:sz w:val="24"/>
        </w:rPr>
      </w:pPr>
      <w:r>
        <w:rPr>
          <w:color w:val="000000"/>
          <w:sz w:val="24"/>
        </w:rPr>
        <w:t>Update of Overview of Space Communications Protocols Green Book (** Added post meeting due to SDLS requirements **)</w:t>
      </w:r>
    </w:p>
    <w:p w14:paraId="519A9DE6" w14:textId="77777777" w:rsidR="000C5EB3" w:rsidRDefault="000C5EB3" w:rsidP="006674A2">
      <w:pPr>
        <w:numPr>
          <w:ilvl w:val="0"/>
          <w:numId w:val="3"/>
        </w:numPr>
        <w:jc w:val="both"/>
        <w:rPr>
          <w:color w:val="000000"/>
          <w:sz w:val="24"/>
        </w:rPr>
      </w:pPr>
      <w:r>
        <w:rPr>
          <w:color w:val="000000"/>
          <w:sz w:val="24"/>
        </w:rPr>
        <w:t>5-year Review of AOS Space Data Link Protocol + SDSL Rqmt</w:t>
      </w:r>
      <w:r w:rsidR="002446C3">
        <w:rPr>
          <w:color w:val="000000"/>
          <w:sz w:val="24"/>
        </w:rPr>
        <w:t xml:space="preserve"> – added after the Darmstadt meeting</w:t>
      </w:r>
    </w:p>
    <w:p w14:paraId="33A86E8D" w14:textId="77777777" w:rsidR="000C5EB3" w:rsidRDefault="000C5EB3" w:rsidP="002446C3">
      <w:pPr>
        <w:numPr>
          <w:ilvl w:val="0"/>
          <w:numId w:val="3"/>
        </w:numPr>
        <w:jc w:val="both"/>
        <w:rPr>
          <w:color w:val="000000"/>
          <w:sz w:val="24"/>
        </w:rPr>
      </w:pPr>
      <w:r>
        <w:rPr>
          <w:color w:val="000000"/>
          <w:sz w:val="24"/>
        </w:rPr>
        <w:t>5-year Review of TM Space Data Link Protocol + SDSL Rqmt</w:t>
      </w:r>
      <w:r w:rsidR="002446C3">
        <w:rPr>
          <w:color w:val="000000"/>
          <w:sz w:val="24"/>
        </w:rPr>
        <w:t xml:space="preserve"> - Rqmt – added after the Darmstadt meeting</w:t>
      </w:r>
    </w:p>
    <w:p w14:paraId="4A322DDA" w14:textId="7FEB12C9" w:rsidR="007C2670" w:rsidRPr="002446C3" w:rsidRDefault="007C2670" w:rsidP="002446C3">
      <w:pPr>
        <w:numPr>
          <w:ilvl w:val="0"/>
          <w:numId w:val="3"/>
        </w:numPr>
        <w:jc w:val="both"/>
        <w:rPr>
          <w:color w:val="000000"/>
          <w:sz w:val="24"/>
        </w:rPr>
      </w:pPr>
      <w:r>
        <w:rPr>
          <w:color w:val="000000"/>
          <w:sz w:val="24"/>
        </w:rPr>
        <w:t>Update to the TC Space Data Link Protocol due to SDLS requirements.</w:t>
      </w:r>
    </w:p>
    <w:p w14:paraId="5FA5E393" w14:textId="77777777" w:rsidR="000C5EB3" w:rsidRDefault="000C5EB3" w:rsidP="000C5EB3">
      <w:pPr>
        <w:jc w:val="both"/>
        <w:rPr>
          <w:color w:val="000000"/>
          <w:sz w:val="24"/>
        </w:rPr>
      </w:pPr>
    </w:p>
    <w:p w14:paraId="7A185BC3" w14:textId="3BE22A5D" w:rsidR="000C5EB3" w:rsidRPr="00EB3AA3" w:rsidRDefault="000C5EB3" w:rsidP="000C5EB3">
      <w:pPr>
        <w:jc w:val="both"/>
        <w:rPr>
          <w:color w:val="000000"/>
          <w:sz w:val="24"/>
        </w:rPr>
      </w:pPr>
      <w:r>
        <w:rPr>
          <w:color w:val="000000"/>
          <w:sz w:val="24"/>
        </w:rPr>
        <w:t xml:space="preserve">Note: </w:t>
      </w:r>
      <w:r w:rsidR="007C2670">
        <w:rPr>
          <w:color w:val="000000"/>
          <w:sz w:val="24"/>
        </w:rPr>
        <w:t>There will be a need to update the Space Data Link Protocols GB to be in sync with the SDLS requirements on SLP. This work is to be added to the SLP list of projects at the Fall 2013 meeting.</w:t>
      </w:r>
    </w:p>
    <w:p w14:paraId="13852E1F" w14:textId="77777777" w:rsidR="00EB3AA3" w:rsidRDefault="00EB3AA3" w:rsidP="00EB3AA3">
      <w:pPr>
        <w:jc w:val="both"/>
        <w:rPr>
          <w:color w:val="000000"/>
          <w:sz w:val="24"/>
        </w:rPr>
      </w:pPr>
    </w:p>
    <w:p w14:paraId="77470C7D" w14:textId="77777777" w:rsidR="006B01F0" w:rsidRDefault="006B01F0" w:rsidP="007422A3">
      <w:pPr>
        <w:jc w:val="both"/>
        <w:rPr>
          <w:color w:val="000000"/>
          <w:sz w:val="24"/>
        </w:rPr>
      </w:pPr>
    </w:p>
    <w:p w14:paraId="7BB6FE35" w14:textId="77777777" w:rsidR="00CE6E91" w:rsidRPr="00A03B7D" w:rsidRDefault="0010249B" w:rsidP="00CE6E91">
      <w:pPr>
        <w:jc w:val="both"/>
        <w:rPr>
          <w:b/>
          <w:color w:val="000000"/>
          <w:sz w:val="24"/>
        </w:rPr>
      </w:pPr>
      <w:r>
        <w:rPr>
          <w:b/>
          <w:color w:val="000000"/>
          <w:sz w:val="24"/>
        </w:rPr>
        <w:t>4</w:t>
      </w:r>
      <w:r w:rsidR="00CE6E91" w:rsidRPr="00A03B7D">
        <w:rPr>
          <w:b/>
          <w:color w:val="000000"/>
          <w:sz w:val="24"/>
        </w:rPr>
        <w:t>. Resolutions</w:t>
      </w:r>
    </w:p>
    <w:p w14:paraId="36433F8D" w14:textId="77777777" w:rsidR="00A35A30" w:rsidRPr="00A03B7D" w:rsidRDefault="00A35A30" w:rsidP="00CF6C31">
      <w:pPr>
        <w:jc w:val="both"/>
        <w:rPr>
          <w:sz w:val="24"/>
        </w:rPr>
      </w:pPr>
    </w:p>
    <w:p w14:paraId="4CE9C748" w14:textId="76D68048" w:rsidR="00E44039" w:rsidRPr="00E44039" w:rsidRDefault="0010249B" w:rsidP="00E44039">
      <w:pPr>
        <w:jc w:val="both"/>
        <w:rPr>
          <w:sz w:val="24"/>
        </w:rPr>
      </w:pPr>
      <w:r>
        <w:rPr>
          <w:sz w:val="24"/>
        </w:rPr>
        <w:t xml:space="preserve">There were </w:t>
      </w:r>
      <w:r w:rsidR="00242D7B">
        <w:rPr>
          <w:sz w:val="24"/>
        </w:rPr>
        <w:t>no</w:t>
      </w:r>
      <w:r>
        <w:rPr>
          <w:sz w:val="24"/>
        </w:rPr>
        <w:t xml:space="preserve"> resolutions passed at this meeting by the </w:t>
      </w:r>
      <w:r w:rsidR="00816AC5">
        <w:rPr>
          <w:sz w:val="24"/>
        </w:rPr>
        <w:t>SLP</w:t>
      </w:r>
      <w:r w:rsidR="00242D7B">
        <w:rPr>
          <w:sz w:val="24"/>
        </w:rPr>
        <w:t xml:space="preserve"> WG</w:t>
      </w:r>
      <w:r w:rsidR="008F0FB5">
        <w:rPr>
          <w:sz w:val="24"/>
        </w:rPr>
        <w:t>.</w:t>
      </w:r>
    </w:p>
    <w:p w14:paraId="3F8F04CD" w14:textId="77777777" w:rsidR="0010249B" w:rsidRDefault="0010249B" w:rsidP="000278C1">
      <w:pPr>
        <w:jc w:val="both"/>
        <w:rPr>
          <w:b/>
          <w:bCs/>
          <w:sz w:val="24"/>
        </w:rPr>
      </w:pPr>
      <w:r>
        <w:rPr>
          <w:sz w:val="24"/>
        </w:rPr>
        <w:t xml:space="preserve"> </w:t>
      </w:r>
    </w:p>
    <w:p w14:paraId="6CB7F8AC" w14:textId="77777777" w:rsidR="001A312C" w:rsidRDefault="001A312C" w:rsidP="0010249B">
      <w:pPr>
        <w:jc w:val="both"/>
        <w:rPr>
          <w:b/>
          <w:bCs/>
          <w:sz w:val="24"/>
        </w:rPr>
      </w:pPr>
    </w:p>
    <w:p w14:paraId="68CBD445" w14:textId="77777777" w:rsidR="001A312C" w:rsidRDefault="001A312C" w:rsidP="0010249B">
      <w:pPr>
        <w:jc w:val="both"/>
        <w:rPr>
          <w:b/>
          <w:bCs/>
          <w:sz w:val="24"/>
        </w:rPr>
      </w:pPr>
      <w:r>
        <w:rPr>
          <w:b/>
          <w:bCs/>
          <w:sz w:val="24"/>
        </w:rPr>
        <w:t>5. Planning</w:t>
      </w:r>
    </w:p>
    <w:p w14:paraId="6E9B4995" w14:textId="77777777" w:rsidR="000C5EB3" w:rsidRDefault="000C5EB3" w:rsidP="0010249B">
      <w:pPr>
        <w:jc w:val="both"/>
        <w:rPr>
          <w:b/>
          <w:bCs/>
          <w:sz w:val="24"/>
        </w:rPr>
      </w:pPr>
    </w:p>
    <w:p w14:paraId="5662D642" w14:textId="77777777" w:rsidR="000C5EB3" w:rsidRPr="000C5EB3" w:rsidRDefault="000C5EB3" w:rsidP="0010249B">
      <w:pPr>
        <w:jc w:val="both"/>
        <w:rPr>
          <w:bCs/>
          <w:sz w:val="24"/>
        </w:rPr>
      </w:pPr>
    </w:p>
    <w:p w14:paraId="28C28901" w14:textId="51F254D2" w:rsidR="00C62FB7" w:rsidRPr="00DE1863" w:rsidRDefault="00816AC5" w:rsidP="00DE1863">
      <w:pPr>
        <w:jc w:val="both"/>
        <w:rPr>
          <w:sz w:val="24"/>
        </w:rPr>
      </w:pPr>
      <w:r>
        <w:rPr>
          <w:bCs/>
          <w:sz w:val="24"/>
        </w:rPr>
        <w:t>The next SLP</w:t>
      </w:r>
      <w:r w:rsidR="001A312C">
        <w:rPr>
          <w:bCs/>
          <w:sz w:val="24"/>
        </w:rPr>
        <w:t xml:space="preserve"> WG meeting is </w:t>
      </w:r>
      <w:r w:rsidR="00637AB7">
        <w:rPr>
          <w:bCs/>
          <w:sz w:val="24"/>
        </w:rPr>
        <w:t xml:space="preserve">tentatively </w:t>
      </w:r>
      <w:r w:rsidR="001A312C">
        <w:rPr>
          <w:bCs/>
          <w:sz w:val="24"/>
        </w:rPr>
        <w:t xml:space="preserve">planned for </w:t>
      </w:r>
      <w:r>
        <w:rPr>
          <w:bCs/>
          <w:sz w:val="24"/>
        </w:rPr>
        <w:t>Tuesday</w:t>
      </w:r>
      <w:r w:rsidR="006674A2">
        <w:rPr>
          <w:bCs/>
          <w:sz w:val="24"/>
        </w:rPr>
        <w:t xml:space="preserve"> during </w:t>
      </w:r>
      <w:r w:rsidR="001A312C">
        <w:rPr>
          <w:bCs/>
          <w:sz w:val="24"/>
        </w:rPr>
        <w:t xml:space="preserve">the week of </w:t>
      </w:r>
      <w:r w:rsidR="00215CAB">
        <w:rPr>
          <w:bCs/>
          <w:sz w:val="24"/>
        </w:rPr>
        <w:t>Oct. 28</w:t>
      </w:r>
      <w:r w:rsidR="004473F3">
        <w:rPr>
          <w:bCs/>
          <w:sz w:val="24"/>
        </w:rPr>
        <w:t xml:space="preserve"> – </w:t>
      </w:r>
      <w:r w:rsidR="00215CAB">
        <w:rPr>
          <w:bCs/>
          <w:sz w:val="24"/>
        </w:rPr>
        <w:t>Oct</w:t>
      </w:r>
      <w:r w:rsidR="00E55AED">
        <w:rPr>
          <w:bCs/>
          <w:sz w:val="24"/>
        </w:rPr>
        <w:t xml:space="preserve">. </w:t>
      </w:r>
      <w:r w:rsidR="00215CAB">
        <w:rPr>
          <w:bCs/>
          <w:sz w:val="24"/>
        </w:rPr>
        <w:t>31</w:t>
      </w:r>
      <w:r w:rsidR="00E55AED">
        <w:rPr>
          <w:bCs/>
          <w:sz w:val="24"/>
        </w:rPr>
        <w:t>, 2013</w:t>
      </w:r>
      <w:r w:rsidR="001A312C">
        <w:rPr>
          <w:bCs/>
          <w:sz w:val="24"/>
        </w:rPr>
        <w:t xml:space="preserve"> in </w:t>
      </w:r>
      <w:r w:rsidR="00215CAB">
        <w:rPr>
          <w:bCs/>
          <w:sz w:val="24"/>
        </w:rPr>
        <w:t>Boulder</w:t>
      </w:r>
      <w:r w:rsidR="00E55AED">
        <w:rPr>
          <w:bCs/>
          <w:sz w:val="24"/>
        </w:rPr>
        <w:t xml:space="preserve">, </w:t>
      </w:r>
      <w:r w:rsidR="00215CAB">
        <w:rPr>
          <w:bCs/>
          <w:sz w:val="24"/>
        </w:rPr>
        <w:t>Colorado, USA on</w:t>
      </w:r>
      <w:r w:rsidR="001A312C">
        <w:rPr>
          <w:bCs/>
          <w:sz w:val="24"/>
        </w:rPr>
        <w:t xml:space="preserve"> the</w:t>
      </w:r>
      <w:r w:rsidR="00E55AED">
        <w:rPr>
          <w:bCs/>
          <w:sz w:val="24"/>
        </w:rPr>
        <w:t xml:space="preserve"> </w:t>
      </w:r>
      <w:r w:rsidR="00215CAB">
        <w:rPr>
          <w:bCs/>
          <w:sz w:val="24"/>
        </w:rPr>
        <w:t>University of Colorado Campus</w:t>
      </w:r>
      <w:r w:rsidR="001A312C">
        <w:rPr>
          <w:bCs/>
          <w:sz w:val="24"/>
        </w:rPr>
        <w:t>.</w:t>
      </w:r>
      <w:r w:rsidR="00637AB7">
        <w:rPr>
          <w:bCs/>
          <w:sz w:val="24"/>
        </w:rPr>
        <w:t xml:space="preserve"> </w:t>
      </w:r>
      <w:r w:rsidR="00215CAB">
        <w:rPr>
          <w:bCs/>
          <w:sz w:val="24"/>
        </w:rPr>
        <w:t xml:space="preserve">Please check the meetings tab under </w:t>
      </w:r>
      <w:hyperlink r:id="rId9" w:history="1">
        <w:r w:rsidR="00215CAB" w:rsidRPr="00A575EE">
          <w:rPr>
            <w:rStyle w:val="Hyperlink"/>
            <w:bCs/>
            <w:sz w:val="24"/>
          </w:rPr>
          <w:t>www.ccsds.org</w:t>
        </w:r>
      </w:hyperlink>
      <w:r w:rsidR="00215CAB">
        <w:rPr>
          <w:bCs/>
          <w:sz w:val="24"/>
        </w:rPr>
        <w:t xml:space="preserve"> for updates.</w:t>
      </w:r>
    </w:p>
    <w:p w14:paraId="4A0EBBD6" w14:textId="77777777" w:rsidR="001E3085" w:rsidRPr="00576894" w:rsidRDefault="001E3085" w:rsidP="00576894">
      <w:pPr>
        <w:tabs>
          <w:tab w:val="left" w:pos="6081"/>
        </w:tabs>
        <w:ind w:left="360"/>
        <w:rPr>
          <w:color w:val="000000"/>
          <w:sz w:val="24"/>
        </w:rPr>
      </w:pPr>
    </w:p>
    <w:p w14:paraId="3248DDBB" w14:textId="77777777" w:rsidR="00210AF1" w:rsidRPr="00AD4AAC" w:rsidRDefault="00C62FB7">
      <w:pPr>
        <w:rPr>
          <w:b/>
          <w:sz w:val="24"/>
        </w:rPr>
      </w:pPr>
      <w:r>
        <w:rPr>
          <w:b/>
          <w:sz w:val="24"/>
        </w:rPr>
        <w:br w:type="page"/>
      </w:r>
      <w:r w:rsidR="00AB460A">
        <w:rPr>
          <w:b/>
          <w:sz w:val="24"/>
        </w:rPr>
        <w:lastRenderedPageBreak/>
        <w:t xml:space="preserve">Annex </w:t>
      </w:r>
      <w:r w:rsidR="00DE1863">
        <w:rPr>
          <w:b/>
          <w:sz w:val="24"/>
        </w:rPr>
        <w:t>1</w:t>
      </w:r>
      <w:r w:rsidR="00210AF1">
        <w:rPr>
          <w:b/>
          <w:sz w:val="24"/>
        </w:rPr>
        <w:t xml:space="preserve"> - List of Participants</w:t>
      </w:r>
      <w:r w:rsidR="00734F09">
        <w:rPr>
          <w:b/>
          <w:sz w:val="24"/>
        </w:rPr>
        <w:t>-</w:t>
      </w:r>
      <w:r w:rsidR="00B742DF">
        <w:rPr>
          <w:b/>
          <w:sz w:val="24"/>
        </w:rPr>
        <w:t>Space Link Protocols (SLP)</w:t>
      </w:r>
    </w:p>
    <w:p w14:paraId="6CC3E547" w14:textId="77777777" w:rsidR="00702AE7" w:rsidRDefault="00702AE7">
      <w:pPr>
        <w:rPr>
          <w:sz w:val="24"/>
        </w:rPr>
      </w:pPr>
    </w:p>
    <w:p w14:paraId="323FB813" w14:textId="77777777" w:rsidR="00702AE7" w:rsidRDefault="00702AE7">
      <w:pPr>
        <w:rPr>
          <w:sz w:val="24"/>
        </w:rPr>
        <w:sectPr w:rsidR="00702AE7">
          <w:headerReference w:type="default" r:id="rId10"/>
          <w:footerReference w:type="even" r:id="rId11"/>
          <w:footerReference w:type="default" r:id="rId12"/>
          <w:pgSz w:w="11906" w:h="16838"/>
          <w:pgMar w:top="1440" w:right="1226" w:bottom="1440" w:left="1800" w:header="720" w:footer="720" w:gutter="0"/>
          <w:cols w:space="720"/>
        </w:sectPr>
      </w:pPr>
    </w:p>
    <w:p w14:paraId="51857E4D" w14:textId="77777777" w:rsidR="00F86375" w:rsidRDefault="00F86375" w:rsidP="00EB13A9">
      <w:pPr>
        <w:rPr>
          <w:b/>
          <w:sz w:val="24"/>
        </w:rPr>
      </w:pPr>
    </w:p>
    <w:p w14:paraId="094B422B" w14:textId="77777777" w:rsidR="00210AF1" w:rsidRDefault="00210AF1">
      <w:pPr>
        <w:rPr>
          <w:sz w:val="24"/>
        </w:rPr>
      </w:pPr>
    </w:p>
    <w:p w14:paraId="614B5FA6" w14:textId="77777777" w:rsidR="00210AF1" w:rsidRDefault="00210AF1">
      <w:pPr>
        <w:rPr>
          <w:sz w:val="24"/>
        </w:rPr>
      </w:pPr>
    </w:p>
    <w:p w14:paraId="23A15E90" w14:textId="5E5BD07A" w:rsidR="00F65CBC" w:rsidRPr="006674A2" w:rsidRDefault="00AB460A" w:rsidP="006674A2">
      <w:pPr>
        <w:jc w:val="center"/>
        <w:rPr>
          <w:b/>
          <w:sz w:val="24"/>
        </w:rPr>
      </w:pPr>
      <w:r>
        <w:rPr>
          <w:b/>
          <w:sz w:val="24"/>
        </w:rPr>
        <w:t xml:space="preserve">Annex </w:t>
      </w:r>
      <w:r w:rsidR="00DE1863">
        <w:rPr>
          <w:b/>
          <w:sz w:val="24"/>
        </w:rPr>
        <w:t>2</w:t>
      </w:r>
      <w:r w:rsidR="00210AF1">
        <w:rPr>
          <w:b/>
          <w:sz w:val="24"/>
        </w:rPr>
        <w:t xml:space="preserve"> </w:t>
      </w:r>
      <w:r w:rsidR="00E404B1">
        <w:rPr>
          <w:b/>
          <w:sz w:val="24"/>
        </w:rPr>
        <w:t>–</w:t>
      </w:r>
      <w:r w:rsidR="006674A2">
        <w:rPr>
          <w:b/>
          <w:sz w:val="24"/>
        </w:rPr>
        <w:t xml:space="preserve"> </w:t>
      </w:r>
      <w:r w:rsidR="00BC0E76">
        <w:rPr>
          <w:b/>
          <w:bCs/>
          <w:sz w:val="23"/>
          <w:szCs w:val="23"/>
        </w:rPr>
        <w:t>SLP</w:t>
      </w:r>
      <w:r w:rsidR="00C84533">
        <w:rPr>
          <w:b/>
          <w:bCs/>
          <w:sz w:val="23"/>
          <w:szCs w:val="23"/>
        </w:rPr>
        <w:t xml:space="preserve"> WG Chairman’s repo</w:t>
      </w:r>
      <w:r w:rsidR="00844251">
        <w:rPr>
          <w:b/>
          <w:bCs/>
          <w:sz w:val="23"/>
          <w:szCs w:val="23"/>
        </w:rPr>
        <w:t>rt to SLS area director – on April 18</w:t>
      </w:r>
      <w:r w:rsidR="00C84533">
        <w:rPr>
          <w:b/>
          <w:bCs/>
          <w:sz w:val="23"/>
          <w:szCs w:val="23"/>
        </w:rPr>
        <w:t>, 201</w:t>
      </w:r>
      <w:r w:rsidR="00844251">
        <w:rPr>
          <w:b/>
          <w:bCs/>
          <w:sz w:val="23"/>
          <w:szCs w:val="23"/>
        </w:rPr>
        <w:t>3</w:t>
      </w:r>
      <w:r w:rsidR="006674A2">
        <w:rPr>
          <w:b/>
          <w:bCs/>
          <w:sz w:val="23"/>
          <w:szCs w:val="23"/>
        </w:rPr>
        <w:t xml:space="preserve"> </w:t>
      </w:r>
    </w:p>
    <w:p w14:paraId="00B58C70" w14:textId="77777777" w:rsidR="00210AF1" w:rsidRDefault="00210AF1">
      <w:pPr>
        <w:pStyle w:val="Heading3"/>
        <w:rPr>
          <w:lang w:val="en-US"/>
        </w:rPr>
      </w:pPr>
    </w:p>
    <w:p w14:paraId="4FD95B29" w14:textId="04E72F61" w:rsidR="00DE1863" w:rsidRPr="00DE1863" w:rsidRDefault="00DE1863" w:rsidP="00DE1863"/>
    <w:p w14:paraId="608B0FC2" w14:textId="77777777" w:rsidR="00210AF1" w:rsidRDefault="00210AF1"/>
    <w:p w14:paraId="51E85EF1" w14:textId="77777777" w:rsidR="004E0A77" w:rsidRDefault="004E0A77"/>
    <w:p w14:paraId="5A8F18BE" w14:textId="77777777" w:rsidR="001A1D29" w:rsidRDefault="001A1D29"/>
    <w:p w14:paraId="3EB51F05" w14:textId="77777777" w:rsidR="001A1D29" w:rsidRDefault="001A1D29"/>
    <w:p w14:paraId="4573CF2B" w14:textId="7C5B1A4A" w:rsidR="001A1D29" w:rsidRDefault="00830300">
      <w:r w:rsidRPr="00830300">
        <w:rPr>
          <w:noProof/>
        </w:rPr>
        <w:drawing>
          <wp:inline distT="0" distB="0" distL="0" distR="0" wp14:anchorId="7A113675" wp14:editId="578B9663">
            <wp:extent cx="5274310" cy="395408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54085"/>
                    </a:xfrm>
                    <a:prstGeom prst="rect">
                      <a:avLst/>
                    </a:prstGeom>
                    <a:noFill/>
                    <a:ln>
                      <a:noFill/>
                    </a:ln>
                  </pic:spPr>
                </pic:pic>
              </a:graphicData>
            </a:graphic>
          </wp:inline>
        </w:drawing>
      </w:r>
    </w:p>
    <w:p w14:paraId="06DF81FC" w14:textId="77777777" w:rsidR="001A1D29" w:rsidRDefault="001A1D29"/>
    <w:p w14:paraId="478A6076" w14:textId="77777777" w:rsidR="004E0A77" w:rsidRDefault="004E0A77"/>
    <w:p w14:paraId="22A36663" w14:textId="34115B2E" w:rsidR="004E0A77" w:rsidRDefault="004E0A77"/>
    <w:p w14:paraId="719B9D6F" w14:textId="77777777" w:rsidR="00DE1863" w:rsidRDefault="00DE1863"/>
    <w:p w14:paraId="79F39160" w14:textId="18E3BD5E" w:rsidR="00DE1863" w:rsidRDefault="00DE1863"/>
    <w:p w14:paraId="101CF901" w14:textId="77777777" w:rsidR="004E0A77" w:rsidRDefault="004E0A77"/>
    <w:p w14:paraId="428948D8" w14:textId="77777777" w:rsidR="004E0A77" w:rsidRDefault="004E0A77"/>
    <w:p w14:paraId="27BC6A20" w14:textId="7169AC00" w:rsidR="004E0A77" w:rsidRDefault="00830300">
      <w:r w:rsidRPr="00830300">
        <w:rPr>
          <w:noProof/>
        </w:rPr>
        <w:lastRenderedPageBreak/>
        <w:drawing>
          <wp:inline distT="0" distB="0" distL="0" distR="0" wp14:anchorId="37295415" wp14:editId="27B04807">
            <wp:extent cx="5274310" cy="3954085"/>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954085"/>
                    </a:xfrm>
                    <a:prstGeom prst="rect">
                      <a:avLst/>
                    </a:prstGeom>
                    <a:noFill/>
                    <a:ln>
                      <a:noFill/>
                    </a:ln>
                  </pic:spPr>
                </pic:pic>
              </a:graphicData>
            </a:graphic>
          </wp:inline>
        </w:drawing>
      </w:r>
    </w:p>
    <w:p w14:paraId="0240176F" w14:textId="77777777" w:rsidR="004E0A77" w:rsidRDefault="004E0A77"/>
    <w:p w14:paraId="6FCFAD93" w14:textId="77777777" w:rsidR="004E0A77" w:rsidRDefault="004E0A77"/>
    <w:p w14:paraId="0D42DFB6" w14:textId="77777777" w:rsidR="004E0A77" w:rsidRDefault="004E0A77"/>
    <w:p w14:paraId="598D0489" w14:textId="77777777" w:rsidR="004E0A77" w:rsidRDefault="004E0A77"/>
    <w:p w14:paraId="11F3D72F" w14:textId="77777777" w:rsidR="004E0A77" w:rsidRDefault="004E0A77"/>
    <w:p w14:paraId="5292F0A1" w14:textId="783948C4" w:rsidR="004E0A77" w:rsidRDefault="00830300">
      <w:r w:rsidRPr="00830300">
        <w:rPr>
          <w:noProof/>
        </w:rPr>
        <w:drawing>
          <wp:inline distT="0" distB="0" distL="0" distR="0" wp14:anchorId="2DA60C9D" wp14:editId="29A10400">
            <wp:extent cx="5274310" cy="3954085"/>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954085"/>
                    </a:xfrm>
                    <a:prstGeom prst="rect">
                      <a:avLst/>
                    </a:prstGeom>
                    <a:noFill/>
                    <a:ln>
                      <a:noFill/>
                    </a:ln>
                  </pic:spPr>
                </pic:pic>
              </a:graphicData>
            </a:graphic>
          </wp:inline>
        </w:drawing>
      </w:r>
    </w:p>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DD32" w14:textId="77777777" w:rsidR="00EA1533" w:rsidRDefault="00EA1533">
      <w:r>
        <w:separator/>
      </w:r>
    </w:p>
  </w:endnote>
  <w:endnote w:type="continuationSeparator" w:id="0">
    <w:p w14:paraId="4156EB35" w14:textId="77777777" w:rsidR="00EA1533" w:rsidRDefault="00E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A96FF" w14:textId="77777777" w:rsidR="00EA1533" w:rsidRDefault="00EA1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4DF9824" w14:textId="77777777" w:rsidR="00EA1533" w:rsidRDefault="00EA15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D88F" w14:textId="77777777" w:rsidR="00EA1533" w:rsidRDefault="00EA1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B35">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7B35">
      <w:rPr>
        <w:rStyle w:val="PageNumber"/>
        <w:noProof/>
      </w:rPr>
      <w:t>7</w:t>
    </w:r>
    <w:r>
      <w:rPr>
        <w:rStyle w:val="PageNumber"/>
      </w:rPr>
      <w:fldChar w:fldCharType="end"/>
    </w:r>
  </w:p>
  <w:p w14:paraId="55DCBE24" w14:textId="77777777" w:rsidR="00EA1533" w:rsidRDefault="00EA15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A2E1" w14:textId="77777777" w:rsidR="00EA1533" w:rsidRDefault="00EA1533">
      <w:r>
        <w:separator/>
      </w:r>
    </w:p>
  </w:footnote>
  <w:footnote w:type="continuationSeparator" w:id="0">
    <w:p w14:paraId="0F741987" w14:textId="77777777" w:rsidR="00EA1533" w:rsidRDefault="00EA1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B7C5" w14:textId="77777777" w:rsidR="00EA1533" w:rsidRDefault="00EA1533" w:rsidP="006C7DB8">
    <w:pPr>
      <w:jc w:val="center"/>
      <w:rPr>
        <w:b/>
        <w:sz w:val="24"/>
        <w:szCs w:val="24"/>
      </w:rPr>
    </w:pPr>
  </w:p>
  <w:p w14:paraId="6916EB56" w14:textId="77777777" w:rsidR="00EA1533" w:rsidRPr="0001587E" w:rsidRDefault="00EA1533" w:rsidP="006C7DB8">
    <w:pPr>
      <w:jc w:val="center"/>
      <w:rPr>
        <w:b/>
        <w:sz w:val="24"/>
        <w:szCs w:val="24"/>
      </w:rPr>
    </w:pPr>
    <w:r w:rsidRPr="0001587E">
      <w:rPr>
        <w:b/>
        <w:sz w:val="24"/>
        <w:szCs w:val="24"/>
      </w:rPr>
      <w:t>CCSDS</w:t>
    </w:r>
    <w:r>
      <w:rPr>
        <w:b/>
        <w:sz w:val="24"/>
        <w:szCs w:val="24"/>
      </w:rPr>
      <w:t xml:space="preserve"> SLS-SLP</w:t>
    </w:r>
    <w:r w:rsidRPr="0001587E">
      <w:rPr>
        <w:b/>
        <w:sz w:val="24"/>
        <w:szCs w:val="24"/>
      </w:rPr>
      <w:t xml:space="preserve"> WG MEETING</w:t>
    </w:r>
  </w:p>
  <w:p w14:paraId="2F4F3C3A" w14:textId="62A06632" w:rsidR="00EA1533" w:rsidRDefault="00EA1533" w:rsidP="00FE1841">
    <w:pPr>
      <w:jc w:val="center"/>
      <w:rPr>
        <w:b/>
        <w:sz w:val="28"/>
      </w:rPr>
    </w:pPr>
    <w:r>
      <w:rPr>
        <w:b/>
        <w:bCs/>
      </w:rPr>
      <w:t xml:space="preserve"> Bordeaux, FR 15 April - 18 April 2013</w:t>
    </w:r>
  </w:p>
  <w:p w14:paraId="0DC64BD3" w14:textId="77777777" w:rsidR="00EA1533" w:rsidRDefault="00EA153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C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0FD7"/>
    <w:multiLevelType w:val="hybridMultilevel"/>
    <w:tmpl w:val="DE88C5BC"/>
    <w:lvl w:ilvl="0" w:tplc="609CB808">
      <w:start w:val="1"/>
      <w:numFmt w:val="decimal"/>
      <w:lvlText w:val="%1."/>
      <w:lvlJc w:val="left"/>
      <w:pPr>
        <w:tabs>
          <w:tab w:val="num" w:pos="720"/>
        </w:tabs>
        <w:ind w:left="720" w:hanging="360"/>
      </w:pPr>
    </w:lvl>
    <w:lvl w:ilvl="1" w:tplc="B0B82AF0">
      <w:numFmt w:val="bullet"/>
      <w:lvlText w:val=""/>
      <w:lvlJc w:val="left"/>
      <w:pPr>
        <w:tabs>
          <w:tab w:val="num" w:pos="1440"/>
        </w:tabs>
        <w:ind w:left="1440" w:hanging="360"/>
      </w:pPr>
      <w:rPr>
        <w:rFonts w:ascii="Wingdings" w:hAnsi="Wingdings" w:hint="default"/>
      </w:rPr>
    </w:lvl>
    <w:lvl w:ilvl="2" w:tplc="AC002EB8" w:tentative="1">
      <w:start w:val="1"/>
      <w:numFmt w:val="decimal"/>
      <w:lvlText w:val="%3."/>
      <w:lvlJc w:val="left"/>
      <w:pPr>
        <w:tabs>
          <w:tab w:val="num" w:pos="2160"/>
        </w:tabs>
        <w:ind w:left="2160" w:hanging="360"/>
      </w:pPr>
    </w:lvl>
    <w:lvl w:ilvl="3" w:tplc="ACF6F722" w:tentative="1">
      <w:start w:val="1"/>
      <w:numFmt w:val="decimal"/>
      <w:lvlText w:val="%4."/>
      <w:lvlJc w:val="left"/>
      <w:pPr>
        <w:tabs>
          <w:tab w:val="num" w:pos="2880"/>
        </w:tabs>
        <w:ind w:left="2880" w:hanging="360"/>
      </w:pPr>
    </w:lvl>
    <w:lvl w:ilvl="4" w:tplc="764482CE" w:tentative="1">
      <w:start w:val="1"/>
      <w:numFmt w:val="decimal"/>
      <w:lvlText w:val="%5."/>
      <w:lvlJc w:val="left"/>
      <w:pPr>
        <w:tabs>
          <w:tab w:val="num" w:pos="3600"/>
        </w:tabs>
        <w:ind w:left="3600" w:hanging="360"/>
      </w:pPr>
    </w:lvl>
    <w:lvl w:ilvl="5" w:tplc="7990F1AA" w:tentative="1">
      <w:start w:val="1"/>
      <w:numFmt w:val="decimal"/>
      <w:lvlText w:val="%6."/>
      <w:lvlJc w:val="left"/>
      <w:pPr>
        <w:tabs>
          <w:tab w:val="num" w:pos="4320"/>
        </w:tabs>
        <w:ind w:left="4320" w:hanging="360"/>
      </w:pPr>
    </w:lvl>
    <w:lvl w:ilvl="6" w:tplc="B5D4323C" w:tentative="1">
      <w:start w:val="1"/>
      <w:numFmt w:val="decimal"/>
      <w:lvlText w:val="%7."/>
      <w:lvlJc w:val="left"/>
      <w:pPr>
        <w:tabs>
          <w:tab w:val="num" w:pos="5040"/>
        </w:tabs>
        <w:ind w:left="5040" w:hanging="360"/>
      </w:pPr>
    </w:lvl>
    <w:lvl w:ilvl="7" w:tplc="85BAD194" w:tentative="1">
      <w:start w:val="1"/>
      <w:numFmt w:val="decimal"/>
      <w:lvlText w:val="%8."/>
      <w:lvlJc w:val="left"/>
      <w:pPr>
        <w:tabs>
          <w:tab w:val="num" w:pos="5760"/>
        </w:tabs>
        <w:ind w:left="5760" w:hanging="360"/>
      </w:pPr>
    </w:lvl>
    <w:lvl w:ilvl="8" w:tplc="D3F4B254" w:tentative="1">
      <w:start w:val="1"/>
      <w:numFmt w:val="decimal"/>
      <w:lvlText w:val="%9."/>
      <w:lvlJc w:val="left"/>
      <w:pPr>
        <w:tabs>
          <w:tab w:val="num" w:pos="6480"/>
        </w:tabs>
        <w:ind w:left="6480" w:hanging="360"/>
      </w:pPr>
    </w:lvl>
  </w:abstractNum>
  <w:abstractNum w:abstractNumId="2">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5A72"/>
    <w:multiLevelType w:val="hybridMultilevel"/>
    <w:tmpl w:val="C8B2E640"/>
    <w:lvl w:ilvl="0" w:tplc="55B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20BC9"/>
    <w:multiLevelType w:val="hybridMultilevel"/>
    <w:tmpl w:val="922C30CA"/>
    <w:lvl w:ilvl="0" w:tplc="316A3924">
      <w:start w:val="1"/>
      <w:numFmt w:val="decimal"/>
      <w:lvlText w:val="%1."/>
      <w:lvlJc w:val="left"/>
      <w:pPr>
        <w:tabs>
          <w:tab w:val="num" w:pos="720"/>
        </w:tabs>
        <w:ind w:left="720" w:hanging="360"/>
      </w:pPr>
    </w:lvl>
    <w:lvl w:ilvl="1" w:tplc="9AF2D2BC">
      <w:numFmt w:val="bullet"/>
      <w:lvlText w:val=""/>
      <w:lvlJc w:val="left"/>
      <w:pPr>
        <w:tabs>
          <w:tab w:val="num" w:pos="1440"/>
        </w:tabs>
        <w:ind w:left="1440" w:hanging="360"/>
      </w:pPr>
      <w:rPr>
        <w:rFonts w:ascii="Wingdings" w:hAnsi="Wingdings" w:hint="default"/>
      </w:rPr>
    </w:lvl>
    <w:lvl w:ilvl="2" w:tplc="F1969758">
      <w:numFmt w:val="bullet"/>
      <w:lvlText w:val=""/>
      <w:lvlJc w:val="left"/>
      <w:pPr>
        <w:tabs>
          <w:tab w:val="num" w:pos="2160"/>
        </w:tabs>
        <w:ind w:left="2160" w:hanging="360"/>
      </w:pPr>
      <w:rPr>
        <w:rFonts w:ascii="Wingdings" w:hAnsi="Wingdings" w:hint="default"/>
      </w:rPr>
    </w:lvl>
    <w:lvl w:ilvl="3" w:tplc="A5205C72">
      <w:numFmt w:val="bullet"/>
      <w:lvlText w:val=""/>
      <w:lvlJc w:val="left"/>
      <w:pPr>
        <w:tabs>
          <w:tab w:val="num" w:pos="2880"/>
        </w:tabs>
        <w:ind w:left="2880" w:hanging="360"/>
      </w:pPr>
      <w:rPr>
        <w:rFonts w:ascii="Wingdings" w:hAnsi="Wingdings" w:hint="default"/>
      </w:rPr>
    </w:lvl>
    <w:lvl w:ilvl="4" w:tplc="10B43DDA" w:tentative="1">
      <w:start w:val="1"/>
      <w:numFmt w:val="decimal"/>
      <w:lvlText w:val="%5."/>
      <w:lvlJc w:val="left"/>
      <w:pPr>
        <w:tabs>
          <w:tab w:val="num" w:pos="3600"/>
        </w:tabs>
        <w:ind w:left="3600" w:hanging="360"/>
      </w:pPr>
    </w:lvl>
    <w:lvl w:ilvl="5" w:tplc="43A44B1E" w:tentative="1">
      <w:start w:val="1"/>
      <w:numFmt w:val="decimal"/>
      <w:lvlText w:val="%6."/>
      <w:lvlJc w:val="left"/>
      <w:pPr>
        <w:tabs>
          <w:tab w:val="num" w:pos="4320"/>
        </w:tabs>
        <w:ind w:left="4320" w:hanging="360"/>
      </w:pPr>
    </w:lvl>
    <w:lvl w:ilvl="6" w:tplc="4894D6F0" w:tentative="1">
      <w:start w:val="1"/>
      <w:numFmt w:val="decimal"/>
      <w:lvlText w:val="%7."/>
      <w:lvlJc w:val="left"/>
      <w:pPr>
        <w:tabs>
          <w:tab w:val="num" w:pos="5040"/>
        </w:tabs>
        <w:ind w:left="5040" w:hanging="360"/>
      </w:pPr>
    </w:lvl>
    <w:lvl w:ilvl="7" w:tplc="4EEC2F74" w:tentative="1">
      <w:start w:val="1"/>
      <w:numFmt w:val="decimal"/>
      <w:lvlText w:val="%8."/>
      <w:lvlJc w:val="left"/>
      <w:pPr>
        <w:tabs>
          <w:tab w:val="num" w:pos="5760"/>
        </w:tabs>
        <w:ind w:left="5760" w:hanging="360"/>
      </w:pPr>
    </w:lvl>
    <w:lvl w:ilvl="8" w:tplc="05ACF2BC" w:tentative="1">
      <w:start w:val="1"/>
      <w:numFmt w:val="decimal"/>
      <w:lvlText w:val="%9."/>
      <w:lvlJc w:val="left"/>
      <w:pPr>
        <w:tabs>
          <w:tab w:val="num" w:pos="6480"/>
        </w:tabs>
        <w:ind w:left="6480" w:hanging="360"/>
      </w:pPr>
    </w:lvl>
  </w:abstractNum>
  <w:abstractNum w:abstractNumId="5">
    <w:nsid w:val="17DA4907"/>
    <w:multiLevelType w:val="hybridMultilevel"/>
    <w:tmpl w:val="86446FE6"/>
    <w:lvl w:ilvl="0" w:tplc="3F9CC3E6">
      <w:start w:val="1"/>
      <w:numFmt w:val="bullet"/>
      <w:lvlText w:val="•"/>
      <w:lvlJc w:val="left"/>
      <w:pPr>
        <w:tabs>
          <w:tab w:val="num" w:pos="720"/>
        </w:tabs>
        <w:ind w:left="720" w:hanging="360"/>
      </w:pPr>
      <w:rPr>
        <w:rFonts w:ascii="Times" w:hAnsi="Times" w:hint="default"/>
      </w:rPr>
    </w:lvl>
    <w:lvl w:ilvl="1" w:tplc="C7C8EB9E">
      <w:start w:val="1"/>
      <w:numFmt w:val="bullet"/>
      <w:lvlText w:val="•"/>
      <w:lvlJc w:val="left"/>
      <w:pPr>
        <w:tabs>
          <w:tab w:val="num" w:pos="1440"/>
        </w:tabs>
        <w:ind w:left="1440" w:hanging="360"/>
      </w:pPr>
      <w:rPr>
        <w:rFonts w:ascii="Times" w:hAnsi="Times" w:hint="default"/>
      </w:rPr>
    </w:lvl>
    <w:lvl w:ilvl="2" w:tplc="9306F7EE" w:tentative="1">
      <w:start w:val="1"/>
      <w:numFmt w:val="bullet"/>
      <w:lvlText w:val="•"/>
      <w:lvlJc w:val="left"/>
      <w:pPr>
        <w:tabs>
          <w:tab w:val="num" w:pos="2160"/>
        </w:tabs>
        <w:ind w:left="2160" w:hanging="360"/>
      </w:pPr>
      <w:rPr>
        <w:rFonts w:ascii="Times" w:hAnsi="Times" w:hint="default"/>
      </w:rPr>
    </w:lvl>
    <w:lvl w:ilvl="3" w:tplc="1A8CE98C" w:tentative="1">
      <w:start w:val="1"/>
      <w:numFmt w:val="bullet"/>
      <w:lvlText w:val="•"/>
      <w:lvlJc w:val="left"/>
      <w:pPr>
        <w:tabs>
          <w:tab w:val="num" w:pos="2880"/>
        </w:tabs>
        <w:ind w:left="2880" w:hanging="360"/>
      </w:pPr>
      <w:rPr>
        <w:rFonts w:ascii="Times" w:hAnsi="Times" w:hint="default"/>
      </w:rPr>
    </w:lvl>
    <w:lvl w:ilvl="4" w:tplc="3B6E448C" w:tentative="1">
      <w:start w:val="1"/>
      <w:numFmt w:val="bullet"/>
      <w:lvlText w:val="•"/>
      <w:lvlJc w:val="left"/>
      <w:pPr>
        <w:tabs>
          <w:tab w:val="num" w:pos="3600"/>
        </w:tabs>
        <w:ind w:left="3600" w:hanging="360"/>
      </w:pPr>
      <w:rPr>
        <w:rFonts w:ascii="Times" w:hAnsi="Times" w:hint="default"/>
      </w:rPr>
    </w:lvl>
    <w:lvl w:ilvl="5" w:tplc="1BA87812" w:tentative="1">
      <w:start w:val="1"/>
      <w:numFmt w:val="bullet"/>
      <w:lvlText w:val="•"/>
      <w:lvlJc w:val="left"/>
      <w:pPr>
        <w:tabs>
          <w:tab w:val="num" w:pos="4320"/>
        </w:tabs>
        <w:ind w:left="4320" w:hanging="360"/>
      </w:pPr>
      <w:rPr>
        <w:rFonts w:ascii="Times" w:hAnsi="Times" w:hint="default"/>
      </w:rPr>
    </w:lvl>
    <w:lvl w:ilvl="6" w:tplc="CB261FDC" w:tentative="1">
      <w:start w:val="1"/>
      <w:numFmt w:val="bullet"/>
      <w:lvlText w:val="•"/>
      <w:lvlJc w:val="left"/>
      <w:pPr>
        <w:tabs>
          <w:tab w:val="num" w:pos="5040"/>
        </w:tabs>
        <w:ind w:left="5040" w:hanging="360"/>
      </w:pPr>
      <w:rPr>
        <w:rFonts w:ascii="Times" w:hAnsi="Times" w:hint="default"/>
      </w:rPr>
    </w:lvl>
    <w:lvl w:ilvl="7" w:tplc="938289AE" w:tentative="1">
      <w:start w:val="1"/>
      <w:numFmt w:val="bullet"/>
      <w:lvlText w:val="•"/>
      <w:lvlJc w:val="left"/>
      <w:pPr>
        <w:tabs>
          <w:tab w:val="num" w:pos="5760"/>
        </w:tabs>
        <w:ind w:left="5760" w:hanging="360"/>
      </w:pPr>
      <w:rPr>
        <w:rFonts w:ascii="Times" w:hAnsi="Times" w:hint="default"/>
      </w:rPr>
    </w:lvl>
    <w:lvl w:ilvl="8" w:tplc="3FC48E1C" w:tentative="1">
      <w:start w:val="1"/>
      <w:numFmt w:val="bullet"/>
      <w:lvlText w:val="•"/>
      <w:lvlJc w:val="left"/>
      <w:pPr>
        <w:tabs>
          <w:tab w:val="num" w:pos="6480"/>
        </w:tabs>
        <w:ind w:left="6480" w:hanging="360"/>
      </w:pPr>
      <w:rPr>
        <w:rFonts w:ascii="Times" w:hAnsi="Times" w:hint="default"/>
      </w:rPr>
    </w:lvl>
  </w:abstractNum>
  <w:abstractNum w:abstractNumId="6">
    <w:nsid w:val="245B5FBF"/>
    <w:multiLevelType w:val="hybridMultilevel"/>
    <w:tmpl w:val="D89219A4"/>
    <w:lvl w:ilvl="0" w:tplc="2C30AA76">
      <w:start w:val="1"/>
      <w:numFmt w:val="bullet"/>
      <w:lvlText w:val="•"/>
      <w:lvlJc w:val="left"/>
      <w:pPr>
        <w:tabs>
          <w:tab w:val="num" w:pos="720"/>
        </w:tabs>
        <w:ind w:left="720" w:hanging="360"/>
      </w:pPr>
      <w:rPr>
        <w:rFonts w:ascii="Times" w:hAnsi="Times" w:hint="default"/>
      </w:rPr>
    </w:lvl>
    <w:lvl w:ilvl="1" w:tplc="13BEA5E2" w:tentative="1">
      <w:start w:val="1"/>
      <w:numFmt w:val="bullet"/>
      <w:lvlText w:val="•"/>
      <w:lvlJc w:val="left"/>
      <w:pPr>
        <w:tabs>
          <w:tab w:val="num" w:pos="1440"/>
        </w:tabs>
        <w:ind w:left="1440" w:hanging="360"/>
      </w:pPr>
      <w:rPr>
        <w:rFonts w:ascii="Times" w:hAnsi="Times" w:hint="default"/>
      </w:rPr>
    </w:lvl>
    <w:lvl w:ilvl="2" w:tplc="500A104A">
      <w:start w:val="1"/>
      <w:numFmt w:val="bullet"/>
      <w:lvlText w:val="•"/>
      <w:lvlJc w:val="left"/>
      <w:pPr>
        <w:tabs>
          <w:tab w:val="num" w:pos="2160"/>
        </w:tabs>
        <w:ind w:left="2160" w:hanging="360"/>
      </w:pPr>
      <w:rPr>
        <w:rFonts w:ascii="Times" w:hAnsi="Times" w:hint="default"/>
      </w:rPr>
    </w:lvl>
    <w:lvl w:ilvl="3" w:tplc="26B2CB50" w:tentative="1">
      <w:start w:val="1"/>
      <w:numFmt w:val="bullet"/>
      <w:lvlText w:val="•"/>
      <w:lvlJc w:val="left"/>
      <w:pPr>
        <w:tabs>
          <w:tab w:val="num" w:pos="2880"/>
        </w:tabs>
        <w:ind w:left="2880" w:hanging="360"/>
      </w:pPr>
      <w:rPr>
        <w:rFonts w:ascii="Times" w:hAnsi="Times" w:hint="default"/>
      </w:rPr>
    </w:lvl>
    <w:lvl w:ilvl="4" w:tplc="33A25708" w:tentative="1">
      <w:start w:val="1"/>
      <w:numFmt w:val="bullet"/>
      <w:lvlText w:val="•"/>
      <w:lvlJc w:val="left"/>
      <w:pPr>
        <w:tabs>
          <w:tab w:val="num" w:pos="3600"/>
        </w:tabs>
        <w:ind w:left="3600" w:hanging="360"/>
      </w:pPr>
      <w:rPr>
        <w:rFonts w:ascii="Times" w:hAnsi="Times" w:hint="default"/>
      </w:rPr>
    </w:lvl>
    <w:lvl w:ilvl="5" w:tplc="494C40D8" w:tentative="1">
      <w:start w:val="1"/>
      <w:numFmt w:val="bullet"/>
      <w:lvlText w:val="•"/>
      <w:lvlJc w:val="left"/>
      <w:pPr>
        <w:tabs>
          <w:tab w:val="num" w:pos="4320"/>
        </w:tabs>
        <w:ind w:left="4320" w:hanging="360"/>
      </w:pPr>
      <w:rPr>
        <w:rFonts w:ascii="Times" w:hAnsi="Times" w:hint="default"/>
      </w:rPr>
    </w:lvl>
    <w:lvl w:ilvl="6" w:tplc="0D889066" w:tentative="1">
      <w:start w:val="1"/>
      <w:numFmt w:val="bullet"/>
      <w:lvlText w:val="•"/>
      <w:lvlJc w:val="left"/>
      <w:pPr>
        <w:tabs>
          <w:tab w:val="num" w:pos="5040"/>
        </w:tabs>
        <w:ind w:left="5040" w:hanging="360"/>
      </w:pPr>
      <w:rPr>
        <w:rFonts w:ascii="Times" w:hAnsi="Times" w:hint="default"/>
      </w:rPr>
    </w:lvl>
    <w:lvl w:ilvl="7" w:tplc="3DE87472" w:tentative="1">
      <w:start w:val="1"/>
      <w:numFmt w:val="bullet"/>
      <w:lvlText w:val="•"/>
      <w:lvlJc w:val="left"/>
      <w:pPr>
        <w:tabs>
          <w:tab w:val="num" w:pos="5760"/>
        </w:tabs>
        <w:ind w:left="5760" w:hanging="360"/>
      </w:pPr>
      <w:rPr>
        <w:rFonts w:ascii="Times" w:hAnsi="Times" w:hint="default"/>
      </w:rPr>
    </w:lvl>
    <w:lvl w:ilvl="8" w:tplc="D584C02A" w:tentative="1">
      <w:start w:val="1"/>
      <w:numFmt w:val="bullet"/>
      <w:lvlText w:val="•"/>
      <w:lvlJc w:val="left"/>
      <w:pPr>
        <w:tabs>
          <w:tab w:val="num" w:pos="6480"/>
        </w:tabs>
        <w:ind w:left="6480" w:hanging="360"/>
      </w:pPr>
      <w:rPr>
        <w:rFonts w:ascii="Times" w:hAnsi="Times" w:hint="default"/>
      </w:rPr>
    </w:lvl>
  </w:abstractNum>
  <w:abstractNum w:abstractNumId="7">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7909"/>
    <w:multiLevelType w:val="hybridMultilevel"/>
    <w:tmpl w:val="4B0EB366"/>
    <w:lvl w:ilvl="0" w:tplc="FA02A884">
      <w:start w:val="1"/>
      <w:numFmt w:val="bullet"/>
      <w:lvlText w:val="•"/>
      <w:lvlJc w:val="left"/>
      <w:pPr>
        <w:tabs>
          <w:tab w:val="num" w:pos="720"/>
        </w:tabs>
        <w:ind w:left="720" w:hanging="360"/>
      </w:pPr>
      <w:rPr>
        <w:rFonts w:ascii="Times" w:hAnsi="Times" w:hint="default"/>
      </w:rPr>
    </w:lvl>
    <w:lvl w:ilvl="1" w:tplc="7E8C33A0">
      <w:start w:val="1"/>
      <w:numFmt w:val="bullet"/>
      <w:lvlText w:val="•"/>
      <w:lvlJc w:val="left"/>
      <w:pPr>
        <w:tabs>
          <w:tab w:val="num" w:pos="1440"/>
        </w:tabs>
        <w:ind w:left="1440" w:hanging="360"/>
      </w:pPr>
      <w:rPr>
        <w:rFonts w:ascii="Times" w:hAnsi="Times" w:hint="default"/>
      </w:rPr>
    </w:lvl>
    <w:lvl w:ilvl="2" w:tplc="DB76D928" w:tentative="1">
      <w:start w:val="1"/>
      <w:numFmt w:val="bullet"/>
      <w:lvlText w:val="•"/>
      <w:lvlJc w:val="left"/>
      <w:pPr>
        <w:tabs>
          <w:tab w:val="num" w:pos="2160"/>
        </w:tabs>
        <w:ind w:left="2160" w:hanging="360"/>
      </w:pPr>
      <w:rPr>
        <w:rFonts w:ascii="Times" w:hAnsi="Times" w:hint="default"/>
      </w:rPr>
    </w:lvl>
    <w:lvl w:ilvl="3" w:tplc="63681962" w:tentative="1">
      <w:start w:val="1"/>
      <w:numFmt w:val="bullet"/>
      <w:lvlText w:val="•"/>
      <w:lvlJc w:val="left"/>
      <w:pPr>
        <w:tabs>
          <w:tab w:val="num" w:pos="2880"/>
        </w:tabs>
        <w:ind w:left="2880" w:hanging="360"/>
      </w:pPr>
      <w:rPr>
        <w:rFonts w:ascii="Times" w:hAnsi="Times" w:hint="default"/>
      </w:rPr>
    </w:lvl>
    <w:lvl w:ilvl="4" w:tplc="34A067D2" w:tentative="1">
      <w:start w:val="1"/>
      <w:numFmt w:val="bullet"/>
      <w:lvlText w:val="•"/>
      <w:lvlJc w:val="left"/>
      <w:pPr>
        <w:tabs>
          <w:tab w:val="num" w:pos="3600"/>
        </w:tabs>
        <w:ind w:left="3600" w:hanging="360"/>
      </w:pPr>
      <w:rPr>
        <w:rFonts w:ascii="Times" w:hAnsi="Times" w:hint="default"/>
      </w:rPr>
    </w:lvl>
    <w:lvl w:ilvl="5" w:tplc="58EA7B40" w:tentative="1">
      <w:start w:val="1"/>
      <w:numFmt w:val="bullet"/>
      <w:lvlText w:val="•"/>
      <w:lvlJc w:val="left"/>
      <w:pPr>
        <w:tabs>
          <w:tab w:val="num" w:pos="4320"/>
        </w:tabs>
        <w:ind w:left="4320" w:hanging="360"/>
      </w:pPr>
      <w:rPr>
        <w:rFonts w:ascii="Times" w:hAnsi="Times" w:hint="default"/>
      </w:rPr>
    </w:lvl>
    <w:lvl w:ilvl="6" w:tplc="A7D8ACB0" w:tentative="1">
      <w:start w:val="1"/>
      <w:numFmt w:val="bullet"/>
      <w:lvlText w:val="•"/>
      <w:lvlJc w:val="left"/>
      <w:pPr>
        <w:tabs>
          <w:tab w:val="num" w:pos="5040"/>
        </w:tabs>
        <w:ind w:left="5040" w:hanging="360"/>
      </w:pPr>
      <w:rPr>
        <w:rFonts w:ascii="Times" w:hAnsi="Times" w:hint="default"/>
      </w:rPr>
    </w:lvl>
    <w:lvl w:ilvl="7" w:tplc="91F027B4" w:tentative="1">
      <w:start w:val="1"/>
      <w:numFmt w:val="bullet"/>
      <w:lvlText w:val="•"/>
      <w:lvlJc w:val="left"/>
      <w:pPr>
        <w:tabs>
          <w:tab w:val="num" w:pos="5760"/>
        </w:tabs>
        <w:ind w:left="5760" w:hanging="360"/>
      </w:pPr>
      <w:rPr>
        <w:rFonts w:ascii="Times" w:hAnsi="Times" w:hint="default"/>
      </w:rPr>
    </w:lvl>
    <w:lvl w:ilvl="8" w:tplc="7F16EA4A" w:tentative="1">
      <w:start w:val="1"/>
      <w:numFmt w:val="bullet"/>
      <w:lvlText w:val="•"/>
      <w:lvlJc w:val="left"/>
      <w:pPr>
        <w:tabs>
          <w:tab w:val="num" w:pos="6480"/>
        </w:tabs>
        <w:ind w:left="6480" w:hanging="360"/>
      </w:pPr>
      <w:rPr>
        <w:rFonts w:ascii="Times" w:hAnsi="Times" w:hint="default"/>
      </w:rPr>
    </w:lvl>
  </w:abstractNum>
  <w:abstractNum w:abstractNumId="9">
    <w:nsid w:val="38443B71"/>
    <w:multiLevelType w:val="hybridMultilevel"/>
    <w:tmpl w:val="1A5696CE"/>
    <w:lvl w:ilvl="0" w:tplc="D948518E">
      <w:start w:val="1"/>
      <w:numFmt w:val="bullet"/>
      <w:lvlText w:val="•"/>
      <w:lvlJc w:val="left"/>
      <w:pPr>
        <w:tabs>
          <w:tab w:val="num" w:pos="720"/>
        </w:tabs>
        <w:ind w:left="720" w:hanging="360"/>
      </w:pPr>
      <w:rPr>
        <w:rFonts w:ascii="Times" w:hAnsi="Times" w:hint="default"/>
      </w:rPr>
    </w:lvl>
    <w:lvl w:ilvl="1" w:tplc="20C44390" w:tentative="1">
      <w:start w:val="1"/>
      <w:numFmt w:val="bullet"/>
      <w:lvlText w:val="•"/>
      <w:lvlJc w:val="left"/>
      <w:pPr>
        <w:tabs>
          <w:tab w:val="num" w:pos="1440"/>
        </w:tabs>
        <w:ind w:left="1440" w:hanging="360"/>
      </w:pPr>
      <w:rPr>
        <w:rFonts w:ascii="Times" w:hAnsi="Times" w:hint="default"/>
      </w:rPr>
    </w:lvl>
    <w:lvl w:ilvl="2" w:tplc="442003A2">
      <w:start w:val="1"/>
      <w:numFmt w:val="bullet"/>
      <w:lvlText w:val="•"/>
      <w:lvlJc w:val="left"/>
      <w:pPr>
        <w:tabs>
          <w:tab w:val="num" w:pos="2160"/>
        </w:tabs>
        <w:ind w:left="2160" w:hanging="360"/>
      </w:pPr>
      <w:rPr>
        <w:rFonts w:ascii="Times" w:hAnsi="Times" w:hint="default"/>
      </w:rPr>
    </w:lvl>
    <w:lvl w:ilvl="3" w:tplc="BB506D1E" w:tentative="1">
      <w:start w:val="1"/>
      <w:numFmt w:val="bullet"/>
      <w:lvlText w:val="•"/>
      <w:lvlJc w:val="left"/>
      <w:pPr>
        <w:tabs>
          <w:tab w:val="num" w:pos="2880"/>
        </w:tabs>
        <w:ind w:left="2880" w:hanging="360"/>
      </w:pPr>
      <w:rPr>
        <w:rFonts w:ascii="Times" w:hAnsi="Times" w:hint="default"/>
      </w:rPr>
    </w:lvl>
    <w:lvl w:ilvl="4" w:tplc="B6820AFC" w:tentative="1">
      <w:start w:val="1"/>
      <w:numFmt w:val="bullet"/>
      <w:lvlText w:val="•"/>
      <w:lvlJc w:val="left"/>
      <w:pPr>
        <w:tabs>
          <w:tab w:val="num" w:pos="3600"/>
        </w:tabs>
        <w:ind w:left="3600" w:hanging="360"/>
      </w:pPr>
      <w:rPr>
        <w:rFonts w:ascii="Times" w:hAnsi="Times" w:hint="default"/>
      </w:rPr>
    </w:lvl>
    <w:lvl w:ilvl="5" w:tplc="E8DAA9DA" w:tentative="1">
      <w:start w:val="1"/>
      <w:numFmt w:val="bullet"/>
      <w:lvlText w:val="•"/>
      <w:lvlJc w:val="left"/>
      <w:pPr>
        <w:tabs>
          <w:tab w:val="num" w:pos="4320"/>
        </w:tabs>
        <w:ind w:left="4320" w:hanging="360"/>
      </w:pPr>
      <w:rPr>
        <w:rFonts w:ascii="Times" w:hAnsi="Times" w:hint="default"/>
      </w:rPr>
    </w:lvl>
    <w:lvl w:ilvl="6" w:tplc="BDFCE90C" w:tentative="1">
      <w:start w:val="1"/>
      <w:numFmt w:val="bullet"/>
      <w:lvlText w:val="•"/>
      <w:lvlJc w:val="left"/>
      <w:pPr>
        <w:tabs>
          <w:tab w:val="num" w:pos="5040"/>
        </w:tabs>
        <w:ind w:left="5040" w:hanging="360"/>
      </w:pPr>
      <w:rPr>
        <w:rFonts w:ascii="Times" w:hAnsi="Times" w:hint="default"/>
      </w:rPr>
    </w:lvl>
    <w:lvl w:ilvl="7" w:tplc="1CE8453A" w:tentative="1">
      <w:start w:val="1"/>
      <w:numFmt w:val="bullet"/>
      <w:lvlText w:val="•"/>
      <w:lvlJc w:val="left"/>
      <w:pPr>
        <w:tabs>
          <w:tab w:val="num" w:pos="5760"/>
        </w:tabs>
        <w:ind w:left="5760" w:hanging="360"/>
      </w:pPr>
      <w:rPr>
        <w:rFonts w:ascii="Times" w:hAnsi="Times" w:hint="default"/>
      </w:rPr>
    </w:lvl>
    <w:lvl w:ilvl="8" w:tplc="20F6D732" w:tentative="1">
      <w:start w:val="1"/>
      <w:numFmt w:val="bullet"/>
      <w:lvlText w:val="•"/>
      <w:lvlJc w:val="left"/>
      <w:pPr>
        <w:tabs>
          <w:tab w:val="num" w:pos="6480"/>
        </w:tabs>
        <w:ind w:left="6480" w:hanging="360"/>
      </w:pPr>
      <w:rPr>
        <w:rFonts w:ascii="Times" w:hAnsi="Times" w:hint="default"/>
      </w:rPr>
    </w:lvl>
  </w:abstractNum>
  <w:abstractNum w:abstractNumId="10">
    <w:nsid w:val="3B2B1E56"/>
    <w:multiLevelType w:val="hybridMultilevel"/>
    <w:tmpl w:val="E4A08A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F1244A"/>
    <w:multiLevelType w:val="hybridMultilevel"/>
    <w:tmpl w:val="B9581CC8"/>
    <w:lvl w:ilvl="0" w:tplc="6846B3CC">
      <w:start w:val="1"/>
      <w:numFmt w:val="bullet"/>
      <w:lvlText w:val="•"/>
      <w:lvlJc w:val="left"/>
      <w:pPr>
        <w:tabs>
          <w:tab w:val="num" w:pos="720"/>
        </w:tabs>
        <w:ind w:left="720" w:hanging="360"/>
      </w:pPr>
      <w:rPr>
        <w:rFonts w:ascii="Times" w:hAnsi="Times" w:hint="default"/>
      </w:rPr>
    </w:lvl>
    <w:lvl w:ilvl="1" w:tplc="4BE2A4E6">
      <w:start w:val="1"/>
      <w:numFmt w:val="bullet"/>
      <w:lvlText w:val="•"/>
      <w:lvlJc w:val="left"/>
      <w:pPr>
        <w:tabs>
          <w:tab w:val="num" w:pos="1440"/>
        </w:tabs>
        <w:ind w:left="1440" w:hanging="360"/>
      </w:pPr>
      <w:rPr>
        <w:rFonts w:ascii="Times" w:hAnsi="Times" w:hint="default"/>
      </w:rPr>
    </w:lvl>
    <w:lvl w:ilvl="2" w:tplc="A89613D6">
      <w:start w:val="1"/>
      <w:numFmt w:val="bullet"/>
      <w:lvlText w:val="•"/>
      <w:lvlJc w:val="left"/>
      <w:pPr>
        <w:tabs>
          <w:tab w:val="num" w:pos="2160"/>
        </w:tabs>
        <w:ind w:left="2160" w:hanging="360"/>
      </w:pPr>
      <w:rPr>
        <w:rFonts w:ascii="Times" w:hAnsi="Times" w:hint="default"/>
      </w:rPr>
    </w:lvl>
    <w:lvl w:ilvl="3" w:tplc="478C24D6" w:tentative="1">
      <w:start w:val="1"/>
      <w:numFmt w:val="bullet"/>
      <w:lvlText w:val="•"/>
      <w:lvlJc w:val="left"/>
      <w:pPr>
        <w:tabs>
          <w:tab w:val="num" w:pos="2880"/>
        </w:tabs>
        <w:ind w:left="2880" w:hanging="360"/>
      </w:pPr>
      <w:rPr>
        <w:rFonts w:ascii="Times" w:hAnsi="Times" w:hint="default"/>
      </w:rPr>
    </w:lvl>
    <w:lvl w:ilvl="4" w:tplc="89924000" w:tentative="1">
      <w:start w:val="1"/>
      <w:numFmt w:val="bullet"/>
      <w:lvlText w:val="•"/>
      <w:lvlJc w:val="left"/>
      <w:pPr>
        <w:tabs>
          <w:tab w:val="num" w:pos="3600"/>
        </w:tabs>
        <w:ind w:left="3600" w:hanging="360"/>
      </w:pPr>
      <w:rPr>
        <w:rFonts w:ascii="Times" w:hAnsi="Times" w:hint="default"/>
      </w:rPr>
    </w:lvl>
    <w:lvl w:ilvl="5" w:tplc="922AE636" w:tentative="1">
      <w:start w:val="1"/>
      <w:numFmt w:val="bullet"/>
      <w:lvlText w:val="•"/>
      <w:lvlJc w:val="left"/>
      <w:pPr>
        <w:tabs>
          <w:tab w:val="num" w:pos="4320"/>
        </w:tabs>
        <w:ind w:left="4320" w:hanging="360"/>
      </w:pPr>
      <w:rPr>
        <w:rFonts w:ascii="Times" w:hAnsi="Times" w:hint="default"/>
      </w:rPr>
    </w:lvl>
    <w:lvl w:ilvl="6" w:tplc="6556F3F6" w:tentative="1">
      <w:start w:val="1"/>
      <w:numFmt w:val="bullet"/>
      <w:lvlText w:val="•"/>
      <w:lvlJc w:val="left"/>
      <w:pPr>
        <w:tabs>
          <w:tab w:val="num" w:pos="5040"/>
        </w:tabs>
        <w:ind w:left="5040" w:hanging="360"/>
      </w:pPr>
      <w:rPr>
        <w:rFonts w:ascii="Times" w:hAnsi="Times" w:hint="default"/>
      </w:rPr>
    </w:lvl>
    <w:lvl w:ilvl="7" w:tplc="A8AC3C52" w:tentative="1">
      <w:start w:val="1"/>
      <w:numFmt w:val="bullet"/>
      <w:lvlText w:val="•"/>
      <w:lvlJc w:val="left"/>
      <w:pPr>
        <w:tabs>
          <w:tab w:val="num" w:pos="5760"/>
        </w:tabs>
        <w:ind w:left="5760" w:hanging="360"/>
      </w:pPr>
      <w:rPr>
        <w:rFonts w:ascii="Times" w:hAnsi="Times" w:hint="default"/>
      </w:rPr>
    </w:lvl>
    <w:lvl w:ilvl="8" w:tplc="9A346DC6" w:tentative="1">
      <w:start w:val="1"/>
      <w:numFmt w:val="bullet"/>
      <w:lvlText w:val="•"/>
      <w:lvlJc w:val="left"/>
      <w:pPr>
        <w:tabs>
          <w:tab w:val="num" w:pos="6480"/>
        </w:tabs>
        <w:ind w:left="6480" w:hanging="360"/>
      </w:pPr>
      <w:rPr>
        <w:rFonts w:ascii="Times" w:hAnsi="Times" w:hint="default"/>
      </w:rPr>
    </w:lvl>
  </w:abstractNum>
  <w:abstractNum w:abstractNumId="12">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553941E8"/>
    <w:multiLevelType w:val="multilevel"/>
    <w:tmpl w:val="D1A08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241221"/>
    <w:multiLevelType w:val="hybridMultilevel"/>
    <w:tmpl w:val="4E883C2A"/>
    <w:lvl w:ilvl="0" w:tplc="8B68AC66">
      <w:start w:val="1"/>
      <w:numFmt w:val="bullet"/>
      <w:lvlText w:val="•"/>
      <w:lvlJc w:val="left"/>
      <w:pPr>
        <w:tabs>
          <w:tab w:val="num" w:pos="720"/>
        </w:tabs>
        <w:ind w:left="720" w:hanging="360"/>
      </w:pPr>
      <w:rPr>
        <w:rFonts w:ascii="Times" w:hAnsi="Times" w:hint="default"/>
      </w:rPr>
    </w:lvl>
    <w:lvl w:ilvl="1" w:tplc="4CCEFFC2">
      <w:start w:val="1"/>
      <w:numFmt w:val="bullet"/>
      <w:lvlText w:val="•"/>
      <w:lvlJc w:val="left"/>
      <w:pPr>
        <w:tabs>
          <w:tab w:val="num" w:pos="1440"/>
        </w:tabs>
        <w:ind w:left="1440" w:hanging="360"/>
      </w:pPr>
      <w:rPr>
        <w:rFonts w:ascii="Times" w:hAnsi="Times" w:hint="default"/>
      </w:rPr>
    </w:lvl>
    <w:lvl w:ilvl="2" w:tplc="6EF6538A" w:tentative="1">
      <w:start w:val="1"/>
      <w:numFmt w:val="bullet"/>
      <w:lvlText w:val="•"/>
      <w:lvlJc w:val="left"/>
      <w:pPr>
        <w:tabs>
          <w:tab w:val="num" w:pos="2160"/>
        </w:tabs>
        <w:ind w:left="2160" w:hanging="360"/>
      </w:pPr>
      <w:rPr>
        <w:rFonts w:ascii="Times" w:hAnsi="Times" w:hint="default"/>
      </w:rPr>
    </w:lvl>
    <w:lvl w:ilvl="3" w:tplc="4F06EFFA" w:tentative="1">
      <w:start w:val="1"/>
      <w:numFmt w:val="bullet"/>
      <w:lvlText w:val="•"/>
      <w:lvlJc w:val="left"/>
      <w:pPr>
        <w:tabs>
          <w:tab w:val="num" w:pos="2880"/>
        </w:tabs>
        <w:ind w:left="2880" w:hanging="360"/>
      </w:pPr>
      <w:rPr>
        <w:rFonts w:ascii="Times" w:hAnsi="Times" w:hint="default"/>
      </w:rPr>
    </w:lvl>
    <w:lvl w:ilvl="4" w:tplc="F620F280" w:tentative="1">
      <w:start w:val="1"/>
      <w:numFmt w:val="bullet"/>
      <w:lvlText w:val="•"/>
      <w:lvlJc w:val="left"/>
      <w:pPr>
        <w:tabs>
          <w:tab w:val="num" w:pos="3600"/>
        </w:tabs>
        <w:ind w:left="3600" w:hanging="360"/>
      </w:pPr>
      <w:rPr>
        <w:rFonts w:ascii="Times" w:hAnsi="Times" w:hint="default"/>
      </w:rPr>
    </w:lvl>
    <w:lvl w:ilvl="5" w:tplc="DE96AAFC" w:tentative="1">
      <w:start w:val="1"/>
      <w:numFmt w:val="bullet"/>
      <w:lvlText w:val="•"/>
      <w:lvlJc w:val="left"/>
      <w:pPr>
        <w:tabs>
          <w:tab w:val="num" w:pos="4320"/>
        </w:tabs>
        <w:ind w:left="4320" w:hanging="360"/>
      </w:pPr>
      <w:rPr>
        <w:rFonts w:ascii="Times" w:hAnsi="Times" w:hint="default"/>
      </w:rPr>
    </w:lvl>
    <w:lvl w:ilvl="6" w:tplc="11A66802" w:tentative="1">
      <w:start w:val="1"/>
      <w:numFmt w:val="bullet"/>
      <w:lvlText w:val="•"/>
      <w:lvlJc w:val="left"/>
      <w:pPr>
        <w:tabs>
          <w:tab w:val="num" w:pos="5040"/>
        </w:tabs>
        <w:ind w:left="5040" w:hanging="360"/>
      </w:pPr>
      <w:rPr>
        <w:rFonts w:ascii="Times" w:hAnsi="Times" w:hint="default"/>
      </w:rPr>
    </w:lvl>
    <w:lvl w:ilvl="7" w:tplc="73B8B898" w:tentative="1">
      <w:start w:val="1"/>
      <w:numFmt w:val="bullet"/>
      <w:lvlText w:val="•"/>
      <w:lvlJc w:val="left"/>
      <w:pPr>
        <w:tabs>
          <w:tab w:val="num" w:pos="5760"/>
        </w:tabs>
        <w:ind w:left="5760" w:hanging="360"/>
      </w:pPr>
      <w:rPr>
        <w:rFonts w:ascii="Times" w:hAnsi="Times" w:hint="default"/>
      </w:rPr>
    </w:lvl>
    <w:lvl w:ilvl="8" w:tplc="28DCC994" w:tentative="1">
      <w:start w:val="1"/>
      <w:numFmt w:val="bullet"/>
      <w:lvlText w:val="•"/>
      <w:lvlJc w:val="left"/>
      <w:pPr>
        <w:tabs>
          <w:tab w:val="num" w:pos="6480"/>
        </w:tabs>
        <w:ind w:left="6480" w:hanging="360"/>
      </w:pPr>
      <w:rPr>
        <w:rFonts w:ascii="Times" w:hAnsi="Times" w:hint="default"/>
      </w:rPr>
    </w:lvl>
  </w:abstractNum>
  <w:abstractNum w:abstractNumId="15">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02DC1"/>
    <w:multiLevelType w:val="hybridMultilevel"/>
    <w:tmpl w:val="1690192A"/>
    <w:lvl w:ilvl="0" w:tplc="D0A8692E">
      <w:start w:val="1"/>
      <w:numFmt w:val="bullet"/>
      <w:lvlText w:val="•"/>
      <w:lvlJc w:val="left"/>
      <w:pPr>
        <w:tabs>
          <w:tab w:val="num" w:pos="720"/>
        </w:tabs>
        <w:ind w:left="720" w:hanging="360"/>
      </w:pPr>
      <w:rPr>
        <w:rFonts w:ascii="Times" w:hAnsi="Times" w:hint="default"/>
      </w:rPr>
    </w:lvl>
    <w:lvl w:ilvl="1" w:tplc="7F80E8B6">
      <w:start w:val="1"/>
      <w:numFmt w:val="bullet"/>
      <w:lvlText w:val="•"/>
      <w:lvlJc w:val="left"/>
      <w:pPr>
        <w:tabs>
          <w:tab w:val="num" w:pos="1440"/>
        </w:tabs>
        <w:ind w:left="1440" w:hanging="360"/>
      </w:pPr>
      <w:rPr>
        <w:rFonts w:ascii="Times" w:hAnsi="Times" w:hint="default"/>
      </w:rPr>
    </w:lvl>
    <w:lvl w:ilvl="2" w:tplc="19B8ECB8">
      <w:numFmt w:val="bullet"/>
      <w:lvlText w:val="•"/>
      <w:lvlJc w:val="left"/>
      <w:pPr>
        <w:tabs>
          <w:tab w:val="num" w:pos="2160"/>
        </w:tabs>
        <w:ind w:left="2160" w:hanging="360"/>
      </w:pPr>
      <w:rPr>
        <w:rFonts w:ascii="Times" w:hAnsi="Times" w:hint="default"/>
      </w:rPr>
    </w:lvl>
    <w:lvl w:ilvl="3" w:tplc="0A46A2BC" w:tentative="1">
      <w:start w:val="1"/>
      <w:numFmt w:val="bullet"/>
      <w:lvlText w:val="•"/>
      <w:lvlJc w:val="left"/>
      <w:pPr>
        <w:tabs>
          <w:tab w:val="num" w:pos="2880"/>
        </w:tabs>
        <w:ind w:left="2880" w:hanging="360"/>
      </w:pPr>
      <w:rPr>
        <w:rFonts w:ascii="Times" w:hAnsi="Times" w:hint="default"/>
      </w:rPr>
    </w:lvl>
    <w:lvl w:ilvl="4" w:tplc="829870B4" w:tentative="1">
      <w:start w:val="1"/>
      <w:numFmt w:val="bullet"/>
      <w:lvlText w:val="•"/>
      <w:lvlJc w:val="left"/>
      <w:pPr>
        <w:tabs>
          <w:tab w:val="num" w:pos="3600"/>
        </w:tabs>
        <w:ind w:left="3600" w:hanging="360"/>
      </w:pPr>
      <w:rPr>
        <w:rFonts w:ascii="Times" w:hAnsi="Times" w:hint="default"/>
      </w:rPr>
    </w:lvl>
    <w:lvl w:ilvl="5" w:tplc="22EE5A08" w:tentative="1">
      <w:start w:val="1"/>
      <w:numFmt w:val="bullet"/>
      <w:lvlText w:val="•"/>
      <w:lvlJc w:val="left"/>
      <w:pPr>
        <w:tabs>
          <w:tab w:val="num" w:pos="4320"/>
        </w:tabs>
        <w:ind w:left="4320" w:hanging="360"/>
      </w:pPr>
      <w:rPr>
        <w:rFonts w:ascii="Times" w:hAnsi="Times" w:hint="default"/>
      </w:rPr>
    </w:lvl>
    <w:lvl w:ilvl="6" w:tplc="4078BB6A" w:tentative="1">
      <w:start w:val="1"/>
      <w:numFmt w:val="bullet"/>
      <w:lvlText w:val="•"/>
      <w:lvlJc w:val="left"/>
      <w:pPr>
        <w:tabs>
          <w:tab w:val="num" w:pos="5040"/>
        </w:tabs>
        <w:ind w:left="5040" w:hanging="360"/>
      </w:pPr>
      <w:rPr>
        <w:rFonts w:ascii="Times" w:hAnsi="Times" w:hint="default"/>
      </w:rPr>
    </w:lvl>
    <w:lvl w:ilvl="7" w:tplc="4F1A0910" w:tentative="1">
      <w:start w:val="1"/>
      <w:numFmt w:val="bullet"/>
      <w:lvlText w:val="•"/>
      <w:lvlJc w:val="left"/>
      <w:pPr>
        <w:tabs>
          <w:tab w:val="num" w:pos="5760"/>
        </w:tabs>
        <w:ind w:left="5760" w:hanging="360"/>
      </w:pPr>
      <w:rPr>
        <w:rFonts w:ascii="Times" w:hAnsi="Times" w:hint="default"/>
      </w:rPr>
    </w:lvl>
    <w:lvl w:ilvl="8" w:tplc="0E0C5CF0" w:tentative="1">
      <w:start w:val="1"/>
      <w:numFmt w:val="bullet"/>
      <w:lvlText w:val="•"/>
      <w:lvlJc w:val="left"/>
      <w:pPr>
        <w:tabs>
          <w:tab w:val="num" w:pos="6480"/>
        </w:tabs>
        <w:ind w:left="6480" w:hanging="360"/>
      </w:pPr>
      <w:rPr>
        <w:rFonts w:ascii="Times" w:hAnsi="Times" w:hint="default"/>
      </w:rPr>
    </w:lvl>
  </w:abstractNum>
  <w:abstractNum w:abstractNumId="20">
    <w:nsid w:val="70361F82"/>
    <w:multiLevelType w:val="hybridMultilevel"/>
    <w:tmpl w:val="625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3631C"/>
    <w:multiLevelType w:val="hybridMultilevel"/>
    <w:tmpl w:val="DA2A23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DF4026"/>
    <w:multiLevelType w:val="hybridMultilevel"/>
    <w:tmpl w:val="EF36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17"/>
  </w:num>
  <w:num w:numId="5">
    <w:abstractNumId w:val="12"/>
  </w:num>
  <w:num w:numId="6">
    <w:abstractNumId w:val="0"/>
  </w:num>
  <w:num w:numId="7">
    <w:abstractNumId w:val="23"/>
  </w:num>
  <w:num w:numId="8">
    <w:abstractNumId w:val="2"/>
  </w:num>
  <w:num w:numId="9">
    <w:abstractNumId w:val="15"/>
  </w:num>
  <w:num w:numId="10">
    <w:abstractNumId w:val="16"/>
  </w:num>
  <w:num w:numId="11">
    <w:abstractNumId w:val="5"/>
  </w:num>
  <w:num w:numId="12">
    <w:abstractNumId w:val="11"/>
  </w:num>
  <w:num w:numId="13">
    <w:abstractNumId w:val="8"/>
  </w:num>
  <w:num w:numId="14">
    <w:abstractNumId w:val="9"/>
  </w:num>
  <w:num w:numId="15">
    <w:abstractNumId w:val="14"/>
  </w:num>
  <w:num w:numId="16">
    <w:abstractNumId w:val="21"/>
  </w:num>
  <w:num w:numId="17">
    <w:abstractNumId w:val="10"/>
  </w:num>
  <w:num w:numId="18">
    <w:abstractNumId w:val="6"/>
  </w:num>
  <w:num w:numId="19">
    <w:abstractNumId w:val="20"/>
  </w:num>
  <w:num w:numId="20">
    <w:abstractNumId w:val="22"/>
  </w:num>
  <w:num w:numId="21">
    <w:abstractNumId w:val="19"/>
  </w:num>
  <w:num w:numId="22">
    <w:abstractNumId w:val="1"/>
  </w:num>
  <w:num w:numId="23">
    <w:abstractNumId w:val="4"/>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411B"/>
    <w:rsid w:val="00014488"/>
    <w:rsid w:val="00014FA8"/>
    <w:rsid w:val="000207C7"/>
    <w:rsid w:val="00026932"/>
    <w:rsid w:val="000278C1"/>
    <w:rsid w:val="00027FE3"/>
    <w:rsid w:val="00057109"/>
    <w:rsid w:val="00057139"/>
    <w:rsid w:val="00073FDA"/>
    <w:rsid w:val="0007713C"/>
    <w:rsid w:val="00077E2B"/>
    <w:rsid w:val="00080168"/>
    <w:rsid w:val="00080445"/>
    <w:rsid w:val="00080AFA"/>
    <w:rsid w:val="000858B4"/>
    <w:rsid w:val="00086F26"/>
    <w:rsid w:val="00097015"/>
    <w:rsid w:val="000A1533"/>
    <w:rsid w:val="000A31F3"/>
    <w:rsid w:val="000A4C0A"/>
    <w:rsid w:val="000A7B7E"/>
    <w:rsid w:val="000B233B"/>
    <w:rsid w:val="000B69DE"/>
    <w:rsid w:val="000C5EB3"/>
    <w:rsid w:val="000C6506"/>
    <w:rsid w:val="000D7F2D"/>
    <w:rsid w:val="000E2272"/>
    <w:rsid w:val="000F046D"/>
    <w:rsid w:val="000F08C0"/>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B35"/>
    <w:rsid w:val="00137F1F"/>
    <w:rsid w:val="001630D0"/>
    <w:rsid w:val="00171E6A"/>
    <w:rsid w:val="001739EA"/>
    <w:rsid w:val="00174F11"/>
    <w:rsid w:val="0017547F"/>
    <w:rsid w:val="0017778D"/>
    <w:rsid w:val="001822A5"/>
    <w:rsid w:val="00197043"/>
    <w:rsid w:val="001A1D29"/>
    <w:rsid w:val="001A312C"/>
    <w:rsid w:val="001A5681"/>
    <w:rsid w:val="001B1555"/>
    <w:rsid w:val="001B4CBF"/>
    <w:rsid w:val="001B6E5F"/>
    <w:rsid w:val="001C4F33"/>
    <w:rsid w:val="001C681B"/>
    <w:rsid w:val="001C7BA9"/>
    <w:rsid w:val="001D07BB"/>
    <w:rsid w:val="001D63E5"/>
    <w:rsid w:val="001D7C85"/>
    <w:rsid w:val="001E3085"/>
    <w:rsid w:val="001F3C4D"/>
    <w:rsid w:val="001F44FB"/>
    <w:rsid w:val="001F7C99"/>
    <w:rsid w:val="00210AF1"/>
    <w:rsid w:val="00211859"/>
    <w:rsid w:val="00213277"/>
    <w:rsid w:val="00215CAB"/>
    <w:rsid w:val="00217E76"/>
    <w:rsid w:val="00224725"/>
    <w:rsid w:val="002276CA"/>
    <w:rsid w:val="00230DD3"/>
    <w:rsid w:val="00232E10"/>
    <w:rsid w:val="00234F30"/>
    <w:rsid w:val="0023656C"/>
    <w:rsid w:val="00237D1E"/>
    <w:rsid w:val="00241FCE"/>
    <w:rsid w:val="00242D7B"/>
    <w:rsid w:val="002446C3"/>
    <w:rsid w:val="002460E9"/>
    <w:rsid w:val="00247870"/>
    <w:rsid w:val="0025014D"/>
    <w:rsid w:val="002511CF"/>
    <w:rsid w:val="00261112"/>
    <w:rsid w:val="00262E0A"/>
    <w:rsid w:val="0026474C"/>
    <w:rsid w:val="00270321"/>
    <w:rsid w:val="00275621"/>
    <w:rsid w:val="00276222"/>
    <w:rsid w:val="0028358B"/>
    <w:rsid w:val="00283C00"/>
    <w:rsid w:val="00286D4C"/>
    <w:rsid w:val="00294AD2"/>
    <w:rsid w:val="00296E9D"/>
    <w:rsid w:val="00296F5E"/>
    <w:rsid w:val="002A16F5"/>
    <w:rsid w:val="002A4D1F"/>
    <w:rsid w:val="002A502D"/>
    <w:rsid w:val="002A6BAB"/>
    <w:rsid w:val="002B1B3A"/>
    <w:rsid w:val="002C3CBB"/>
    <w:rsid w:val="002C3D05"/>
    <w:rsid w:val="002C4BDA"/>
    <w:rsid w:val="002C59FE"/>
    <w:rsid w:val="002C6001"/>
    <w:rsid w:val="002D0396"/>
    <w:rsid w:val="002D5902"/>
    <w:rsid w:val="002E0401"/>
    <w:rsid w:val="002E2C91"/>
    <w:rsid w:val="002F03F3"/>
    <w:rsid w:val="002F1C8D"/>
    <w:rsid w:val="002F2743"/>
    <w:rsid w:val="002F4ACE"/>
    <w:rsid w:val="002F5051"/>
    <w:rsid w:val="003025F9"/>
    <w:rsid w:val="003051DB"/>
    <w:rsid w:val="003063A7"/>
    <w:rsid w:val="003139BE"/>
    <w:rsid w:val="00314CB5"/>
    <w:rsid w:val="00321D5E"/>
    <w:rsid w:val="00326631"/>
    <w:rsid w:val="00331A6E"/>
    <w:rsid w:val="00335CF6"/>
    <w:rsid w:val="003363B4"/>
    <w:rsid w:val="00336ED6"/>
    <w:rsid w:val="003448B0"/>
    <w:rsid w:val="00350EFC"/>
    <w:rsid w:val="003602EB"/>
    <w:rsid w:val="0036043B"/>
    <w:rsid w:val="00365B3B"/>
    <w:rsid w:val="00366645"/>
    <w:rsid w:val="00371ADE"/>
    <w:rsid w:val="0037507B"/>
    <w:rsid w:val="00382422"/>
    <w:rsid w:val="003853E4"/>
    <w:rsid w:val="003869A4"/>
    <w:rsid w:val="003870C0"/>
    <w:rsid w:val="003878BC"/>
    <w:rsid w:val="0039274B"/>
    <w:rsid w:val="003A6F20"/>
    <w:rsid w:val="003B2504"/>
    <w:rsid w:val="003B4485"/>
    <w:rsid w:val="003C1E80"/>
    <w:rsid w:val="003C1FAE"/>
    <w:rsid w:val="003D0116"/>
    <w:rsid w:val="003D1744"/>
    <w:rsid w:val="003D1838"/>
    <w:rsid w:val="003D1EFA"/>
    <w:rsid w:val="003D4236"/>
    <w:rsid w:val="003D4ED0"/>
    <w:rsid w:val="003E43E9"/>
    <w:rsid w:val="003E547D"/>
    <w:rsid w:val="003F0271"/>
    <w:rsid w:val="003F14D3"/>
    <w:rsid w:val="003F29A4"/>
    <w:rsid w:val="003F7CB7"/>
    <w:rsid w:val="00403875"/>
    <w:rsid w:val="004106F3"/>
    <w:rsid w:val="00416FAE"/>
    <w:rsid w:val="00425674"/>
    <w:rsid w:val="004311B1"/>
    <w:rsid w:val="00435C10"/>
    <w:rsid w:val="00441BCF"/>
    <w:rsid w:val="004473F3"/>
    <w:rsid w:val="00453C81"/>
    <w:rsid w:val="004621DC"/>
    <w:rsid w:val="004661B3"/>
    <w:rsid w:val="00470D52"/>
    <w:rsid w:val="00471060"/>
    <w:rsid w:val="00471C1B"/>
    <w:rsid w:val="00472F81"/>
    <w:rsid w:val="004754AD"/>
    <w:rsid w:val="0048165D"/>
    <w:rsid w:val="00486BAA"/>
    <w:rsid w:val="00487C76"/>
    <w:rsid w:val="00490E43"/>
    <w:rsid w:val="004920F2"/>
    <w:rsid w:val="00492744"/>
    <w:rsid w:val="004A054C"/>
    <w:rsid w:val="004A3809"/>
    <w:rsid w:val="004A5794"/>
    <w:rsid w:val="004C0B6F"/>
    <w:rsid w:val="004E0A77"/>
    <w:rsid w:val="004E33F7"/>
    <w:rsid w:val="004F1932"/>
    <w:rsid w:val="00501518"/>
    <w:rsid w:val="005038B6"/>
    <w:rsid w:val="00504B7D"/>
    <w:rsid w:val="00505107"/>
    <w:rsid w:val="00522DE9"/>
    <w:rsid w:val="00524D1F"/>
    <w:rsid w:val="00526D84"/>
    <w:rsid w:val="00532CF8"/>
    <w:rsid w:val="0054142A"/>
    <w:rsid w:val="00542995"/>
    <w:rsid w:val="00544A8E"/>
    <w:rsid w:val="00544B50"/>
    <w:rsid w:val="00546D1A"/>
    <w:rsid w:val="00566126"/>
    <w:rsid w:val="00570390"/>
    <w:rsid w:val="005734A8"/>
    <w:rsid w:val="00576894"/>
    <w:rsid w:val="00580BC8"/>
    <w:rsid w:val="0058155C"/>
    <w:rsid w:val="00582C6B"/>
    <w:rsid w:val="00587AFF"/>
    <w:rsid w:val="00591701"/>
    <w:rsid w:val="005926E4"/>
    <w:rsid w:val="00594BE8"/>
    <w:rsid w:val="005959BD"/>
    <w:rsid w:val="005B0C19"/>
    <w:rsid w:val="005B1CD8"/>
    <w:rsid w:val="005B4942"/>
    <w:rsid w:val="005B65D5"/>
    <w:rsid w:val="005B7F94"/>
    <w:rsid w:val="005C7F20"/>
    <w:rsid w:val="005D1DAA"/>
    <w:rsid w:val="005D5A14"/>
    <w:rsid w:val="005F5351"/>
    <w:rsid w:val="005F5DAD"/>
    <w:rsid w:val="00600259"/>
    <w:rsid w:val="00600778"/>
    <w:rsid w:val="00600E20"/>
    <w:rsid w:val="00603F67"/>
    <w:rsid w:val="00613298"/>
    <w:rsid w:val="00616535"/>
    <w:rsid w:val="00623C6F"/>
    <w:rsid w:val="00624EA5"/>
    <w:rsid w:val="006252FB"/>
    <w:rsid w:val="00630AA1"/>
    <w:rsid w:val="00633379"/>
    <w:rsid w:val="00637AB7"/>
    <w:rsid w:val="00642625"/>
    <w:rsid w:val="00646B81"/>
    <w:rsid w:val="00656DC1"/>
    <w:rsid w:val="006674A2"/>
    <w:rsid w:val="00671911"/>
    <w:rsid w:val="0067256A"/>
    <w:rsid w:val="00687B1C"/>
    <w:rsid w:val="00693C79"/>
    <w:rsid w:val="00697F99"/>
    <w:rsid w:val="006A263D"/>
    <w:rsid w:val="006A4636"/>
    <w:rsid w:val="006A68E7"/>
    <w:rsid w:val="006B01F0"/>
    <w:rsid w:val="006B4336"/>
    <w:rsid w:val="006B5A50"/>
    <w:rsid w:val="006B7C4F"/>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DAB"/>
    <w:rsid w:val="00701D59"/>
    <w:rsid w:val="00702AE7"/>
    <w:rsid w:val="0071557B"/>
    <w:rsid w:val="0071751C"/>
    <w:rsid w:val="007206B2"/>
    <w:rsid w:val="00732983"/>
    <w:rsid w:val="007329DC"/>
    <w:rsid w:val="00734F09"/>
    <w:rsid w:val="0073528F"/>
    <w:rsid w:val="00735ECB"/>
    <w:rsid w:val="0073666F"/>
    <w:rsid w:val="00741A91"/>
    <w:rsid w:val="007422A3"/>
    <w:rsid w:val="00763EF0"/>
    <w:rsid w:val="00764966"/>
    <w:rsid w:val="00770ABC"/>
    <w:rsid w:val="00787F89"/>
    <w:rsid w:val="0079671C"/>
    <w:rsid w:val="007A5898"/>
    <w:rsid w:val="007A6C9C"/>
    <w:rsid w:val="007B63C7"/>
    <w:rsid w:val="007B7C92"/>
    <w:rsid w:val="007C2670"/>
    <w:rsid w:val="007C435F"/>
    <w:rsid w:val="007C7E4C"/>
    <w:rsid w:val="007D31A0"/>
    <w:rsid w:val="007D7FFE"/>
    <w:rsid w:val="007F27A7"/>
    <w:rsid w:val="007F4AF6"/>
    <w:rsid w:val="007F533B"/>
    <w:rsid w:val="007F5E96"/>
    <w:rsid w:val="00802286"/>
    <w:rsid w:val="00804F4E"/>
    <w:rsid w:val="00816AC5"/>
    <w:rsid w:val="00821749"/>
    <w:rsid w:val="00827DF9"/>
    <w:rsid w:val="00830137"/>
    <w:rsid w:val="00830300"/>
    <w:rsid w:val="00833043"/>
    <w:rsid w:val="00833327"/>
    <w:rsid w:val="00834D4D"/>
    <w:rsid w:val="00834F1E"/>
    <w:rsid w:val="0083760A"/>
    <w:rsid w:val="00844251"/>
    <w:rsid w:val="00846B92"/>
    <w:rsid w:val="00850A01"/>
    <w:rsid w:val="00856CCE"/>
    <w:rsid w:val="00862305"/>
    <w:rsid w:val="00880DCB"/>
    <w:rsid w:val="008852B6"/>
    <w:rsid w:val="008936CB"/>
    <w:rsid w:val="00896788"/>
    <w:rsid w:val="00897014"/>
    <w:rsid w:val="00897BBD"/>
    <w:rsid w:val="008A30AB"/>
    <w:rsid w:val="008A52EB"/>
    <w:rsid w:val="008A7535"/>
    <w:rsid w:val="008B35B2"/>
    <w:rsid w:val="008C3732"/>
    <w:rsid w:val="008C4014"/>
    <w:rsid w:val="008D39DA"/>
    <w:rsid w:val="008D48F4"/>
    <w:rsid w:val="008D4D09"/>
    <w:rsid w:val="008E404C"/>
    <w:rsid w:val="008E71FD"/>
    <w:rsid w:val="008F0FB5"/>
    <w:rsid w:val="008F5B01"/>
    <w:rsid w:val="00904298"/>
    <w:rsid w:val="00907E74"/>
    <w:rsid w:val="00912C05"/>
    <w:rsid w:val="00914552"/>
    <w:rsid w:val="00914D63"/>
    <w:rsid w:val="00917001"/>
    <w:rsid w:val="009260C9"/>
    <w:rsid w:val="009373A2"/>
    <w:rsid w:val="009466FC"/>
    <w:rsid w:val="00947351"/>
    <w:rsid w:val="00950FCD"/>
    <w:rsid w:val="0095228F"/>
    <w:rsid w:val="009522CF"/>
    <w:rsid w:val="0096232D"/>
    <w:rsid w:val="00964DC0"/>
    <w:rsid w:val="00975268"/>
    <w:rsid w:val="009769DD"/>
    <w:rsid w:val="0098678E"/>
    <w:rsid w:val="00987B8B"/>
    <w:rsid w:val="00987D31"/>
    <w:rsid w:val="00990F8C"/>
    <w:rsid w:val="00994F25"/>
    <w:rsid w:val="00996027"/>
    <w:rsid w:val="009A0732"/>
    <w:rsid w:val="009A0ABF"/>
    <w:rsid w:val="009B00B4"/>
    <w:rsid w:val="009B00C2"/>
    <w:rsid w:val="009B40E7"/>
    <w:rsid w:val="009C193B"/>
    <w:rsid w:val="009C3F31"/>
    <w:rsid w:val="009C635D"/>
    <w:rsid w:val="009D3C75"/>
    <w:rsid w:val="009D74F4"/>
    <w:rsid w:val="009D785B"/>
    <w:rsid w:val="009E1742"/>
    <w:rsid w:val="009E4E62"/>
    <w:rsid w:val="009F1547"/>
    <w:rsid w:val="009F22CC"/>
    <w:rsid w:val="009F52B4"/>
    <w:rsid w:val="00A0390A"/>
    <w:rsid w:val="00A03B7D"/>
    <w:rsid w:val="00A1050A"/>
    <w:rsid w:val="00A12801"/>
    <w:rsid w:val="00A237A5"/>
    <w:rsid w:val="00A35292"/>
    <w:rsid w:val="00A35A30"/>
    <w:rsid w:val="00A36EA5"/>
    <w:rsid w:val="00A37DB5"/>
    <w:rsid w:val="00A42DD9"/>
    <w:rsid w:val="00A4539E"/>
    <w:rsid w:val="00A45954"/>
    <w:rsid w:val="00A45E48"/>
    <w:rsid w:val="00A55DE2"/>
    <w:rsid w:val="00A5619C"/>
    <w:rsid w:val="00A6587A"/>
    <w:rsid w:val="00A67C54"/>
    <w:rsid w:val="00A72CD2"/>
    <w:rsid w:val="00A76CB5"/>
    <w:rsid w:val="00A818EE"/>
    <w:rsid w:val="00A910AD"/>
    <w:rsid w:val="00A9559A"/>
    <w:rsid w:val="00AA1208"/>
    <w:rsid w:val="00AA287B"/>
    <w:rsid w:val="00AA3968"/>
    <w:rsid w:val="00AA4CD8"/>
    <w:rsid w:val="00AA66F2"/>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693C"/>
    <w:rsid w:val="00B123E7"/>
    <w:rsid w:val="00B2215F"/>
    <w:rsid w:val="00B37C89"/>
    <w:rsid w:val="00B51533"/>
    <w:rsid w:val="00B60A08"/>
    <w:rsid w:val="00B61613"/>
    <w:rsid w:val="00B65952"/>
    <w:rsid w:val="00B72C24"/>
    <w:rsid w:val="00B742DF"/>
    <w:rsid w:val="00B81092"/>
    <w:rsid w:val="00B93CCA"/>
    <w:rsid w:val="00B96B61"/>
    <w:rsid w:val="00B979F8"/>
    <w:rsid w:val="00BB3D87"/>
    <w:rsid w:val="00BB5FA5"/>
    <w:rsid w:val="00BB6946"/>
    <w:rsid w:val="00BC0E76"/>
    <w:rsid w:val="00BC1D40"/>
    <w:rsid w:val="00BC7882"/>
    <w:rsid w:val="00BD1B58"/>
    <w:rsid w:val="00BD1C01"/>
    <w:rsid w:val="00BD1E2D"/>
    <w:rsid w:val="00BD2FB8"/>
    <w:rsid w:val="00BD6977"/>
    <w:rsid w:val="00BD74B5"/>
    <w:rsid w:val="00BD7D86"/>
    <w:rsid w:val="00BE7A45"/>
    <w:rsid w:val="00BF3D7C"/>
    <w:rsid w:val="00C052DE"/>
    <w:rsid w:val="00C0704E"/>
    <w:rsid w:val="00C10309"/>
    <w:rsid w:val="00C1635C"/>
    <w:rsid w:val="00C1774B"/>
    <w:rsid w:val="00C20F90"/>
    <w:rsid w:val="00C306F0"/>
    <w:rsid w:val="00C32A1E"/>
    <w:rsid w:val="00C32A29"/>
    <w:rsid w:val="00C46103"/>
    <w:rsid w:val="00C54257"/>
    <w:rsid w:val="00C615BA"/>
    <w:rsid w:val="00C62FB7"/>
    <w:rsid w:val="00C66479"/>
    <w:rsid w:val="00C7632F"/>
    <w:rsid w:val="00C76999"/>
    <w:rsid w:val="00C80DA1"/>
    <w:rsid w:val="00C82777"/>
    <w:rsid w:val="00C84533"/>
    <w:rsid w:val="00C87CCB"/>
    <w:rsid w:val="00C91659"/>
    <w:rsid w:val="00C96FE0"/>
    <w:rsid w:val="00C97E92"/>
    <w:rsid w:val="00CA0971"/>
    <w:rsid w:val="00CB25D7"/>
    <w:rsid w:val="00CB2A66"/>
    <w:rsid w:val="00CB51A6"/>
    <w:rsid w:val="00CB54FC"/>
    <w:rsid w:val="00CB55DC"/>
    <w:rsid w:val="00CC16F8"/>
    <w:rsid w:val="00CD10B0"/>
    <w:rsid w:val="00CD426E"/>
    <w:rsid w:val="00CD5EB4"/>
    <w:rsid w:val="00CE0E99"/>
    <w:rsid w:val="00CE586A"/>
    <w:rsid w:val="00CE6E91"/>
    <w:rsid w:val="00CF6C31"/>
    <w:rsid w:val="00D035C4"/>
    <w:rsid w:val="00D04EE0"/>
    <w:rsid w:val="00D12E05"/>
    <w:rsid w:val="00D13219"/>
    <w:rsid w:val="00D2200F"/>
    <w:rsid w:val="00D27915"/>
    <w:rsid w:val="00D30625"/>
    <w:rsid w:val="00D37516"/>
    <w:rsid w:val="00D42B05"/>
    <w:rsid w:val="00D46002"/>
    <w:rsid w:val="00D47167"/>
    <w:rsid w:val="00D53489"/>
    <w:rsid w:val="00D55654"/>
    <w:rsid w:val="00D5575B"/>
    <w:rsid w:val="00D55EBD"/>
    <w:rsid w:val="00D6238F"/>
    <w:rsid w:val="00D6445A"/>
    <w:rsid w:val="00D706CA"/>
    <w:rsid w:val="00D71A2E"/>
    <w:rsid w:val="00D81C7A"/>
    <w:rsid w:val="00D90B09"/>
    <w:rsid w:val="00D9326A"/>
    <w:rsid w:val="00D94E8F"/>
    <w:rsid w:val="00D951AB"/>
    <w:rsid w:val="00DA00FC"/>
    <w:rsid w:val="00DA0219"/>
    <w:rsid w:val="00DA5057"/>
    <w:rsid w:val="00DA7FB5"/>
    <w:rsid w:val="00DB5486"/>
    <w:rsid w:val="00DB6F08"/>
    <w:rsid w:val="00DC0E5A"/>
    <w:rsid w:val="00DC35A2"/>
    <w:rsid w:val="00DC3C4F"/>
    <w:rsid w:val="00DC55A9"/>
    <w:rsid w:val="00DC68CA"/>
    <w:rsid w:val="00DC744C"/>
    <w:rsid w:val="00DD3A00"/>
    <w:rsid w:val="00DE15AD"/>
    <w:rsid w:val="00DE1863"/>
    <w:rsid w:val="00DE1ACC"/>
    <w:rsid w:val="00DE3635"/>
    <w:rsid w:val="00DE36D1"/>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55AED"/>
    <w:rsid w:val="00E727C1"/>
    <w:rsid w:val="00E84275"/>
    <w:rsid w:val="00E85F02"/>
    <w:rsid w:val="00E92417"/>
    <w:rsid w:val="00E96CC8"/>
    <w:rsid w:val="00EA1004"/>
    <w:rsid w:val="00EA1533"/>
    <w:rsid w:val="00EA3218"/>
    <w:rsid w:val="00EA3E81"/>
    <w:rsid w:val="00EA5685"/>
    <w:rsid w:val="00EB13A9"/>
    <w:rsid w:val="00EB237C"/>
    <w:rsid w:val="00EB2679"/>
    <w:rsid w:val="00EB3AA3"/>
    <w:rsid w:val="00EB609A"/>
    <w:rsid w:val="00EB6B01"/>
    <w:rsid w:val="00EC0802"/>
    <w:rsid w:val="00EC3476"/>
    <w:rsid w:val="00EC372A"/>
    <w:rsid w:val="00ED5FEB"/>
    <w:rsid w:val="00ED7D8B"/>
    <w:rsid w:val="00EE4D11"/>
    <w:rsid w:val="00EF5BF4"/>
    <w:rsid w:val="00F05947"/>
    <w:rsid w:val="00F05D8A"/>
    <w:rsid w:val="00F07AA7"/>
    <w:rsid w:val="00F07F4E"/>
    <w:rsid w:val="00F219F5"/>
    <w:rsid w:val="00F264AE"/>
    <w:rsid w:val="00F27C97"/>
    <w:rsid w:val="00F30848"/>
    <w:rsid w:val="00F31CB3"/>
    <w:rsid w:val="00F32088"/>
    <w:rsid w:val="00F33158"/>
    <w:rsid w:val="00F36EA4"/>
    <w:rsid w:val="00F370D5"/>
    <w:rsid w:val="00F4490D"/>
    <w:rsid w:val="00F4708A"/>
    <w:rsid w:val="00F50FC3"/>
    <w:rsid w:val="00F611D4"/>
    <w:rsid w:val="00F62561"/>
    <w:rsid w:val="00F6471A"/>
    <w:rsid w:val="00F65B20"/>
    <w:rsid w:val="00F65CBC"/>
    <w:rsid w:val="00F660B9"/>
    <w:rsid w:val="00F66E26"/>
    <w:rsid w:val="00F70E67"/>
    <w:rsid w:val="00F730EE"/>
    <w:rsid w:val="00F75DBE"/>
    <w:rsid w:val="00F840E7"/>
    <w:rsid w:val="00F85722"/>
    <w:rsid w:val="00F86375"/>
    <w:rsid w:val="00F900FD"/>
    <w:rsid w:val="00F96477"/>
    <w:rsid w:val="00FA1AD6"/>
    <w:rsid w:val="00FA421D"/>
    <w:rsid w:val="00FB0292"/>
    <w:rsid w:val="00FB60E1"/>
    <w:rsid w:val="00FB6647"/>
    <w:rsid w:val="00FC278D"/>
    <w:rsid w:val="00FC2E34"/>
    <w:rsid w:val="00FC3443"/>
    <w:rsid w:val="00FC6127"/>
    <w:rsid w:val="00FC70F1"/>
    <w:rsid w:val="00FD5CE1"/>
    <w:rsid w:val="00FD5F32"/>
    <w:rsid w:val="00FD6040"/>
    <w:rsid w:val="00FE07CA"/>
    <w:rsid w:val="00FE1797"/>
    <w:rsid w:val="00FE1841"/>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438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648284547">
      <w:bodyDiv w:val="1"/>
      <w:marLeft w:val="0"/>
      <w:marRight w:val="0"/>
      <w:marTop w:val="0"/>
      <w:marBottom w:val="0"/>
      <w:divBdr>
        <w:top w:val="none" w:sz="0" w:space="0" w:color="auto"/>
        <w:left w:val="none" w:sz="0" w:space="0" w:color="auto"/>
        <w:bottom w:val="none" w:sz="0" w:space="0" w:color="auto"/>
        <w:right w:val="none" w:sz="0" w:space="0" w:color="auto"/>
      </w:divBdr>
      <w:divsChild>
        <w:div w:id="2090420745">
          <w:marLeft w:val="720"/>
          <w:marRight w:val="0"/>
          <w:marTop w:val="0"/>
          <w:marBottom w:val="0"/>
          <w:divBdr>
            <w:top w:val="none" w:sz="0" w:space="0" w:color="auto"/>
            <w:left w:val="none" w:sz="0" w:space="0" w:color="auto"/>
            <w:bottom w:val="none" w:sz="0" w:space="0" w:color="auto"/>
            <w:right w:val="none" w:sz="0" w:space="0" w:color="auto"/>
          </w:divBdr>
        </w:div>
        <w:div w:id="779833470">
          <w:marLeft w:val="1440"/>
          <w:marRight w:val="0"/>
          <w:marTop w:val="0"/>
          <w:marBottom w:val="0"/>
          <w:divBdr>
            <w:top w:val="none" w:sz="0" w:space="0" w:color="auto"/>
            <w:left w:val="none" w:sz="0" w:space="0" w:color="auto"/>
            <w:bottom w:val="none" w:sz="0" w:space="0" w:color="auto"/>
            <w:right w:val="none" w:sz="0" w:space="0" w:color="auto"/>
          </w:divBdr>
        </w:div>
        <w:div w:id="1374572851">
          <w:marLeft w:val="1440"/>
          <w:marRight w:val="0"/>
          <w:marTop w:val="0"/>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037197681">
      <w:bodyDiv w:val="1"/>
      <w:marLeft w:val="0"/>
      <w:marRight w:val="0"/>
      <w:marTop w:val="0"/>
      <w:marBottom w:val="0"/>
      <w:divBdr>
        <w:top w:val="none" w:sz="0" w:space="0" w:color="auto"/>
        <w:left w:val="none" w:sz="0" w:space="0" w:color="auto"/>
        <w:bottom w:val="none" w:sz="0" w:space="0" w:color="auto"/>
        <w:right w:val="none" w:sz="0" w:space="0" w:color="auto"/>
      </w:divBdr>
    </w:div>
    <w:div w:id="1069765969">
      <w:bodyDiv w:val="1"/>
      <w:marLeft w:val="0"/>
      <w:marRight w:val="0"/>
      <w:marTop w:val="0"/>
      <w:marBottom w:val="0"/>
      <w:divBdr>
        <w:top w:val="none" w:sz="0" w:space="0" w:color="auto"/>
        <w:left w:val="none" w:sz="0" w:space="0" w:color="auto"/>
        <w:bottom w:val="none" w:sz="0" w:space="0" w:color="auto"/>
        <w:right w:val="none" w:sz="0" w:space="0" w:color="auto"/>
      </w:divBdr>
      <w:divsChild>
        <w:div w:id="1698971000">
          <w:marLeft w:val="720"/>
          <w:marRight w:val="0"/>
          <w:marTop w:val="0"/>
          <w:marBottom w:val="0"/>
          <w:divBdr>
            <w:top w:val="none" w:sz="0" w:space="0" w:color="auto"/>
            <w:left w:val="none" w:sz="0" w:space="0" w:color="auto"/>
            <w:bottom w:val="none" w:sz="0" w:space="0" w:color="auto"/>
            <w:right w:val="none" w:sz="0" w:space="0" w:color="auto"/>
          </w:divBdr>
        </w:div>
      </w:divsChild>
    </w:div>
    <w:div w:id="1099646415">
      <w:bodyDiv w:val="1"/>
      <w:marLeft w:val="0"/>
      <w:marRight w:val="0"/>
      <w:marTop w:val="0"/>
      <w:marBottom w:val="0"/>
      <w:divBdr>
        <w:top w:val="none" w:sz="0" w:space="0" w:color="auto"/>
        <w:left w:val="none" w:sz="0" w:space="0" w:color="auto"/>
        <w:bottom w:val="none" w:sz="0" w:space="0" w:color="auto"/>
        <w:right w:val="none" w:sz="0" w:space="0" w:color="auto"/>
      </w:divBdr>
      <w:divsChild>
        <w:div w:id="252668980">
          <w:marLeft w:val="1440"/>
          <w:marRight w:val="0"/>
          <w:marTop w:val="0"/>
          <w:marBottom w:val="0"/>
          <w:divBdr>
            <w:top w:val="none" w:sz="0" w:space="0" w:color="auto"/>
            <w:left w:val="none" w:sz="0" w:space="0" w:color="auto"/>
            <w:bottom w:val="none" w:sz="0" w:space="0" w:color="auto"/>
            <w:right w:val="none" w:sz="0" w:space="0" w:color="auto"/>
          </w:divBdr>
        </w:div>
      </w:divsChild>
    </w:div>
    <w:div w:id="1143810724">
      <w:bodyDiv w:val="1"/>
      <w:marLeft w:val="0"/>
      <w:marRight w:val="0"/>
      <w:marTop w:val="0"/>
      <w:marBottom w:val="0"/>
      <w:divBdr>
        <w:top w:val="none" w:sz="0" w:space="0" w:color="auto"/>
        <w:left w:val="none" w:sz="0" w:space="0" w:color="auto"/>
        <w:bottom w:val="none" w:sz="0" w:space="0" w:color="auto"/>
        <w:right w:val="none" w:sz="0" w:space="0" w:color="auto"/>
      </w:divBdr>
      <w:divsChild>
        <w:div w:id="1909653637">
          <w:marLeft w:val="547"/>
          <w:marRight w:val="0"/>
          <w:marTop w:val="0"/>
          <w:marBottom w:val="240"/>
          <w:divBdr>
            <w:top w:val="none" w:sz="0" w:space="0" w:color="auto"/>
            <w:left w:val="none" w:sz="0" w:space="0" w:color="auto"/>
            <w:bottom w:val="none" w:sz="0" w:space="0" w:color="auto"/>
            <w:right w:val="none" w:sz="0" w:space="0" w:color="auto"/>
          </w:divBdr>
        </w:div>
        <w:div w:id="62988609">
          <w:marLeft w:val="922"/>
          <w:marRight w:val="0"/>
          <w:marTop w:val="0"/>
          <w:marBottom w:val="216"/>
          <w:divBdr>
            <w:top w:val="none" w:sz="0" w:space="0" w:color="auto"/>
            <w:left w:val="none" w:sz="0" w:space="0" w:color="auto"/>
            <w:bottom w:val="none" w:sz="0" w:space="0" w:color="auto"/>
            <w:right w:val="none" w:sz="0" w:space="0" w:color="auto"/>
          </w:divBdr>
        </w:div>
      </w:divsChild>
    </w:div>
    <w:div w:id="1225919115">
      <w:bodyDiv w:val="1"/>
      <w:marLeft w:val="0"/>
      <w:marRight w:val="0"/>
      <w:marTop w:val="0"/>
      <w:marBottom w:val="0"/>
      <w:divBdr>
        <w:top w:val="none" w:sz="0" w:space="0" w:color="auto"/>
        <w:left w:val="none" w:sz="0" w:space="0" w:color="auto"/>
        <w:bottom w:val="none" w:sz="0" w:space="0" w:color="auto"/>
        <w:right w:val="none" w:sz="0" w:space="0" w:color="auto"/>
      </w:divBdr>
      <w:divsChild>
        <w:div w:id="1355420088">
          <w:marLeft w:val="1440"/>
          <w:marRight w:val="0"/>
          <w:marTop w:val="0"/>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337153075">
      <w:bodyDiv w:val="1"/>
      <w:marLeft w:val="0"/>
      <w:marRight w:val="0"/>
      <w:marTop w:val="0"/>
      <w:marBottom w:val="0"/>
      <w:divBdr>
        <w:top w:val="none" w:sz="0" w:space="0" w:color="auto"/>
        <w:left w:val="none" w:sz="0" w:space="0" w:color="auto"/>
        <w:bottom w:val="none" w:sz="0" w:space="0" w:color="auto"/>
        <w:right w:val="none" w:sz="0" w:space="0" w:color="auto"/>
      </w:divBdr>
      <w:divsChild>
        <w:div w:id="962931060">
          <w:marLeft w:val="1440"/>
          <w:marRight w:val="0"/>
          <w:marTop w:val="0"/>
          <w:marBottom w:val="0"/>
          <w:divBdr>
            <w:top w:val="none" w:sz="0" w:space="0" w:color="auto"/>
            <w:left w:val="none" w:sz="0" w:space="0" w:color="auto"/>
            <w:bottom w:val="none" w:sz="0" w:space="0" w:color="auto"/>
            <w:right w:val="none" w:sz="0" w:space="0" w:color="auto"/>
          </w:divBdr>
        </w:div>
        <w:div w:id="1472862322">
          <w:marLeft w:val="1440"/>
          <w:marRight w:val="0"/>
          <w:marTop w:val="0"/>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635677239">
      <w:bodyDiv w:val="1"/>
      <w:marLeft w:val="0"/>
      <w:marRight w:val="0"/>
      <w:marTop w:val="0"/>
      <w:marBottom w:val="0"/>
      <w:divBdr>
        <w:top w:val="none" w:sz="0" w:space="0" w:color="auto"/>
        <w:left w:val="none" w:sz="0" w:space="0" w:color="auto"/>
        <w:bottom w:val="none" w:sz="0" w:space="0" w:color="auto"/>
        <w:right w:val="none" w:sz="0" w:space="0" w:color="auto"/>
      </w:divBdr>
      <w:divsChild>
        <w:div w:id="251209379">
          <w:marLeft w:val="720"/>
          <w:marRight w:val="0"/>
          <w:marTop w:val="0"/>
          <w:marBottom w:val="0"/>
          <w:divBdr>
            <w:top w:val="none" w:sz="0" w:space="0" w:color="auto"/>
            <w:left w:val="none" w:sz="0" w:space="0" w:color="auto"/>
            <w:bottom w:val="none" w:sz="0" w:space="0" w:color="auto"/>
            <w:right w:val="none" w:sz="0" w:space="0" w:color="auto"/>
          </w:divBdr>
        </w:div>
      </w:divsChild>
    </w:div>
    <w:div w:id="1756590080">
      <w:bodyDiv w:val="1"/>
      <w:marLeft w:val="0"/>
      <w:marRight w:val="0"/>
      <w:marTop w:val="0"/>
      <w:marBottom w:val="0"/>
      <w:divBdr>
        <w:top w:val="none" w:sz="0" w:space="0" w:color="auto"/>
        <w:left w:val="none" w:sz="0" w:space="0" w:color="auto"/>
        <w:bottom w:val="none" w:sz="0" w:space="0" w:color="auto"/>
        <w:right w:val="none" w:sz="0" w:space="0" w:color="auto"/>
      </w:divBdr>
      <w:divsChild>
        <w:div w:id="184445505">
          <w:marLeft w:val="720"/>
          <w:marRight w:val="0"/>
          <w:marTop w:val="0"/>
          <w:marBottom w:val="0"/>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 w:id="1979531300">
      <w:bodyDiv w:val="1"/>
      <w:marLeft w:val="0"/>
      <w:marRight w:val="0"/>
      <w:marTop w:val="0"/>
      <w:marBottom w:val="0"/>
      <w:divBdr>
        <w:top w:val="none" w:sz="0" w:space="0" w:color="auto"/>
        <w:left w:val="none" w:sz="0" w:space="0" w:color="auto"/>
        <w:bottom w:val="none" w:sz="0" w:space="0" w:color="auto"/>
        <w:right w:val="none" w:sz="0" w:space="0" w:color="auto"/>
      </w:divBdr>
      <w:divsChild>
        <w:div w:id="117113668">
          <w:marLeft w:val="547"/>
          <w:marRight w:val="0"/>
          <w:marTop w:val="0"/>
          <w:marBottom w:val="240"/>
          <w:divBdr>
            <w:top w:val="none" w:sz="0" w:space="0" w:color="auto"/>
            <w:left w:val="none" w:sz="0" w:space="0" w:color="auto"/>
            <w:bottom w:val="none" w:sz="0" w:space="0" w:color="auto"/>
            <w:right w:val="none" w:sz="0" w:space="0" w:color="auto"/>
          </w:divBdr>
        </w:div>
        <w:div w:id="1372455870">
          <w:marLeft w:val="922"/>
          <w:marRight w:val="0"/>
          <w:marTop w:val="0"/>
          <w:marBottom w:val="216"/>
          <w:divBdr>
            <w:top w:val="none" w:sz="0" w:space="0" w:color="auto"/>
            <w:left w:val="none" w:sz="0" w:space="0" w:color="auto"/>
            <w:bottom w:val="none" w:sz="0" w:space="0" w:color="auto"/>
            <w:right w:val="none" w:sz="0" w:space="0" w:color="auto"/>
          </w:divBdr>
        </w:div>
        <w:div w:id="534659467">
          <w:marLeft w:val="1238"/>
          <w:marRight w:val="0"/>
          <w:marTop w:val="0"/>
          <w:marBottom w:val="192"/>
          <w:divBdr>
            <w:top w:val="none" w:sz="0" w:space="0" w:color="auto"/>
            <w:left w:val="none" w:sz="0" w:space="0" w:color="auto"/>
            <w:bottom w:val="none" w:sz="0" w:space="0" w:color="auto"/>
            <w:right w:val="none" w:sz="0" w:space="0" w:color="auto"/>
          </w:divBdr>
        </w:div>
        <w:div w:id="764692935">
          <w:marLeft w:val="893"/>
          <w:marRight w:val="0"/>
          <w:marTop w:val="0"/>
          <w:marBottom w:val="216"/>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csd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C331-0857-094E-AFD4-CA723EBF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1342</Words>
  <Characters>7651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European Space Agency</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 Vassallo</dc:creator>
  <cp:lastModifiedBy>Kazz, Greg J (313B)</cp:lastModifiedBy>
  <cp:revision>18</cp:revision>
  <cp:lastPrinted>2009-11-07T00:06:00Z</cp:lastPrinted>
  <dcterms:created xsi:type="dcterms:W3CDTF">2013-04-25T17:27:00Z</dcterms:created>
  <dcterms:modified xsi:type="dcterms:W3CDTF">2013-04-25T22:48:00Z</dcterms:modified>
</cp:coreProperties>
</file>