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AA" w:rsidRDefault="00E26104" w:rsidP="000C34AA">
      <w:pPr>
        <w:pStyle w:val="Heading8"/>
        <w:spacing w:before="0"/>
      </w:pPr>
      <w:r>
        <w:fldChar w:fldCharType="begin"/>
      </w:r>
      <w:r w:rsidR="000C34AA">
        <w:instrText xml:space="preserve"> SEQ Figure\h \r 0 \* MERGEFORMAT </w:instrText>
      </w:r>
      <w:r>
        <w:fldChar w:fldCharType="end"/>
      </w:r>
      <w:r>
        <w:fldChar w:fldCharType="begin"/>
      </w:r>
      <w:r w:rsidR="000C34AA">
        <w:instrText xml:space="preserve"> SEQ Table\h \r 0 \* MERGEFORMAT </w:instrText>
      </w:r>
      <w:r>
        <w:fldChar w:fldCharType="end"/>
      </w:r>
      <w:r>
        <w:fldChar w:fldCharType="begin"/>
      </w:r>
      <w:r w:rsidR="000C34AA">
        <w:instrText xml:space="preserve"> SEQ Annex_Level_1\h \r 0 \* MERGEFORMAT </w:instrText>
      </w:r>
      <w:r>
        <w:fldChar w:fldCharType="end"/>
      </w:r>
      <w:r w:rsidR="000C34AA">
        <w:br/>
      </w:r>
      <w:r w:rsidR="000C34AA">
        <w:br/>
      </w:r>
      <w:bookmarkStart w:id="0" w:name="_Ref449504152"/>
      <w:bookmarkStart w:id="1" w:name="_Ref449504211"/>
      <w:bookmarkStart w:id="2" w:name="_Toc450105239"/>
      <w:r w:rsidR="000C34AA">
        <w:t>Protocol Implementation</w:t>
      </w:r>
      <w:r w:rsidR="000C34AA">
        <w:br/>
        <w:t>Conformance Statement ProForma</w:t>
      </w:r>
      <w:bookmarkEnd w:id="0"/>
      <w:bookmarkEnd w:id="1"/>
      <w:bookmarkEnd w:id="2"/>
    </w:p>
    <w:p w:rsidR="000C34AA" w:rsidRDefault="000C34AA" w:rsidP="000C34AA">
      <w:pPr>
        <w:jc w:val="center"/>
      </w:pPr>
      <w:r>
        <w:t xml:space="preserve">(This annex </w:t>
      </w:r>
      <w:r>
        <w:rPr>
          <w:b/>
        </w:rPr>
        <w:t xml:space="preserve">is </w:t>
      </w:r>
      <w:r>
        <w:t>part of the Recommendation.)</w:t>
      </w:r>
    </w:p>
    <w:p w:rsidR="000C34AA" w:rsidRDefault="00E26104" w:rsidP="000C34AA">
      <w:pPr>
        <w:pStyle w:val="AnnexHeading2"/>
      </w:pPr>
      <w:fldSimple w:instr=" STYLEREF &quot;Heading 8,Annex Heading 1&quot;\l \n \t ">
        <w:r w:rsidR="004E0681">
          <w:rPr>
            <w:noProof/>
          </w:rPr>
          <w:t>A</w:t>
        </w:r>
      </w:fldSimple>
      <w:fldSimple w:instr=" SEQ Annex_Level_1 ">
        <w:r w:rsidR="004E0681">
          <w:rPr>
            <w:noProof/>
          </w:rPr>
          <w:t>1</w:t>
        </w:r>
      </w:fldSimple>
      <w:r>
        <w:fldChar w:fldCharType="begin"/>
      </w:r>
      <w:r w:rsidR="000C34AA">
        <w:instrText xml:space="preserve"> SEQ Annex_Level_2 \h \r 0 \* MERGEFORMAT </w:instrText>
      </w:r>
      <w:r>
        <w:fldChar w:fldCharType="end"/>
      </w:r>
      <w:r w:rsidR="000C34AA">
        <w:tab/>
        <w:t>Introduction</w:t>
      </w:r>
    </w:p>
    <w:p w:rsidR="000C34AA" w:rsidRDefault="000C34AA" w:rsidP="000C34AA">
      <w:r>
        <w:t xml:space="preserve">This annex provides the Protocol Implementation Conformance Statement (PICS) Requirements List (PRL) for implementations of the Proximity-1 </w:t>
      </w:r>
      <w:r w:rsidR="002904B5">
        <w:t xml:space="preserve">Data Link </w:t>
      </w:r>
      <w:r>
        <w:t xml:space="preserve">layer standard.  </w:t>
      </w:r>
      <w:proofErr w:type="gramStart"/>
      <w:r>
        <w:t>The PICS for an implementation is generated by completing the PRL in accordance with the instructions below</w:t>
      </w:r>
      <w:proofErr w:type="gramEnd"/>
      <w:r>
        <w:t xml:space="preserve">. </w:t>
      </w:r>
    </w:p>
    <w:p w:rsidR="000C34AA" w:rsidRDefault="000C34AA" w:rsidP="000C34AA">
      <w:r>
        <w:t xml:space="preserve">An implementation’s completed PRL is called the PICS.  The PICS </w:t>
      </w:r>
      <w:proofErr w:type="gramStart"/>
      <w:r>
        <w:t>states which protocol features</w:t>
      </w:r>
      <w:proofErr w:type="gramEnd"/>
      <w:r>
        <w:t xml:space="preserve"> have been implemented.  The following entities can use the PICS:</w:t>
      </w:r>
    </w:p>
    <w:p w:rsidR="000C34AA" w:rsidRDefault="000C34AA" w:rsidP="000C34AA">
      <w:pPr>
        <w:pStyle w:val="List"/>
      </w:pPr>
      <w:r>
        <w:t>–</w:t>
      </w:r>
      <w:r>
        <w:tab/>
      </w:r>
      <w:proofErr w:type="gramStart"/>
      <w:r>
        <w:t>the</w:t>
      </w:r>
      <w:proofErr w:type="gramEnd"/>
      <w:r>
        <w:t xml:space="preserve"> protocol implementer, as a checklist to reduce the risk of failure to conform to the standard through oversight;</w:t>
      </w:r>
    </w:p>
    <w:p w:rsidR="000C34AA" w:rsidRDefault="000C34AA" w:rsidP="000C34AA">
      <w:pPr>
        <w:pStyle w:val="List"/>
      </w:pPr>
      <w:r>
        <w:t>–</w:t>
      </w:r>
      <w:r>
        <w:tab/>
      </w:r>
      <w:proofErr w:type="gramStart"/>
      <w:r>
        <w:t>the</w:t>
      </w:r>
      <w:proofErr w:type="gramEnd"/>
      <w:r>
        <w:t xml:space="preserve"> supplier and acquirer or potential acquirer of the implementation, as a detailed indication of the capabilities of the implementation, stated relative to the common basis for understanding provided by the standard PICS </w:t>
      </w:r>
      <w:proofErr w:type="spellStart"/>
      <w:r>
        <w:t>proforma</w:t>
      </w:r>
      <w:proofErr w:type="spellEnd"/>
      <w:r>
        <w:t>;</w:t>
      </w:r>
    </w:p>
    <w:p w:rsidR="000C34AA" w:rsidRDefault="000C34AA" w:rsidP="000C34AA">
      <w:pPr>
        <w:pStyle w:val="List"/>
      </w:pPr>
      <w:r>
        <w:t>–</w:t>
      </w:r>
      <w:r>
        <w:tab/>
      </w:r>
      <w:proofErr w:type="gramStart"/>
      <w:r>
        <w:t>the</w:t>
      </w:r>
      <w:proofErr w:type="gramEnd"/>
      <w:r>
        <w:t xml:space="preserve"> user or potential user of the implementation, as a basis for initially checking the possibility of interworking with another implementation (note that, while interworking can never be guaranteed, failure to interwork can often be predicted from incompatible </w:t>
      </w:r>
      <w:proofErr w:type="spellStart"/>
      <w:r>
        <w:t>PICSes</w:t>
      </w:r>
      <w:proofErr w:type="spellEnd"/>
      <w:r>
        <w:t>);</w:t>
      </w:r>
    </w:p>
    <w:p w:rsidR="000C34AA" w:rsidRDefault="000C34AA" w:rsidP="000C34AA">
      <w:pPr>
        <w:pStyle w:val="List"/>
      </w:pPr>
      <w:r>
        <w:t>–</w:t>
      </w:r>
      <w:r>
        <w:tab/>
      </w:r>
      <w:proofErr w:type="gramStart"/>
      <w:r>
        <w:t>a</w:t>
      </w:r>
      <w:proofErr w:type="gramEnd"/>
      <w:r>
        <w:t xml:space="preserve"> protocol tester, as the basis for selecting appropriate tests against which to assess the claim for conformance of the implementation.</w:t>
      </w:r>
    </w:p>
    <w:p w:rsidR="000C34AA" w:rsidRDefault="00E26104" w:rsidP="000C34AA">
      <w:pPr>
        <w:pStyle w:val="AnnexHeading3"/>
        <w:spacing w:before="480"/>
      </w:pPr>
      <w:fldSimple w:instr=" STYLEREF &quot;Heading 8,Annex Heading 1&quot;\l \n \t ">
        <w:r w:rsidR="004E0681">
          <w:rPr>
            <w:noProof/>
          </w:rPr>
          <w:t>A</w:t>
        </w:r>
      </w:fldSimple>
      <w:fldSimple w:instr=" SEQ Annex_Level_1 \c ">
        <w:r w:rsidR="004E0681">
          <w:rPr>
            <w:noProof/>
          </w:rPr>
          <w:t>1</w:t>
        </w:r>
      </w:fldSimple>
      <w:r w:rsidR="000C34AA">
        <w:t>.</w:t>
      </w:r>
      <w:fldSimple w:instr=" SEQ Annex_Level_2 \* MERGEFORMAT ">
        <w:r w:rsidR="004E0681">
          <w:rPr>
            <w:noProof/>
          </w:rPr>
          <w:t>1</w:t>
        </w:r>
      </w:fldSimple>
      <w:r>
        <w:fldChar w:fldCharType="begin"/>
      </w:r>
      <w:r w:rsidR="000C34AA">
        <w:instrText xml:space="preserve"> SEQ Annex_Level_3 \h \r 0 \* MERGEFORMAT </w:instrText>
      </w:r>
      <w:r>
        <w:fldChar w:fldCharType="end"/>
      </w:r>
      <w:r w:rsidR="000C34AA">
        <w:tab/>
        <w:t>REFERENCED BASE STANDARDS</w:t>
      </w:r>
    </w:p>
    <w:p w:rsidR="000C34AA" w:rsidRDefault="000C34AA" w:rsidP="000C34AA">
      <w:pPr>
        <w:pStyle w:val="References"/>
        <w:rPr>
          <w:iCs/>
        </w:rPr>
      </w:pPr>
      <w:r>
        <w:t xml:space="preserve"> [1]</w:t>
      </w:r>
      <w:r>
        <w:tab/>
      </w:r>
      <w:proofErr w:type="gramStart"/>
      <w:r>
        <w:rPr>
          <w:i/>
          <w:iCs/>
        </w:rPr>
        <w:t>Proximity-1 Space Link Protocol—Physical Layer</w:t>
      </w:r>
      <w:r>
        <w:rPr>
          <w:iCs/>
        </w:rPr>
        <w:t>.</w:t>
      </w:r>
      <w:proofErr w:type="gramEnd"/>
      <w:r>
        <w:rPr>
          <w:iCs/>
        </w:rPr>
        <w:t xml:space="preserve">  </w:t>
      </w:r>
      <w:proofErr w:type="gramStart"/>
      <w:r>
        <w:rPr>
          <w:iCs/>
        </w:rPr>
        <w:t>Recommendation for Space Data System Standards, CCSDS 211.1-B-3.</w:t>
      </w:r>
      <w:proofErr w:type="gramEnd"/>
      <w:r>
        <w:rPr>
          <w:iCs/>
        </w:rPr>
        <w:t xml:space="preserve">  Blue Book.  Issue 3.  Washington, D.C.: CCSDS, March 2006.</w:t>
      </w:r>
    </w:p>
    <w:p w:rsidR="000C34AA" w:rsidRDefault="000C34AA" w:rsidP="000C34AA">
      <w:pPr>
        <w:pStyle w:val="References"/>
      </w:pPr>
      <w:r>
        <w:t>[</w:t>
      </w:r>
      <w:r>
        <w:rPr>
          <w:noProof/>
        </w:rPr>
        <w:t>2</w:t>
      </w:r>
      <w:r>
        <w:t>]</w:t>
      </w:r>
      <w:r>
        <w:tab/>
      </w:r>
      <w:r>
        <w:rPr>
          <w:i/>
          <w:iCs/>
        </w:rPr>
        <w:t xml:space="preserve">Proximity-1 Space Link Protocol:  Coding and Synchronization </w:t>
      </w:r>
      <w:proofErr w:type="spellStart"/>
      <w:r>
        <w:rPr>
          <w:i/>
          <w:iCs/>
        </w:rPr>
        <w:t>Sublayer</w:t>
      </w:r>
      <w:proofErr w:type="spellEnd"/>
      <w:r>
        <w:t xml:space="preserve">.  </w:t>
      </w:r>
      <w:proofErr w:type="gramStart"/>
      <w:r>
        <w:t>Recommendation for Space Data System Standards, CCSDS 211.2-B-1.</w:t>
      </w:r>
      <w:proofErr w:type="gramEnd"/>
      <w:r>
        <w:t xml:space="preserve">  Blue Book.  Issue 1.  Washington, D.C.: CCSDS, April 2003.</w:t>
      </w:r>
    </w:p>
    <w:p w:rsidR="000C34AA" w:rsidRPr="007C01F2" w:rsidRDefault="000C34AA" w:rsidP="000C34AA">
      <w:pPr>
        <w:pStyle w:val="References"/>
        <w:rPr>
          <w:rFonts w:ascii="new times roman" w:hAnsi="new times roman"/>
        </w:rPr>
      </w:pPr>
      <w:r>
        <w:rPr>
          <w:rFonts w:cs="EMOMJG+TimesNewRoman"/>
          <w:color w:val="000000"/>
          <w:sz w:val="23"/>
          <w:szCs w:val="23"/>
        </w:rPr>
        <w:t xml:space="preserve">[3] </w:t>
      </w:r>
      <w:r>
        <w:rPr>
          <w:rFonts w:cs="EMOMJG+TimesNewRoman"/>
          <w:color w:val="000000"/>
          <w:sz w:val="23"/>
          <w:szCs w:val="23"/>
        </w:rPr>
        <w:tab/>
      </w:r>
      <w:proofErr w:type="gramStart"/>
      <w:r w:rsidRPr="007C01F2">
        <w:rPr>
          <w:rFonts w:ascii="new times roman" w:hAnsi="new times roman" w:cs="EMPBEF+TimesNewRoman,Italic"/>
          <w:i/>
          <w:iCs/>
          <w:color w:val="000000"/>
          <w:szCs w:val="23"/>
        </w:rPr>
        <w:t>Proximity-1 Space Link Protocol</w:t>
      </w:r>
      <w:r w:rsidRPr="007C01F2">
        <w:rPr>
          <w:rFonts w:ascii="new times roman" w:eastAsia="新細明體" w:hAnsi="new times roman" w:cs="新細明體" w:hint="eastAsia"/>
          <w:i/>
          <w:iCs/>
          <w:color w:val="000000"/>
          <w:szCs w:val="23"/>
        </w:rPr>
        <w:t>—</w:t>
      </w:r>
      <w:r w:rsidRPr="007C01F2">
        <w:rPr>
          <w:rFonts w:ascii="new times roman" w:hAnsi="new times roman" w:cs="EMPBEF+TimesNewRoman,Italic"/>
          <w:i/>
          <w:iCs/>
          <w:color w:val="000000"/>
          <w:szCs w:val="23"/>
        </w:rPr>
        <w:t>Data Link Layer</w:t>
      </w:r>
      <w:r w:rsidRPr="007C01F2">
        <w:rPr>
          <w:rFonts w:ascii="new times roman" w:hAnsi="new times roman" w:cs="EMOMJG+TimesNewRoman"/>
          <w:color w:val="000000"/>
          <w:szCs w:val="23"/>
        </w:rPr>
        <w:t>.</w:t>
      </w:r>
      <w:proofErr w:type="gramEnd"/>
      <w:r w:rsidRPr="007C01F2">
        <w:rPr>
          <w:rFonts w:ascii="new times roman" w:hAnsi="new times roman" w:cs="EMOMJG+TimesNewRoman"/>
          <w:color w:val="000000"/>
          <w:szCs w:val="23"/>
        </w:rPr>
        <w:t xml:space="preserve"> </w:t>
      </w:r>
      <w:proofErr w:type="gramStart"/>
      <w:r w:rsidRPr="007C01F2">
        <w:rPr>
          <w:rFonts w:ascii="new times roman" w:hAnsi="new times roman" w:cs="EMOMJG+TimesNewRoman"/>
          <w:color w:val="000000"/>
          <w:szCs w:val="23"/>
        </w:rPr>
        <w:t>Recommendation for Space Data System Standards, CCSDS 211.0-B-4.</w:t>
      </w:r>
      <w:proofErr w:type="gramEnd"/>
      <w:r w:rsidRPr="007C01F2">
        <w:rPr>
          <w:rFonts w:ascii="new times roman" w:hAnsi="new times roman" w:cs="EMOMJG+TimesNewRoman"/>
          <w:color w:val="000000"/>
          <w:szCs w:val="23"/>
        </w:rPr>
        <w:t xml:space="preserve"> Blue Book. Issue 4. Washington, D.C.: CCSDS, July 2006.</w:t>
      </w:r>
    </w:p>
    <w:p w:rsidR="000C34AA" w:rsidRDefault="00E26104" w:rsidP="000C34AA">
      <w:pPr>
        <w:pStyle w:val="AnnexHeading3"/>
        <w:spacing w:before="480"/>
      </w:pPr>
      <w:fldSimple w:instr=" STYLEREF &quot;Heading 8,Annex Heading 1&quot;\l \n \t ">
        <w:r w:rsidR="004E0681">
          <w:rPr>
            <w:noProof/>
          </w:rPr>
          <w:t>A</w:t>
        </w:r>
      </w:fldSimple>
      <w:fldSimple w:instr=" SEQ Annex_Level_1 \c ">
        <w:r w:rsidR="004E0681">
          <w:rPr>
            <w:noProof/>
          </w:rPr>
          <w:t>1</w:t>
        </w:r>
      </w:fldSimple>
      <w:r w:rsidR="000C34AA">
        <w:t>.</w:t>
      </w:r>
      <w:fldSimple w:instr=" SEQ Annex_Level_2 \* MERGEFORMAT ">
        <w:r w:rsidR="004E0681">
          <w:rPr>
            <w:noProof/>
          </w:rPr>
          <w:t>2</w:t>
        </w:r>
      </w:fldSimple>
      <w:r>
        <w:fldChar w:fldCharType="begin"/>
      </w:r>
      <w:r w:rsidR="000C34AA">
        <w:instrText xml:space="preserve"> SEQ Annex_Level_3 \h \r 0 \* MERGEFORMAT </w:instrText>
      </w:r>
      <w:r>
        <w:fldChar w:fldCharType="end"/>
      </w:r>
      <w:r w:rsidR="000C34AA">
        <w:tab/>
        <w:t>GENERAL INFORMATION</w:t>
      </w:r>
    </w:p>
    <w:p w:rsidR="000C34AA" w:rsidRDefault="00E26104" w:rsidP="000C34AA">
      <w:pPr>
        <w:pStyle w:val="AnnexHeading4"/>
      </w:pPr>
      <w:fldSimple w:instr=" STYLEREF &quot;Heading 8,Annex Heading 1&quot;\l \n \t ">
        <w:r w:rsidR="004E0681">
          <w:rPr>
            <w:noProof/>
          </w:rPr>
          <w:t>A</w:t>
        </w:r>
      </w:fldSimple>
      <w:fldSimple w:instr=" SEQ Annex_Level_1 \c ">
        <w:r w:rsidR="004E0681">
          <w:rPr>
            <w:noProof/>
          </w:rPr>
          <w:t>1</w:t>
        </w:r>
      </w:fldSimple>
      <w:r w:rsidR="000C34AA">
        <w:t>.</w:t>
      </w:r>
      <w:fldSimple w:instr=" SEQ Annex_Level_2 \c \* MERGEFORMAT ">
        <w:r w:rsidR="004E0681">
          <w:rPr>
            <w:noProof/>
          </w:rPr>
          <w:t>2</w:t>
        </w:r>
      </w:fldSimple>
      <w:r w:rsidR="000C34AA">
        <w:t>.</w:t>
      </w:r>
      <w:fldSimple w:instr=" SEQ Annex_Level_3 \* MERGEFORMAT ">
        <w:r w:rsidR="004E0681">
          <w:rPr>
            <w:noProof/>
          </w:rPr>
          <w:t>1</w:t>
        </w:r>
      </w:fldSimple>
      <w:r>
        <w:fldChar w:fldCharType="begin"/>
      </w:r>
      <w:r w:rsidR="000C34AA">
        <w:instrText xml:space="preserve"> SEQ Annex_Level_4 \h \r 0 \* MERGEFORMAT </w:instrText>
      </w:r>
      <w:r>
        <w:fldChar w:fldCharType="end"/>
      </w:r>
      <w:r w:rsidR="000C34AA">
        <w:tab/>
        <w:t>IDENTIFICATION OF PICS</w:t>
      </w:r>
    </w:p>
    <w:p w:rsidR="000C34AA" w:rsidRDefault="000C34AA" w:rsidP="000C34AA">
      <w:pPr>
        <w:keepNext/>
        <w:tabs>
          <w:tab w:val="left" w:pos="-1440"/>
          <w:tab w:val="left" w:pos="1"/>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Arial" w:hAnsi="Arial"/>
          <w:sz w:val="16"/>
        </w:rPr>
      </w:pPr>
    </w:p>
    <w:tbl>
      <w:tblPr>
        <w:tblW w:w="0" w:type="auto"/>
        <w:tblInd w:w="115" w:type="dxa"/>
        <w:tblLayout w:type="fixed"/>
        <w:tblCellMar>
          <w:left w:w="120" w:type="dxa"/>
          <w:right w:w="120" w:type="dxa"/>
        </w:tblCellMar>
        <w:tblLook w:val="0000"/>
      </w:tblPr>
      <w:tblGrid>
        <w:gridCol w:w="720"/>
        <w:gridCol w:w="3150"/>
        <w:gridCol w:w="4770"/>
      </w:tblGrid>
      <w:tr w:rsidR="000C34AA">
        <w:trPr>
          <w:cantSplit/>
        </w:trPr>
        <w:tc>
          <w:tcPr>
            <w:tcW w:w="720" w:type="dxa"/>
            <w:tcBorders>
              <w:top w:val="double" w:sz="6" w:space="0" w:color="auto"/>
              <w:left w:val="double" w:sz="6" w:space="0" w:color="auto"/>
            </w:tcBorders>
          </w:tcPr>
          <w:p w:rsidR="000C34AA" w:rsidRDefault="000C34AA">
            <w:pPr>
              <w:keepNext/>
              <w:spacing w:before="0" w:line="240" w:lineRule="auto"/>
              <w:rPr>
                <w:rFonts w:ascii="Helvetica" w:hAnsi="Helvetica"/>
                <w:sz w:val="16"/>
              </w:rPr>
            </w:pPr>
            <w:r>
              <w:rPr>
                <w:rFonts w:ascii="Helvetica" w:hAnsi="Helvetica"/>
                <w:sz w:val="16"/>
              </w:rPr>
              <w:t>Ref</w:t>
            </w:r>
          </w:p>
        </w:tc>
        <w:tc>
          <w:tcPr>
            <w:tcW w:w="7920" w:type="dxa"/>
            <w:gridSpan w:val="2"/>
            <w:tcBorders>
              <w:top w:val="double" w:sz="6" w:space="0" w:color="auto"/>
              <w:left w:val="single" w:sz="6" w:space="0" w:color="auto"/>
              <w:right w:val="double" w:sz="6" w:space="0" w:color="auto"/>
            </w:tcBorders>
          </w:tcPr>
          <w:p w:rsidR="000C34AA" w:rsidRDefault="000C34AA">
            <w:pPr>
              <w:keepNext/>
              <w:spacing w:before="0" w:line="240" w:lineRule="auto"/>
              <w:rPr>
                <w:rFonts w:ascii="Helvetica" w:hAnsi="Helvetica"/>
                <w:sz w:val="16"/>
              </w:rPr>
            </w:pPr>
            <w:r>
              <w:rPr>
                <w:rFonts w:ascii="Helvetica" w:hAnsi="Helvetica"/>
                <w:sz w:val="16"/>
              </w:rPr>
              <w:t>Question</w:t>
            </w:r>
          </w:p>
        </w:tc>
      </w:tr>
      <w:tr w:rsidR="000C34AA">
        <w:trPr>
          <w:cantSplit/>
        </w:trPr>
        <w:tc>
          <w:tcPr>
            <w:tcW w:w="720" w:type="dxa"/>
            <w:tcBorders>
              <w:top w:val="single" w:sz="6" w:space="0" w:color="auto"/>
              <w:left w:val="double" w:sz="6" w:space="0" w:color="auto"/>
            </w:tcBorders>
          </w:tcPr>
          <w:p w:rsidR="000C34AA" w:rsidRDefault="000C34AA">
            <w:pPr>
              <w:spacing w:before="0" w:line="240" w:lineRule="auto"/>
              <w:rPr>
                <w:rFonts w:ascii="Helvetica" w:hAnsi="Helvetica"/>
                <w:sz w:val="16"/>
              </w:rPr>
            </w:pPr>
            <w:r>
              <w:rPr>
                <w:rFonts w:ascii="Helvetica" w:hAnsi="Helvetica"/>
                <w:sz w:val="16"/>
              </w:rPr>
              <w:t>1</w:t>
            </w:r>
          </w:p>
        </w:tc>
        <w:tc>
          <w:tcPr>
            <w:tcW w:w="3150" w:type="dxa"/>
            <w:tcBorders>
              <w:top w:val="single" w:sz="6" w:space="0" w:color="auto"/>
              <w:left w:val="single" w:sz="6" w:space="0" w:color="auto"/>
            </w:tcBorders>
          </w:tcPr>
          <w:p w:rsidR="000C34AA" w:rsidRDefault="000C34AA">
            <w:pPr>
              <w:spacing w:before="0" w:line="240" w:lineRule="auto"/>
              <w:rPr>
                <w:rFonts w:ascii="Helvetica" w:hAnsi="Helvetica"/>
                <w:sz w:val="16"/>
              </w:rPr>
            </w:pPr>
            <w:r>
              <w:rPr>
                <w:rFonts w:ascii="Helvetica" w:hAnsi="Helvetica"/>
                <w:sz w:val="16"/>
              </w:rPr>
              <w:t>Date of Statement (DD/MM/YYYY)</w:t>
            </w:r>
          </w:p>
        </w:tc>
        <w:tc>
          <w:tcPr>
            <w:tcW w:w="4770" w:type="dxa"/>
            <w:tcBorders>
              <w:top w:val="single" w:sz="6" w:space="0" w:color="auto"/>
              <w:left w:val="single" w:sz="6" w:space="0" w:color="auto"/>
              <w:right w:val="double" w:sz="6" w:space="0" w:color="auto"/>
            </w:tcBorders>
          </w:tcPr>
          <w:p w:rsidR="000C34AA" w:rsidRDefault="000C34AA">
            <w:pPr>
              <w:spacing w:before="0" w:line="240" w:lineRule="auto"/>
              <w:rPr>
                <w:rFonts w:ascii="Helvetica" w:hAnsi="Helvetica"/>
                <w:sz w:val="16"/>
              </w:rPr>
            </w:pPr>
          </w:p>
        </w:tc>
      </w:tr>
      <w:tr w:rsidR="000C34AA">
        <w:trPr>
          <w:cantSplit/>
        </w:trPr>
        <w:tc>
          <w:tcPr>
            <w:tcW w:w="720" w:type="dxa"/>
            <w:tcBorders>
              <w:top w:val="single" w:sz="6" w:space="0" w:color="auto"/>
              <w:left w:val="double" w:sz="6" w:space="0" w:color="auto"/>
            </w:tcBorders>
          </w:tcPr>
          <w:p w:rsidR="000C34AA" w:rsidRDefault="000C34AA">
            <w:pPr>
              <w:spacing w:before="0" w:line="240" w:lineRule="auto"/>
              <w:rPr>
                <w:rFonts w:ascii="Helvetica" w:hAnsi="Helvetica"/>
                <w:sz w:val="16"/>
              </w:rPr>
            </w:pPr>
            <w:r>
              <w:rPr>
                <w:rFonts w:ascii="Helvetica" w:hAnsi="Helvetica"/>
                <w:sz w:val="16"/>
              </w:rPr>
              <w:t>2</w:t>
            </w:r>
          </w:p>
        </w:tc>
        <w:tc>
          <w:tcPr>
            <w:tcW w:w="3150" w:type="dxa"/>
            <w:tcBorders>
              <w:top w:val="single" w:sz="6" w:space="0" w:color="auto"/>
              <w:left w:val="single" w:sz="6" w:space="0" w:color="auto"/>
            </w:tcBorders>
          </w:tcPr>
          <w:p w:rsidR="000C34AA" w:rsidRDefault="000C34AA">
            <w:pPr>
              <w:spacing w:before="0" w:line="240" w:lineRule="auto"/>
              <w:rPr>
                <w:rFonts w:ascii="Helvetica" w:hAnsi="Helvetica"/>
                <w:sz w:val="16"/>
              </w:rPr>
            </w:pPr>
            <w:r>
              <w:rPr>
                <w:rFonts w:ascii="Helvetica" w:hAnsi="Helvetica"/>
                <w:sz w:val="16"/>
              </w:rPr>
              <w:t>CCSDS document number containing the PICS</w:t>
            </w:r>
          </w:p>
        </w:tc>
        <w:tc>
          <w:tcPr>
            <w:tcW w:w="4770" w:type="dxa"/>
            <w:tcBorders>
              <w:top w:val="single" w:sz="6" w:space="0" w:color="auto"/>
              <w:left w:val="single" w:sz="6" w:space="0" w:color="auto"/>
              <w:right w:val="double" w:sz="6" w:space="0" w:color="auto"/>
            </w:tcBorders>
          </w:tcPr>
          <w:p w:rsidR="000C34AA" w:rsidRDefault="000C34AA">
            <w:pPr>
              <w:spacing w:before="0" w:line="240" w:lineRule="auto"/>
              <w:rPr>
                <w:rFonts w:ascii="Helvetica" w:hAnsi="Helvetica"/>
                <w:sz w:val="16"/>
              </w:rPr>
            </w:pPr>
          </w:p>
        </w:tc>
      </w:tr>
      <w:tr w:rsidR="000C34AA">
        <w:trPr>
          <w:cantSplit/>
        </w:trPr>
        <w:tc>
          <w:tcPr>
            <w:tcW w:w="720" w:type="dxa"/>
            <w:tcBorders>
              <w:top w:val="single" w:sz="6" w:space="0" w:color="auto"/>
              <w:left w:val="double" w:sz="6" w:space="0" w:color="auto"/>
              <w:bottom w:val="double" w:sz="6" w:space="0" w:color="auto"/>
            </w:tcBorders>
          </w:tcPr>
          <w:p w:rsidR="000C34AA" w:rsidRDefault="000C34AA">
            <w:pPr>
              <w:spacing w:before="0" w:line="240" w:lineRule="auto"/>
              <w:rPr>
                <w:rFonts w:ascii="Helvetica" w:hAnsi="Helvetica"/>
                <w:sz w:val="16"/>
              </w:rPr>
            </w:pPr>
            <w:r>
              <w:rPr>
                <w:rFonts w:ascii="Helvetica" w:hAnsi="Helvetica"/>
                <w:sz w:val="16"/>
              </w:rPr>
              <w:t>3</w:t>
            </w:r>
          </w:p>
        </w:tc>
        <w:tc>
          <w:tcPr>
            <w:tcW w:w="3150" w:type="dxa"/>
            <w:tcBorders>
              <w:top w:val="single" w:sz="6" w:space="0" w:color="auto"/>
              <w:left w:val="single" w:sz="6" w:space="0" w:color="auto"/>
              <w:bottom w:val="double" w:sz="6" w:space="0" w:color="auto"/>
            </w:tcBorders>
          </w:tcPr>
          <w:p w:rsidR="000C34AA" w:rsidRDefault="000C34AA">
            <w:pPr>
              <w:spacing w:before="0" w:line="240" w:lineRule="auto"/>
              <w:jc w:val="left"/>
              <w:rPr>
                <w:rFonts w:ascii="Helvetica" w:hAnsi="Helvetica"/>
                <w:sz w:val="16"/>
              </w:rPr>
            </w:pPr>
            <w:r>
              <w:rPr>
                <w:rFonts w:ascii="Helvetica" w:hAnsi="Helvetica"/>
                <w:sz w:val="16"/>
              </w:rPr>
              <w:t>Date of CCSDS Document containing the PICS</w:t>
            </w:r>
          </w:p>
        </w:tc>
        <w:tc>
          <w:tcPr>
            <w:tcW w:w="4770" w:type="dxa"/>
            <w:tcBorders>
              <w:top w:val="single" w:sz="6" w:space="0" w:color="auto"/>
              <w:left w:val="single" w:sz="6" w:space="0" w:color="auto"/>
              <w:bottom w:val="double" w:sz="6" w:space="0" w:color="auto"/>
              <w:right w:val="double" w:sz="6" w:space="0" w:color="auto"/>
            </w:tcBorders>
          </w:tcPr>
          <w:p w:rsidR="000C34AA" w:rsidRDefault="000C34AA">
            <w:pPr>
              <w:spacing w:before="0" w:line="240" w:lineRule="auto"/>
              <w:rPr>
                <w:rFonts w:ascii="Helvetica" w:hAnsi="Helvetica"/>
                <w:sz w:val="16"/>
              </w:rPr>
            </w:pPr>
          </w:p>
        </w:tc>
      </w:tr>
    </w:tbl>
    <w:p w:rsidR="000C34AA" w:rsidRDefault="00E26104" w:rsidP="000C34AA">
      <w:pPr>
        <w:pStyle w:val="AnnexHeading4"/>
        <w:spacing w:before="480"/>
      </w:pPr>
      <w:fldSimple w:instr=" STYLEREF &quot;Heading 8,Annex Heading 1&quot;\l \n \t ">
        <w:r w:rsidR="004E0681">
          <w:rPr>
            <w:noProof/>
          </w:rPr>
          <w:t>A</w:t>
        </w:r>
      </w:fldSimple>
      <w:fldSimple w:instr=" SEQ Annex_Level_1 \c ">
        <w:r w:rsidR="004E0681">
          <w:rPr>
            <w:noProof/>
          </w:rPr>
          <w:t>1</w:t>
        </w:r>
      </w:fldSimple>
      <w:r w:rsidR="000C34AA">
        <w:t>.</w:t>
      </w:r>
      <w:fldSimple w:instr=" SEQ Annex_Level_2 \c \* MERGEFORMAT ">
        <w:r w:rsidR="004E0681">
          <w:rPr>
            <w:noProof/>
          </w:rPr>
          <w:t>2</w:t>
        </w:r>
      </w:fldSimple>
      <w:r w:rsidR="000C34AA">
        <w:t>.</w:t>
      </w:r>
      <w:fldSimple w:instr=" SEQ Annex_Level_3 \* MERGEFORMAT ">
        <w:r w:rsidR="004E0681">
          <w:rPr>
            <w:noProof/>
          </w:rPr>
          <w:t>2</w:t>
        </w:r>
      </w:fldSimple>
      <w:r>
        <w:fldChar w:fldCharType="begin"/>
      </w:r>
      <w:r w:rsidR="000C34AA">
        <w:instrText xml:space="preserve"> SEQ Annex_Level_4 \h \r 0 \* MERGEFORMAT </w:instrText>
      </w:r>
      <w:r>
        <w:fldChar w:fldCharType="end"/>
      </w:r>
      <w:r w:rsidR="000C34AA">
        <w:tab/>
        <w:t>IDENTIFICATION OF IMPLEMENTATION UNDER TEST (IUT)</w:t>
      </w:r>
    </w:p>
    <w:p w:rsidR="000C34AA" w:rsidRDefault="000C34AA" w:rsidP="000C34AA">
      <w:pPr>
        <w:keepNext/>
        <w:spacing w:before="0" w:line="240" w:lineRule="auto"/>
        <w:rPr>
          <w:sz w:val="16"/>
        </w:rPr>
      </w:pPr>
    </w:p>
    <w:tbl>
      <w:tblPr>
        <w:tblW w:w="0" w:type="auto"/>
        <w:tblInd w:w="115" w:type="dxa"/>
        <w:tblLayout w:type="fixed"/>
        <w:tblCellMar>
          <w:left w:w="120" w:type="dxa"/>
          <w:right w:w="120" w:type="dxa"/>
        </w:tblCellMar>
        <w:tblLook w:val="0000"/>
      </w:tblPr>
      <w:tblGrid>
        <w:gridCol w:w="720"/>
        <w:gridCol w:w="3150"/>
        <w:gridCol w:w="4770"/>
      </w:tblGrid>
      <w:tr w:rsidR="000C34AA">
        <w:trPr>
          <w:cantSplit/>
        </w:trPr>
        <w:tc>
          <w:tcPr>
            <w:tcW w:w="720" w:type="dxa"/>
            <w:tcBorders>
              <w:top w:val="double" w:sz="6" w:space="0" w:color="auto"/>
              <w:left w:val="double" w:sz="6" w:space="0" w:color="auto"/>
            </w:tcBorders>
          </w:tcPr>
          <w:p w:rsidR="000C34AA" w:rsidRDefault="000C34AA">
            <w:pPr>
              <w:keepNext/>
              <w:spacing w:before="0" w:line="240" w:lineRule="auto"/>
              <w:rPr>
                <w:rFonts w:ascii="Helvetica" w:hAnsi="Helvetica"/>
                <w:sz w:val="16"/>
              </w:rPr>
            </w:pPr>
            <w:r>
              <w:rPr>
                <w:rFonts w:ascii="Helvetica" w:hAnsi="Helvetica"/>
                <w:sz w:val="16"/>
              </w:rPr>
              <w:t>Ref</w:t>
            </w:r>
          </w:p>
        </w:tc>
        <w:tc>
          <w:tcPr>
            <w:tcW w:w="3150" w:type="dxa"/>
            <w:tcBorders>
              <w:top w:val="double" w:sz="6" w:space="0" w:color="auto"/>
              <w:left w:val="single" w:sz="6" w:space="0" w:color="auto"/>
            </w:tcBorders>
          </w:tcPr>
          <w:p w:rsidR="000C34AA" w:rsidRDefault="000C34AA">
            <w:pPr>
              <w:keepNext/>
              <w:spacing w:before="0" w:line="240" w:lineRule="auto"/>
              <w:rPr>
                <w:rFonts w:ascii="Helvetica" w:hAnsi="Helvetica"/>
                <w:sz w:val="16"/>
              </w:rPr>
            </w:pPr>
            <w:r>
              <w:rPr>
                <w:rFonts w:ascii="Helvetica" w:hAnsi="Helvetica"/>
                <w:sz w:val="16"/>
              </w:rPr>
              <w:t>Question</w:t>
            </w:r>
          </w:p>
        </w:tc>
        <w:tc>
          <w:tcPr>
            <w:tcW w:w="4770" w:type="dxa"/>
            <w:tcBorders>
              <w:top w:val="double" w:sz="6" w:space="0" w:color="auto"/>
              <w:left w:val="single" w:sz="6" w:space="0" w:color="auto"/>
              <w:right w:val="double" w:sz="6" w:space="0" w:color="auto"/>
            </w:tcBorders>
          </w:tcPr>
          <w:p w:rsidR="000C34AA" w:rsidRDefault="000C34AA">
            <w:pPr>
              <w:keepNext/>
              <w:spacing w:before="0" w:line="240" w:lineRule="auto"/>
              <w:rPr>
                <w:rFonts w:ascii="Helvetica" w:hAnsi="Helvetica"/>
                <w:sz w:val="16"/>
              </w:rPr>
            </w:pPr>
            <w:r>
              <w:rPr>
                <w:rFonts w:ascii="Helvetica" w:hAnsi="Helvetica"/>
                <w:sz w:val="16"/>
              </w:rPr>
              <w:t>Response</w:t>
            </w:r>
          </w:p>
        </w:tc>
      </w:tr>
      <w:tr w:rsidR="000C34AA">
        <w:trPr>
          <w:cantSplit/>
        </w:trPr>
        <w:tc>
          <w:tcPr>
            <w:tcW w:w="720" w:type="dxa"/>
            <w:tcBorders>
              <w:top w:val="single" w:sz="6" w:space="0" w:color="auto"/>
              <w:left w:val="double" w:sz="6" w:space="0" w:color="auto"/>
            </w:tcBorders>
          </w:tcPr>
          <w:p w:rsidR="000C34AA" w:rsidRDefault="000C34AA">
            <w:pPr>
              <w:spacing w:before="0" w:line="240" w:lineRule="auto"/>
              <w:rPr>
                <w:rFonts w:ascii="Helvetica" w:hAnsi="Helvetica"/>
                <w:sz w:val="16"/>
              </w:rPr>
            </w:pPr>
            <w:r>
              <w:rPr>
                <w:rFonts w:ascii="Helvetica" w:hAnsi="Helvetica"/>
                <w:sz w:val="16"/>
              </w:rPr>
              <w:t>1</w:t>
            </w:r>
          </w:p>
        </w:tc>
        <w:tc>
          <w:tcPr>
            <w:tcW w:w="3150" w:type="dxa"/>
            <w:tcBorders>
              <w:top w:val="single" w:sz="6" w:space="0" w:color="auto"/>
              <w:left w:val="single" w:sz="6" w:space="0" w:color="auto"/>
            </w:tcBorders>
          </w:tcPr>
          <w:p w:rsidR="000C34AA" w:rsidRDefault="000C34AA">
            <w:pPr>
              <w:spacing w:before="0" w:line="240" w:lineRule="auto"/>
              <w:rPr>
                <w:rFonts w:ascii="Helvetica" w:hAnsi="Helvetica"/>
                <w:sz w:val="16"/>
              </w:rPr>
            </w:pPr>
            <w:r>
              <w:rPr>
                <w:rFonts w:ascii="Helvetica" w:hAnsi="Helvetica"/>
                <w:sz w:val="16"/>
              </w:rPr>
              <w:t>Implementation name</w:t>
            </w:r>
          </w:p>
        </w:tc>
        <w:tc>
          <w:tcPr>
            <w:tcW w:w="4770" w:type="dxa"/>
            <w:tcBorders>
              <w:top w:val="single" w:sz="6" w:space="0" w:color="auto"/>
              <w:left w:val="single" w:sz="6" w:space="0" w:color="auto"/>
              <w:right w:val="double" w:sz="6" w:space="0" w:color="auto"/>
            </w:tcBorders>
          </w:tcPr>
          <w:p w:rsidR="000C34AA" w:rsidRDefault="000C34AA">
            <w:pPr>
              <w:spacing w:before="0" w:line="240" w:lineRule="auto"/>
              <w:rPr>
                <w:rFonts w:ascii="Helvetica" w:hAnsi="Helvetica"/>
                <w:sz w:val="16"/>
              </w:rPr>
            </w:pPr>
          </w:p>
        </w:tc>
      </w:tr>
      <w:tr w:rsidR="000C34AA">
        <w:trPr>
          <w:cantSplit/>
        </w:trPr>
        <w:tc>
          <w:tcPr>
            <w:tcW w:w="720" w:type="dxa"/>
            <w:tcBorders>
              <w:top w:val="single" w:sz="6" w:space="0" w:color="auto"/>
              <w:left w:val="double" w:sz="6" w:space="0" w:color="auto"/>
            </w:tcBorders>
          </w:tcPr>
          <w:p w:rsidR="000C34AA" w:rsidRDefault="000C34AA">
            <w:pPr>
              <w:spacing w:before="0" w:line="240" w:lineRule="auto"/>
              <w:rPr>
                <w:rFonts w:ascii="Helvetica" w:hAnsi="Helvetica"/>
                <w:sz w:val="16"/>
              </w:rPr>
            </w:pPr>
            <w:r>
              <w:rPr>
                <w:rFonts w:ascii="Helvetica" w:hAnsi="Helvetica"/>
                <w:sz w:val="16"/>
              </w:rPr>
              <w:t>2</w:t>
            </w:r>
          </w:p>
        </w:tc>
        <w:tc>
          <w:tcPr>
            <w:tcW w:w="3150" w:type="dxa"/>
            <w:tcBorders>
              <w:top w:val="single" w:sz="6" w:space="0" w:color="auto"/>
              <w:left w:val="single" w:sz="6" w:space="0" w:color="auto"/>
            </w:tcBorders>
          </w:tcPr>
          <w:p w:rsidR="000C34AA" w:rsidRDefault="000C34AA">
            <w:pPr>
              <w:spacing w:before="0" w:line="240" w:lineRule="auto"/>
              <w:rPr>
                <w:rFonts w:ascii="Helvetica" w:hAnsi="Helvetica"/>
                <w:sz w:val="16"/>
              </w:rPr>
            </w:pPr>
            <w:r>
              <w:rPr>
                <w:rFonts w:ascii="Helvetica" w:hAnsi="Helvetica"/>
                <w:sz w:val="16"/>
              </w:rPr>
              <w:t>Implementation version</w:t>
            </w:r>
          </w:p>
        </w:tc>
        <w:tc>
          <w:tcPr>
            <w:tcW w:w="4770" w:type="dxa"/>
            <w:tcBorders>
              <w:top w:val="single" w:sz="6" w:space="0" w:color="auto"/>
              <w:left w:val="single" w:sz="6" w:space="0" w:color="auto"/>
              <w:right w:val="double" w:sz="6" w:space="0" w:color="auto"/>
            </w:tcBorders>
          </w:tcPr>
          <w:p w:rsidR="000C34AA" w:rsidRDefault="000C34AA">
            <w:pPr>
              <w:spacing w:before="0" w:line="240" w:lineRule="auto"/>
              <w:rPr>
                <w:rFonts w:ascii="Helvetica" w:hAnsi="Helvetica"/>
                <w:sz w:val="16"/>
              </w:rPr>
            </w:pPr>
          </w:p>
        </w:tc>
      </w:tr>
      <w:tr w:rsidR="000C34AA">
        <w:trPr>
          <w:cantSplit/>
        </w:trPr>
        <w:tc>
          <w:tcPr>
            <w:tcW w:w="720" w:type="dxa"/>
            <w:tcBorders>
              <w:top w:val="single" w:sz="6" w:space="0" w:color="auto"/>
              <w:left w:val="double" w:sz="6" w:space="0" w:color="auto"/>
            </w:tcBorders>
          </w:tcPr>
          <w:p w:rsidR="000C34AA" w:rsidRDefault="000C34AA">
            <w:pPr>
              <w:spacing w:before="0" w:line="240" w:lineRule="auto"/>
              <w:rPr>
                <w:rFonts w:ascii="Helvetica" w:hAnsi="Helvetica"/>
                <w:sz w:val="16"/>
              </w:rPr>
            </w:pPr>
            <w:r>
              <w:rPr>
                <w:rFonts w:ascii="Helvetica" w:hAnsi="Helvetica"/>
                <w:sz w:val="16"/>
              </w:rPr>
              <w:t>3</w:t>
            </w:r>
          </w:p>
        </w:tc>
        <w:tc>
          <w:tcPr>
            <w:tcW w:w="3150" w:type="dxa"/>
            <w:tcBorders>
              <w:top w:val="single" w:sz="6" w:space="0" w:color="auto"/>
              <w:left w:val="single" w:sz="6" w:space="0" w:color="auto"/>
            </w:tcBorders>
          </w:tcPr>
          <w:p w:rsidR="000C34AA" w:rsidRDefault="000C34AA">
            <w:pPr>
              <w:spacing w:before="0" w:line="240" w:lineRule="auto"/>
              <w:rPr>
                <w:rFonts w:ascii="Helvetica" w:hAnsi="Helvetica"/>
                <w:sz w:val="16"/>
              </w:rPr>
            </w:pPr>
            <w:r>
              <w:rPr>
                <w:rFonts w:ascii="Helvetica" w:hAnsi="Helvetica"/>
                <w:sz w:val="16"/>
              </w:rPr>
              <w:t>Machine name</w:t>
            </w:r>
          </w:p>
        </w:tc>
        <w:tc>
          <w:tcPr>
            <w:tcW w:w="4770" w:type="dxa"/>
            <w:tcBorders>
              <w:top w:val="single" w:sz="6" w:space="0" w:color="auto"/>
              <w:left w:val="single" w:sz="6" w:space="0" w:color="auto"/>
              <w:right w:val="double" w:sz="6" w:space="0" w:color="auto"/>
            </w:tcBorders>
          </w:tcPr>
          <w:p w:rsidR="000C34AA" w:rsidRDefault="000C34AA">
            <w:pPr>
              <w:spacing w:before="0" w:line="240" w:lineRule="auto"/>
              <w:rPr>
                <w:rFonts w:ascii="Helvetica" w:hAnsi="Helvetica"/>
                <w:sz w:val="16"/>
              </w:rPr>
            </w:pPr>
          </w:p>
        </w:tc>
      </w:tr>
      <w:tr w:rsidR="000C34AA">
        <w:trPr>
          <w:cantSplit/>
        </w:trPr>
        <w:tc>
          <w:tcPr>
            <w:tcW w:w="720" w:type="dxa"/>
            <w:tcBorders>
              <w:top w:val="single" w:sz="6" w:space="0" w:color="auto"/>
              <w:left w:val="double" w:sz="6" w:space="0" w:color="auto"/>
            </w:tcBorders>
          </w:tcPr>
          <w:p w:rsidR="000C34AA" w:rsidRDefault="000C34AA">
            <w:pPr>
              <w:spacing w:before="0" w:line="240" w:lineRule="auto"/>
              <w:rPr>
                <w:rFonts w:ascii="Helvetica" w:hAnsi="Helvetica"/>
                <w:sz w:val="16"/>
              </w:rPr>
            </w:pPr>
            <w:r>
              <w:rPr>
                <w:rFonts w:ascii="Helvetica" w:hAnsi="Helvetica"/>
                <w:sz w:val="16"/>
              </w:rPr>
              <w:t>4</w:t>
            </w:r>
          </w:p>
        </w:tc>
        <w:tc>
          <w:tcPr>
            <w:tcW w:w="3150" w:type="dxa"/>
            <w:tcBorders>
              <w:top w:val="single" w:sz="6" w:space="0" w:color="auto"/>
              <w:left w:val="single" w:sz="6" w:space="0" w:color="auto"/>
            </w:tcBorders>
          </w:tcPr>
          <w:p w:rsidR="000C34AA" w:rsidRDefault="000C34AA">
            <w:pPr>
              <w:spacing w:before="0" w:line="240" w:lineRule="auto"/>
              <w:rPr>
                <w:rFonts w:ascii="Helvetica" w:hAnsi="Helvetica"/>
                <w:sz w:val="16"/>
              </w:rPr>
            </w:pPr>
            <w:r>
              <w:rPr>
                <w:rFonts w:ascii="Helvetica" w:hAnsi="Helvetica"/>
                <w:sz w:val="16"/>
              </w:rPr>
              <w:t>Machine version</w:t>
            </w:r>
          </w:p>
        </w:tc>
        <w:tc>
          <w:tcPr>
            <w:tcW w:w="4770" w:type="dxa"/>
            <w:tcBorders>
              <w:top w:val="single" w:sz="6" w:space="0" w:color="auto"/>
              <w:left w:val="single" w:sz="6" w:space="0" w:color="auto"/>
              <w:right w:val="double" w:sz="6" w:space="0" w:color="auto"/>
            </w:tcBorders>
          </w:tcPr>
          <w:p w:rsidR="000C34AA" w:rsidRDefault="000C34AA">
            <w:pPr>
              <w:spacing w:before="0" w:line="240" w:lineRule="auto"/>
              <w:rPr>
                <w:rFonts w:ascii="Helvetica" w:hAnsi="Helvetica"/>
                <w:sz w:val="16"/>
              </w:rPr>
            </w:pPr>
          </w:p>
        </w:tc>
      </w:tr>
      <w:tr w:rsidR="000C34AA">
        <w:trPr>
          <w:cantSplit/>
        </w:trPr>
        <w:tc>
          <w:tcPr>
            <w:tcW w:w="720" w:type="dxa"/>
            <w:tcBorders>
              <w:top w:val="single" w:sz="6" w:space="0" w:color="auto"/>
              <w:left w:val="double" w:sz="6" w:space="0" w:color="auto"/>
            </w:tcBorders>
          </w:tcPr>
          <w:p w:rsidR="000C34AA" w:rsidRDefault="000C34AA">
            <w:pPr>
              <w:spacing w:before="0" w:line="240" w:lineRule="auto"/>
              <w:rPr>
                <w:rFonts w:ascii="Helvetica" w:hAnsi="Helvetica"/>
                <w:sz w:val="16"/>
              </w:rPr>
            </w:pPr>
            <w:r>
              <w:rPr>
                <w:rFonts w:ascii="Helvetica" w:hAnsi="Helvetica"/>
                <w:sz w:val="16"/>
              </w:rPr>
              <w:t>5</w:t>
            </w:r>
          </w:p>
        </w:tc>
        <w:tc>
          <w:tcPr>
            <w:tcW w:w="3150" w:type="dxa"/>
            <w:tcBorders>
              <w:top w:val="single" w:sz="6" w:space="0" w:color="auto"/>
              <w:left w:val="single" w:sz="6" w:space="0" w:color="auto"/>
            </w:tcBorders>
          </w:tcPr>
          <w:p w:rsidR="000C34AA" w:rsidRDefault="000C34AA">
            <w:pPr>
              <w:spacing w:before="0" w:line="240" w:lineRule="auto"/>
              <w:rPr>
                <w:rFonts w:ascii="Helvetica" w:hAnsi="Helvetica"/>
                <w:sz w:val="16"/>
              </w:rPr>
            </w:pPr>
            <w:r>
              <w:rPr>
                <w:rFonts w:ascii="Helvetica" w:hAnsi="Helvetica"/>
                <w:sz w:val="16"/>
              </w:rPr>
              <w:t>Operating System name</w:t>
            </w:r>
          </w:p>
        </w:tc>
        <w:tc>
          <w:tcPr>
            <w:tcW w:w="4770" w:type="dxa"/>
            <w:tcBorders>
              <w:top w:val="single" w:sz="6" w:space="0" w:color="auto"/>
              <w:left w:val="single" w:sz="6" w:space="0" w:color="auto"/>
              <w:right w:val="double" w:sz="6" w:space="0" w:color="auto"/>
            </w:tcBorders>
          </w:tcPr>
          <w:p w:rsidR="000C34AA" w:rsidRDefault="000C34AA">
            <w:pPr>
              <w:spacing w:before="0" w:line="240" w:lineRule="auto"/>
              <w:rPr>
                <w:rFonts w:ascii="Helvetica" w:hAnsi="Helvetica"/>
                <w:sz w:val="16"/>
              </w:rPr>
            </w:pPr>
          </w:p>
        </w:tc>
      </w:tr>
      <w:tr w:rsidR="000C34AA">
        <w:trPr>
          <w:cantSplit/>
        </w:trPr>
        <w:tc>
          <w:tcPr>
            <w:tcW w:w="720" w:type="dxa"/>
            <w:tcBorders>
              <w:top w:val="single" w:sz="6" w:space="0" w:color="auto"/>
              <w:left w:val="double" w:sz="6" w:space="0" w:color="auto"/>
            </w:tcBorders>
          </w:tcPr>
          <w:p w:rsidR="000C34AA" w:rsidRDefault="000C34AA">
            <w:pPr>
              <w:spacing w:before="0" w:line="240" w:lineRule="auto"/>
              <w:rPr>
                <w:rFonts w:ascii="Helvetica" w:hAnsi="Helvetica"/>
                <w:sz w:val="16"/>
              </w:rPr>
            </w:pPr>
            <w:r>
              <w:rPr>
                <w:rFonts w:ascii="Helvetica" w:hAnsi="Helvetica"/>
                <w:sz w:val="16"/>
              </w:rPr>
              <w:t>6</w:t>
            </w:r>
          </w:p>
        </w:tc>
        <w:tc>
          <w:tcPr>
            <w:tcW w:w="3150" w:type="dxa"/>
            <w:tcBorders>
              <w:top w:val="single" w:sz="6" w:space="0" w:color="auto"/>
              <w:left w:val="single" w:sz="6" w:space="0" w:color="auto"/>
            </w:tcBorders>
          </w:tcPr>
          <w:p w:rsidR="000C34AA" w:rsidRDefault="000C34AA">
            <w:pPr>
              <w:spacing w:before="0" w:line="240" w:lineRule="auto"/>
              <w:rPr>
                <w:rFonts w:ascii="Helvetica" w:hAnsi="Helvetica"/>
                <w:sz w:val="16"/>
              </w:rPr>
            </w:pPr>
            <w:r>
              <w:rPr>
                <w:rFonts w:ascii="Helvetica" w:hAnsi="Helvetica"/>
                <w:sz w:val="16"/>
              </w:rPr>
              <w:t>Operating System version</w:t>
            </w:r>
          </w:p>
        </w:tc>
        <w:tc>
          <w:tcPr>
            <w:tcW w:w="4770" w:type="dxa"/>
            <w:tcBorders>
              <w:top w:val="single" w:sz="6" w:space="0" w:color="auto"/>
              <w:left w:val="single" w:sz="6" w:space="0" w:color="auto"/>
              <w:right w:val="double" w:sz="6" w:space="0" w:color="auto"/>
            </w:tcBorders>
          </w:tcPr>
          <w:p w:rsidR="000C34AA" w:rsidRDefault="000C34AA">
            <w:pPr>
              <w:spacing w:before="0" w:line="240" w:lineRule="auto"/>
              <w:rPr>
                <w:rFonts w:ascii="Helvetica" w:hAnsi="Helvetica"/>
                <w:sz w:val="16"/>
              </w:rPr>
            </w:pPr>
          </w:p>
        </w:tc>
      </w:tr>
      <w:tr w:rsidR="000C34AA">
        <w:trPr>
          <w:cantSplit/>
        </w:trPr>
        <w:tc>
          <w:tcPr>
            <w:tcW w:w="720" w:type="dxa"/>
            <w:tcBorders>
              <w:top w:val="single" w:sz="6" w:space="0" w:color="auto"/>
              <w:left w:val="double" w:sz="6" w:space="0" w:color="auto"/>
            </w:tcBorders>
          </w:tcPr>
          <w:p w:rsidR="000C34AA" w:rsidRDefault="000C34AA">
            <w:pPr>
              <w:spacing w:before="0" w:line="240" w:lineRule="auto"/>
              <w:rPr>
                <w:rFonts w:ascii="Helvetica" w:hAnsi="Helvetica"/>
                <w:sz w:val="16"/>
              </w:rPr>
            </w:pPr>
            <w:r>
              <w:rPr>
                <w:rFonts w:ascii="Helvetica" w:hAnsi="Helvetica"/>
                <w:sz w:val="16"/>
              </w:rPr>
              <w:t>7</w:t>
            </w:r>
          </w:p>
        </w:tc>
        <w:tc>
          <w:tcPr>
            <w:tcW w:w="3150" w:type="dxa"/>
            <w:tcBorders>
              <w:top w:val="single" w:sz="6" w:space="0" w:color="auto"/>
              <w:left w:val="single" w:sz="6" w:space="0" w:color="auto"/>
            </w:tcBorders>
          </w:tcPr>
          <w:p w:rsidR="000C34AA" w:rsidRDefault="000C34AA">
            <w:pPr>
              <w:spacing w:before="0" w:line="240" w:lineRule="auto"/>
              <w:rPr>
                <w:rFonts w:ascii="Helvetica" w:hAnsi="Helvetica"/>
                <w:sz w:val="16"/>
              </w:rPr>
            </w:pPr>
            <w:r>
              <w:rPr>
                <w:rFonts w:ascii="Helvetica" w:hAnsi="Helvetica"/>
                <w:sz w:val="16"/>
              </w:rPr>
              <w:t>Special Configuration</w:t>
            </w:r>
          </w:p>
        </w:tc>
        <w:tc>
          <w:tcPr>
            <w:tcW w:w="4770" w:type="dxa"/>
            <w:tcBorders>
              <w:top w:val="single" w:sz="6" w:space="0" w:color="auto"/>
              <w:left w:val="single" w:sz="6" w:space="0" w:color="auto"/>
              <w:right w:val="double" w:sz="6" w:space="0" w:color="auto"/>
            </w:tcBorders>
          </w:tcPr>
          <w:p w:rsidR="000C34AA" w:rsidRDefault="000C34AA">
            <w:pPr>
              <w:spacing w:before="0" w:line="240" w:lineRule="auto"/>
              <w:rPr>
                <w:rFonts w:ascii="Helvetica" w:hAnsi="Helvetica"/>
                <w:sz w:val="16"/>
              </w:rPr>
            </w:pPr>
          </w:p>
        </w:tc>
      </w:tr>
      <w:tr w:rsidR="000C34AA">
        <w:trPr>
          <w:cantSplit/>
        </w:trPr>
        <w:tc>
          <w:tcPr>
            <w:tcW w:w="720" w:type="dxa"/>
            <w:tcBorders>
              <w:top w:val="single" w:sz="6" w:space="0" w:color="auto"/>
              <w:left w:val="double" w:sz="6" w:space="0" w:color="auto"/>
              <w:bottom w:val="double" w:sz="6" w:space="0" w:color="auto"/>
            </w:tcBorders>
          </w:tcPr>
          <w:p w:rsidR="000C34AA" w:rsidRDefault="000C34AA">
            <w:pPr>
              <w:spacing w:before="0" w:line="240" w:lineRule="auto"/>
              <w:rPr>
                <w:rFonts w:ascii="Helvetica" w:hAnsi="Helvetica"/>
                <w:sz w:val="16"/>
              </w:rPr>
            </w:pPr>
            <w:r>
              <w:rPr>
                <w:rFonts w:ascii="Helvetica" w:hAnsi="Helvetica"/>
                <w:sz w:val="16"/>
              </w:rPr>
              <w:t>8</w:t>
            </w:r>
          </w:p>
        </w:tc>
        <w:tc>
          <w:tcPr>
            <w:tcW w:w="3150" w:type="dxa"/>
            <w:tcBorders>
              <w:top w:val="single" w:sz="6" w:space="0" w:color="auto"/>
              <w:left w:val="single" w:sz="6" w:space="0" w:color="auto"/>
              <w:bottom w:val="double" w:sz="6" w:space="0" w:color="auto"/>
            </w:tcBorders>
          </w:tcPr>
          <w:p w:rsidR="000C34AA" w:rsidRDefault="000C34AA">
            <w:pPr>
              <w:spacing w:before="0" w:line="240" w:lineRule="auto"/>
              <w:rPr>
                <w:rFonts w:ascii="Helvetica" w:hAnsi="Helvetica"/>
                <w:sz w:val="16"/>
              </w:rPr>
            </w:pPr>
            <w:r>
              <w:rPr>
                <w:rFonts w:ascii="Helvetica" w:hAnsi="Helvetica"/>
                <w:sz w:val="16"/>
              </w:rPr>
              <w:t>Other Information</w:t>
            </w:r>
          </w:p>
        </w:tc>
        <w:tc>
          <w:tcPr>
            <w:tcW w:w="4770" w:type="dxa"/>
            <w:tcBorders>
              <w:top w:val="single" w:sz="6" w:space="0" w:color="auto"/>
              <w:left w:val="single" w:sz="6" w:space="0" w:color="auto"/>
              <w:bottom w:val="double" w:sz="6" w:space="0" w:color="auto"/>
              <w:right w:val="double" w:sz="6" w:space="0" w:color="auto"/>
            </w:tcBorders>
          </w:tcPr>
          <w:p w:rsidR="000C34AA" w:rsidRDefault="000C34AA">
            <w:pPr>
              <w:spacing w:before="0" w:line="240" w:lineRule="auto"/>
              <w:rPr>
                <w:rFonts w:ascii="Helvetica" w:hAnsi="Helvetica"/>
                <w:sz w:val="16"/>
              </w:rPr>
            </w:pPr>
          </w:p>
        </w:tc>
      </w:tr>
    </w:tbl>
    <w:p w:rsidR="000C34AA" w:rsidRDefault="00E26104" w:rsidP="000C34AA">
      <w:pPr>
        <w:pStyle w:val="AnnexHeading4"/>
        <w:rPr>
          <w:sz w:val="16"/>
        </w:rPr>
      </w:pPr>
      <w:fldSimple w:instr=" STYLEREF &quot;Heading 8,Annex Heading 1&quot;\l \n \t ">
        <w:r w:rsidR="004E0681">
          <w:rPr>
            <w:noProof/>
          </w:rPr>
          <w:t>A</w:t>
        </w:r>
      </w:fldSimple>
      <w:fldSimple w:instr=" SEQ Annex_Level_1 \c ">
        <w:r w:rsidR="004E0681">
          <w:rPr>
            <w:noProof/>
          </w:rPr>
          <w:t>1</w:t>
        </w:r>
      </w:fldSimple>
      <w:r w:rsidR="000C34AA">
        <w:t>.</w:t>
      </w:r>
      <w:fldSimple w:instr=" SEQ Annex_Level_2 \c \* MERGEFORMAT ">
        <w:r w:rsidR="004E0681">
          <w:rPr>
            <w:noProof/>
          </w:rPr>
          <w:t>2</w:t>
        </w:r>
      </w:fldSimple>
      <w:r w:rsidR="000C34AA">
        <w:t>.</w:t>
      </w:r>
      <w:fldSimple w:instr=" SEQ Annex_Level_3 \* MERGEFORMAT ">
        <w:r w:rsidR="004E0681">
          <w:rPr>
            <w:noProof/>
          </w:rPr>
          <w:t>3</w:t>
        </w:r>
      </w:fldSimple>
      <w:r>
        <w:fldChar w:fldCharType="begin"/>
      </w:r>
      <w:r w:rsidR="000C34AA">
        <w:instrText xml:space="preserve"> SEQ Annex_Level_4 \h \r 0 \* MERGEFORMAT </w:instrText>
      </w:r>
      <w:r>
        <w:fldChar w:fldCharType="end"/>
      </w:r>
      <w:r w:rsidR="000C34AA">
        <w:tab/>
        <w:t>USER IDENTIFICATION</w:t>
      </w:r>
    </w:p>
    <w:p w:rsidR="000C34AA" w:rsidRDefault="000C34AA" w:rsidP="000C34AA">
      <w:pPr>
        <w:keepNext/>
        <w:spacing w:before="0"/>
      </w:pPr>
    </w:p>
    <w:tbl>
      <w:tblPr>
        <w:tblW w:w="0" w:type="auto"/>
        <w:tblInd w:w="115" w:type="dxa"/>
        <w:tblLayout w:type="fixed"/>
        <w:tblCellMar>
          <w:left w:w="120" w:type="dxa"/>
          <w:right w:w="120" w:type="dxa"/>
        </w:tblCellMar>
        <w:tblLook w:val="0000"/>
      </w:tblPr>
      <w:tblGrid>
        <w:gridCol w:w="4680"/>
        <w:gridCol w:w="4680"/>
      </w:tblGrid>
      <w:tr w:rsidR="000C34AA">
        <w:trPr>
          <w:cantSplit/>
        </w:trPr>
        <w:tc>
          <w:tcPr>
            <w:tcW w:w="4680" w:type="dxa"/>
            <w:tcBorders>
              <w:top w:val="double" w:sz="6" w:space="0" w:color="auto"/>
              <w:left w:val="double" w:sz="6" w:space="0" w:color="auto"/>
            </w:tcBorders>
          </w:tcPr>
          <w:p w:rsidR="000C34AA" w:rsidRDefault="000C34AA">
            <w:pPr>
              <w:keepNext/>
              <w:tabs>
                <w:tab w:val="left" w:pos="-720"/>
              </w:tabs>
              <w:spacing w:before="60" w:after="60" w:line="240" w:lineRule="auto"/>
              <w:rPr>
                <w:rFonts w:ascii="Helvetica" w:hAnsi="Helvetica"/>
                <w:sz w:val="16"/>
              </w:rPr>
            </w:pPr>
            <w:r>
              <w:rPr>
                <w:rFonts w:ascii="Helvetica" w:hAnsi="Helvetica"/>
                <w:sz w:val="16"/>
              </w:rPr>
              <w:t>Supplier</w:t>
            </w:r>
          </w:p>
        </w:tc>
        <w:tc>
          <w:tcPr>
            <w:tcW w:w="4680" w:type="dxa"/>
            <w:tcBorders>
              <w:top w:val="double" w:sz="6" w:space="0" w:color="auto"/>
              <w:left w:val="single" w:sz="6" w:space="0" w:color="auto"/>
              <w:right w:val="double" w:sz="6" w:space="0" w:color="auto"/>
            </w:tcBorders>
          </w:tcPr>
          <w:p w:rsidR="000C34AA" w:rsidRDefault="000C34AA">
            <w:pPr>
              <w:keepNext/>
              <w:tabs>
                <w:tab w:val="left" w:pos="-720"/>
              </w:tabs>
              <w:spacing w:before="60" w:after="60" w:line="240" w:lineRule="auto"/>
              <w:rPr>
                <w:rFonts w:ascii="Helvetica" w:hAnsi="Helvetica"/>
                <w:sz w:val="16"/>
              </w:rPr>
            </w:pPr>
          </w:p>
        </w:tc>
      </w:tr>
      <w:tr w:rsidR="000C34AA">
        <w:trPr>
          <w:cantSplit/>
        </w:trPr>
        <w:tc>
          <w:tcPr>
            <w:tcW w:w="4680" w:type="dxa"/>
            <w:tcBorders>
              <w:top w:val="single" w:sz="6" w:space="0" w:color="auto"/>
              <w:left w:val="double" w:sz="6" w:space="0" w:color="auto"/>
            </w:tcBorders>
          </w:tcPr>
          <w:p w:rsidR="000C34AA" w:rsidRDefault="000C34AA">
            <w:pPr>
              <w:keepNext/>
              <w:tabs>
                <w:tab w:val="left" w:pos="-720"/>
              </w:tabs>
              <w:spacing w:before="60" w:after="60" w:line="240" w:lineRule="auto"/>
              <w:rPr>
                <w:rFonts w:ascii="Helvetica" w:hAnsi="Helvetica"/>
                <w:sz w:val="16"/>
              </w:rPr>
            </w:pPr>
            <w:r>
              <w:rPr>
                <w:rFonts w:ascii="Helvetica" w:hAnsi="Helvetica"/>
                <w:sz w:val="16"/>
              </w:rPr>
              <w:t>Contact Point for Queries</w:t>
            </w:r>
          </w:p>
        </w:tc>
        <w:tc>
          <w:tcPr>
            <w:tcW w:w="4680" w:type="dxa"/>
            <w:tcBorders>
              <w:top w:val="single" w:sz="6" w:space="0" w:color="auto"/>
              <w:left w:val="single" w:sz="6" w:space="0" w:color="auto"/>
              <w:right w:val="double" w:sz="6" w:space="0" w:color="auto"/>
            </w:tcBorders>
          </w:tcPr>
          <w:p w:rsidR="000C34AA" w:rsidRDefault="000C34AA">
            <w:pPr>
              <w:keepNext/>
              <w:tabs>
                <w:tab w:val="left" w:pos="-720"/>
              </w:tabs>
              <w:spacing w:before="60" w:after="60" w:line="240" w:lineRule="auto"/>
              <w:rPr>
                <w:rFonts w:ascii="Helvetica" w:hAnsi="Helvetica"/>
                <w:sz w:val="16"/>
              </w:rPr>
            </w:pPr>
          </w:p>
        </w:tc>
      </w:tr>
      <w:tr w:rsidR="000C34AA">
        <w:trPr>
          <w:cantSplit/>
        </w:trPr>
        <w:tc>
          <w:tcPr>
            <w:tcW w:w="4680" w:type="dxa"/>
            <w:tcBorders>
              <w:top w:val="single" w:sz="6" w:space="0" w:color="auto"/>
              <w:left w:val="double" w:sz="6" w:space="0" w:color="auto"/>
            </w:tcBorders>
          </w:tcPr>
          <w:p w:rsidR="000C34AA" w:rsidRDefault="000C34AA">
            <w:pPr>
              <w:keepNext/>
              <w:tabs>
                <w:tab w:val="left" w:pos="-720"/>
              </w:tabs>
              <w:spacing w:before="60" w:after="60" w:line="240" w:lineRule="auto"/>
              <w:rPr>
                <w:rFonts w:ascii="Helvetica" w:hAnsi="Helvetica"/>
                <w:sz w:val="16"/>
              </w:rPr>
            </w:pPr>
            <w:r>
              <w:rPr>
                <w:rFonts w:ascii="Helvetica" w:hAnsi="Helvetica"/>
                <w:sz w:val="16"/>
              </w:rPr>
              <w:t>Implementation name(s) and Versions</w:t>
            </w:r>
          </w:p>
        </w:tc>
        <w:tc>
          <w:tcPr>
            <w:tcW w:w="4680" w:type="dxa"/>
            <w:tcBorders>
              <w:top w:val="single" w:sz="6" w:space="0" w:color="auto"/>
              <w:left w:val="single" w:sz="6" w:space="0" w:color="auto"/>
              <w:right w:val="double" w:sz="6" w:space="0" w:color="auto"/>
            </w:tcBorders>
          </w:tcPr>
          <w:p w:rsidR="000C34AA" w:rsidRDefault="000C34AA">
            <w:pPr>
              <w:keepNext/>
              <w:tabs>
                <w:tab w:val="left" w:pos="-720"/>
              </w:tabs>
              <w:spacing w:before="60" w:after="60" w:line="240" w:lineRule="auto"/>
              <w:rPr>
                <w:rFonts w:ascii="Helvetica" w:hAnsi="Helvetica"/>
                <w:sz w:val="16"/>
              </w:rPr>
            </w:pPr>
          </w:p>
        </w:tc>
      </w:tr>
      <w:tr w:rsidR="000C34AA">
        <w:trPr>
          <w:cantSplit/>
        </w:trPr>
        <w:tc>
          <w:tcPr>
            <w:tcW w:w="4680" w:type="dxa"/>
            <w:tcBorders>
              <w:top w:val="single" w:sz="6" w:space="0" w:color="auto"/>
              <w:left w:val="double" w:sz="6" w:space="0" w:color="auto"/>
              <w:bottom w:val="double" w:sz="6" w:space="0" w:color="auto"/>
            </w:tcBorders>
          </w:tcPr>
          <w:p w:rsidR="000C34AA" w:rsidRDefault="000C34AA">
            <w:pPr>
              <w:tabs>
                <w:tab w:val="left" w:pos="-720"/>
              </w:tabs>
              <w:spacing w:before="60" w:after="60" w:line="240" w:lineRule="auto"/>
              <w:jc w:val="left"/>
              <w:rPr>
                <w:rFonts w:ascii="Helvetica" w:hAnsi="Helvetica"/>
                <w:sz w:val="16"/>
              </w:rPr>
            </w:pPr>
            <w:r>
              <w:rPr>
                <w:rFonts w:ascii="Helvetica" w:hAnsi="Helvetica"/>
                <w:sz w:val="16"/>
              </w:rPr>
              <w:t>Other Information Necessary for full identification - e.g., name(s) and version(s) for machines and/or operating systems;</w:t>
            </w:r>
          </w:p>
          <w:p w:rsidR="000C34AA" w:rsidRDefault="000C34AA">
            <w:pPr>
              <w:tabs>
                <w:tab w:val="left" w:pos="-720"/>
              </w:tabs>
              <w:spacing w:before="60" w:after="60" w:line="240" w:lineRule="auto"/>
              <w:rPr>
                <w:rFonts w:ascii="Helvetica" w:hAnsi="Helvetica"/>
                <w:sz w:val="16"/>
              </w:rPr>
            </w:pPr>
            <w:r>
              <w:rPr>
                <w:rFonts w:ascii="Helvetica" w:hAnsi="Helvetica"/>
                <w:sz w:val="16"/>
              </w:rPr>
              <w:t>System Name(s)</w:t>
            </w:r>
          </w:p>
        </w:tc>
        <w:tc>
          <w:tcPr>
            <w:tcW w:w="4680" w:type="dxa"/>
            <w:tcBorders>
              <w:top w:val="single" w:sz="6" w:space="0" w:color="auto"/>
              <w:left w:val="single" w:sz="6" w:space="0" w:color="auto"/>
              <w:bottom w:val="double" w:sz="6" w:space="0" w:color="auto"/>
              <w:right w:val="double" w:sz="6" w:space="0" w:color="auto"/>
            </w:tcBorders>
          </w:tcPr>
          <w:p w:rsidR="000C34AA" w:rsidRDefault="000C34AA">
            <w:pPr>
              <w:tabs>
                <w:tab w:val="left" w:pos="-720"/>
              </w:tabs>
              <w:spacing w:before="60" w:after="60" w:line="240" w:lineRule="auto"/>
              <w:rPr>
                <w:rFonts w:ascii="Helvetica" w:hAnsi="Helvetica"/>
                <w:sz w:val="16"/>
              </w:rPr>
            </w:pPr>
          </w:p>
        </w:tc>
      </w:tr>
    </w:tbl>
    <w:p w:rsidR="000C34AA" w:rsidRDefault="000C34AA" w:rsidP="000C34AA">
      <w:pPr>
        <w:spacing w:before="0"/>
      </w:pPr>
    </w:p>
    <w:p w:rsidR="000C34AA" w:rsidRDefault="00E26104" w:rsidP="000C34AA">
      <w:pPr>
        <w:pStyle w:val="AnnexHeading3"/>
      </w:pPr>
      <w:fldSimple w:instr=" STYLEREF &quot;Heading 8,Annex Heading 1&quot;\l \n \t ">
        <w:r w:rsidR="004E0681">
          <w:rPr>
            <w:noProof/>
          </w:rPr>
          <w:t>A</w:t>
        </w:r>
      </w:fldSimple>
      <w:fldSimple w:instr=" SEQ Annex_Level_1 \c ">
        <w:r w:rsidR="004E0681">
          <w:rPr>
            <w:noProof/>
          </w:rPr>
          <w:t>1</w:t>
        </w:r>
      </w:fldSimple>
      <w:r w:rsidR="000C34AA">
        <w:t>.</w:t>
      </w:r>
      <w:fldSimple w:instr=" SEQ Annex_Level_2 \* MERGEFORMAT ">
        <w:r w:rsidR="004E0681">
          <w:rPr>
            <w:noProof/>
          </w:rPr>
          <w:t>3</w:t>
        </w:r>
      </w:fldSimple>
      <w:r>
        <w:fldChar w:fldCharType="begin"/>
      </w:r>
      <w:r w:rsidR="000C34AA">
        <w:instrText xml:space="preserve"> SEQ Annex_Level_3 \h \r 0 \* MERGEFORMAT </w:instrText>
      </w:r>
      <w:r>
        <w:fldChar w:fldCharType="end"/>
      </w:r>
      <w:r w:rsidR="000C34AA">
        <w:tab/>
        <w:t>INSTRUCTIONS FOR COMPLETING THE PRL</w:t>
      </w:r>
    </w:p>
    <w:p w:rsidR="000C34AA" w:rsidRDefault="000C34AA" w:rsidP="000C34AA">
      <w:r>
        <w:t xml:space="preserve">An implementer shows the extent of compliance to the protocol by completing the PRL; the resulting completed PRL is called a PICS. </w:t>
      </w:r>
    </w:p>
    <w:p w:rsidR="000C34AA" w:rsidRDefault="000C34AA" w:rsidP="000C34AA">
      <w:r>
        <w:t>The referenc</w:t>
      </w:r>
      <w:r w:rsidR="002904B5">
        <w:t>ed document below is document [3</w:t>
      </w:r>
      <w:r>
        <w:t>] unless otherwise stated.</w:t>
      </w:r>
    </w:p>
    <w:p w:rsidR="00732520" w:rsidRDefault="000C34AA" w:rsidP="000C34AA">
      <w:pPr>
        <w:pStyle w:val="Default"/>
        <w:rPr>
          <w:b/>
          <w:bCs/>
          <w:sz w:val="28"/>
          <w:szCs w:val="28"/>
        </w:rPr>
      </w:pPr>
      <w:r>
        <w:br w:type="page"/>
      </w:r>
      <w:r w:rsidR="00AB3FD6">
        <w:rPr>
          <w:b/>
          <w:bCs/>
          <w:sz w:val="28"/>
          <w:szCs w:val="28"/>
        </w:rPr>
        <w:t xml:space="preserve"> CCSDS PROXIMITY-1 </w:t>
      </w:r>
      <w:r w:rsidR="002904B5">
        <w:rPr>
          <w:b/>
          <w:bCs/>
          <w:sz w:val="28"/>
          <w:szCs w:val="28"/>
        </w:rPr>
        <w:t xml:space="preserve">DATA LINK </w:t>
      </w:r>
      <w:r w:rsidR="00AB3FD6">
        <w:rPr>
          <w:b/>
          <w:bCs/>
          <w:sz w:val="28"/>
          <w:szCs w:val="28"/>
        </w:rPr>
        <w:t xml:space="preserve">LAYER PICS </w:t>
      </w:r>
    </w:p>
    <w:p w:rsidR="00732520" w:rsidRDefault="00732520" w:rsidP="00732520">
      <w:pPr>
        <w:pStyle w:val="Default"/>
        <w:rPr>
          <w:b/>
          <w:bCs/>
          <w:sz w:val="28"/>
          <w:szCs w:val="28"/>
        </w:rPr>
      </w:pPr>
    </w:p>
    <w:p w:rsidR="00707A7E" w:rsidRPr="00727415" w:rsidRDefault="00707A7E" w:rsidP="00707A7E">
      <w:pPr>
        <w:pStyle w:val="Default"/>
        <w:rPr>
          <w:rFonts w:ascii="Times New Roman Bold" w:hAnsi="Times New Roman Bold"/>
          <w:szCs w:val="28"/>
        </w:rPr>
      </w:pPr>
      <w:r w:rsidRPr="00727415">
        <w:rPr>
          <w:rFonts w:ascii="Times New Roman Bold" w:hAnsi="Times New Roman Bold"/>
          <w:b/>
          <w:bCs/>
          <w:szCs w:val="23"/>
        </w:rPr>
        <w:t>1.0 GENERAL REQUIREMENTS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559"/>
        <w:gridCol w:w="1092"/>
        <w:gridCol w:w="3388"/>
        <w:gridCol w:w="1003"/>
        <w:gridCol w:w="1407"/>
        <w:gridCol w:w="1407"/>
      </w:tblGrid>
      <w:tr w:rsidR="00707A7E" w:rsidRPr="00714AB4">
        <w:trPr>
          <w:trHeight w:val="75"/>
        </w:trPr>
        <w:tc>
          <w:tcPr>
            <w:tcW w:w="559" w:type="dxa"/>
            <w:shd w:val="clear" w:color="auto" w:fill="auto"/>
          </w:tcPr>
          <w:p w:rsidR="00707A7E" w:rsidRPr="00714AB4" w:rsidRDefault="00707A7E">
            <w:pPr>
              <w:pStyle w:val="Default"/>
              <w:rPr>
                <w:rFonts w:ascii="Helvetica" w:hAnsi="Helvetica" w:cs="Helvetica"/>
                <w:color w:val="auto"/>
                <w:sz w:val="16"/>
                <w:szCs w:val="16"/>
              </w:rPr>
            </w:pPr>
            <w:r w:rsidRPr="00714AB4">
              <w:rPr>
                <w:rFonts w:ascii="Helvetica" w:hAnsi="Helvetica" w:cs="Helvetica"/>
                <w:color w:val="auto"/>
                <w:sz w:val="16"/>
                <w:szCs w:val="16"/>
              </w:rPr>
              <w:t xml:space="preserve">Item </w:t>
            </w:r>
          </w:p>
        </w:tc>
        <w:tc>
          <w:tcPr>
            <w:tcW w:w="1092" w:type="dxa"/>
            <w:shd w:val="clear" w:color="auto" w:fill="auto"/>
          </w:tcPr>
          <w:p w:rsidR="00707A7E" w:rsidRPr="00714AB4" w:rsidRDefault="00707A7E">
            <w:pPr>
              <w:pStyle w:val="Default"/>
              <w:rPr>
                <w:rFonts w:ascii="Helvetica" w:hAnsi="Helvetica" w:cs="Helvetica"/>
                <w:color w:val="auto"/>
                <w:sz w:val="16"/>
                <w:szCs w:val="16"/>
              </w:rPr>
            </w:pPr>
            <w:r w:rsidRPr="00714AB4">
              <w:rPr>
                <w:rFonts w:ascii="Helvetica" w:hAnsi="Helvetica" w:cs="Helvetica"/>
                <w:color w:val="auto"/>
                <w:sz w:val="16"/>
                <w:szCs w:val="16"/>
              </w:rPr>
              <w:t>Verification</w:t>
            </w:r>
          </w:p>
          <w:p w:rsidR="00707A7E" w:rsidRPr="00714AB4" w:rsidRDefault="00707A7E">
            <w:pPr>
              <w:pStyle w:val="Default"/>
              <w:rPr>
                <w:rFonts w:ascii="Helvetica" w:hAnsi="Helvetica" w:cs="Helvetica"/>
                <w:color w:val="auto"/>
                <w:sz w:val="16"/>
                <w:szCs w:val="16"/>
              </w:rPr>
            </w:pPr>
            <w:r w:rsidRPr="00714AB4">
              <w:rPr>
                <w:rFonts w:ascii="Helvetica" w:hAnsi="Helvetica" w:cs="Helvetica"/>
                <w:color w:val="auto"/>
                <w:sz w:val="16"/>
                <w:szCs w:val="16"/>
              </w:rPr>
              <w:t xml:space="preserve"> Method</w:t>
            </w:r>
          </w:p>
        </w:tc>
        <w:tc>
          <w:tcPr>
            <w:tcW w:w="3388" w:type="dxa"/>
            <w:shd w:val="clear" w:color="auto" w:fill="auto"/>
          </w:tcPr>
          <w:p w:rsidR="00707A7E" w:rsidRPr="00714AB4" w:rsidRDefault="00707A7E">
            <w:pPr>
              <w:pStyle w:val="Default"/>
              <w:rPr>
                <w:rFonts w:ascii="Helvetica" w:hAnsi="Helvetica" w:cs="Helvetica"/>
                <w:color w:val="auto"/>
                <w:sz w:val="16"/>
                <w:szCs w:val="16"/>
              </w:rPr>
            </w:pPr>
            <w:r w:rsidRPr="00714AB4">
              <w:rPr>
                <w:rFonts w:ascii="Helvetica" w:hAnsi="Helvetica" w:cs="Helvetica"/>
                <w:color w:val="auto"/>
                <w:sz w:val="16"/>
                <w:szCs w:val="16"/>
              </w:rPr>
              <w:t xml:space="preserve">Protocol Feature </w:t>
            </w:r>
          </w:p>
        </w:tc>
        <w:tc>
          <w:tcPr>
            <w:tcW w:w="1003" w:type="dxa"/>
            <w:shd w:val="clear" w:color="auto" w:fill="auto"/>
          </w:tcPr>
          <w:p w:rsidR="00707A7E" w:rsidRPr="00714AB4" w:rsidRDefault="00707A7E">
            <w:pPr>
              <w:pStyle w:val="Default"/>
              <w:rPr>
                <w:rFonts w:ascii="Helvetica" w:hAnsi="Helvetica" w:cs="Helvetica"/>
                <w:color w:val="auto"/>
                <w:sz w:val="16"/>
                <w:szCs w:val="16"/>
              </w:rPr>
            </w:pPr>
            <w:r w:rsidRPr="00714AB4">
              <w:rPr>
                <w:rFonts w:ascii="Helvetica" w:hAnsi="Helvetica" w:cs="Helvetica"/>
                <w:color w:val="auto"/>
                <w:sz w:val="16"/>
                <w:szCs w:val="16"/>
              </w:rPr>
              <w:t xml:space="preserve">Reference </w:t>
            </w:r>
          </w:p>
        </w:tc>
        <w:tc>
          <w:tcPr>
            <w:tcW w:w="1407" w:type="dxa"/>
            <w:shd w:val="clear" w:color="auto" w:fill="auto"/>
          </w:tcPr>
          <w:p w:rsidR="00707A7E" w:rsidRPr="00714AB4" w:rsidRDefault="00707A7E">
            <w:pPr>
              <w:pStyle w:val="Default"/>
              <w:rPr>
                <w:rFonts w:ascii="Helvetica" w:hAnsi="Helvetica" w:cs="Helvetica"/>
                <w:color w:val="auto"/>
                <w:sz w:val="16"/>
                <w:szCs w:val="16"/>
              </w:rPr>
            </w:pPr>
            <w:r w:rsidRPr="00714AB4">
              <w:rPr>
                <w:rFonts w:ascii="Helvetica" w:hAnsi="Helvetica" w:cs="Helvetica"/>
                <w:color w:val="auto"/>
                <w:sz w:val="16"/>
                <w:szCs w:val="16"/>
              </w:rPr>
              <w:t xml:space="preserve">Implementation </w:t>
            </w:r>
          </w:p>
          <w:p w:rsidR="00707A7E" w:rsidRPr="00714AB4" w:rsidRDefault="00707A7E">
            <w:pPr>
              <w:pStyle w:val="Default"/>
              <w:rPr>
                <w:rFonts w:ascii="Helvetica" w:hAnsi="Helvetica" w:cs="Helvetica"/>
                <w:color w:val="auto"/>
                <w:sz w:val="16"/>
                <w:szCs w:val="16"/>
              </w:rPr>
            </w:pPr>
            <w:r w:rsidRPr="00714AB4">
              <w:rPr>
                <w:rFonts w:ascii="Helvetica" w:hAnsi="Helvetica" w:cs="Helvetica"/>
                <w:color w:val="auto"/>
                <w:sz w:val="16"/>
                <w:szCs w:val="16"/>
              </w:rPr>
              <w:t>Compliance</w:t>
            </w:r>
          </w:p>
        </w:tc>
        <w:tc>
          <w:tcPr>
            <w:tcW w:w="1407" w:type="dxa"/>
            <w:shd w:val="clear" w:color="auto" w:fill="auto"/>
          </w:tcPr>
          <w:p w:rsidR="00707A7E" w:rsidRPr="00714AB4" w:rsidRDefault="00707A7E" w:rsidP="00707A7E">
            <w:pPr>
              <w:pStyle w:val="Default"/>
              <w:rPr>
                <w:rFonts w:ascii="Helvetica" w:hAnsi="Helvetica" w:cs="Helvetica"/>
                <w:color w:val="auto"/>
                <w:sz w:val="16"/>
                <w:szCs w:val="16"/>
              </w:rPr>
            </w:pPr>
            <w:r w:rsidRPr="00714AB4">
              <w:rPr>
                <w:rFonts w:ascii="Helvetica" w:hAnsi="Helvetica" w:cs="Helvetica"/>
                <w:color w:val="auto"/>
                <w:sz w:val="16"/>
                <w:szCs w:val="16"/>
              </w:rPr>
              <w:t xml:space="preserve">Implementation </w:t>
            </w:r>
          </w:p>
          <w:p w:rsidR="00707A7E" w:rsidRPr="00714AB4" w:rsidRDefault="00707A7E" w:rsidP="00707A7E">
            <w:pPr>
              <w:pStyle w:val="Default"/>
              <w:rPr>
                <w:rFonts w:ascii="Helvetica" w:hAnsi="Helvetica" w:cs="Helvetica"/>
                <w:color w:val="auto"/>
                <w:sz w:val="16"/>
                <w:szCs w:val="16"/>
              </w:rPr>
            </w:pPr>
            <w:r w:rsidRPr="00714AB4">
              <w:rPr>
                <w:rFonts w:ascii="Helvetica" w:hAnsi="Helvetica" w:cs="Helvetica"/>
                <w:color w:val="auto"/>
                <w:sz w:val="16"/>
                <w:szCs w:val="16"/>
              </w:rPr>
              <w:t>Comment</w:t>
            </w:r>
          </w:p>
        </w:tc>
      </w:tr>
      <w:tr w:rsidR="00707A7E" w:rsidRPr="00714AB4">
        <w:trPr>
          <w:trHeight w:val="167"/>
        </w:trPr>
        <w:tc>
          <w:tcPr>
            <w:tcW w:w="559" w:type="dxa"/>
            <w:shd w:val="clear" w:color="auto" w:fill="auto"/>
          </w:tcPr>
          <w:p w:rsidR="00707A7E" w:rsidRPr="00714AB4" w:rsidRDefault="00707A7E">
            <w:pPr>
              <w:pStyle w:val="Default"/>
              <w:rPr>
                <w:rFonts w:ascii="Helvetica" w:hAnsi="Helvetica" w:cs="Helvetica"/>
                <w:color w:val="auto"/>
                <w:sz w:val="16"/>
                <w:szCs w:val="16"/>
              </w:rPr>
            </w:pPr>
            <w:r w:rsidRPr="00714AB4">
              <w:rPr>
                <w:rFonts w:ascii="Helvetica" w:hAnsi="Helvetica" w:cs="Helvetica"/>
                <w:color w:val="auto"/>
                <w:sz w:val="16"/>
                <w:szCs w:val="16"/>
              </w:rPr>
              <w:t>GR-01</w:t>
            </w:r>
          </w:p>
        </w:tc>
        <w:tc>
          <w:tcPr>
            <w:tcW w:w="1092" w:type="dxa"/>
            <w:shd w:val="clear" w:color="auto" w:fill="auto"/>
          </w:tcPr>
          <w:p w:rsidR="00707A7E" w:rsidRPr="00714AB4" w:rsidRDefault="00707A7E" w:rsidP="00691D4F">
            <w:pPr>
              <w:keepLines/>
              <w:jc w:val="left"/>
              <w:rPr>
                <w:rFonts w:ascii="Helvetica" w:hAnsi="Helvetica" w:cs="Helvetica"/>
                <w:sz w:val="16"/>
                <w:szCs w:val="16"/>
              </w:rPr>
            </w:pPr>
          </w:p>
        </w:tc>
        <w:tc>
          <w:tcPr>
            <w:tcW w:w="3388" w:type="dxa"/>
            <w:shd w:val="clear" w:color="auto" w:fill="auto"/>
          </w:tcPr>
          <w:p w:rsidR="00707A7E" w:rsidRPr="00714AB4" w:rsidRDefault="00707A7E" w:rsidP="00691D4F">
            <w:pPr>
              <w:keepLines/>
              <w:jc w:val="left"/>
              <w:rPr>
                <w:rFonts w:ascii="Helvetica" w:hAnsi="Helvetica"/>
                <w:sz w:val="16"/>
              </w:rPr>
            </w:pPr>
            <w:r w:rsidRPr="00714AB4">
              <w:rPr>
                <w:rFonts w:ascii="Helvetica" w:hAnsi="Helvetica" w:cs="Helvetica"/>
                <w:sz w:val="16"/>
                <w:szCs w:val="16"/>
              </w:rPr>
              <w:t>Bit and Byte Numbering Convention:</w:t>
            </w:r>
            <w:r w:rsidRPr="00714AB4">
              <w:rPr>
                <w:rFonts w:ascii="Helvetica" w:hAnsi="Helvetica"/>
                <w:sz w:val="16"/>
              </w:rPr>
              <w:t xml:space="preserve"> The first bit in the field to be transmitted (i.e., the most left justified when drawing a fig</w:t>
            </w:r>
            <w:r w:rsidR="00841227" w:rsidRPr="00714AB4">
              <w:rPr>
                <w:rFonts w:ascii="Helvetica" w:hAnsi="Helvetica"/>
                <w:sz w:val="16"/>
              </w:rPr>
              <w:t xml:space="preserve">ure) is defined to be ‘Bit 0’; </w:t>
            </w:r>
            <w:r w:rsidRPr="00714AB4">
              <w:rPr>
                <w:rFonts w:ascii="Helvetica" w:hAnsi="Helvetica"/>
                <w:sz w:val="16"/>
              </w:rPr>
              <w:t xml:space="preserve">the following bit is defined to be ‘Bit 1’ and so on up to ‘Bit N-1’.  When the field is used to express a binary value (such as a counter), the Most Significant Bit (MSB) shall be the first transmitted bit of the field, i.e., ‘Bit 0’, as shown in figure </w:t>
            </w:r>
            <w:r w:rsidRPr="00714AB4">
              <w:rPr>
                <w:rFonts w:ascii="Helvetica" w:hAnsi="Helvetica"/>
                <w:noProof/>
                <w:sz w:val="16"/>
              </w:rPr>
              <w:t xml:space="preserve">1. </w:t>
            </w:r>
            <w:r w:rsidRPr="00714AB4">
              <w:rPr>
                <w:rFonts w:ascii="Helvetica" w:hAnsi="Helvetica"/>
                <w:kern w:val="1"/>
                <w:sz w:val="16"/>
              </w:rPr>
              <w:t>The numbering for octets within a data structure begins with zero.  Octet zero is the first octet to be transmitted.</w:t>
            </w:r>
            <w:r w:rsidRPr="00714AB4">
              <w:rPr>
                <w:rFonts w:ascii="Helvetica" w:hAnsi="Helvetica"/>
                <w:sz w:val="16"/>
              </w:rPr>
              <w:t xml:space="preserve"> By CCSDS convention, all ‘spare’ bits shall be permanently set to value ‘zero’.</w:t>
            </w:r>
          </w:p>
          <w:p w:rsidR="00707A7E" w:rsidRPr="00714AB4" w:rsidRDefault="00707A7E" w:rsidP="00691D4F">
            <w:pPr>
              <w:pStyle w:val="Default"/>
              <w:rPr>
                <w:rFonts w:ascii="Helvetica" w:hAnsi="Helvetica" w:cs="Helvetica"/>
                <w:color w:val="auto"/>
                <w:sz w:val="16"/>
                <w:szCs w:val="16"/>
              </w:rPr>
            </w:pPr>
          </w:p>
        </w:tc>
        <w:tc>
          <w:tcPr>
            <w:tcW w:w="1003" w:type="dxa"/>
            <w:shd w:val="clear" w:color="auto" w:fill="auto"/>
          </w:tcPr>
          <w:p w:rsidR="00707A7E" w:rsidRPr="00714AB4" w:rsidRDefault="00707A7E">
            <w:pPr>
              <w:pStyle w:val="Default"/>
              <w:rPr>
                <w:rFonts w:ascii="Helvetica" w:hAnsi="Helvetica" w:cs="Helvetica"/>
                <w:color w:val="auto"/>
                <w:sz w:val="16"/>
                <w:szCs w:val="16"/>
              </w:rPr>
            </w:pPr>
            <w:r w:rsidRPr="00714AB4">
              <w:rPr>
                <w:rFonts w:ascii="Helvetica" w:hAnsi="Helvetica" w:cs="Helvetica"/>
                <w:color w:val="auto"/>
                <w:sz w:val="16"/>
                <w:szCs w:val="16"/>
              </w:rPr>
              <w:t>1.5.3</w:t>
            </w:r>
          </w:p>
        </w:tc>
        <w:tc>
          <w:tcPr>
            <w:tcW w:w="1407" w:type="dxa"/>
            <w:shd w:val="clear" w:color="auto" w:fill="auto"/>
          </w:tcPr>
          <w:p w:rsidR="00707A7E" w:rsidRPr="00714AB4" w:rsidRDefault="00707A7E">
            <w:pPr>
              <w:pStyle w:val="Default"/>
              <w:rPr>
                <w:rFonts w:ascii="Helvetica" w:hAnsi="Helvetica" w:cs="Helvetica"/>
                <w:color w:val="auto"/>
                <w:sz w:val="16"/>
                <w:szCs w:val="16"/>
              </w:rPr>
            </w:pPr>
          </w:p>
        </w:tc>
        <w:tc>
          <w:tcPr>
            <w:tcW w:w="1407" w:type="dxa"/>
            <w:shd w:val="clear" w:color="auto" w:fill="auto"/>
          </w:tcPr>
          <w:p w:rsidR="00707A7E" w:rsidRPr="00714AB4" w:rsidRDefault="00707A7E" w:rsidP="00707A7E">
            <w:pPr>
              <w:pStyle w:val="Default"/>
              <w:rPr>
                <w:color w:val="auto"/>
                <w:sz w:val="16"/>
                <w:szCs w:val="16"/>
              </w:rPr>
            </w:pPr>
          </w:p>
        </w:tc>
      </w:tr>
    </w:tbl>
    <w:p w:rsidR="00AB3FD6" w:rsidRPr="00CE690D" w:rsidRDefault="00707A7E" w:rsidP="00CE690D">
      <w:pPr>
        <w:pStyle w:val="AnnexHeading2"/>
      </w:pPr>
      <w:r>
        <w:t xml:space="preserve"> </w:t>
      </w:r>
    </w:p>
    <w:p w:rsidR="002F0381" w:rsidRPr="00727415" w:rsidRDefault="002F0381" w:rsidP="002F0381">
      <w:pPr>
        <w:pStyle w:val="Default"/>
        <w:rPr>
          <w:rFonts w:ascii="Times New Roman Bold" w:hAnsi="Times New Roman Bold"/>
          <w:b/>
          <w:bCs/>
          <w:szCs w:val="28"/>
        </w:rPr>
      </w:pPr>
      <w:r w:rsidRPr="00727415">
        <w:rPr>
          <w:rFonts w:ascii="Times New Roman Bold" w:hAnsi="Times New Roman Bold"/>
          <w:b/>
          <w:bCs/>
          <w:szCs w:val="28"/>
        </w:rPr>
        <w:t xml:space="preserve">2. </w:t>
      </w:r>
      <w:r w:rsidR="002904B5">
        <w:rPr>
          <w:rFonts w:ascii="Times New Roman Bold" w:hAnsi="Times New Roman Bold"/>
          <w:b/>
          <w:bCs/>
          <w:szCs w:val="28"/>
        </w:rPr>
        <w:t>PROTOCOL DATA UNITS</w:t>
      </w:r>
    </w:p>
    <w:p w:rsidR="002F0381" w:rsidRDefault="002F0381" w:rsidP="002F0381">
      <w:pPr>
        <w:pStyle w:val="Default"/>
        <w:rPr>
          <w:b/>
          <w:bCs/>
          <w:sz w:val="28"/>
          <w:szCs w:val="28"/>
        </w:rPr>
      </w:pPr>
    </w:p>
    <w:tbl>
      <w:tblPr>
        <w:tblpPr w:leftFromText="180" w:rightFromText="180" w:vertAnchor="text" w:tblpY="1"/>
        <w:tblOverlap w:val="never"/>
        <w:tblW w:w="152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06"/>
        <w:gridCol w:w="1007"/>
        <w:gridCol w:w="10066"/>
        <w:gridCol w:w="1051"/>
        <w:gridCol w:w="1309"/>
        <w:gridCol w:w="1309"/>
      </w:tblGrid>
      <w:tr w:rsidR="00476F63" w:rsidRPr="00714AB4">
        <w:trPr>
          <w:trHeight w:val="75"/>
        </w:trPr>
        <w:tc>
          <w:tcPr>
            <w:tcW w:w="606" w:type="dxa"/>
            <w:shd w:val="clear" w:color="auto" w:fill="auto"/>
          </w:tcPr>
          <w:p w:rsidR="00476F63" w:rsidRPr="00714AB4" w:rsidRDefault="00476F63" w:rsidP="004968CD">
            <w:pPr>
              <w:pStyle w:val="Default"/>
              <w:rPr>
                <w:rFonts w:ascii="Helvetica" w:hAnsi="Helvetica" w:cs="Helvetica"/>
                <w:color w:val="auto"/>
                <w:sz w:val="16"/>
                <w:szCs w:val="16"/>
              </w:rPr>
            </w:pPr>
            <w:r w:rsidRPr="00714AB4">
              <w:rPr>
                <w:rFonts w:ascii="Helvetica" w:hAnsi="Helvetica" w:cs="Helvetica"/>
                <w:color w:val="auto"/>
                <w:sz w:val="16"/>
                <w:szCs w:val="16"/>
              </w:rPr>
              <w:t xml:space="preserve">Item </w:t>
            </w:r>
          </w:p>
        </w:tc>
        <w:tc>
          <w:tcPr>
            <w:tcW w:w="1007" w:type="dxa"/>
            <w:shd w:val="clear" w:color="auto" w:fill="auto"/>
          </w:tcPr>
          <w:p w:rsidR="00476F63" w:rsidRPr="00714AB4" w:rsidRDefault="00476F63" w:rsidP="004968CD">
            <w:pPr>
              <w:pStyle w:val="Default"/>
              <w:rPr>
                <w:rFonts w:ascii="Helvetica" w:hAnsi="Helvetica" w:cs="Helvetica"/>
                <w:color w:val="auto"/>
                <w:sz w:val="16"/>
                <w:szCs w:val="16"/>
              </w:rPr>
            </w:pPr>
            <w:r w:rsidRPr="00714AB4">
              <w:rPr>
                <w:rFonts w:ascii="Helvetica" w:hAnsi="Helvetica" w:cs="Helvetica"/>
                <w:color w:val="auto"/>
                <w:sz w:val="16"/>
                <w:szCs w:val="16"/>
              </w:rPr>
              <w:t>Verification</w:t>
            </w:r>
          </w:p>
          <w:p w:rsidR="00476F63" w:rsidRPr="00714AB4" w:rsidRDefault="00476F63" w:rsidP="004968CD">
            <w:pPr>
              <w:pStyle w:val="Default"/>
              <w:rPr>
                <w:rFonts w:ascii="Helvetica" w:hAnsi="Helvetica" w:cs="Helvetica"/>
                <w:color w:val="auto"/>
                <w:sz w:val="16"/>
                <w:szCs w:val="16"/>
              </w:rPr>
            </w:pPr>
            <w:r w:rsidRPr="00714AB4">
              <w:rPr>
                <w:rFonts w:ascii="Helvetica" w:hAnsi="Helvetica" w:cs="Helvetica"/>
                <w:color w:val="auto"/>
                <w:sz w:val="16"/>
                <w:szCs w:val="16"/>
              </w:rPr>
              <w:t xml:space="preserve"> Method</w:t>
            </w:r>
          </w:p>
        </w:tc>
        <w:tc>
          <w:tcPr>
            <w:tcW w:w="10066" w:type="dxa"/>
            <w:shd w:val="clear" w:color="auto" w:fill="auto"/>
          </w:tcPr>
          <w:p w:rsidR="00476F63" w:rsidRPr="00714AB4" w:rsidRDefault="00476F63" w:rsidP="004968CD">
            <w:pPr>
              <w:pStyle w:val="Default"/>
              <w:rPr>
                <w:rFonts w:ascii="Helvetica" w:hAnsi="Helvetica" w:cs="Helvetica"/>
                <w:color w:val="auto"/>
                <w:sz w:val="16"/>
                <w:szCs w:val="16"/>
              </w:rPr>
            </w:pPr>
            <w:r w:rsidRPr="00714AB4">
              <w:rPr>
                <w:rFonts w:ascii="Helvetica" w:hAnsi="Helvetica" w:cs="Helvetica"/>
                <w:color w:val="auto"/>
                <w:sz w:val="16"/>
                <w:szCs w:val="16"/>
              </w:rPr>
              <w:t xml:space="preserve">Protocol Feature </w:t>
            </w:r>
          </w:p>
        </w:tc>
        <w:tc>
          <w:tcPr>
            <w:tcW w:w="951" w:type="dxa"/>
            <w:shd w:val="clear" w:color="auto" w:fill="auto"/>
          </w:tcPr>
          <w:p w:rsidR="00476F63" w:rsidRPr="00714AB4" w:rsidRDefault="00476F63" w:rsidP="004968CD">
            <w:pPr>
              <w:pStyle w:val="Default"/>
              <w:rPr>
                <w:rFonts w:ascii="Helvetica" w:hAnsi="Helvetica" w:cs="Helvetica"/>
                <w:color w:val="auto"/>
                <w:sz w:val="16"/>
                <w:szCs w:val="16"/>
              </w:rPr>
            </w:pPr>
            <w:r w:rsidRPr="00714AB4">
              <w:rPr>
                <w:rFonts w:ascii="Helvetica" w:hAnsi="Helvetica" w:cs="Helvetica"/>
                <w:color w:val="auto"/>
                <w:sz w:val="16"/>
                <w:szCs w:val="16"/>
              </w:rPr>
              <w:t xml:space="preserve">Reference </w:t>
            </w:r>
          </w:p>
        </w:tc>
        <w:tc>
          <w:tcPr>
            <w:tcW w:w="1309" w:type="dxa"/>
            <w:shd w:val="clear" w:color="auto" w:fill="auto"/>
          </w:tcPr>
          <w:p w:rsidR="00476F63" w:rsidRPr="00714AB4" w:rsidRDefault="00476F63" w:rsidP="004968CD">
            <w:pPr>
              <w:pStyle w:val="Default"/>
              <w:rPr>
                <w:rFonts w:ascii="Helvetica" w:hAnsi="Helvetica" w:cs="Helvetica"/>
                <w:color w:val="auto"/>
                <w:sz w:val="16"/>
                <w:szCs w:val="16"/>
              </w:rPr>
            </w:pPr>
            <w:r w:rsidRPr="00714AB4">
              <w:rPr>
                <w:rFonts w:ascii="Helvetica" w:hAnsi="Helvetica" w:cs="Helvetica"/>
                <w:color w:val="auto"/>
                <w:sz w:val="16"/>
                <w:szCs w:val="16"/>
              </w:rPr>
              <w:t xml:space="preserve">Implementation </w:t>
            </w:r>
          </w:p>
          <w:p w:rsidR="00476F63" w:rsidRPr="00714AB4" w:rsidRDefault="00476F63" w:rsidP="004968CD">
            <w:pPr>
              <w:pStyle w:val="Default"/>
              <w:rPr>
                <w:rFonts w:ascii="Helvetica" w:hAnsi="Helvetica" w:cs="Helvetica"/>
                <w:color w:val="auto"/>
                <w:sz w:val="16"/>
                <w:szCs w:val="16"/>
              </w:rPr>
            </w:pPr>
            <w:r w:rsidRPr="00714AB4">
              <w:rPr>
                <w:rFonts w:ascii="Helvetica" w:hAnsi="Helvetica" w:cs="Helvetica"/>
                <w:color w:val="auto"/>
                <w:sz w:val="16"/>
                <w:szCs w:val="16"/>
              </w:rPr>
              <w:t>Compliance</w:t>
            </w:r>
          </w:p>
        </w:tc>
        <w:tc>
          <w:tcPr>
            <w:tcW w:w="1309" w:type="dxa"/>
            <w:shd w:val="clear" w:color="auto" w:fill="auto"/>
          </w:tcPr>
          <w:p w:rsidR="00476F63" w:rsidRPr="00714AB4" w:rsidRDefault="00476F63" w:rsidP="004968CD">
            <w:pPr>
              <w:pStyle w:val="Default"/>
              <w:rPr>
                <w:rFonts w:ascii="Helvetica" w:hAnsi="Helvetica" w:cs="Helvetica"/>
                <w:color w:val="auto"/>
                <w:sz w:val="16"/>
                <w:szCs w:val="16"/>
              </w:rPr>
            </w:pPr>
            <w:r w:rsidRPr="00714AB4">
              <w:rPr>
                <w:rFonts w:ascii="Helvetica" w:hAnsi="Helvetica" w:cs="Helvetica"/>
                <w:color w:val="auto"/>
                <w:sz w:val="16"/>
                <w:szCs w:val="16"/>
              </w:rPr>
              <w:t xml:space="preserve">Implementation </w:t>
            </w:r>
          </w:p>
          <w:p w:rsidR="00476F63" w:rsidRPr="00714AB4" w:rsidRDefault="00476F63" w:rsidP="004968CD">
            <w:pPr>
              <w:pStyle w:val="Default"/>
              <w:rPr>
                <w:rFonts w:ascii="Helvetica" w:hAnsi="Helvetica" w:cs="Helvetica"/>
                <w:color w:val="auto"/>
                <w:sz w:val="16"/>
                <w:szCs w:val="16"/>
              </w:rPr>
            </w:pPr>
            <w:r w:rsidRPr="00714AB4">
              <w:rPr>
                <w:rFonts w:ascii="Helvetica" w:hAnsi="Helvetica" w:cs="Helvetica"/>
                <w:color w:val="auto"/>
                <w:sz w:val="16"/>
                <w:szCs w:val="16"/>
              </w:rPr>
              <w:t>Comment</w:t>
            </w:r>
          </w:p>
        </w:tc>
      </w:tr>
      <w:tr w:rsidR="00476F63" w:rsidRPr="00714AB4">
        <w:trPr>
          <w:trHeight w:val="167"/>
        </w:trPr>
        <w:tc>
          <w:tcPr>
            <w:tcW w:w="606" w:type="dxa"/>
            <w:shd w:val="clear" w:color="auto" w:fill="auto"/>
          </w:tcPr>
          <w:p w:rsidR="00476F63" w:rsidRPr="00714AB4" w:rsidRDefault="002904B5" w:rsidP="004968CD">
            <w:pPr>
              <w:pStyle w:val="Default"/>
              <w:rPr>
                <w:rFonts w:ascii="Helvetica" w:hAnsi="Helvetica" w:cs="Helvetica"/>
                <w:color w:val="auto"/>
                <w:sz w:val="16"/>
                <w:szCs w:val="16"/>
              </w:rPr>
            </w:pPr>
            <w:r>
              <w:rPr>
                <w:rFonts w:ascii="Helvetica" w:hAnsi="Helvetica" w:cs="Helvetica"/>
                <w:color w:val="auto"/>
                <w:sz w:val="16"/>
                <w:szCs w:val="16"/>
              </w:rPr>
              <w:t>PDU-</w:t>
            </w:r>
            <w:r w:rsidR="00476F63" w:rsidRPr="00714AB4">
              <w:rPr>
                <w:rFonts w:ascii="Helvetica" w:hAnsi="Helvetica" w:cs="Helvetica"/>
                <w:color w:val="auto"/>
                <w:sz w:val="16"/>
                <w:szCs w:val="16"/>
              </w:rPr>
              <w:t>01</w:t>
            </w:r>
          </w:p>
        </w:tc>
        <w:tc>
          <w:tcPr>
            <w:tcW w:w="1007" w:type="dxa"/>
            <w:shd w:val="clear" w:color="auto" w:fill="auto"/>
          </w:tcPr>
          <w:p w:rsidR="00476F63" w:rsidRPr="00714AB4" w:rsidRDefault="00476F63" w:rsidP="004968CD">
            <w:pPr>
              <w:keepLines/>
              <w:jc w:val="left"/>
              <w:rPr>
                <w:rFonts w:ascii="Helvetica" w:hAnsi="Helvetica" w:cs="Helvetica"/>
                <w:sz w:val="16"/>
                <w:szCs w:val="16"/>
              </w:rPr>
            </w:pPr>
          </w:p>
        </w:tc>
        <w:tc>
          <w:tcPr>
            <w:tcW w:w="10066" w:type="dxa"/>
            <w:shd w:val="clear" w:color="auto" w:fill="auto"/>
          </w:tcPr>
          <w:p w:rsidR="002904B5" w:rsidRPr="002904B5" w:rsidRDefault="002904B5" w:rsidP="004968CD">
            <w:pPr>
              <w:rPr>
                <w:rFonts w:ascii="Helvetica" w:hAnsi="Helvetica"/>
                <w:sz w:val="16"/>
              </w:rPr>
            </w:pPr>
            <w:r w:rsidRPr="002904B5">
              <w:rPr>
                <w:rFonts w:ascii="Helvetica" w:hAnsi="Helvetica"/>
                <w:sz w:val="16"/>
              </w:rPr>
              <w:t xml:space="preserve">A </w:t>
            </w:r>
            <w:r w:rsidRPr="002904B5">
              <w:rPr>
                <w:rFonts w:ascii="Helvetica" w:hAnsi="Helvetica"/>
                <w:kern w:val="1"/>
                <w:sz w:val="16"/>
              </w:rPr>
              <w:t>Version-3</w:t>
            </w:r>
            <w:r w:rsidRPr="002904B5">
              <w:rPr>
                <w:rFonts w:ascii="Helvetica" w:hAnsi="Helvetica"/>
                <w:sz w:val="16"/>
              </w:rPr>
              <w:t xml:space="preserve"> Transfer Frame </w:t>
            </w:r>
            <w:r w:rsidRPr="002904B5">
              <w:rPr>
                <w:rFonts w:ascii="Helvetica" w:hAnsi="Helvetica"/>
                <w:kern w:val="1"/>
                <w:sz w:val="16"/>
              </w:rPr>
              <w:t>shall encompass the following fields, positioned contiguously, in the following sequence:</w:t>
            </w:r>
          </w:p>
          <w:p w:rsidR="002904B5" w:rsidRPr="002904B5" w:rsidRDefault="002904B5" w:rsidP="004968CD">
            <w:pPr>
              <w:pStyle w:val="List"/>
              <w:numPr>
                <w:ilvl w:val="0"/>
                <w:numId w:val="13"/>
              </w:numPr>
              <w:spacing w:before="180" w:line="240" w:lineRule="auto"/>
              <w:ind w:left="720"/>
              <w:rPr>
                <w:rFonts w:ascii="Helvetica" w:hAnsi="Helvetica"/>
                <w:sz w:val="16"/>
              </w:rPr>
            </w:pPr>
            <w:r w:rsidRPr="002904B5">
              <w:rPr>
                <w:rFonts w:ascii="Helvetica" w:hAnsi="Helvetica"/>
                <w:sz w:val="16"/>
              </w:rPr>
              <w:t>Transfer Frame Header (five octets, mandatory);</w:t>
            </w:r>
          </w:p>
          <w:p w:rsidR="00A35AAA" w:rsidRDefault="002904B5" w:rsidP="004968CD">
            <w:pPr>
              <w:pStyle w:val="List"/>
              <w:numPr>
                <w:ilvl w:val="0"/>
                <w:numId w:val="13"/>
              </w:numPr>
              <w:spacing w:before="180" w:line="240" w:lineRule="auto"/>
              <w:ind w:left="720"/>
              <w:rPr>
                <w:rFonts w:ascii="Helvetica" w:hAnsi="Helvetica"/>
                <w:sz w:val="16"/>
              </w:rPr>
            </w:pPr>
            <w:r w:rsidRPr="002904B5">
              <w:rPr>
                <w:rFonts w:ascii="Helvetica" w:hAnsi="Helvetica"/>
                <w:sz w:val="16"/>
              </w:rPr>
              <w:t>Transfer Frame Data Field (up to 2043 octets).</w:t>
            </w:r>
          </w:p>
          <w:p w:rsidR="00476F63" w:rsidRPr="002904B5" w:rsidRDefault="00476F63" w:rsidP="00A35AAA">
            <w:pPr>
              <w:pStyle w:val="List"/>
              <w:spacing w:before="180" w:line="240" w:lineRule="auto"/>
              <w:ind w:left="360" w:firstLine="0"/>
              <w:rPr>
                <w:rFonts w:ascii="Helvetica" w:hAnsi="Helvetica"/>
                <w:sz w:val="16"/>
              </w:rPr>
            </w:pPr>
          </w:p>
        </w:tc>
        <w:tc>
          <w:tcPr>
            <w:tcW w:w="951" w:type="dxa"/>
            <w:shd w:val="clear" w:color="auto" w:fill="auto"/>
          </w:tcPr>
          <w:p w:rsidR="00476F63" w:rsidRPr="00714AB4" w:rsidRDefault="002904B5" w:rsidP="004968CD">
            <w:pPr>
              <w:pStyle w:val="Default"/>
              <w:rPr>
                <w:rFonts w:ascii="Helvetica" w:hAnsi="Helvetica" w:cs="Helvetica"/>
                <w:color w:val="auto"/>
                <w:sz w:val="16"/>
                <w:szCs w:val="16"/>
              </w:rPr>
            </w:pPr>
            <w:r>
              <w:rPr>
                <w:rFonts w:ascii="Helvetica" w:hAnsi="Helvetica" w:cs="Helvetica"/>
                <w:color w:val="auto"/>
                <w:sz w:val="16"/>
                <w:szCs w:val="16"/>
              </w:rPr>
              <w:t>3.2</w:t>
            </w:r>
            <w:r w:rsidR="00F749DC" w:rsidRPr="00714AB4">
              <w:rPr>
                <w:rFonts w:ascii="Helvetica" w:hAnsi="Helvetica" w:cs="Helvetica"/>
                <w:color w:val="auto"/>
                <w:sz w:val="16"/>
                <w:szCs w:val="16"/>
              </w:rPr>
              <w:t>.1</w:t>
            </w:r>
          </w:p>
        </w:tc>
        <w:tc>
          <w:tcPr>
            <w:tcW w:w="1309" w:type="dxa"/>
            <w:shd w:val="clear" w:color="auto" w:fill="auto"/>
          </w:tcPr>
          <w:p w:rsidR="00476F63" w:rsidRPr="00714AB4" w:rsidRDefault="00476F63" w:rsidP="004968CD">
            <w:pPr>
              <w:pStyle w:val="Default"/>
              <w:rPr>
                <w:rFonts w:ascii="Helvetica" w:hAnsi="Helvetica" w:cs="Helvetica"/>
                <w:color w:val="auto"/>
                <w:sz w:val="16"/>
                <w:szCs w:val="16"/>
              </w:rPr>
            </w:pPr>
          </w:p>
        </w:tc>
        <w:tc>
          <w:tcPr>
            <w:tcW w:w="1309" w:type="dxa"/>
            <w:shd w:val="clear" w:color="auto" w:fill="auto"/>
          </w:tcPr>
          <w:p w:rsidR="00476F63" w:rsidRPr="00714AB4" w:rsidRDefault="00476F63" w:rsidP="004968CD">
            <w:pPr>
              <w:pStyle w:val="Default"/>
              <w:rPr>
                <w:color w:val="auto"/>
                <w:sz w:val="16"/>
                <w:szCs w:val="16"/>
              </w:rPr>
            </w:pPr>
          </w:p>
        </w:tc>
      </w:tr>
      <w:tr w:rsidR="00476F63" w:rsidRPr="00714AB4">
        <w:trPr>
          <w:trHeight w:val="167"/>
        </w:trPr>
        <w:tc>
          <w:tcPr>
            <w:tcW w:w="606" w:type="dxa"/>
            <w:shd w:val="clear" w:color="auto" w:fill="auto"/>
          </w:tcPr>
          <w:p w:rsidR="00476F63" w:rsidRPr="00714AB4" w:rsidRDefault="002904B5" w:rsidP="004968CD">
            <w:pPr>
              <w:pStyle w:val="Default"/>
              <w:rPr>
                <w:rFonts w:ascii="Helvetica" w:hAnsi="Helvetica" w:cs="Helvetica"/>
                <w:color w:val="auto"/>
                <w:sz w:val="16"/>
                <w:szCs w:val="16"/>
              </w:rPr>
            </w:pPr>
            <w:r>
              <w:rPr>
                <w:rFonts w:ascii="Helvetica" w:hAnsi="Helvetica" w:cs="Helvetica"/>
                <w:color w:val="auto"/>
                <w:sz w:val="16"/>
                <w:szCs w:val="16"/>
              </w:rPr>
              <w:t>PDU-</w:t>
            </w:r>
            <w:r w:rsidR="00476F63" w:rsidRPr="00714AB4">
              <w:rPr>
                <w:rFonts w:ascii="Helvetica" w:hAnsi="Helvetica" w:cs="Helvetica"/>
                <w:color w:val="auto"/>
                <w:sz w:val="16"/>
                <w:szCs w:val="16"/>
              </w:rPr>
              <w:t>02</w:t>
            </w:r>
          </w:p>
        </w:tc>
        <w:tc>
          <w:tcPr>
            <w:tcW w:w="1007" w:type="dxa"/>
            <w:shd w:val="clear" w:color="auto" w:fill="auto"/>
          </w:tcPr>
          <w:p w:rsidR="00476F63" w:rsidRPr="00714AB4" w:rsidRDefault="00476F63" w:rsidP="004968CD">
            <w:pPr>
              <w:keepLines/>
              <w:jc w:val="left"/>
              <w:rPr>
                <w:rFonts w:ascii="Helvetica" w:hAnsi="Helvetica" w:cs="Helvetica"/>
                <w:sz w:val="16"/>
                <w:szCs w:val="16"/>
              </w:rPr>
            </w:pPr>
          </w:p>
        </w:tc>
        <w:tc>
          <w:tcPr>
            <w:tcW w:w="10066" w:type="dxa"/>
            <w:shd w:val="clear" w:color="auto" w:fill="auto"/>
          </w:tcPr>
          <w:p w:rsidR="002904B5" w:rsidRPr="002904B5" w:rsidRDefault="002904B5" w:rsidP="004968CD">
            <w:pPr>
              <w:pStyle w:val="Noteslevel1"/>
              <w:keepNext/>
              <w:tabs>
                <w:tab w:val="clear" w:pos="360"/>
              </w:tabs>
              <w:rPr>
                <w:rFonts w:ascii="Helvetica" w:hAnsi="Helvetica"/>
                <w:sz w:val="16"/>
              </w:rPr>
            </w:pPr>
            <w:r w:rsidRPr="002904B5">
              <w:rPr>
                <w:rFonts w:ascii="Helvetica" w:hAnsi="Helvetica"/>
                <w:sz w:val="16"/>
              </w:rPr>
              <w:t>The</w:t>
            </w:r>
            <w:r>
              <w:rPr>
                <w:rFonts w:ascii="Helvetica" w:hAnsi="Helvetica"/>
                <w:sz w:val="16"/>
              </w:rPr>
              <w:t xml:space="preserve"> maximum </w:t>
            </w:r>
            <w:r w:rsidRPr="002904B5">
              <w:rPr>
                <w:rFonts w:ascii="Helvetica" w:hAnsi="Helvetica"/>
                <w:sz w:val="16"/>
              </w:rPr>
              <w:t>transfer frame length allowed by a particular spacecraft or ground implementation per Physical Channel may be less than the maximum (2048 octets). Provide the implementation’s maximum size Transfer Frame here.</w:t>
            </w:r>
          </w:p>
          <w:p w:rsidR="00476F63" w:rsidRPr="00714AB4" w:rsidRDefault="00476F63" w:rsidP="004968CD">
            <w:pPr>
              <w:keepLines/>
              <w:jc w:val="left"/>
              <w:rPr>
                <w:rFonts w:ascii="Helvetica" w:hAnsi="Helvetica" w:cs="Helvetica"/>
                <w:sz w:val="16"/>
                <w:szCs w:val="16"/>
              </w:rPr>
            </w:pPr>
          </w:p>
        </w:tc>
        <w:tc>
          <w:tcPr>
            <w:tcW w:w="951" w:type="dxa"/>
            <w:shd w:val="clear" w:color="auto" w:fill="auto"/>
          </w:tcPr>
          <w:p w:rsidR="00476F63" w:rsidRPr="00714AB4" w:rsidRDefault="002904B5" w:rsidP="004968CD">
            <w:pPr>
              <w:pStyle w:val="Default"/>
              <w:rPr>
                <w:rFonts w:ascii="Helvetica" w:hAnsi="Helvetica" w:cs="Helvetica"/>
                <w:color w:val="auto"/>
                <w:sz w:val="16"/>
                <w:szCs w:val="16"/>
              </w:rPr>
            </w:pPr>
            <w:r>
              <w:rPr>
                <w:rFonts w:ascii="Helvetica" w:hAnsi="Helvetica" w:cs="Helvetica"/>
                <w:color w:val="auto"/>
                <w:sz w:val="16"/>
                <w:szCs w:val="16"/>
              </w:rPr>
              <w:t>3.2</w:t>
            </w:r>
            <w:r w:rsidR="00F749DC" w:rsidRPr="00714AB4">
              <w:rPr>
                <w:rFonts w:ascii="Helvetica" w:hAnsi="Helvetica" w:cs="Helvetica"/>
                <w:color w:val="auto"/>
                <w:sz w:val="16"/>
                <w:szCs w:val="16"/>
              </w:rPr>
              <w:t>.</w:t>
            </w:r>
            <w:r>
              <w:rPr>
                <w:rFonts w:ascii="Helvetica" w:hAnsi="Helvetica" w:cs="Helvetica"/>
                <w:color w:val="auto"/>
                <w:sz w:val="16"/>
                <w:szCs w:val="16"/>
              </w:rPr>
              <w:t>1</w:t>
            </w:r>
          </w:p>
        </w:tc>
        <w:tc>
          <w:tcPr>
            <w:tcW w:w="1309" w:type="dxa"/>
            <w:shd w:val="clear" w:color="auto" w:fill="auto"/>
          </w:tcPr>
          <w:p w:rsidR="00476F63" w:rsidRPr="00714AB4" w:rsidRDefault="00476F63" w:rsidP="004968CD">
            <w:pPr>
              <w:pStyle w:val="Default"/>
              <w:rPr>
                <w:rFonts w:ascii="Helvetica" w:hAnsi="Helvetica" w:cs="Helvetica"/>
                <w:color w:val="auto"/>
                <w:sz w:val="16"/>
                <w:szCs w:val="16"/>
              </w:rPr>
            </w:pPr>
          </w:p>
        </w:tc>
        <w:tc>
          <w:tcPr>
            <w:tcW w:w="1309" w:type="dxa"/>
            <w:shd w:val="clear" w:color="auto" w:fill="auto"/>
          </w:tcPr>
          <w:p w:rsidR="00476F63" w:rsidRPr="00714AB4" w:rsidRDefault="00476F63" w:rsidP="004968CD">
            <w:pPr>
              <w:pStyle w:val="Default"/>
              <w:rPr>
                <w:color w:val="auto"/>
                <w:sz w:val="16"/>
                <w:szCs w:val="16"/>
              </w:rPr>
            </w:pPr>
          </w:p>
        </w:tc>
      </w:tr>
      <w:tr w:rsidR="00476F63" w:rsidRPr="00714AB4">
        <w:trPr>
          <w:trHeight w:val="167"/>
        </w:trPr>
        <w:tc>
          <w:tcPr>
            <w:tcW w:w="606" w:type="dxa"/>
            <w:shd w:val="clear" w:color="auto" w:fill="auto"/>
          </w:tcPr>
          <w:p w:rsidR="00476F63" w:rsidRPr="00714AB4" w:rsidRDefault="002904B5" w:rsidP="004968CD">
            <w:pPr>
              <w:pStyle w:val="Default"/>
              <w:rPr>
                <w:rFonts w:ascii="Helvetica" w:hAnsi="Helvetica" w:cs="Helvetica"/>
                <w:color w:val="auto"/>
                <w:sz w:val="16"/>
                <w:szCs w:val="16"/>
              </w:rPr>
            </w:pPr>
            <w:r>
              <w:rPr>
                <w:rFonts w:ascii="Helvetica" w:hAnsi="Helvetica" w:cs="Helvetica"/>
                <w:color w:val="auto"/>
                <w:sz w:val="16"/>
                <w:szCs w:val="16"/>
              </w:rPr>
              <w:t>PDU-</w:t>
            </w:r>
            <w:r w:rsidR="00476F63" w:rsidRPr="00714AB4">
              <w:rPr>
                <w:rFonts w:ascii="Helvetica" w:hAnsi="Helvetica" w:cs="Helvetica"/>
                <w:color w:val="auto"/>
                <w:sz w:val="16"/>
                <w:szCs w:val="16"/>
              </w:rPr>
              <w:t>03</w:t>
            </w:r>
          </w:p>
        </w:tc>
        <w:tc>
          <w:tcPr>
            <w:tcW w:w="1007" w:type="dxa"/>
            <w:shd w:val="clear" w:color="auto" w:fill="auto"/>
          </w:tcPr>
          <w:p w:rsidR="00476F63" w:rsidRPr="00714AB4" w:rsidRDefault="00476F63" w:rsidP="004968CD">
            <w:pPr>
              <w:keepLines/>
              <w:jc w:val="left"/>
              <w:rPr>
                <w:rFonts w:ascii="Helvetica" w:hAnsi="Helvetica" w:cs="Helvetica"/>
                <w:sz w:val="16"/>
                <w:szCs w:val="16"/>
              </w:rPr>
            </w:pPr>
          </w:p>
        </w:tc>
        <w:tc>
          <w:tcPr>
            <w:tcW w:w="10066" w:type="dxa"/>
            <w:shd w:val="clear" w:color="auto" w:fill="auto"/>
          </w:tcPr>
          <w:p w:rsidR="009E772A" w:rsidRPr="009E772A" w:rsidRDefault="009E772A" w:rsidP="004968CD">
            <w:pPr>
              <w:rPr>
                <w:rFonts w:ascii="Helvetica" w:hAnsi="Helvetica"/>
                <w:sz w:val="16"/>
              </w:rPr>
            </w:pPr>
            <w:r w:rsidRPr="009E772A">
              <w:rPr>
                <w:rFonts w:ascii="Helvetica" w:hAnsi="Helvetica"/>
                <w:sz w:val="16"/>
              </w:rPr>
              <w:t xml:space="preserve">The Transfer Frame Header </w:t>
            </w:r>
            <w:r w:rsidRPr="009E772A">
              <w:rPr>
                <w:rFonts w:ascii="Helvetica" w:hAnsi="Helvetica"/>
                <w:kern w:val="1"/>
                <w:sz w:val="16"/>
              </w:rPr>
              <w:t>is mandatory and shall consist of ten mandatory fields, positioned contiguously, in the following sequence</w:t>
            </w:r>
            <w:r w:rsidRPr="009E772A">
              <w:rPr>
                <w:rFonts w:ascii="Helvetica" w:hAnsi="Helvetica"/>
                <w:sz w:val="16"/>
              </w:rPr>
              <w:t>:</w:t>
            </w:r>
          </w:p>
          <w:p w:rsidR="009E772A" w:rsidRPr="009E772A" w:rsidRDefault="009E772A" w:rsidP="004968CD">
            <w:pPr>
              <w:pStyle w:val="List"/>
              <w:numPr>
                <w:ilvl w:val="0"/>
                <w:numId w:val="15"/>
              </w:numPr>
              <w:tabs>
                <w:tab w:val="clear" w:pos="360"/>
                <w:tab w:val="num" w:pos="720"/>
              </w:tabs>
              <w:spacing w:before="180" w:line="240" w:lineRule="auto"/>
              <w:ind w:left="720"/>
              <w:rPr>
                <w:rFonts w:ascii="Helvetica" w:hAnsi="Helvetica"/>
                <w:sz w:val="16"/>
              </w:rPr>
            </w:pPr>
            <w:r w:rsidRPr="009E772A">
              <w:rPr>
                <w:rFonts w:ascii="Helvetica" w:hAnsi="Helvetica"/>
                <w:sz w:val="16"/>
              </w:rPr>
              <w:t>Transfer Frame Version Number (2 bits);</w:t>
            </w:r>
          </w:p>
          <w:p w:rsidR="009E772A" w:rsidRPr="009E772A" w:rsidRDefault="009E772A" w:rsidP="004968CD">
            <w:pPr>
              <w:pStyle w:val="List"/>
              <w:numPr>
                <w:ilvl w:val="0"/>
                <w:numId w:val="15"/>
              </w:numPr>
              <w:tabs>
                <w:tab w:val="clear" w:pos="360"/>
                <w:tab w:val="num" w:pos="720"/>
              </w:tabs>
              <w:spacing w:before="180" w:line="240" w:lineRule="auto"/>
              <w:ind w:left="720"/>
              <w:rPr>
                <w:rFonts w:ascii="Helvetica" w:hAnsi="Helvetica"/>
                <w:sz w:val="16"/>
              </w:rPr>
            </w:pPr>
            <w:r w:rsidRPr="009E772A">
              <w:rPr>
                <w:rFonts w:ascii="Helvetica" w:hAnsi="Helvetica"/>
                <w:sz w:val="16"/>
              </w:rPr>
              <w:t>Quality of Service (QOS) Indicator (1 bit);</w:t>
            </w:r>
          </w:p>
          <w:p w:rsidR="009E772A" w:rsidRPr="009E772A" w:rsidRDefault="009E772A" w:rsidP="004968CD">
            <w:pPr>
              <w:pStyle w:val="List"/>
              <w:numPr>
                <w:ilvl w:val="0"/>
                <w:numId w:val="15"/>
              </w:numPr>
              <w:tabs>
                <w:tab w:val="clear" w:pos="360"/>
                <w:tab w:val="num" w:pos="720"/>
              </w:tabs>
              <w:spacing w:before="180" w:line="240" w:lineRule="auto"/>
              <w:ind w:left="720"/>
              <w:rPr>
                <w:rFonts w:ascii="Helvetica" w:hAnsi="Helvetica"/>
                <w:sz w:val="16"/>
              </w:rPr>
            </w:pPr>
            <w:r w:rsidRPr="009E772A">
              <w:rPr>
                <w:rFonts w:ascii="Helvetica" w:hAnsi="Helvetica"/>
                <w:sz w:val="16"/>
              </w:rPr>
              <w:t>Protocol Data Unit (PDU) Type ID (1 bit);</w:t>
            </w:r>
          </w:p>
          <w:p w:rsidR="009E772A" w:rsidRPr="009E772A" w:rsidRDefault="009E772A" w:rsidP="004968CD">
            <w:pPr>
              <w:pStyle w:val="List"/>
              <w:numPr>
                <w:ilvl w:val="0"/>
                <w:numId w:val="15"/>
              </w:numPr>
              <w:tabs>
                <w:tab w:val="clear" w:pos="360"/>
                <w:tab w:val="num" w:pos="720"/>
              </w:tabs>
              <w:spacing w:before="180" w:line="240" w:lineRule="auto"/>
              <w:ind w:left="720"/>
              <w:rPr>
                <w:rFonts w:ascii="Helvetica" w:hAnsi="Helvetica"/>
                <w:sz w:val="16"/>
              </w:rPr>
            </w:pPr>
            <w:r w:rsidRPr="009E772A">
              <w:rPr>
                <w:rFonts w:ascii="Helvetica" w:hAnsi="Helvetica"/>
                <w:sz w:val="16"/>
              </w:rPr>
              <w:t>Data Field Construction Identifier (DFC ID) (2 bits);</w:t>
            </w:r>
          </w:p>
          <w:p w:rsidR="009E772A" w:rsidRPr="009E772A" w:rsidRDefault="009E772A" w:rsidP="004968CD">
            <w:pPr>
              <w:pStyle w:val="List"/>
              <w:numPr>
                <w:ilvl w:val="0"/>
                <w:numId w:val="15"/>
              </w:numPr>
              <w:tabs>
                <w:tab w:val="clear" w:pos="360"/>
                <w:tab w:val="num" w:pos="720"/>
              </w:tabs>
              <w:spacing w:before="180" w:line="240" w:lineRule="auto"/>
              <w:ind w:left="720"/>
              <w:rPr>
                <w:rFonts w:ascii="Helvetica" w:hAnsi="Helvetica"/>
                <w:sz w:val="16"/>
              </w:rPr>
            </w:pPr>
            <w:r w:rsidRPr="009E772A">
              <w:rPr>
                <w:rFonts w:ascii="Helvetica" w:hAnsi="Helvetica"/>
                <w:sz w:val="16"/>
              </w:rPr>
              <w:t xml:space="preserve">Spacecraft </w:t>
            </w:r>
            <w:r w:rsidRPr="009E772A">
              <w:rPr>
                <w:rFonts w:ascii="Helvetica" w:hAnsi="Helvetica"/>
                <w:kern w:val="1"/>
                <w:sz w:val="16"/>
              </w:rPr>
              <w:t>Identifier</w:t>
            </w:r>
            <w:r w:rsidRPr="009E772A">
              <w:rPr>
                <w:rFonts w:ascii="Helvetica" w:hAnsi="Helvetica"/>
                <w:sz w:val="16"/>
              </w:rPr>
              <w:t xml:space="preserve"> (10 bits);</w:t>
            </w:r>
          </w:p>
          <w:p w:rsidR="009E772A" w:rsidRPr="009E772A" w:rsidRDefault="009E772A" w:rsidP="004968CD">
            <w:pPr>
              <w:pStyle w:val="List"/>
              <w:numPr>
                <w:ilvl w:val="0"/>
                <w:numId w:val="15"/>
              </w:numPr>
              <w:tabs>
                <w:tab w:val="clear" w:pos="360"/>
                <w:tab w:val="num" w:pos="720"/>
              </w:tabs>
              <w:spacing w:before="180" w:line="240" w:lineRule="auto"/>
              <w:ind w:left="720"/>
              <w:rPr>
                <w:rFonts w:ascii="Helvetica" w:hAnsi="Helvetica"/>
                <w:sz w:val="16"/>
              </w:rPr>
            </w:pPr>
            <w:r w:rsidRPr="009E772A">
              <w:rPr>
                <w:rFonts w:ascii="Helvetica" w:hAnsi="Helvetica"/>
                <w:sz w:val="16"/>
              </w:rPr>
              <w:t xml:space="preserve">Physical Channel </w:t>
            </w:r>
            <w:r w:rsidRPr="009E772A">
              <w:rPr>
                <w:rFonts w:ascii="Helvetica" w:hAnsi="Helvetica"/>
                <w:kern w:val="1"/>
                <w:sz w:val="16"/>
              </w:rPr>
              <w:t>Identifier (PCID) (1 bit);</w:t>
            </w:r>
          </w:p>
          <w:p w:rsidR="009E772A" w:rsidRPr="009E772A" w:rsidRDefault="009E772A" w:rsidP="004968CD">
            <w:pPr>
              <w:pStyle w:val="List"/>
              <w:numPr>
                <w:ilvl w:val="0"/>
                <w:numId w:val="15"/>
              </w:numPr>
              <w:tabs>
                <w:tab w:val="clear" w:pos="360"/>
                <w:tab w:val="num" w:pos="720"/>
              </w:tabs>
              <w:spacing w:before="180" w:line="240" w:lineRule="auto"/>
              <w:ind w:left="720"/>
              <w:rPr>
                <w:rFonts w:ascii="Helvetica" w:hAnsi="Helvetica"/>
                <w:sz w:val="16"/>
              </w:rPr>
            </w:pPr>
            <w:r w:rsidRPr="009E772A">
              <w:rPr>
                <w:rFonts w:ascii="Helvetica" w:hAnsi="Helvetica"/>
                <w:sz w:val="16"/>
              </w:rPr>
              <w:t>Port ID (3 bits);</w:t>
            </w:r>
          </w:p>
          <w:p w:rsidR="009E772A" w:rsidRPr="009E772A" w:rsidRDefault="009E772A" w:rsidP="004968CD">
            <w:pPr>
              <w:pStyle w:val="List"/>
              <w:numPr>
                <w:ilvl w:val="0"/>
                <w:numId w:val="15"/>
              </w:numPr>
              <w:tabs>
                <w:tab w:val="clear" w:pos="360"/>
                <w:tab w:val="num" w:pos="720"/>
              </w:tabs>
              <w:spacing w:before="180" w:line="240" w:lineRule="auto"/>
              <w:ind w:left="720"/>
              <w:rPr>
                <w:rFonts w:ascii="Helvetica" w:hAnsi="Helvetica"/>
                <w:sz w:val="16"/>
              </w:rPr>
            </w:pPr>
            <w:r w:rsidRPr="009E772A">
              <w:rPr>
                <w:rFonts w:ascii="Helvetica" w:hAnsi="Helvetica"/>
                <w:sz w:val="16"/>
              </w:rPr>
              <w:t>Source-or-Destination Identifier (1 bit);</w:t>
            </w:r>
          </w:p>
          <w:p w:rsidR="009E772A" w:rsidRPr="009E772A" w:rsidRDefault="009E772A" w:rsidP="004968CD">
            <w:pPr>
              <w:pStyle w:val="List"/>
              <w:numPr>
                <w:ilvl w:val="0"/>
                <w:numId w:val="15"/>
              </w:numPr>
              <w:tabs>
                <w:tab w:val="clear" w:pos="360"/>
                <w:tab w:val="num" w:pos="720"/>
              </w:tabs>
              <w:spacing w:before="180" w:line="240" w:lineRule="auto"/>
              <w:ind w:left="720"/>
              <w:rPr>
                <w:rFonts w:ascii="Helvetica" w:hAnsi="Helvetica"/>
                <w:sz w:val="16"/>
              </w:rPr>
            </w:pPr>
            <w:r w:rsidRPr="009E772A">
              <w:rPr>
                <w:rFonts w:ascii="Helvetica" w:hAnsi="Helvetica"/>
                <w:sz w:val="16"/>
              </w:rPr>
              <w:t>Frame Length (11 bits);</w:t>
            </w:r>
          </w:p>
          <w:p w:rsidR="009E772A" w:rsidRPr="009E772A" w:rsidRDefault="009E772A" w:rsidP="004968CD">
            <w:pPr>
              <w:pStyle w:val="List"/>
              <w:numPr>
                <w:ilvl w:val="0"/>
                <w:numId w:val="15"/>
              </w:numPr>
              <w:tabs>
                <w:tab w:val="clear" w:pos="360"/>
                <w:tab w:val="num" w:pos="720"/>
              </w:tabs>
              <w:spacing w:before="180" w:line="240" w:lineRule="auto"/>
              <w:ind w:left="720"/>
              <w:rPr>
                <w:rFonts w:ascii="Helvetica" w:hAnsi="Helvetica"/>
                <w:sz w:val="16"/>
              </w:rPr>
            </w:pPr>
            <w:r w:rsidRPr="009E772A">
              <w:rPr>
                <w:rFonts w:ascii="Helvetica" w:hAnsi="Helvetica"/>
                <w:sz w:val="16"/>
              </w:rPr>
              <w:t>Frame Sequence Number (interpretation is QOS dependent) (8 bits).</w:t>
            </w:r>
          </w:p>
          <w:p w:rsidR="00476F63" w:rsidRPr="00714AB4" w:rsidRDefault="00476F63" w:rsidP="004968CD">
            <w:pPr>
              <w:keepLines/>
              <w:jc w:val="left"/>
              <w:rPr>
                <w:rFonts w:ascii="Helvetica" w:hAnsi="Helvetica" w:cs="Helvetica"/>
                <w:sz w:val="16"/>
                <w:szCs w:val="16"/>
              </w:rPr>
            </w:pPr>
          </w:p>
        </w:tc>
        <w:tc>
          <w:tcPr>
            <w:tcW w:w="951" w:type="dxa"/>
            <w:shd w:val="clear" w:color="auto" w:fill="auto"/>
          </w:tcPr>
          <w:p w:rsidR="00476F63" w:rsidRPr="00714AB4" w:rsidRDefault="009E772A" w:rsidP="004968CD">
            <w:pPr>
              <w:pStyle w:val="Default"/>
              <w:rPr>
                <w:rFonts w:ascii="Helvetica" w:hAnsi="Helvetica" w:cs="Helvetica"/>
                <w:color w:val="auto"/>
                <w:sz w:val="16"/>
                <w:szCs w:val="16"/>
              </w:rPr>
            </w:pPr>
            <w:r>
              <w:rPr>
                <w:rFonts w:ascii="Helvetica" w:hAnsi="Helvetica" w:cs="Helvetica"/>
                <w:color w:val="auto"/>
                <w:sz w:val="16"/>
                <w:szCs w:val="16"/>
              </w:rPr>
              <w:t>3.2.2</w:t>
            </w:r>
            <w:r w:rsidR="00CE690D" w:rsidRPr="00714AB4">
              <w:rPr>
                <w:rFonts w:ascii="Helvetica" w:hAnsi="Helvetica" w:cs="Helvetica"/>
                <w:color w:val="auto"/>
                <w:sz w:val="16"/>
                <w:szCs w:val="16"/>
              </w:rPr>
              <w:t>.1</w:t>
            </w:r>
          </w:p>
        </w:tc>
        <w:tc>
          <w:tcPr>
            <w:tcW w:w="1309" w:type="dxa"/>
            <w:shd w:val="clear" w:color="auto" w:fill="auto"/>
          </w:tcPr>
          <w:p w:rsidR="00476F63" w:rsidRPr="00714AB4" w:rsidRDefault="00476F63" w:rsidP="004968CD">
            <w:pPr>
              <w:pStyle w:val="Default"/>
              <w:rPr>
                <w:rFonts w:ascii="Helvetica" w:hAnsi="Helvetica" w:cs="Helvetica"/>
                <w:color w:val="auto"/>
                <w:sz w:val="16"/>
                <w:szCs w:val="16"/>
              </w:rPr>
            </w:pPr>
          </w:p>
        </w:tc>
        <w:tc>
          <w:tcPr>
            <w:tcW w:w="1309" w:type="dxa"/>
            <w:shd w:val="clear" w:color="auto" w:fill="auto"/>
          </w:tcPr>
          <w:p w:rsidR="00476F63" w:rsidRPr="00714AB4" w:rsidRDefault="00476F63" w:rsidP="004968CD">
            <w:pPr>
              <w:pStyle w:val="Default"/>
              <w:rPr>
                <w:color w:val="auto"/>
                <w:sz w:val="16"/>
                <w:szCs w:val="16"/>
              </w:rPr>
            </w:pPr>
          </w:p>
        </w:tc>
      </w:tr>
      <w:tr w:rsidR="0092512F" w:rsidRPr="00714AB4">
        <w:trPr>
          <w:trHeight w:val="167"/>
        </w:trPr>
        <w:tc>
          <w:tcPr>
            <w:tcW w:w="606" w:type="dxa"/>
            <w:shd w:val="clear" w:color="auto" w:fill="auto"/>
          </w:tcPr>
          <w:p w:rsidR="0092512F" w:rsidRPr="00714AB4" w:rsidRDefault="002904B5" w:rsidP="004968CD">
            <w:pPr>
              <w:pStyle w:val="Default"/>
              <w:rPr>
                <w:rFonts w:ascii="Helvetica" w:hAnsi="Helvetica" w:cs="Helvetica"/>
                <w:color w:val="auto"/>
                <w:sz w:val="16"/>
                <w:szCs w:val="16"/>
              </w:rPr>
            </w:pPr>
            <w:r>
              <w:rPr>
                <w:rFonts w:ascii="Helvetica" w:hAnsi="Helvetica" w:cs="Helvetica"/>
                <w:color w:val="auto"/>
                <w:sz w:val="16"/>
                <w:szCs w:val="16"/>
              </w:rPr>
              <w:t>PDU-</w:t>
            </w:r>
            <w:r w:rsidR="0092512F" w:rsidRPr="00714AB4">
              <w:rPr>
                <w:rFonts w:ascii="Helvetica" w:hAnsi="Helvetica" w:cs="Helvetica"/>
                <w:color w:val="auto"/>
                <w:sz w:val="16"/>
                <w:szCs w:val="16"/>
              </w:rPr>
              <w:t>04</w:t>
            </w:r>
          </w:p>
        </w:tc>
        <w:tc>
          <w:tcPr>
            <w:tcW w:w="1007" w:type="dxa"/>
            <w:shd w:val="clear" w:color="auto" w:fill="auto"/>
          </w:tcPr>
          <w:p w:rsidR="0092512F" w:rsidRPr="00714AB4" w:rsidRDefault="0092512F" w:rsidP="004968CD">
            <w:pPr>
              <w:keepLines/>
              <w:jc w:val="left"/>
              <w:rPr>
                <w:rFonts w:ascii="Helvetica" w:hAnsi="Helvetica" w:cs="Helvetica"/>
                <w:sz w:val="16"/>
                <w:szCs w:val="16"/>
              </w:rPr>
            </w:pPr>
          </w:p>
        </w:tc>
        <w:tc>
          <w:tcPr>
            <w:tcW w:w="10066" w:type="dxa"/>
            <w:shd w:val="clear" w:color="auto" w:fill="auto"/>
          </w:tcPr>
          <w:p w:rsidR="00085DC5" w:rsidRPr="00085DC5" w:rsidRDefault="00085DC5" w:rsidP="004968CD">
            <w:pPr>
              <w:pStyle w:val="Paragraph5"/>
              <w:numPr>
                <w:ilvl w:val="0"/>
                <w:numId w:val="0"/>
              </w:numPr>
              <w:tabs>
                <w:tab w:val="clear" w:pos="1080"/>
              </w:tabs>
              <w:rPr>
                <w:rFonts w:ascii="Helvetica" w:hAnsi="Helvetica"/>
                <w:kern w:val="24"/>
                <w:sz w:val="16"/>
              </w:rPr>
            </w:pPr>
            <w:r>
              <w:rPr>
                <w:rFonts w:ascii="Helvetica" w:hAnsi="Helvetica"/>
                <w:kern w:val="24"/>
                <w:sz w:val="16"/>
              </w:rPr>
              <w:t xml:space="preserve"> </w:t>
            </w:r>
            <w:r w:rsidRPr="00085DC5">
              <w:rPr>
                <w:rFonts w:ascii="Helvetica" w:hAnsi="Helvetica"/>
                <w:kern w:val="24"/>
                <w:sz w:val="16"/>
              </w:rPr>
              <w:t>Bits 0–1 of the Transfer Frame Header shall contain the Transfer Frame Version Number and it shall contain the binary value ‘10’.</w:t>
            </w:r>
          </w:p>
          <w:p w:rsidR="0092512F" w:rsidRPr="00714AB4" w:rsidRDefault="0092512F" w:rsidP="004968CD">
            <w:pPr>
              <w:keepLines/>
              <w:jc w:val="left"/>
              <w:rPr>
                <w:rFonts w:ascii="Helvetica" w:hAnsi="Helvetica" w:cs="Helvetica"/>
                <w:sz w:val="16"/>
                <w:szCs w:val="16"/>
              </w:rPr>
            </w:pPr>
          </w:p>
        </w:tc>
        <w:tc>
          <w:tcPr>
            <w:tcW w:w="951" w:type="dxa"/>
            <w:shd w:val="clear" w:color="auto" w:fill="auto"/>
          </w:tcPr>
          <w:p w:rsidR="0092512F" w:rsidRPr="00714AB4" w:rsidRDefault="00085DC5" w:rsidP="004968CD">
            <w:pPr>
              <w:pStyle w:val="Default"/>
              <w:rPr>
                <w:rFonts w:ascii="Helvetica" w:hAnsi="Helvetica" w:cs="Helvetica"/>
                <w:color w:val="auto"/>
                <w:sz w:val="16"/>
                <w:szCs w:val="16"/>
              </w:rPr>
            </w:pPr>
            <w:r>
              <w:rPr>
                <w:rFonts w:ascii="Helvetica" w:hAnsi="Helvetica" w:cs="Helvetica"/>
                <w:color w:val="auto"/>
                <w:sz w:val="16"/>
                <w:szCs w:val="16"/>
              </w:rPr>
              <w:t>3.2</w:t>
            </w:r>
            <w:r w:rsidR="00CE690D" w:rsidRPr="00714AB4">
              <w:rPr>
                <w:rFonts w:ascii="Helvetica" w:hAnsi="Helvetica" w:cs="Helvetica"/>
                <w:color w:val="auto"/>
                <w:sz w:val="16"/>
                <w:szCs w:val="16"/>
              </w:rPr>
              <w:t>.2</w:t>
            </w:r>
            <w:r>
              <w:rPr>
                <w:rFonts w:ascii="Helvetica" w:hAnsi="Helvetica" w:cs="Helvetica"/>
                <w:color w:val="auto"/>
                <w:sz w:val="16"/>
                <w:szCs w:val="16"/>
              </w:rPr>
              <w:t>.2</w:t>
            </w:r>
          </w:p>
        </w:tc>
        <w:tc>
          <w:tcPr>
            <w:tcW w:w="1309" w:type="dxa"/>
            <w:shd w:val="clear" w:color="auto" w:fill="auto"/>
          </w:tcPr>
          <w:p w:rsidR="0092512F" w:rsidRPr="00714AB4" w:rsidRDefault="0092512F" w:rsidP="004968CD">
            <w:pPr>
              <w:pStyle w:val="Default"/>
              <w:rPr>
                <w:rFonts w:ascii="Helvetica" w:hAnsi="Helvetica" w:cs="Helvetica"/>
                <w:color w:val="auto"/>
                <w:sz w:val="16"/>
                <w:szCs w:val="16"/>
              </w:rPr>
            </w:pPr>
          </w:p>
        </w:tc>
        <w:tc>
          <w:tcPr>
            <w:tcW w:w="1309" w:type="dxa"/>
            <w:shd w:val="clear" w:color="auto" w:fill="auto"/>
          </w:tcPr>
          <w:p w:rsidR="0092512F" w:rsidRPr="00714AB4" w:rsidRDefault="0092512F" w:rsidP="004968CD">
            <w:pPr>
              <w:pStyle w:val="Default"/>
              <w:rPr>
                <w:color w:val="auto"/>
                <w:sz w:val="16"/>
                <w:szCs w:val="16"/>
              </w:rPr>
            </w:pPr>
          </w:p>
        </w:tc>
      </w:tr>
      <w:tr w:rsidR="0092512F" w:rsidRPr="00714AB4">
        <w:trPr>
          <w:trHeight w:val="167"/>
        </w:trPr>
        <w:tc>
          <w:tcPr>
            <w:tcW w:w="606" w:type="dxa"/>
            <w:shd w:val="clear" w:color="auto" w:fill="auto"/>
          </w:tcPr>
          <w:p w:rsidR="0092512F" w:rsidRPr="00714AB4" w:rsidRDefault="002904B5" w:rsidP="004968CD">
            <w:pPr>
              <w:pStyle w:val="Default"/>
              <w:rPr>
                <w:rFonts w:ascii="Helvetica" w:hAnsi="Helvetica" w:cs="Helvetica"/>
                <w:color w:val="auto"/>
                <w:sz w:val="16"/>
                <w:szCs w:val="16"/>
              </w:rPr>
            </w:pPr>
            <w:r>
              <w:rPr>
                <w:rFonts w:ascii="Helvetica" w:hAnsi="Helvetica" w:cs="Helvetica"/>
                <w:color w:val="auto"/>
                <w:sz w:val="16"/>
                <w:szCs w:val="16"/>
              </w:rPr>
              <w:t>PDU-</w:t>
            </w:r>
            <w:r w:rsidR="0092512F" w:rsidRPr="00714AB4">
              <w:rPr>
                <w:rFonts w:ascii="Helvetica" w:hAnsi="Helvetica" w:cs="Helvetica"/>
                <w:color w:val="auto"/>
                <w:sz w:val="16"/>
                <w:szCs w:val="16"/>
              </w:rPr>
              <w:t>05</w:t>
            </w:r>
          </w:p>
        </w:tc>
        <w:tc>
          <w:tcPr>
            <w:tcW w:w="1007" w:type="dxa"/>
            <w:shd w:val="clear" w:color="auto" w:fill="auto"/>
          </w:tcPr>
          <w:p w:rsidR="0092512F" w:rsidRPr="00714AB4" w:rsidRDefault="0092512F" w:rsidP="004968CD">
            <w:pPr>
              <w:keepLines/>
              <w:jc w:val="left"/>
              <w:rPr>
                <w:rFonts w:ascii="Helvetica" w:hAnsi="Helvetica" w:cs="Helvetica"/>
                <w:sz w:val="16"/>
                <w:szCs w:val="16"/>
              </w:rPr>
            </w:pPr>
          </w:p>
        </w:tc>
        <w:tc>
          <w:tcPr>
            <w:tcW w:w="10066" w:type="dxa"/>
            <w:shd w:val="clear" w:color="auto" w:fill="auto"/>
          </w:tcPr>
          <w:p w:rsidR="00085DC5" w:rsidRPr="004A5F26" w:rsidRDefault="00085DC5" w:rsidP="004968CD">
            <w:pPr>
              <w:pStyle w:val="Paragraph5"/>
              <w:numPr>
                <w:ilvl w:val="0"/>
                <w:numId w:val="0"/>
              </w:numPr>
              <w:tabs>
                <w:tab w:val="clear" w:pos="1080"/>
              </w:tabs>
              <w:rPr>
                <w:rFonts w:ascii="Helvetica" w:hAnsi="Helvetica"/>
                <w:kern w:val="1"/>
                <w:sz w:val="16"/>
              </w:rPr>
            </w:pPr>
            <w:r w:rsidRPr="004A5F26">
              <w:rPr>
                <w:rFonts w:ascii="Helvetica" w:hAnsi="Helvetica"/>
                <w:kern w:val="1"/>
                <w:sz w:val="16"/>
              </w:rPr>
              <w:t xml:space="preserve">Bit 2 of the Transfer Frame Header shall contain the </w:t>
            </w:r>
            <w:r w:rsidRPr="004A5F26">
              <w:rPr>
                <w:rFonts w:ascii="Helvetica" w:hAnsi="Helvetica"/>
                <w:sz w:val="16"/>
              </w:rPr>
              <w:t>QOS Indicator</w:t>
            </w:r>
            <w:r w:rsidRPr="004A5F26">
              <w:rPr>
                <w:rFonts w:ascii="Helvetica" w:hAnsi="Helvetica"/>
                <w:kern w:val="1"/>
                <w:sz w:val="16"/>
              </w:rPr>
              <w:t>.</w:t>
            </w:r>
          </w:p>
          <w:p w:rsidR="00085DC5" w:rsidRPr="00085DC5" w:rsidRDefault="00085DC5" w:rsidP="004968CD">
            <w:pPr>
              <w:pStyle w:val="Paragraph5"/>
              <w:numPr>
                <w:ilvl w:val="0"/>
                <w:numId w:val="0"/>
              </w:numPr>
              <w:tabs>
                <w:tab w:val="clear" w:pos="1080"/>
              </w:tabs>
              <w:rPr>
                <w:rFonts w:ascii="Helvetica" w:hAnsi="Helvetica"/>
                <w:sz w:val="16"/>
              </w:rPr>
            </w:pPr>
            <w:r w:rsidRPr="00085DC5">
              <w:rPr>
                <w:rFonts w:ascii="Helvetica" w:hAnsi="Helvetica"/>
                <w:sz w:val="16"/>
              </w:rPr>
              <w:t>The QOS Indicator shall indicate the transfer service:</w:t>
            </w:r>
          </w:p>
          <w:p w:rsidR="00085DC5" w:rsidRPr="00085DC5" w:rsidRDefault="00085DC5" w:rsidP="004968CD">
            <w:pPr>
              <w:pStyle w:val="List"/>
              <w:numPr>
                <w:ilvl w:val="0"/>
                <w:numId w:val="16"/>
              </w:numPr>
              <w:spacing w:before="180" w:line="240" w:lineRule="auto"/>
              <w:ind w:left="720"/>
              <w:rPr>
                <w:rFonts w:ascii="Helvetica" w:hAnsi="Helvetica"/>
                <w:sz w:val="16"/>
              </w:rPr>
            </w:pPr>
            <w:r w:rsidRPr="00085DC5">
              <w:rPr>
                <w:rFonts w:ascii="Helvetica" w:hAnsi="Helvetica"/>
                <w:sz w:val="16"/>
              </w:rPr>
              <w:t>The QOS Indicator is set to ‘0’ for a frame on the Sequence Controlled service.</w:t>
            </w:r>
          </w:p>
          <w:p w:rsidR="0092512F" w:rsidRPr="00714AB4" w:rsidRDefault="00085DC5" w:rsidP="004968CD">
            <w:pPr>
              <w:keepLines/>
              <w:jc w:val="left"/>
              <w:rPr>
                <w:rFonts w:ascii="Helvetica" w:hAnsi="Helvetica" w:cs="Helvetica"/>
                <w:sz w:val="16"/>
                <w:szCs w:val="16"/>
              </w:rPr>
            </w:pPr>
            <w:r w:rsidRPr="00085DC5">
              <w:rPr>
                <w:rFonts w:ascii="Helvetica" w:hAnsi="Helvetica"/>
                <w:sz w:val="16"/>
              </w:rPr>
              <w:t>The QOS Indicator is set to ‘1’ for a frame on the Expedited service.</w:t>
            </w:r>
          </w:p>
        </w:tc>
        <w:tc>
          <w:tcPr>
            <w:tcW w:w="951" w:type="dxa"/>
            <w:shd w:val="clear" w:color="auto" w:fill="auto"/>
          </w:tcPr>
          <w:p w:rsidR="0092512F" w:rsidRPr="00714AB4" w:rsidRDefault="00085DC5" w:rsidP="004968CD">
            <w:pPr>
              <w:pStyle w:val="Default"/>
              <w:rPr>
                <w:rFonts w:ascii="Helvetica" w:hAnsi="Helvetica" w:cs="Helvetica"/>
                <w:color w:val="auto"/>
                <w:sz w:val="16"/>
                <w:szCs w:val="16"/>
              </w:rPr>
            </w:pPr>
            <w:r>
              <w:rPr>
                <w:rFonts w:ascii="Helvetica" w:hAnsi="Helvetica" w:cs="Helvetica"/>
                <w:color w:val="auto"/>
                <w:sz w:val="16"/>
                <w:szCs w:val="16"/>
              </w:rPr>
              <w:t>3.2</w:t>
            </w:r>
            <w:r w:rsidR="00CE690D" w:rsidRPr="00714AB4">
              <w:rPr>
                <w:rFonts w:ascii="Helvetica" w:hAnsi="Helvetica" w:cs="Helvetica"/>
                <w:color w:val="auto"/>
                <w:sz w:val="16"/>
                <w:szCs w:val="16"/>
              </w:rPr>
              <w:t>.2</w:t>
            </w:r>
            <w:r>
              <w:rPr>
                <w:rFonts w:ascii="Helvetica" w:hAnsi="Helvetica" w:cs="Helvetica"/>
                <w:color w:val="auto"/>
                <w:sz w:val="16"/>
                <w:szCs w:val="16"/>
              </w:rPr>
              <w:t>.3</w:t>
            </w:r>
          </w:p>
        </w:tc>
        <w:tc>
          <w:tcPr>
            <w:tcW w:w="1309" w:type="dxa"/>
            <w:shd w:val="clear" w:color="auto" w:fill="auto"/>
          </w:tcPr>
          <w:p w:rsidR="0092512F" w:rsidRPr="00714AB4" w:rsidRDefault="0092512F" w:rsidP="004968CD">
            <w:pPr>
              <w:pStyle w:val="Default"/>
              <w:rPr>
                <w:rFonts w:ascii="Helvetica" w:hAnsi="Helvetica" w:cs="Helvetica"/>
                <w:color w:val="auto"/>
                <w:sz w:val="16"/>
                <w:szCs w:val="16"/>
              </w:rPr>
            </w:pPr>
          </w:p>
        </w:tc>
        <w:tc>
          <w:tcPr>
            <w:tcW w:w="1309" w:type="dxa"/>
            <w:shd w:val="clear" w:color="auto" w:fill="auto"/>
          </w:tcPr>
          <w:p w:rsidR="0092512F" w:rsidRPr="00714AB4" w:rsidRDefault="0092512F" w:rsidP="004968CD">
            <w:pPr>
              <w:pStyle w:val="Default"/>
              <w:rPr>
                <w:color w:val="auto"/>
                <w:sz w:val="16"/>
                <w:szCs w:val="16"/>
              </w:rPr>
            </w:pPr>
          </w:p>
        </w:tc>
      </w:tr>
      <w:tr w:rsidR="00EF680C" w:rsidRPr="00714AB4">
        <w:trPr>
          <w:trHeight w:val="167"/>
        </w:trPr>
        <w:tc>
          <w:tcPr>
            <w:tcW w:w="606" w:type="dxa"/>
            <w:shd w:val="clear" w:color="auto" w:fill="auto"/>
          </w:tcPr>
          <w:p w:rsidR="00EF680C" w:rsidRPr="00714AB4" w:rsidRDefault="002904B5" w:rsidP="004968CD">
            <w:pPr>
              <w:pStyle w:val="Default"/>
              <w:rPr>
                <w:rFonts w:ascii="Helvetica" w:hAnsi="Helvetica" w:cs="Helvetica"/>
                <w:color w:val="auto"/>
                <w:sz w:val="16"/>
                <w:szCs w:val="16"/>
              </w:rPr>
            </w:pPr>
            <w:r>
              <w:rPr>
                <w:rFonts w:ascii="Helvetica" w:hAnsi="Helvetica" w:cs="Helvetica"/>
                <w:color w:val="auto"/>
                <w:sz w:val="16"/>
                <w:szCs w:val="16"/>
              </w:rPr>
              <w:t>PDU-</w:t>
            </w:r>
            <w:r w:rsidR="00EF680C" w:rsidRPr="00714AB4">
              <w:rPr>
                <w:rFonts w:ascii="Helvetica" w:hAnsi="Helvetica" w:cs="Helvetica"/>
                <w:color w:val="auto"/>
                <w:sz w:val="16"/>
                <w:szCs w:val="16"/>
              </w:rPr>
              <w:t>06</w:t>
            </w:r>
          </w:p>
        </w:tc>
        <w:tc>
          <w:tcPr>
            <w:tcW w:w="1007" w:type="dxa"/>
            <w:shd w:val="clear" w:color="auto" w:fill="auto"/>
          </w:tcPr>
          <w:p w:rsidR="00EF680C" w:rsidRPr="00714AB4" w:rsidRDefault="00EF680C" w:rsidP="004968CD">
            <w:pPr>
              <w:keepLines/>
              <w:jc w:val="left"/>
              <w:rPr>
                <w:rFonts w:ascii="Helvetica" w:hAnsi="Helvetica" w:cs="Helvetica"/>
                <w:sz w:val="16"/>
                <w:szCs w:val="16"/>
              </w:rPr>
            </w:pPr>
          </w:p>
        </w:tc>
        <w:tc>
          <w:tcPr>
            <w:tcW w:w="10066" w:type="dxa"/>
            <w:shd w:val="clear" w:color="auto" w:fill="auto"/>
          </w:tcPr>
          <w:p w:rsidR="00085DC5" w:rsidRPr="0004034A" w:rsidRDefault="00085DC5" w:rsidP="004968CD">
            <w:pPr>
              <w:pStyle w:val="Paragraph5"/>
              <w:keepNext/>
              <w:numPr>
                <w:ilvl w:val="0"/>
                <w:numId w:val="0"/>
              </w:numPr>
              <w:tabs>
                <w:tab w:val="clear" w:pos="1080"/>
              </w:tabs>
              <w:rPr>
                <w:rFonts w:ascii="Helvetica" w:hAnsi="Helvetica"/>
                <w:kern w:val="1"/>
                <w:sz w:val="16"/>
              </w:rPr>
            </w:pPr>
            <w:r w:rsidRPr="0004034A">
              <w:rPr>
                <w:rFonts w:ascii="Helvetica" w:hAnsi="Helvetica"/>
                <w:kern w:val="1"/>
                <w:sz w:val="16"/>
              </w:rPr>
              <w:t xml:space="preserve">Bit 3 of the Transfer Frame Header shall contain the </w:t>
            </w:r>
            <w:r w:rsidRPr="0004034A">
              <w:rPr>
                <w:rFonts w:ascii="Helvetica" w:hAnsi="Helvetica"/>
                <w:sz w:val="16"/>
              </w:rPr>
              <w:t>PDU Type ID</w:t>
            </w:r>
            <w:r w:rsidRPr="0004034A">
              <w:rPr>
                <w:rFonts w:ascii="Helvetica" w:hAnsi="Helvetica"/>
                <w:kern w:val="1"/>
                <w:sz w:val="16"/>
              </w:rPr>
              <w:t>.</w:t>
            </w:r>
          </w:p>
          <w:p w:rsidR="00085DC5" w:rsidRPr="0004034A" w:rsidRDefault="00085DC5" w:rsidP="004968CD">
            <w:pPr>
              <w:pStyle w:val="Paragraph5"/>
              <w:numPr>
                <w:ilvl w:val="0"/>
                <w:numId w:val="0"/>
              </w:numPr>
              <w:tabs>
                <w:tab w:val="clear" w:pos="1080"/>
              </w:tabs>
              <w:rPr>
                <w:rFonts w:ascii="Helvetica" w:hAnsi="Helvetica"/>
                <w:sz w:val="16"/>
              </w:rPr>
            </w:pPr>
            <w:r w:rsidRPr="0004034A">
              <w:rPr>
                <w:rFonts w:ascii="Helvetica" w:hAnsi="Helvetica"/>
                <w:sz w:val="16"/>
              </w:rPr>
              <w:t>The PDU Type ID shall specify whether the Transfer Frame Data field is conveying protocol supervisory data or user data information.</w:t>
            </w:r>
          </w:p>
          <w:p w:rsidR="00085DC5" w:rsidRPr="0004034A" w:rsidRDefault="00085DC5" w:rsidP="004968CD">
            <w:pPr>
              <w:pStyle w:val="List"/>
              <w:numPr>
                <w:ilvl w:val="0"/>
                <w:numId w:val="17"/>
              </w:numPr>
              <w:tabs>
                <w:tab w:val="clear" w:pos="360"/>
                <w:tab w:val="num" w:pos="720"/>
              </w:tabs>
              <w:spacing w:before="180" w:line="240" w:lineRule="auto"/>
              <w:ind w:left="720"/>
              <w:rPr>
                <w:rFonts w:ascii="Helvetica" w:hAnsi="Helvetica"/>
                <w:sz w:val="16"/>
              </w:rPr>
            </w:pPr>
            <w:r w:rsidRPr="0004034A">
              <w:rPr>
                <w:rFonts w:ascii="Helvetica" w:hAnsi="Helvetica"/>
                <w:sz w:val="16"/>
              </w:rPr>
              <w:t>The PDU Type ID is set to ‘0’ when the Transfer Frame Data Field contains user data.</w:t>
            </w:r>
          </w:p>
          <w:p w:rsidR="00085DC5" w:rsidRPr="0004034A" w:rsidRDefault="00085DC5" w:rsidP="004968CD">
            <w:pPr>
              <w:pStyle w:val="List"/>
              <w:numPr>
                <w:ilvl w:val="0"/>
                <w:numId w:val="17"/>
              </w:numPr>
              <w:tabs>
                <w:tab w:val="clear" w:pos="360"/>
                <w:tab w:val="num" w:pos="720"/>
              </w:tabs>
              <w:spacing w:before="180" w:line="240" w:lineRule="auto"/>
              <w:ind w:left="720"/>
              <w:rPr>
                <w:rFonts w:ascii="Helvetica" w:hAnsi="Helvetica"/>
                <w:sz w:val="16"/>
              </w:rPr>
            </w:pPr>
            <w:r w:rsidRPr="0004034A">
              <w:rPr>
                <w:rFonts w:ascii="Helvetica" w:hAnsi="Helvetica"/>
                <w:sz w:val="16"/>
              </w:rPr>
              <w:t>The PDU Type ID is set to ‘1’ when the Transfer Frame Data Field contains Supervisory Protocol Data Units (</w:t>
            </w:r>
            <w:proofErr w:type="spellStart"/>
            <w:r w:rsidRPr="0004034A">
              <w:rPr>
                <w:rFonts w:ascii="Helvetica" w:hAnsi="Helvetica"/>
                <w:sz w:val="16"/>
              </w:rPr>
              <w:t>SPDUs</w:t>
            </w:r>
            <w:proofErr w:type="spellEnd"/>
            <w:r w:rsidRPr="0004034A">
              <w:rPr>
                <w:rFonts w:ascii="Helvetica" w:hAnsi="Helvetica"/>
                <w:sz w:val="16"/>
              </w:rPr>
              <w:t>).</w:t>
            </w:r>
          </w:p>
          <w:p w:rsidR="00EF680C" w:rsidRPr="0004034A" w:rsidRDefault="00EF680C" w:rsidP="004968CD">
            <w:pPr>
              <w:keepLines/>
              <w:jc w:val="left"/>
              <w:rPr>
                <w:rFonts w:ascii="Helvetica" w:hAnsi="Helvetica" w:cs="Helvetica"/>
                <w:sz w:val="16"/>
                <w:szCs w:val="16"/>
              </w:rPr>
            </w:pPr>
          </w:p>
        </w:tc>
        <w:tc>
          <w:tcPr>
            <w:tcW w:w="951" w:type="dxa"/>
            <w:shd w:val="clear" w:color="auto" w:fill="auto"/>
          </w:tcPr>
          <w:p w:rsidR="00EF680C" w:rsidRPr="00714AB4" w:rsidRDefault="00085DC5" w:rsidP="004968CD">
            <w:pPr>
              <w:pStyle w:val="Default"/>
              <w:rPr>
                <w:rFonts w:ascii="Helvetica" w:hAnsi="Helvetica" w:cs="Helvetica"/>
                <w:color w:val="auto"/>
                <w:sz w:val="16"/>
                <w:szCs w:val="16"/>
              </w:rPr>
            </w:pPr>
            <w:r>
              <w:rPr>
                <w:rFonts w:ascii="Helvetica" w:hAnsi="Helvetica" w:cs="Helvetica"/>
                <w:color w:val="auto"/>
                <w:sz w:val="16"/>
                <w:szCs w:val="16"/>
              </w:rPr>
              <w:t>3.2.2</w:t>
            </w:r>
            <w:r w:rsidR="00CE690D" w:rsidRPr="00714AB4">
              <w:rPr>
                <w:rFonts w:ascii="Helvetica" w:hAnsi="Helvetica" w:cs="Helvetica"/>
                <w:color w:val="auto"/>
                <w:sz w:val="16"/>
                <w:szCs w:val="16"/>
              </w:rPr>
              <w:t>.</w:t>
            </w:r>
            <w:r>
              <w:rPr>
                <w:rFonts w:ascii="Helvetica" w:hAnsi="Helvetica" w:cs="Helvetica"/>
                <w:color w:val="auto"/>
                <w:sz w:val="16"/>
                <w:szCs w:val="16"/>
              </w:rPr>
              <w:t>4</w:t>
            </w:r>
          </w:p>
        </w:tc>
        <w:tc>
          <w:tcPr>
            <w:tcW w:w="1309" w:type="dxa"/>
            <w:shd w:val="clear" w:color="auto" w:fill="auto"/>
          </w:tcPr>
          <w:p w:rsidR="00EF680C" w:rsidRPr="00714AB4" w:rsidRDefault="00EF680C" w:rsidP="004968CD">
            <w:pPr>
              <w:pStyle w:val="Default"/>
              <w:rPr>
                <w:rFonts w:ascii="Helvetica" w:hAnsi="Helvetica" w:cs="Helvetica"/>
                <w:color w:val="auto"/>
                <w:sz w:val="16"/>
                <w:szCs w:val="16"/>
              </w:rPr>
            </w:pPr>
          </w:p>
        </w:tc>
        <w:tc>
          <w:tcPr>
            <w:tcW w:w="1309" w:type="dxa"/>
            <w:shd w:val="clear" w:color="auto" w:fill="auto"/>
          </w:tcPr>
          <w:p w:rsidR="00EF680C" w:rsidRPr="00714AB4" w:rsidRDefault="00EF680C" w:rsidP="004968CD">
            <w:pPr>
              <w:pStyle w:val="Default"/>
              <w:rPr>
                <w:color w:val="auto"/>
                <w:sz w:val="16"/>
                <w:szCs w:val="16"/>
              </w:rPr>
            </w:pPr>
          </w:p>
        </w:tc>
      </w:tr>
      <w:tr w:rsidR="0092512F" w:rsidRPr="00714AB4">
        <w:trPr>
          <w:trHeight w:val="167"/>
        </w:trPr>
        <w:tc>
          <w:tcPr>
            <w:tcW w:w="606" w:type="dxa"/>
            <w:shd w:val="clear" w:color="auto" w:fill="auto"/>
          </w:tcPr>
          <w:p w:rsidR="0092512F" w:rsidRPr="00714AB4" w:rsidRDefault="002904B5" w:rsidP="004968CD">
            <w:pPr>
              <w:pStyle w:val="Default"/>
              <w:rPr>
                <w:rFonts w:ascii="Helvetica" w:hAnsi="Helvetica" w:cs="Helvetica"/>
                <w:color w:val="auto"/>
                <w:sz w:val="16"/>
                <w:szCs w:val="16"/>
              </w:rPr>
            </w:pPr>
            <w:r>
              <w:rPr>
                <w:rFonts w:ascii="Helvetica" w:hAnsi="Helvetica" w:cs="Helvetica"/>
                <w:color w:val="auto"/>
                <w:sz w:val="16"/>
                <w:szCs w:val="16"/>
              </w:rPr>
              <w:t>PDU-</w:t>
            </w:r>
            <w:r w:rsidR="0092512F" w:rsidRPr="00714AB4">
              <w:rPr>
                <w:rFonts w:ascii="Helvetica" w:hAnsi="Helvetica" w:cs="Helvetica"/>
                <w:color w:val="auto"/>
                <w:sz w:val="16"/>
                <w:szCs w:val="16"/>
              </w:rPr>
              <w:t>0</w:t>
            </w:r>
            <w:r w:rsidR="00EF680C" w:rsidRPr="00714AB4">
              <w:rPr>
                <w:rFonts w:ascii="Helvetica" w:hAnsi="Helvetica" w:cs="Helvetica"/>
                <w:color w:val="auto"/>
                <w:sz w:val="16"/>
                <w:szCs w:val="16"/>
              </w:rPr>
              <w:t>7</w:t>
            </w:r>
          </w:p>
        </w:tc>
        <w:tc>
          <w:tcPr>
            <w:tcW w:w="1007" w:type="dxa"/>
            <w:shd w:val="clear" w:color="auto" w:fill="auto"/>
          </w:tcPr>
          <w:p w:rsidR="0092512F" w:rsidRPr="00714AB4" w:rsidRDefault="0092512F" w:rsidP="004968CD">
            <w:pPr>
              <w:keepLines/>
              <w:jc w:val="left"/>
              <w:rPr>
                <w:rFonts w:ascii="Helvetica" w:hAnsi="Helvetica" w:cs="Helvetica"/>
                <w:sz w:val="16"/>
                <w:szCs w:val="16"/>
              </w:rPr>
            </w:pPr>
          </w:p>
        </w:tc>
        <w:tc>
          <w:tcPr>
            <w:tcW w:w="10066" w:type="dxa"/>
            <w:shd w:val="clear" w:color="auto" w:fill="auto"/>
          </w:tcPr>
          <w:p w:rsidR="00085DC5" w:rsidRPr="0004034A" w:rsidRDefault="00085DC5" w:rsidP="004968CD">
            <w:pPr>
              <w:pStyle w:val="Paragraph5"/>
              <w:numPr>
                <w:ilvl w:val="0"/>
                <w:numId w:val="0"/>
              </w:numPr>
              <w:tabs>
                <w:tab w:val="clear" w:pos="1080"/>
              </w:tabs>
              <w:rPr>
                <w:rFonts w:ascii="Helvetica" w:hAnsi="Helvetica"/>
                <w:kern w:val="1"/>
                <w:sz w:val="16"/>
              </w:rPr>
            </w:pPr>
            <w:r w:rsidRPr="0004034A">
              <w:rPr>
                <w:rFonts w:ascii="Helvetica" w:hAnsi="Helvetica"/>
                <w:kern w:val="1"/>
                <w:sz w:val="16"/>
              </w:rPr>
              <w:t xml:space="preserve">Bits 4–5 of the Transfer Frame Header shall contain the </w:t>
            </w:r>
            <w:r w:rsidRPr="0004034A">
              <w:rPr>
                <w:rFonts w:ascii="Helvetica" w:hAnsi="Helvetica"/>
                <w:sz w:val="16"/>
              </w:rPr>
              <w:t>Data Field Construction ID (DFC ID)</w:t>
            </w:r>
            <w:r w:rsidRPr="0004034A">
              <w:rPr>
                <w:rFonts w:ascii="Helvetica" w:hAnsi="Helvetica"/>
                <w:kern w:val="1"/>
                <w:sz w:val="16"/>
              </w:rPr>
              <w:t>.</w:t>
            </w:r>
          </w:p>
          <w:p w:rsidR="00085DC5" w:rsidRPr="0004034A" w:rsidRDefault="00085DC5" w:rsidP="004968CD">
            <w:pPr>
              <w:pStyle w:val="Paragraph5"/>
              <w:numPr>
                <w:ilvl w:val="0"/>
                <w:numId w:val="0"/>
              </w:numPr>
              <w:tabs>
                <w:tab w:val="clear" w:pos="1080"/>
              </w:tabs>
              <w:rPr>
                <w:rFonts w:ascii="Helvetica" w:hAnsi="Helvetica"/>
                <w:kern w:val="1"/>
                <w:sz w:val="16"/>
              </w:rPr>
            </w:pPr>
            <w:r w:rsidRPr="0004034A">
              <w:rPr>
                <w:rFonts w:ascii="Helvetica" w:hAnsi="Helvetica"/>
                <w:kern w:val="1"/>
                <w:sz w:val="16"/>
              </w:rPr>
              <w:t>In a P-frame, the DFC ID is not used, and shall be set to the binary value ‘00’.</w:t>
            </w:r>
          </w:p>
          <w:p w:rsidR="00085DC5" w:rsidRPr="0004034A" w:rsidRDefault="00085DC5" w:rsidP="004968CD">
            <w:pPr>
              <w:keepLines/>
              <w:jc w:val="left"/>
              <w:rPr>
                <w:rFonts w:ascii="Helvetica" w:hAnsi="Helvetica"/>
                <w:sz w:val="16"/>
              </w:rPr>
            </w:pPr>
            <w:r w:rsidRPr="0004034A">
              <w:rPr>
                <w:rFonts w:ascii="Helvetica" w:hAnsi="Helvetica"/>
                <w:sz w:val="16"/>
              </w:rPr>
              <w:t>In a U</w:t>
            </w:r>
            <w:r w:rsidRPr="0004034A">
              <w:rPr>
                <w:rFonts w:ascii="Helvetica" w:hAnsi="Helvetica"/>
                <w:sz w:val="16"/>
              </w:rPr>
              <w:noBreakHyphen/>
              <w:t>Frame, the DFC ID shall indicate the contents of the Transfer Frame Data Field as defined below:</w:t>
            </w:r>
          </w:p>
          <w:tbl>
            <w:tblPr>
              <w:tblW w:w="9840" w:type="dxa"/>
              <w:tblLook w:val="0000"/>
            </w:tblPr>
            <w:tblGrid>
              <w:gridCol w:w="9840"/>
            </w:tblGrid>
            <w:tr w:rsidR="0004034A" w:rsidRPr="0004034A">
              <w:trPr>
                <w:trHeight w:val="240"/>
              </w:trPr>
              <w:tc>
                <w:tcPr>
                  <w:tcW w:w="9840" w:type="dxa"/>
                  <w:tcBorders>
                    <w:top w:val="single" w:sz="4" w:space="0" w:color="auto"/>
                    <w:left w:val="single" w:sz="4" w:space="0" w:color="auto"/>
                    <w:bottom w:val="single" w:sz="4" w:space="0" w:color="auto"/>
                    <w:right w:val="single" w:sz="4" w:space="0" w:color="auto"/>
                  </w:tcBorders>
                  <w:shd w:val="clear" w:color="auto" w:fill="auto"/>
                </w:tcPr>
                <w:p w:rsidR="0004034A" w:rsidRPr="0004034A" w:rsidRDefault="0004034A" w:rsidP="00F84714">
                  <w:pPr>
                    <w:framePr w:hSpace="180" w:wrap="around" w:vAnchor="text" w:hAnchor="text" w:y="1"/>
                    <w:spacing w:before="0" w:line="240" w:lineRule="auto"/>
                    <w:suppressOverlap/>
                    <w:jc w:val="left"/>
                    <w:rPr>
                      <w:rFonts w:ascii="Helvetica" w:eastAsiaTheme="minorHAnsi" w:hAnsi="Helvetica" w:cstheme="minorBidi"/>
                      <w:sz w:val="16"/>
                    </w:rPr>
                  </w:pPr>
                  <w:r w:rsidRPr="0004034A">
                    <w:rPr>
                      <w:rFonts w:ascii="Helvetica" w:eastAsiaTheme="minorHAnsi" w:hAnsi="Helvetica" w:cstheme="minorBidi"/>
                      <w:sz w:val="16"/>
                    </w:rPr>
                    <w:t xml:space="preserve">DFC ID - ‘00b’ - Packets (integer number of </w:t>
                  </w:r>
                  <w:proofErr w:type="spellStart"/>
                  <w:r w:rsidRPr="0004034A">
                    <w:rPr>
                      <w:rFonts w:ascii="Helvetica" w:eastAsiaTheme="minorHAnsi" w:hAnsi="Helvetica" w:cstheme="minorBidi"/>
                      <w:sz w:val="16"/>
                    </w:rPr>
                    <w:t>unsegmented</w:t>
                  </w:r>
                  <w:proofErr w:type="spellEnd"/>
                  <w:r w:rsidRPr="0004034A">
                    <w:rPr>
                      <w:rFonts w:ascii="Helvetica" w:eastAsiaTheme="minorHAnsi" w:hAnsi="Helvetica" w:cstheme="minorBidi"/>
                      <w:sz w:val="16"/>
                    </w:rPr>
                    <w:t xml:space="preserve"> packets)</w:t>
                  </w:r>
                </w:p>
              </w:tc>
            </w:tr>
            <w:tr w:rsidR="0004034A" w:rsidRPr="0004034A">
              <w:trPr>
                <w:trHeight w:val="240"/>
              </w:trPr>
              <w:tc>
                <w:tcPr>
                  <w:tcW w:w="9840" w:type="dxa"/>
                  <w:tcBorders>
                    <w:top w:val="single" w:sz="4" w:space="0" w:color="auto"/>
                    <w:left w:val="single" w:sz="4" w:space="0" w:color="auto"/>
                    <w:bottom w:val="single" w:sz="4" w:space="0" w:color="auto"/>
                    <w:right w:val="single" w:sz="4" w:space="0" w:color="auto"/>
                  </w:tcBorders>
                  <w:shd w:val="clear" w:color="auto" w:fill="auto"/>
                </w:tcPr>
                <w:p w:rsidR="0004034A" w:rsidRPr="0004034A" w:rsidRDefault="0004034A" w:rsidP="00F84714">
                  <w:pPr>
                    <w:framePr w:hSpace="180" w:wrap="around" w:vAnchor="text" w:hAnchor="text" w:y="1"/>
                    <w:spacing w:before="0" w:line="240" w:lineRule="auto"/>
                    <w:suppressOverlap/>
                    <w:jc w:val="left"/>
                    <w:rPr>
                      <w:rFonts w:ascii="Helvetica" w:eastAsiaTheme="minorHAnsi" w:hAnsi="Helvetica" w:cstheme="minorBidi"/>
                      <w:sz w:val="16"/>
                    </w:rPr>
                  </w:pPr>
                  <w:r w:rsidRPr="0004034A">
                    <w:rPr>
                      <w:rFonts w:ascii="Helvetica" w:eastAsiaTheme="minorHAnsi" w:hAnsi="Helvetica" w:cstheme="minorBidi"/>
                      <w:sz w:val="16"/>
                    </w:rPr>
                    <w:t>DFC ID - ‘01b’ - Segment Data (a complete segmented packet)</w:t>
                  </w:r>
                </w:p>
              </w:tc>
            </w:tr>
            <w:tr w:rsidR="0004034A" w:rsidRPr="0004034A">
              <w:trPr>
                <w:trHeight w:val="240"/>
              </w:trPr>
              <w:tc>
                <w:tcPr>
                  <w:tcW w:w="9840" w:type="dxa"/>
                  <w:tcBorders>
                    <w:top w:val="single" w:sz="4" w:space="0" w:color="auto"/>
                    <w:left w:val="single" w:sz="4" w:space="0" w:color="auto"/>
                    <w:bottom w:val="single" w:sz="4" w:space="0" w:color="auto"/>
                    <w:right w:val="single" w:sz="4" w:space="0" w:color="auto"/>
                  </w:tcBorders>
                  <w:shd w:val="clear" w:color="auto" w:fill="auto"/>
                </w:tcPr>
                <w:p w:rsidR="0004034A" w:rsidRPr="0004034A" w:rsidRDefault="0004034A" w:rsidP="00F84714">
                  <w:pPr>
                    <w:framePr w:hSpace="180" w:wrap="around" w:vAnchor="text" w:hAnchor="text" w:y="1"/>
                    <w:spacing w:before="0" w:line="240" w:lineRule="auto"/>
                    <w:suppressOverlap/>
                    <w:jc w:val="left"/>
                    <w:rPr>
                      <w:rFonts w:ascii="Helvetica" w:eastAsiaTheme="minorHAnsi" w:hAnsi="Helvetica" w:cstheme="minorBidi"/>
                      <w:sz w:val="16"/>
                    </w:rPr>
                  </w:pPr>
                  <w:r w:rsidRPr="0004034A">
                    <w:rPr>
                      <w:rFonts w:ascii="Helvetica" w:eastAsiaTheme="minorHAnsi" w:hAnsi="Helvetica" w:cstheme="minorBidi"/>
                      <w:sz w:val="16"/>
                    </w:rPr>
                    <w:t>DFC ID - ‘10b’ - Reserved for future CCSDS definition.</w:t>
                  </w:r>
                </w:p>
              </w:tc>
            </w:tr>
            <w:tr w:rsidR="0004034A" w:rsidRPr="0004034A">
              <w:trPr>
                <w:trHeight w:val="480"/>
              </w:trPr>
              <w:tc>
                <w:tcPr>
                  <w:tcW w:w="9840" w:type="dxa"/>
                  <w:tcBorders>
                    <w:top w:val="single" w:sz="4" w:space="0" w:color="auto"/>
                    <w:left w:val="single" w:sz="4" w:space="0" w:color="auto"/>
                    <w:bottom w:val="single" w:sz="4" w:space="0" w:color="auto"/>
                    <w:right w:val="single" w:sz="4" w:space="0" w:color="auto"/>
                  </w:tcBorders>
                  <w:shd w:val="clear" w:color="auto" w:fill="auto"/>
                </w:tcPr>
                <w:p w:rsidR="0004034A" w:rsidRPr="0004034A" w:rsidRDefault="0004034A" w:rsidP="00F84714">
                  <w:pPr>
                    <w:framePr w:hSpace="180" w:wrap="around" w:vAnchor="text" w:hAnchor="text" w:y="1"/>
                    <w:spacing w:before="0" w:line="240" w:lineRule="auto"/>
                    <w:suppressOverlap/>
                    <w:jc w:val="left"/>
                    <w:rPr>
                      <w:rFonts w:ascii="Helvetica" w:eastAsiaTheme="minorHAnsi" w:hAnsi="Helvetica" w:cstheme="minorBidi"/>
                      <w:sz w:val="16"/>
                    </w:rPr>
                  </w:pPr>
                  <w:r w:rsidRPr="0004034A">
                    <w:rPr>
                      <w:rFonts w:ascii="Helvetica" w:eastAsiaTheme="minorHAnsi" w:hAnsi="Helvetica" w:cstheme="minorBidi"/>
                      <w:sz w:val="16"/>
                    </w:rPr>
                    <w:t>DFC ID - ‘11b’ - User-defined Data</w:t>
                  </w:r>
                </w:p>
              </w:tc>
            </w:tr>
          </w:tbl>
          <w:p w:rsidR="0092512F" w:rsidRPr="0004034A" w:rsidRDefault="0092512F" w:rsidP="004968CD">
            <w:pPr>
              <w:keepLines/>
              <w:jc w:val="left"/>
              <w:rPr>
                <w:rFonts w:ascii="Helvetica" w:hAnsi="Helvetica" w:cs="Helvetica"/>
                <w:sz w:val="16"/>
                <w:szCs w:val="16"/>
              </w:rPr>
            </w:pPr>
          </w:p>
        </w:tc>
        <w:tc>
          <w:tcPr>
            <w:tcW w:w="951" w:type="dxa"/>
            <w:shd w:val="clear" w:color="auto" w:fill="auto"/>
          </w:tcPr>
          <w:p w:rsidR="0092512F" w:rsidRPr="00714AB4" w:rsidRDefault="00F63CCB" w:rsidP="004968CD">
            <w:pPr>
              <w:pStyle w:val="Default"/>
              <w:rPr>
                <w:rFonts w:ascii="Helvetica" w:hAnsi="Helvetica" w:cs="Helvetica"/>
                <w:color w:val="auto"/>
                <w:sz w:val="16"/>
                <w:szCs w:val="16"/>
              </w:rPr>
            </w:pPr>
            <w:r>
              <w:rPr>
                <w:rFonts w:ascii="Helvetica" w:hAnsi="Helvetica" w:cs="Helvetica"/>
                <w:color w:val="auto"/>
                <w:sz w:val="16"/>
                <w:szCs w:val="16"/>
              </w:rPr>
              <w:t>3.2.2.5</w:t>
            </w:r>
          </w:p>
        </w:tc>
        <w:tc>
          <w:tcPr>
            <w:tcW w:w="1309" w:type="dxa"/>
            <w:shd w:val="clear" w:color="auto" w:fill="auto"/>
          </w:tcPr>
          <w:p w:rsidR="0092512F" w:rsidRPr="00714AB4" w:rsidRDefault="0092512F" w:rsidP="004968CD">
            <w:pPr>
              <w:pStyle w:val="Default"/>
              <w:rPr>
                <w:rFonts w:ascii="Helvetica" w:hAnsi="Helvetica" w:cs="Helvetica"/>
                <w:color w:val="auto"/>
                <w:sz w:val="16"/>
                <w:szCs w:val="16"/>
              </w:rPr>
            </w:pPr>
          </w:p>
        </w:tc>
        <w:tc>
          <w:tcPr>
            <w:tcW w:w="1309" w:type="dxa"/>
            <w:shd w:val="clear" w:color="auto" w:fill="auto"/>
          </w:tcPr>
          <w:p w:rsidR="0092512F" w:rsidRPr="00714AB4" w:rsidRDefault="0092512F" w:rsidP="004968CD">
            <w:pPr>
              <w:pStyle w:val="Default"/>
              <w:rPr>
                <w:color w:val="auto"/>
                <w:sz w:val="16"/>
                <w:szCs w:val="16"/>
              </w:rPr>
            </w:pPr>
          </w:p>
        </w:tc>
      </w:tr>
      <w:tr w:rsidR="00A21FF8" w:rsidRPr="00714AB4">
        <w:trPr>
          <w:trHeight w:val="167"/>
        </w:trPr>
        <w:tc>
          <w:tcPr>
            <w:tcW w:w="606" w:type="dxa"/>
            <w:shd w:val="clear" w:color="auto" w:fill="auto"/>
          </w:tcPr>
          <w:p w:rsidR="00A21FF8" w:rsidRDefault="004968CD" w:rsidP="004968CD">
            <w:pPr>
              <w:pStyle w:val="Default"/>
              <w:rPr>
                <w:rFonts w:ascii="Helvetica" w:hAnsi="Helvetica" w:cs="Helvetica"/>
                <w:color w:val="auto"/>
                <w:sz w:val="16"/>
                <w:szCs w:val="16"/>
              </w:rPr>
            </w:pPr>
            <w:r>
              <w:rPr>
                <w:rFonts w:ascii="Helvetica" w:hAnsi="Helvetica" w:cs="Helvetica"/>
                <w:color w:val="auto"/>
                <w:sz w:val="16"/>
                <w:szCs w:val="16"/>
              </w:rPr>
              <w:t>PDU-</w:t>
            </w:r>
            <w:r w:rsidRPr="00714AB4">
              <w:rPr>
                <w:rFonts w:ascii="Helvetica" w:hAnsi="Helvetica" w:cs="Helvetica"/>
                <w:color w:val="auto"/>
                <w:sz w:val="16"/>
                <w:szCs w:val="16"/>
              </w:rPr>
              <w:t>0</w:t>
            </w:r>
            <w:r>
              <w:rPr>
                <w:rFonts w:ascii="Helvetica" w:hAnsi="Helvetica" w:cs="Helvetica"/>
                <w:color w:val="auto"/>
                <w:sz w:val="16"/>
                <w:szCs w:val="16"/>
              </w:rPr>
              <w:t>8</w:t>
            </w:r>
          </w:p>
        </w:tc>
        <w:tc>
          <w:tcPr>
            <w:tcW w:w="1007" w:type="dxa"/>
            <w:shd w:val="clear" w:color="auto" w:fill="auto"/>
          </w:tcPr>
          <w:p w:rsidR="00A21FF8" w:rsidRPr="00714AB4" w:rsidRDefault="00A21FF8" w:rsidP="004968CD">
            <w:pPr>
              <w:keepLines/>
              <w:jc w:val="left"/>
              <w:rPr>
                <w:rFonts w:ascii="Helvetica" w:hAnsi="Helvetica" w:cs="Helvetica"/>
                <w:sz w:val="16"/>
                <w:szCs w:val="16"/>
              </w:rPr>
            </w:pPr>
          </w:p>
        </w:tc>
        <w:tc>
          <w:tcPr>
            <w:tcW w:w="10066" w:type="dxa"/>
            <w:shd w:val="clear" w:color="auto" w:fill="auto"/>
          </w:tcPr>
          <w:p w:rsidR="004968CD" w:rsidRPr="0081489A" w:rsidRDefault="004968CD" w:rsidP="004968CD">
            <w:pPr>
              <w:pStyle w:val="Paragraph5"/>
              <w:numPr>
                <w:ilvl w:val="0"/>
                <w:numId w:val="0"/>
              </w:numPr>
              <w:tabs>
                <w:tab w:val="clear" w:pos="1080"/>
              </w:tabs>
              <w:rPr>
                <w:rFonts w:ascii="Helvetica" w:hAnsi="Helvetica"/>
                <w:kern w:val="1"/>
                <w:sz w:val="16"/>
              </w:rPr>
            </w:pPr>
            <w:r w:rsidRPr="0081489A">
              <w:rPr>
                <w:rFonts w:ascii="Helvetica" w:hAnsi="Helvetica"/>
                <w:kern w:val="1"/>
                <w:sz w:val="16"/>
              </w:rPr>
              <w:t>Spacecraft Identifier (SCID): Bits 6–15 of the Transfer Frame Header shall contain the Spacecraft Identifier (SCID).</w:t>
            </w:r>
          </w:p>
          <w:p w:rsidR="004968CD" w:rsidRPr="0081489A" w:rsidRDefault="004968CD" w:rsidP="004968CD">
            <w:pPr>
              <w:pStyle w:val="Paragraph5"/>
              <w:numPr>
                <w:ilvl w:val="0"/>
                <w:numId w:val="0"/>
              </w:numPr>
              <w:tabs>
                <w:tab w:val="clear" w:pos="1080"/>
              </w:tabs>
              <w:rPr>
                <w:rFonts w:ascii="Helvetica" w:hAnsi="Helvetica"/>
                <w:kern w:val="1"/>
                <w:sz w:val="16"/>
              </w:rPr>
            </w:pPr>
            <w:r w:rsidRPr="0081489A">
              <w:rPr>
                <w:rFonts w:ascii="Helvetica" w:hAnsi="Helvetica"/>
                <w:kern w:val="1"/>
                <w:sz w:val="16"/>
              </w:rPr>
              <w:t xml:space="preserve">The 10-bit SCID shall provide the identification of the spacecraft that is either the source or the destination of the </w:t>
            </w:r>
            <w:r w:rsidRPr="0081489A">
              <w:rPr>
                <w:rFonts w:ascii="Helvetica" w:hAnsi="Helvetica"/>
                <w:sz w:val="16"/>
              </w:rPr>
              <w:t>data contained in the transfer</w:t>
            </w:r>
            <w:r w:rsidRPr="0081489A">
              <w:rPr>
                <w:rFonts w:ascii="Helvetica" w:hAnsi="Helvetica"/>
                <w:kern w:val="1"/>
                <w:sz w:val="16"/>
              </w:rPr>
              <w:t xml:space="preserve"> frame.</w:t>
            </w:r>
          </w:p>
          <w:p w:rsidR="00A21FF8" w:rsidRPr="0081489A" w:rsidRDefault="00A21FF8" w:rsidP="004968CD">
            <w:pPr>
              <w:pStyle w:val="Heading4"/>
              <w:numPr>
                <w:ilvl w:val="0"/>
                <w:numId w:val="0"/>
              </w:numPr>
              <w:suppressAutoHyphens w:val="0"/>
              <w:spacing w:before="480"/>
              <w:rPr>
                <w:rFonts w:ascii="Helvetica" w:hAnsi="Helvetica"/>
                <w:b w:val="0"/>
                <w:sz w:val="16"/>
              </w:rPr>
            </w:pPr>
          </w:p>
        </w:tc>
        <w:tc>
          <w:tcPr>
            <w:tcW w:w="951" w:type="dxa"/>
            <w:shd w:val="clear" w:color="auto" w:fill="auto"/>
          </w:tcPr>
          <w:p w:rsidR="00A21FF8" w:rsidRPr="00714AB4" w:rsidRDefault="00F63CCB" w:rsidP="004968CD">
            <w:pPr>
              <w:pStyle w:val="Default"/>
              <w:rPr>
                <w:rFonts w:ascii="Helvetica" w:hAnsi="Helvetica" w:cs="Helvetica"/>
                <w:color w:val="auto"/>
                <w:sz w:val="16"/>
                <w:szCs w:val="16"/>
              </w:rPr>
            </w:pPr>
            <w:r>
              <w:rPr>
                <w:rFonts w:ascii="Helvetica" w:hAnsi="Helvetica" w:cs="Helvetica"/>
                <w:color w:val="auto"/>
                <w:sz w:val="16"/>
                <w:szCs w:val="16"/>
              </w:rPr>
              <w:t>3.2.2.6</w:t>
            </w:r>
          </w:p>
        </w:tc>
        <w:tc>
          <w:tcPr>
            <w:tcW w:w="1309" w:type="dxa"/>
            <w:shd w:val="clear" w:color="auto" w:fill="auto"/>
          </w:tcPr>
          <w:p w:rsidR="00A21FF8" w:rsidRPr="00714AB4" w:rsidRDefault="00A21FF8" w:rsidP="004968CD">
            <w:pPr>
              <w:pStyle w:val="Default"/>
              <w:rPr>
                <w:rFonts w:ascii="Helvetica" w:hAnsi="Helvetica" w:cs="Helvetica"/>
                <w:color w:val="auto"/>
                <w:sz w:val="16"/>
                <w:szCs w:val="16"/>
              </w:rPr>
            </w:pPr>
          </w:p>
        </w:tc>
        <w:tc>
          <w:tcPr>
            <w:tcW w:w="1309" w:type="dxa"/>
            <w:shd w:val="clear" w:color="auto" w:fill="auto"/>
          </w:tcPr>
          <w:p w:rsidR="00A21FF8" w:rsidRPr="00714AB4" w:rsidRDefault="00A21FF8" w:rsidP="004968CD">
            <w:pPr>
              <w:pStyle w:val="Default"/>
              <w:rPr>
                <w:color w:val="auto"/>
                <w:sz w:val="16"/>
                <w:szCs w:val="16"/>
              </w:rPr>
            </w:pPr>
          </w:p>
        </w:tc>
      </w:tr>
      <w:tr w:rsidR="00A21FF8" w:rsidRPr="00714AB4">
        <w:trPr>
          <w:trHeight w:val="167"/>
        </w:trPr>
        <w:tc>
          <w:tcPr>
            <w:tcW w:w="606" w:type="dxa"/>
            <w:shd w:val="clear" w:color="auto" w:fill="auto"/>
          </w:tcPr>
          <w:p w:rsidR="00A21FF8" w:rsidRDefault="004968CD" w:rsidP="004968CD">
            <w:pPr>
              <w:pStyle w:val="Default"/>
              <w:rPr>
                <w:rFonts w:ascii="Helvetica" w:hAnsi="Helvetica" w:cs="Helvetica"/>
                <w:color w:val="auto"/>
                <w:sz w:val="16"/>
                <w:szCs w:val="16"/>
              </w:rPr>
            </w:pPr>
            <w:r>
              <w:rPr>
                <w:rFonts w:ascii="Helvetica" w:hAnsi="Helvetica" w:cs="Helvetica"/>
                <w:color w:val="auto"/>
                <w:sz w:val="16"/>
                <w:szCs w:val="16"/>
              </w:rPr>
              <w:t>PDU-</w:t>
            </w:r>
            <w:r w:rsidRPr="00714AB4">
              <w:rPr>
                <w:rFonts w:ascii="Helvetica" w:hAnsi="Helvetica" w:cs="Helvetica"/>
                <w:color w:val="auto"/>
                <w:sz w:val="16"/>
                <w:szCs w:val="16"/>
              </w:rPr>
              <w:t>0</w:t>
            </w:r>
            <w:r>
              <w:rPr>
                <w:rFonts w:ascii="Helvetica" w:hAnsi="Helvetica" w:cs="Helvetica"/>
                <w:color w:val="auto"/>
                <w:sz w:val="16"/>
                <w:szCs w:val="16"/>
              </w:rPr>
              <w:t>9</w:t>
            </w:r>
          </w:p>
        </w:tc>
        <w:tc>
          <w:tcPr>
            <w:tcW w:w="1007" w:type="dxa"/>
            <w:shd w:val="clear" w:color="auto" w:fill="auto"/>
          </w:tcPr>
          <w:p w:rsidR="00A21FF8" w:rsidRPr="00714AB4" w:rsidRDefault="00A21FF8" w:rsidP="004968CD">
            <w:pPr>
              <w:keepLines/>
              <w:jc w:val="left"/>
              <w:rPr>
                <w:rFonts w:ascii="Helvetica" w:hAnsi="Helvetica" w:cs="Helvetica"/>
                <w:sz w:val="16"/>
                <w:szCs w:val="16"/>
              </w:rPr>
            </w:pPr>
          </w:p>
        </w:tc>
        <w:tc>
          <w:tcPr>
            <w:tcW w:w="10066" w:type="dxa"/>
            <w:shd w:val="clear" w:color="auto" w:fill="auto"/>
          </w:tcPr>
          <w:p w:rsidR="004968CD" w:rsidRPr="0081489A" w:rsidRDefault="004968CD" w:rsidP="004968CD">
            <w:pPr>
              <w:pStyle w:val="Paragraph5"/>
              <w:numPr>
                <w:ilvl w:val="0"/>
                <w:numId w:val="0"/>
              </w:numPr>
              <w:tabs>
                <w:tab w:val="clear" w:pos="1080"/>
              </w:tabs>
              <w:rPr>
                <w:rFonts w:ascii="Helvetica" w:hAnsi="Helvetica"/>
                <w:kern w:val="1"/>
                <w:sz w:val="16"/>
              </w:rPr>
            </w:pPr>
            <w:r w:rsidRPr="0081489A">
              <w:rPr>
                <w:rFonts w:ascii="Helvetica" w:hAnsi="Helvetica"/>
                <w:kern w:val="1"/>
                <w:sz w:val="16"/>
              </w:rPr>
              <w:t>Bit 16 of the Transfer Frame Header shall contain the Physical Channel Identifier (PCID).</w:t>
            </w:r>
          </w:p>
          <w:p w:rsidR="004968CD" w:rsidRPr="0081489A" w:rsidRDefault="004968CD" w:rsidP="004968CD">
            <w:pPr>
              <w:pStyle w:val="Paragraph5"/>
              <w:numPr>
                <w:ilvl w:val="0"/>
                <w:numId w:val="0"/>
              </w:numPr>
              <w:tabs>
                <w:tab w:val="clear" w:pos="1080"/>
              </w:tabs>
              <w:rPr>
                <w:rFonts w:ascii="Helvetica" w:hAnsi="Helvetica"/>
                <w:kern w:val="1"/>
                <w:sz w:val="16"/>
              </w:rPr>
            </w:pPr>
            <w:r w:rsidRPr="0081489A">
              <w:rPr>
                <w:rFonts w:ascii="Helvetica" w:hAnsi="Helvetica"/>
                <w:kern w:val="1"/>
                <w:sz w:val="16"/>
              </w:rPr>
              <w:t>The PCID shall be used to identify the Physical Channel on which the frame is transmitted:</w:t>
            </w:r>
          </w:p>
          <w:p w:rsidR="004968CD" w:rsidRPr="0081489A" w:rsidRDefault="004968CD" w:rsidP="004968CD">
            <w:pPr>
              <w:pStyle w:val="List"/>
              <w:rPr>
                <w:rFonts w:ascii="Helvetica" w:hAnsi="Helvetica"/>
                <w:kern w:val="1"/>
                <w:sz w:val="16"/>
              </w:rPr>
            </w:pPr>
            <w:r w:rsidRPr="0081489A">
              <w:rPr>
                <w:rFonts w:ascii="Helvetica" w:hAnsi="Helvetica"/>
                <w:kern w:val="1"/>
                <w:sz w:val="16"/>
              </w:rPr>
              <w:t>a)</w:t>
            </w:r>
            <w:r w:rsidRPr="0081489A">
              <w:rPr>
                <w:rFonts w:ascii="Helvetica" w:hAnsi="Helvetica"/>
                <w:kern w:val="1"/>
                <w:sz w:val="16"/>
              </w:rPr>
              <w:tab/>
              <w:t>PCID is set to ‘0’ if the frame is to be received by the Receiver designated by the physical channel whose PCID is 0;</w:t>
            </w:r>
          </w:p>
          <w:p w:rsidR="004968CD" w:rsidRPr="0081489A" w:rsidRDefault="004968CD" w:rsidP="004968CD">
            <w:pPr>
              <w:pStyle w:val="List"/>
              <w:rPr>
                <w:rFonts w:ascii="Helvetica" w:hAnsi="Helvetica"/>
                <w:kern w:val="1"/>
                <w:sz w:val="16"/>
              </w:rPr>
            </w:pPr>
            <w:r w:rsidRPr="0081489A">
              <w:rPr>
                <w:rFonts w:ascii="Helvetica" w:hAnsi="Helvetica"/>
                <w:kern w:val="1"/>
                <w:sz w:val="16"/>
              </w:rPr>
              <w:t>b)</w:t>
            </w:r>
            <w:r w:rsidRPr="0081489A">
              <w:rPr>
                <w:rFonts w:ascii="Helvetica" w:hAnsi="Helvetica"/>
                <w:kern w:val="1"/>
                <w:sz w:val="16"/>
              </w:rPr>
              <w:tab/>
              <w:t>PCID is set to ‘1’ if the frame is to be received by the Receiver designated by the physical channel whose PCID is 1.</w:t>
            </w:r>
          </w:p>
          <w:p w:rsidR="00A21FF8" w:rsidRPr="0081489A" w:rsidRDefault="00A21FF8" w:rsidP="004968CD">
            <w:pPr>
              <w:pStyle w:val="Heading4"/>
              <w:numPr>
                <w:ilvl w:val="0"/>
                <w:numId w:val="0"/>
              </w:numPr>
              <w:suppressAutoHyphens w:val="0"/>
              <w:spacing w:before="480"/>
              <w:rPr>
                <w:rFonts w:ascii="Helvetica" w:hAnsi="Helvetica"/>
                <w:b w:val="0"/>
                <w:sz w:val="16"/>
              </w:rPr>
            </w:pPr>
          </w:p>
        </w:tc>
        <w:tc>
          <w:tcPr>
            <w:tcW w:w="951" w:type="dxa"/>
            <w:shd w:val="clear" w:color="auto" w:fill="auto"/>
          </w:tcPr>
          <w:p w:rsidR="00A21FF8" w:rsidRPr="00714AB4" w:rsidRDefault="00F63CCB" w:rsidP="004968CD">
            <w:pPr>
              <w:pStyle w:val="Default"/>
              <w:rPr>
                <w:rFonts w:ascii="Helvetica" w:hAnsi="Helvetica" w:cs="Helvetica"/>
                <w:color w:val="auto"/>
                <w:sz w:val="16"/>
                <w:szCs w:val="16"/>
              </w:rPr>
            </w:pPr>
            <w:r>
              <w:rPr>
                <w:rFonts w:ascii="Helvetica" w:hAnsi="Helvetica" w:cs="Helvetica"/>
                <w:color w:val="auto"/>
                <w:sz w:val="16"/>
                <w:szCs w:val="16"/>
              </w:rPr>
              <w:t>3.2.2.7</w:t>
            </w:r>
          </w:p>
        </w:tc>
        <w:tc>
          <w:tcPr>
            <w:tcW w:w="1309" w:type="dxa"/>
            <w:shd w:val="clear" w:color="auto" w:fill="auto"/>
          </w:tcPr>
          <w:p w:rsidR="00A21FF8" w:rsidRPr="00714AB4" w:rsidRDefault="00A21FF8" w:rsidP="004968CD">
            <w:pPr>
              <w:pStyle w:val="Default"/>
              <w:rPr>
                <w:rFonts w:ascii="Helvetica" w:hAnsi="Helvetica" w:cs="Helvetica"/>
                <w:color w:val="auto"/>
                <w:sz w:val="16"/>
                <w:szCs w:val="16"/>
              </w:rPr>
            </w:pPr>
          </w:p>
        </w:tc>
        <w:tc>
          <w:tcPr>
            <w:tcW w:w="1309" w:type="dxa"/>
            <w:shd w:val="clear" w:color="auto" w:fill="auto"/>
          </w:tcPr>
          <w:p w:rsidR="00A21FF8" w:rsidRPr="00714AB4" w:rsidRDefault="00A21FF8" w:rsidP="004968CD">
            <w:pPr>
              <w:pStyle w:val="Default"/>
              <w:rPr>
                <w:color w:val="auto"/>
                <w:sz w:val="16"/>
                <w:szCs w:val="16"/>
              </w:rPr>
            </w:pPr>
          </w:p>
        </w:tc>
      </w:tr>
      <w:tr w:rsidR="00A21FF8" w:rsidRPr="00714AB4">
        <w:trPr>
          <w:trHeight w:val="167"/>
        </w:trPr>
        <w:tc>
          <w:tcPr>
            <w:tcW w:w="606" w:type="dxa"/>
            <w:shd w:val="clear" w:color="auto" w:fill="auto"/>
          </w:tcPr>
          <w:p w:rsidR="00A21FF8" w:rsidRDefault="004968CD" w:rsidP="004968CD">
            <w:pPr>
              <w:pStyle w:val="Default"/>
              <w:rPr>
                <w:rFonts w:ascii="Helvetica" w:hAnsi="Helvetica" w:cs="Helvetica"/>
                <w:color w:val="auto"/>
                <w:sz w:val="16"/>
                <w:szCs w:val="16"/>
              </w:rPr>
            </w:pPr>
            <w:r>
              <w:rPr>
                <w:rFonts w:ascii="Helvetica" w:hAnsi="Helvetica" w:cs="Helvetica"/>
                <w:color w:val="auto"/>
                <w:sz w:val="16"/>
                <w:szCs w:val="16"/>
              </w:rPr>
              <w:t>PDU-10</w:t>
            </w:r>
          </w:p>
        </w:tc>
        <w:tc>
          <w:tcPr>
            <w:tcW w:w="1007" w:type="dxa"/>
            <w:shd w:val="clear" w:color="auto" w:fill="auto"/>
          </w:tcPr>
          <w:p w:rsidR="00A21FF8" w:rsidRPr="00714AB4" w:rsidRDefault="00A21FF8" w:rsidP="004968CD">
            <w:pPr>
              <w:keepLines/>
              <w:jc w:val="left"/>
              <w:rPr>
                <w:rFonts w:ascii="Helvetica" w:hAnsi="Helvetica" w:cs="Helvetica"/>
                <w:sz w:val="16"/>
                <w:szCs w:val="16"/>
              </w:rPr>
            </w:pPr>
          </w:p>
        </w:tc>
        <w:tc>
          <w:tcPr>
            <w:tcW w:w="10066" w:type="dxa"/>
            <w:shd w:val="clear" w:color="auto" w:fill="auto"/>
          </w:tcPr>
          <w:p w:rsidR="004968CD" w:rsidRPr="0081489A" w:rsidRDefault="004968CD" w:rsidP="00A35AAA">
            <w:pPr>
              <w:pStyle w:val="Paragraph5"/>
              <w:numPr>
                <w:ilvl w:val="0"/>
                <w:numId w:val="0"/>
              </w:numPr>
              <w:tabs>
                <w:tab w:val="clear" w:pos="1080"/>
              </w:tabs>
              <w:rPr>
                <w:rFonts w:ascii="Helvetica" w:hAnsi="Helvetica"/>
                <w:sz w:val="16"/>
              </w:rPr>
            </w:pPr>
            <w:r w:rsidRPr="0081489A">
              <w:rPr>
                <w:rFonts w:ascii="Helvetica" w:hAnsi="Helvetica"/>
                <w:kern w:val="1"/>
                <w:sz w:val="16"/>
              </w:rPr>
              <w:t>Bits 17–19 of the Transfer Frame Header shall contain t</w:t>
            </w:r>
            <w:r w:rsidRPr="0081489A">
              <w:rPr>
                <w:rFonts w:ascii="Helvetica" w:hAnsi="Helvetica"/>
                <w:sz w:val="16"/>
              </w:rPr>
              <w:t>he Port Identifier (Port ID).</w:t>
            </w:r>
          </w:p>
          <w:p w:rsidR="004968CD" w:rsidRPr="0081489A" w:rsidRDefault="004968CD" w:rsidP="00A35AAA">
            <w:pPr>
              <w:pStyle w:val="Paragraph5"/>
              <w:numPr>
                <w:ilvl w:val="0"/>
                <w:numId w:val="0"/>
              </w:numPr>
              <w:tabs>
                <w:tab w:val="clear" w:pos="1080"/>
              </w:tabs>
              <w:rPr>
                <w:rFonts w:ascii="Helvetica" w:hAnsi="Helvetica"/>
                <w:sz w:val="16"/>
              </w:rPr>
            </w:pPr>
            <w:r w:rsidRPr="0081489A">
              <w:rPr>
                <w:rFonts w:ascii="Helvetica" w:hAnsi="Helvetica"/>
                <w:sz w:val="16"/>
              </w:rPr>
              <w:t>In a P-frame, the Port ID is not used and shall be set to the value ‘0’.</w:t>
            </w:r>
          </w:p>
          <w:p w:rsidR="004968CD" w:rsidRPr="0081489A" w:rsidRDefault="004968CD" w:rsidP="00A35AAA">
            <w:pPr>
              <w:pStyle w:val="Paragraph5"/>
              <w:numPr>
                <w:ilvl w:val="0"/>
                <w:numId w:val="0"/>
              </w:numPr>
              <w:tabs>
                <w:tab w:val="clear" w:pos="1080"/>
              </w:tabs>
              <w:rPr>
                <w:rFonts w:ascii="Helvetica" w:hAnsi="Helvetica"/>
                <w:sz w:val="16"/>
              </w:rPr>
            </w:pPr>
            <w:r w:rsidRPr="0081489A">
              <w:rPr>
                <w:rFonts w:ascii="Helvetica" w:hAnsi="Helvetica"/>
                <w:sz w:val="16"/>
              </w:rPr>
              <w:t xml:space="preserve">In a U-frame, the Port ID shall identify the output port to which the I/O </w:t>
            </w:r>
            <w:proofErr w:type="spellStart"/>
            <w:r w:rsidRPr="0081489A">
              <w:rPr>
                <w:rFonts w:ascii="Helvetica" w:hAnsi="Helvetica"/>
                <w:sz w:val="16"/>
              </w:rPr>
              <w:t>sublayer</w:t>
            </w:r>
            <w:proofErr w:type="spellEnd"/>
            <w:r w:rsidRPr="0081489A">
              <w:rPr>
                <w:rFonts w:ascii="Helvetica" w:hAnsi="Helvetica"/>
                <w:sz w:val="16"/>
              </w:rPr>
              <w:t xml:space="preserve"> delivers the </w:t>
            </w:r>
            <w:proofErr w:type="spellStart"/>
            <w:r w:rsidRPr="0081489A">
              <w:rPr>
                <w:rFonts w:ascii="Helvetica" w:hAnsi="Helvetica"/>
                <w:sz w:val="16"/>
              </w:rPr>
              <w:t>SDUs</w:t>
            </w:r>
            <w:proofErr w:type="spellEnd"/>
            <w:r w:rsidRPr="0081489A">
              <w:rPr>
                <w:rFonts w:ascii="Helvetica" w:hAnsi="Helvetica"/>
                <w:sz w:val="16"/>
              </w:rPr>
              <w:t xml:space="preserve"> contained in the frame.</w:t>
            </w:r>
          </w:p>
          <w:p w:rsidR="00A21FF8" w:rsidRPr="00D177C6" w:rsidRDefault="00A35AAA" w:rsidP="004968CD">
            <w:pPr>
              <w:pStyle w:val="Heading4"/>
              <w:numPr>
                <w:ilvl w:val="0"/>
                <w:numId w:val="0"/>
              </w:numPr>
              <w:suppressAutoHyphens w:val="0"/>
              <w:spacing w:before="480"/>
              <w:rPr>
                <w:rFonts w:ascii="Helvetica" w:hAnsi="Helvetica"/>
                <w:b w:val="0"/>
                <w:color w:val="FF0000"/>
                <w:sz w:val="16"/>
              </w:rPr>
            </w:pPr>
            <w:r w:rsidRPr="00D177C6">
              <w:rPr>
                <w:rFonts w:ascii="Helvetica" w:hAnsi="Helvetica"/>
                <w:b w:val="0"/>
                <w:color w:val="FF0000"/>
                <w:sz w:val="16"/>
              </w:rPr>
              <w:t>Specify the Port IDs used by the implementation and for what purpose here</w:t>
            </w:r>
          </w:p>
        </w:tc>
        <w:tc>
          <w:tcPr>
            <w:tcW w:w="951" w:type="dxa"/>
            <w:shd w:val="clear" w:color="auto" w:fill="auto"/>
          </w:tcPr>
          <w:p w:rsidR="00A21FF8" w:rsidRPr="00714AB4" w:rsidRDefault="00F63CCB" w:rsidP="004968CD">
            <w:pPr>
              <w:pStyle w:val="Default"/>
              <w:rPr>
                <w:rFonts w:ascii="Helvetica" w:hAnsi="Helvetica" w:cs="Helvetica"/>
                <w:color w:val="auto"/>
                <w:sz w:val="16"/>
                <w:szCs w:val="16"/>
              </w:rPr>
            </w:pPr>
            <w:r>
              <w:rPr>
                <w:rFonts w:ascii="Helvetica" w:hAnsi="Helvetica" w:cs="Helvetica"/>
                <w:color w:val="auto"/>
                <w:sz w:val="16"/>
                <w:szCs w:val="16"/>
              </w:rPr>
              <w:t>3.2.2.8</w:t>
            </w:r>
          </w:p>
        </w:tc>
        <w:tc>
          <w:tcPr>
            <w:tcW w:w="1309" w:type="dxa"/>
            <w:shd w:val="clear" w:color="auto" w:fill="auto"/>
          </w:tcPr>
          <w:p w:rsidR="00A21FF8" w:rsidRPr="00714AB4" w:rsidRDefault="00A21FF8" w:rsidP="004968CD">
            <w:pPr>
              <w:pStyle w:val="Default"/>
              <w:rPr>
                <w:rFonts w:ascii="Helvetica" w:hAnsi="Helvetica" w:cs="Helvetica"/>
                <w:color w:val="auto"/>
                <w:sz w:val="16"/>
                <w:szCs w:val="16"/>
              </w:rPr>
            </w:pPr>
          </w:p>
        </w:tc>
        <w:tc>
          <w:tcPr>
            <w:tcW w:w="1309" w:type="dxa"/>
            <w:shd w:val="clear" w:color="auto" w:fill="auto"/>
          </w:tcPr>
          <w:p w:rsidR="00A21FF8" w:rsidRPr="00714AB4" w:rsidRDefault="00A21FF8" w:rsidP="004968CD">
            <w:pPr>
              <w:pStyle w:val="Default"/>
              <w:rPr>
                <w:color w:val="auto"/>
                <w:sz w:val="16"/>
                <w:szCs w:val="16"/>
              </w:rPr>
            </w:pPr>
          </w:p>
        </w:tc>
      </w:tr>
      <w:tr w:rsidR="00A21FF8" w:rsidRPr="00714AB4">
        <w:trPr>
          <w:trHeight w:val="167"/>
        </w:trPr>
        <w:tc>
          <w:tcPr>
            <w:tcW w:w="606" w:type="dxa"/>
            <w:shd w:val="clear" w:color="auto" w:fill="auto"/>
          </w:tcPr>
          <w:p w:rsidR="00A21FF8" w:rsidRDefault="00A35AAA" w:rsidP="004968CD">
            <w:pPr>
              <w:pStyle w:val="Default"/>
              <w:rPr>
                <w:rFonts w:ascii="Helvetica" w:hAnsi="Helvetica" w:cs="Helvetica"/>
                <w:color w:val="auto"/>
                <w:sz w:val="16"/>
                <w:szCs w:val="16"/>
              </w:rPr>
            </w:pPr>
            <w:r>
              <w:rPr>
                <w:rFonts w:ascii="Helvetica" w:hAnsi="Helvetica" w:cs="Helvetica"/>
                <w:color w:val="auto"/>
                <w:sz w:val="16"/>
                <w:szCs w:val="16"/>
              </w:rPr>
              <w:t>PDU-11</w:t>
            </w:r>
          </w:p>
        </w:tc>
        <w:tc>
          <w:tcPr>
            <w:tcW w:w="1007" w:type="dxa"/>
            <w:shd w:val="clear" w:color="auto" w:fill="auto"/>
          </w:tcPr>
          <w:p w:rsidR="00A21FF8" w:rsidRPr="00714AB4" w:rsidRDefault="00A21FF8" w:rsidP="004968CD">
            <w:pPr>
              <w:keepLines/>
              <w:jc w:val="left"/>
              <w:rPr>
                <w:rFonts w:ascii="Helvetica" w:hAnsi="Helvetica" w:cs="Helvetica"/>
                <w:sz w:val="16"/>
                <w:szCs w:val="16"/>
              </w:rPr>
            </w:pPr>
          </w:p>
        </w:tc>
        <w:tc>
          <w:tcPr>
            <w:tcW w:w="10066" w:type="dxa"/>
            <w:shd w:val="clear" w:color="auto" w:fill="auto"/>
          </w:tcPr>
          <w:p w:rsidR="0081489A" w:rsidRPr="00D177C6" w:rsidRDefault="0081489A" w:rsidP="0081489A">
            <w:pPr>
              <w:pStyle w:val="Paragraph5"/>
              <w:numPr>
                <w:ilvl w:val="0"/>
                <w:numId w:val="0"/>
              </w:numPr>
              <w:tabs>
                <w:tab w:val="clear" w:pos="1080"/>
              </w:tabs>
              <w:rPr>
                <w:rFonts w:ascii="Helvetica" w:hAnsi="Helvetica"/>
                <w:color w:val="FF0000"/>
                <w:sz w:val="16"/>
              </w:rPr>
            </w:pPr>
            <w:r w:rsidRPr="00D177C6">
              <w:rPr>
                <w:rFonts w:ascii="Helvetica" w:hAnsi="Helvetica"/>
                <w:color w:val="FF0000"/>
                <w:sz w:val="16"/>
              </w:rPr>
              <w:t xml:space="preserve">Bit 20 </w:t>
            </w:r>
            <w:r w:rsidRPr="00D177C6">
              <w:rPr>
                <w:rFonts w:ascii="Helvetica" w:hAnsi="Helvetica"/>
                <w:color w:val="FF0000"/>
                <w:kern w:val="1"/>
                <w:sz w:val="16"/>
              </w:rPr>
              <w:t xml:space="preserve">of the Transfer Frame Header shall contain the </w:t>
            </w:r>
            <w:r w:rsidRPr="00D177C6">
              <w:rPr>
                <w:rFonts w:ascii="Helvetica" w:hAnsi="Helvetica"/>
                <w:color w:val="FF0000"/>
                <w:sz w:val="16"/>
              </w:rPr>
              <w:t>Source-or-Destination Identifier.</w:t>
            </w:r>
          </w:p>
          <w:p w:rsidR="0081489A" w:rsidRPr="00D177C6" w:rsidRDefault="0081489A" w:rsidP="0081489A">
            <w:pPr>
              <w:pStyle w:val="Paragraph5"/>
              <w:numPr>
                <w:ilvl w:val="0"/>
                <w:numId w:val="0"/>
              </w:numPr>
              <w:tabs>
                <w:tab w:val="clear" w:pos="1080"/>
              </w:tabs>
              <w:rPr>
                <w:rFonts w:ascii="Helvetica" w:hAnsi="Helvetica"/>
                <w:color w:val="FF0000"/>
                <w:sz w:val="16"/>
              </w:rPr>
            </w:pPr>
            <w:r w:rsidRPr="00D177C6">
              <w:rPr>
                <w:rFonts w:ascii="Helvetica" w:hAnsi="Helvetica"/>
                <w:color w:val="FF0000"/>
                <w:sz w:val="16"/>
              </w:rPr>
              <w:t>The sending node shall set the Source-or-Destination Identifier t</w:t>
            </w:r>
            <w:r w:rsidR="00D177C6" w:rsidRPr="00D177C6">
              <w:rPr>
                <w:rFonts w:ascii="Helvetica" w:hAnsi="Helvetica"/>
                <w:color w:val="FF0000"/>
                <w:sz w:val="16"/>
              </w:rPr>
              <w:t xml:space="preserve">o indicate the contents of the </w:t>
            </w:r>
            <w:r w:rsidRPr="00D177C6">
              <w:rPr>
                <w:rFonts w:ascii="Helvetica" w:hAnsi="Helvetica"/>
                <w:color w:val="FF0000"/>
                <w:sz w:val="16"/>
              </w:rPr>
              <w:t>SCID field as shown in Table 3-1b.</w:t>
            </w:r>
          </w:p>
          <w:p w:rsidR="0081489A" w:rsidRPr="00D177C6" w:rsidRDefault="0081489A" w:rsidP="0081489A">
            <w:pPr>
              <w:rPr>
                <w:rFonts w:ascii="Helvetica" w:hAnsi="Helvetica"/>
                <w:color w:val="FF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3626"/>
              <w:gridCol w:w="3072"/>
            </w:tblGrid>
            <w:tr w:rsidR="0081489A" w:rsidRPr="00D177C6">
              <w:tc>
                <w:tcPr>
                  <w:tcW w:w="2518" w:type="dxa"/>
                </w:tcPr>
                <w:p w:rsidR="0081489A" w:rsidRPr="00D177C6" w:rsidRDefault="0081489A" w:rsidP="00F84714">
                  <w:pPr>
                    <w:framePr w:hSpace="180" w:wrap="around" w:vAnchor="text" w:hAnchor="text" w:y="1"/>
                    <w:spacing w:before="20"/>
                    <w:suppressOverlap/>
                    <w:rPr>
                      <w:rFonts w:ascii="Helvetica" w:hAnsi="Helvetica"/>
                      <w:bCs/>
                      <w:color w:val="FF0000"/>
                      <w:sz w:val="16"/>
                    </w:rPr>
                  </w:pPr>
                  <w:r w:rsidRPr="00D177C6">
                    <w:rPr>
                      <w:rFonts w:ascii="Helvetica" w:hAnsi="Helvetica"/>
                      <w:bCs/>
                      <w:color w:val="FF0000"/>
                      <w:sz w:val="16"/>
                    </w:rPr>
                    <w:t>Source-or-Destination Identifier value</w:t>
                  </w:r>
                </w:p>
              </w:tc>
              <w:tc>
                <w:tcPr>
                  <w:tcW w:w="3626" w:type="dxa"/>
                </w:tcPr>
                <w:p w:rsidR="0081489A" w:rsidRPr="00D177C6" w:rsidRDefault="0081489A" w:rsidP="00F84714">
                  <w:pPr>
                    <w:framePr w:hSpace="180" w:wrap="around" w:vAnchor="text" w:hAnchor="text" w:y="1"/>
                    <w:spacing w:before="20"/>
                    <w:suppressOverlap/>
                    <w:rPr>
                      <w:rFonts w:ascii="Helvetica" w:hAnsi="Helvetica"/>
                      <w:bCs/>
                      <w:color w:val="FF0000"/>
                      <w:sz w:val="16"/>
                    </w:rPr>
                  </w:pPr>
                  <w:r w:rsidRPr="00D177C6">
                    <w:rPr>
                      <w:rFonts w:ascii="Helvetica" w:hAnsi="Helvetica"/>
                      <w:bCs/>
                      <w:color w:val="FF0000"/>
                      <w:sz w:val="16"/>
                    </w:rPr>
                    <w:t>SCID field contents</w:t>
                  </w:r>
                </w:p>
              </w:tc>
              <w:tc>
                <w:tcPr>
                  <w:tcW w:w="3072" w:type="dxa"/>
                </w:tcPr>
                <w:p w:rsidR="0081489A" w:rsidRPr="00D177C6" w:rsidRDefault="0081489A" w:rsidP="00F84714">
                  <w:pPr>
                    <w:framePr w:hSpace="180" w:wrap="around" w:vAnchor="text" w:hAnchor="text" w:y="1"/>
                    <w:spacing w:before="20"/>
                    <w:suppressOverlap/>
                    <w:rPr>
                      <w:rFonts w:ascii="Helvetica" w:hAnsi="Helvetica"/>
                      <w:bCs/>
                      <w:color w:val="FF0000"/>
                      <w:sz w:val="16"/>
                    </w:rPr>
                  </w:pPr>
                  <w:r w:rsidRPr="00D177C6">
                    <w:rPr>
                      <w:rFonts w:ascii="Helvetica" w:hAnsi="Helvetica"/>
                      <w:bCs/>
                      <w:color w:val="FF0000"/>
                      <w:sz w:val="16"/>
                    </w:rPr>
                    <w:t>Transmitted SCID</w:t>
                  </w:r>
                </w:p>
              </w:tc>
            </w:tr>
            <w:tr w:rsidR="0081489A" w:rsidRPr="00D177C6">
              <w:tc>
                <w:tcPr>
                  <w:tcW w:w="2518" w:type="dxa"/>
                </w:tcPr>
                <w:p w:rsidR="0081489A" w:rsidRPr="00D177C6" w:rsidRDefault="0081489A" w:rsidP="00F84714">
                  <w:pPr>
                    <w:framePr w:hSpace="180" w:wrap="around" w:vAnchor="text" w:hAnchor="text" w:y="1"/>
                    <w:spacing w:before="20"/>
                    <w:suppressOverlap/>
                    <w:rPr>
                      <w:rFonts w:ascii="Helvetica" w:hAnsi="Helvetica"/>
                      <w:color w:val="FF0000"/>
                      <w:sz w:val="16"/>
                    </w:rPr>
                  </w:pPr>
                  <w:r w:rsidRPr="00D177C6">
                    <w:rPr>
                      <w:rFonts w:ascii="Helvetica" w:hAnsi="Helvetica"/>
                      <w:color w:val="FF0000"/>
                      <w:sz w:val="16"/>
                    </w:rPr>
                    <w:t xml:space="preserve">0 (= </w:t>
                  </w:r>
                  <w:r w:rsidRPr="00D177C6">
                    <w:rPr>
                      <w:rStyle w:val="value"/>
                      <w:rFonts w:ascii="Helvetica" w:hAnsi="Helvetica"/>
                      <w:color w:val="FF0000"/>
                      <w:sz w:val="16"/>
                    </w:rPr>
                    <w:t>source)</w:t>
                  </w:r>
                </w:p>
              </w:tc>
              <w:tc>
                <w:tcPr>
                  <w:tcW w:w="3626" w:type="dxa"/>
                </w:tcPr>
                <w:p w:rsidR="0081489A" w:rsidRPr="00D177C6" w:rsidRDefault="0081489A" w:rsidP="00F84714">
                  <w:pPr>
                    <w:framePr w:hSpace="180" w:wrap="around" w:vAnchor="text" w:hAnchor="text" w:y="1"/>
                    <w:spacing w:before="20"/>
                    <w:suppressOverlap/>
                    <w:rPr>
                      <w:rFonts w:ascii="Helvetica" w:hAnsi="Helvetica"/>
                      <w:color w:val="FF0000"/>
                      <w:sz w:val="16"/>
                    </w:rPr>
                  </w:pPr>
                  <w:r w:rsidRPr="00D177C6">
                    <w:rPr>
                      <w:rFonts w:ascii="Helvetica" w:hAnsi="Helvetica"/>
                      <w:color w:val="FF0000"/>
                      <w:sz w:val="16"/>
                    </w:rPr>
                    <w:t xml:space="preserve">SCID of spacecraft </w:t>
                  </w:r>
                  <w:r w:rsidRPr="00D177C6">
                    <w:rPr>
                      <w:rFonts w:ascii="Helvetica" w:hAnsi="Helvetica"/>
                      <w:color w:val="FF0000"/>
                      <w:kern w:val="1"/>
                      <w:sz w:val="16"/>
                    </w:rPr>
                    <w:t>that is sending the frame over this link</w:t>
                  </w:r>
                </w:p>
              </w:tc>
              <w:tc>
                <w:tcPr>
                  <w:tcW w:w="3072" w:type="dxa"/>
                </w:tcPr>
                <w:p w:rsidR="0081489A" w:rsidRPr="00D177C6" w:rsidRDefault="0081489A" w:rsidP="00F84714">
                  <w:pPr>
                    <w:pStyle w:val="CvrLogo"/>
                    <w:framePr w:hSpace="180" w:wrap="around" w:vAnchor="text" w:hAnchor="text" w:y="1"/>
                    <w:pBdr>
                      <w:bottom w:val="none" w:sz="0" w:space="0" w:color="auto"/>
                    </w:pBdr>
                    <w:spacing w:before="20" w:line="280" w:lineRule="atLeast"/>
                    <w:suppressOverlap/>
                    <w:rPr>
                      <w:rFonts w:ascii="Helvetica" w:hAnsi="Helvetica"/>
                      <w:color w:val="FF0000"/>
                      <w:sz w:val="16"/>
                      <w:szCs w:val="20"/>
                    </w:rPr>
                  </w:pPr>
                  <w:r w:rsidRPr="00D177C6">
                    <w:rPr>
                      <w:rFonts w:ascii="Helvetica" w:hAnsi="Helvetica"/>
                      <w:color w:val="FF0000"/>
                      <w:sz w:val="16"/>
                      <w:szCs w:val="20"/>
                    </w:rPr>
                    <w:t xml:space="preserve">MIB parameter </w:t>
                  </w:r>
                  <w:proofErr w:type="spellStart"/>
                  <w:r w:rsidRPr="00D177C6">
                    <w:rPr>
                      <w:rFonts w:ascii="Helvetica" w:hAnsi="Helvetica"/>
                      <w:color w:val="FF0000"/>
                      <w:sz w:val="16"/>
                      <w:szCs w:val="20"/>
                    </w:rPr>
                    <w:t>Local_Spacecraft_ID</w:t>
                  </w:r>
                  <w:proofErr w:type="spellEnd"/>
                </w:p>
              </w:tc>
            </w:tr>
            <w:tr w:rsidR="0081489A" w:rsidRPr="00D177C6">
              <w:tc>
                <w:tcPr>
                  <w:tcW w:w="2518" w:type="dxa"/>
                </w:tcPr>
                <w:p w:rsidR="0081489A" w:rsidRPr="00D177C6" w:rsidRDefault="0081489A" w:rsidP="00F84714">
                  <w:pPr>
                    <w:framePr w:hSpace="180" w:wrap="around" w:vAnchor="text" w:hAnchor="text" w:y="1"/>
                    <w:spacing w:before="20"/>
                    <w:suppressOverlap/>
                    <w:rPr>
                      <w:rFonts w:ascii="Helvetica" w:hAnsi="Helvetica"/>
                      <w:color w:val="FF0000"/>
                      <w:sz w:val="16"/>
                    </w:rPr>
                  </w:pPr>
                  <w:r w:rsidRPr="00D177C6">
                    <w:rPr>
                      <w:rFonts w:ascii="Helvetica" w:hAnsi="Helvetica"/>
                      <w:color w:val="FF0000"/>
                      <w:sz w:val="16"/>
                    </w:rPr>
                    <w:t xml:space="preserve">1 (= </w:t>
                  </w:r>
                  <w:r w:rsidRPr="00D177C6">
                    <w:rPr>
                      <w:rStyle w:val="value"/>
                      <w:rFonts w:ascii="Helvetica" w:hAnsi="Helvetica"/>
                      <w:color w:val="FF0000"/>
                      <w:sz w:val="16"/>
                    </w:rPr>
                    <w:t>destination)</w:t>
                  </w:r>
                </w:p>
              </w:tc>
              <w:tc>
                <w:tcPr>
                  <w:tcW w:w="3626" w:type="dxa"/>
                </w:tcPr>
                <w:p w:rsidR="0081489A" w:rsidRPr="00D177C6" w:rsidRDefault="0081489A" w:rsidP="00F84714">
                  <w:pPr>
                    <w:framePr w:hSpace="180" w:wrap="around" w:vAnchor="text" w:hAnchor="text" w:y="1"/>
                    <w:spacing w:before="20"/>
                    <w:suppressOverlap/>
                    <w:rPr>
                      <w:rFonts w:ascii="Helvetica" w:hAnsi="Helvetica"/>
                      <w:color w:val="FF0000"/>
                      <w:sz w:val="16"/>
                    </w:rPr>
                  </w:pPr>
                  <w:r w:rsidRPr="00D177C6">
                    <w:rPr>
                      <w:rFonts w:ascii="Helvetica" w:hAnsi="Helvetica"/>
                      <w:color w:val="FF0000"/>
                      <w:sz w:val="16"/>
                    </w:rPr>
                    <w:t xml:space="preserve">SCID of spacecraft </w:t>
                  </w:r>
                  <w:r w:rsidRPr="00D177C6">
                    <w:rPr>
                      <w:rFonts w:ascii="Helvetica" w:hAnsi="Helvetica"/>
                      <w:color w:val="FF0000"/>
                      <w:kern w:val="1"/>
                      <w:sz w:val="16"/>
                    </w:rPr>
                    <w:t>that is intended to receive the frame over this link</w:t>
                  </w:r>
                </w:p>
              </w:tc>
              <w:tc>
                <w:tcPr>
                  <w:tcW w:w="3072" w:type="dxa"/>
                </w:tcPr>
                <w:p w:rsidR="0081489A" w:rsidRPr="00D177C6" w:rsidRDefault="0081489A" w:rsidP="00F84714">
                  <w:pPr>
                    <w:framePr w:hSpace="180" w:wrap="around" w:vAnchor="text" w:hAnchor="text" w:y="1"/>
                    <w:spacing w:before="20"/>
                    <w:suppressOverlap/>
                    <w:jc w:val="left"/>
                    <w:rPr>
                      <w:rFonts w:ascii="Helvetica" w:hAnsi="Helvetica"/>
                      <w:color w:val="FF0000"/>
                      <w:sz w:val="16"/>
                    </w:rPr>
                  </w:pPr>
                  <w:r w:rsidRPr="00D177C6">
                    <w:rPr>
                      <w:rFonts w:ascii="Helvetica" w:hAnsi="Helvetica"/>
                      <w:color w:val="FF0000"/>
                      <w:sz w:val="16"/>
                    </w:rPr>
                    <w:t xml:space="preserve">MIB parameter </w:t>
                  </w:r>
                  <w:proofErr w:type="spellStart"/>
                  <w:r w:rsidRPr="00D177C6">
                    <w:rPr>
                      <w:rFonts w:ascii="Helvetica" w:hAnsi="Helvetica"/>
                      <w:color w:val="FF0000"/>
                      <w:sz w:val="16"/>
                    </w:rPr>
                    <w:t>Remote_Spacecraft_ID</w:t>
                  </w:r>
                  <w:proofErr w:type="spellEnd"/>
                </w:p>
              </w:tc>
            </w:tr>
          </w:tbl>
          <w:p w:rsidR="0081489A" w:rsidRPr="00D177C6" w:rsidRDefault="0081489A" w:rsidP="0081489A">
            <w:pPr>
              <w:rPr>
                <w:rFonts w:ascii="Helvetica" w:hAnsi="Helvetica"/>
                <w:color w:val="FF0000"/>
                <w:sz w:val="16"/>
              </w:rPr>
            </w:pPr>
            <w:r w:rsidRPr="00D177C6">
              <w:rPr>
                <w:rFonts w:ascii="Helvetica" w:hAnsi="Helvetica"/>
                <w:color w:val="FF0000"/>
                <w:sz w:val="16"/>
              </w:rPr>
              <w:t>Table 3-1b: Setting the SCID field and Source-or-Destination Identifier when the frame is created</w:t>
            </w:r>
          </w:p>
          <w:p w:rsidR="00A21FF8" w:rsidRPr="00D177C6" w:rsidRDefault="00A21FF8" w:rsidP="004968CD">
            <w:pPr>
              <w:pStyle w:val="Heading4"/>
              <w:numPr>
                <w:ilvl w:val="0"/>
                <w:numId w:val="0"/>
              </w:numPr>
              <w:suppressAutoHyphens w:val="0"/>
              <w:spacing w:before="480"/>
              <w:rPr>
                <w:rFonts w:ascii="Helvetica" w:hAnsi="Helvetica"/>
                <w:b w:val="0"/>
                <w:color w:val="FF0000"/>
                <w:sz w:val="16"/>
              </w:rPr>
            </w:pPr>
          </w:p>
        </w:tc>
        <w:tc>
          <w:tcPr>
            <w:tcW w:w="951" w:type="dxa"/>
            <w:shd w:val="clear" w:color="auto" w:fill="auto"/>
          </w:tcPr>
          <w:p w:rsidR="00F84714" w:rsidRDefault="00F63CCB" w:rsidP="004968CD">
            <w:pPr>
              <w:pStyle w:val="Default"/>
              <w:rPr>
                <w:rFonts w:ascii="Helvetica" w:hAnsi="Helvetica" w:cs="Helvetica"/>
                <w:color w:val="auto"/>
                <w:sz w:val="16"/>
                <w:szCs w:val="16"/>
              </w:rPr>
            </w:pPr>
            <w:r>
              <w:rPr>
                <w:rFonts w:ascii="Helvetica" w:hAnsi="Helvetica" w:cs="Helvetica"/>
                <w:color w:val="auto"/>
                <w:sz w:val="16"/>
                <w:szCs w:val="16"/>
              </w:rPr>
              <w:t>3.2.2.9</w:t>
            </w:r>
          </w:p>
          <w:p w:rsidR="00A21FF8" w:rsidRPr="00714AB4" w:rsidRDefault="00F84714" w:rsidP="004968CD">
            <w:pPr>
              <w:pStyle w:val="Default"/>
              <w:rPr>
                <w:rFonts w:ascii="Helvetica" w:hAnsi="Helvetica" w:cs="Helvetica"/>
                <w:color w:val="auto"/>
                <w:sz w:val="16"/>
                <w:szCs w:val="16"/>
              </w:rPr>
            </w:pPr>
            <w:r>
              <w:rPr>
                <w:rFonts w:ascii="Helvetica" w:hAnsi="Helvetica" w:cs="Helvetica"/>
                <w:color w:val="auto"/>
                <w:sz w:val="16"/>
                <w:szCs w:val="16"/>
              </w:rPr>
              <w:t>Rewording of this section approved by WG</w:t>
            </w:r>
          </w:p>
        </w:tc>
        <w:tc>
          <w:tcPr>
            <w:tcW w:w="1309" w:type="dxa"/>
            <w:shd w:val="clear" w:color="auto" w:fill="auto"/>
          </w:tcPr>
          <w:p w:rsidR="00A21FF8" w:rsidRPr="00714AB4" w:rsidRDefault="00A21FF8" w:rsidP="004968CD">
            <w:pPr>
              <w:pStyle w:val="Default"/>
              <w:rPr>
                <w:rFonts w:ascii="Helvetica" w:hAnsi="Helvetica" w:cs="Helvetica"/>
                <w:color w:val="auto"/>
                <w:sz w:val="16"/>
                <w:szCs w:val="16"/>
              </w:rPr>
            </w:pPr>
          </w:p>
        </w:tc>
        <w:tc>
          <w:tcPr>
            <w:tcW w:w="1309" w:type="dxa"/>
            <w:shd w:val="clear" w:color="auto" w:fill="auto"/>
          </w:tcPr>
          <w:p w:rsidR="00A21FF8" w:rsidRPr="00714AB4" w:rsidRDefault="00A21FF8" w:rsidP="004968CD">
            <w:pPr>
              <w:pStyle w:val="Default"/>
              <w:rPr>
                <w:color w:val="auto"/>
                <w:sz w:val="16"/>
                <w:szCs w:val="16"/>
              </w:rPr>
            </w:pPr>
          </w:p>
        </w:tc>
      </w:tr>
      <w:tr w:rsidR="00A21FF8" w:rsidRPr="00714AB4">
        <w:trPr>
          <w:trHeight w:val="167"/>
        </w:trPr>
        <w:tc>
          <w:tcPr>
            <w:tcW w:w="606" w:type="dxa"/>
            <w:shd w:val="clear" w:color="auto" w:fill="auto"/>
          </w:tcPr>
          <w:p w:rsidR="00A21FF8" w:rsidRDefault="0081489A" w:rsidP="004968CD">
            <w:pPr>
              <w:pStyle w:val="Default"/>
              <w:rPr>
                <w:rFonts w:ascii="Helvetica" w:hAnsi="Helvetica" w:cs="Helvetica"/>
                <w:color w:val="auto"/>
                <w:sz w:val="16"/>
                <w:szCs w:val="16"/>
              </w:rPr>
            </w:pPr>
            <w:r>
              <w:rPr>
                <w:rFonts w:ascii="Helvetica" w:hAnsi="Helvetica" w:cs="Helvetica"/>
                <w:color w:val="auto"/>
                <w:sz w:val="16"/>
                <w:szCs w:val="16"/>
              </w:rPr>
              <w:t>PDU-12</w:t>
            </w:r>
          </w:p>
        </w:tc>
        <w:tc>
          <w:tcPr>
            <w:tcW w:w="1007" w:type="dxa"/>
            <w:shd w:val="clear" w:color="auto" w:fill="auto"/>
          </w:tcPr>
          <w:p w:rsidR="00A21FF8" w:rsidRPr="00714AB4" w:rsidRDefault="00A21FF8" w:rsidP="004968CD">
            <w:pPr>
              <w:keepLines/>
              <w:jc w:val="left"/>
              <w:rPr>
                <w:rFonts w:ascii="Helvetica" w:hAnsi="Helvetica" w:cs="Helvetica"/>
                <w:sz w:val="16"/>
                <w:szCs w:val="16"/>
              </w:rPr>
            </w:pPr>
          </w:p>
        </w:tc>
        <w:tc>
          <w:tcPr>
            <w:tcW w:w="10066" w:type="dxa"/>
            <w:shd w:val="clear" w:color="auto" w:fill="auto"/>
          </w:tcPr>
          <w:p w:rsidR="0081489A" w:rsidRPr="00D177C6" w:rsidRDefault="0081489A" w:rsidP="0081489A">
            <w:pPr>
              <w:pStyle w:val="Heading5"/>
              <w:numPr>
                <w:ilvl w:val="0"/>
                <w:numId w:val="0"/>
              </w:numPr>
              <w:suppressAutoHyphens w:val="0"/>
              <w:ind w:left="1080" w:hanging="1080"/>
              <w:rPr>
                <w:rFonts w:ascii="Helvetica" w:hAnsi="Helvetica"/>
                <w:b w:val="0"/>
                <w:color w:val="FF0000"/>
                <w:sz w:val="16"/>
              </w:rPr>
            </w:pPr>
            <w:r w:rsidRPr="00D177C6">
              <w:rPr>
                <w:rFonts w:ascii="Helvetica" w:hAnsi="Helvetica"/>
                <w:b w:val="0"/>
                <w:color w:val="FF0000"/>
                <w:sz w:val="16"/>
              </w:rPr>
              <w:t xml:space="preserve">The behavior of a receiving node with respect to the SCID field and Source-or-Destination Identifier as shown in Table 3-1c: </w:t>
            </w:r>
          </w:p>
          <w:p w:rsidR="0081489A" w:rsidRPr="00D177C6" w:rsidRDefault="0081489A" w:rsidP="0081489A">
            <w:pPr>
              <w:rPr>
                <w:rFonts w:ascii="Helvetica" w:hAnsi="Helvetica"/>
                <w:color w:val="FF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1609"/>
              <w:gridCol w:w="3896"/>
              <w:gridCol w:w="1708"/>
            </w:tblGrid>
            <w:tr w:rsidR="0081489A" w:rsidRPr="00D177C6">
              <w:tc>
                <w:tcPr>
                  <w:tcW w:w="2003" w:type="dxa"/>
                </w:tcPr>
                <w:p w:rsidR="0081489A" w:rsidRPr="00D177C6" w:rsidRDefault="0081489A" w:rsidP="00F84714">
                  <w:pPr>
                    <w:framePr w:hSpace="180" w:wrap="around" w:vAnchor="text" w:hAnchor="text" w:y="1"/>
                    <w:spacing w:before="20"/>
                    <w:suppressOverlap/>
                    <w:rPr>
                      <w:rFonts w:ascii="Helvetica" w:hAnsi="Helvetica"/>
                      <w:bCs/>
                      <w:color w:val="FF0000"/>
                      <w:sz w:val="16"/>
                    </w:rPr>
                  </w:pPr>
                  <w:r w:rsidRPr="00D177C6">
                    <w:rPr>
                      <w:rFonts w:ascii="Helvetica" w:hAnsi="Helvetica"/>
                      <w:bCs/>
                      <w:color w:val="FF0000"/>
                      <w:sz w:val="16"/>
                    </w:rPr>
                    <w:t>Source-or-Destination Identifier value</w:t>
                  </w:r>
                </w:p>
              </w:tc>
              <w:tc>
                <w:tcPr>
                  <w:tcW w:w="1609" w:type="dxa"/>
                </w:tcPr>
                <w:p w:rsidR="0081489A" w:rsidRPr="00D177C6" w:rsidRDefault="00D177C6" w:rsidP="00F84714">
                  <w:pPr>
                    <w:framePr w:hSpace="180" w:wrap="around" w:vAnchor="text" w:hAnchor="text" w:y="1"/>
                    <w:spacing w:before="20"/>
                    <w:suppressOverlap/>
                    <w:rPr>
                      <w:rFonts w:ascii="Helvetica" w:hAnsi="Helvetica"/>
                      <w:bCs/>
                      <w:color w:val="FF0000"/>
                      <w:sz w:val="16"/>
                    </w:rPr>
                  </w:pPr>
                  <w:r>
                    <w:rPr>
                      <w:rFonts w:ascii="Helvetica" w:hAnsi="Helvetica"/>
                      <w:bCs/>
                      <w:color w:val="FF0000"/>
                      <w:sz w:val="16"/>
                    </w:rPr>
                    <w:t xml:space="preserve">Test </w:t>
                  </w:r>
                  <w:r w:rsidR="0081489A" w:rsidRPr="00D177C6">
                    <w:rPr>
                      <w:rFonts w:ascii="Helvetica" w:hAnsi="Helvetica"/>
                      <w:bCs/>
                      <w:color w:val="FF0000"/>
                      <w:sz w:val="16"/>
                    </w:rPr>
                    <w:t>Source value</w:t>
                  </w:r>
                </w:p>
              </w:tc>
              <w:tc>
                <w:tcPr>
                  <w:tcW w:w="3896" w:type="dxa"/>
                </w:tcPr>
                <w:p w:rsidR="0081489A" w:rsidRPr="00D177C6" w:rsidRDefault="0081489A" w:rsidP="00F84714">
                  <w:pPr>
                    <w:framePr w:hSpace="180" w:wrap="around" w:vAnchor="text" w:hAnchor="text" w:y="1"/>
                    <w:spacing w:before="20"/>
                    <w:suppressOverlap/>
                    <w:rPr>
                      <w:rFonts w:ascii="Helvetica" w:hAnsi="Helvetica"/>
                      <w:bCs/>
                      <w:color w:val="FF0000"/>
                      <w:sz w:val="16"/>
                    </w:rPr>
                  </w:pPr>
                  <w:r w:rsidRPr="00D177C6">
                    <w:rPr>
                      <w:rFonts w:ascii="Helvetica" w:hAnsi="Helvetica"/>
                      <w:bCs/>
                      <w:color w:val="FF0000"/>
                      <w:sz w:val="16"/>
                    </w:rPr>
                    <w:t>SCID used to Validate</w:t>
                  </w:r>
                </w:p>
              </w:tc>
              <w:tc>
                <w:tcPr>
                  <w:tcW w:w="1708" w:type="dxa"/>
                </w:tcPr>
                <w:p w:rsidR="0081489A" w:rsidRPr="00D177C6" w:rsidRDefault="0081489A" w:rsidP="00F84714">
                  <w:pPr>
                    <w:framePr w:hSpace="180" w:wrap="around" w:vAnchor="text" w:hAnchor="text" w:y="1"/>
                    <w:spacing w:before="20"/>
                    <w:suppressOverlap/>
                    <w:jc w:val="left"/>
                    <w:rPr>
                      <w:rFonts w:ascii="Helvetica" w:hAnsi="Helvetica"/>
                      <w:bCs/>
                      <w:color w:val="FF0000"/>
                      <w:sz w:val="16"/>
                    </w:rPr>
                  </w:pPr>
                  <w:r w:rsidRPr="00D177C6">
                    <w:rPr>
                      <w:rFonts w:ascii="Helvetica" w:hAnsi="Helvetica"/>
                      <w:bCs/>
                      <w:color w:val="FF0000"/>
                      <w:sz w:val="16"/>
                    </w:rPr>
                    <w:t>Section(s) that specify behavior</w:t>
                  </w:r>
                </w:p>
              </w:tc>
            </w:tr>
            <w:tr w:rsidR="0081489A" w:rsidRPr="00D177C6">
              <w:tc>
                <w:tcPr>
                  <w:tcW w:w="2003" w:type="dxa"/>
                </w:tcPr>
                <w:p w:rsidR="0081489A" w:rsidRPr="00D177C6" w:rsidRDefault="0081489A" w:rsidP="00F84714">
                  <w:pPr>
                    <w:framePr w:hSpace="180" w:wrap="around" w:vAnchor="text" w:hAnchor="text" w:y="1"/>
                    <w:spacing w:before="20"/>
                    <w:suppressOverlap/>
                    <w:rPr>
                      <w:rFonts w:ascii="Helvetica" w:hAnsi="Helvetica"/>
                      <w:color w:val="FF0000"/>
                      <w:sz w:val="16"/>
                    </w:rPr>
                  </w:pPr>
                  <w:r w:rsidRPr="00D177C6">
                    <w:rPr>
                      <w:rFonts w:ascii="Helvetica" w:hAnsi="Helvetica"/>
                      <w:color w:val="FF0000"/>
                      <w:sz w:val="16"/>
                    </w:rPr>
                    <w:t xml:space="preserve">0 (= </w:t>
                  </w:r>
                  <w:r w:rsidRPr="00D177C6">
                    <w:rPr>
                      <w:rStyle w:val="value"/>
                      <w:rFonts w:ascii="Helvetica" w:hAnsi="Helvetica"/>
                      <w:i w:val="0"/>
                      <w:color w:val="FF0000"/>
                      <w:sz w:val="16"/>
                    </w:rPr>
                    <w:t>source)</w:t>
                  </w:r>
                </w:p>
              </w:tc>
              <w:tc>
                <w:tcPr>
                  <w:tcW w:w="1609" w:type="dxa"/>
                </w:tcPr>
                <w:p w:rsidR="0081489A" w:rsidRPr="00D177C6" w:rsidRDefault="0081489A" w:rsidP="00F84714">
                  <w:pPr>
                    <w:framePr w:hSpace="180" w:wrap="around" w:vAnchor="text" w:hAnchor="text" w:y="1"/>
                    <w:spacing w:before="20"/>
                    <w:suppressOverlap/>
                    <w:rPr>
                      <w:rFonts w:ascii="Helvetica" w:hAnsi="Helvetica"/>
                      <w:color w:val="FF0000"/>
                      <w:sz w:val="16"/>
                    </w:rPr>
                  </w:pPr>
                  <w:proofErr w:type="gramStart"/>
                  <w:r w:rsidRPr="00D177C6">
                    <w:rPr>
                      <w:rFonts w:ascii="Helvetica" w:hAnsi="Helvetica"/>
                      <w:iCs/>
                      <w:color w:val="FF0000"/>
                      <w:sz w:val="16"/>
                    </w:rPr>
                    <w:t>true</w:t>
                  </w:r>
                  <w:proofErr w:type="gramEnd"/>
                  <w:r w:rsidRPr="00D177C6">
                    <w:rPr>
                      <w:rFonts w:ascii="Helvetica" w:hAnsi="Helvetica"/>
                      <w:color w:val="FF0000"/>
                      <w:sz w:val="16"/>
                    </w:rPr>
                    <w:t xml:space="preserve"> </w:t>
                  </w:r>
                </w:p>
              </w:tc>
              <w:tc>
                <w:tcPr>
                  <w:tcW w:w="3896" w:type="dxa"/>
                </w:tcPr>
                <w:p w:rsidR="0081489A" w:rsidRPr="00D177C6" w:rsidRDefault="0081489A" w:rsidP="00F84714">
                  <w:pPr>
                    <w:pStyle w:val="CvrLogo"/>
                    <w:framePr w:hSpace="180" w:wrap="around" w:vAnchor="text" w:hAnchor="text" w:y="1"/>
                    <w:pBdr>
                      <w:bottom w:val="none" w:sz="0" w:space="0" w:color="auto"/>
                    </w:pBdr>
                    <w:spacing w:before="20" w:line="280" w:lineRule="atLeast"/>
                    <w:suppressOverlap/>
                    <w:rPr>
                      <w:rFonts w:ascii="Helvetica" w:hAnsi="Helvetica"/>
                      <w:color w:val="FF0000"/>
                      <w:sz w:val="16"/>
                      <w:szCs w:val="20"/>
                    </w:rPr>
                  </w:pPr>
                  <w:r w:rsidRPr="00D177C6">
                    <w:rPr>
                      <w:rFonts w:ascii="Helvetica" w:hAnsi="Helvetica"/>
                      <w:color w:val="FF0000"/>
                      <w:sz w:val="16"/>
                      <w:szCs w:val="20"/>
                    </w:rPr>
                    <w:t xml:space="preserve">MIB parameter </w:t>
                  </w:r>
                  <w:r w:rsidR="00F63CCB" w:rsidRPr="00D177C6">
                    <w:rPr>
                      <w:rFonts w:ascii="Helvetica" w:hAnsi="Helvetica"/>
                      <w:color w:val="FF0000"/>
                      <w:sz w:val="16"/>
                      <w:szCs w:val="20"/>
                    </w:rPr>
                    <w:t xml:space="preserve">Remote </w:t>
                  </w:r>
                  <w:proofErr w:type="spellStart"/>
                  <w:r w:rsidRPr="00D177C6">
                    <w:rPr>
                      <w:rFonts w:ascii="Helvetica" w:hAnsi="Helvetica"/>
                      <w:color w:val="FF0000"/>
                      <w:sz w:val="16"/>
                      <w:szCs w:val="20"/>
                    </w:rPr>
                    <w:t>Spacecraft_ID</w:t>
                  </w:r>
                  <w:proofErr w:type="spellEnd"/>
                </w:p>
              </w:tc>
              <w:tc>
                <w:tcPr>
                  <w:tcW w:w="1708" w:type="dxa"/>
                </w:tcPr>
                <w:p w:rsidR="0081489A" w:rsidRPr="00D177C6" w:rsidRDefault="0081489A" w:rsidP="00F84714">
                  <w:pPr>
                    <w:pStyle w:val="CvrLogo"/>
                    <w:framePr w:hSpace="180" w:wrap="around" w:vAnchor="text" w:hAnchor="text" w:y="1"/>
                    <w:pBdr>
                      <w:bottom w:val="none" w:sz="0" w:space="0" w:color="auto"/>
                    </w:pBdr>
                    <w:spacing w:before="20" w:line="280" w:lineRule="atLeast"/>
                    <w:suppressOverlap/>
                    <w:rPr>
                      <w:rFonts w:ascii="Helvetica" w:hAnsi="Helvetica"/>
                      <w:color w:val="FF0000"/>
                      <w:sz w:val="16"/>
                      <w:szCs w:val="20"/>
                    </w:rPr>
                  </w:pPr>
                  <w:r w:rsidRPr="00D177C6">
                    <w:rPr>
                      <w:rFonts w:ascii="Helvetica" w:hAnsi="Helvetica"/>
                      <w:color w:val="FF0000"/>
                      <w:sz w:val="16"/>
                      <w:szCs w:val="20"/>
                    </w:rPr>
                    <w:t xml:space="preserve">6.2.4.2 </w:t>
                  </w:r>
                </w:p>
                <w:p w:rsidR="0081489A" w:rsidRPr="00D177C6" w:rsidRDefault="0081489A" w:rsidP="00F84714">
                  <w:pPr>
                    <w:pStyle w:val="CvrLogo"/>
                    <w:framePr w:hSpace="180" w:wrap="around" w:vAnchor="text" w:hAnchor="text" w:y="1"/>
                    <w:pBdr>
                      <w:bottom w:val="none" w:sz="0" w:space="0" w:color="auto"/>
                    </w:pBdr>
                    <w:spacing w:before="20" w:line="280" w:lineRule="atLeast"/>
                    <w:suppressOverlap/>
                    <w:rPr>
                      <w:rFonts w:ascii="Helvetica" w:hAnsi="Helvetica"/>
                      <w:color w:val="FF0000"/>
                      <w:sz w:val="16"/>
                      <w:szCs w:val="20"/>
                    </w:rPr>
                  </w:pPr>
                  <w:r w:rsidRPr="00D177C6">
                    <w:rPr>
                      <w:rFonts w:ascii="Helvetica" w:hAnsi="Helvetica"/>
                      <w:color w:val="FF0000"/>
                      <w:sz w:val="16"/>
                      <w:szCs w:val="20"/>
                    </w:rPr>
                    <w:t>6.8.3 d</w:t>
                  </w:r>
                </w:p>
              </w:tc>
            </w:tr>
            <w:tr w:rsidR="0081489A" w:rsidRPr="00D177C6">
              <w:tc>
                <w:tcPr>
                  <w:tcW w:w="2003" w:type="dxa"/>
                </w:tcPr>
                <w:p w:rsidR="0081489A" w:rsidRPr="00D177C6" w:rsidRDefault="0081489A" w:rsidP="00F84714">
                  <w:pPr>
                    <w:framePr w:hSpace="180" w:wrap="around" w:vAnchor="text" w:hAnchor="text" w:y="1"/>
                    <w:spacing w:before="20"/>
                    <w:suppressOverlap/>
                    <w:rPr>
                      <w:rFonts w:ascii="Helvetica" w:hAnsi="Helvetica"/>
                      <w:color w:val="FF0000"/>
                      <w:sz w:val="16"/>
                    </w:rPr>
                  </w:pPr>
                  <w:r w:rsidRPr="00D177C6">
                    <w:rPr>
                      <w:rFonts w:ascii="Helvetica" w:hAnsi="Helvetica"/>
                      <w:color w:val="FF0000"/>
                      <w:sz w:val="16"/>
                    </w:rPr>
                    <w:t xml:space="preserve">0 (= </w:t>
                  </w:r>
                  <w:r w:rsidRPr="00D177C6">
                    <w:rPr>
                      <w:rStyle w:val="value"/>
                      <w:rFonts w:ascii="Helvetica" w:hAnsi="Helvetica"/>
                      <w:i w:val="0"/>
                      <w:color w:val="FF0000"/>
                      <w:sz w:val="16"/>
                    </w:rPr>
                    <w:t>source)</w:t>
                  </w:r>
                </w:p>
              </w:tc>
              <w:tc>
                <w:tcPr>
                  <w:tcW w:w="1609" w:type="dxa"/>
                </w:tcPr>
                <w:p w:rsidR="0081489A" w:rsidRPr="00D177C6" w:rsidRDefault="0081489A" w:rsidP="00F84714">
                  <w:pPr>
                    <w:pStyle w:val="HTMLAddress"/>
                    <w:framePr w:hSpace="180" w:wrap="around" w:vAnchor="text" w:hAnchor="text" w:y="1"/>
                    <w:spacing w:before="20"/>
                    <w:suppressOverlap/>
                    <w:rPr>
                      <w:rFonts w:ascii="Helvetica" w:hAnsi="Helvetica"/>
                      <w:i w:val="0"/>
                      <w:color w:val="FF0000"/>
                      <w:sz w:val="16"/>
                    </w:rPr>
                  </w:pPr>
                  <w:proofErr w:type="gramStart"/>
                  <w:r w:rsidRPr="00D177C6">
                    <w:rPr>
                      <w:rFonts w:ascii="Helvetica" w:hAnsi="Helvetica"/>
                      <w:i w:val="0"/>
                      <w:iCs w:val="0"/>
                      <w:color w:val="FF0000"/>
                      <w:sz w:val="16"/>
                    </w:rPr>
                    <w:t>false</w:t>
                  </w:r>
                  <w:proofErr w:type="gramEnd"/>
                </w:p>
              </w:tc>
              <w:tc>
                <w:tcPr>
                  <w:tcW w:w="3896" w:type="dxa"/>
                </w:tcPr>
                <w:p w:rsidR="0081489A" w:rsidRPr="00D177C6" w:rsidRDefault="0081489A" w:rsidP="00F84714">
                  <w:pPr>
                    <w:framePr w:hSpace="180" w:wrap="around" w:vAnchor="text" w:hAnchor="text" w:y="1"/>
                    <w:spacing w:before="20"/>
                    <w:suppressOverlap/>
                    <w:jc w:val="left"/>
                    <w:rPr>
                      <w:rFonts w:ascii="Helvetica" w:hAnsi="Helvetica"/>
                      <w:color w:val="FF0000"/>
                      <w:sz w:val="16"/>
                    </w:rPr>
                  </w:pPr>
                  <w:r w:rsidRPr="00D177C6">
                    <w:rPr>
                      <w:rFonts w:ascii="Helvetica" w:hAnsi="Helvetica"/>
                      <w:color w:val="FF0000"/>
                      <w:sz w:val="16"/>
                    </w:rPr>
                    <w:t>No test is performed</w:t>
                  </w:r>
                </w:p>
              </w:tc>
              <w:tc>
                <w:tcPr>
                  <w:tcW w:w="1708" w:type="dxa"/>
                </w:tcPr>
                <w:p w:rsidR="0081489A" w:rsidRPr="00D177C6" w:rsidRDefault="0081489A" w:rsidP="00F84714">
                  <w:pPr>
                    <w:framePr w:hSpace="180" w:wrap="around" w:vAnchor="text" w:hAnchor="text" w:y="1"/>
                    <w:spacing w:before="20"/>
                    <w:suppressOverlap/>
                    <w:jc w:val="left"/>
                    <w:rPr>
                      <w:rFonts w:ascii="Helvetica" w:hAnsi="Helvetica"/>
                      <w:color w:val="FF0000"/>
                      <w:sz w:val="16"/>
                    </w:rPr>
                  </w:pPr>
                  <w:r w:rsidRPr="00D177C6">
                    <w:rPr>
                      <w:rFonts w:ascii="Helvetica" w:hAnsi="Helvetica"/>
                      <w:color w:val="FF0000"/>
                      <w:sz w:val="16"/>
                    </w:rPr>
                    <w:t>6.2.4.2</w:t>
                  </w:r>
                </w:p>
                <w:p w:rsidR="0081489A" w:rsidRPr="00D177C6" w:rsidRDefault="0081489A" w:rsidP="00F84714">
                  <w:pPr>
                    <w:framePr w:hSpace="180" w:wrap="around" w:vAnchor="text" w:hAnchor="text" w:y="1"/>
                    <w:spacing w:before="20"/>
                    <w:suppressOverlap/>
                    <w:jc w:val="left"/>
                    <w:rPr>
                      <w:rFonts w:ascii="Helvetica" w:hAnsi="Helvetica"/>
                      <w:color w:val="FF0000"/>
                      <w:sz w:val="16"/>
                    </w:rPr>
                  </w:pPr>
                  <w:r w:rsidRPr="00D177C6">
                    <w:rPr>
                      <w:rFonts w:ascii="Helvetica" w:hAnsi="Helvetica"/>
                      <w:color w:val="FF0000"/>
                      <w:sz w:val="16"/>
                    </w:rPr>
                    <w:t xml:space="preserve">6.8.3. </w:t>
                  </w:r>
                  <w:proofErr w:type="gramStart"/>
                  <w:r w:rsidRPr="00D177C6">
                    <w:rPr>
                      <w:rFonts w:ascii="Helvetica" w:hAnsi="Helvetica"/>
                      <w:color w:val="FF0000"/>
                      <w:sz w:val="16"/>
                    </w:rPr>
                    <w:t>d</w:t>
                  </w:r>
                  <w:proofErr w:type="gramEnd"/>
                </w:p>
              </w:tc>
            </w:tr>
            <w:tr w:rsidR="0081489A" w:rsidRPr="00D177C6">
              <w:tc>
                <w:tcPr>
                  <w:tcW w:w="2003" w:type="dxa"/>
                </w:tcPr>
                <w:p w:rsidR="0081489A" w:rsidRPr="00D177C6" w:rsidRDefault="0081489A" w:rsidP="00F84714">
                  <w:pPr>
                    <w:framePr w:hSpace="180" w:wrap="around" w:vAnchor="text" w:hAnchor="text" w:y="1"/>
                    <w:spacing w:before="20"/>
                    <w:suppressOverlap/>
                    <w:rPr>
                      <w:rFonts w:ascii="Helvetica" w:hAnsi="Helvetica"/>
                      <w:color w:val="FF0000"/>
                      <w:sz w:val="16"/>
                    </w:rPr>
                  </w:pPr>
                  <w:r w:rsidRPr="00D177C6">
                    <w:rPr>
                      <w:rFonts w:ascii="Helvetica" w:hAnsi="Helvetica"/>
                      <w:color w:val="FF0000"/>
                      <w:sz w:val="16"/>
                    </w:rPr>
                    <w:t xml:space="preserve">1 (= </w:t>
                  </w:r>
                  <w:r w:rsidRPr="00D177C6">
                    <w:rPr>
                      <w:rStyle w:val="value"/>
                      <w:rFonts w:ascii="Helvetica" w:hAnsi="Helvetica"/>
                      <w:i w:val="0"/>
                      <w:color w:val="FF0000"/>
                      <w:sz w:val="16"/>
                    </w:rPr>
                    <w:t>destination)</w:t>
                  </w:r>
                </w:p>
              </w:tc>
              <w:tc>
                <w:tcPr>
                  <w:tcW w:w="1609" w:type="dxa"/>
                </w:tcPr>
                <w:p w:rsidR="0081489A" w:rsidRPr="00D177C6" w:rsidRDefault="0081489A" w:rsidP="00F84714">
                  <w:pPr>
                    <w:pStyle w:val="HTMLAddress"/>
                    <w:framePr w:hSpace="180" w:wrap="around" w:vAnchor="text" w:hAnchor="text" w:y="1"/>
                    <w:spacing w:before="20"/>
                    <w:suppressOverlap/>
                    <w:rPr>
                      <w:rFonts w:ascii="Helvetica" w:hAnsi="Helvetica"/>
                      <w:i w:val="0"/>
                      <w:color w:val="FF0000"/>
                      <w:sz w:val="16"/>
                    </w:rPr>
                  </w:pPr>
                  <w:r w:rsidRPr="00D177C6">
                    <w:rPr>
                      <w:rFonts w:ascii="Helvetica" w:hAnsi="Helvetica"/>
                      <w:i w:val="0"/>
                      <w:color w:val="FF0000"/>
                      <w:sz w:val="16"/>
                    </w:rPr>
                    <w:t>True or false</w:t>
                  </w:r>
                </w:p>
              </w:tc>
              <w:tc>
                <w:tcPr>
                  <w:tcW w:w="3896" w:type="dxa"/>
                </w:tcPr>
                <w:p w:rsidR="0081489A" w:rsidRPr="00D177C6" w:rsidRDefault="0081489A" w:rsidP="00F84714">
                  <w:pPr>
                    <w:framePr w:hSpace="180" w:wrap="around" w:vAnchor="text" w:hAnchor="text" w:y="1"/>
                    <w:spacing w:before="20"/>
                    <w:suppressOverlap/>
                    <w:jc w:val="left"/>
                    <w:rPr>
                      <w:rFonts w:ascii="Helvetica" w:hAnsi="Helvetica"/>
                      <w:color w:val="FF0000"/>
                      <w:sz w:val="16"/>
                    </w:rPr>
                  </w:pPr>
                  <w:r w:rsidRPr="00D177C6">
                    <w:rPr>
                      <w:rFonts w:ascii="Helvetica" w:hAnsi="Helvetica"/>
                      <w:color w:val="FF0000"/>
                      <w:sz w:val="16"/>
                    </w:rPr>
                    <w:t xml:space="preserve">MIB Parameter </w:t>
                  </w:r>
                  <w:proofErr w:type="spellStart"/>
                  <w:r w:rsidRPr="00D177C6">
                    <w:rPr>
                      <w:rFonts w:ascii="Helvetica" w:hAnsi="Helvetica"/>
                      <w:color w:val="FF0000"/>
                      <w:sz w:val="16"/>
                    </w:rPr>
                    <w:t>Local_Spacecraft_ID</w:t>
                  </w:r>
                  <w:proofErr w:type="spellEnd"/>
                  <w:r w:rsidRPr="00D177C6">
                    <w:rPr>
                      <w:rFonts w:ascii="Helvetica" w:hAnsi="Helvetica"/>
                      <w:color w:val="FF0000"/>
                      <w:sz w:val="16"/>
                    </w:rPr>
                    <w:t xml:space="preserve"> </w:t>
                  </w:r>
                </w:p>
              </w:tc>
              <w:tc>
                <w:tcPr>
                  <w:tcW w:w="1708" w:type="dxa"/>
                </w:tcPr>
                <w:p w:rsidR="0081489A" w:rsidRPr="00D177C6" w:rsidRDefault="0081489A" w:rsidP="00F84714">
                  <w:pPr>
                    <w:framePr w:hSpace="180" w:wrap="around" w:vAnchor="text" w:hAnchor="text" w:y="1"/>
                    <w:spacing w:before="20"/>
                    <w:suppressOverlap/>
                    <w:jc w:val="left"/>
                    <w:rPr>
                      <w:rFonts w:ascii="Helvetica" w:hAnsi="Helvetica"/>
                      <w:color w:val="FF0000"/>
                      <w:sz w:val="16"/>
                    </w:rPr>
                  </w:pPr>
                  <w:r w:rsidRPr="00D177C6">
                    <w:rPr>
                      <w:rFonts w:ascii="Helvetica" w:hAnsi="Helvetica"/>
                      <w:color w:val="FF0000"/>
                      <w:sz w:val="16"/>
                    </w:rPr>
                    <w:t>6.8.3 c</w:t>
                  </w:r>
                </w:p>
              </w:tc>
            </w:tr>
          </w:tbl>
          <w:p w:rsidR="0081489A" w:rsidRPr="00D177C6" w:rsidRDefault="0081489A" w:rsidP="0081489A">
            <w:pPr>
              <w:rPr>
                <w:rFonts w:ascii="Helvetica" w:hAnsi="Helvetica"/>
                <w:color w:val="FF0000"/>
                <w:sz w:val="16"/>
              </w:rPr>
            </w:pPr>
            <w:r w:rsidRPr="00D177C6">
              <w:rPr>
                <w:rFonts w:ascii="Helvetica" w:hAnsi="Helvetica"/>
                <w:color w:val="FF0000"/>
                <w:sz w:val="16"/>
              </w:rPr>
              <w:t>Table 3-1c: SCID field and Source-or-Destination Identifier when the frame is received</w:t>
            </w:r>
          </w:p>
          <w:p w:rsidR="00A21FF8" w:rsidRPr="00D177C6" w:rsidRDefault="00A21FF8" w:rsidP="004968CD">
            <w:pPr>
              <w:pStyle w:val="Heading4"/>
              <w:numPr>
                <w:ilvl w:val="0"/>
                <w:numId w:val="0"/>
              </w:numPr>
              <w:suppressAutoHyphens w:val="0"/>
              <w:spacing w:before="480"/>
              <w:rPr>
                <w:rFonts w:ascii="Helvetica" w:hAnsi="Helvetica"/>
                <w:b w:val="0"/>
                <w:color w:val="FF0000"/>
                <w:sz w:val="16"/>
              </w:rPr>
            </w:pPr>
          </w:p>
        </w:tc>
        <w:tc>
          <w:tcPr>
            <w:tcW w:w="951" w:type="dxa"/>
            <w:shd w:val="clear" w:color="auto" w:fill="auto"/>
          </w:tcPr>
          <w:p w:rsidR="00F84714" w:rsidRDefault="00F63CCB" w:rsidP="004968CD">
            <w:pPr>
              <w:pStyle w:val="Default"/>
              <w:rPr>
                <w:rFonts w:ascii="Helvetica" w:hAnsi="Helvetica" w:cs="Helvetica"/>
                <w:color w:val="auto"/>
                <w:sz w:val="16"/>
                <w:szCs w:val="16"/>
              </w:rPr>
            </w:pPr>
            <w:r>
              <w:rPr>
                <w:rFonts w:ascii="Helvetica" w:hAnsi="Helvetica" w:cs="Helvetica"/>
                <w:color w:val="auto"/>
                <w:sz w:val="16"/>
                <w:szCs w:val="16"/>
              </w:rPr>
              <w:t>3.2.2.9</w:t>
            </w:r>
          </w:p>
          <w:p w:rsidR="00A21FF8" w:rsidRPr="00714AB4" w:rsidRDefault="00F84714" w:rsidP="004968CD">
            <w:pPr>
              <w:pStyle w:val="Default"/>
              <w:rPr>
                <w:rFonts w:ascii="Helvetica" w:hAnsi="Helvetica" w:cs="Helvetica"/>
                <w:color w:val="auto"/>
                <w:sz w:val="16"/>
                <w:szCs w:val="16"/>
              </w:rPr>
            </w:pPr>
            <w:r>
              <w:rPr>
                <w:rFonts w:ascii="Helvetica" w:hAnsi="Helvetica" w:cs="Helvetica"/>
                <w:color w:val="auto"/>
                <w:sz w:val="16"/>
                <w:szCs w:val="16"/>
              </w:rPr>
              <w:t>Rewording of this section approved by WG</w:t>
            </w:r>
          </w:p>
        </w:tc>
        <w:tc>
          <w:tcPr>
            <w:tcW w:w="1309" w:type="dxa"/>
            <w:shd w:val="clear" w:color="auto" w:fill="auto"/>
          </w:tcPr>
          <w:p w:rsidR="00A21FF8" w:rsidRPr="00714AB4" w:rsidRDefault="00A21FF8" w:rsidP="004968CD">
            <w:pPr>
              <w:pStyle w:val="Default"/>
              <w:rPr>
                <w:rFonts w:ascii="Helvetica" w:hAnsi="Helvetica" w:cs="Helvetica"/>
                <w:color w:val="auto"/>
                <w:sz w:val="16"/>
                <w:szCs w:val="16"/>
              </w:rPr>
            </w:pPr>
          </w:p>
        </w:tc>
        <w:tc>
          <w:tcPr>
            <w:tcW w:w="1309" w:type="dxa"/>
            <w:shd w:val="clear" w:color="auto" w:fill="auto"/>
          </w:tcPr>
          <w:p w:rsidR="00A21FF8" w:rsidRPr="00714AB4" w:rsidRDefault="00A21FF8" w:rsidP="004968CD">
            <w:pPr>
              <w:pStyle w:val="Default"/>
              <w:rPr>
                <w:color w:val="auto"/>
                <w:sz w:val="16"/>
                <w:szCs w:val="16"/>
              </w:rPr>
            </w:pPr>
          </w:p>
        </w:tc>
      </w:tr>
      <w:tr w:rsidR="00A21FF8" w:rsidRPr="00714AB4">
        <w:trPr>
          <w:trHeight w:val="167"/>
        </w:trPr>
        <w:tc>
          <w:tcPr>
            <w:tcW w:w="606" w:type="dxa"/>
            <w:shd w:val="clear" w:color="auto" w:fill="auto"/>
          </w:tcPr>
          <w:p w:rsidR="00A21FF8" w:rsidRDefault="00E02B91" w:rsidP="004968CD">
            <w:pPr>
              <w:pStyle w:val="Default"/>
              <w:rPr>
                <w:rFonts w:ascii="Helvetica" w:hAnsi="Helvetica" w:cs="Helvetica"/>
                <w:color w:val="auto"/>
                <w:sz w:val="16"/>
                <w:szCs w:val="16"/>
              </w:rPr>
            </w:pPr>
            <w:r>
              <w:rPr>
                <w:rFonts w:ascii="Helvetica" w:hAnsi="Helvetica" w:cs="Helvetica"/>
                <w:color w:val="auto"/>
                <w:sz w:val="16"/>
                <w:szCs w:val="16"/>
              </w:rPr>
              <w:t>PDU-13</w:t>
            </w:r>
          </w:p>
        </w:tc>
        <w:tc>
          <w:tcPr>
            <w:tcW w:w="1007" w:type="dxa"/>
            <w:shd w:val="clear" w:color="auto" w:fill="auto"/>
          </w:tcPr>
          <w:p w:rsidR="00A21FF8" w:rsidRPr="00714AB4" w:rsidRDefault="00A21FF8" w:rsidP="004968CD">
            <w:pPr>
              <w:keepLines/>
              <w:jc w:val="left"/>
              <w:rPr>
                <w:rFonts w:ascii="Helvetica" w:hAnsi="Helvetica" w:cs="Helvetica"/>
                <w:sz w:val="16"/>
                <w:szCs w:val="16"/>
              </w:rPr>
            </w:pPr>
          </w:p>
        </w:tc>
        <w:tc>
          <w:tcPr>
            <w:tcW w:w="10066" w:type="dxa"/>
            <w:shd w:val="clear" w:color="auto" w:fill="auto"/>
          </w:tcPr>
          <w:p w:rsidR="00E02B91" w:rsidRPr="00E02B91" w:rsidRDefault="00E02B91" w:rsidP="00E02B91">
            <w:pPr>
              <w:pStyle w:val="Paragraph5"/>
              <w:numPr>
                <w:ilvl w:val="0"/>
                <w:numId w:val="0"/>
              </w:numPr>
              <w:tabs>
                <w:tab w:val="clear" w:pos="1080"/>
              </w:tabs>
              <w:rPr>
                <w:rFonts w:ascii="Helvetica" w:hAnsi="Helvetica"/>
                <w:sz w:val="16"/>
              </w:rPr>
            </w:pPr>
            <w:r w:rsidRPr="00E02B91">
              <w:rPr>
                <w:rFonts w:ascii="Helvetica" w:hAnsi="Helvetica"/>
                <w:kern w:val="1"/>
                <w:sz w:val="16"/>
              </w:rPr>
              <w:t xml:space="preserve">Bits 21–31 of the Transfer Frame Header shall contain the </w:t>
            </w:r>
            <w:r w:rsidRPr="00E02B91">
              <w:rPr>
                <w:rFonts w:ascii="Helvetica" w:hAnsi="Helvetica"/>
                <w:sz w:val="16"/>
              </w:rPr>
              <w:t>Frame Length.</w:t>
            </w:r>
          </w:p>
          <w:p w:rsidR="00E02B91" w:rsidRPr="00E02B91" w:rsidRDefault="00E02B91" w:rsidP="00E02B91">
            <w:pPr>
              <w:pStyle w:val="Paragraph5"/>
              <w:numPr>
                <w:ilvl w:val="0"/>
                <w:numId w:val="0"/>
              </w:numPr>
              <w:tabs>
                <w:tab w:val="clear" w:pos="1080"/>
              </w:tabs>
              <w:rPr>
                <w:rFonts w:ascii="Helvetica" w:hAnsi="Helvetica"/>
                <w:sz w:val="16"/>
              </w:rPr>
            </w:pPr>
            <w:r w:rsidRPr="00E02B91">
              <w:rPr>
                <w:rFonts w:ascii="Helvetica" w:hAnsi="Helvetica"/>
                <w:sz w:val="16"/>
              </w:rPr>
              <w:t>This 11-bit field shall contain a length count C, which equals one fewer than the total number of octets in the transfer frame.</w:t>
            </w:r>
          </w:p>
          <w:p w:rsidR="00E02B91" w:rsidRPr="00E02B91" w:rsidRDefault="00E02B91" w:rsidP="00E02B91">
            <w:pPr>
              <w:pStyle w:val="List"/>
              <w:numPr>
                <w:ilvl w:val="0"/>
                <w:numId w:val="18"/>
              </w:numPr>
              <w:spacing w:before="180" w:line="240" w:lineRule="auto"/>
              <w:ind w:left="720"/>
              <w:rPr>
                <w:rFonts w:ascii="Helvetica" w:hAnsi="Helvetica"/>
                <w:sz w:val="16"/>
              </w:rPr>
            </w:pPr>
            <w:proofErr w:type="gramStart"/>
            <w:r w:rsidRPr="00E02B91">
              <w:rPr>
                <w:rFonts w:ascii="Helvetica" w:hAnsi="Helvetica"/>
                <w:sz w:val="16"/>
              </w:rPr>
              <w:t>the</w:t>
            </w:r>
            <w:proofErr w:type="gramEnd"/>
            <w:r w:rsidRPr="00E02B91">
              <w:rPr>
                <w:rFonts w:ascii="Helvetica" w:hAnsi="Helvetica"/>
                <w:sz w:val="16"/>
              </w:rPr>
              <w:t xml:space="preserve"> count shall be measured from the first octet of the Transfer </w:t>
            </w:r>
            <w:r w:rsidRPr="00E02B91">
              <w:rPr>
                <w:rFonts w:ascii="Helvetica" w:hAnsi="Helvetica"/>
                <w:kern w:val="1"/>
                <w:sz w:val="16"/>
              </w:rPr>
              <w:t xml:space="preserve">Frame Header </w:t>
            </w:r>
            <w:r w:rsidRPr="00E02B91">
              <w:rPr>
                <w:rFonts w:ascii="Helvetica" w:hAnsi="Helvetica"/>
                <w:sz w:val="16"/>
              </w:rPr>
              <w:t xml:space="preserve">to the last octet of the Transfer </w:t>
            </w:r>
            <w:r w:rsidRPr="00E02B91">
              <w:rPr>
                <w:rFonts w:ascii="Helvetica" w:hAnsi="Helvetica"/>
                <w:kern w:val="1"/>
                <w:sz w:val="16"/>
              </w:rPr>
              <w:t>Frame Data field</w:t>
            </w:r>
            <w:r w:rsidRPr="00E02B91">
              <w:rPr>
                <w:rFonts w:ascii="Helvetica" w:hAnsi="Helvetica"/>
                <w:sz w:val="16"/>
              </w:rPr>
              <w:t>;</w:t>
            </w:r>
          </w:p>
          <w:p w:rsidR="00E02B91" w:rsidRPr="00E02B91" w:rsidRDefault="00E02B91" w:rsidP="00E02B91">
            <w:pPr>
              <w:pStyle w:val="List"/>
              <w:numPr>
                <w:ilvl w:val="0"/>
                <w:numId w:val="18"/>
              </w:numPr>
              <w:spacing w:before="180" w:line="240" w:lineRule="auto"/>
              <w:ind w:left="720"/>
              <w:rPr>
                <w:rFonts w:ascii="Helvetica" w:hAnsi="Helvetica"/>
                <w:spacing w:val="-6"/>
                <w:sz w:val="16"/>
              </w:rPr>
            </w:pPr>
            <w:proofErr w:type="gramStart"/>
            <w:r w:rsidRPr="00E02B91">
              <w:rPr>
                <w:rFonts w:ascii="Helvetica" w:hAnsi="Helvetica"/>
                <w:spacing w:val="-6"/>
                <w:sz w:val="16"/>
              </w:rPr>
              <w:t>the</w:t>
            </w:r>
            <w:proofErr w:type="gramEnd"/>
            <w:r w:rsidRPr="00E02B91">
              <w:rPr>
                <w:rFonts w:ascii="Helvetica" w:hAnsi="Helvetica"/>
                <w:spacing w:val="-6"/>
                <w:sz w:val="16"/>
              </w:rPr>
              <w:t xml:space="preserve"> length count C is expressed as:  C = (total number of octets in the transfer </w:t>
            </w:r>
            <w:r w:rsidRPr="00E02B91">
              <w:rPr>
                <w:rFonts w:ascii="Helvetica" w:hAnsi="Helvetica"/>
                <w:spacing w:val="-6"/>
                <w:kern w:val="1"/>
                <w:sz w:val="16"/>
              </w:rPr>
              <w:t>frame</w:t>
            </w:r>
            <w:r w:rsidRPr="00E02B91">
              <w:rPr>
                <w:rFonts w:ascii="Helvetica" w:hAnsi="Helvetica"/>
                <w:spacing w:val="-6"/>
                <w:sz w:val="16"/>
              </w:rPr>
              <w:t>) – 1.</w:t>
            </w:r>
          </w:p>
          <w:p w:rsidR="00E02B91" w:rsidRPr="00E02B91" w:rsidRDefault="00E02B91" w:rsidP="00E02B91">
            <w:pPr>
              <w:pStyle w:val="Notelevel1"/>
              <w:rPr>
                <w:rFonts w:ascii="Helvetica" w:hAnsi="Helvetica"/>
                <w:sz w:val="16"/>
              </w:rPr>
            </w:pPr>
            <w:r w:rsidRPr="00E02B91">
              <w:rPr>
                <w:rFonts w:ascii="Helvetica" w:hAnsi="Helvetica"/>
                <w:sz w:val="16"/>
              </w:rPr>
              <w:t>The maximum transfer frame length allowed by a particular spacecraft or ground implementation per Physical Channel may be less than the maximum (2048 octets) (C = 2047).  The minimum length is 5 octets (C = 4).</w:t>
            </w:r>
          </w:p>
          <w:p w:rsidR="00E02B91" w:rsidRPr="00D177C6" w:rsidRDefault="00E02B91" w:rsidP="00E02B91">
            <w:pPr>
              <w:pStyle w:val="Noteslevel1"/>
              <w:keepNext/>
              <w:tabs>
                <w:tab w:val="clear" w:pos="360"/>
              </w:tabs>
              <w:rPr>
                <w:rFonts w:ascii="Helvetica" w:hAnsi="Helvetica"/>
                <w:color w:val="FF0000"/>
                <w:sz w:val="16"/>
              </w:rPr>
            </w:pPr>
            <w:r w:rsidRPr="00D177C6">
              <w:rPr>
                <w:rFonts w:ascii="Helvetica" w:hAnsi="Helvetica"/>
                <w:color w:val="FF0000"/>
                <w:sz w:val="16"/>
              </w:rPr>
              <w:t>Provide the implementation’s maximum and minimum size Transfer Frames here.</w:t>
            </w:r>
          </w:p>
          <w:p w:rsidR="00A21FF8" w:rsidRPr="00E02B91" w:rsidRDefault="00A21FF8" w:rsidP="004968CD">
            <w:pPr>
              <w:pStyle w:val="Heading4"/>
              <w:numPr>
                <w:ilvl w:val="0"/>
                <w:numId w:val="0"/>
              </w:numPr>
              <w:suppressAutoHyphens w:val="0"/>
              <w:spacing w:before="480"/>
              <w:rPr>
                <w:rFonts w:ascii="Helvetica" w:hAnsi="Helvetica"/>
                <w:b w:val="0"/>
                <w:sz w:val="16"/>
              </w:rPr>
            </w:pPr>
          </w:p>
        </w:tc>
        <w:tc>
          <w:tcPr>
            <w:tcW w:w="951" w:type="dxa"/>
            <w:shd w:val="clear" w:color="auto" w:fill="auto"/>
          </w:tcPr>
          <w:p w:rsidR="00A21FF8" w:rsidRPr="00714AB4" w:rsidRDefault="00F63CCB" w:rsidP="004968CD">
            <w:pPr>
              <w:pStyle w:val="Default"/>
              <w:rPr>
                <w:rFonts w:ascii="Helvetica" w:hAnsi="Helvetica" w:cs="Helvetica"/>
                <w:color w:val="auto"/>
                <w:sz w:val="16"/>
                <w:szCs w:val="16"/>
              </w:rPr>
            </w:pPr>
            <w:r>
              <w:rPr>
                <w:rFonts w:ascii="Helvetica" w:hAnsi="Helvetica" w:cs="Helvetica"/>
                <w:color w:val="auto"/>
                <w:sz w:val="16"/>
                <w:szCs w:val="16"/>
              </w:rPr>
              <w:t>3.2.2.10</w:t>
            </w:r>
          </w:p>
        </w:tc>
        <w:tc>
          <w:tcPr>
            <w:tcW w:w="1309" w:type="dxa"/>
            <w:shd w:val="clear" w:color="auto" w:fill="auto"/>
          </w:tcPr>
          <w:p w:rsidR="00A21FF8" w:rsidRPr="00714AB4" w:rsidRDefault="00A21FF8" w:rsidP="004968CD">
            <w:pPr>
              <w:pStyle w:val="Default"/>
              <w:rPr>
                <w:rFonts w:ascii="Helvetica" w:hAnsi="Helvetica" w:cs="Helvetica"/>
                <w:color w:val="auto"/>
                <w:sz w:val="16"/>
                <w:szCs w:val="16"/>
              </w:rPr>
            </w:pPr>
          </w:p>
        </w:tc>
        <w:tc>
          <w:tcPr>
            <w:tcW w:w="1309" w:type="dxa"/>
            <w:shd w:val="clear" w:color="auto" w:fill="auto"/>
          </w:tcPr>
          <w:p w:rsidR="00A21FF8" w:rsidRPr="00714AB4" w:rsidRDefault="00A21FF8" w:rsidP="004968CD">
            <w:pPr>
              <w:pStyle w:val="Default"/>
              <w:rPr>
                <w:color w:val="auto"/>
                <w:sz w:val="16"/>
                <w:szCs w:val="16"/>
              </w:rPr>
            </w:pPr>
          </w:p>
        </w:tc>
      </w:tr>
      <w:tr w:rsidR="00A21FF8" w:rsidRPr="00714AB4">
        <w:trPr>
          <w:trHeight w:val="167"/>
        </w:trPr>
        <w:tc>
          <w:tcPr>
            <w:tcW w:w="606" w:type="dxa"/>
            <w:shd w:val="clear" w:color="auto" w:fill="auto"/>
          </w:tcPr>
          <w:p w:rsidR="00A21FF8" w:rsidRDefault="00FC619B" w:rsidP="004968CD">
            <w:pPr>
              <w:pStyle w:val="Default"/>
              <w:rPr>
                <w:rFonts w:ascii="Helvetica" w:hAnsi="Helvetica" w:cs="Helvetica"/>
                <w:color w:val="auto"/>
                <w:sz w:val="16"/>
                <w:szCs w:val="16"/>
              </w:rPr>
            </w:pPr>
            <w:r>
              <w:rPr>
                <w:rFonts w:ascii="Helvetica" w:hAnsi="Helvetica" w:cs="Helvetica"/>
                <w:color w:val="auto"/>
                <w:sz w:val="16"/>
                <w:szCs w:val="16"/>
              </w:rPr>
              <w:t>PDU-14</w:t>
            </w:r>
          </w:p>
        </w:tc>
        <w:tc>
          <w:tcPr>
            <w:tcW w:w="1007" w:type="dxa"/>
            <w:shd w:val="clear" w:color="auto" w:fill="auto"/>
          </w:tcPr>
          <w:p w:rsidR="00A21FF8" w:rsidRPr="00714AB4" w:rsidRDefault="00A21FF8" w:rsidP="004968CD">
            <w:pPr>
              <w:keepLines/>
              <w:jc w:val="left"/>
              <w:rPr>
                <w:rFonts w:ascii="Helvetica" w:hAnsi="Helvetica" w:cs="Helvetica"/>
                <w:sz w:val="16"/>
                <w:szCs w:val="16"/>
              </w:rPr>
            </w:pPr>
          </w:p>
        </w:tc>
        <w:tc>
          <w:tcPr>
            <w:tcW w:w="10066" w:type="dxa"/>
            <w:shd w:val="clear" w:color="auto" w:fill="auto"/>
          </w:tcPr>
          <w:p w:rsidR="00FC619B" w:rsidRPr="00F42715" w:rsidRDefault="00FC619B" w:rsidP="00FC619B">
            <w:pPr>
              <w:pStyle w:val="Paragraph5"/>
              <w:numPr>
                <w:ilvl w:val="0"/>
                <w:numId w:val="0"/>
              </w:numPr>
              <w:tabs>
                <w:tab w:val="clear" w:pos="1080"/>
              </w:tabs>
              <w:rPr>
                <w:rFonts w:ascii="Helvetica" w:hAnsi="Helvetica"/>
                <w:sz w:val="16"/>
              </w:rPr>
            </w:pPr>
            <w:r w:rsidRPr="00F42715">
              <w:rPr>
                <w:rFonts w:ascii="Helvetica" w:hAnsi="Helvetica"/>
                <w:kern w:val="1"/>
                <w:sz w:val="16"/>
              </w:rPr>
              <w:t xml:space="preserve">Bits 32–39 of the Transfer Frame Header shall contain the </w:t>
            </w:r>
            <w:r w:rsidRPr="00F42715">
              <w:rPr>
                <w:rFonts w:ascii="Helvetica" w:hAnsi="Helvetica"/>
                <w:sz w:val="16"/>
              </w:rPr>
              <w:t>Frame Sequence Number (FSN).</w:t>
            </w:r>
          </w:p>
          <w:p w:rsidR="00FC619B" w:rsidRPr="00F42715" w:rsidRDefault="00FC619B" w:rsidP="00FC619B">
            <w:pPr>
              <w:pStyle w:val="Paragraph5"/>
              <w:numPr>
                <w:ilvl w:val="0"/>
                <w:numId w:val="0"/>
              </w:numPr>
              <w:tabs>
                <w:tab w:val="clear" w:pos="1080"/>
              </w:tabs>
              <w:rPr>
                <w:rFonts w:ascii="Helvetica" w:hAnsi="Helvetica"/>
                <w:sz w:val="16"/>
              </w:rPr>
            </w:pPr>
            <w:r w:rsidRPr="00F42715">
              <w:rPr>
                <w:rFonts w:ascii="Helvetica" w:hAnsi="Helvetica"/>
                <w:spacing w:val="-4"/>
                <w:sz w:val="16"/>
              </w:rPr>
              <w:t>The FSN shall increment monotonically and independently for the set of frames within a PC that are associated with the Sequence Controlled service (QOS Indicator set to ‘0’).</w:t>
            </w:r>
            <w:r w:rsidRPr="00F42715">
              <w:rPr>
                <w:rFonts w:ascii="Helvetica" w:hAnsi="Helvetica"/>
                <w:sz w:val="16"/>
              </w:rPr>
              <w:t xml:space="preserve">  In this case, the FSN is called the </w:t>
            </w:r>
            <w:proofErr w:type="spellStart"/>
            <w:r w:rsidRPr="00F42715">
              <w:rPr>
                <w:rFonts w:ascii="Helvetica" w:hAnsi="Helvetica"/>
                <w:sz w:val="16"/>
              </w:rPr>
              <w:t>Sequence_Controlled_FSN</w:t>
            </w:r>
            <w:proofErr w:type="spellEnd"/>
            <w:r w:rsidRPr="00F42715">
              <w:rPr>
                <w:rFonts w:ascii="Helvetica" w:hAnsi="Helvetica"/>
                <w:sz w:val="16"/>
              </w:rPr>
              <w:t xml:space="preserve"> (SEQ_CTRL_FSN).</w:t>
            </w:r>
          </w:p>
          <w:p w:rsidR="00FC619B" w:rsidRPr="00F42715" w:rsidRDefault="00FC619B" w:rsidP="00FC619B">
            <w:pPr>
              <w:pStyle w:val="Paragraph5"/>
              <w:numPr>
                <w:ilvl w:val="0"/>
                <w:numId w:val="0"/>
              </w:numPr>
              <w:tabs>
                <w:tab w:val="clear" w:pos="1080"/>
              </w:tabs>
              <w:rPr>
                <w:rFonts w:ascii="Helvetica" w:hAnsi="Helvetica"/>
                <w:sz w:val="16"/>
              </w:rPr>
            </w:pPr>
            <w:r w:rsidRPr="00F42715">
              <w:rPr>
                <w:rFonts w:ascii="Helvetica" w:hAnsi="Helvetica"/>
                <w:sz w:val="16"/>
              </w:rPr>
              <w:t xml:space="preserve">The FSN shall increment monotonically for the set of frames for a given PC that are associated with the Expedited Service (QOS Indicator set to ‘1’).  In this case, the FSN is called the </w:t>
            </w:r>
            <w:proofErr w:type="spellStart"/>
            <w:r w:rsidRPr="00F42715">
              <w:rPr>
                <w:rFonts w:ascii="Helvetica" w:hAnsi="Helvetica"/>
                <w:sz w:val="16"/>
              </w:rPr>
              <w:t>Expedited_FSN</w:t>
            </w:r>
            <w:proofErr w:type="spellEnd"/>
            <w:r w:rsidRPr="00F42715">
              <w:rPr>
                <w:rFonts w:ascii="Helvetica" w:hAnsi="Helvetica"/>
                <w:sz w:val="16"/>
              </w:rPr>
              <w:t xml:space="preserve"> (EXP_FSN).</w:t>
            </w:r>
          </w:p>
          <w:p w:rsidR="00A21FF8" w:rsidRPr="00F42715" w:rsidRDefault="00A21FF8" w:rsidP="004968CD">
            <w:pPr>
              <w:pStyle w:val="Heading4"/>
              <w:numPr>
                <w:ilvl w:val="0"/>
                <w:numId w:val="0"/>
              </w:numPr>
              <w:suppressAutoHyphens w:val="0"/>
              <w:spacing w:before="480"/>
              <w:rPr>
                <w:rFonts w:ascii="Helvetica" w:hAnsi="Helvetica"/>
                <w:b w:val="0"/>
                <w:sz w:val="16"/>
              </w:rPr>
            </w:pPr>
          </w:p>
        </w:tc>
        <w:tc>
          <w:tcPr>
            <w:tcW w:w="951" w:type="dxa"/>
            <w:shd w:val="clear" w:color="auto" w:fill="auto"/>
          </w:tcPr>
          <w:p w:rsidR="00A21FF8" w:rsidRPr="00714AB4" w:rsidRDefault="00F63CCB" w:rsidP="004968CD">
            <w:pPr>
              <w:pStyle w:val="Default"/>
              <w:rPr>
                <w:rFonts w:ascii="Helvetica" w:hAnsi="Helvetica" w:cs="Helvetica"/>
                <w:color w:val="auto"/>
                <w:sz w:val="16"/>
                <w:szCs w:val="16"/>
              </w:rPr>
            </w:pPr>
            <w:r>
              <w:rPr>
                <w:rFonts w:ascii="Helvetica" w:hAnsi="Helvetica" w:cs="Helvetica"/>
                <w:color w:val="auto"/>
                <w:sz w:val="16"/>
                <w:szCs w:val="16"/>
              </w:rPr>
              <w:t>3.2.2.11</w:t>
            </w:r>
          </w:p>
        </w:tc>
        <w:tc>
          <w:tcPr>
            <w:tcW w:w="1309" w:type="dxa"/>
            <w:shd w:val="clear" w:color="auto" w:fill="auto"/>
          </w:tcPr>
          <w:p w:rsidR="00A21FF8" w:rsidRPr="00714AB4" w:rsidRDefault="00A21FF8" w:rsidP="004968CD">
            <w:pPr>
              <w:pStyle w:val="Default"/>
              <w:rPr>
                <w:rFonts w:ascii="Helvetica" w:hAnsi="Helvetica" w:cs="Helvetica"/>
                <w:color w:val="auto"/>
                <w:sz w:val="16"/>
                <w:szCs w:val="16"/>
              </w:rPr>
            </w:pPr>
          </w:p>
        </w:tc>
        <w:tc>
          <w:tcPr>
            <w:tcW w:w="1309" w:type="dxa"/>
            <w:shd w:val="clear" w:color="auto" w:fill="auto"/>
          </w:tcPr>
          <w:p w:rsidR="00A21FF8" w:rsidRPr="00714AB4" w:rsidRDefault="00A21FF8" w:rsidP="004968CD">
            <w:pPr>
              <w:pStyle w:val="Default"/>
              <w:rPr>
                <w:color w:val="auto"/>
                <w:sz w:val="16"/>
                <w:szCs w:val="16"/>
              </w:rPr>
            </w:pPr>
          </w:p>
        </w:tc>
      </w:tr>
      <w:tr w:rsidR="00A21FF8" w:rsidRPr="00714AB4">
        <w:trPr>
          <w:trHeight w:val="167"/>
        </w:trPr>
        <w:tc>
          <w:tcPr>
            <w:tcW w:w="606" w:type="dxa"/>
            <w:shd w:val="clear" w:color="auto" w:fill="auto"/>
          </w:tcPr>
          <w:p w:rsidR="00A21FF8" w:rsidRDefault="00FC619B" w:rsidP="004968CD">
            <w:pPr>
              <w:pStyle w:val="Default"/>
              <w:rPr>
                <w:rFonts w:ascii="Helvetica" w:hAnsi="Helvetica" w:cs="Helvetica"/>
                <w:color w:val="auto"/>
                <w:sz w:val="16"/>
                <w:szCs w:val="16"/>
              </w:rPr>
            </w:pPr>
            <w:r>
              <w:rPr>
                <w:rFonts w:ascii="Helvetica" w:hAnsi="Helvetica" w:cs="Helvetica"/>
                <w:color w:val="auto"/>
                <w:sz w:val="16"/>
                <w:szCs w:val="16"/>
              </w:rPr>
              <w:t>PDU-15</w:t>
            </w:r>
          </w:p>
        </w:tc>
        <w:tc>
          <w:tcPr>
            <w:tcW w:w="1007" w:type="dxa"/>
            <w:shd w:val="clear" w:color="auto" w:fill="auto"/>
          </w:tcPr>
          <w:p w:rsidR="00A21FF8" w:rsidRPr="00714AB4" w:rsidRDefault="00A21FF8" w:rsidP="004968CD">
            <w:pPr>
              <w:keepLines/>
              <w:jc w:val="left"/>
              <w:rPr>
                <w:rFonts w:ascii="Helvetica" w:hAnsi="Helvetica" w:cs="Helvetica"/>
                <w:sz w:val="16"/>
                <w:szCs w:val="16"/>
              </w:rPr>
            </w:pPr>
          </w:p>
        </w:tc>
        <w:tc>
          <w:tcPr>
            <w:tcW w:w="10066" w:type="dxa"/>
            <w:shd w:val="clear" w:color="auto" w:fill="auto"/>
          </w:tcPr>
          <w:p w:rsidR="00FC619B" w:rsidRPr="00F42715" w:rsidRDefault="00FC619B" w:rsidP="00FC619B">
            <w:pPr>
              <w:rPr>
                <w:rFonts w:ascii="Helvetica" w:hAnsi="Helvetica"/>
                <w:sz w:val="16"/>
              </w:rPr>
            </w:pPr>
            <w:r w:rsidRPr="00F42715">
              <w:rPr>
                <w:rFonts w:ascii="Helvetica" w:hAnsi="Helvetica"/>
                <w:sz w:val="16"/>
              </w:rPr>
              <w:t>The Transfer Frame Data field shall:</w:t>
            </w:r>
          </w:p>
          <w:p w:rsidR="00FC619B" w:rsidRPr="00F42715" w:rsidRDefault="00FC619B" w:rsidP="00FC619B">
            <w:pPr>
              <w:pStyle w:val="List"/>
              <w:numPr>
                <w:ilvl w:val="0"/>
                <w:numId w:val="19"/>
              </w:numPr>
              <w:spacing w:before="180" w:line="240" w:lineRule="auto"/>
              <w:ind w:left="720"/>
              <w:rPr>
                <w:rFonts w:ascii="Helvetica" w:hAnsi="Helvetica"/>
                <w:sz w:val="16"/>
              </w:rPr>
            </w:pPr>
            <w:proofErr w:type="gramStart"/>
            <w:r w:rsidRPr="00F42715">
              <w:rPr>
                <w:rFonts w:ascii="Helvetica" w:hAnsi="Helvetica"/>
                <w:sz w:val="16"/>
              </w:rPr>
              <w:t>follow</w:t>
            </w:r>
            <w:proofErr w:type="gramEnd"/>
            <w:r w:rsidRPr="00F42715">
              <w:rPr>
                <w:rFonts w:ascii="Helvetica" w:hAnsi="Helvetica"/>
                <w:sz w:val="16"/>
              </w:rPr>
              <w:t>, without gap, the Transfer Frame Header;</w:t>
            </w:r>
          </w:p>
          <w:p w:rsidR="00FC619B" w:rsidRPr="00F42715" w:rsidRDefault="00FC619B" w:rsidP="00FC619B">
            <w:pPr>
              <w:pStyle w:val="List"/>
              <w:numPr>
                <w:ilvl w:val="0"/>
                <w:numId w:val="19"/>
              </w:numPr>
              <w:spacing w:before="180" w:line="240" w:lineRule="auto"/>
              <w:ind w:left="720"/>
              <w:rPr>
                <w:rFonts w:ascii="Helvetica" w:hAnsi="Helvetica"/>
                <w:sz w:val="16"/>
              </w:rPr>
            </w:pPr>
            <w:proofErr w:type="gramStart"/>
            <w:r w:rsidRPr="00F42715">
              <w:rPr>
                <w:rFonts w:ascii="Helvetica" w:hAnsi="Helvetica"/>
                <w:sz w:val="16"/>
              </w:rPr>
              <w:t>be</w:t>
            </w:r>
            <w:proofErr w:type="gramEnd"/>
            <w:r w:rsidRPr="00F42715">
              <w:rPr>
                <w:rFonts w:ascii="Helvetica" w:hAnsi="Helvetica"/>
                <w:sz w:val="16"/>
              </w:rPr>
              <w:t xml:space="preserve"> of variable length;</w:t>
            </w:r>
          </w:p>
          <w:p w:rsidR="00FC619B" w:rsidRPr="00F42715" w:rsidRDefault="00FC619B" w:rsidP="00FC619B">
            <w:pPr>
              <w:pStyle w:val="List"/>
              <w:numPr>
                <w:ilvl w:val="0"/>
                <w:numId w:val="19"/>
              </w:numPr>
              <w:spacing w:before="180" w:line="240" w:lineRule="auto"/>
              <w:ind w:left="720"/>
              <w:rPr>
                <w:rFonts w:ascii="Helvetica" w:hAnsi="Helvetica"/>
                <w:sz w:val="16"/>
              </w:rPr>
            </w:pPr>
            <w:proofErr w:type="gramStart"/>
            <w:r w:rsidRPr="00F42715">
              <w:rPr>
                <w:rFonts w:ascii="Helvetica" w:hAnsi="Helvetica"/>
                <w:sz w:val="16"/>
              </w:rPr>
              <w:t>contain</w:t>
            </w:r>
            <w:proofErr w:type="gramEnd"/>
            <w:r w:rsidRPr="00F42715">
              <w:rPr>
                <w:rFonts w:ascii="Helvetica" w:hAnsi="Helvetica"/>
                <w:sz w:val="16"/>
              </w:rPr>
              <w:t xml:space="preserve"> from zero octets up to 2043 octets (maximum frame length of 2048 less five octets for the frame header);</w:t>
            </w:r>
          </w:p>
          <w:p w:rsidR="00FC619B" w:rsidRPr="00F42715" w:rsidRDefault="00FC619B" w:rsidP="00FC619B">
            <w:pPr>
              <w:pStyle w:val="List"/>
              <w:numPr>
                <w:ilvl w:val="0"/>
                <w:numId w:val="19"/>
              </w:numPr>
              <w:spacing w:before="180" w:line="240" w:lineRule="auto"/>
              <w:ind w:left="720"/>
              <w:rPr>
                <w:rFonts w:ascii="Helvetica" w:hAnsi="Helvetica"/>
                <w:sz w:val="16"/>
              </w:rPr>
            </w:pPr>
            <w:proofErr w:type="gramStart"/>
            <w:r w:rsidRPr="00F42715">
              <w:rPr>
                <w:rFonts w:ascii="Helvetica" w:hAnsi="Helvetica"/>
                <w:sz w:val="16"/>
              </w:rPr>
              <w:t>contain</w:t>
            </w:r>
            <w:proofErr w:type="gramEnd"/>
            <w:r w:rsidRPr="00F42715">
              <w:rPr>
                <w:rFonts w:ascii="Helvetica" w:hAnsi="Helvetica"/>
                <w:sz w:val="16"/>
              </w:rPr>
              <w:t xml:space="preserve"> either an integer number of octets of data corresponding to one or more </w:t>
            </w:r>
            <w:proofErr w:type="spellStart"/>
            <w:r w:rsidRPr="00F42715">
              <w:rPr>
                <w:rFonts w:ascii="Helvetica" w:hAnsi="Helvetica"/>
                <w:sz w:val="16"/>
              </w:rPr>
              <w:t>SDUs</w:t>
            </w:r>
            <w:proofErr w:type="spellEnd"/>
            <w:r w:rsidRPr="00F42715">
              <w:rPr>
                <w:rFonts w:ascii="Helvetica" w:hAnsi="Helvetica"/>
                <w:sz w:val="16"/>
              </w:rPr>
              <w:t xml:space="preserve"> (U-frame), or an integer number of octets of protocol information (P-frame).</w:t>
            </w:r>
          </w:p>
          <w:p w:rsidR="00A21FF8" w:rsidRPr="00F42715" w:rsidRDefault="00A21FF8" w:rsidP="004968CD">
            <w:pPr>
              <w:pStyle w:val="Heading4"/>
              <w:numPr>
                <w:ilvl w:val="0"/>
                <w:numId w:val="0"/>
              </w:numPr>
              <w:suppressAutoHyphens w:val="0"/>
              <w:spacing w:before="480"/>
              <w:rPr>
                <w:rFonts w:ascii="Helvetica" w:hAnsi="Helvetica"/>
                <w:b w:val="0"/>
                <w:sz w:val="16"/>
              </w:rPr>
            </w:pPr>
          </w:p>
        </w:tc>
        <w:tc>
          <w:tcPr>
            <w:tcW w:w="951" w:type="dxa"/>
            <w:shd w:val="clear" w:color="auto" w:fill="auto"/>
          </w:tcPr>
          <w:p w:rsidR="00A21FF8" w:rsidRPr="00714AB4" w:rsidRDefault="00F63CCB" w:rsidP="004968CD">
            <w:pPr>
              <w:pStyle w:val="Default"/>
              <w:rPr>
                <w:rFonts w:ascii="Helvetica" w:hAnsi="Helvetica" w:cs="Helvetica"/>
                <w:color w:val="auto"/>
                <w:sz w:val="16"/>
                <w:szCs w:val="16"/>
              </w:rPr>
            </w:pPr>
            <w:r>
              <w:rPr>
                <w:rFonts w:ascii="Helvetica" w:hAnsi="Helvetica" w:cs="Helvetica"/>
                <w:color w:val="auto"/>
                <w:sz w:val="16"/>
                <w:szCs w:val="16"/>
              </w:rPr>
              <w:t>3.2.3</w:t>
            </w:r>
          </w:p>
        </w:tc>
        <w:tc>
          <w:tcPr>
            <w:tcW w:w="1309" w:type="dxa"/>
            <w:shd w:val="clear" w:color="auto" w:fill="auto"/>
          </w:tcPr>
          <w:p w:rsidR="00A21FF8" w:rsidRPr="00714AB4" w:rsidRDefault="00A21FF8" w:rsidP="004968CD">
            <w:pPr>
              <w:pStyle w:val="Default"/>
              <w:rPr>
                <w:rFonts w:ascii="Helvetica" w:hAnsi="Helvetica" w:cs="Helvetica"/>
                <w:color w:val="auto"/>
                <w:sz w:val="16"/>
                <w:szCs w:val="16"/>
              </w:rPr>
            </w:pPr>
          </w:p>
        </w:tc>
        <w:tc>
          <w:tcPr>
            <w:tcW w:w="1309" w:type="dxa"/>
            <w:shd w:val="clear" w:color="auto" w:fill="auto"/>
          </w:tcPr>
          <w:p w:rsidR="00A21FF8" w:rsidRPr="00714AB4" w:rsidRDefault="00A21FF8" w:rsidP="004968CD">
            <w:pPr>
              <w:pStyle w:val="Default"/>
              <w:rPr>
                <w:color w:val="auto"/>
                <w:sz w:val="16"/>
                <w:szCs w:val="16"/>
              </w:rPr>
            </w:pPr>
          </w:p>
        </w:tc>
      </w:tr>
      <w:tr w:rsidR="00A21FF8" w:rsidRPr="00714AB4">
        <w:trPr>
          <w:trHeight w:val="167"/>
        </w:trPr>
        <w:tc>
          <w:tcPr>
            <w:tcW w:w="606" w:type="dxa"/>
            <w:shd w:val="clear" w:color="auto" w:fill="auto"/>
          </w:tcPr>
          <w:p w:rsidR="00A21FF8" w:rsidRDefault="00FC619B" w:rsidP="004968CD">
            <w:pPr>
              <w:pStyle w:val="Default"/>
              <w:rPr>
                <w:rFonts w:ascii="Helvetica" w:hAnsi="Helvetica" w:cs="Helvetica"/>
                <w:color w:val="auto"/>
                <w:sz w:val="16"/>
                <w:szCs w:val="16"/>
              </w:rPr>
            </w:pPr>
            <w:r>
              <w:rPr>
                <w:rFonts w:ascii="Helvetica" w:hAnsi="Helvetica" w:cs="Helvetica"/>
                <w:color w:val="auto"/>
                <w:sz w:val="16"/>
                <w:szCs w:val="16"/>
              </w:rPr>
              <w:t>PDU-16</w:t>
            </w:r>
          </w:p>
        </w:tc>
        <w:tc>
          <w:tcPr>
            <w:tcW w:w="1007" w:type="dxa"/>
            <w:shd w:val="clear" w:color="auto" w:fill="auto"/>
          </w:tcPr>
          <w:p w:rsidR="00A21FF8" w:rsidRPr="00714AB4" w:rsidRDefault="00A21FF8" w:rsidP="004968CD">
            <w:pPr>
              <w:keepLines/>
              <w:jc w:val="left"/>
              <w:rPr>
                <w:rFonts w:ascii="Helvetica" w:hAnsi="Helvetica" w:cs="Helvetica"/>
                <w:sz w:val="16"/>
                <w:szCs w:val="16"/>
              </w:rPr>
            </w:pPr>
          </w:p>
        </w:tc>
        <w:tc>
          <w:tcPr>
            <w:tcW w:w="10066" w:type="dxa"/>
            <w:shd w:val="clear" w:color="auto" w:fill="auto"/>
          </w:tcPr>
          <w:p w:rsidR="0058184B" w:rsidRPr="00F42715" w:rsidRDefault="00FC619B" w:rsidP="00FC619B">
            <w:pPr>
              <w:pStyle w:val="Heading4"/>
              <w:numPr>
                <w:ilvl w:val="0"/>
                <w:numId w:val="0"/>
              </w:numPr>
              <w:suppressAutoHyphens w:val="0"/>
              <w:ind w:left="907" w:hanging="907"/>
              <w:rPr>
                <w:rFonts w:ascii="Helvetica" w:hAnsi="Helvetica"/>
                <w:b w:val="0"/>
                <w:sz w:val="16"/>
              </w:rPr>
            </w:pPr>
            <w:r w:rsidRPr="00F42715">
              <w:rPr>
                <w:rFonts w:ascii="Helvetica" w:hAnsi="Helvetica"/>
                <w:b w:val="0"/>
                <w:sz w:val="16"/>
              </w:rPr>
              <w:t>Transfer Frame Data field contents in a U-frame:</w:t>
            </w:r>
          </w:p>
          <w:p w:rsidR="0058184B" w:rsidRPr="00F42715" w:rsidRDefault="0061180F" w:rsidP="0058184B">
            <w:pPr>
              <w:pStyle w:val="Paragraph5"/>
              <w:numPr>
                <w:ilvl w:val="0"/>
                <w:numId w:val="0"/>
              </w:numPr>
              <w:rPr>
                <w:rFonts w:ascii="Helvetica" w:hAnsi="Helvetica"/>
                <w:sz w:val="16"/>
              </w:rPr>
            </w:pPr>
            <w:r w:rsidRPr="00F42715">
              <w:rPr>
                <w:rFonts w:ascii="Helvetica" w:hAnsi="Helvetica"/>
                <w:caps/>
                <w:sz w:val="16"/>
              </w:rPr>
              <w:t>Packets</w:t>
            </w:r>
            <w:r w:rsidRPr="00F42715">
              <w:rPr>
                <w:rFonts w:ascii="Helvetica" w:hAnsi="Helvetica"/>
                <w:sz w:val="16"/>
              </w:rPr>
              <w:t xml:space="preserve">: </w:t>
            </w:r>
            <w:r w:rsidR="0058184B" w:rsidRPr="00F42715">
              <w:rPr>
                <w:rFonts w:ascii="Helvetica" w:hAnsi="Helvetica"/>
                <w:sz w:val="16"/>
              </w:rPr>
              <w:t xml:space="preserve">When the DFC ID field of a U-frame contains the binary value ‘00’, the Frame Data field shall consist of an </w:t>
            </w:r>
            <w:r w:rsidR="0058184B" w:rsidRPr="00F42715">
              <w:rPr>
                <w:rFonts w:ascii="Helvetica" w:hAnsi="Helvetica"/>
                <w:sz w:val="16"/>
                <w:u w:val="thick"/>
              </w:rPr>
              <w:t>integer number of packets</w:t>
            </w:r>
            <w:r w:rsidR="0058184B" w:rsidRPr="00F42715">
              <w:rPr>
                <w:rFonts w:ascii="Helvetica" w:hAnsi="Helvetica"/>
                <w:sz w:val="16"/>
              </w:rPr>
              <w:t xml:space="preserve"> each designated to the same Port ID (see figure </w:t>
            </w:r>
            <w:r w:rsidRPr="00F42715">
              <w:rPr>
                <w:rFonts w:ascii="Helvetica" w:hAnsi="Helvetica"/>
                <w:sz w:val="16"/>
              </w:rPr>
              <w:t>3-7</w:t>
            </w:r>
            <w:r w:rsidRPr="00F42715">
              <w:rPr>
                <w:rFonts w:ascii="Helvetica" w:hAnsi="Helvetica"/>
                <w:noProof/>
                <w:sz w:val="16"/>
              </w:rPr>
              <w:t>)</w:t>
            </w:r>
          </w:p>
          <w:p w:rsidR="0061180F" w:rsidRPr="00F42715" w:rsidRDefault="0058184B" w:rsidP="0061180F">
            <w:pPr>
              <w:pStyle w:val="Paragraph5"/>
              <w:numPr>
                <w:ilvl w:val="0"/>
                <w:numId w:val="0"/>
              </w:numPr>
              <w:rPr>
                <w:rFonts w:ascii="Helvetica" w:hAnsi="Helvetica"/>
                <w:sz w:val="16"/>
              </w:rPr>
            </w:pPr>
            <w:r w:rsidRPr="00F42715">
              <w:rPr>
                <w:rFonts w:ascii="Helvetica" w:hAnsi="Helvetica"/>
                <w:sz w:val="16"/>
              </w:rPr>
              <w:t>The first bit of the Frame Data field shall be the first bit of a packet header.</w:t>
            </w:r>
          </w:p>
          <w:p w:rsidR="0061180F" w:rsidRPr="00F42715" w:rsidRDefault="0061180F" w:rsidP="0061180F">
            <w:pPr>
              <w:pStyle w:val="Paragraph5"/>
              <w:numPr>
                <w:ilvl w:val="0"/>
                <w:numId w:val="0"/>
              </w:numPr>
              <w:rPr>
                <w:rFonts w:ascii="Helvetica" w:hAnsi="Helvetica"/>
                <w:sz w:val="16"/>
              </w:rPr>
            </w:pPr>
            <w:r w:rsidRPr="00F42715">
              <w:rPr>
                <w:rFonts w:ascii="Helvetica" w:hAnsi="Helvetica"/>
                <w:caps/>
                <w:sz w:val="16"/>
              </w:rPr>
              <w:t>Segments</w:t>
            </w:r>
            <w:r w:rsidRPr="00F42715">
              <w:rPr>
                <w:rFonts w:ascii="Helvetica" w:hAnsi="Helvetica"/>
                <w:sz w:val="16"/>
              </w:rPr>
              <w:t xml:space="preserve">: When the DFC ID field of a U-frame contains the binary value ‘01’, the Frame Data field contains a </w:t>
            </w:r>
            <w:r w:rsidRPr="00F42715">
              <w:rPr>
                <w:rFonts w:ascii="Helvetica" w:hAnsi="Helvetica"/>
                <w:sz w:val="16"/>
                <w:u w:val="thick"/>
              </w:rPr>
              <w:t>Segment data unit</w:t>
            </w:r>
            <w:r w:rsidRPr="00F42715">
              <w:rPr>
                <w:rFonts w:ascii="Helvetica" w:hAnsi="Helvetica"/>
                <w:sz w:val="16"/>
              </w:rPr>
              <w:t xml:space="preserve"> consisting of an eight-bit segment header followed by a segment of a packet (see figure </w:t>
            </w:r>
            <w:r w:rsidRPr="00F42715">
              <w:rPr>
                <w:rFonts w:ascii="Helvetica" w:hAnsi="Helvetica"/>
                <w:noProof/>
                <w:sz w:val="16"/>
              </w:rPr>
              <w:t>3</w:t>
            </w:r>
            <w:r w:rsidRPr="00F42715">
              <w:rPr>
                <w:rFonts w:ascii="Helvetica" w:hAnsi="Helvetica"/>
                <w:sz w:val="16"/>
              </w:rPr>
              <w:noBreakHyphen/>
            </w:r>
            <w:r w:rsidRPr="00F42715">
              <w:rPr>
                <w:rFonts w:ascii="Helvetica" w:hAnsi="Helvetica"/>
                <w:noProof/>
                <w:sz w:val="16"/>
              </w:rPr>
              <w:t>4</w:t>
            </w:r>
            <w:r w:rsidRPr="00F42715">
              <w:rPr>
                <w:rFonts w:ascii="Helvetica" w:hAnsi="Helvetica"/>
                <w:sz w:val="16"/>
              </w:rPr>
              <w:t>).</w:t>
            </w:r>
          </w:p>
          <w:p w:rsidR="0061180F" w:rsidRPr="00F42715" w:rsidRDefault="0061180F" w:rsidP="0061180F">
            <w:pPr>
              <w:rPr>
                <w:rFonts w:ascii="Helvetica" w:hAnsi="Helvetica"/>
                <w:sz w:val="16"/>
              </w:rPr>
            </w:pPr>
            <w:r w:rsidRPr="00F42715">
              <w:rPr>
                <w:rFonts w:ascii="Helvetica" w:hAnsi="Helvetica"/>
                <w:caps/>
                <w:sz w:val="16"/>
              </w:rPr>
              <w:t>CCSDS Reserved Field</w:t>
            </w:r>
            <w:r w:rsidRPr="00F42715">
              <w:rPr>
                <w:rFonts w:ascii="Helvetica" w:hAnsi="Helvetica"/>
                <w:sz w:val="16"/>
              </w:rPr>
              <w:t>: In a U-frame, the binary value ‘10’ for the DFC ID field is reserved by CCSDS and shall not be used.</w:t>
            </w:r>
          </w:p>
          <w:p w:rsidR="00FC619B" w:rsidRPr="00F42715" w:rsidRDefault="0061180F" w:rsidP="0058184B">
            <w:pPr>
              <w:rPr>
                <w:rFonts w:ascii="Helvetica" w:hAnsi="Helvetica"/>
                <w:sz w:val="16"/>
              </w:rPr>
            </w:pPr>
            <w:r w:rsidRPr="00F42715">
              <w:rPr>
                <w:rFonts w:ascii="Helvetica" w:hAnsi="Helvetica"/>
                <w:caps/>
                <w:sz w:val="16"/>
              </w:rPr>
              <w:t>User Defined Data</w:t>
            </w:r>
            <w:r w:rsidRPr="00F42715">
              <w:rPr>
                <w:rFonts w:ascii="Helvetica" w:hAnsi="Helvetica"/>
                <w:sz w:val="16"/>
              </w:rPr>
              <w:t xml:space="preserve">: </w:t>
            </w:r>
            <w:r w:rsidR="003F3FEE" w:rsidRPr="00F42715">
              <w:rPr>
                <w:rFonts w:ascii="Helvetica" w:hAnsi="Helvetica"/>
                <w:sz w:val="16"/>
              </w:rPr>
              <w:t xml:space="preserve">When the DFC ID field of a U-frame contains the binary value ‘11’, the Frame Data field shall consist of User Defined Data (see figure </w:t>
            </w:r>
            <w:r w:rsidR="003F3FEE" w:rsidRPr="00F42715">
              <w:rPr>
                <w:rFonts w:ascii="Helvetica" w:hAnsi="Helvetica"/>
                <w:noProof/>
                <w:sz w:val="16"/>
              </w:rPr>
              <w:t>3</w:t>
            </w:r>
            <w:r w:rsidR="003F3FEE" w:rsidRPr="00F42715">
              <w:rPr>
                <w:rFonts w:ascii="Helvetica" w:hAnsi="Helvetica"/>
                <w:sz w:val="16"/>
              </w:rPr>
              <w:noBreakHyphen/>
            </w:r>
            <w:r w:rsidR="003F3FEE" w:rsidRPr="00F42715">
              <w:rPr>
                <w:rFonts w:ascii="Helvetica" w:hAnsi="Helvetica"/>
                <w:noProof/>
                <w:sz w:val="16"/>
              </w:rPr>
              <w:t>4</w:t>
            </w:r>
            <w:r w:rsidR="003F3FEE" w:rsidRPr="00F42715">
              <w:rPr>
                <w:rFonts w:ascii="Helvetica" w:hAnsi="Helvetica"/>
                <w:sz w:val="16"/>
              </w:rPr>
              <w:t>).</w:t>
            </w:r>
          </w:p>
          <w:p w:rsidR="00A21FF8" w:rsidRPr="00F42715" w:rsidRDefault="00A21FF8" w:rsidP="004968CD">
            <w:pPr>
              <w:pStyle w:val="Heading4"/>
              <w:numPr>
                <w:ilvl w:val="0"/>
                <w:numId w:val="0"/>
              </w:numPr>
              <w:suppressAutoHyphens w:val="0"/>
              <w:spacing w:before="480"/>
              <w:rPr>
                <w:rFonts w:ascii="Helvetica" w:hAnsi="Helvetica"/>
                <w:b w:val="0"/>
                <w:sz w:val="16"/>
              </w:rPr>
            </w:pPr>
          </w:p>
        </w:tc>
        <w:tc>
          <w:tcPr>
            <w:tcW w:w="951" w:type="dxa"/>
            <w:shd w:val="clear" w:color="auto" w:fill="auto"/>
          </w:tcPr>
          <w:p w:rsidR="00F63CCB" w:rsidRDefault="00F63CCB" w:rsidP="004968CD">
            <w:pPr>
              <w:pStyle w:val="Default"/>
              <w:rPr>
                <w:rFonts w:ascii="Helvetica" w:hAnsi="Helvetica" w:cs="Helvetica"/>
                <w:color w:val="auto"/>
                <w:sz w:val="16"/>
                <w:szCs w:val="16"/>
              </w:rPr>
            </w:pPr>
            <w:r>
              <w:rPr>
                <w:rFonts w:ascii="Helvetica" w:hAnsi="Helvetica" w:cs="Helvetica"/>
                <w:color w:val="auto"/>
                <w:sz w:val="16"/>
                <w:szCs w:val="16"/>
              </w:rPr>
              <w:t>3.2.4 (Packets)</w:t>
            </w:r>
          </w:p>
          <w:p w:rsidR="00F63CCB" w:rsidRDefault="00F63CCB" w:rsidP="004968CD">
            <w:pPr>
              <w:pStyle w:val="Default"/>
              <w:rPr>
                <w:rFonts w:ascii="Helvetica" w:hAnsi="Helvetica" w:cs="Helvetica"/>
                <w:color w:val="auto"/>
                <w:sz w:val="16"/>
                <w:szCs w:val="16"/>
              </w:rPr>
            </w:pPr>
            <w:r>
              <w:rPr>
                <w:rFonts w:ascii="Helvetica" w:hAnsi="Helvetica" w:cs="Helvetica"/>
                <w:color w:val="auto"/>
                <w:sz w:val="16"/>
                <w:szCs w:val="16"/>
              </w:rPr>
              <w:t>3.2.5</w:t>
            </w:r>
          </w:p>
          <w:p w:rsidR="00A5428A" w:rsidRDefault="00F63CCB" w:rsidP="004968CD">
            <w:pPr>
              <w:pStyle w:val="Default"/>
              <w:rPr>
                <w:rFonts w:ascii="Helvetica" w:hAnsi="Helvetica" w:cs="Helvetica"/>
                <w:color w:val="auto"/>
                <w:sz w:val="16"/>
                <w:szCs w:val="16"/>
              </w:rPr>
            </w:pPr>
            <w:r>
              <w:rPr>
                <w:rFonts w:ascii="Helvetica" w:hAnsi="Helvetica" w:cs="Helvetica"/>
                <w:color w:val="auto"/>
                <w:sz w:val="16"/>
                <w:szCs w:val="16"/>
              </w:rPr>
              <w:t>(Segments)</w:t>
            </w:r>
          </w:p>
          <w:p w:rsidR="00A5428A" w:rsidRDefault="00A5428A" w:rsidP="004968CD">
            <w:pPr>
              <w:pStyle w:val="Default"/>
              <w:rPr>
                <w:rFonts w:ascii="Helvetica" w:hAnsi="Helvetica" w:cs="Helvetica"/>
                <w:color w:val="auto"/>
                <w:sz w:val="16"/>
                <w:szCs w:val="16"/>
              </w:rPr>
            </w:pPr>
            <w:r>
              <w:rPr>
                <w:rFonts w:ascii="Helvetica" w:hAnsi="Helvetica" w:cs="Helvetica"/>
                <w:color w:val="auto"/>
                <w:sz w:val="16"/>
                <w:szCs w:val="16"/>
              </w:rPr>
              <w:t>3.2.6 (Reserved)</w:t>
            </w:r>
          </w:p>
          <w:p w:rsidR="00A5428A" w:rsidRDefault="00A5428A" w:rsidP="004968CD">
            <w:pPr>
              <w:pStyle w:val="Default"/>
              <w:rPr>
                <w:rFonts w:ascii="Helvetica" w:hAnsi="Helvetica" w:cs="Helvetica"/>
                <w:color w:val="auto"/>
                <w:sz w:val="16"/>
                <w:szCs w:val="16"/>
              </w:rPr>
            </w:pPr>
            <w:r>
              <w:rPr>
                <w:rFonts w:ascii="Helvetica" w:hAnsi="Helvetica" w:cs="Helvetica"/>
                <w:color w:val="auto"/>
                <w:sz w:val="16"/>
                <w:szCs w:val="16"/>
              </w:rPr>
              <w:t>3.2.7</w:t>
            </w:r>
          </w:p>
          <w:p w:rsidR="00A21FF8" w:rsidRPr="00714AB4" w:rsidRDefault="00A5428A" w:rsidP="004968CD">
            <w:pPr>
              <w:pStyle w:val="Default"/>
              <w:rPr>
                <w:rFonts w:ascii="Helvetica" w:hAnsi="Helvetica" w:cs="Helvetica"/>
                <w:color w:val="auto"/>
                <w:sz w:val="16"/>
                <w:szCs w:val="16"/>
              </w:rPr>
            </w:pPr>
            <w:r>
              <w:rPr>
                <w:rFonts w:ascii="Helvetica" w:hAnsi="Helvetica" w:cs="Helvetica"/>
                <w:color w:val="auto"/>
                <w:sz w:val="16"/>
                <w:szCs w:val="16"/>
              </w:rPr>
              <w:t>(User defined data)</w:t>
            </w:r>
          </w:p>
        </w:tc>
        <w:tc>
          <w:tcPr>
            <w:tcW w:w="1309" w:type="dxa"/>
            <w:shd w:val="clear" w:color="auto" w:fill="auto"/>
          </w:tcPr>
          <w:p w:rsidR="00A21FF8" w:rsidRPr="00714AB4" w:rsidRDefault="00A21FF8" w:rsidP="004968CD">
            <w:pPr>
              <w:pStyle w:val="Default"/>
              <w:rPr>
                <w:rFonts w:ascii="Helvetica" w:hAnsi="Helvetica" w:cs="Helvetica"/>
                <w:color w:val="auto"/>
                <w:sz w:val="16"/>
                <w:szCs w:val="16"/>
              </w:rPr>
            </w:pPr>
          </w:p>
        </w:tc>
        <w:tc>
          <w:tcPr>
            <w:tcW w:w="1309" w:type="dxa"/>
            <w:shd w:val="clear" w:color="auto" w:fill="auto"/>
          </w:tcPr>
          <w:p w:rsidR="00A21FF8" w:rsidRPr="00714AB4" w:rsidRDefault="00A21FF8" w:rsidP="004968CD">
            <w:pPr>
              <w:pStyle w:val="Default"/>
              <w:rPr>
                <w:color w:val="auto"/>
                <w:sz w:val="16"/>
                <w:szCs w:val="16"/>
              </w:rPr>
            </w:pPr>
          </w:p>
        </w:tc>
      </w:tr>
      <w:tr w:rsidR="00A21FF8" w:rsidRPr="00714AB4">
        <w:trPr>
          <w:trHeight w:val="167"/>
        </w:trPr>
        <w:tc>
          <w:tcPr>
            <w:tcW w:w="606" w:type="dxa"/>
            <w:shd w:val="clear" w:color="auto" w:fill="auto"/>
          </w:tcPr>
          <w:p w:rsidR="00A21FF8" w:rsidRDefault="00F42715" w:rsidP="004968CD">
            <w:pPr>
              <w:pStyle w:val="Default"/>
              <w:rPr>
                <w:rFonts w:ascii="Helvetica" w:hAnsi="Helvetica" w:cs="Helvetica"/>
                <w:color w:val="auto"/>
                <w:sz w:val="16"/>
                <w:szCs w:val="16"/>
              </w:rPr>
            </w:pPr>
            <w:r>
              <w:rPr>
                <w:rFonts w:ascii="Helvetica" w:hAnsi="Helvetica" w:cs="Helvetica"/>
                <w:color w:val="auto"/>
                <w:sz w:val="16"/>
                <w:szCs w:val="16"/>
              </w:rPr>
              <w:t>PDU-17</w:t>
            </w:r>
          </w:p>
        </w:tc>
        <w:tc>
          <w:tcPr>
            <w:tcW w:w="1007" w:type="dxa"/>
            <w:shd w:val="clear" w:color="auto" w:fill="auto"/>
          </w:tcPr>
          <w:p w:rsidR="00A21FF8" w:rsidRPr="00714AB4" w:rsidRDefault="00A21FF8" w:rsidP="004968CD">
            <w:pPr>
              <w:keepLines/>
              <w:jc w:val="left"/>
              <w:rPr>
                <w:rFonts w:ascii="Helvetica" w:hAnsi="Helvetica" w:cs="Helvetica"/>
                <w:sz w:val="16"/>
                <w:szCs w:val="16"/>
              </w:rPr>
            </w:pPr>
          </w:p>
        </w:tc>
        <w:tc>
          <w:tcPr>
            <w:tcW w:w="10066" w:type="dxa"/>
            <w:shd w:val="clear" w:color="auto" w:fill="auto"/>
          </w:tcPr>
          <w:p w:rsidR="00F42715" w:rsidRPr="00CB31B4" w:rsidRDefault="00F42715" w:rsidP="00F42715">
            <w:pPr>
              <w:pStyle w:val="Paragraph5"/>
              <w:numPr>
                <w:ilvl w:val="0"/>
                <w:numId w:val="0"/>
              </w:numPr>
              <w:rPr>
                <w:rFonts w:ascii="Helvetica" w:hAnsi="Helvetica"/>
                <w:sz w:val="16"/>
              </w:rPr>
            </w:pPr>
            <w:r w:rsidRPr="00CB31B4">
              <w:rPr>
                <w:rFonts w:ascii="Helvetica" w:hAnsi="Helvetica"/>
                <w:sz w:val="16"/>
              </w:rPr>
              <w:t>SEGMENTATION FORMAT:  The contents of the segment header and segment data field shall be as follows:</w:t>
            </w:r>
          </w:p>
          <w:p w:rsidR="00F42715" w:rsidRPr="00CB31B4" w:rsidRDefault="00F42715" w:rsidP="00F42715">
            <w:pPr>
              <w:pStyle w:val="List"/>
              <w:numPr>
                <w:ilvl w:val="0"/>
                <w:numId w:val="20"/>
              </w:numPr>
              <w:spacing w:before="180" w:line="240" w:lineRule="auto"/>
              <w:ind w:left="720"/>
              <w:rPr>
                <w:rFonts w:ascii="Helvetica" w:hAnsi="Helvetica"/>
                <w:sz w:val="16"/>
              </w:rPr>
            </w:pPr>
            <w:proofErr w:type="gramStart"/>
            <w:r w:rsidRPr="00CB31B4">
              <w:rPr>
                <w:rFonts w:ascii="Helvetica" w:hAnsi="Helvetica"/>
                <w:sz w:val="16"/>
              </w:rPr>
              <w:t>bits</w:t>
            </w:r>
            <w:proofErr w:type="gramEnd"/>
            <w:r w:rsidRPr="00CB31B4">
              <w:rPr>
                <w:rFonts w:ascii="Helvetica" w:hAnsi="Helvetica"/>
                <w:sz w:val="16"/>
              </w:rPr>
              <w:t xml:space="preserve"> 0 and 1 of the segment header compose the sequence flags, which shall identify the position of the segment relative to the packet of which the segment is a part as specified in table 3-2;</w:t>
            </w:r>
          </w:p>
          <w:p w:rsidR="00F42715" w:rsidRPr="00CB31B4" w:rsidRDefault="00F42715" w:rsidP="00F42715">
            <w:pPr>
              <w:pStyle w:val="List"/>
              <w:numPr>
                <w:ilvl w:val="0"/>
                <w:numId w:val="20"/>
              </w:numPr>
              <w:spacing w:before="180" w:line="240" w:lineRule="auto"/>
              <w:ind w:left="720"/>
              <w:rPr>
                <w:rFonts w:ascii="Helvetica" w:hAnsi="Helvetica"/>
                <w:sz w:val="16"/>
              </w:rPr>
            </w:pPr>
            <w:proofErr w:type="gramStart"/>
            <w:r w:rsidRPr="00CB31B4">
              <w:rPr>
                <w:rFonts w:ascii="Helvetica" w:hAnsi="Helvetica"/>
                <w:sz w:val="16"/>
              </w:rPr>
              <w:t>the</w:t>
            </w:r>
            <w:proofErr w:type="gramEnd"/>
            <w:r w:rsidRPr="00CB31B4">
              <w:rPr>
                <w:rFonts w:ascii="Helvetica" w:hAnsi="Helvetica"/>
                <w:sz w:val="16"/>
              </w:rPr>
              <w:t xml:space="preserve"> remaining six bits of the segment header compose an identifier field, the pseudo packet identifier, which shall adaptively be used to associate all the segments of a packet data unit;</w:t>
            </w:r>
          </w:p>
          <w:p w:rsidR="00F42715" w:rsidRPr="00CB31B4" w:rsidRDefault="00F42715" w:rsidP="00F42715">
            <w:pPr>
              <w:pStyle w:val="List"/>
              <w:numPr>
                <w:ilvl w:val="0"/>
                <w:numId w:val="20"/>
              </w:numPr>
              <w:spacing w:before="180" w:line="240" w:lineRule="auto"/>
              <w:ind w:left="720"/>
              <w:rPr>
                <w:rFonts w:ascii="Helvetica" w:hAnsi="Helvetica"/>
                <w:sz w:val="16"/>
              </w:rPr>
            </w:pPr>
            <w:proofErr w:type="gramStart"/>
            <w:r w:rsidRPr="00CB31B4">
              <w:rPr>
                <w:rFonts w:ascii="Helvetica" w:hAnsi="Helvetica"/>
                <w:sz w:val="16"/>
              </w:rPr>
              <w:t>segments</w:t>
            </w:r>
            <w:proofErr w:type="gramEnd"/>
            <w:r w:rsidRPr="00CB31B4">
              <w:rPr>
                <w:rFonts w:ascii="Helvetica" w:hAnsi="Helvetica"/>
                <w:sz w:val="16"/>
              </w:rPr>
              <w:t xml:space="preserve"> must be placed into the data link in the proper order:</w:t>
            </w:r>
          </w:p>
          <w:p w:rsidR="00F42715" w:rsidRPr="00CB31B4" w:rsidRDefault="00F42715" w:rsidP="00F42715">
            <w:pPr>
              <w:pStyle w:val="List20"/>
              <w:numPr>
                <w:ilvl w:val="0"/>
                <w:numId w:val="21"/>
              </w:numPr>
              <w:spacing w:before="180"/>
              <w:ind w:left="1080"/>
              <w:rPr>
                <w:rFonts w:ascii="Helvetica" w:hAnsi="Helvetica"/>
                <w:sz w:val="16"/>
              </w:rPr>
            </w:pPr>
            <w:proofErr w:type="gramStart"/>
            <w:r w:rsidRPr="00CB31B4">
              <w:rPr>
                <w:rFonts w:ascii="Helvetica" w:hAnsi="Helvetica"/>
                <w:sz w:val="16"/>
              </w:rPr>
              <w:t>segments</w:t>
            </w:r>
            <w:proofErr w:type="gramEnd"/>
            <w:r w:rsidRPr="00CB31B4">
              <w:rPr>
                <w:rFonts w:ascii="Helvetica" w:hAnsi="Helvetica"/>
                <w:spacing w:val="-2"/>
                <w:sz w:val="16"/>
              </w:rPr>
              <w:t xml:space="preserve"> </w:t>
            </w:r>
            <w:r w:rsidRPr="00CB31B4">
              <w:rPr>
                <w:rFonts w:ascii="Helvetica" w:hAnsi="Helvetica"/>
                <w:sz w:val="16"/>
              </w:rPr>
              <w:t>of</w:t>
            </w:r>
            <w:r w:rsidRPr="00CB31B4">
              <w:rPr>
                <w:rFonts w:ascii="Helvetica" w:hAnsi="Helvetica"/>
                <w:spacing w:val="-2"/>
                <w:sz w:val="16"/>
              </w:rPr>
              <w:t xml:space="preserve"> </w:t>
            </w:r>
            <w:r w:rsidRPr="00CB31B4">
              <w:rPr>
                <w:rFonts w:ascii="Helvetica" w:hAnsi="Helvetica"/>
                <w:sz w:val="16"/>
              </w:rPr>
              <w:t>the</w:t>
            </w:r>
            <w:r w:rsidRPr="00CB31B4">
              <w:rPr>
                <w:rFonts w:ascii="Helvetica" w:hAnsi="Helvetica"/>
                <w:spacing w:val="-2"/>
                <w:sz w:val="16"/>
              </w:rPr>
              <w:t xml:space="preserve"> </w:t>
            </w:r>
            <w:r w:rsidRPr="00CB31B4">
              <w:rPr>
                <w:rFonts w:ascii="Helvetica" w:hAnsi="Helvetica"/>
                <w:sz w:val="16"/>
              </w:rPr>
              <w:t>same</w:t>
            </w:r>
            <w:r w:rsidRPr="00CB31B4">
              <w:rPr>
                <w:rFonts w:ascii="Helvetica" w:hAnsi="Helvetica"/>
                <w:spacing w:val="-2"/>
                <w:sz w:val="16"/>
              </w:rPr>
              <w:t xml:space="preserve"> </w:t>
            </w:r>
            <w:r w:rsidRPr="00CB31B4">
              <w:rPr>
                <w:rFonts w:ascii="Helvetica" w:hAnsi="Helvetica"/>
                <w:sz w:val="16"/>
              </w:rPr>
              <w:t>packet</w:t>
            </w:r>
            <w:r w:rsidRPr="00CB31B4">
              <w:rPr>
                <w:rFonts w:ascii="Helvetica" w:hAnsi="Helvetica"/>
                <w:spacing w:val="-2"/>
                <w:sz w:val="16"/>
              </w:rPr>
              <w:t xml:space="preserve"> </w:t>
            </w:r>
            <w:r w:rsidRPr="00CB31B4">
              <w:rPr>
                <w:rFonts w:ascii="Helvetica" w:hAnsi="Helvetica"/>
                <w:sz w:val="16"/>
              </w:rPr>
              <w:t>must</w:t>
            </w:r>
            <w:r w:rsidRPr="00CB31B4">
              <w:rPr>
                <w:rFonts w:ascii="Helvetica" w:hAnsi="Helvetica"/>
                <w:spacing w:val="-2"/>
                <w:sz w:val="16"/>
              </w:rPr>
              <w:t xml:space="preserve"> </w:t>
            </w:r>
            <w:r w:rsidRPr="00CB31B4">
              <w:rPr>
                <w:rFonts w:ascii="Helvetica" w:hAnsi="Helvetica"/>
                <w:sz w:val="16"/>
              </w:rPr>
              <w:t>be</w:t>
            </w:r>
            <w:r w:rsidRPr="00CB31B4">
              <w:rPr>
                <w:rFonts w:ascii="Helvetica" w:hAnsi="Helvetica"/>
                <w:spacing w:val="-2"/>
                <w:sz w:val="16"/>
              </w:rPr>
              <w:t xml:space="preserve"> </w:t>
            </w:r>
            <w:r w:rsidRPr="00CB31B4">
              <w:rPr>
                <w:rFonts w:ascii="Helvetica" w:hAnsi="Helvetica"/>
                <w:sz w:val="16"/>
              </w:rPr>
              <w:t>sent</w:t>
            </w:r>
            <w:r w:rsidRPr="00CB31B4">
              <w:rPr>
                <w:rFonts w:ascii="Helvetica" w:hAnsi="Helvetica"/>
                <w:spacing w:val="-2"/>
                <w:sz w:val="16"/>
              </w:rPr>
              <w:t xml:space="preserve"> </w:t>
            </w:r>
            <w:r w:rsidRPr="00CB31B4">
              <w:rPr>
                <w:rFonts w:ascii="Helvetica" w:hAnsi="Helvetica"/>
                <w:sz w:val="16"/>
              </w:rPr>
              <w:t>in</w:t>
            </w:r>
            <w:r w:rsidRPr="00CB31B4">
              <w:rPr>
                <w:rFonts w:ascii="Helvetica" w:hAnsi="Helvetica"/>
                <w:spacing w:val="-2"/>
                <w:sz w:val="16"/>
              </w:rPr>
              <w:t xml:space="preserve"> </w:t>
            </w:r>
            <w:r w:rsidRPr="00CB31B4">
              <w:rPr>
                <w:rFonts w:ascii="Helvetica" w:hAnsi="Helvetica"/>
                <w:sz w:val="16"/>
              </w:rPr>
              <w:t>frames</w:t>
            </w:r>
            <w:r w:rsidRPr="00CB31B4">
              <w:rPr>
                <w:rFonts w:ascii="Helvetica" w:hAnsi="Helvetica"/>
                <w:spacing w:val="-2"/>
                <w:sz w:val="16"/>
              </w:rPr>
              <w:t xml:space="preserve"> </w:t>
            </w:r>
            <w:r w:rsidRPr="00CB31B4">
              <w:rPr>
                <w:rFonts w:ascii="Helvetica" w:hAnsi="Helvetica"/>
                <w:sz w:val="16"/>
              </w:rPr>
              <w:t>of</w:t>
            </w:r>
            <w:r w:rsidRPr="00CB31B4">
              <w:rPr>
                <w:rFonts w:ascii="Helvetica" w:hAnsi="Helvetica"/>
                <w:spacing w:val="-2"/>
                <w:sz w:val="16"/>
              </w:rPr>
              <w:t xml:space="preserve"> </w:t>
            </w:r>
            <w:r w:rsidRPr="00CB31B4">
              <w:rPr>
                <w:rFonts w:ascii="Helvetica" w:hAnsi="Helvetica"/>
                <w:sz w:val="16"/>
              </w:rPr>
              <w:t>the</w:t>
            </w:r>
            <w:r w:rsidRPr="00CB31B4">
              <w:rPr>
                <w:rFonts w:ascii="Helvetica" w:hAnsi="Helvetica"/>
                <w:spacing w:val="-2"/>
                <w:sz w:val="16"/>
              </w:rPr>
              <w:t xml:space="preserve"> </w:t>
            </w:r>
            <w:r w:rsidRPr="00CB31B4">
              <w:rPr>
                <w:rFonts w:ascii="Helvetica" w:hAnsi="Helvetica"/>
                <w:sz w:val="16"/>
              </w:rPr>
              <w:t>same</w:t>
            </w:r>
            <w:r w:rsidRPr="00CB31B4">
              <w:rPr>
                <w:rFonts w:ascii="Helvetica" w:hAnsi="Helvetica"/>
                <w:spacing w:val="-2"/>
                <w:sz w:val="16"/>
              </w:rPr>
              <w:t xml:space="preserve"> </w:t>
            </w:r>
            <w:r w:rsidRPr="00CB31B4">
              <w:rPr>
                <w:rFonts w:ascii="Helvetica" w:hAnsi="Helvetica"/>
                <w:kern w:val="1"/>
                <w:sz w:val="16"/>
              </w:rPr>
              <w:t>PCID</w:t>
            </w:r>
            <w:r w:rsidRPr="00CB31B4">
              <w:rPr>
                <w:rFonts w:ascii="Helvetica" w:hAnsi="Helvetica"/>
                <w:spacing w:val="-2"/>
                <w:sz w:val="16"/>
              </w:rPr>
              <w:t xml:space="preserve"> </w:t>
            </w:r>
            <w:r w:rsidRPr="00CB31B4">
              <w:rPr>
                <w:rFonts w:ascii="Helvetica" w:hAnsi="Helvetica"/>
                <w:sz w:val="16"/>
              </w:rPr>
              <w:t>and</w:t>
            </w:r>
            <w:r w:rsidRPr="00CB31B4">
              <w:rPr>
                <w:rFonts w:ascii="Helvetica" w:hAnsi="Helvetica"/>
                <w:spacing w:val="-2"/>
                <w:sz w:val="16"/>
              </w:rPr>
              <w:t xml:space="preserve"> </w:t>
            </w:r>
            <w:r w:rsidRPr="00CB31B4">
              <w:rPr>
                <w:rFonts w:ascii="Helvetica" w:hAnsi="Helvetica"/>
                <w:sz w:val="16"/>
              </w:rPr>
              <w:t>Port</w:t>
            </w:r>
            <w:r w:rsidRPr="00CB31B4">
              <w:rPr>
                <w:rFonts w:ascii="Helvetica" w:hAnsi="Helvetica"/>
                <w:spacing w:val="-2"/>
                <w:sz w:val="16"/>
              </w:rPr>
              <w:t xml:space="preserve"> </w:t>
            </w:r>
            <w:r w:rsidRPr="00CB31B4">
              <w:rPr>
                <w:rFonts w:ascii="Helvetica" w:hAnsi="Helvetica"/>
                <w:sz w:val="16"/>
              </w:rPr>
              <w:t>ID,</w:t>
            </w:r>
          </w:p>
          <w:p w:rsidR="00F42715" w:rsidRPr="00CB31B4" w:rsidRDefault="00F42715" w:rsidP="00F42715">
            <w:pPr>
              <w:pStyle w:val="List20"/>
              <w:numPr>
                <w:ilvl w:val="0"/>
                <w:numId w:val="21"/>
              </w:numPr>
              <w:spacing w:before="180"/>
              <w:ind w:left="1080"/>
              <w:rPr>
                <w:rFonts w:ascii="Helvetica" w:hAnsi="Helvetica"/>
                <w:sz w:val="16"/>
              </w:rPr>
            </w:pPr>
            <w:proofErr w:type="gramStart"/>
            <w:r w:rsidRPr="00CB31B4">
              <w:rPr>
                <w:rFonts w:ascii="Helvetica" w:hAnsi="Helvetica"/>
                <w:sz w:val="16"/>
              </w:rPr>
              <w:t>segments</w:t>
            </w:r>
            <w:proofErr w:type="gramEnd"/>
            <w:r w:rsidRPr="00CB31B4">
              <w:rPr>
                <w:rFonts w:ascii="Helvetica" w:hAnsi="Helvetica"/>
                <w:sz w:val="16"/>
              </w:rPr>
              <w:t xml:space="preserve"> from another packet may be interspersed but only in frames containing a different PCID or Port ID.</w:t>
            </w:r>
          </w:p>
          <w:p w:rsidR="00A21FF8" w:rsidRPr="00CB31B4" w:rsidRDefault="00A21FF8" w:rsidP="004968CD">
            <w:pPr>
              <w:pStyle w:val="Heading4"/>
              <w:numPr>
                <w:ilvl w:val="0"/>
                <w:numId w:val="0"/>
              </w:numPr>
              <w:suppressAutoHyphens w:val="0"/>
              <w:spacing w:before="480"/>
              <w:rPr>
                <w:rFonts w:ascii="Helvetica" w:hAnsi="Helvetica"/>
                <w:b w:val="0"/>
                <w:sz w:val="16"/>
              </w:rPr>
            </w:pPr>
          </w:p>
        </w:tc>
        <w:tc>
          <w:tcPr>
            <w:tcW w:w="951" w:type="dxa"/>
            <w:shd w:val="clear" w:color="auto" w:fill="auto"/>
          </w:tcPr>
          <w:p w:rsidR="00A21FF8" w:rsidRPr="00714AB4" w:rsidRDefault="00F63CCB" w:rsidP="004968CD">
            <w:pPr>
              <w:pStyle w:val="Default"/>
              <w:rPr>
                <w:rFonts w:ascii="Helvetica" w:hAnsi="Helvetica" w:cs="Helvetica"/>
                <w:color w:val="auto"/>
                <w:sz w:val="16"/>
                <w:szCs w:val="16"/>
              </w:rPr>
            </w:pPr>
            <w:r>
              <w:rPr>
                <w:rFonts w:ascii="Helvetica" w:hAnsi="Helvetica" w:cs="Helvetica"/>
                <w:color w:val="auto"/>
                <w:sz w:val="16"/>
                <w:szCs w:val="16"/>
              </w:rPr>
              <w:t>3.2.5</w:t>
            </w:r>
          </w:p>
        </w:tc>
        <w:tc>
          <w:tcPr>
            <w:tcW w:w="1309" w:type="dxa"/>
            <w:shd w:val="clear" w:color="auto" w:fill="auto"/>
          </w:tcPr>
          <w:p w:rsidR="00A21FF8" w:rsidRPr="00714AB4" w:rsidRDefault="00A21FF8" w:rsidP="004968CD">
            <w:pPr>
              <w:pStyle w:val="Default"/>
              <w:rPr>
                <w:rFonts w:ascii="Helvetica" w:hAnsi="Helvetica" w:cs="Helvetica"/>
                <w:color w:val="auto"/>
                <w:sz w:val="16"/>
                <w:szCs w:val="16"/>
              </w:rPr>
            </w:pPr>
          </w:p>
        </w:tc>
        <w:tc>
          <w:tcPr>
            <w:tcW w:w="1309" w:type="dxa"/>
            <w:shd w:val="clear" w:color="auto" w:fill="auto"/>
          </w:tcPr>
          <w:p w:rsidR="00A21FF8" w:rsidRPr="00714AB4" w:rsidRDefault="00A21FF8" w:rsidP="004968CD">
            <w:pPr>
              <w:pStyle w:val="Default"/>
              <w:rPr>
                <w:color w:val="auto"/>
                <w:sz w:val="16"/>
                <w:szCs w:val="16"/>
              </w:rPr>
            </w:pPr>
          </w:p>
        </w:tc>
      </w:tr>
      <w:tr w:rsidR="00C469A8" w:rsidRPr="00714AB4">
        <w:trPr>
          <w:trHeight w:val="167"/>
        </w:trPr>
        <w:tc>
          <w:tcPr>
            <w:tcW w:w="606" w:type="dxa"/>
            <w:shd w:val="clear" w:color="auto" w:fill="auto"/>
          </w:tcPr>
          <w:p w:rsidR="00C469A8" w:rsidRDefault="00C469A8" w:rsidP="004968CD">
            <w:pPr>
              <w:pStyle w:val="Default"/>
              <w:rPr>
                <w:rFonts w:ascii="Helvetica" w:hAnsi="Helvetica" w:cs="Helvetica"/>
                <w:color w:val="auto"/>
                <w:sz w:val="16"/>
                <w:szCs w:val="16"/>
              </w:rPr>
            </w:pPr>
            <w:r>
              <w:rPr>
                <w:rFonts w:ascii="Helvetica" w:hAnsi="Helvetica" w:cs="Helvetica"/>
                <w:color w:val="auto"/>
                <w:sz w:val="16"/>
                <w:szCs w:val="16"/>
              </w:rPr>
              <w:t>PDU-18</w:t>
            </w:r>
          </w:p>
        </w:tc>
        <w:tc>
          <w:tcPr>
            <w:tcW w:w="1007" w:type="dxa"/>
            <w:shd w:val="clear" w:color="auto" w:fill="auto"/>
          </w:tcPr>
          <w:p w:rsidR="00C469A8" w:rsidRPr="00714AB4" w:rsidRDefault="00C469A8" w:rsidP="004968CD">
            <w:pPr>
              <w:keepLines/>
              <w:jc w:val="left"/>
              <w:rPr>
                <w:rFonts w:ascii="Helvetica" w:hAnsi="Helvetica" w:cs="Helvetica"/>
                <w:sz w:val="16"/>
                <w:szCs w:val="16"/>
              </w:rPr>
            </w:pPr>
          </w:p>
        </w:tc>
        <w:tc>
          <w:tcPr>
            <w:tcW w:w="10066" w:type="dxa"/>
            <w:shd w:val="clear" w:color="auto" w:fill="auto"/>
          </w:tcPr>
          <w:p w:rsidR="00C469A8" w:rsidRDefault="00C469A8" w:rsidP="00F42715">
            <w:pPr>
              <w:pStyle w:val="Paragraph5"/>
              <w:numPr>
                <w:ilvl w:val="0"/>
                <w:numId w:val="0"/>
              </w:numPr>
              <w:rPr>
                <w:rFonts w:ascii="Helvetica" w:hAnsi="Helvetica"/>
                <w:sz w:val="16"/>
              </w:rPr>
            </w:pPr>
            <w:r>
              <w:rPr>
                <w:rFonts w:ascii="Helvetica" w:hAnsi="Helvetica"/>
                <w:sz w:val="16"/>
              </w:rPr>
              <w:t>Segment Header Sequence Flags (Table 3-2):</w:t>
            </w:r>
          </w:p>
          <w:p w:rsidR="00C469A8" w:rsidRDefault="00C469A8" w:rsidP="00F42715">
            <w:pPr>
              <w:pStyle w:val="Paragraph5"/>
              <w:numPr>
                <w:ilvl w:val="0"/>
                <w:numId w:val="0"/>
              </w:numPr>
              <w:rPr>
                <w:rFonts w:ascii="Helvetica" w:hAnsi="Helvetica"/>
                <w:sz w:val="16"/>
              </w:rPr>
            </w:pPr>
            <w:r>
              <w:rPr>
                <w:rFonts w:ascii="Helvetica" w:hAnsi="Helvetica"/>
                <w:sz w:val="16"/>
              </w:rPr>
              <w:t>A sequence flag value of ‘01’ shall be interpreted as the first segment.</w:t>
            </w:r>
          </w:p>
          <w:p w:rsidR="00C469A8" w:rsidRDefault="00C469A8" w:rsidP="00C469A8">
            <w:pPr>
              <w:pStyle w:val="Paragraph5"/>
              <w:numPr>
                <w:ilvl w:val="0"/>
                <w:numId w:val="0"/>
              </w:numPr>
              <w:rPr>
                <w:rFonts w:ascii="Helvetica" w:hAnsi="Helvetica"/>
                <w:sz w:val="16"/>
              </w:rPr>
            </w:pPr>
            <w:r>
              <w:rPr>
                <w:rFonts w:ascii="Helvetica" w:hAnsi="Helvetica"/>
                <w:sz w:val="16"/>
              </w:rPr>
              <w:t>A sequence flag value of ‘00’ shall be interpreted as a continuing segment.</w:t>
            </w:r>
          </w:p>
          <w:p w:rsidR="00C469A8" w:rsidRDefault="00C469A8" w:rsidP="00C469A8">
            <w:pPr>
              <w:pStyle w:val="Paragraph5"/>
              <w:numPr>
                <w:ilvl w:val="0"/>
                <w:numId w:val="0"/>
              </w:numPr>
              <w:rPr>
                <w:rFonts w:ascii="Helvetica" w:hAnsi="Helvetica"/>
                <w:sz w:val="16"/>
              </w:rPr>
            </w:pPr>
            <w:r>
              <w:rPr>
                <w:rFonts w:ascii="Helvetica" w:hAnsi="Helvetica"/>
                <w:sz w:val="16"/>
              </w:rPr>
              <w:t>A sequence flag value of ‘10’ shall be interpreted as the last segment.</w:t>
            </w:r>
          </w:p>
          <w:p w:rsidR="00C469A8" w:rsidRDefault="00C469A8" w:rsidP="00C469A8">
            <w:pPr>
              <w:pStyle w:val="Paragraph5"/>
              <w:numPr>
                <w:ilvl w:val="0"/>
                <w:numId w:val="0"/>
              </w:numPr>
              <w:rPr>
                <w:rFonts w:ascii="Helvetica" w:hAnsi="Helvetica"/>
                <w:sz w:val="16"/>
              </w:rPr>
            </w:pPr>
            <w:r>
              <w:rPr>
                <w:rFonts w:ascii="Helvetica" w:hAnsi="Helvetica"/>
                <w:sz w:val="16"/>
              </w:rPr>
              <w:t>A sequence flag value of ‘11’ shall be interpreted as no segmentation (i.e., contains the entire packet).</w:t>
            </w:r>
          </w:p>
          <w:p w:rsidR="00C469A8" w:rsidRPr="00CB31B4" w:rsidRDefault="00C469A8" w:rsidP="00F42715">
            <w:pPr>
              <w:pStyle w:val="Paragraph5"/>
              <w:numPr>
                <w:ilvl w:val="0"/>
                <w:numId w:val="0"/>
              </w:numPr>
              <w:rPr>
                <w:rFonts w:ascii="Helvetica" w:hAnsi="Helvetica"/>
                <w:sz w:val="16"/>
              </w:rPr>
            </w:pPr>
          </w:p>
        </w:tc>
        <w:tc>
          <w:tcPr>
            <w:tcW w:w="951" w:type="dxa"/>
            <w:shd w:val="clear" w:color="auto" w:fill="auto"/>
          </w:tcPr>
          <w:p w:rsidR="00C469A8" w:rsidRPr="00714AB4" w:rsidRDefault="00F63CCB" w:rsidP="004968CD">
            <w:pPr>
              <w:pStyle w:val="Default"/>
              <w:rPr>
                <w:rFonts w:ascii="Helvetica" w:hAnsi="Helvetica" w:cs="Helvetica"/>
                <w:color w:val="auto"/>
                <w:sz w:val="16"/>
                <w:szCs w:val="16"/>
              </w:rPr>
            </w:pPr>
            <w:r>
              <w:rPr>
                <w:rFonts w:ascii="Helvetica" w:hAnsi="Helvetica" w:cs="Helvetica"/>
                <w:color w:val="auto"/>
                <w:sz w:val="16"/>
                <w:szCs w:val="16"/>
              </w:rPr>
              <w:t>3.2.</w:t>
            </w:r>
            <w:r w:rsidR="00B766A3">
              <w:rPr>
                <w:rFonts w:ascii="Helvetica" w:hAnsi="Helvetica" w:cs="Helvetica"/>
                <w:color w:val="auto"/>
                <w:sz w:val="16"/>
                <w:szCs w:val="16"/>
              </w:rPr>
              <w:t>5.2</w:t>
            </w:r>
          </w:p>
        </w:tc>
        <w:tc>
          <w:tcPr>
            <w:tcW w:w="1309" w:type="dxa"/>
            <w:shd w:val="clear" w:color="auto" w:fill="auto"/>
          </w:tcPr>
          <w:p w:rsidR="00C469A8" w:rsidRPr="00714AB4" w:rsidRDefault="00C469A8" w:rsidP="004968CD">
            <w:pPr>
              <w:pStyle w:val="Default"/>
              <w:rPr>
                <w:rFonts w:ascii="Helvetica" w:hAnsi="Helvetica" w:cs="Helvetica"/>
                <w:color w:val="auto"/>
                <w:sz w:val="16"/>
                <w:szCs w:val="16"/>
              </w:rPr>
            </w:pPr>
          </w:p>
        </w:tc>
        <w:tc>
          <w:tcPr>
            <w:tcW w:w="1309" w:type="dxa"/>
            <w:shd w:val="clear" w:color="auto" w:fill="auto"/>
          </w:tcPr>
          <w:p w:rsidR="00C469A8" w:rsidRPr="00714AB4" w:rsidRDefault="00C469A8" w:rsidP="004968CD">
            <w:pPr>
              <w:pStyle w:val="Default"/>
              <w:rPr>
                <w:color w:val="auto"/>
                <w:sz w:val="16"/>
                <w:szCs w:val="16"/>
              </w:rPr>
            </w:pPr>
          </w:p>
        </w:tc>
      </w:tr>
      <w:tr w:rsidR="00A21FF8" w:rsidRPr="00714AB4">
        <w:trPr>
          <w:trHeight w:val="167"/>
        </w:trPr>
        <w:tc>
          <w:tcPr>
            <w:tcW w:w="606" w:type="dxa"/>
            <w:shd w:val="clear" w:color="auto" w:fill="auto"/>
          </w:tcPr>
          <w:p w:rsidR="00A21FF8" w:rsidRDefault="00DB5833" w:rsidP="004968CD">
            <w:pPr>
              <w:pStyle w:val="Default"/>
              <w:rPr>
                <w:rFonts w:ascii="Helvetica" w:hAnsi="Helvetica" w:cs="Helvetica"/>
                <w:color w:val="auto"/>
                <w:sz w:val="16"/>
                <w:szCs w:val="16"/>
              </w:rPr>
            </w:pPr>
            <w:r>
              <w:rPr>
                <w:rFonts w:ascii="Helvetica" w:hAnsi="Helvetica" w:cs="Helvetica"/>
                <w:color w:val="auto"/>
                <w:sz w:val="16"/>
                <w:szCs w:val="16"/>
              </w:rPr>
              <w:t>PDU-19</w:t>
            </w:r>
          </w:p>
        </w:tc>
        <w:tc>
          <w:tcPr>
            <w:tcW w:w="1007" w:type="dxa"/>
            <w:shd w:val="clear" w:color="auto" w:fill="auto"/>
          </w:tcPr>
          <w:p w:rsidR="00A21FF8" w:rsidRPr="00714AB4" w:rsidRDefault="00A21FF8" w:rsidP="004968CD">
            <w:pPr>
              <w:keepLines/>
              <w:jc w:val="left"/>
              <w:rPr>
                <w:rFonts w:ascii="Helvetica" w:hAnsi="Helvetica" w:cs="Helvetica"/>
                <w:sz w:val="16"/>
                <w:szCs w:val="16"/>
              </w:rPr>
            </w:pPr>
          </w:p>
        </w:tc>
        <w:tc>
          <w:tcPr>
            <w:tcW w:w="10066" w:type="dxa"/>
            <w:shd w:val="clear" w:color="auto" w:fill="auto"/>
          </w:tcPr>
          <w:p w:rsidR="00F42715" w:rsidRPr="00CB31B4" w:rsidRDefault="00F42715" w:rsidP="00F42715">
            <w:pPr>
              <w:pStyle w:val="Paragraph5"/>
              <w:numPr>
                <w:ilvl w:val="0"/>
                <w:numId w:val="0"/>
              </w:numPr>
              <w:rPr>
                <w:rFonts w:ascii="Helvetica" w:hAnsi="Helvetica"/>
                <w:sz w:val="16"/>
              </w:rPr>
            </w:pPr>
            <w:r w:rsidRPr="00CB31B4">
              <w:rPr>
                <w:rFonts w:ascii="Helvetica" w:hAnsi="Helvetica"/>
                <w:sz w:val="16"/>
              </w:rPr>
              <w:t xml:space="preserve">PACKET REASSEMBLY:  Prior to delivery to the user, the Data Link layer shall re-assemble all the segments using the same Routing ID, i.e., using the same </w:t>
            </w:r>
            <w:r w:rsidRPr="00CB31B4">
              <w:rPr>
                <w:rFonts w:ascii="Helvetica" w:hAnsi="Helvetica"/>
                <w:kern w:val="1"/>
                <w:sz w:val="16"/>
              </w:rPr>
              <w:t>PCID</w:t>
            </w:r>
            <w:r w:rsidRPr="00CB31B4">
              <w:rPr>
                <w:rFonts w:ascii="Helvetica" w:hAnsi="Helvetica"/>
                <w:sz w:val="16"/>
              </w:rPr>
              <w:t xml:space="preserve">, Port ID, and pseudo packet ID, into a packet. </w:t>
            </w:r>
            <w:r w:rsidR="00C469A8">
              <w:rPr>
                <w:rFonts w:ascii="Helvetica" w:hAnsi="Helvetica"/>
                <w:sz w:val="16"/>
              </w:rPr>
              <w:t xml:space="preserve"> </w:t>
            </w:r>
            <w:r w:rsidRPr="00CB31B4">
              <w:rPr>
                <w:rFonts w:ascii="Helvetica" w:hAnsi="Helvetica"/>
                <w:sz w:val="16"/>
              </w:rPr>
              <w:t>Only complete packets shall be delivered to the user.</w:t>
            </w:r>
          </w:p>
          <w:p w:rsidR="00F42715" w:rsidRPr="00CB31B4" w:rsidRDefault="00F42715" w:rsidP="00F42715">
            <w:pPr>
              <w:pStyle w:val="Paragraph5"/>
              <w:numPr>
                <w:ilvl w:val="0"/>
                <w:numId w:val="0"/>
              </w:numPr>
              <w:rPr>
                <w:rFonts w:ascii="Helvetica" w:hAnsi="Helvetica"/>
                <w:sz w:val="16"/>
              </w:rPr>
            </w:pPr>
            <w:r w:rsidRPr="00CB31B4">
              <w:rPr>
                <w:rFonts w:ascii="Helvetica" w:hAnsi="Helvetica"/>
                <w:sz w:val="16"/>
              </w:rPr>
              <w:t>The accumulated packet shall be discarded and this event shall be logged into the session accountability report whenever any of the following errors occur:</w:t>
            </w:r>
          </w:p>
          <w:p w:rsidR="00F42715" w:rsidRPr="00CB31B4" w:rsidRDefault="00F42715" w:rsidP="00F42715">
            <w:pPr>
              <w:pStyle w:val="List"/>
              <w:numPr>
                <w:ilvl w:val="0"/>
                <w:numId w:val="22"/>
              </w:numPr>
              <w:spacing w:before="180" w:line="240" w:lineRule="auto"/>
              <w:ind w:left="720"/>
              <w:rPr>
                <w:rFonts w:ascii="Helvetica" w:hAnsi="Helvetica"/>
                <w:sz w:val="16"/>
              </w:rPr>
            </w:pPr>
            <w:proofErr w:type="gramStart"/>
            <w:r w:rsidRPr="00CB31B4">
              <w:rPr>
                <w:rFonts w:ascii="Helvetica" w:hAnsi="Helvetica"/>
                <w:sz w:val="16"/>
              </w:rPr>
              <w:t>the</w:t>
            </w:r>
            <w:proofErr w:type="gramEnd"/>
            <w:r w:rsidRPr="00CB31B4">
              <w:rPr>
                <w:rFonts w:ascii="Helvetica" w:hAnsi="Helvetica"/>
                <w:sz w:val="16"/>
              </w:rPr>
              <w:t xml:space="preserve"> packet length field does not agree with the number of bytes received and aggregated from the segments;</w:t>
            </w:r>
          </w:p>
          <w:p w:rsidR="00F42715" w:rsidRPr="00CB31B4" w:rsidRDefault="00F42715" w:rsidP="00F42715">
            <w:pPr>
              <w:pStyle w:val="List"/>
              <w:numPr>
                <w:ilvl w:val="0"/>
                <w:numId w:val="22"/>
              </w:numPr>
              <w:spacing w:before="180" w:line="240" w:lineRule="auto"/>
              <w:ind w:left="720"/>
              <w:rPr>
                <w:rFonts w:ascii="Helvetica" w:hAnsi="Helvetica"/>
                <w:sz w:val="16"/>
              </w:rPr>
            </w:pPr>
            <w:proofErr w:type="gramStart"/>
            <w:r w:rsidRPr="00CB31B4">
              <w:rPr>
                <w:rFonts w:ascii="Helvetica" w:hAnsi="Helvetica"/>
                <w:sz w:val="16"/>
              </w:rPr>
              <w:t>the</w:t>
            </w:r>
            <w:proofErr w:type="gramEnd"/>
            <w:r w:rsidRPr="00CB31B4">
              <w:rPr>
                <w:rFonts w:ascii="Helvetica" w:hAnsi="Helvetica"/>
                <w:sz w:val="16"/>
              </w:rPr>
              <w:t xml:space="preserve"> first segment received for a Routing ID is not the start segment of the data unit;</w:t>
            </w:r>
          </w:p>
          <w:p w:rsidR="00F42715" w:rsidRPr="00CB31B4" w:rsidRDefault="00F42715" w:rsidP="00F42715">
            <w:pPr>
              <w:pStyle w:val="List"/>
              <w:numPr>
                <w:ilvl w:val="0"/>
                <w:numId w:val="22"/>
              </w:numPr>
              <w:spacing w:before="180" w:line="240" w:lineRule="auto"/>
              <w:ind w:left="720"/>
              <w:rPr>
                <w:rFonts w:ascii="Helvetica" w:hAnsi="Helvetica"/>
                <w:sz w:val="16"/>
              </w:rPr>
            </w:pPr>
            <w:proofErr w:type="gramStart"/>
            <w:r w:rsidRPr="00CB31B4">
              <w:rPr>
                <w:rFonts w:ascii="Helvetica" w:hAnsi="Helvetica"/>
                <w:sz w:val="16"/>
              </w:rPr>
              <w:t>the</w:t>
            </w:r>
            <w:proofErr w:type="gramEnd"/>
            <w:r w:rsidRPr="00CB31B4">
              <w:rPr>
                <w:rFonts w:ascii="Helvetica" w:hAnsi="Helvetica"/>
                <w:sz w:val="16"/>
              </w:rPr>
              <w:t xml:space="preserve"> last segment for a Routing ID is not received before the starting segment of a new packet is received.</w:t>
            </w:r>
          </w:p>
          <w:p w:rsidR="00A21FF8" w:rsidRPr="00CB31B4" w:rsidRDefault="00A21FF8" w:rsidP="004968CD">
            <w:pPr>
              <w:pStyle w:val="Heading4"/>
              <w:numPr>
                <w:ilvl w:val="0"/>
                <w:numId w:val="0"/>
              </w:numPr>
              <w:suppressAutoHyphens w:val="0"/>
              <w:spacing w:before="480"/>
              <w:rPr>
                <w:rFonts w:ascii="Helvetica" w:hAnsi="Helvetica"/>
                <w:b w:val="0"/>
                <w:sz w:val="16"/>
              </w:rPr>
            </w:pPr>
          </w:p>
        </w:tc>
        <w:tc>
          <w:tcPr>
            <w:tcW w:w="951" w:type="dxa"/>
            <w:shd w:val="clear" w:color="auto" w:fill="auto"/>
          </w:tcPr>
          <w:p w:rsidR="00B766A3" w:rsidRDefault="00F63CCB" w:rsidP="004968CD">
            <w:pPr>
              <w:pStyle w:val="Default"/>
              <w:rPr>
                <w:rFonts w:ascii="Helvetica" w:hAnsi="Helvetica" w:cs="Helvetica"/>
                <w:color w:val="auto"/>
                <w:sz w:val="16"/>
                <w:szCs w:val="16"/>
              </w:rPr>
            </w:pPr>
            <w:r>
              <w:rPr>
                <w:rFonts w:ascii="Helvetica" w:hAnsi="Helvetica" w:cs="Helvetica"/>
                <w:color w:val="auto"/>
                <w:sz w:val="16"/>
                <w:szCs w:val="16"/>
              </w:rPr>
              <w:t>3.2.</w:t>
            </w:r>
            <w:r w:rsidR="00B766A3">
              <w:rPr>
                <w:rFonts w:ascii="Helvetica" w:hAnsi="Helvetica" w:cs="Helvetica"/>
                <w:color w:val="auto"/>
                <w:sz w:val="16"/>
                <w:szCs w:val="16"/>
              </w:rPr>
              <w:t>5.3</w:t>
            </w:r>
          </w:p>
          <w:p w:rsidR="00B766A3" w:rsidRDefault="00B766A3" w:rsidP="004968CD">
            <w:pPr>
              <w:pStyle w:val="Default"/>
              <w:rPr>
                <w:rFonts w:ascii="Helvetica" w:hAnsi="Helvetica" w:cs="Helvetica"/>
                <w:color w:val="auto"/>
                <w:sz w:val="16"/>
                <w:szCs w:val="16"/>
              </w:rPr>
            </w:pPr>
            <w:r>
              <w:rPr>
                <w:rFonts w:ascii="Helvetica" w:hAnsi="Helvetica" w:cs="Helvetica"/>
                <w:color w:val="auto"/>
                <w:sz w:val="16"/>
                <w:szCs w:val="16"/>
              </w:rPr>
              <w:t>3.2.5.4</w:t>
            </w:r>
          </w:p>
          <w:p w:rsidR="00A21FF8" w:rsidRPr="00714AB4" w:rsidRDefault="00B766A3" w:rsidP="004968CD">
            <w:pPr>
              <w:pStyle w:val="Default"/>
              <w:rPr>
                <w:rFonts w:ascii="Helvetica" w:hAnsi="Helvetica" w:cs="Helvetica"/>
                <w:color w:val="auto"/>
                <w:sz w:val="16"/>
                <w:szCs w:val="16"/>
              </w:rPr>
            </w:pPr>
            <w:r>
              <w:rPr>
                <w:rFonts w:ascii="Helvetica" w:hAnsi="Helvetica" w:cs="Helvetica"/>
                <w:color w:val="auto"/>
                <w:sz w:val="16"/>
                <w:szCs w:val="16"/>
              </w:rPr>
              <w:t>3.2.5.5</w:t>
            </w:r>
          </w:p>
        </w:tc>
        <w:tc>
          <w:tcPr>
            <w:tcW w:w="1309" w:type="dxa"/>
            <w:shd w:val="clear" w:color="auto" w:fill="auto"/>
          </w:tcPr>
          <w:p w:rsidR="00A21FF8" w:rsidRPr="00714AB4" w:rsidRDefault="00A21FF8" w:rsidP="004968CD">
            <w:pPr>
              <w:pStyle w:val="Default"/>
              <w:rPr>
                <w:rFonts w:ascii="Helvetica" w:hAnsi="Helvetica" w:cs="Helvetica"/>
                <w:color w:val="auto"/>
                <w:sz w:val="16"/>
                <w:szCs w:val="16"/>
              </w:rPr>
            </w:pPr>
          </w:p>
        </w:tc>
        <w:tc>
          <w:tcPr>
            <w:tcW w:w="1309" w:type="dxa"/>
            <w:shd w:val="clear" w:color="auto" w:fill="auto"/>
          </w:tcPr>
          <w:p w:rsidR="00A21FF8" w:rsidRPr="00714AB4" w:rsidRDefault="00A21FF8" w:rsidP="004968CD">
            <w:pPr>
              <w:pStyle w:val="Default"/>
              <w:rPr>
                <w:color w:val="auto"/>
                <w:sz w:val="16"/>
                <w:szCs w:val="16"/>
              </w:rPr>
            </w:pPr>
          </w:p>
        </w:tc>
      </w:tr>
      <w:tr w:rsidR="00A21FF8" w:rsidRPr="00714AB4">
        <w:trPr>
          <w:trHeight w:val="167"/>
        </w:trPr>
        <w:tc>
          <w:tcPr>
            <w:tcW w:w="606" w:type="dxa"/>
            <w:shd w:val="clear" w:color="auto" w:fill="auto"/>
          </w:tcPr>
          <w:p w:rsidR="00A21FF8" w:rsidRDefault="00DE54BF" w:rsidP="004968CD">
            <w:pPr>
              <w:pStyle w:val="Default"/>
              <w:rPr>
                <w:rFonts w:ascii="Helvetica" w:hAnsi="Helvetica" w:cs="Helvetica"/>
                <w:color w:val="auto"/>
                <w:sz w:val="16"/>
                <w:szCs w:val="16"/>
              </w:rPr>
            </w:pPr>
            <w:r>
              <w:rPr>
                <w:rFonts w:ascii="Helvetica" w:hAnsi="Helvetica" w:cs="Helvetica"/>
                <w:color w:val="auto"/>
                <w:sz w:val="16"/>
                <w:szCs w:val="16"/>
              </w:rPr>
              <w:t>PDU-</w:t>
            </w:r>
            <w:r w:rsidR="00DB5833">
              <w:rPr>
                <w:rFonts w:ascii="Helvetica" w:hAnsi="Helvetica" w:cs="Helvetica"/>
                <w:color w:val="auto"/>
                <w:sz w:val="16"/>
                <w:szCs w:val="16"/>
              </w:rPr>
              <w:t>20</w:t>
            </w:r>
          </w:p>
        </w:tc>
        <w:tc>
          <w:tcPr>
            <w:tcW w:w="1007" w:type="dxa"/>
            <w:shd w:val="clear" w:color="auto" w:fill="auto"/>
          </w:tcPr>
          <w:p w:rsidR="00A21FF8" w:rsidRPr="00714AB4" w:rsidRDefault="00A21FF8" w:rsidP="004968CD">
            <w:pPr>
              <w:keepLines/>
              <w:jc w:val="left"/>
              <w:rPr>
                <w:rFonts w:ascii="Helvetica" w:hAnsi="Helvetica" w:cs="Helvetica"/>
                <w:sz w:val="16"/>
                <w:szCs w:val="16"/>
              </w:rPr>
            </w:pPr>
          </w:p>
        </w:tc>
        <w:tc>
          <w:tcPr>
            <w:tcW w:w="10066" w:type="dxa"/>
            <w:shd w:val="clear" w:color="auto" w:fill="auto"/>
          </w:tcPr>
          <w:p w:rsidR="00DE54BF" w:rsidRPr="00F84714" w:rsidRDefault="00DE54BF" w:rsidP="00DE54BF">
            <w:pPr>
              <w:rPr>
                <w:rFonts w:ascii="Helvetica" w:hAnsi="Helvetica"/>
                <w:color w:val="FF0000"/>
                <w:sz w:val="16"/>
              </w:rPr>
            </w:pPr>
            <w:r w:rsidRPr="00F84714">
              <w:rPr>
                <w:rFonts w:ascii="Helvetica" w:hAnsi="Helvetica"/>
                <w:color w:val="FF0000"/>
                <w:sz w:val="16"/>
              </w:rPr>
              <w:t xml:space="preserve">In a P-frame, the Transfer Frame Data field shall consist of supervisory </w:t>
            </w:r>
            <w:proofErr w:type="spellStart"/>
            <w:r w:rsidRPr="00F84714">
              <w:rPr>
                <w:rFonts w:ascii="Helvetica" w:hAnsi="Helvetica"/>
                <w:color w:val="FF0000"/>
                <w:sz w:val="16"/>
              </w:rPr>
              <w:t>PDUs</w:t>
            </w:r>
            <w:proofErr w:type="spellEnd"/>
            <w:r w:rsidRPr="00F84714">
              <w:rPr>
                <w:rFonts w:ascii="Helvetica" w:hAnsi="Helvetica"/>
                <w:color w:val="FF0000"/>
                <w:sz w:val="16"/>
              </w:rPr>
              <w:t xml:space="preserve"> (</w:t>
            </w:r>
            <w:proofErr w:type="spellStart"/>
            <w:r w:rsidRPr="00F84714">
              <w:rPr>
                <w:rFonts w:ascii="Helvetica" w:hAnsi="Helvetica"/>
                <w:color w:val="FF0000"/>
                <w:sz w:val="16"/>
              </w:rPr>
              <w:t>SPDUs</w:t>
            </w:r>
            <w:proofErr w:type="spellEnd"/>
            <w:r w:rsidRPr="00F84714">
              <w:rPr>
                <w:rFonts w:ascii="Helvetica" w:hAnsi="Helvetica"/>
                <w:color w:val="FF0000"/>
                <w:sz w:val="16"/>
              </w:rPr>
              <w:t>).</w:t>
            </w:r>
          </w:p>
          <w:p w:rsidR="00A21FF8" w:rsidRPr="00CB31B4" w:rsidRDefault="00A21FF8" w:rsidP="004968CD">
            <w:pPr>
              <w:pStyle w:val="Heading4"/>
              <w:numPr>
                <w:ilvl w:val="0"/>
                <w:numId w:val="0"/>
              </w:numPr>
              <w:suppressAutoHyphens w:val="0"/>
              <w:spacing w:before="480"/>
              <w:rPr>
                <w:rFonts w:ascii="Helvetica" w:hAnsi="Helvetica"/>
                <w:b w:val="0"/>
                <w:sz w:val="16"/>
              </w:rPr>
            </w:pPr>
          </w:p>
        </w:tc>
        <w:tc>
          <w:tcPr>
            <w:tcW w:w="951" w:type="dxa"/>
            <w:shd w:val="clear" w:color="auto" w:fill="auto"/>
          </w:tcPr>
          <w:p w:rsidR="00F84714" w:rsidRDefault="00F63CCB" w:rsidP="004968CD">
            <w:pPr>
              <w:pStyle w:val="Default"/>
              <w:rPr>
                <w:rFonts w:ascii="Helvetica" w:hAnsi="Helvetica" w:cs="Helvetica"/>
                <w:color w:val="auto"/>
                <w:sz w:val="16"/>
                <w:szCs w:val="16"/>
              </w:rPr>
            </w:pPr>
            <w:r>
              <w:rPr>
                <w:rFonts w:ascii="Helvetica" w:hAnsi="Helvetica" w:cs="Helvetica"/>
                <w:color w:val="auto"/>
                <w:sz w:val="16"/>
                <w:szCs w:val="16"/>
              </w:rPr>
              <w:t>3.2.</w:t>
            </w:r>
            <w:r w:rsidR="008D2667">
              <w:rPr>
                <w:rFonts w:ascii="Helvetica" w:hAnsi="Helvetica" w:cs="Helvetica"/>
                <w:color w:val="auto"/>
                <w:sz w:val="16"/>
                <w:szCs w:val="16"/>
              </w:rPr>
              <w:t>8</w:t>
            </w:r>
          </w:p>
          <w:p w:rsidR="00A21FF8" w:rsidRPr="00714AB4" w:rsidRDefault="00F84714" w:rsidP="004968CD">
            <w:pPr>
              <w:pStyle w:val="Default"/>
              <w:rPr>
                <w:rFonts w:ascii="Helvetica" w:hAnsi="Helvetica" w:cs="Helvetica"/>
                <w:color w:val="auto"/>
                <w:sz w:val="16"/>
                <w:szCs w:val="16"/>
              </w:rPr>
            </w:pPr>
            <w:r>
              <w:rPr>
                <w:rFonts w:ascii="Helvetica" w:hAnsi="Helvetica" w:cs="Helvetica"/>
                <w:color w:val="auto"/>
                <w:sz w:val="16"/>
                <w:szCs w:val="16"/>
              </w:rPr>
              <w:t>Clarification approved by the WG</w:t>
            </w:r>
          </w:p>
        </w:tc>
        <w:tc>
          <w:tcPr>
            <w:tcW w:w="1309" w:type="dxa"/>
            <w:shd w:val="clear" w:color="auto" w:fill="auto"/>
          </w:tcPr>
          <w:p w:rsidR="00A21FF8" w:rsidRPr="00714AB4" w:rsidRDefault="00A21FF8" w:rsidP="004968CD">
            <w:pPr>
              <w:pStyle w:val="Default"/>
              <w:rPr>
                <w:rFonts w:ascii="Helvetica" w:hAnsi="Helvetica" w:cs="Helvetica"/>
                <w:color w:val="auto"/>
                <w:sz w:val="16"/>
                <w:szCs w:val="16"/>
              </w:rPr>
            </w:pPr>
          </w:p>
        </w:tc>
        <w:tc>
          <w:tcPr>
            <w:tcW w:w="1309" w:type="dxa"/>
            <w:shd w:val="clear" w:color="auto" w:fill="auto"/>
          </w:tcPr>
          <w:p w:rsidR="00A21FF8" w:rsidRPr="00714AB4" w:rsidRDefault="00A21FF8" w:rsidP="004968CD">
            <w:pPr>
              <w:pStyle w:val="Default"/>
              <w:rPr>
                <w:color w:val="auto"/>
                <w:sz w:val="16"/>
                <w:szCs w:val="16"/>
              </w:rPr>
            </w:pPr>
          </w:p>
        </w:tc>
      </w:tr>
      <w:tr w:rsidR="00A21FF8" w:rsidRPr="00714AB4">
        <w:trPr>
          <w:trHeight w:val="167"/>
        </w:trPr>
        <w:tc>
          <w:tcPr>
            <w:tcW w:w="606" w:type="dxa"/>
            <w:shd w:val="clear" w:color="auto" w:fill="auto"/>
          </w:tcPr>
          <w:p w:rsidR="00A21FF8" w:rsidRDefault="0097727A" w:rsidP="004968CD">
            <w:pPr>
              <w:pStyle w:val="Default"/>
              <w:rPr>
                <w:rFonts w:ascii="Helvetica" w:hAnsi="Helvetica" w:cs="Helvetica"/>
                <w:color w:val="auto"/>
                <w:sz w:val="16"/>
                <w:szCs w:val="16"/>
              </w:rPr>
            </w:pPr>
            <w:r>
              <w:rPr>
                <w:rFonts w:ascii="Helvetica" w:hAnsi="Helvetica" w:cs="Helvetica"/>
                <w:color w:val="auto"/>
                <w:sz w:val="16"/>
                <w:szCs w:val="16"/>
              </w:rPr>
              <w:t>PDU-21</w:t>
            </w:r>
          </w:p>
        </w:tc>
        <w:tc>
          <w:tcPr>
            <w:tcW w:w="1007" w:type="dxa"/>
            <w:shd w:val="clear" w:color="auto" w:fill="auto"/>
          </w:tcPr>
          <w:p w:rsidR="00A21FF8" w:rsidRPr="00714AB4" w:rsidRDefault="00A21FF8" w:rsidP="004968CD">
            <w:pPr>
              <w:keepLines/>
              <w:jc w:val="left"/>
              <w:rPr>
                <w:rFonts w:ascii="Helvetica" w:hAnsi="Helvetica" w:cs="Helvetica"/>
                <w:sz w:val="16"/>
                <w:szCs w:val="16"/>
              </w:rPr>
            </w:pPr>
          </w:p>
        </w:tc>
        <w:tc>
          <w:tcPr>
            <w:tcW w:w="10066" w:type="dxa"/>
            <w:shd w:val="clear" w:color="auto" w:fill="auto"/>
          </w:tcPr>
          <w:p w:rsidR="00A21FF8" w:rsidRPr="0081489A" w:rsidRDefault="0097727A" w:rsidP="004968CD">
            <w:pPr>
              <w:pStyle w:val="Heading4"/>
              <w:numPr>
                <w:ilvl w:val="0"/>
                <w:numId w:val="0"/>
              </w:numPr>
              <w:suppressAutoHyphens w:val="0"/>
              <w:spacing w:before="480"/>
              <w:rPr>
                <w:rFonts w:ascii="Helvetica" w:hAnsi="Helvetica"/>
                <w:b w:val="0"/>
                <w:sz w:val="16"/>
              </w:rPr>
            </w:pPr>
            <w:proofErr w:type="spellStart"/>
            <w:r>
              <w:rPr>
                <w:rFonts w:ascii="Helvetica" w:hAnsi="Helvetica"/>
                <w:b w:val="0"/>
                <w:sz w:val="16"/>
              </w:rPr>
              <w:t>SPDUs</w:t>
            </w:r>
            <w:proofErr w:type="spellEnd"/>
            <w:r>
              <w:rPr>
                <w:rFonts w:ascii="Helvetica" w:hAnsi="Helvetica"/>
                <w:b w:val="0"/>
                <w:sz w:val="16"/>
              </w:rPr>
              <w:t xml:space="preserve"> may be transmitted using only the expedited QOS (QOS = ‘1’)</w:t>
            </w:r>
          </w:p>
        </w:tc>
        <w:tc>
          <w:tcPr>
            <w:tcW w:w="951" w:type="dxa"/>
            <w:shd w:val="clear" w:color="auto" w:fill="auto"/>
          </w:tcPr>
          <w:p w:rsidR="00A21FF8" w:rsidRPr="00714AB4" w:rsidRDefault="00F63CCB" w:rsidP="004968CD">
            <w:pPr>
              <w:pStyle w:val="Default"/>
              <w:rPr>
                <w:rFonts w:ascii="Helvetica" w:hAnsi="Helvetica" w:cs="Helvetica"/>
                <w:color w:val="auto"/>
                <w:sz w:val="16"/>
                <w:szCs w:val="16"/>
              </w:rPr>
            </w:pPr>
            <w:r>
              <w:rPr>
                <w:rFonts w:ascii="Helvetica" w:hAnsi="Helvetica" w:cs="Helvetica"/>
                <w:color w:val="auto"/>
                <w:sz w:val="16"/>
                <w:szCs w:val="16"/>
              </w:rPr>
              <w:t>3.2.</w:t>
            </w:r>
            <w:r w:rsidR="008D2667">
              <w:rPr>
                <w:rFonts w:ascii="Helvetica" w:hAnsi="Helvetica" w:cs="Helvetica"/>
                <w:color w:val="auto"/>
                <w:sz w:val="16"/>
                <w:szCs w:val="16"/>
              </w:rPr>
              <w:t>8.1.2</w:t>
            </w:r>
          </w:p>
        </w:tc>
        <w:tc>
          <w:tcPr>
            <w:tcW w:w="1309" w:type="dxa"/>
            <w:shd w:val="clear" w:color="auto" w:fill="auto"/>
          </w:tcPr>
          <w:p w:rsidR="00A21FF8" w:rsidRPr="00714AB4" w:rsidRDefault="00A21FF8" w:rsidP="004968CD">
            <w:pPr>
              <w:pStyle w:val="Default"/>
              <w:rPr>
                <w:rFonts w:ascii="Helvetica" w:hAnsi="Helvetica" w:cs="Helvetica"/>
                <w:color w:val="auto"/>
                <w:sz w:val="16"/>
                <w:szCs w:val="16"/>
              </w:rPr>
            </w:pPr>
          </w:p>
        </w:tc>
        <w:tc>
          <w:tcPr>
            <w:tcW w:w="1309" w:type="dxa"/>
            <w:shd w:val="clear" w:color="auto" w:fill="auto"/>
          </w:tcPr>
          <w:p w:rsidR="00A21FF8" w:rsidRPr="00714AB4" w:rsidRDefault="00A21FF8" w:rsidP="004968CD">
            <w:pPr>
              <w:pStyle w:val="Default"/>
              <w:rPr>
                <w:color w:val="auto"/>
                <w:sz w:val="16"/>
                <w:szCs w:val="16"/>
              </w:rPr>
            </w:pPr>
          </w:p>
        </w:tc>
      </w:tr>
      <w:tr w:rsidR="00A21FF8" w:rsidRPr="00714AB4">
        <w:trPr>
          <w:trHeight w:val="167"/>
        </w:trPr>
        <w:tc>
          <w:tcPr>
            <w:tcW w:w="606" w:type="dxa"/>
            <w:shd w:val="clear" w:color="auto" w:fill="auto"/>
          </w:tcPr>
          <w:p w:rsidR="00A21FF8" w:rsidRDefault="0097727A" w:rsidP="004968CD">
            <w:pPr>
              <w:pStyle w:val="Default"/>
              <w:rPr>
                <w:rFonts w:ascii="Helvetica" w:hAnsi="Helvetica" w:cs="Helvetica"/>
                <w:color w:val="auto"/>
                <w:sz w:val="16"/>
                <w:szCs w:val="16"/>
              </w:rPr>
            </w:pPr>
            <w:r>
              <w:rPr>
                <w:rFonts w:ascii="Helvetica" w:hAnsi="Helvetica" w:cs="Helvetica"/>
                <w:color w:val="auto"/>
                <w:sz w:val="16"/>
                <w:szCs w:val="16"/>
              </w:rPr>
              <w:t>PDU-22</w:t>
            </w:r>
          </w:p>
        </w:tc>
        <w:tc>
          <w:tcPr>
            <w:tcW w:w="1007" w:type="dxa"/>
            <w:shd w:val="clear" w:color="auto" w:fill="auto"/>
          </w:tcPr>
          <w:p w:rsidR="00A21FF8" w:rsidRPr="00714AB4" w:rsidRDefault="00A21FF8" w:rsidP="004968CD">
            <w:pPr>
              <w:keepLines/>
              <w:jc w:val="left"/>
              <w:rPr>
                <w:rFonts w:ascii="Helvetica" w:hAnsi="Helvetica" w:cs="Helvetica"/>
                <w:sz w:val="16"/>
                <w:szCs w:val="16"/>
              </w:rPr>
            </w:pPr>
          </w:p>
        </w:tc>
        <w:tc>
          <w:tcPr>
            <w:tcW w:w="10066" w:type="dxa"/>
            <w:shd w:val="clear" w:color="auto" w:fill="auto"/>
          </w:tcPr>
          <w:p w:rsidR="00A21FF8" w:rsidRPr="0081489A" w:rsidRDefault="0097727A" w:rsidP="004968CD">
            <w:pPr>
              <w:pStyle w:val="Heading4"/>
              <w:numPr>
                <w:ilvl w:val="0"/>
                <w:numId w:val="0"/>
              </w:numPr>
              <w:suppressAutoHyphens w:val="0"/>
              <w:spacing w:before="480"/>
              <w:rPr>
                <w:rFonts w:ascii="Helvetica" w:hAnsi="Helvetica"/>
                <w:b w:val="0"/>
                <w:sz w:val="16"/>
              </w:rPr>
            </w:pPr>
            <w:r>
              <w:rPr>
                <w:rFonts w:ascii="Helvetica" w:hAnsi="Helvetica"/>
                <w:b w:val="0"/>
                <w:sz w:val="16"/>
              </w:rPr>
              <w:t>Table 3-3 defines the format for Fixed-Length Supervisory Protocol Data Units (</w:t>
            </w:r>
            <w:r w:rsidR="00810318">
              <w:rPr>
                <w:rFonts w:ascii="Helvetica" w:hAnsi="Helvetica"/>
                <w:b w:val="0"/>
                <w:sz w:val="16"/>
              </w:rPr>
              <w:t xml:space="preserve">of which there are two types: </w:t>
            </w:r>
            <w:r>
              <w:rPr>
                <w:rFonts w:ascii="Helvetica" w:hAnsi="Helvetica"/>
                <w:b w:val="0"/>
                <w:sz w:val="16"/>
              </w:rPr>
              <w:t>Fixed length PLCW</w:t>
            </w:r>
            <w:r w:rsidR="00810318">
              <w:rPr>
                <w:rFonts w:ascii="Helvetica" w:hAnsi="Helvetica"/>
                <w:b w:val="0"/>
                <w:sz w:val="16"/>
              </w:rPr>
              <w:t xml:space="preserve"> and one reserved for CCSDS)</w:t>
            </w:r>
          </w:p>
        </w:tc>
        <w:tc>
          <w:tcPr>
            <w:tcW w:w="951" w:type="dxa"/>
            <w:shd w:val="clear" w:color="auto" w:fill="auto"/>
          </w:tcPr>
          <w:p w:rsidR="00A21FF8" w:rsidRPr="00714AB4" w:rsidRDefault="00F63CCB" w:rsidP="004968CD">
            <w:pPr>
              <w:pStyle w:val="Default"/>
              <w:rPr>
                <w:rFonts w:ascii="Helvetica" w:hAnsi="Helvetica" w:cs="Helvetica"/>
                <w:color w:val="auto"/>
                <w:sz w:val="16"/>
                <w:szCs w:val="16"/>
              </w:rPr>
            </w:pPr>
            <w:r>
              <w:rPr>
                <w:rFonts w:ascii="Helvetica" w:hAnsi="Helvetica" w:cs="Helvetica"/>
                <w:color w:val="auto"/>
                <w:sz w:val="16"/>
                <w:szCs w:val="16"/>
              </w:rPr>
              <w:t>3.2.</w:t>
            </w:r>
            <w:r w:rsidR="008D2667">
              <w:rPr>
                <w:rFonts w:ascii="Helvetica" w:hAnsi="Helvetica" w:cs="Helvetica"/>
                <w:color w:val="auto"/>
                <w:sz w:val="16"/>
                <w:szCs w:val="16"/>
              </w:rPr>
              <w:t>8.3</w:t>
            </w:r>
          </w:p>
        </w:tc>
        <w:tc>
          <w:tcPr>
            <w:tcW w:w="1309" w:type="dxa"/>
            <w:shd w:val="clear" w:color="auto" w:fill="auto"/>
          </w:tcPr>
          <w:p w:rsidR="00A21FF8" w:rsidRPr="00714AB4" w:rsidRDefault="00A21FF8" w:rsidP="004968CD">
            <w:pPr>
              <w:pStyle w:val="Default"/>
              <w:rPr>
                <w:rFonts w:ascii="Helvetica" w:hAnsi="Helvetica" w:cs="Helvetica"/>
                <w:color w:val="auto"/>
                <w:sz w:val="16"/>
                <w:szCs w:val="16"/>
              </w:rPr>
            </w:pPr>
          </w:p>
        </w:tc>
        <w:tc>
          <w:tcPr>
            <w:tcW w:w="1309" w:type="dxa"/>
            <w:shd w:val="clear" w:color="auto" w:fill="auto"/>
          </w:tcPr>
          <w:p w:rsidR="00A21FF8" w:rsidRPr="00714AB4" w:rsidRDefault="00A21FF8" w:rsidP="004968CD">
            <w:pPr>
              <w:pStyle w:val="Default"/>
              <w:rPr>
                <w:color w:val="auto"/>
                <w:sz w:val="16"/>
                <w:szCs w:val="16"/>
              </w:rPr>
            </w:pPr>
          </w:p>
        </w:tc>
      </w:tr>
      <w:tr w:rsidR="00A21FF8" w:rsidRPr="00714AB4">
        <w:trPr>
          <w:trHeight w:val="167"/>
        </w:trPr>
        <w:tc>
          <w:tcPr>
            <w:tcW w:w="606" w:type="dxa"/>
            <w:shd w:val="clear" w:color="auto" w:fill="auto"/>
          </w:tcPr>
          <w:p w:rsidR="00A21FF8" w:rsidRDefault="00810318" w:rsidP="004968CD">
            <w:pPr>
              <w:pStyle w:val="Default"/>
              <w:rPr>
                <w:rFonts w:ascii="Helvetica" w:hAnsi="Helvetica" w:cs="Helvetica"/>
                <w:color w:val="auto"/>
                <w:sz w:val="16"/>
                <w:szCs w:val="16"/>
              </w:rPr>
            </w:pPr>
            <w:r>
              <w:rPr>
                <w:rFonts w:ascii="Helvetica" w:hAnsi="Helvetica" w:cs="Helvetica"/>
                <w:color w:val="auto"/>
                <w:sz w:val="16"/>
                <w:szCs w:val="16"/>
              </w:rPr>
              <w:t>PDU-23</w:t>
            </w:r>
          </w:p>
        </w:tc>
        <w:tc>
          <w:tcPr>
            <w:tcW w:w="1007" w:type="dxa"/>
            <w:shd w:val="clear" w:color="auto" w:fill="auto"/>
          </w:tcPr>
          <w:p w:rsidR="00A21FF8" w:rsidRPr="00714AB4" w:rsidRDefault="00A21FF8" w:rsidP="004968CD">
            <w:pPr>
              <w:keepLines/>
              <w:jc w:val="left"/>
              <w:rPr>
                <w:rFonts w:ascii="Helvetica" w:hAnsi="Helvetica" w:cs="Helvetica"/>
                <w:sz w:val="16"/>
                <w:szCs w:val="16"/>
              </w:rPr>
            </w:pPr>
          </w:p>
        </w:tc>
        <w:tc>
          <w:tcPr>
            <w:tcW w:w="10066" w:type="dxa"/>
            <w:shd w:val="clear" w:color="auto" w:fill="auto"/>
          </w:tcPr>
          <w:p w:rsidR="00A21FF8" w:rsidRPr="0081489A" w:rsidRDefault="00810318" w:rsidP="00810318">
            <w:pPr>
              <w:pStyle w:val="Heading4"/>
              <w:numPr>
                <w:ilvl w:val="0"/>
                <w:numId w:val="0"/>
              </w:numPr>
              <w:suppressAutoHyphens w:val="0"/>
              <w:spacing w:before="480"/>
              <w:rPr>
                <w:rFonts w:ascii="Helvetica" w:hAnsi="Helvetica"/>
                <w:b w:val="0"/>
                <w:sz w:val="16"/>
              </w:rPr>
            </w:pPr>
            <w:r>
              <w:rPr>
                <w:rFonts w:ascii="Helvetica" w:hAnsi="Helvetica"/>
                <w:b w:val="0"/>
                <w:sz w:val="16"/>
              </w:rPr>
              <w:t xml:space="preserve">Table 3-4 defines the format for Variable-Length Supervisory Protocol Data Units (of which there are three types currently </w:t>
            </w:r>
            <w:proofErr w:type="spellStart"/>
            <w:r>
              <w:rPr>
                <w:rFonts w:ascii="Helvetica" w:hAnsi="Helvetica"/>
                <w:b w:val="0"/>
                <w:sz w:val="16"/>
              </w:rPr>
              <w:t>defiined</w:t>
            </w:r>
            <w:proofErr w:type="spellEnd"/>
            <w:r>
              <w:rPr>
                <w:rFonts w:ascii="Helvetica" w:hAnsi="Helvetica"/>
                <w:b w:val="0"/>
                <w:sz w:val="16"/>
              </w:rPr>
              <w:t>: 1) Directives/Reports/</w:t>
            </w:r>
            <w:proofErr w:type="spellStart"/>
            <w:r>
              <w:rPr>
                <w:rFonts w:ascii="Helvetica" w:hAnsi="Helvetica"/>
                <w:b w:val="0"/>
                <w:sz w:val="16"/>
              </w:rPr>
              <w:t>PLCWs</w:t>
            </w:r>
            <w:proofErr w:type="spellEnd"/>
            <w:r>
              <w:rPr>
                <w:rFonts w:ascii="Helvetica" w:hAnsi="Helvetica"/>
                <w:b w:val="0"/>
                <w:sz w:val="16"/>
              </w:rPr>
              <w:t xml:space="preserve">, 2) Time Distribution PDU, 3) Status Reports </w:t>
            </w:r>
          </w:p>
        </w:tc>
        <w:tc>
          <w:tcPr>
            <w:tcW w:w="951" w:type="dxa"/>
            <w:shd w:val="clear" w:color="auto" w:fill="auto"/>
          </w:tcPr>
          <w:p w:rsidR="00A21FF8" w:rsidRPr="00714AB4" w:rsidRDefault="00F63CCB" w:rsidP="004968CD">
            <w:pPr>
              <w:pStyle w:val="Default"/>
              <w:rPr>
                <w:rFonts w:ascii="Helvetica" w:hAnsi="Helvetica" w:cs="Helvetica"/>
                <w:color w:val="auto"/>
                <w:sz w:val="16"/>
                <w:szCs w:val="16"/>
              </w:rPr>
            </w:pPr>
            <w:r>
              <w:rPr>
                <w:rFonts w:ascii="Helvetica" w:hAnsi="Helvetica" w:cs="Helvetica"/>
                <w:color w:val="auto"/>
                <w:sz w:val="16"/>
                <w:szCs w:val="16"/>
              </w:rPr>
              <w:t>3.2.</w:t>
            </w:r>
            <w:r w:rsidR="008D2667">
              <w:rPr>
                <w:rFonts w:ascii="Helvetica" w:hAnsi="Helvetica" w:cs="Helvetica"/>
                <w:color w:val="auto"/>
                <w:sz w:val="16"/>
                <w:szCs w:val="16"/>
              </w:rPr>
              <w:t>8.4</w:t>
            </w:r>
          </w:p>
        </w:tc>
        <w:tc>
          <w:tcPr>
            <w:tcW w:w="1309" w:type="dxa"/>
            <w:shd w:val="clear" w:color="auto" w:fill="auto"/>
          </w:tcPr>
          <w:p w:rsidR="00A21FF8" w:rsidRPr="00714AB4" w:rsidRDefault="00A21FF8" w:rsidP="004968CD">
            <w:pPr>
              <w:pStyle w:val="Default"/>
              <w:rPr>
                <w:rFonts w:ascii="Helvetica" w:hAnsi="Helvetica" w:cs="Helvetica"/>
                <w:color w:val="auto"/>
                <w:sz w:val="16"/>
                <w:szCs w:val="16"/>
              </w:rPr>
            </w:pPr>
          </w:p>
        </w:tc>
        <w:tc>
          <w:tcPr>
            <w:tcW w:w="1309" w:type="dxa"/>
            <w:shd w:val="clear" w:color="auto" w:fill="auto"/>
          </w:tcPr>
          <w:p w:rsidR="00A21FF8" w:rsidRPr="00714AB4" w:rsidRDefault="00A21FF8" w:rsidP="004968CD">
            <w:pPr>
              <w:pStyle w:val="Default"/>
              <w:rPr>
                <w:color w:val="auto"/>
                <w:sz w:val="16"/>
                <w:szCs w:val="16"/>
              </w:rPr>
            </w:pPr>
          </w:p>
        </w:tc>
      </w:tr>
    </w:tbl>
    <w:p w:rsidR="000D2D44" w:rsidRDefault="004968CD" w:rsidP="00CA360D">
      <w:pPr>
        <w:pStyle w:val="Default"/>
      </w:pPr>
      <w:r>
        <w:br w:type="textWrapping" w:clear="all"/>
      </w:r>
    </w:p>
    <w:p w:rsidR="000D2D44" w:rsidRDefault="000D2D44" w:rsidP="00CA360D">
      <w:pPr>
        <w:pStyle w:val="Default"/>
      </w:pPr>
    </w:p>
    <w:p w:rsidR="000D2D44" w:rsidRPr="00727415" w:rsidRDefault="00502A64" w:rsidP="000D2D44">
      <w:pPr>
        <w:pStyle w:val="Default"/>
        <w:rPr>
          <w:rFonts w:ascii="Times New Roman Bold" w:hAnsi="Times New Roman Bold"/>
          <w:b/>
          <w:bCs/>
          <w:szCs w:val="28"/>
        </w:rPr>
      </w:pPr>
      <w:r>
        <w:rPr>
          <w:rFonts w:ascii="Times New Roman Bold" w:hAnsi="Times New Roman Bold"/>
          <w:b/>
          <w:bCs/>
          <w:szCs w:val="28"/>
        </w:rPr>
        <w:t>3</w:t>
      </w:r>
      <w:r w:rsidR="00727415" w:rsidRPr="00727415">
        <w:rPr>
          <w:rFonts w:ascii="Times New Roman Bold" w:hAnsi="Times New Roman Bold"/>
          <w:b/>
          <w:bCs/>
          <w:szCs w:val="28"/>
        </w:rPr>
        <w:t xml:space="preserve">. </w:t>
      </w:r>
      <w:r>
        <w:rPr>
          <w:rFonts w:ascii="Times New Roman Bold" w:hAnsi="Times New Roman Bold"/>
          <w:b/>
          <w:bCs/>
          <w:szCs w:val="28"/>
        </w:rPr>
        <w:t>FRAME SUBLAYER</w:t>
      </w:r>
      <w:r w:rsidR="00E93B39">
        <w:rPr>
          <w:rFonts w:ascii="Times New Roman Bold" w:hAnsi="Times New Roman Bold"/>
          <w:b/>
          <w:bCs/>
          <w:szCs w:val="28"/>
        </w:rPr>
        <w:t xml:space="preserve"> FUNCTIONS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570"/>
        <w:gridCol w:w="1091"/>
        <w:gridCol w:w="3378"/>
        <w:gridCol w:w="1003"/>
        <w:gridCol w:w="1407"/>
        <w:gridCol w:w="1407"/>
      </w:tblGrid>
      <w:tr w:rsidR="000D2D44" w:rsidRPr="00714AB4">
        <w:trPr>
          <w:trHeight w:val="75"/>
        </w:trPr>
        <w:tc>
          <w:tcPr>
            <w:tcW w:w="570" w:type="dxa"/>
            <w:shd w:val="clear" w:color="auto" w:fill="auto"/>
          </w:tcPr>
          <w:p w:rsidR="000D2D44" w:rsidRPr="00714AB4" w:rsidRDefault="000D2D44">
            <w:pPr>
              <w:pStyle w:val="Default"/>
              <w:rPr>
                <w:rFonts w:ascii="Helvetica" w:hAnsi="Helvetica" w:cs="Helvetica"/>
                <w:color w:val="auto"/>
                <w:sz w:val="16"/>
                <w:szCs w:val="16"/>
              </w:rPr>
            </w:pPr>
            <w:r w:rsidRPr="00714AB4">
              <w:rPr>
                <w:rFonts w:ascii="Helvetica" w:hAnsi="Helvetica" w:cs="Helvetica"/>
                <w:color w:val="auto"/>
                <w:sz w:val="16"/>
                <w:szCs w:val="16"/>
              </w:rPr>
              <w:t xml:space="preserve">Item </w:t>
            </w:r>
          </w:p>
        </w:tc>
        <w:tc>
          <w:tcPr>
            <w:tcW w:w="1091" w:type="dxa"/>
            <w:shd w:val="clear" w:color="auto" w:fill="auto"/>
          </w:tcPr>
          <w:p w:rsidR="000D2D44" w:rsidRPr="00714AB4" w:rsidRDefault="000D2D44">
            <w:pPr>
              <w:pStyle w:val="Default"/>
              <w:rPr>
                <w:rFonts w:ascii="Helvetica" w:hAnsi="Helvetica" w:cs="Helvetica"/>
                <w:color w:val="auto"/>
                <w:sz w:val="16"/>
                <w:szCs w:val="16"/>
              </w:rPr>
            </w:pPr>
            <w:r w:rsidRPr="00714AB4">
              <w:rPr>
                <w:rFonts w:ascii="Helvetica" w:hAnsi="Helvetica" w:cs="Helvetica"/>
                <w:color w:val="auto"/>
                <w:sz w:val="16"/>
                <w:szCs w:val="16"/>
              </w:rPr>
              <w:t>Verification</w:t>
            </w:r>
          </w:p>
          <w:p w:rsidR="000D2D44" w:rsidRPr="00714AB4" w:rsidRDefault="000D2D44">
            <w:pPr>
              <w:pStyle w:val="Default"/>
              <w:rPr>
                <w:rFonts w:ascii="Helvetica" w:hAnsi="Helvetica" w:cs="Helvetica"/>
                <w:color w:val="auto"/>
                <w:sz w:val="16"/>
                <w:szCs w:val="16"/>
              </w:rPr>
            </w:pPr>
            <w:r w:rsidRPr="00714AB4">
              <w:rPr>
                <w:rFonts w:ascii="Helvetica" w:hAnsi="Helvetica" w:cs="Helvetica"/>
                <w:color w:val="auto"/>
                <w:sz w:val="16"/>
                <w:szCs w:val="16"/>
              </w:rPr>
              <w:t xml:space="preserve"> Method</w:t>
            </w:r>
          </w:p>
        </w:tc>
        <w:tc>
          <w:tcPr>
            <w:tcW w:w="3378" w:type="dxa"/>
            <w:shd w:val="clear" w:color="auto" w:fill="auto"/>
          </w:tcPr>
          <w:p w:rsidR="000D2D44" w:rsidRPr="00714AB4" w:rsidRDefault="000D2D44">
            <w:pPr>
              <w:pStyle w:val="Default"/>
              <w:rPr>
                <w:rFonts w:ascii="Helvetica" w:hAnsi="Helvetica" w:cs="Helvetica"/>
                <w:color w:val="auto"/>
                <w:sz w:val="16"/>
                <w:szCs w:val="16"/>
              </w:rPr>
            </w:pPr>
            <w:r w:rsidRPr="00714AB4">
              <w:rPr>
                <w:rFonts w:ascii="Helvetica" w:hAnsi="Helvetica" w:cs="Helvetica"/>
                <w:color w:val="auto"/>
                <w:sz w:val="16"/>
                <w:szCs w:val="16"/>
              </w:rPr>
              <w:t xml:space="preserve">Protocol Feature </w:t>
            </w:r>
          </w:p>
        </w:tc>
        <w:tc>
          <w:tcPr>
            <w:tcW w:w="1003" w:type="dxa"/>
            <w:shd w:val="clear" w:color="auto" w:fill="auto"/>
          </w:tcPr>
          <w:p w:rsidR="000D2D44" w:rsidRPr="00714AB4" w:rsidRDefault="000D2D44">
            <w:pPr>
              <w:pStyle w:val="Default"/>
              <w:rPr>
                <w:rFonts w:ascii="Helvetica" w:hAnsi="Helvetica" w:cs="Helvetica"/>
                <w:color w:val="auto"/>
                <w:sz w:val="16"/>
                <w:szCs w:val="16"/>
              </w:rPr>
            </w:pPr>
            <w:r w:rsidRPr="00714AB4">
              <w:rPr>
                <w:rFonts w:ascii="Helvetica" w:hAnsi="Helvetica" w:cs="Helvetica"/>
                <w:color w:val="auto"/>
                <w:sz w:val="16"/>
                <w:szCs w:val="16"/>
              </w:rPr>
              <w:t xml:space="preserve">Reference </w:t>
            </w:r>
          </w:p>
        </w:tc>
        <w:tc>
          <w:tcPr>
            <w:tcW w:w="1407" w:type="dxa"/>
            <w:shd w:val="clear" w:color="auto" w:fill="auto"/>
          </w:tcPr>
          <w:p w:rsidR="000D2D44" w:rsidRPr="00714AB4" w:rsidRDefault="000D2D44">
            <w:pPr>
              <w:pStyle w:val="Default"/>
              <w:rPr>
                <w:rFonts w:ascii="Helvetica" w:hAnsi="Helvetica" w:cs="Helvetica"/>
                <w:color w:val="auto"/>
                <w:sz w:val="16"/>
                <w:szCs w:val="16"/>
              </w:rPr>
            </w:pPr>
            <w:r w:rsidRPr="00714AB4">
              <w:rPr>
                <w:rFonts w:ascii="Helvetica" w:hAnsi="Helvetica" w:cs="Helvetica"/>
                <w:color w:val="auto"/>
                <w:sz w:val="16"/>
                <w:szCs w:val="16"/>
              </w:rPr>
              <w:t xml:space="preserve">Implementation </w:t>
            </w:r>
          </w:p>
          <w:p w:rsidR="000D2D44" w:rsidRPr="00714AB4" w:rsidRDefault="000D2D44">
            <w:pPr>
              <w:pStyle w:val="Default"/>
              <w:rPr>
                <w:rFonts w:ascii="Helvetica" w:hAnsi="Helvetica" w:cs="Helvetica"/>
                <w:color w:val="auto"/>
                <w:sz w:val="16"/>
                <w:szCs w:val="16"/>
              </w:rPr>
            </w:pPr>
            <w:r w:rsidRPr="00714AB4">
              <w:rPr>
                <w:rFonts w:ascii="Helvetica" w:hAnsi="Helvetica" w:cs="Helvetica"/>
                <w:color w:val="auto"/>
                <w:sz w:val="16"/>
                <w:szCs w:val="16"/>
              </w:rPr>
              <w:t>Compliance</w:t>
            </w:r>
          </w:p>
        </w:tc>
        <w:tc>
          <w:tcPr>
            <w:tcW w:w="1407" w:type="dxa"/>
            <w:shd w:val="clear" w:color="auto" w:fill="auto"/>
          </w:tcPr>
          <w:p w:rsidR="000D2D44" w:rsidRPr="00714AB4" w:rsidRDefault="000D2D44" w:rsidP="00707A7E">
            <w:pPr>
              <w:pStyle w:val="Default"/>
              <w:rPr>
                <w:rFonts w:ascii="Helvetica" w:hAnsi="Helvetica" w:cs="Helvetica"/>
                <w:color w:val="auto"/>
                <w:sz w:val="16"/>
                <w:szCs w:val="16"/>
              </w:rPr>
            </w:pPr>
            <w:r w:rsidRPr="00714AB4">
              <w:rPr>
                <w:rFonts w:ascii="Helvetica" w:hAnsi="Helvetica" w:cs="Helvetica"/>
                <w:color w:val="auto"/>
                <w:sz w:val="16"/>
                <w:szCs w:val="16"/>
              </w:rPr>
              <w:t xml:space="preserve">Implementation </w:t>
            </w:r>
          </w:p>
          <w:p w:rsidR="000D2D44" w:rsidRPr="00714AB4" w:rsidRDefault="000D2D44" w:rsidP="00707A7E">
            <w:pPr>
              <w:pStyle w:val="Default"/>
              <w:rPr>
                <w:rFonts w:ascii="Helvetica" w:hAnsi="Helvetica" w:cs="Helvetica"/>
                <w:color w:val="auto"/>
                <w:sz w:val="16"/>
                <w:szCs w:val="16"/>
              </w:rPr>
            </w:pPr>
            <w:r w:rsidRPr="00714AB4">
              <w:rPr>
                <w:rFonts w:ascii="Helvetica" w:hAnsi="Helvetica" w:cs="Helvetica"/>
                <w:color w:val="auto"/>
                <w:sz w:val="16"/>
                <w:szCs w:val="16"/>
              </w:rPr>
              <w:t>Comment</w:t>
            </w:r>
          </w:p>
        </w:tc>
      </w:tr>
      <w:tr w:rsidR="000D2D44" w:rsidRPr="00714AB4">
        <w:trPr>
          <w:trHeight w:val="167"/>
        </w:trPr>
        <w:tc>
          <w:tcPr>
            <w:tcW w:w="570" w:type="dxa"/>
            <w:shd w:val="clear" w:color="auto" w:fill="auto"/>
          </w:tcPr>
          <w:p w:rsidR="000D2D44" w:rsidRPr="00714AB4" w:rsidRDefault="00E93B39">
            <w:pPr>
              <w:pStyle w:val="Default"/>
              <w:rPr>
                <w:rFonts w:ascii="Helvetica" w:hAnsi="Helvetica" w:cs="Helvetica"/>
                <w:color w:val="auto"/>
                <w:sz w:val="16"/>
                <w:szCs w:val="16"/>
              </w:rPr>
            </w:pPr>
            <w:r>
              <w:rPr>
                <w:rFonts w:ascii="Helvetica" w:hAnsi="Helvetica" w:cs="Helvetica"/>
                <w:color w:val="auto"/>
                <w:sz w:val="16"/>
                <w:szCs w:val="16"/>
              </w:rPr>
              <w:t>FSF</w:t>
            </w:r>
            <w:r w:rsidR="000D2D44" w:rsidRPr="00714AB4">
              <w:rPr>
                <w:rFonts w:ascii="Helvetica" w:hAnsi="Helvetica" w:cs="Helvetica"/>
                <w:color w:val="auto"/>
                <w:sz w:val="16"/>
                <w:szCs w:val="16"/>
              </w:rPr>
              <w:t>-01</w:t>
            </w:r>
          </w:p>
        </w:tc>
        <w:tc>
          <w:tcPr>
            <w:tcW w:w="1091" w:type="dxa"/>
            <w:shd w:val="clear" w:color="auto" w:fill="auto"/>
          </w:tcPr>
          <w:p w:rsidR="000D2D44" w:rsidRPr="00714AB4" w:rsidRDefault="000D2D44" w:rsidP="00691D4F">
            <w:pPr>
              <w:keepLines/>
              <w:jc w:val="left"/>
              <w:rPr>
                <w:rFonts w:ascii="Helvetica" w:hAnsi="Helvetica" w:cs="Helvetica"/>
                <w:sz w:val="16"/>
                <w:szCs w:val="16"/>
              </w:rPr>
            </w:pPr>
          </w:p>
        </w:tc>
        <w:tc>
          <w:tcPr>
            <w:tcW w:w="3378" w:type="dxa"/>
            <w:shd w:val="clear" w:color="auto" w:fill="auto"/>
          </w:tcPr>
          <w:p w:rsidR="000D2D44" w:rsidRPr="00714AB4" w:rsidRDefault="00E93B39" w:rsidP="00E93B39">
            <w:pPr>
              <w:keepLines/>
              <w:jc w:val="left"/>
              <w:rPr>
                <w:rFonts w:ascii="Helvetica" w:hAnsi="Helvetica" w:cs="Helvetica"/>
                <w:sz w:val="16"/>
                <w:szCs w:val="16"/>
              </w:rPr>
            </w:pPr>
            <w:r>
              <w:rPr>
                <w:rFonts w:ascii="Helvetica" w:hAnsi="Helvetica" w:cs="Helvetica"/>
                <w:sz w:val="16"/>
                <w:szCs w:val="16"/>
              </w:rPr>
              <w:t xml:space="preserve">At the sending end, the Frame </w:t>
            </w:r>
            <w:proofErr w:type="spellStart"/>
            <w:r>
              <w:rPr>
                <w:rFonts w:ascii="Helvetica" w:hAnsi="Helvetica" w:cs="Helvetica"/>
                <w:sz w:val="16"/>
                <w:szCs w:val="16"/>
              </w:rPr>
              <w:t>sublayer</w:t>
            </w:r>
            <w:proofErr w:type="spellEnd"/>
            <w:r>
              <w:rPr>
                <w:rFonts w:ascii="Helvetica" w:hAnsi="Helvetica" w:cs="Helvetica"/>
                <w:sz w:val="16"/>
                <w:szCs w:val="16"/>
              </w:rPr>
              <w:t xml:space="preserve"> shall accept frames supplied by the Data Services and MAC </w:t>
            </w:r>
            <w:proofErr w:type="spellStart"/>
            <w:r>
              <w:rPr>
                <w:rFonts w:ascii="Helvetica" w:hAnsi="Helvetica" w:cs="Helvetica"/>
                <w:sz w:val="16"/>
                <w:szCs w:val="16"/>
              </w:rPr>
              <w:t>sublayers</w:t>
            </w:r>
            <w:proofErr w:type="spellEnd"/>
            <w:r>
              <w:rPr>
                <w:rFonts w:ascii="Helvetica" w:hAnsi="Helvetica" w:cs="Helvetica"/>
                <w:sz w:val="16"/>
                <w:szCs w:val="16"/>
              </w:rPr>
              <w:t xml:space="preserve"> and modify field values as necessary</w:t>
            </w:r>
          </w:p>
        </w:tc>
        <w:tc>
          <w:tcPr>
            <w:tcW w:w="1003" w:type="dxa"/>
            <w:shd w:val="clear" w:color="auto" w:fill="auto"/>
          </w:tcPr>
          <w:p w:rsidR="000D2D44" w:rsidRPr="00714AB4" w:rsidRDefault="00E93B39">
            <w:pPr>
              <w:pStyle w:val="Default"/>
              <w:rPr>
                <w:rFonts w:ascii="Helvetica" w:hAnsi="Helvetica" w:cs="Helvetica"/>
                <w:color w:val="auto"/>
                <w:sz w:val="16"/>
                <w:szCs w:val="16"/>
              </w:rPr>
            </w:pPr>
            <w:r>
              <w:rPr>
                <w:rFonts w:ascii="Helvetica" w:hAnsi="Helvetica" w:cs="Helvetica"/>
                <w:color w:val="auto"/>
                <w:sz w:val="16"/>
                <w:szCs w:val="16"/>
              </w:rPr>
              <w:t>4.1.1.1</w:t>
            </w:r>
          </w:p>
        </w:tc>
        <w:tc>
          <w:tcPr>
            <w:tcW w:w="1407" w:type="dxa"/>
            <w:shd w:val="clear" w:color="auto" w:fill="auto"/>
          </w:tcPr>
          <w:p w:rsidR="000D2D44" w:rsidRPr="00714AB4" w:rsidRDefault="000D2D44">
            <w:pPr>
              <w:pStyle w:val="Default"/>
              <w:rPr>
                <w:rFonts w:ascii="Helvetica" w:hAnsi="Helvetica" w:cs="Helvetica"/>
                <w:color w:val="auto"/>
                <w:sz w:val="16"/>
                <w:szCs w:val="16"/>
              </w:rPr>
            </w:pPr>
          </w:p>
        </w:tc>
        <w:tc>
          <w:tcPr>
            <w:tcW w:w="1407" w:type="dxa"/>
            <w:shd w:val="clear" w:color="auto" w:fill="auto"/>
          </w:tcPr>
          <w:p w:rsidR="000D2D44" w:rsidRPr="00714AB4" w:rsidRDefault="000D2D44" w:rsidP="00707A7E">
            <w:pPr>
              <w:pStyle w:val="Default"/>
              <w:rPr>
                <w:color w:val="auto"/>
                <w:sz w:val="16"/>
                <w:szCs w:val="16"/>
              </w:rPr>
            </w:pPr>
          </w:p>
        </w:tc>
      </w:tr>
      <w:tr w:rsidR="000D2D44" w:rsidRPr="00714AB4">
        <w:trPr>
          <w:trHeight w:val="167"/>
        </w:trPr>
        <w:tc>
          <w:tcPr>
            <w:tcW w:w="570" w:type="dxa"/>
            <w:shd w:val="clear" w:color="auto" w:fill="auto"/>
          </w:tcPr>
          <w:p w:rsidR="000D2D44" w:rsidRPr="00714AB4" w:rsidRDefault="00E93B39" w:rsidP="00E93B39">
            <w:pPr>
              <w:pStyle w:val="Default"/>
              <w:rPr>
                <w:rFonts w:ascii="Helvetica" w:hAnsi="Helvetica" w:cs="Helvetica"/>
                <w:color w:val="auto"/>
                <w:sz w:val="16"/>
                <w:szCs w:val="16"/>
              </w:rPr>
            </w:pPr>
            <w:r>
              <w:rPr>
                <w:rFonts w:ascii="Helvetica" w:hAnsi="Helvetica" w:cs="Helvetica"/>
                <w:color w:val="auto"/>
                <w:sz w:val="16"/>
                <w:szCs w:val="16"/>
              </w:rPr>
              <w:t>FSF</w:t>
            </w:r>
            <w:r w:rsidR="000D2D44" w:rsidRPr="00714AB4">
              <w:rPr>
                <w:rFonts w:ascii="Helvetica" w:hAnsi="Helvetica" w:cs="Helvetica"/>
                <w:color w:val="auto"/>
                <w:sz w:val="16"/>
                <w:szCs w:val="16"/>
              </w:rPr>
              <w:t>-02</w:t>
            </w:r>
          </w:p>
        </w:tc>
        <w:tc>
          <w:tcPr>
            <w:tcW w:w="1091" w:type="dxa"/>
            <w:shd w:val="clear" w:color="auto" w:fill="auto"/>
          </w:tcPr>
          <w:p w:rsidR="000D2D44" w:rsidRPr="00714AB4" w:rsidRDefault="000D2D44" w:rsidP="00691D4F">
            <w:pPr>
              <w:keepLines/>
              <w:jc w:val="left"/>
              <w:rPr>
                <w:rFonts w:ascii="Helvetica" w:hAnsi="Helvetica" w:cs="Helvetica"/>
                <w:sz w:val="16"/>
                <w:szCs w:val="16"/>
              </w:rPr>
            </w:pPr>
          </w:p>
        </w:tc>
        <w:tc>
          <w:tcPr>
            <w:tcW w:w="3378" w:type="dxa"/>
            <w:shd w:val="clear" w:color="auto" w:fill="auto"/>
          </w:tcPr>
          <w:p w:rsidR="000D2D44" w:rsidRPr="00714AB4" w:rsidRDefault="00E93B39" w:rsidP="00E93B39">
            <w:pPr>
              <w:keepLines/>
              <w:jc w:val="left"/>
              <w:rPr>
                <w:rFonts w:ascii="Helvetica" w:hAnsi="Helvetica" w:cs="Helvetica"/>
                <w:sz w:val="16"/>
                <w:szCs w:val="16"/>
              </w:rPr>
            </w:pPr>
            <w:r>
              <w:rPr>
                <w:rFonts w:ascii="Helvetica" w:hAnsi="Helvetica" w:cs="Helvetica"/>
                <w:sz w:val="16"/>
                <w:szCs w:val="16"/>
              </w:rPr>
              <w:t xml:space="preserve">At the sending end, the Frame </w:t>
            </w:r>
            <w:proofErr w:type="spellStart"/>
            <w:r>
              <w:rPr>
                <w:rFonts w:ascii="Helvetica" w:hAnsi="Helvetica" w:cs="Helvetica"/>
                <w:sz w:val="16"/>
                <w:szCs w:val="16"/>
              </w:rPr>
              <w:t>sublayer</w:t>
            </w:r>
            <w:proofErr w:type="spellEnd"/>
            <w:r>
              <w:rPr>
                <w:rFonts w:ascii="Helvetica" w:hAnsi="Helvetica" w:cs="Helvetica"/>
                <w:sz w:val="16"/>
                <w:szCs w:val="16"/>
              </w:rPr>
              <w:t xml:space="preserve"> shall formulate </w:t>
            </w:r>
            <w:proofErr w:type="spellStart"/>
            <w:r>
              <w:rPr>
                <w:rFonts w:ascii="Helvetica" w:hAnsi="Helvetica" w:cs="Helvetica"/>
                <w:sz w:val="16"/>
                <w:szCs w:val="16"/>
              </w:rPr>
              <w:t>PLCWs</w:t>
            </w:r>
            <w:proofErr w:type="spellEnd"/>
            <w:r>
              <w:rPr>
                <w:rFonts w:ascii="Helvetica" w:hAnsi="Helvetica" w:cs="Helvetica"/>
                <w:sz w:val="16"/>
                <w:szCs w:val="16"/>
              </w:rPr>
              <w:t xml:space="preserve"> and status reports and incorporate them into a P-frame as required</w:t>
            </w:r>
            <w:r w:rsidR="000D2D44" w:rsidRPr="00714AB4">
              <w:rPr>
                <w:rFonts w:ascii="Helvetica" w:hAnsi="Helvetica" w:cs="Helvetica"/>
                <w:sz w:val="16"/>
                <w:szCs w:val="16"/>
              </w:rPr>
              <w:t>.</w:t>
            </w:r>
          </w:p>
        </w:tc>
        <w:tc>
          <w:tcPr>
            <w:tcW w:w="1003" w:type="dxa"/>
            <w:shd w:val="clear" w:color="auto" w:fill="auto"/>
          </w:tcPr>
          <w:p w:rsidR="000D2D44" w:rsidRPr="00714AB4" w:rsidRDefault="00E93B39">
            <w:pPr>
              <w:pStyle w:val="Default"/>
              <w:rPr>
                <w:rFonts w:ascii="Helvetica" w:hAnsi="Helvetica" w:cs="Helvetica"/>
                <w:color w:val="auto"/>
                <w:sz w:val="16"/>
                <w:szCs w:val="16"/>
              </w:rPr>
            </w:pPr>
            <w:r>
              <w:rPr>
                <w:rFonts w:ascii="Helvetica" w:hAnsi="Helvetica" w:cs="Helvetica"/>
                <w:color w:val="auto"/>
                <w:sz w:val="16"/>
                <w:szCs w:val="16"/>
              </w:rPr>
              <w:t>4.1.1.1</w:t>
            </w:r>
          </w:p>
        </w:tc>
        <w:tc>
          <w:tcPr>
            <w:tcW w:w="1407" w:type="dxa"/>
            <w:shd w:val="clear" w:color="auto" w:fill="auto"/>
          </w:tcPr>
          <w:p w:rsidR="000D2D44" w:rsidRPr="00714AB4" w:rsidRDefault="000D2D44">
            <w:pPr>
              <w:pStyle w:val="Default"/>
              <w:rPr>
                <w:rFonts w:ascii="Helvetica" w:hAnsi="Helvetica" w:cs="Helvetica"/>
                <w:color w:val="auto"/>
                <w:sz w:val="16"/>
                <w:szCs w:val="16"/>
              </w:rPr>
            </w:pPr>
          </w:p>
        </w:tc>
        <w:tc>
          <w:tcPr>
            <w:tcW w:w="1407" w:type="dxa"/>
            <w:shd w:val="clear" w:color="auto" w:fill="auto"/>
          </w:tcPr>
          <w:p w:rsidR="000D2D44" w:rsidRPr="00714AB4" w:rsidRDefault="000D2D44" w:rsidP="00707A7E">
            <w:pPr>
              <w:pStyle w:val="Default"/>
              <w:rPr>
                <w:color w:val="auto"/>
                <w:sz w:val="16"/>
                <w:szCs w:val="16"/>
              </w:rPr>
            </w:pPr>
          </w:p>
        </w:tc>
      </w:tr>
      <w:tr w:rsidR="000D2D44" w:rsidRPr="00714AB4">
        <w:trPr>
          <w:trHeight w:val="167"/>
        </w:trPr>
        <w:tc>
          <w:tcPr>
            <w:tcW w:w="570" w:type="dxa"/>
            <w:shd w:val="clear" w:color="auto" w:fill="auto"/>
          </w:tcPr>
          <w:p w:rsidR="000D2D44" w:rsidRPr="00714AB4" w:rsidRDefault="00E93B39">
            <w:pPr>
              <w:pStyle w:val="Default"/>
              <w:rPr>
                <w:rFonts w:ascii="Helvetica" w:hAnsi="Helvetica" w:cs="Helvetica"/>
                <w:color w:val="auto"/>
                <w:sz w:val="16"/>
                <w:szCs w:val="16"/>
              </w:rPr>
            </w:pPr>
            <w:r>
              <w:rPr>
                <w:rFonts w:ascii="Helvetica" w:hAnsi="Helvetica" w:cs="Helvetica"/>
                <w:color w:val="auto"/>
                <w:sz w:val="16"/>
                <w:szCs w:val="16"/>
              </w:rPr>
              <w:t>FSF</w:t>
            </w:r>
            <w:r w:rsidR="000D2D44" w:rsidRPr="00714AB4">
              <w:rPr>
                <w:rFonts w:ascii="Helvetica" w:hAnsi="Helvetica" w:cs="Helvetica"/>
                <w:color w:val="auto"/>
                <w:sz w:val="16"/>
                <w:szCs w:val="16"/>
              </w:rPr>
              <w:t>-03</w:t>
            </w:r>
          </w:p>
        </w:tc>
        <w:tc>
          <w:tcPr>
            <w:tcW w:w="1091" w:type="dxa"/>
            <w:shd w:val="clear" w:color="auto" w:fill="auto"/>
          </w:tcPr>
          <w:p w:rsidR="000D2D44" w:rsidRPr="00714AB4" w:rsidRDefault="000D2D44" w:rsidP="00691D4F">
            <w:pPr>
              <w:keepLines/>
              <w:jc w:val="left"/>
              <w:rPr>
                <w:rFonts w:ascii="Helvetica" w:hAnsi="Helvetica" w:cs="Helvetica"/>
                <w:sz w:val="16"/>
                <w:szCs w:val="16"/>
              </w:rPr>
            </w:pPr>
          </w:p>
        </w:tc>
        <w:tc>
          <w:tcPr>
            <w:tcW w:w="3378" w:type="dxa"/>
            <w:shd w:val="clear" w:color="auto" w:fill="auto"/>
          </w:tcPr>
          <w:p w:rsidR="000D2D44" w:rsidRPr="00714AB4" w:rsidRDefault="00E93B39" w:rsidP="00476F63">
            <w:pPr>
              <w:keepLines/>
              <w:jc w:val="left"/>
              <w:rPr>
                <w:rFonts w:ascii="Helvetica" w:hAnsi="Helvetica" w:cs="Helvetica"/>
                <w:sz w:val="16"/>
                <w:szCs w:val="16"/>
              </w:rPr>
            </w:pPr>
            <w:r>
              <w:rPr>
                <w:rFonts w:ascii="Helvetica" w:hAnsi="Helvetica" w:cs="Helvetica"/>
                <w:sz w:val="16"/>
                <w:szCs w:val="16"/>
              </w:rPr>
              <w:t xml:space="preserve">At the sending end, the Frame </w:t>
            </w:r>
            <w:proofErr w:type="spellStart"/>
            <w:r>
              <w:rPr>
                <w:rFonts w:ascii="Helvetica" w:hAnsi="Helvetica" w:cs="Helvetica"/>
                <w:sz w:val="16"/>
                <w:szCs w:val="16"/>
              </w:rPr>
              <w:t>sublayer</w:t>
            </w:r>
            <w:proofErr w:type="spellEnd"/>
            <w:r>
              <w:rPr>
                <w:rFonts w:ascii="Helvetica" w:hAnsi="Helvetica" w:cs="Helvetica"/>
                <w:sz w:val="16"/>
                <w:szCs w:val="16"/>
              </w:rPr>
              <w:t xml:space="preserve"> shall determine the order of frame transmission</w:t>
            </w:r>
          </w:p>
        </w:tc>
        <w:tc>
          <w:tcPr>
            <w:tcW w:w="1003" w:type="dxa"/>
            <w:shd w:val="clear" w:color="auto" w:fill="auto"/>
          </w:tcPr>
          <w:p w:rsidR="000D2D44" w:rsidRPr="00714AB4" w:rsidRDefault="00E93B39">
            <w:pPr>
              <w:pStyle w:val="Default"/>
              <w:rPr>
                <w:rFonts w:ascii="Helvetica" w:hAnsi="Helvetica" w:cs="Helvetica"/>
                <w:color w:val="auto"/>
                <w:sz w:val="16"/>
                <w:szCs w:val="16"/>
              </w:rPr>
            </w:pPr>
            <w:r>
              <w:rPr>
                <w:rFonts w:ascii="Helvetica" w:hAnsi="Helvetica" w:cs="Helvetica"/>
                <w:color w:val="auto"/>
                <w:sz w:val="16"/>
                <w:szCs w:val="16"/>
              </w:rPr>
              <w:t>4.1.1.1</w:t>
            </w:r>
          </w:p>
        </w:tc>
        <w:tc>
          <w:tcPr>
            <w:tcW w:w="1407" w:type="dxa"/>
            <w:shd w:val="clear" w:color="auto" w:fill="auto"/>
          </w:tcPr>
          <w:p w:rsidR="000D2D44" w:rsidRPr="00714AB4" w:rsidRDefault="000D2D44">
            <w:pPr>
              <w:pStyle w:val="Default"/>
              <w:rPr>
                <w:rFonts w:ascii="Helvetica" w:hAnsi="Helvetica" w:cs="Helvetica"/>
                <w:color w:val="auto"/>
                <w:sz w:val="16"/>
                <w:szCs w:val="16"/>
              </w:rPr>
            </w:pPr>
          </w:p>
        </w:tc>
        <w:tc>
          <w:tcPr>
            <w:tcW w:w="1407" w:type="dxa"/>
            <w:shd w:val="clear" w:color="auto" w:fill="auto"/>
          </w:tcPr>
          <w:p w:rsidR="000D2D44" w:rsidRPr="00714AB4" w:rsidRDefault="000D2D44" w:rsidP="00707A7E">
            <w:pPr>
              <w:pStyle w:val="Default"/>
              <w:rPr>
                <w:color w:val="auto"/>
                <w:sz w:val="16"/>
                <w:szCs w:val="16"/>
              </w:rPr>
            </w:pPr>
          </w:p>
        </w:tc>
      </w:tr>
      <w:tr w:rsidR="009A6AC7" w:rsidRPr="00714AB4">
        <w:trPr>
          <w:trHeight w:val="167"/>
        </w:trPr>
        <w:tc>
          <w:tcPr>
            <w:tcW w:w="570" w:type="dxa"/>
            <w:shd w:val="clear" w:color="auto" w:fill="auto"/>
          </w:tcPr>
          <w:p w:rsidR="009A6AC7" w:rsidRPr="00714AB4" w:rsidRDefault="00E93B39">
            <w:pPr>
              <w:pStyle w:val="Default"/>
              <w:rPr>
                <w:rFonts w:ascii="Helvetica" w:hAnsi="Helvetica" w:cs="Helvetica"/>
                <w:color w:val="auto"/>
                <w:sz w:val="16"/>
                <w:szCs w:val="16"/>
              </w:rPr>
            </w:pPr>
            <w:r>
              <w:rPr>
                <w:rFonts w:ascii="Helvetica" w:hAnsi="Helvetica" w:cs="Helvetica"/>
                <w:color w:val="auto"/>
                <w:sz w:val="16"/>
                <w:szCs w:val="16"/>
              </w:rPr>
              <w:t>FSF</w:t>
            </w:r>
            <w:r w:rsidR="009A6AC7" w:rsidRPr="00714AB4">
              <w:rPr>
                <w:rFonts w:ascii="Helvetica" w:hAnsi="Helvetica" w:cs="Helvetica"/>
                <w:color w:val="auto"/>
                <w:sz w:val="16"/>
                <w:szCs w:val="16"/>
              </w:rPr>
              <w:t>-04</w:t>
            </w:r>
          </w:p>
        </w:tc>
        <w:tc>
          <w:tcPr>
            <w:tcW w:w="1091" w:type="dxa"/>
            <w:shd w:val="clear" w:color="auto" w:fill="auto"/>
          </w:tcPr>
          <w:p w:rsidR="009A6AC7" w:rsidRPr="00714AB4" w:rsidRDefault="009A6AC7" w:rsidP="00691D4F">
            <w:pPr>
              <w:keepLines/>
              <w:jc w:val="left"/>
              <w:rPr>
                <w:rFonts w:ascii="Helvetica" w:hAnsi="Helvetica" w:cs="Helvetica"/>
                <w:sz w:val="16"/>
                <w:szCs w:val="16"/>
              </w:rPr>
            </w:pPr>
          </w:p>
        </w:tc>
        <w:tc>
          <w:tcPr>
            <w:tcW w:w="3378" w:type="dxa"/>
            <w:shd w:val="clear" w:color="auto" w:fill="auto"/>
          </w:tcPr>
          <w:p w:rsidR="009A6AC7" w:rsidRPr="00714AB4" w:rsidRDefault="00E93B39" w:rsidP="00476F63">
            <w:pPr>
              <w:keepLines/>
              <w:jc w:val="left"/>
              <w:rPr>
                <w:rFonts w:ascii="Helvetica" w:hAnsi="Helvetica" w:cs="Helvetica"/>
                <w:sz w:val="16"/>
                <w:szCs w:val="16"/>
              </w:rPr>
            </w:pPr>
            <w:r>
              <w:rPr>
                <w:rFonts w:ascii="Helvetica" w:hAnsi="Helvetica" w:cs="Helvetica"/>
                <w:sz w:val="16"/>
                <w:szCs w:val="16"/>
              </w:rPr>
              <w:t xml:space="preserve">At the sending end, the Frame </w:t>
            </w:r>
            <w:proofErr w:type="spellStart"/>
            <w:r>
              <w:rPr>
                <w:rFonts w:ascii="Helvetica" w:hAnsi="Helvetica" w:cs="Helvetica"/>
                <w:sz w:val="16"/>
                <w:szCs w:val="16"/>
              </w:rPr>
              <w:t>sublayer</w:t>
            </w:r>
            <w:proofErr w:type="spellEnd"/>
            <w:r>
              <w:rPr>
                <w:rFonts w:ascii="Helvetica" w:hAnsi="Helvetica" w:cs="Helvetica"/>
                <w:sz w:val="16"/>
                <w:szCs w:val="16"/>
              </w:rPr>
              <w:t xml:space="preserve"> shall transfer the frames to the C&amp;S </w:t>
            </w:r>
            <w:proofErr w:type="spellStart"/>
            <w:r>
              <w:rPr>
                <w:rFonts w:ascii="Helvetica" w:hAnsi="Helvetica" w:cs="Helvetica"/>
                <w:sz w:val="16"/>
                <w:szCs w:val="16"/>
              </w:rPr>
              <w:t>sublayer</w:t>
            </w:r>
            <w:proofErr w:type="spellEnd"/>
            <w:r>
              <w:rPr>
                <w:rFonts w:ascii="Helvetica" w:hAnsi="Helvetica" w:cs="Helvetica"/>
                <w:sz w:val="16"/>
                <w:szCs w:val="16"/>
              </w:rPr>
              <w:t>.</w:t>
            </w:r>
          </w:p>
        </w:tc>
        <w:tc>
          <w:tcPr>
            <w:tcW w:w="1003" w:type="dxa"/>
            <w:shd w:val="clear" w:color="auto" w:fill="auto"/>
          </w:tcPr>
          <w:p w:rsidR="009A6AC7" w:rsidRPr="00714AB4" w:rsidRDefault="00E93B39">
            <w:pPr>
              <w:pStyle w:val="Default"/>
              <w:rPr>
                <w:rFonts w:ascii="Helvetica" w:hAnsi="Helvetica" w:cs="Helvetica"/>
                <w:color w:val="auto"/>
                <w:sz w:val="16"/>
                <w:szCs w:val="16"/>
              </w:rPr>
            </w:pPr>
            <w:r>
              <w:rPr>
                <w:rFonts w:ascii="Helvetica" w:hAnsi="Helvetica" w:cs="Helvetica"/>
                <w:color w:val="auto"/>
                <w:sz w:val="16"/>
                <w:szCs w:val="16"/>
              </w:rPr>
              <w:t>4.1.1.1</w:t>
            </w:r>
          </w:p>
        </w:tc>
        <w:tc>
          <w:tcPr>
            <w:tcW w:w="1407" w:type="dxa"/>
            <w:shd w:val="clear" w:color="auto" w:fill="auto"/>
          </w:tcPr>
          <w:p w:rsidR="009A6AC7" w:rsidRPr="00714AB4" w:rsidRDefault="009A6AC7">
            <w:pPr>
              <w:pStyle w:val="Default"/>
              <w:rPr>
                <w:rFonts w:ascii="Helvetica" w:hAnsi="Helvetica" w:cs="Helvetica"/>
                <w:color w:val="auto"/>
                <w:sz w:val="16"/>
                <w:szCs w:val="16"/>
              </w:rPr>
            </w:pPr>
          </w:p>
        </w:tc>
        <w:tc>
          <w:tcPr>
            <w:tcW w:w="1407" w:type="dxa"/>
            <w:shd w:val="clear" w:color="auto" w:fill="auto"/>
          </w:tcPr>
          <w:p w:rsidR="009A6AC7" w:rsidRPr="00714AB4" w:rsidRDefault="009A6AC7" w:rsidP="00707A7E">
            <w:pPr>
              <w:pStyle w:val="Default"/>
              <w:rPr>
                <w:color w:val="auto"/>
                <w:sz w:val="16"/>
                <w:szCs w:val="16"/>
              </w:rPr>
            </w:pPr>
          </w:p>
        </w:tc>
      </w:tr>
      <w:tr w:rsidR="009A6AC7" w:rsidRPr="00714AB4">
        <w:trPr>
          <w:trHeight w:val="167"/>
        </w:trPr>
        <w:tc>
          <w:tcPr>
            <w:tcW w:w="570" w:type="dxa"/>
            <w:shd w:val="clear" w:color="auto" w:fill="auto"/>
          </w:tcPr>
          <w:p w:rsidR="009A6AC7" w:rsidRPr="00714AB4" w:rsidRDefault="00E93B39">
            <w:pPr>
              <w:pStyle w:val="Default"/>
              <w:rPr>
                <w:rFonts w:ascii="Helvetica" w:hAnsi="Helvetica" w:cs="Helvetica"/>
                <w:color w:val="auto"/>
                <w:sz w:val="16"/>
                <w:szCs w:val="16"/>
              </w:rPr>
            </w:pPr>
            <w:r>
              <w:rPr>
                <w:rFonts w:ascii="Helvetica" w:hAnsi="Helvetica" w:cs="Helvetica"/>
                <w:color w:val="auto"/>
                <w:sz w:val="16"/>
                <w:szCs w:val="16"/>
              </w:rPr>
              <w:t>FSF</w:t>
            </w:r>
            <w:r w:rsidR="009A6AC7" w:rsidRPr="00714AB4">
              <w:rPr>
                <w:rFonts w:ascii="Helvetica" w:hAnsi="Helvetica" w:cs="Helvetica"/>
                <w:color w:val="auto"/>
                <w:sz w:val="16"/>
                <w:szCs w:val="16"/>
              </w:rPr>
              <w:t>-05</w:t>
            </w:r>
          </w:p>
        </w:tc>
        <w:tc>
          <w:tcPr>
            <w:tcW w:w="1091" w:type="dxa"/>
            <w:shd w:val="clear" w:color="auto" w:fill="auto"/>
          </w:tcPr>
          <w:p w:rsidR="009A6AC7" w:rsidRPr="00714AB4" w:rsidRDefault="009A6AC7" w:rsidP="00691D4F">
            <w:pPr>
              <w:keepLines/>
              <w:jc w:val="left"/>
              <w:rPr>
                <w:rFonts w:ascii="Helvetica" w:hAnsi="Helvetica" w:cs="Helvetica"/>
                <w:sz w:val="16"/>
                <w:szCs w:val="16"/>
              </w:rPr>
            </w:pPr>
          </w:p>
        </w:tc>
        <w:tc>
          <w:tcPr>
            <w:tcW w:w="3378" w:type="dxa"/>
            <w:shd w:val="clear" w:color="auto" w:fill="auto"/>
          </w:tcPr>
          <w:p w:rsidR="009A6AC7" w:rsidRPr="00714AB4" w:rsidRDefault="00E93B39" w:rsidP="00476F63">
            <w:pPr>
              <w:keepLines/>
              <w:jc w:val="left"/>
              <w:rPr>
                <w:rFonts w:ascii="Helvetica" w:hAnsi="Helvetica" w:cs="Helvetica"/>
                <w:sz w:val="16"/>
                <w:szCs w:val="16"/>
              </w:rPr>
            </w:pPr>
            <w:r>
              <w:rPr>
                <w:rFonts w:ascii="Helvetica" w:hAnsi="Helvetica" w:cs="Helvetica"/>
                <w:sz w:val="16"/>
                <w:szCs w:val="16"/>
              </w:rPr>
              <w:t xml:space="preserve">At the receiving end, the Frame </w:t>
            </w:r>
            <w:proofErr w:type="spellStart"/>
            <w:r>
              <w:rPr>
                <w:rFonts w:ascii="Helvetica" w:hAnsi="Helvetica" w:cs="Helvetica"/>
                <w:sz w:val="16"/>
                <w:szCs w:val="16"/>
              </w:rPr>
              <w:t>sublayer</w:t>
            </w:r>
            <w:proofErr w:type="spellEnd"/>
            <w:r>
              <w:rPr>
                <w:rFonts w:ascii="Helvetica" w:hAnsi="Helvetica" w:cs="Helvetica"/>
                <w:sz w:val="16"/>
                <w:szCs w:val="16"/>
              </w:rPr>
              <w:t xml:space="preserve"> shall receive a frame from the C&amp;S </w:t>
            </w:r>
            <w:proofErr w:type="spellStart"/>
            <w:r>
              <w:rPr>
                <w:rFonts w:ascii="Helvetica" w:hAnsi="Helvetica" w:cs="Helvetica"/>
                <w:sz w:val="16"/>
                <w:szCs w:val="16"/>
              </w:rPr>
              <w:t>sublayer</w:t>
            </w:r>
            <w:proofErr w:type="spellEnd"/>
            <w:r>
              <w:rPr>
                <w:rFonts w:ascii="Helvetica" w:hAnsi="Helvetica" w:cs="Helvetica"/>
                <w:sz w:val="16"/>
                <w:szCs w:val="16"/>
              </w:rPr>
              <w:t>.</w:t>
            </w:r>
          </w:p>
        </w:tc>
        <w:tc>
          <w:tcPr>
            <w:tcW w:w="1003" w:type="dxa"/>
            <w:shd w:val="clear" w:color="auto" w:fill="auto"/>
          </w:tcPr>
          <w:p w:rsidR="009A6AC7" w:rsidRPr="00714AB4" w:rsidRDefault="00E93B39">
            <w:pPr>
              <w:pStyle w:val="Default"/>
              <w:rPr>
                <w:rFonts w:ascii="Helvetica" w:hAnsi="Helvetica" w:cs="Helvetica"/>
                <w:color w:val="auto"/>
                <w:sz w:val="16"/>
                <w:szCs w:val="16"/>
              </w:rPr>
            </w:pPr>
            <w:r>
              <w:rPr>
                <w:rFonts w:ascii="Helvetica" w:hAnsi="Helvetica" w:cs="Helvetica"/>
                <w:color w:val="auto"/>
                <w:sz w:val="16"/>
                <w:szCs w:val="16"/>
              </w:rPr>
              <w:t>4.1.1.</w:t>
            </w:r>
            <w:r w:rsidR="00EF1D62">
              <w:rPr>
                <w:rFonts w:ascii="Helvetica" w:hAnsi="Helvetica" w:cs="Helvetica"/>
                <w:color w:val="auto"/>
                <w:sz w:val="16"/>
                <w:szCs w:val="16"/>
              </w:rPr>
              <w:t>2</w:t>
            </w:r>
          </w:p>
        </w:tc>
        <w:tc>
          <w:tcPr>
            <w:tcW w:w="1407" w:type="dxa"/>
            <w:shd w:val="clear" w:color="auto" w:fill="auto"/>
          </w:tcPr>
          <w:p w:rsidR="009A6AC7" w:rsidRPr="00714AB4" w:rsidRDefault="009A6AC7">
            <w:pPr>
              <w:pStyle w:val="Default"/>
              <w:rPr>
                <w:rFonts w:ascii="Helvetica" w:hAnsi="Helvetica" w:cs="Helvetica"/>
                <w:color w:val="auto"/>
                <w:sz w:val="16"/>
                <w:szCs w:val="16"/>
              </w:rPr>
            </w:pPr>
          </w:p>
        </w:tc>
        <w:tc>
          <w:tcPr>
            <w:tcW w:w="1407" w:type="dxa"/>
            <w:shd w:val="clear" w:color="auto" w:fill="auto"/>
          </w:tcPr>
          <w:p w:rsidR="009A6AC7" w:rsidRPr="00714AB4" w:rsidRDefault="009A6AC7" w:rsidP="00707A7E">
            <w:pPr>
              <w:pStyle w:val="Default"/>
              <w:rPr>
                <w:color w:val="auto"/>
                <w:sz w:val="16"/>
                <w:szCs w:val="16"/>
              </w:rPr>
            </w:pPr>
          </w:p>
        </w:tc>
      </w:tr>
      <w:tr w:rsidR="002F1F3B" w:rsidRPr="00714AB4">
        <w:trPr>
          <w:trHeight w:val="167"/>
        </w:trPr>
        <w:tc>
          <w:tcPr>
            <w:tcW w:w="570" w:type="dxa"/>
            <w:shd w:val="clear" w:color="auto" w:fill="auto"/>
          </w:tcPr>
          <w:p w:rsidR="002F1F3B" w:rsidRPr="00714AB4" w:rsidRDefault="00E93B39">
            <w:pPr>
              <w:pStyle w:val="Default"/>
              <w:rPr>
                <w:rFonts w:ascii="Helvetica" w:hAnsi="Helvetica" w:cs="Helvetica"/>
                <w:color w:val="auto"/>
                <w:sz w:val="16"/>
                <w:szCs w:val="16"/>
              </w:rPr>
            </w:pPr>
            <w:r>
              <w:rPr>
                <w:rFonts w:ascii="Helvetica" w:hAnsi="Helvetica" w:cs="Helvetica"/>
                <w:color w:val="auto"/>
                <w:sz w:val="16"/>
                <w:szCs w:val="16"/>
              </w:rPr>
              <w:t>FSF</w:t>
            </w:r>
            <w:r w:rsidR="002F1F3B" w:rsidRPr="00714AB4">
              <w:rPr>
                <w:rFonts w:ascii="Helvetica" w:hAnsi="Helvetica" w:cs="Helvetica"/>
                <w:color w:val="auto"/>
                <w:sz w:val="16"/>
                <w:szCs w:val="16"/>
              </w:rPr>
              <w:t>-06</w:t>
            </w:r>
          </w:p>
        </w:tc>
        <w:tc>
          <w:tcPr>
            <w:tcW w:w="1091" w:type="dxa"/>
            <w:shd w:val="clear" w:color="auto" w:fill="auto"/>
          </w:tcPr>
          <w:p w:rsidR="002F1F3B" w:rsidRPr="00714AB4" w:rsidRDefault="002F1F3B" w:rsidP="00691D4F">
            <w:pPr>
              <w:keepLines/>
              <w:jc w:val="left"/>
              <w:rPr>
                <w:rFonts w:ascii="Helvetica" w:hAnsi="Helvetica" w:cs="Helvetica"/>
                <w:sz w:val="16"/>
                <w:szCs w:val="16"/>
              </w:rPr>
            </w:pPr>
          </w:p>
        </w:tc>
        <w:tc>
          <w:tcPr>
            <w:tcW w:w="3378" w:type="dxa"/>
            <w:shd w:val="clear" w:color="auto" w:fill="auto"/>
          </w:tcPr>
          <w:p w:rsidR="002F1F3B" w:rsidRPr="00714AB4" w:rsidRDefault="00E93B39" w:rsidP="00476F63">
            <w:pPr>
              <w:keepLines/>
              <w:jc w:val="left"/>
              <w:rPr>
                <w:rFonts w:ascii="Helvetica" w:hAnsi="Helvetica" w:cs="Helvetica"/>
                <w:sz w:val="16"/>
                <w:szCs w:val="16"/>
              </w:rPr>
            </w:pPr>
            <w:r>
              <w:rPr>
                <w:rFonts w:ascii="Helvetica" w:hAnsi="Helvetica" w:cs="Helvetica"/>
                <w:sz w:val="16"/>
                <w:szCs w:val="16"/>
              </w:rPr>
              <w:t xml:space="preserve">At the receiving end, the Frame </w:t>
            </w:r>
            <w:proofErr w:type="spellStart"/>
            <w:r>
              <w:rPr>
                <w:rFonts w:ascii="Helvetica" w:hAnsi="Helvetica" w:cs="Helvetica"/>
                <w:sz w:val="16"/>
                <w:szCs w:val="16"/>
              </w:rPr>
              <w:t>sublayer</w:t>
            </w:r>
            <w:proofErr w:type="spellEnd"/>
            <w:r>
              <w:rPr>
                <w:rFonts w:ascii="Helvetica" w:hAnsi="Helvetica" w:cs="Helvetica"/>
                <w:sz w:val="16"/>
                <w:szCs w:val="16"/>
              </w:rPr>
              <w:t xml:space="preserve"> shall validate that the received frame is a Version-3 Transfer Frame.</w:t>
            </w:r>
          </w:p>
        </w:tc>
        <w:tc>
          <w:tcPr>
            <w:tcW w:w="1003" w:type="dxa"/>
            <w:shd w:val="clear" w:color="auto" w:fill="auto"/>
          </w:tcPr>
          <w:p w:rsidR="002F1F3B" w:rsidRPr="00714AB4" w:rsidRDefault="00EF1D62">
            <w:pPr>
              <w:pStyle w:val="Default"/>
              <w:rPr>
                <w:rFonts w:ascii="Helvetica" w:hAnsi="Helvetica" w:cs="Helvetica"/>
                <w:color w:val="auto"/>
                <w:sz w:val="16"/>
                <w:szCs w:val="16"/>
              </w:rPr>
            </w:pPr>
            <w:r>
              <w:rPr>
                <w:rFonts w:ascii="Helvetica" w:hAnsi="Helvetica" w:cs="Helvetica"/>
                <w:color w:val="auto"/>
                <w:sz w:val="16"/>
                <w:szCs w:val="16"/>
              </w:rPr>
              <w:t>4.</w:t>
            </w:r>
            <w:r w:rsidR="00E93B39">
              <w:rPr>
                <w:rFonts w:ascii="Helvetica" w:hAnsi="Helvetica" w:cs="Helvetica"/>
                <w:color w:val="auto"/>
                <w:sz w:val="16"/>
                <w:szCs w:val="16"/>
              </w:rPr>
              <w:t>1.1.</w:t>
            </w:r>
            <w:r>
              <w:rPr>
                <w:rFonts w:ascii="Helvetica" w:hAnsi="Helvetica" w:cs="Helvetica"/>
                <w:color w:val="auto"/>
                <w:sz w:val="16"/>
                <w:szCs w:val="16"/>
              </w:rPr>
              <w:t>2</w:t>
            </w:r>
          </w:p>
        </w:tc>
        <w:tc>
          <w:tcPr>
            <w:tcW w:w="1407" w:type="dxa"/>
            <w:shd w:val="clear" w:color="auto" w:fill="auto"/>
          </w:tcPr>
          <w:p w:rsidR="002F1F3B" w:rsidRPr="00714AB4" w:rsidRDefault="002F1F3B">
            <w:pPr>
              <w:pStyle w:val="Default"/>
              <w:rPr>
                <w:rFonts w:ascii="Helvetica" w:hAnsi="Helvetica" w:cs="Helvetica"/>
                <w:color w:val="auto"/>
                <w:sz w:val="16"/>
                <w:szCs w:val="16"/>
              </w:rPr>
            </w:pPr>
          </w:p>
        </w:tc>
        <w:tc>
          <w:tcPr>
            <w:tcW w:w="1407" w:type="dxa"/>
            <w:shd w:val="clear" w:color="auto" w:fill="auto"/>
          </w:tcPr>
          <w:p w:rsidR="002F1F3B" w:rsidRPr="00714AB4" w:rsidRDefault="002F1F3B" w:rsidP="00707A7E">
            <w:pPr>
              <w:pStyle w:val="Default"/>
              <w:rPr>
                <w:color w:val="auto"/>
                <w:sz w:val="16"/>
                <w:szCs w:val="16"/>
              </w:rPr>
            </w:pPr>
          </w:p>
        </w:tc>
      </w:tr>
      <w:tr w:rsidR="00304549" w:rsidRPr="00714AB4">
        <w:trPr>
          <w:trHeight w:val="167"/>
        </w:trPr>
        <w:tc>
          <w:tcPr>
            <w:tcW w:w="570" w:type="dxa"/>
            <w:shd w:val="clear" w:color="auto" w:fill="auto"/>
          </w:tcPr>
          <w:p w:rsidR="00304549" w:rsidRPr="00714AB4" w:rsidRDefault="00E93B39">
            <w:pPr>
              <w:pStyle w:val="Default"/>
              <w:rPr>
                <w:rFonts w:ascii="Helvetica" w:hAnsi="Helvetica" w:cs="Helvetica"/>
                <w:color w:val="auto"/>
                <w:sz w:val="16"/>
                <w:szCs w:val="16"/>
              </w:rPr>
            </w:pPr>
            <w:r>
              <w:rPr>
                <w:rFonts w:ascii="Helvetica" w:hAnsi="Helvetica" w:cs="Helvetica"/>
                <w:color w:val="auto"/>
                <w:sz w:val="16"/>
                <w:szCs w:val="16"/>
              </w:rPr>
              <w:t>FSF</w:t>
            </w:r>
            <w:r w:rsidR="00304549" w:rsidRPr="00714AB4">
              <w:rPr>
                <w:rFonts w:ascii="Helvetica" w:hAnsi="Helvetica" w:cs="Helvetica"/>
                <w:color w:val="auto"/>
                <w:sz w:val="16"/>
                <w:szCs w:val="16"/>
              </w:rPr>
              <w:t>-07</w:t>
            </w:r>
          </w:p>
        </w:tc>
        <w:tc>
          <w:tcPr>
            <w:tcW w:w="1091" w:type="dxa"/>
            <w:shd w:val="clear" w:color="auto" w:fill="auto"/>
          </w:tcPr>
          <w:p w:rsidR="00304549" w:rsidRPr="00714AB4" w:rsidRDefault="00304549" w:rsidP="00691D4F">
            <w:pPr>
              <w:keepLines/>
              <w:jc w:val="left"/>
              <w:rPr>
                <w:rFonts w:ascii="Helvetica" w:hAnsi="Helvetica" w:cs="Helvetica"/>
                <w:sz w:val="16"/>
                <w:szCs w:val="16"/>
              </w:rPr>
            </w:pPr>
          </w:p>
        </w:tc>
        <w:tc>
          <w:tcPr>
            <w:tcW w:w="3378" w:type="dxa"/>
            <w:shd w:val="clear" w:color="auto" w:fill="auto"/>
          </w:tcPr>
          <w:p w:rsidR="00304549" w:rsidRPr="00714AB4" w:rsidRDefault="00E93B39" w:rsidP="00476F63">
            <w:pPr>
              <w:keepLines/>
              <w:jc w:val="left"/>
              <w:rPr>
                <w:rFonts w:ascii="Helvetica" w:hAnsi="Helvetica" w:cs="Helvetica"/>
                <w:sz w:val="16"/>
                <w:szCs w:val="16"/>
              </w:rPr>
            </w:pPr>
            <w:r>
              <w:rPr>
                <w:rFonts w:ascii="Helvetica" w:hAnsi="Helvetica" w:cs="Helvetica"/>
                <w:sz w:val="16"/>
                <w:szCs w:val="16"/>
              </w:rPr>
              <w:t xml:space="preserve">At the receiving end, the Frame </w:t>
            </w:r>
            <w:proofErr w:type="spellStart"/>
            <w:r>
              <w:rPr>
                <w:rFonts w:ascii="Helvetica" w:hAnsi="Helvetica" w:cs="Helvetica"/>
                <w:sz w:val="16"/>
                <w:szCs w:val="16"/>
              </w:rPr>
              <w:t>sublayer</w:t>
            </w:r>
            <w:proofErr w:type="spellEnd"/>
            <w:r>
              <w:rPr>
                <w:rFonts w:ascii="Helvetica" w:hAnsi="Helvetica" w:cs="Helvetica"/>
                <w:sz w:val="16"/>
                <w:szCs w:val="16"/>
              </w:rPr>
              <w:t xml:space="preserve"> shall validate that the frame should be accepted by the local transceiver based on the Spacecraft ID field and the Source-or-Destination ID of the transfer frame.</w:t>
            </w:r>
          </w:p>
        </w:tc>
        <w:tc>
          <w:tcPr>
            <w:tcW w:w="1003" w:type="dxa"/>
            <w:shd w:val="clear" w:color="auto" w:fill="auto"/>
          </w:tcPr>
          <w:p w:rsidR="00304549" w:rsidRPr="00714AB4" w:rsidRDefault="00E93B39">
            <w:pPr>
              <w:pStyle w:val="Default"/>
              <w:rPr>
                <w:rFonts w:ascii="Helvetica" w:hAnsi="Helvetica" w:cs="Helvetica"/>
                <w:color w:val="auto"/>
                <w:sz w:val="16"/>
                <w:szCs w:val="16"/>
              </w:rPr>
            </w:pPr>
            <w:r>
              <w:rPr>
                <w:rFonts w:ascii="Helvetica" w:hAnsi="Helvetica" w:cs="Helvetica"/>
                <w:color w:val="auto"/>
                <w:sz w:val="16"/>
                <w:szCs w:val="16"/>
              </w:rPr>
              <w:t>4.1.1.</w:t>
            </w:r>
            <w:r w:rsidR="00EF1D62">
              <w:rPr>
                <w:rFonts w:ascii="Helvetica" w:hAnsi="Helvetica" w:cs="Helvetica"/>
                <w:color w:val="auto"/>
                <w:sz w:val="16"/>
                <w:szCs w:val="16"/>
              </w:rPr>
              <w:t>2</w:t>
            </w:r>
          </w:p>
        </w:tc>
        <w:tc>
          <w:tcPr>
            <w:tcW w:w="1407" w:type="dxa"/>
            <w:shd w:val="clear" w:color="auto" w:fill="auto"/>
          </w:tcPr>
          <w:p w:rsidR="00304549" w:rsidRPr="00714AB4" w:rsidRDefault="00304549">
            <w:pPr>
              <w:pStyle w:val="Default"/>
              <w:rPr>
                <w:rFonts w:ascii="Helvetica" w:hAnsi="Helvetica" w:cs="Helvetica"/>
                <w:color w:val="auto"/>
                <w:sz w:val="16"/>
                <w:szCs w:val="16"/>
              </w:rPr>
            </w:pPr>
          </w:p>
        </w:tc>
        <w:tc>
          <w:tcPr>
            <w:tcW w:w="1407" w:type="dxa"/>
            <w:shd w:val="clear" w:color="auto" w:fill="auto"/>
          </w:tcPr>
          <w:p w:rsidR="00304549" w:rsidRPr="00714AB4" w:rsidRDefault="00304549" w:rsidP="00707A7E">
            <w:pPr>
              <w:pStyle w:val="Default"/>
              <w:rPr>
                <w:color w:val="auto"/>
                <w:sz w:val="16"/>
                <w:szCs w:val="16"/>
              </w:rPr>
            </w:pPr>
          </w:p>
        </w:tc>
      </w:tr>
      <w:tr w:rsidR="004D2305" w:rsidRPr="00714AB4">
        <w:trPr>
          <w:trHeight w:val="167"/>
        </w:trPr>
        <w:tc>
          <w:tcPr>
            <w:tcW w:w="570" w:type="dxa"/>
            <w:shd w:val="clear" w:color="auto" w:fill="auto"/>
          </w:tcPr>
          <w:p w:rsidR="004D2305" w:rsidRPr="00714AB4" w:rsidRDefault="00E93B39">
            <w:pPr>
              <w:pStyle w:val="Default"/>
              <w:rPr>
                <w:rFonts w:ascii="Helvetica" w:hAnsi="Helvetica" w:cs="Helvetica"/>
                <w:color w:val="auto"/>
                <w:sz w:val="16"/>
                <w:szCs w:val="16"/>
              </w:rPr>
            </w:pPr>
            <w:r>
              <w:rPr>
                <w:rFonts w:ascii="Helvetica" w:hAnsi="Helvetica" w:cs="Helvetica"/>
                <w:color w:val="auto"/>
                <w:sz w:val="16"/>
                <w:szCs w:val="16"/>
              </w:rPr>
              <w:t>FSF</w:t>
            </w:r>
            <w:r w:rsidR="004D2305" w:rsidRPr="00714AB4">
              <w:rPr>
                <w:rFonts w:ascii="Helvetica" w:hAnsi="Helvetica" w:cs="Helvetica"/>
                <w:color w:val="auto"/>
                <w:sz w:val="16"/>
                <w:szCs w:val="16"/>
              </w:rPr>
              <w:t>-08</w:t>
            </w:r>
          </w:p>
        </w:tc>
        <w:tc>
          <w:tcPr>
            <w:tcW w:w="1091" w:type="dxa"/>
            <w:shd w:val="clear" w:color="auto" w:fill="auto"/>
          </w:tcPr>
          <w:p w:rsidR="004D2305" w:rsidRPr="00714AB4" w:rsidRDefault="004D2305" w:rsidP="00691D4F">
            <w:pPr>
              <w:keepLines/>
              <w:jc w:val="left"/>
              <w:rPr>
                <w:rFonts w:ascii="Helvetica" w:hAnsi="Helvetica" w:cs="Helvetica"/>
                <w:sz w:val="16"/>
                <w:szCs w:val="16"/>
              </w:rPr>
            </w:pPr>
          </w:p>
        </w:tc>
        <w:tc>
          <w:tcPr>
            <w:tcW w:w="3378" w:type="dxa"/>
            <w:shd w:val="clear" w:color="auto" w:fill="auto"/>
          </w:tcPr>
          <w:p w:rsidR="004D2305" w:rsidRPr="00714AB4" w:rsidRDefault="00E93B39" w:rsidP="00476F63">
            <w:pPr>
              <w:keepLines/>
              <w:jc w:val="left"/>
              <w:rPr>
                <w:rFonts w:ascii="Helvetica" w:hAnsi="Helvetica" w:cs="Helvetica"/>
                <w:sz w:val="16"/>
                <w:szCs w:val="16"/>
              </w:rPr>
            </w:pPr>
            <w:r>
              <w:rPr>
                <w:rFonts w:ascii="Helvetica" w:hAnsi="Helvetica" w:cs="Helvetica"/>
                <w:sz w:val="16"/>
                <w:szCs w:val="16"/>
              </w:rPr>
              <w:t xml:space="preserve">At the receiving end, if the frame is a valid U-Frame, the Frame </w:t>
            </w:r>
            <w:proofErr w:type="spellStart"/>
            <w:r>
              <w:rPr>
                <w:rFonts w:ascii="Helvetica" w:hAnsi="Helvetica" w:cs="Helvetica"/>
                <w:sz w:val="16"/>
                <w:szCs w:val="16"/>
              </w:rPr>
              <w:t>sublayer</w:t>
            </w:r>
            <w:proofErr w:type="spellEnd"/>
            <w:r>
              <w:rPr>
                <w:rFonts w:ascii="Helvetica" w:hAnsi="Helvetica" w:cs="Helvetica"/>
                <w:sz w:val="16"/>
                <w:szCs w:val="16"/>
              </w:rPr>
              <w:t xml:space="preserve"> shall route it to the data services </w:t>
            </w:r>
            <w:proofErr w:type="spellStart"/>
            <w:r>
              <w:rPr>
                <w:rFonts w:ascii="Helvetica" w:hAnsi="Helvetica" w:cs="Helvetica"/>
                <w:sz w:val="16"/>
                <w:szCs w:val="16"/>
              </w:rPr>
              <w:t>sublayer</w:t>
            </w:r>
            <w:proofErr w:type="spellEnd"/>
          </w:p>
        </w:tc>
        <w:tc>
          <w:tcPr>
            <w:tcW w:w="1003" w:type="dxa"/>
            <w:shd w:val="clear" w:color="auto" w:fill="auto"/>
          </w:tcPr>
          <w:p w:rsidR="004D2305" w:rsidRPr="00714AB4" w:rsidRDefault="00E93B39">
            <w:pPr>
              <w:pStyle w:val="Default"/>
              <w:rPr>
                <w:rFonts w:ascii="Helvetica" w:hAnsi="Helvetica" w:cs="Helvetica"/>
                <w:color w:val="auto"/>
                <w:sz w:val="16"/>
                <w:szCs w:val="16"/>
              </w:rPr>
            </w:pPr>
            <w:r>
              <w:rPr>
                <w:rFonts w:ascii="Helvetica" w:hAnsi="Helvetica" w:cs="Helvetica"/>
                <w:color w:val="auto"/>
                <w:sz w:val="16"/>
                <w:szCs w:val="16"/>
              </w:rPr>
              <w:t>4.1.1.</w:t>
            </w:r>
            <w:r w:rsidR="00EF1D62">
              <w:rPr>
                <w:rFonts w:ascii="Helvetica" w:hAnsi="Helvetica" w:cs="Helvetica"/>
                <w:color w:val="auto"/>
                <w:sz w:val="16"/>
                <w:szCs w:val="16"/>
              </w:rPr>
              <w:t>2</w:t>
            </w:r>
          </w:p>
        </w:tc>
        <w:tc>
          <w:tcPr>
            <w:tcW w:w="1407" w:type="dxa"/>
            <w:shd w:val="clear" w:color="auto" w:fill="auto"/>
          </w:tcPr>
          <w:p w:rsidR="004D2305" w:rsidRPr="00714AB4" w:rsidRDefault="004D2305">
            <w:pPr>
              <w:pStyle w:val="Default"/>
              <w:rPr>
                <w:rFonts w:ascii="Helvetica" w:hAnsi="Helvetica" w:cs="Helvetica"/>
                <w:color w:val="auto"/>
                <w:sz w:val="16"/>
                <w:szCs w:val="16"/>
              </w:rPr>
            </w:pPr>
          </w:p>
        </w:tc>
        <w:tc>
          <w:tcPr>
            <w:tcW w:w="1407" w:type="dxa"/>
            <w:shd w:val="clear" w:color="auto" w:fill="auto"/>
          </w:tcPr>
          <w:p w:rsidR="004D2305" w:rsidRPr="00714AB4" w:rsidRDefault="004D2305" w:rsidP="00707A7E">
            <w:pPr>
              <w:pStyle w:val="Default"/>
              <w:rPr>
                <w:color w:val="auto"/>
                <w:sz w:val="16"/>
                <w:szCs w:val="16"/>
              </w:rPr>
            </w:pPr>
          </w:p>
        </w:tc>
      </w:tr>
      <w:tr w:rsidR="00E93B39" w:rsidRPr="00714AB4">
        <w:trPr>
          <w:trHeight w:val="167"/>
        </w:trPr>
        <w:tc>
          <w:tcPr>
            <w:tcW w:w="570" w:type="dxa"/>
            <w:shd w:val="clear" w:color="auto" w:fill="auto"/>
          </w:tcPr>
          <w:p w:rsidR="00E93B39" w:rsidRPr="00714AB4" w:rsidRDefault="00E93B39">
            <w:pPr>
              <w:pStyle w:val="Default"/>
              <w:rPr>
                <w:rFonts w:ascii="Helvetica" w:hAnsi="Helvetica" w:cs="Helvetica"/>
                <w:color w:val="auto"/>
                <w:sz w:val="16"/>
                <w:szCs w:val="16"/>
              </w:rPr>
            </w:pPr>
            <w:r>
              <w:rPr>
                <w:rFonts w:ascii="Helvetica" w:hAnsi="Helvetica" w:cs="Helvetica"/>
                <w:color w:val="auto"/>
                <w:sz w:val="16"/>
                <w:szCs w:val="16"/>
              </w:rPr>
              <w:t>FSF-09</w:t>
            </w:r>
          </w:p>
        </w:tc>
        <w:tc>
          <w:tcPr>
            <w:tcW w:w="1091" w:type="dxa"/>
            <w:shd w:val="clear" w:color="auto" w:fill="auto"/>
          </w:tcPr>
          <w:p w:rsidR="00E93B39" w:rsidRPr="00714AB4" w:rsidRDefault="00E93B39" w:rsidP="00691D4F">
            <w:pPr>
              <w:keepLines/>
              <w:jc w:val="left"/>
              <w:rPr>
                <w:rFonts w:ascii="Helvetica" w:hAnsi="Helvetica" w:cs="Helvetica"/>
                <w:sz w:val="16"/>
                <w:szCs w:val="16"/>
              </w:rPr>
            </w:pPr>
          </w:p>
        </w:tc>
        <w:tc>
          <w:tcPr>
            <w:tcW w:w="3378" w:type="dxa"/>
            <w:shd w:val="clear" w:color="auto" w:fill="auto"/>
          </w:tcPr>
          <w:p w:rsidR="00E93B39" w:rsidRPr="00714AB4" w:rsidRDefault="00E93B39" w:rsidP="00E93B39">
            <w:pPr>
              <w:keepLines/>
              <w:jc w:val="left"/>
              <w:rPr>
                <w:rFonts w:ascii="Helvetica" w:hAnsi="Helvetica" w:cs="Helvetica"/>
                <w:sz w:val="16"/>
                <w:szCs w:val="16"/>
              </w:rPr>
            </w:pPr>
            <w:r>
              <w:rPr>
                <w:rFonts w:ascii="Helvetica" w:hAnsi="Helvetica" w:cs="Helvetica"/>
                <w:sz w:val="16"/>
                <w:szCs w:val="16"/>
              </w:rPr>
              <w:t xml:space="preserve">At the receiving end, if the frame is a valid P-Frame, the Frame </w:t>
            </w:r>
            <w:proofErr w:type="spellStart"/>
            <w:r>
              <w:rPr>
                <w:rFonts w:ascii="Helvetica" w:hAnsi="Helvetica" w:cs="Helvetica"/>
                <w:sz w:val="16"/>
                <w:szCs w:val="16"/>
              </w:rPr>
              <w:t>sublayer</w:t>
            </w:r>
            <w:proofErr w:type="spellEnd"/>
            <w:r>
              <w:rPr>
                <w:rFonts w:ascii="Helvetica" w:hAnsi="Helvetica" w:cs="Helvetica"/>
                <w:sz w:val="16"/>
                <w:szCs w:val="16"/>
              </w:rPr>
              <w:t xml:space="preserve"> shall route the contents of the frame (</w:t>
            </w:r>
            <w:proofErr w:type="spellStart"/>
            <w:r>
              <w:rPr>
                <w:rFonts w:ascii="Helvetica" w:hAnsi="Helvetica" w:cs="Helvetica"/>
                <w:sz w:val="16"/>
                <w:szCs w:val="16"/>
              </w:rPr>
              <w:t>SPDUs</w:t>
            </w:r>
            <w:proofErr w:type="spellEnd"/>
            <w:r>
              <w:rPr>
                <w:rFonts w:ascii="Helvetica" w:hAnsi="Helvetica" w:cs="Helvetica"/>
                <w:sz w:val="16"/>
                <w:szCs w:val="16"/>
              </w:rPr>
              <w:t xml:space="preserve">) to the MAC </w:t>
            </w:r>
            <w:proofErr w:type="spellStart"/>
            <w:r>
              <w:rPr>
                <w:rFonts w:ascii="Helvetica" w:hAnsi="Helvetica" w:cs="Helvetica"/>
                <w:sz w:val="16"/>
                <w:szCs w:val="16"/>
              </w:rPr>
              <w:t>sublayer</w:t>
            </w:r>
            <w:proofErr w:type="spellEnd"/>
          </w:p>
        </w:tc>
        <w:tc>
          <w:tcPr>
            <w:tcW w:w="1003" w:type="dxa"/>
            <w:shd w:val="clear" w:color="auto" w:fill="auto"/>
          </w:tcPr>
          <w:p w:rsidR="00E93B39" w:rsidRPr="00714AB4" w:rsidRDefault="00E93B39">
            <w:pPr>
              <w:pStyle w:val="Default"/>
              <w:rPr>
                <w:rFonts w:ascii="Helvetica" w:hAnsi="Helvetica" w:cs="Helvetica"/>
                <w:color w:val="auto"/>
                <w:sz w:val="16"/>
                <w:szCs w:val="16"/>
              </w:rPr>
            </w:pPr>
            <w:r>
              <w:rPr>
                <w:rFonts w:ascii="Helvetica" w:hAnsi="Helvetica" w:cs="Helvetica"/>
                <w:color w:val="auto"/>
                <w:sz w:val="16"/>
                <w:szCs w:val="16"/>
              </w:rPr>
              <w:t>4.1.1.</w:t>
            </w:r>
            <w:r w:rsidR="00EF1D62">
              <w:rPr>
                <w:rFonts w:ascii="Helvetica" w:hAnsi="Helvetica" w:cs="Helvetica"/>
                <w:color w:val="auto"/>
                <w:sz w:val="16"/>
                <w:szCs w:val="16"/>
              </w:rPr>
              <w:t>2</w:t>
            </w:r>
          </w:p>
        </w:tc>
        <w:tc>
          <w:tcPr>
            <w:tcW w:w="1407" w:type="dxa"/>
            <w:shd w:val="clear" w:color="auto" w:fill="auto"/>
          </w:tcPr>
          <w:p w:rsidR="00E93B39" w:rsidRPr="00714AB4" w:rsidRDefault="00E93B39">
            <w:pPr>
              <w:pStyle w:val="Default"/>
              <w:rPr>
                <w:rFonts w:ascii="Helvetica" w:hAnsi="Helvetica" w:cs="Helvetica"/>
                <w:color w:val="auto"/>
                <w:sz w:val="16"/>
                <w:szCs w:val="16"/>
              </w:rPr>
            </w:pPr>
          </w:p>
        </w:tc>
        <w:tc>
          <w:tcPr>
            <w:tcW w:w="1407" w:type="dxa"/>
            <w:shd w:val="clear" w:color="auto" w:fill="auto"/>
          </w:tcPr>
          <w:p w:rsidR="00E93B39" w:rsidRPr="00714AB4" w:rsidRDefault="00E93B39" w:rsidP="00707A7E">
            <w:pPr>
              <w:pStyle w:val="Default"/>
              <w:rPr>
                <w:color w:val="auto"/>
                <w:sz w:val="16"/>
                <w:szCs w:val="16"/>
              </w:rPr>
            </w:pPr>
          </w:p>
        </w:tc>
      </w:tr>
      <w:tr w:rsidR="00E93B39" w:rsidRPr="00714AB4">
        <w:trPr>
          <w:trHeight w:val="167"/>
        </w:trPr>
        <w:tc>
          <w:tcPr>
            <w:tcW w:w="570" w:type="dxa"/>
            <w:shd w:val="clear" w:color="auto" w:fill="auto"/>
          </w:tcPr>
          <w:p w:rsidR="00E93B39" w:rsidRPr="00714AB4" w:rsidRDefault="00E93B39">
            <w:pPr>
              <w:pStyle w:val="Default"/>
              <w:rPr>
                <w:rFonts w:ascii="Helvetica" w:hAnsi="Helvetica" w:cs="Helvetica"/>
                <w:color w:val="auto"/>
                <w:sz w:val="16"/>
                <w:szCs w:val="16"/>
              </w:rPr>
            </w:pPr>
            <w:r>
              <w:rPr>
                <w:rFonts w:ascii="Helvetica" w:hAnsi="Helvetica" w:cs="Helvetica"/>
                <w:color w:val="auto"/>
                <w:sz w:val="16"/>
                <w:szCs w:val="16"/>
              </w:rPr>
              <w:t>FSF-10</w:t>
            </w:r>
          </w:p>
        </w:tc>
        <w:tc>
          <w:tcPr>
            <w:tcW w:w="1091" w:type="dxa"/>
            <w:shd w:val="clear" w:color="auto" w:fill="auto"/>
          </w:tcPr>
          <w:p w:rsidR="00E93B39" w:rsidRPr="00714AB4" w:rsidRDefault="00E93B39" w:rsidP="00691D4F">
            <w:pPr>
              <w:keepLines/>
              <w:jc w:val="left"/>
              <w:rPr>
                <w:rFonts w:ascii="Helvetica" w:hAnsi="Helvetica" w:cs="Helvetica"/>
                <w:sz w:val="16"/>
                <w:szCs w:val="16"/>
              </w:rPr>
            </w:pPr>
          </w:p>
        </w:tc>
        <w:tc>
          <w:tcPr>
            <w:tcW w:w="3378" w:type="dxa"/>
            <w:shd w:val="clear" w:color="auto" w:fill="auto"/>
          </w:tcPr>
          <w:p w:rsidR="00E93B39" w:rsidRPr="00714AB4" w:rsidRDefault="00E93B39" w:rsidP="00476F63">
            <w:pPr>
              <w:keepLines/>
              <w:jc w:val="left"/>
              <w:rPr>
                <w:rFonts w:ascii="Helvetica" w:hAnsi="Helvetica" w:cs="Helvetica"/>
                <w:sz w:val="16"/>
                <w:szCs w:val="16"/>
              </w:rPr>
            </w:pPr>
            <w:r>
              <w:rPr>
                <w:rFonts w:ascii="Helvetica" w:hAnsi="Helvetica" w:cs="Helvetica"/>
                <w:sz w:val="16"/>
                <w:szCs w:val="16"/>
              </w:rPr>
              <w:t>At the receiving end, if the frame is a valid P-Frame and contains a PLCW, t</w:t>
            </w:r>
            <w:r w:rsidR="00B823E1">
              <w:rPr>
                <w:rFonts w:ascii="Helvetica" w:hAnsi="Helvetica" w:cs="Helvetica"/>
                <w:sz w:val="16"/>
                <w:szCs w:val="16"/>
              </w:rPr>
              <w:t xml:space="preserve">he Frame </w:t>
            </w:r>
            <w:proofErr w:type="spellStart"/>
            <w:r w:rsidR="00B823E1">
              <w:rPr>
                <w:rFonts w:ascii="Helvetica" w:hAnsi="Helvetica" w:cs="Helvetica"/>
                <w:sz w:val="16"/>
                <w:szCs w:val="16"/>
              </w:rPr>
              <w:t>sublayer</w:t>
            </w:r>
            <w:proofErr w:type="spellEnd"/>
            <w:r w:rsidR="00B823E1">
              <w:rPr>
                <w:rFonts w:ascii="Helvetica" w:hAnsi="Helvetica" w:cs="Helvetica"/>
                <w:sz w:val="16"/>
                <w:szCs w:val="16"/>
              </w:rPr>
              <w:t xml:space="preserve"> shall route the PLCW</w:t>
            </w:r>
            <w:r>
              <w:rPr>
                <w:rFonts w:ascii="Helvetica" w:hAnsi="Helvetica" w:cs="Helvetica"/>
                <w:sz w:val="16"/>
                <w:szCs w:val="16"/>
              </w:rPr>
              <w:t xml:space="preserve"> to the data services </w:t>
            </w:r>
            <w:proofErr w:type="spellStart"/>
            <w:r>
              <w:rPr>
                <w:rFonts w:ascii="Helvetica" w:hAnsi="Helvetica" w:cs="Helvetica"/>
                <w:sz w:val="16"/>
                <w:szCs w:val="16"/>
              </w:rPr>
              <w:t>sublayer</w:t>
            </w:r>
            <w:proofErr w:type="spellEnd"/>
          </w:p>
        </w:tc>
        <w:tc>
          <w:tcPr>
            <w:tcW w:w="1003" w:type="dxa"/>
            <w:shd w:val="clear" w:color="auto" w:fill="auto"/>
          </w:tcPr>
          <w:p w:rsidR="00E93B39" w:rsidRPr="00714AB4" w:rsidRDefault="00E93B39">
            <w:pPr>
              <w:pStyle w:val="Default"/>
              <w:rPr>
                <w:rFonts w:ascii="Helvetica" w:hAnsi="Helvetica" w:cs="Helvetica"/>
                <w:color w:val="auto"/>
                <w:sz w:val="16"/>
                <w:szCs w:val="16"/>
              </w:rPr>
            </w:pPr>
            <w:r>
              <w:rPr>
                <w:rFonts w:ascii="Helvetica" w:hAnsi="Helvetica" w:cs="Helvetica"/>
                <w:color w:val="auto"/>
                <w:sz w:val="16"/>
                <w:szCs w:val="16"/>
              </w:rPr>
              <w:t>4.1.1.</w:t>
            </w:r>
            <w:r w:rsidR="00EF1D62">
              <w:rPr>
                <w:rFonts w:ascii="Helvetica" w:hAnsi="Helvetica" w:cs="Helvetica"/>
                <w:color w:val="auto"/>
                <w:sz w:val="16"/>
                <w:szCs w:val="16"/>
              </w:rPr>
              <w:t>2</w:t>
            </w:r>
          </w:p>
        </w:tc>
        <w:tc>
          <w:tcPr>
            <w:tcW w:w="1407" w:type="dxa"/>
            <w:shd w:val="clear" w:color="auto" w:fill="auto"/>
          </w:tcPr>
          <w:p w:rsidR="00E93B39" w:rsidRPr="00714AB4" w:rsidRDefault="00E93B39">
            <w:pPr>
              <w:pStyle w:val="Default"/>
              <w:rPr>
                <w:rFonts w:ascii="Helvetica" w:hAnsi="Helvetica" w:cs="Helvetica"/>
                <w:color w:val="auto"/>
                <w:sz w:val="16"/>
                <w:szCs w:val="16"/>
              </w:rPr>
            </w:pPr>
          </w:p>
        </w:tc>
        <w:tc>
          <w:tcPr>
            <w:tcW w:w="1407" w:type="dxa"/>
            <w:shd w:val="clear" w:color="auto" w:fill="auto"/>
          </w:tcPr>
          <w:p w:rsidR="00E93B39" w:rsidRPr="00714AB4" w:rsidRDefault="00E93B39" w:rsidP="00707A7E">
            <w:pPr>
              <w:pStyle w:val="Default"/>
              <w:rPr>
                <w:color w:val="auto"/>
                <w:sz w:val="16"/>
                <w:szCs w:val="16"/>
              </w:rPr>
            </w:pPr>
          </w:p>
        </w:tc>
      </w:tr>
    </w:tbl>
    <w:p w:rsidR="00AF30E8" w:rsidRDefault="00AF30E8" w:rsidP="00CA360D">
      <w:pPr>
        <w:pStyle w:val="Default"/>
      </w:pPr>
    </w:p>
    <w:p w:rsidR="00AF30E8" w:rsidRPr="00727415" w:rsidRDefault="00727415" w:rsidP="00AF30E8">
      <w:pPr>
        <w:pStyle w:val="Default"/>
        <w:rPr>
          <w:rFonts w:ascii="Times New Roman Bold" w:hAnsi="Times New Roman Bold"/>
          <w:b/>
          <w:bCs/>
          <w:szCs w:val="28"/>
        </w:rPr>
      </w:pPr>
      <w:r w:rsidRPr="00727415">
        <w:rPr>
          <w:rFonts w:ascii="Times New Roman Bold" w:hAnsi="Times New Roman Bold"/>
          <w:b/>
          <w:bCs/>
          <w:szCs w:val="28"/>
        </w:rPr>
        <w:t xml:space="preserve">4. </w:t>
      </w:r>
      <w:r w:rsidR="000930A6">
        <w:rPr>
          <w:rFonts w:ascii="Times New Roman Bold" w:hAnsi="Times New Roman Bold"/>
          <w:b/>
          <w:bCs/>
          <w:szCs w:val="28"/>
        </w:rPr>
        <w:t>FRAME MULTIPLEX PROCESS CONTROL</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722"/>
        <w:gridCol w:w="1083"/>
        <w:gridCol w:w="3259"/>
        <w:gridCol w:w="998"/>
        <w:gridCol w:w="1397"/>
        <w:gridCol w:w="1397"/>
      </w:tblGrid>
      <w:tr w:rsidR="003D18D2" w:rsidRPr="00714AB4">
        <w:trPr>
          <w:trHeight w:val="75"/>
        </w:trPr>
        <w:tc>
          <w:tcPr>
            <w:tcW w:w="722" w:type="dxa"/>
            <w:shd w:val="clear" w:color="auto" w:fill="auto"/>
          </w:tcPr>
          <w:p w:rsidR="00AF30E8" w:rsidRPr="00714AB4" w:rsidRDefault="00AF30E8">
            <w:pPr>
              <w:pStyle w:val="Default"/>
              <w:rPr>
                <w:rFonts w:ascii="Helvetica" w:hAnsi="Helvetica" w:cs="Helvetica"/>
                <w:color w:val="auto"/>
                <w:sz w:val="16"/>
                <w:szCs w:val="16"/>
              </w:rPr>
            </w:pPr>
            <w:r w:rsidRPr="00714AB4">
              <w:rPr>
                <w:rFonts w:ascii="Helvetica" w:hAnsi="Helvetica" w:cs="Helvetica"/>
                <w:color w:val="auto"/>
                <w:sz w:val="16"/>
                <w:szCs w:val="16"/>
              </w:rPr>
              <w:t xml:space="preserve">Item </w:t>
            </w:r>
          </w:p>
        </w:tc>
        <w:tc>
          <w:tcPr>
            <w:tcW w:w="1083" w:type="dxa"/>
            <w:shd w:val="clear" w:color="auto" w:fill="auto"/>
          </w:tcPr>
          <w:p w:rsidR="00AF30E8" w:rsidRPr="00714AB4" w:rsidRDefault="00AF30E8">
            <w:pPr>
              <w:pStyle w:val="Default"/>
              <w:rPr>
                <w:rFonts w:ascii="Helvetica" w:hAnsi="Helvetica" w:cs="Helvetica"/>
                <w:color w:val="auto"/>
                <w:sz w:val="16"/>
                <w:szCs w:val="16"/>
              </w:rPr>
            </w:pPr>
            <w:r w:rsidRPr="00714AB4">
              <w:rPr>
                <w:rFonts w:ascii="Helvetica" w:hAnsi="Helvetica" w:cs="Helvetica"/>
                <w:color w:val="auto"/>
                <w:sz w:val="16"/>
                <w:szCs w:val="16"/>
              </w:rPr>
              <w:t>Verification</w:t>
            </w:r>
          </w:p>
          <w:p w:rsidR="00AF30E8" w:rsidRPr="00714AB4" w:rsidRDefault="00AF30E8">
            <w:pPr>
              <w:pStyle w:val="Default"/>
              <w:rPr>
                <w:rFonts w:ascii="Helvetica" w:hAnsi="Helvetica" w:cs="Helvetica"/>
                <w:color w:val="auto"/>
                <w:sz w:val="16"/>
                <w:szCs w:val="16"/>
              </w:rPr>
            </w:pPr>
            <w:r w:rsidRPr="00714AB4">
              <w:rPr>
                <w:rFonts w:ascii="Helvetica" w:hAnsi="Helvetica" w:cs="Helvetica"/>
                <w:color w:val="auto"/>
                <w:sz w:val="16"/>
                <w:szCs w:val="16"/>
              </w:rPr>
              <w:t xml:space="preserve"> Method</w:t>
            </w:r>
          </w:p>
        </w:tc>
        <w:tc>
          <w:tcPr>
            <w:tcW w:w="3259" w:type="dxa"/>
            <w:shd w:val="clear" w:color="auto" w:fill="auto"/>
          </w:tcPr>
          <w:p w:rsidR="00AF30E8" w:rsidRPr="00714AB4" w:rsidRDefault="00AF30E8">
            <w:pPr>
              <w:pStyle w:val="Default"/>
              <w:rPr>
                <w:rFonts w:ascii="Helvetica" w:hAnsi="Helvetica" w:cs="Helvetica"/>
                <w:color w:val="auto"/>
                <w:sz w:val="16"/>
                <w:szCs w:val="16"/>
              </w:rPr>
            </w:pPr>
            <w:r w:rsidRPr="00714AB4">
              <w:rPr>
                <w:rFonts w:ascii="Helvetica" w:hAnsi="Helvetica" w:cs="Helvetica"/>
                <w:color w:val="auto"/>
                <w:sz w:val="16"/>
                <w:szCs w:val="16"/>
              </w:rPr>
              <w:t xml:space="preserve">Protocol Feature </w:t>
            </w:r>
          </w:p>
        </w:tc>
        <w:tc>
          <w:tcPr>
            <w:tcW w:w="998" w:type="dxa"/>
            <w:shd w:val="clear" w:color="auto" w:fill="auto"/>
          </w:tcPr>
          <w:p w:rsidR="00AF30E8" w:rsidRPr="00714AB4" w:rsidRDefault="00AF30E8">
            <w:pPr>
              <w:pStyle w:val="Default"/>
              <w:rPr>
                <w:rFonts w:ascii="Helvetica" w:hAnsi="Helvetica" w:cs="Helvetica"/>
                <w:color w:val="auto"/>
                <w:sz w:val="16"/>
                <w:szCs w:val="16"/>
              </w:rPr>
            </w:pPr>
            <w:r w:rsidRPr="00714AB4">
              <w:rPr>
                <w:rFonts w:ascii="Helvetica" w:hAnsi="Helvetica" w:cs="Helvetica"/>
                <w:color w:val="auto"/>
                <w:sz w:val="16"/>
                <w:szCs w:val="16"/>
              </w:rPr>
              <w:t xml:space="preserve">Reference </w:t>
            </w:r>
          </w:p>
        </w:tc>
        <w:tc>
          <w:tcPr>
            <w:tcW w:w="1397" w:type="dxa"/>
            <w:shd w:val="clear" w:color="auto" w:fill="auto"/>
          </w:tcPr>
          <w:p w:rsidR="00AF30E8" w:rsidRPr="00714AB4" w:rsidRDefault="00AF30E8">
            <w:pPr>
              <w:pStyle w:val="Default"/>
              <w:rPr>
                <w:rFonts w:ascii="Helvetica" w:hAnsi="Helvetica" w:cs="Helvetica"/>
                <w:color w:val="auto"/>
                <w:sz w:val="16"/>
                <w:szCs w:val="16"/>
              </w:rPr>
            </w:pPr>
            <w:r w:rsidRPr="00714AB4">
              <w:rPr>
                <w:rFonts w:ascii="Helvetica" w:hAnsi="Helvetica" w:cs="Helvetica"/>
                <w:color w:val="auto"/>
                <w:sz w:val="16"/>
                <w:szCs w:val="16"/>
              </w:rPr>
              <w:t xml:space="preserve">Implementation </w:t>
            </w:r>
          </w:p>
          <w:p w:rsidR="00AF30E8" w:rsidRPr="00714AB4" w:rsidRDefault="00AF30E8">
            <w:pPr>
              <w:pStyle w:val="Default"/>
              <w:rPr>
                <w:rFonts w:ascii="Helvetica" w:hAnsi="Helvetica" w:cs="Helvetica"/>
                <w:color w:val="auto"/>
                <w:sz w:val="16"/>
                <w:szCs w:val="16"/>
              </w:rPr>
            </w:pPr>
            <w:r w:rsidRPr="00714AB4">
              <w:rPr>
                <w:rFonts w:ascii="Helvetica" w:hAnsi="Helvetica" w:cs="Helvetica"/>
                <w:color w:val="auto"/>
                <w:sz w:val="16"/>
                <w:szCs w:val="16"/>
              </w:rPr>
              <w:t>Compliance</w:t>
            </w:r>
          </w:p>
        </w:tc>
        <w:tc>
          <w:tcPr>
            <w:tcW w:w="1397" w:type="dxa"/>
            <w:shd w:val="clear" w:color="auto" w:fill="auto"/>
          </w:tcPr>
          <w:p w:rsidR="00AF30E8" w:rsidRPr="00714AB4" w:rsidRDefault="00AF30E8" w:rsidP="00707A7E">
            <w:pPr>
              <w:pStyle w:val="Default"/>
              <w:rPr>
                <w:rFonts w:ascii="Helvetica" w:hAnsi="Helvetica" w:cs="Helvetica"/>
                <w:color w:val="auto"/>
                <w:sz w:val="16"/>
                <w:szCs w:val="16"/>
              </w:rPr>
            </w:pPr>
            <w:r w:rsidRPr="00714AB4">
              <w:rPr>
                <w:rFonts w:ascii="Helvetica" w:hAnsi="Helvetica" w:cs="Helvetica"/>
                <w:color w:val="auto"/>
                <w:sz w:val="16"/>
                <w:szCs w:val="16"/>
              </w:rPr>
              <w:t xml:space="preserve">Implementation </w:t>
            </w:r>
          </w:p>
          <w:p w:rsidR="00AF30E8" w:rsidRPr="00714AB4" w:rsidRDefault="00AF30E8" w:rsidP="00707A7E">
            <w:pPr>
              <w:pStyle w:val="Default"/>
              <w:rPr>
                <w:rFonts w:ascii="Helvetica" w:hAnsi="Helvetica" w:cs="Helvetica"/>
                <w:color w:val="auto"/>
                <w:sz w:val="16"/>
                <w:szCs w:val="16"/>
              </w:rPr>
            </w:pPr>
            <w:r w:rsidRPr="00714AB4">
              <w:rPr>
                <w:rFonts w:ascii="Helvetica" w:hAnsi="Helvetica" w:cs="Helvetica"/>
                <w:color w:val="auto"/>
                <w:sz w:val="16"/>
                <w:szCs w:val="16"/>
              </w:rPr>
              <w:t>Comment</w:t>
            </w:r>
          </w:p>
        </w:tc>
      </w:tr>
      <w:tr w:rsidR="003D18D2" w:rsidRPr="00714AB4">
        <w:trPr>
          <w:trHeight w:val="167"/>
        </w:trPr>
        <w:tc>
          <w:tcPr>
            <w:tcW w:w="722" w:type="dxa"/>
            <w:shd w:val="clear" w:color="auto" w:fill="auto"/>
          </w:tcPr>
          <w:p w:rsidR="00AF30E8" w:rsidRPr="00714AB4" w:rsidRDefault="000930A6">
            <w:pPr>
              <w:pStyle w:val="Default"/>
              <w:rPr>
                <w:rFonts w:ascii="Helvetica" w:hAnsi="Helvetica" w:cs="Helvetica"/>
                <w:color w:val="auto"/>
                <w:sz w:val="16"/>
                <w:szCs w:val="16"/>
              </w:rPr>
            </w:pPr>
            <w:r>
              <w:rPr>
                <w:rFonts w:ascii="Helvetica" w:hAnsi="Helvetica" w:cs="Helvetica"/>
                <w:color w:val="auto"/>
                <w:sz w:val="16"/>
                <w:szCs w:val="16"/>
              </w:rPr>
              <w:t>FMPC</w:t>
            </w:r>
            <w:r w:rsidR="00AF30E8" w:rsidRPr="00714AB4">
              <w:rPr>
                <w:rFonts w:ascii="Helvetica" w:hAnsi="Helvetica" w:cs="Helvetica"/>
                <w:color w:val="auto"/>
                <w:sz w:val="16"/>
                <w:szCs w:val="16"/>
              </w:rPr>
              <w:t>-01</w:t>
            </w:r>
          </w:p>
        </w:tc>
        <w:tc>
          <w:tcPr>
            <w:tcW w:w="1083" w:type="dxa"/>
            <w:shd w:val="clear" w:color="auto" w:fill="auto"/>
          </w:tcPr>
          <w:p w:rsidR="00AF30E8" w:rsidRPr="00714AB4" w:rsidRDefault="00AF30E8" w:rsidP="00691D4F">
            <w:pPr>
              <w:keepLines/>
              <w:jc w:val="left"/>
              <w:rPr>
                <w:rFonts w:ascii="Helvetica" w:hAnsi="Helvetica" w:cs="Helvetica"/>
                <w:sz w:val="16"/>
                <w:szCs w:val="16"/>
              </w:rPr>
            </w:pPr>
          </w:p>
        </w:tc>
        <w:tc>
          <w:tcPr>
            <w:tcW w:w="3259" w:type="dxa"/>
            <w:shd w:val="clear" w:color="auto" w:fill="auto"/>
          </w:tcPr>
          <w:p w:rsidR="00AF30E8" w:rsidRPr="00714AB4" w:rsidRDefault="000930A6" w:rsidP="00476F63">
            <w:pPr>
              <w:keepLines/>
              <w:jc w:val="left"/>
              <w:rPr>
                <w:rFonts w:ascii="Helvetica" w:hAnsi="Helvetica" w:cs="Helvetica"/>
                <w:sz w:val="16"/>
                <w:szCs w:val="16"/>
              </w:rPr>
            </w:pPr>
            <w:r>
              <w:rPr>
                <w:rFonts w:ascii="Helvetica" w:hAnsi="Helvetica" w:cs="Helvetica"/>
                <w:sz w:val="16"/>
                <w:szCs w:val="16"/>
              </w:rPr>
              <w:t xml:space="preserve">Frames shall be generated and sent as required when the TRANSMIT parameter is set to on.  When the PLTU contents are ready for transmission and while TRANSMIT is on, the data shall be transferred to the C&amp;S </w:t>
            </w:r>
            <w:proofErr w:type="spellStart"/>
            <w:r>
              <w:rPr>
                <w:rFonts w:ascii="Helvetica" w:hAnsi="Helvetica" w:cs="Helvetica"/>
                <w:sz w:val="16"/>
                <w:szCs w:val="16"/>
              </w:rPr>
              <w:t>sublayer</w:t>
            </w:r>
            <w:proofErr w:type="spellEnd"/>
            <w:r>
              <w:rPr>
                <w:rFonts w:ascii="Helvetica" w:hAnsi="Helvetica" w:cs="Helvetica"/>
                <w:sz w:val="16"/>
                <w:szCs w:val="16"/>
              </w:rPr>
              <w:t xml:space="preserve"> for processing.</w:t>
            </w:r>
          </w:p>
        </w:tc>
        <w:tc>
          <w:tcPr>
            <w:tcW w:w="998" w:type="dxa"/>
            <w:shd w:val="clear" w:color="auto" w:fill="auto"/>
          </w:tcPr>
          <w:p w:rsidR="00AF30E8" w:rsidRPr="00714AB4" w:rsidRDefault="000930A6">
            <w:pPr>
              <w:pStyle w:val="Default"/>
              <w:rPr>
                <w:rFonts w:ascii="Helvetica" w:hAnsi="Helvetica" w:cs="Helvetica"/>
                <w:color w:val="auto"/>
                <w:sz w:val="16"/>
                <w:szCs w:val="16"/>
              </w:rPr>
            </w:pPr>
            <w:r>
              <w:rPr>
                <w:rFonts w:ascii="Helvetica" w:hAnsi="Helvetica" w:cs="Helvetica"/>
                <w:color w:val="auto"/>
                <w:sz w:val="16"/>
                <w:szCs w:val="16"/>
              </w:rPr>
              <w:t>4.1.2.1.1</w:t>
            </w:r>
          </w:p>
        </w:tc>
        <w:tc>
          <w:tcPr>
            <w:tcW w:w="1397" w:type="dxa"/>
            <w:shd w:val="clear" w:color="auto" w:fill="auto"/>
          </w:tcPr>
          <w:p w:rsidR="00AF30E8" w:rsidRPr="00714AB4" w:rsidRDefault="00AF30E8">
            <w:pPr>
              <w:pStyle w:val="Default"/>
              <w:rPr>
                <w:rFonts w:ascii="Helvetica" w:hAnsi="Helvetica" w:cs="Helvetica"/>
                <w:color w:val="auto"/>
                <w:sz w:val="16"/>
                <w:szCs w:val="16"/>
              </w:rPr>
            </w:pPr>
          </w:p>
        </w:tc>
        <w:tc>
          <w:tcPr>
            <w:tcW w:w="1397" w:type="dxa"/>
            <w:shd w:val="clear" w:color="auto" w:fill="auto"/>
          </w:tcPr>
          <w:p w:rsidR="00AF30E8" w:rsidRPr="00714AB4" w:rsidRDefault="00AF30E8" w:rsidP="00707A7E">
            <w:pPr>
              <w:pStyle w:val="Default"/>
              <w:rPr>
                <w:color w:val="auto"/>
                <w:sz w:val="16"/>
                <w:szCs w:val="16"/>
              </w:rPr>
            </w:pPr>
          </w:p>
        </w:tc>
      </w:tr>
      <w:tr w:rsidR="003D18D2" w:rsidRPr="00714AB4">
        <w:trPr>
          <w:trHeight w:val="167"/>
        </w:trPr>
        <w:tc>
          <w:tcPr>
            <w:tcW w:w="722" w:type="dxa"/>
            <w:shd w:val="clear" w:color="auto" w:fill="auto"/>
          </w:tcPr>
          <w:p w:rsidR="00855FFA" w:rsidRPr="00714AB4" w:rsidRDefault="000930A6">
            <w:pPr>
              <w:pStyle w:val="Default"/>
              <w:rPr>
                <w:rFonts w:ascii="Helvetica" w:hAnsi="Helvetica" w:cs="Helvetica"/>
                <w:color w:val="auto"/>
                <w:sz w:val="16"/>
                <w:szCs w:val="16"/>
              </w:rPr>
            </w:pPr>
            <w:r>
              <w:rPr>
                <w:rFonts w:ascii="Helvetica" w:hAnsi="Helvetica" w:cs="Helvetica"/>
                <w:color w:val="auto"/>
                <w:sz w:val="16"/>
                <w:szCs w:val="16"/>
              </w:rPr>
              <w:t>FMPC</w:t>
            </w:r>
            <w:r w:rsidR="00855FFA" w:rsidRPr="00714AB4">
              <w:rPr>
                <w:rFonts w:ascii="Helvetica" w:hAnsi="Helvetica" w:cs="Helvetica"/>
                <w:color w:val="auto"/>
                <w:sz w:val="16"/>
                <w:szCs w:val="16"/>
              </w:rPr>
              <w:t>-02</w:t>
            </w:r>
          </w:p>
        </w:tc>
        <w:tc>
          <w:tcPr>
            <w:tcW w:w="1083" w:type="dxa"/>
            <w:shd w:val="clear" w:color="auto" w:fill="auto"/>
          </w:tcPr>
          <w:p w:rsidR="00855FFA" w:rsidRPr="00714AB4" w:rsidRDefault="00855FFA" w:rsidP="00691D4F">
            <w:pPr>
              <w:keepLines/>
              <w:jc w:val="left"/>
              <w:rPr>
                <w:rFonts w:ascii="Helvetica" w:hAnsi="Helvetica" w:cs="Helvetica"/>
                <w:sz w:val="16"/>
                <w:szCs w:val="16"/>
              </w:rPr>
            </w:pPr>
          </w:p>
        </w:tc>
        <w:tc>
          <w:tcPr>
            <w:tcW w:w="3259" w:type="dxa"/>
            <w:shd w:val="clear" w:color="auto" w:fill="auto"/>
          </w:tcPr>
          <w:p w:rsidR="00855FFA" w:rsidRPr="00714AB4" w:rsidRDefault="000930A6" w:rsidP="00476F63">
            <w:pPr>
              <w:keepLines/>
              <w:jc w:val="left"/>
              <w:rPr>
                <w:rFonts w:ascii="Helvetica" w:hAnsi="Helvetica" w:cs="Helvetica"/>
                <w:sz w:val="16"/>
                <w:szCs w:val="16"/>
              </w:rPr>
            </w:pPr>
            <w:r>
              <w:rPr>
                <w:rFonts w:ascii="Helvetica" w:hAnsi="Helvetica" w:cs="Helvetica"/>
                <w:sz w:val="16"/>
                <w:szCs w:val="16"/>
              </w:rPr>
              <w:t xml:space="preserve">When either NEED_PLCW or NEED_STATUS_REPORT is set to true, the required </w:t>
            </w:r>
            <w:r w:rsidR="00540610">
              <w:rPr>
                <w:rFonts w:ascii="Helvetica" w:hAnsi="Helvetica" w:cs="Helvetica"/>
                <w:sz w:val="16"/>
                <w:szCs w:val="16"/>
              </w:rPr>
              <w:t>status and/or PLCW data shall be generated and inserted into a P-frame for delivery.</w:t>
            </w:r>
          </w:p>
        </w:tc>
        <w:tc>
          <w:tcPr>
            <w:tcW w:w="998" w:type="dxa"/>
            <w:shd w:val="clear" w:color="auto" w:fill="auto"/>
          </w:tcPr>
          <w:p w:rsidR="00855FFA" w:rsidRPr="00714AB4" w:rsidRDefault="000930A6">
            <w:pPr>
              <w:pStyle w:val="Default"/>
              <w:rPr>
                <w:rFonts w:ascii="Helvetica" w:hAnsi="Helvetica" w:cs="Helvetica"/>
                <w:color w:val="auto"/>
                <w:sz w:val="16"/>
                <w:szCs w:val="16"/>
              </w:rPr>
            </w:pPr>
            <w:r>
              <w:rPr>
                <w:rFonts w:ascii="Helvetica" w:hAnsi="Helvetica" w:cs="Helvetica"/>
                <w:color w:val="auto"/>
                <w:sz w:val="16"/>
                <w:szCs w:val="16"/>
              </w:rPr>
              <w:t>4.1.2.1.2</w:t>
            </w:r>
          </w:p>
        </w:tc>
        <w:tc>
          <w:tcPr>
            <w:tcW w:w="1397" w:type="dxa"/>
            <w:shd w:val="clear" w:color="auto" w:fill="auto"/>
          </w:tcPr>
          <w:p w:rsidR="00855FFA" w:rsidRPr="00714AB4" w:rsidRDefault="00855FFA">
            <w:pPr>
              <w:pStyle w:val="Default"/>
              <w:rPr>
                <w:rFonts w:ascii="Helvetica" w:hAnsi="Helvetica" w:cs="Helvetica"/>
                <w:color w:val="auto"/>
                <w:sz w:val="16"/>
                <w:szCs w:val="16"/>
              </w:rPr>
            </w:pPr>
          </w:p>
        </w:tc>
        <w:tc>
          <w:tcPr>
            <w:tcW w:w="1397" w:type="dxa"/>
            <w:shd w:val="clear" w:color="auto" w:fill="auto"/>
          </w:tcPr>
          <w:p w:rsidR="00855FFA" w:rsidRPr="00714AB4" w:rsidRDefault="00855FFA" w:rsidP="00707A7E">
            <w:pPr>
              <w:pStyle w:val="Default"/>
              <w:rPr>
                <w:color w:val="auto"/>
                <w:sz w:val="16"/>
                <w:szCs w:val="16"/>
              </w:rPr>
            </w:pPr>
          </w:p>
        </w:tc>
      </w:tr>
      <w:tr w:rsidR="003D18D2" w:rsidRPr="00714AB4">
        <w:trPr>
          <w:trHeight w:val="167"/>
        </w:trPr>
        <w:tc>
          <w:tcPr>
            <w:tcW w:w="722" w:type="dxa"/>
            <w:shd w:val="clear" w:color="auto" w:fill="auto"/>
          </w:tcPr>
          <w:p w:rsidR="00AF30E8" w:rsidRPr="00714AB4" w:rsidRDefault="00540610">
            <w:pPr>
              <w:pStyle w:val="Default"/>
              <w:rPr>
                <w:rFonts w:ascii="Helvetica" w:hAnsi="Helvetica" w:cs="Helvetica"/>
                <w:color w:val="auto"/>
                <w:sz w:val="16"/>
                <w:szCs w:val="16"/>
              </w:rPr>
            </w:pPr>
            <w:r>
              <w:rPr>
                <w:rFonts w:ascii="Helvetica" w:hAnsi="Helvetica" w:cs="Helvetica"/>
                <w:color w:val="auto"/>
                <w:sz w:val="16"/>
                <w:szCs w:val="16"/>
              </w:rPr>
              <w:t>FMPC</w:t>
            </w:r>
            <w:r w:rsidR="003D18D2" w:rsidRPr="00714AB4">
              <w:rPr>
                <w:rFonts w:ascii="Helvetica" w:hAnsi="Helvetica" w:cs="Helvetica"/>
                <w:color w:val="auto"/>
                <w:sz w:val="16"/>
                <w:szCs w:val="16"/>
              </w:rPr>
              <w:t>-03</w:t>
            </w:r>
          </w:p>
        </w:tc>
        <w:tc>
          <w:tcPr>
            <w:tcW w:w="1083" w:type="dxa"/>
            <w:shd w:val="clear" w:color="auto" w:fill="auto"/>
          </w:tcPr>
          <w:p w:rsidR="00AF30E8" w:rsidRPr="00714AB4" w:rsidRDefault="00AF30E8" w:rsidP="00691D4F">
            <w:pPr>
              <w:keepLines/>
              <w:jc w:val="left"/>
              <w:rPr>
                <w:rFonts w:ascii="Helvetica" w:hAnsi="Helvetica" w:cs="Helvetica"/>
                <w:sz w:val="16"/>
                <w:szCs w:val="16"/>
              </w:rPr>
            </w:pPr>
          </w:p>
        </w:tc>
        <w:tc>
          <w:tcPr>
            <w:tcW w:w="3259" w:type="dxa"/>
            <w:shd w:val="clear" w:color="auto" w:fill="auto"/>
          </w:tcPr>
          <w:p w:rsidR="00540610" w:rsidRDefault="00540610" w:rsidP="00476F63">
            <w:pPr>
              <w:keepLines/>
              <w:jc w:val="left"/>
              <w:rPr>
                <w:rFonts w:ascii="Helvetica" w:hAnsi="Helvetica" w:cs="Helvetica"/>
                <w:sz w:val="16"/>
                <w:szCs w:val="16"/>
              </w:rPr>
            </w:pPr>
            <w:r>
              <w:rPr>
                <w:rFonts w:ascii="Helvetica" w:hAnsi="Helvetica" w:cs="Helvetica"/>
                <w:sz w:val="16"/>
                <w:szCs w:val="16"/>
              </w:rPr>
              <w:t xml:space="preserve">Each time a transfer frame is to be dispatched to the C&amp;S </w:t>
            </w:r>
            <w:proofErr w:type="spellStart"/>
            <w:r>
              <w:rPr>
                <w:rFonts w:ascii="Helvetica" w:hAnsi="Helvetica" w:cs="Helvetica"/>
                <w:sz w:val="16"/>
                <w:szCs w:val="16"/>
              </w:rPr>
              <w:t>sublayer</w:t>
            </w:r>
            <w:proofErr w:type="spellEnd"/>
            <w:r>
              <w:rPr>
                <w:rFonts w:ascii="Helvetica" w:hAnsi="Helvetica" w:cs="Helvetica"/>
                <w:sz w:val="16"/>
                <w:szCs w:val="16"/>
              </w:rPr>
              <w:t>, its selection from a series of sources shall be based on the following priority schemes:</w:t>
            </w:r>
          </w:p>
          <w:p w:rsidR="00540610" w:rsidRDefault="00540610" w:rsidP="00476F63">
            <w:pPr>
              <w:keepLines/>
              <w:jc w:val="left"/>
              <w:rPr>
                <w:rFonts w:ascii="Helvetica" w:hAnsi="Helvetica" w:cs="Helvetica"/>
                <w:sz w:val="16"/>
                <w:szCs w:val="16"/>
              </w:rPr>
            </w:pPr>
            <w:r>
              <w:rPr>
                <w:rFonts w:ascii="Helvetica" w:hAnsi="Helvetica" w:cs="Helvetica"/>
                <w:sz w:val="16"/>
                <w:szCs w:val="16"/>
              </w:rPr>
              <w:t>a) 1</w:t>
            </w:r>
            <w:r w:rsidRPr="00540610">
              <w:rPr>
                <w:rFonts w:ascii="Helvetica" w:hAnsi="Helvetica" w:cs="Helvetica"/>
                <w:sz w:val="16"/>
                <w:szCs w:val="16"/>
                <w:vertAlign w:val="superscript"/>
              </w:rPr>
              <w:t>st</w:t>
            </w:r>
            <w:r>
              <w:rPr>
                <w:rFonts w:ascii="Helvetica" w:hAnsi="Helvetica" w:cs="Helvetica"/>
                <w:sz w:val="16"/>
                <w:szCs w:val="16"/>
              </w:rPr>
              <w:t xml:space="preserve"> priority shall be given to a frame from the MAC queue in the MAC </w:t>
            </w:r>
            <w:proofErr w:type="spellStart"/>
            <w:r>
              <w:rPr>
                <w:rFonts w:ascii="Helvetica" w:hAnsi="Helvetica" w:cs="Helvetica"/>
                <w:sz w:val="16"/>
                <w:szCs w:val="16"/>
              </w:rPr>
              <w:t>sublayer</w:t>
            </w:r>
            <w:proofErr w:type="spellEnd"/>
            <w:r>
              <w:rPr>
                <w:rFonts w:ascii="Helvetica" w:hAnsi="Helvetica" w:cs="Helvetica"/>
                <w:sz w:val="16"/>
                <w:szCs w:val="16"/>
              </w:rPr>
              <w:t>;</w:t>
            </w:r>
          </w:p>
          <w:p w:rsidR="00540610" w:rsidRDefault="00540610" w:rsidP="00476F63">
            <w:pPr>
              <w:keepLines/>
              <w:jc w:val="left"/>
              <w:rPr>
                <w:rFonts w:ascii="Helvetica" w:hAnsi="Helvetica" w:cs="Helvetica"/>
                <w:sz w:val="16"/>
                <w:szCs w:val="16"/>
              </w:rPr>
            </w:pPr>
            <w:r>
              <w:rPr>
                <w:rFonts w:ascii="Helvetica" w:hAnsi="Helvetica" w:cs="Helvetica"/>
                <w:sz w:val="16"/>
                <w:szCs w:val="16"/>
              </w:rPr>
              <w:t>b) 2</w:t>
            </w:r>
            <w:r w:rsidRPr="00540610">
              <w:rPr>
                <w:rFonts w:ascii="Helvetica" w:hAnsi="Helvetica" w:cs="Helvetica"/>
                <w:sz w:val="16"/>
                <w:szCs w:val="16"/>
                <w:vertAlign w:val="superscript"/>
              </w:rPr>
              <w:t>nd</w:t>
            </w:r>
            <w:r>
              <w:rPr>
                <w:rFonts w:ascii="Helvetica" w:hAnsi="Helvetica" w:cs="Helvetica"/>
                <w:sz w:val="16"/>
                <w:szCs w:val="16"/>
              </w:rPr>
              <w:t xml:space="preserve"> priority shall be given to a PLCW or status report, if U-</w:t>
            </w:r>
            <w:proofErr w:type="spellStart"/>
            <w:r>
              <w:rPr>
                <w:rFonts w:ascii="Helvetica" w:hAnsi="Helvetica" w:cs="Helvetica"/>
                <w:sz w:val="16"/>
                <w:szCs w:val="16"/>
              </w:rPr>
              <w:t>frame_last_sent</w:t>
            </w:r>
            <w:proofErr w:type="spellEnd"/>
            <w:r>
              <w:rPr>
                <w:rFonts w:ascii="Helvetica" w:hAnsi="Helvetica" w:cs="Helvetica"/>
                <w:sz w:val="16"/>
                <w:szCs w:val="16"/>
              </w:rPr>
              <w:t xml:space="preserve"> is true;</w:t>
            </w:r>
          </w:p>
          <w:p w:rsidR="00540610" w:rsidRDefault="00540610" w:rsidP="00476F63">
            <w:pPr>
              <w:keepLines/>
              <w:jc w:val="left"/>
              <w:rPr>
                <w:rFonts w:ascii="Helvetica" w:hAnsi="Helvetica" w:cs="Helvetica"/>
                <w:sz w:val="16"/>
                <w:szCs w:val="16"/>
              </w:rPr>
            </w:pPr>
            <w:r>
              <w:rPr>
                <w:rFonts w:ascii="Helvetica" w:hAnsi="Helvetica" w:cs="Helvetica"/>
                <w:sz w:val="16"/>
                <w:szCs w:val="16"/>
              </w:rPr>
              <w:t>c) 3</w:t>
            </w:r>
            <w:r w:rsidRPr="00540610">
              <w:rPr>
                <w:rFonts w:ascii="Helvetica" w:hAnsi="Helvetica" w:cs="Helvetica"/>
                <w:sz w:val="16"/>
                <w:szCs w:val="16"/>
                <w:vertAlign w:val="superscript"/>
              </w:rPr>
              <w:t>rd</w:t>
            </w:r>
            <w:r>
              <w:rPr>
                <w:rFonts w:ascii="Helvetica" w:hAnsi="Helvetica" w:cs="Helvetica"/>
                <w:sz w:val="16"/>
                <w:szCs w:val="16"/>
              </w:rPr>
              <w:t xml:space="preserve"> priority shall be given to an Expedited frame from the Expedited Frame queue in the I/O </w:t>
            </w:r>
            <w:proofErr w:type="spellStart"/>
            <w:r>
              <w:rPr>
                <w:rFonts w:ascii="Helvetica" w:hAnsi="Helvetica" w:cs="Helvetica"/>
                <w:sz w:val="16"/>
                <w:szCs w:val="16"/>
              </w:rPr>
              <w:t>sublayer</w:t>
            </w:r>
            <w:proofErr w:type="spellEnd"/>
            <w:r>
              <w:rPr>
                <w:rFonts w:ascii="Helvetica" w:hAnsi="Helvetica" w:cs="Helvetica"/>
                <w:sz w:val="16"/>
                <w:szCs w:val="16"/>
              </w:rPr>
              <w:t>;</w:t>
            </w:r>
          </w:p>
          <w:p w:rsidR="00540610" w:rsidRDefault="00540610" w:rsidP="00476F63">
            <w:pPr>
              <w:keepLines/>
              <w:jc w:val="left"/>
              <w:rPr>
                <w:rFonts w:ascii="Helvetica" w:hAnsi="Helvetica" w:cs="Helvetica"/>
                <w:sz w:val="16"/>
                <w:szCs w:val="16"/>
              </w:rPr>
            </w:pPr>
            <w:r>
              <w:rPr>
                <w:rFonts w:ascii="Helvetica" w:hAnsi="Helvetica" w:cs="Helvetica"/>
                <w:sz w:val="16"/>
                <w:szCs w:val="16"/>
              </w:rPr>
              <w:t>d) 4</w:t>
            </w:r>
            <w:r w:rsidRPr="00540610">
              <w:rPr>
                <w:rFonts w:ascii="Helvetica" w:hAnsi="Helvetica" w:cs="Helvetica"/>
                <w:sz w:val="16"/>
                <w:szCs w:val="16"/>
                <w:vertAlign w:val="superscript"/>
              </w:rPr>
              <w:t>th</w:t>
            </w:r>
            <w:r>
              <w:rPr>
                <w:rFonts w:ascii="Helvetica" w:hAnsi="Helvetica" w:cs="Helvetica"/>
                <w:sz w:val="16"/>
                <w:szCs w:val="16"/>
              </w:rPr>
              <w:t xml:space="preserve"> priority shall be given to a Sequence Controlled frame, first from the Sent queue if required, and then from the Sequence Controlled Frame queue in the I/O </w:t>
            </w:r>
            <w:proofErr w:type="spellStart"/>
            <w:r>
              <w:rPr>
                <w:rFonts w:ascii="Helvetica" w:hAnsi="Helvetica" w:cs="Helvetica"/>
                <w:sz w:val="16"/>
                <w:szCs w:val="16"/>
              </w:rPr>
              <w:t>sublayer</w:t>
            </w:r>
            <w:proofErr w:type="spellEnd"/>
            <w:r>
              <w:rPr>
                <w:rFonts w:ascii="Helvetica" w:hAnsi="Helvetica" w:cs="Helvetica"/>
                <w:sz w:val="16"/>
                <w:szCs w:val="16"/>
              </w:rPr>
              <w:t>;</w:t>
            </w:r>
          </w:p>
          <w:p w:rsidR="00540610" w:rsidRDefault="00540610" w:rsidP="00476F63">
            <w:pPr>
              <w:keepLines/>
              <w:jc w:val="left"/>
              <w:rPr>
                <w:rFonts w:ascii="Helvetica" w:hAnsi="Helvetica" w:cs="Helvetica"/>
                <w:sz w:val="16"/>
                <w:szCs w:val="16"/>
              </w:rPr>
            </w:pPr>
            <w:r>
              <w:rPr>
                <w:rFonts w:ascii="Helvetica" w:hAnsi="Helvetica" w:cs="Helvetica"/>
                <w:sz w:val="16"/>
                <w:szCs w:val="16"/>
              </w:rPr>
              <w:t>e) 5</w:t>
            </w:r>
            <w:r w:rsidRPr="00540610">
              <w:rPr>
                <w:rFonts w:ascii="Helvetica" w:hAnsi="Helvetica" w:cs="Helvetica"/>
                <w:sz w:val="16"/>
                <w:szCs w:val="16"/>
                <w:vertAlign w:val="superscript"/>
              </w:rPr>
              <w:t>th</w:t>
            </w:r>
            <w:r>
              <w:rPr>
                <w:rFonts w:ascii="Helvetica" w:hAnsi="Helvetica" w:cs="Helvetica"/>
                <w:sz w:val="16"/>
                <w:szCs w:val="16"/>
              </w:rPr>
              <w:t xml:space="preserve"> priority shall be given to a PLCW or status </w:t>
            </w:r>
            <w:proofErr w:type="gramStart"/>
            <w:r>
              <w:rPr>
                <w:rFonts w:ascii="Helvetica" w:hAnsi="Helvetica" w:cs="Helvetica"/>
                <w:sz w:val="16"/>
                <w:szCs w:val="16"/>
              </w:rPr>
              <w:t>report ,</w:t>
            </w:r>
            <w:proofErr w:type="gramEnd"/>
            <w:r>
              <w:rPr>
                <w:rFonts w:ascii="Helvetica" w:hAnsi="Helvetica" w:cs="Helvetica"/>
                <w:sz w:val="16"/>
                <w:szCs w:val="16"/>
              </w:rPr>
              <w:t xml:space="preserve"> if U-</w:t>
            </w:r>
            <w:proofErr w:type="spellStart"/>
            <w:r>
              <w:rPr>
                <w:rFonts w:ascii="Helvetica" w:hAnsi="Helvetica" w:cs="Helvetica"/>
                <w:sz w:val="16"/>
                <w:szCs w:val="16"/>
              </w:rPr>
              <w:t>frame_last_sent</w:t>
            </w:r>
            <w:proofErr w:type="spellEnd"/>
            <w:r>
              <w:rPr>
                <w:rFonts w:ascii="Helvetica" w:hAnsi="Helvetica" w:cs="Helvetica"/>
                <w:sz w:val="16"/>
                <w:szCs w:val="16"/>
              </w:rPr>
              <w:t xml:space="preserve"> is False.</w:t>
            </w:r>
          </w:p>
          <w:p w:rsidR="00AF30E8" w:rsidRPr="00714AB4" w:rsidRDefault="00540610" w:rsidP="00476F63">
            <w:pPr>
              <w:keepLines/>
              <w:jc w:val="left"/>
              <w:rPr>
                <w:rFonts w:ascii="Helvetica" w:hAnsi="Helvetica" w:cs="Helvetica"/>
                <w:sz w:val="16"/>
                <w:szCs w:val="16"/>
              </w:rPr>
            </w:pPr>
            <w:r>
              <w:rPr>
                <w:rFonts w:ascii="Helvetica" w:hAnsi="Helvetica" w:cs="Helvetica"/>
                <w:sz w:val="16"/>
                <w:szCs w:val="16"/>
              </w:rPr>
              <w:t xml:space="preserve">See notes </w:t>
            </w:r>
            <w:r w:rsidR="001A2F4F">
              <w:rPr>
                <w:rFonts w:ascii="Helvetica" w:hAnsi="Helvetica" w:cs="Helvetica"/>
                <w:sz w:val="16"/>
                <w:szCs w:val="16"/>
              </w:rPr>
              <w:t>–</w:t>
            </w:r>
            <w:r>
              <w:rPr>
                <w:rFonts w:ascii="Helvetica" w:hAnsi="Helvetica" w:cs="Helvetica"/>
                <w:sz w:val="16"/>
                <w:szCs w:val="16"/>
              </w:rPr>
              <w:t xml:space="preserve"> Section</w:t>
            </w:r>
            <w:r w:rsidR="001A2F4F">
              <w:rPr>
                <w:rFonts w:ascii="Helvetica" w:hAnsi="Helvetica" w:cs="Helvetica"/>
                <w:sz w:val="16"/>
                <w:szCs w:val="16"/>
              </w:rPr>
              <w:t xml:space="preserve"> 4.1.2.2</w:t>
            </w:r>
          </w:p>
        </w:tc>
        <w:tc>
          <w:tcPr>
            <w:tcW w:w="998" w:type="dxa"/>
            <w:shd w:val="clear" w:color="auto" w:fill="auto"/>
          </w:tcPr>
          <w:p w:rsidR="00AF30E8" w:rsidRPr="00714AB4" w:rsidRDefault="00540610">
            <w:pPr>
              <w:pStyle w:val="Default"/>
              <w:rPr>
                <w:rFonts w:ascii="Helvetica" w:hAnsi="Helvetica" w:cs="Helvetica"/>
                <w:color w:val="auto"/>
                <w:sz w:val="16"/>
                <w:szCs w:val="16"/>
              </w:rPr>
            </w:pPr>
            <w:r>
              <w:rPr>
                <w:rFonts w:ascii="Helvetica" w:hAnsi="Helvetica" w:cs="Helvetica"/>
                <w:color w:val="auto"/>
                <w:sz w:val="16"/>
                <w:szCs w:val="16"/>
              </w:rPr>
              <w:t>4.1.2.2</w:t>
            </w:r>
          </w:p>
        </w:tc>
        <w:tc>
          <w:tcPr>
            <w:tcW w:w="1397" w:type="dxa"/>
            <w:shd w:val="clear" w:color="auto" w:fill="auto"/>
          </w:tcPr>
          <w:p w:rsidR="00AF30E8" w:rsidRPr="00714AB4" w:rsidRDefault="00AF30E8">
            <w:pPr>
              <w:pStyle w:val="Default"/>
              <w:rPr>
                <w:rFonts w:ascii="Helvetica" w:hAnsi="Helvetica" w:cs="Helvetica"/>
                <w:color w:val="auto"/>
                <w:sz w:val="16"/>
                <w:szCs w:val="16"/>
              </w:rPr>
            </w:pPr>
          </w:p>
        </w:tc>
        <w:tc>
          <w:tcPr>
            <w:tcW w:w="1397" w:type="dxa"/>
            <w:shd w:val="clear" w:color="auto" w:fill="auto"/>
          </w:tcPr>
          <w:p w:rsidR="00AF30E8" w:rsidRPr="00714AB4" w:rsidRDefault="00AF30E8" w:rsidP="00707A7E">
            <w:pPr>
              <w:pStyle w:val="Default"/>
              <w:rPr>
                <w:color w:val="auto"/>
                <w:sz w:val="16"/>
                <w:szCs w:val="16"/>
              </w:rPr>
            </w:pPr>
          </w:p>
        </w:tc>
      </w:tr>
    </w:tbl>
    <w:p w:rsidR="000A1023" w:rsidRDefault="000A1023" w:rsidP="00F217AC">
      <w:pPr>
        <w:pStyle w:val="Default"/>
      </w:pPr>
    </w:p>
    <w:p w:rsidR="000A1023" w:rsidRPr="00727415" w:rsidRDefault="000A1023" w:rsidP="000A1023">
      <w:pPr>
        <w:pStyle w:val="Default"/>
        <w:rPr>
          <w:rFonts w:ascii="Times New Roman Bold" w:hAnsi="Times New Roman Bold"/>
          <w:b/>
          <w:bCs/>
          <w:szCs w:val="28"/>
        </w:rPr>
      </w:pPr>
      <w:r>
        <w:rPr>
          <w:rFonts w:ascii="Times New Roman Bold" w:hAnsi="Times New Roman Bold"/>
          <w:b/>
          <w:bCs/>
          <w:szCs w:val="28"/>
        </w:rPr>
        <w:t xml:space="preserve">5. </w:t>
      </w:r>
      <w:r w:rsidR="002B73C4">
        <w:rPr>
          <w:rFonts w:ascii="Times New Roman Bold" w:hAnsi="Times New Roman Bold"/>
          <w:b/>
          <w:bCs/>
          <w:szCs w:val="28"/>
        </w:rPr>
        <w:t>MAC SUBLAYER: PERSISTENT ACTIVITY PROCESS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01"/>
        <w:gridCol w:w="1092"/>
        <w:gridCol w:w="3346"/>
        <w:gridCol w:w="1003"/>
        <w:gridCol w:w="1407"/>
        <w:gridCol w:w="1407"/>
      </w:tblGrid>
      <w:tr w:rsidR="000A1023" w:rsidRPr="00714AB4">
        <w:trPr>
          <w:trHeight w:val="75"/>
        </w:trPr>
        <w:tc>
          <w:tcPr>
            <w:tcW w:w="601" w:type="dxa"/>
            <w:shd w:val="clear" w:color="auto" w:fill="auto"/>
          </w:tcPr>
          <w:p w:rsidR="000A1023" w:rsidRPr="00714AB4" w:rsidRDefault="000A1023">
            <w:pPr>
              <w:pStyle w:val="Default"/>
              <w:rPr>
                <w:rFonts w:ascii="Helvetica" w:hAnsi="Helvetica" w:cs="Helvetica"/>
                <w:color w:val="auto"/>
                <w:sz w:val="16"/>
                <w:szCs w:val="16"/>
              </w:rPr>
            </w:pPr>
            <w:r w:rsidRPr="00714AB4">
              <w:rPr>
                <w:rFonts w:ascii="Helvetica" w:hAnsi="Helvetica" w:cs="Helvetica"/>
                <w:color w:val="auto"/>
                <w:sz w:val="16"/>
                <w:szCs w:val="16"/>
              </w:rPr>
              <w:t xml:space="preserve">Item </w:t>
            </w:r>
          </w:p>
        </w:tc>
        <w:tc>
          <w:tcPr>
            <w:tcW w:w="1092" w:type="dxa"/>
            <w:shd w:val="clear" w:color="auto" w:fill="auto"/>
          </w:tcPr>
          <w:p w:rsidR="000A1023" w:rsidRPr="00714AB4" w:rsidRDefault="000A1023">
            <w:pPr>
              <w:pStyle w:val="Default"/>
              <w:rPr>
                <w:rFonts w:ascii="Helvetica" w:hAnsi="Helvetica" w:cs="Helvetica"/>
                <w:color w:val="auto"/>
                <w:sz w:val="16"/>
                <w:szCs w:val="16"/>
              </w:rPr>
            </w:pPr>
            <w:r w:rsidRPr="00714AB4">
              <w:rPr>
                <w:rFonts w:ascii="Helvetica" w:hAnsi="Helvetica" w:cs="Helvetica"/>
                <w:color w:val="auto"/>
                <w:sz w:val="16"/>
                <w:szCs w:val="16"/>
              </w:rPr>
              <w:t>Verification</w:t>
            </w:r>
          </w:p>
          <w:p w:rsidR="000A1023" w:rsidRPr="00714AB4" w:rsidRDefault="000A1023">
            <w:pPr>
              <w:pStyle w:val="Default"/>
              <w:rPr>
                <w:rFonts w:ascii="Helvetica" w:hAnsi="Helvetica" w:cs="Helvetica"/>
                <w:color w:val="auto"/>
                <w:sz w:val="16"/>
                <w:szCs w:val="16"/>
              </w:rPr>
            </w:pPr>
            <w:r w:rsidRPr="00714AB4">
              <w:rPr>
                <w:rFonts w:ascii="Helvetica" w:hAnsi="Helvetica" w:cs="Helvetica"/>
                <w:color w:val="auto"/>
                <w:sz w:val="16"/>
                <w:szCs w:val="16"/>
              </w:rPr>
              <w:t xml:space="preserve"> Method</w:t>
            </w:r>
          </w:p>
        </w:tc>
        <w:tc>
          <w:tcPr>
            <w:tcW w:w="3346" w:type="dxa"/>
            <w:shd w:val="clear" w:color="auto" w:fill="auto"/>
          </w:tcPr>
          <w:p w:rsidR="000A1023" w:rsidRPr="00714AB4" w:rsidRDefault="000A1023">
            <w:pPr>
              <w:pStyle w:val="Default"/>
              <w:rPr>
                <w:rFonts w:ascii="Helvetica" w:hAnsi="Helvetica" w:cs="Helvetica"/>
                <w:color w:val="auto"/>
                <w:sz w:val="16"/>
                <w:szCs w:val="16"/>
              </w:rPr>
            </w:pPr>
            <w:r w:rsidRPr="00714AB4">
              <w:rPr>
                <w:rFonts w:ascii="Helvetica" w:hAnsi="Helvetica" w:cs="Helvetica"/>
                <w:color w:val="auto"/>
                <w:sz w:val="16"/>
                <w:szCs w:val="16"/>
              </w:rPr>
              <w:t xml:space="preserve">Protocol Feature </w:t>
            </w:r>
          </w:p>
        </w:tc>
        <w:tc>
          <w:tcPr>
            <w:tcW w:w="1003" w:type="dxa"/>
            <w:shd w:val="clear" w:color="auto" w:fill="auto"/>
          </w:tcPr>
          <w:p w:rsidR="000A1023" w:rsidRPr="00714AB4" w:rsidRDefault="000A1023">
            <w:pPr>
              <w:pStyle w:val="Default"/>
              <w:rPr>
                <w:rFonts w:ascii="Helvetica" w:hAnsi="Helvetica" w:cs="Helvetica"/>
                <w:color w:val="auto"/>
                <w:sz w:val="16"/>
                <w:szCs w:val="16"/>
              </w:rPr>
            </w:pPr>
            <w:r w:rsidRPr="00714AB4">
              <w:rPr>
                <w:rFonts w:ascii="Helvetica" w:hAnsi="Helvetica" w:cs="Helvetica"/>
                <w:color w:val="auto"/>
                <w:sz w:val="16"/>
                <w:szCs w:val="16"/>
              </w:rPr>
              <w:t xml:space="preserve">Reference </w:t>
            </w:r>
          </w:p>
        </w:tc>
        <w:tc>
          <w:tcPr>
            <w:tcW w:w="1407" w:type="dxa"/>
            <w:shd w:val="clear" w:color="auto" w:fill="auto"/>
          </w:tcPr>
          <w:p w:rsidR="000A1023" w:rsidRPr="00714AB4" w:rsidRDefault="000A1023">
            <w:pPr>
              <w:pStyle w:val="Default"/>
              <w:rPr>
                <w:rFonts w:ascii="Helvetica" w:hAnsi="Helvetica" w:cs="Helvetica"/>
                <w:color w:val="auto"/>
                <w:sz w:val="16"/>
                <w:szCs w:val="16"/>
              </w:rPr>
            </w:pPr>
            <w:r w:rsidRPr="00714AB4">
              <w:rPr>
                <w:rFonts w:ascii="Helvetica" w:hAnsi="Helvetica" w:cs="Helvetica"/>
                <w:color w:val="auto"/>
                <w:sz w:val="16"/>
                <w:szCs w:val="16"/>
              </w:rPr>
              <w:t xml:space="preserve">Implementation </w:t>
            </w:r>
          </w:p>
          <w:p w:rsidR="000A1023" w:rsidRPr="00714AB4" w:rsidRDefault="000A1023">
            <w:pPr>
              <w:pStyle w:val="Default"/>
              <w:rPr>
                <w:rFonts w:ascii="Helvetica" w:hAnsi="Helvetica" w:cs="Helvetica"/>
                <w:color w:val="auto"/>
                <w:sz w:val="16"/>
                <w:szCs w:val="16"/>
              </w:rPr>
            </w:pPr>
            <w:r w:rsidRPr="00714AB4">
              <w:rPr>
                <w:rFonts w:ascii="Helvetica" w:hAnsi="Helvetica" w:cs="Helvetica"/>
                <w:color w:val="auto"/>
                <w:sz w:val="16"/>
                <w:szCs w:val="16"/>
              </w:rPr>
              <w:t>Compliance</w:t>
            </w:r>
          </w:p>
        </w:tc>
        <w:tc>
          <w:tcPr>
            <w:tcW w:w="1407" w:type="dxa"/>
            <w:shd w:val="clear" w:color="auto" w:fill="auto"/>
          </w:tcPr>
          <w:p w:rsidR="000A1023" w:rsidRPr="00714AB4" w:rsidRDefault="000A1023" w:rsidP="00707A7E">
            <w:pPr>
              <w:pStyle w:val="Default"/>
              <w:rPr>
                <w:rFonts w:ascii="Helvetica" w:hAnsi="Helvetica" w:cs="Helvetica"/>
                <w:color w:val="auto"/>
                <w:sz w:val="16"/>
                <w:szCs w:val="16"/>
              </w:rPr>
            </w:pPr>
            <w:r w:rsidRPr="00714AB4">
              <w:rPr>
                <w:rFonts w:ascii="Helvetica" w:hAnsi="Helvetica" w:cs="Helvetica"/>
                <w:color w:val="auto"/>
                <w:sz w:val="16"/>
                <w:szCs w:val="16"/>
              </w:rPr>
              <w:t xml:space="preserve">Implementation </w:t>
            </w:r>
          </w:p>
          <w:p w:rsidR="000A1023" w:rsidRPr="00714AB4" w:rsidRDefault="000A1023" w:rsidP="00707A7E">
            <w:pPr>
              <w:pStyle w:val="Default"/>
              <w:rPr>
                <w:rFonts w:ascii="Helvetica" w:hAnsi="Helvetica" w:cs="Helvetica"/>
                <w:color w:val="auto"/>
                <w:sz w:val="16"/>
                <w:szCs w:val="16"/>
              </w:rPr>
            </w:pPr>
            <w:r w:rsidRPr="00714AB4">
              <w:rPr>
                <w:rFonts w:ascii="Helvetica" w:hAnsi="Helvetica" w:cs="Helvetica"/>
                <w:color w:val="auto"/>
                <w:sz w:val="16"/>
                <w:szCs w:val="16"/>
              </w:rPr>
              <w:t>Comment</w:t>
            </w:r>
          </w:p>
        </w:tc>
      </w:tr>
      <w:tr w:rsidR="000A1023" w:rsidRPr="00714AB4">
        <w:trPr>
          <w:trHeight w:val="167"/>
        </w:trPr>
        <w:tc>
          <w:tcPr>
            <w:tcW w:w="601" w:type="dxa"/>
            <w:shd w:val="clear" w:color="auto" w:fill="auto"/>
          </w:tcPr>
          <w:p w:rsidR="000A1023" w:rsidRPr="00714AB4" w:rsidRDefault="002B73C4">
            <w:pPr>
              <w:pStyle w:val="Default"/>
              <w:rPr>
                <w:rFonts w:ascii="Helvetica" w:hAnsi="Helvetica" w:cs="Helvetica"/>
                <w:color w:val="auto"/>
                <w:sz w:val="16"/>
                <w:szCs w:val="16"/>
              </w:rPr>
            </w:pPr>
            <w:r>
              <w:rPr>
                <w:rFonts w:ascii="Helvetica" w:hAnsi="Helvetica" w:cs="Helvetica"/>
                <w:color w:val="auto"/>
                <w:sz w:val="16"/>
                <w:szCs w:val="16"/>
              </w:rPr>
              <w:t>PAP</w:t>
            </w:r>
            <w:r w:rsidR="000A1023" w:rsidRPr="00714AB4">
              <w:rPr>
                <w:rFonts w:ascii="Helvetica" w:hAnsi="Helvetica" w:cs="Helvetica"/>
                <w:color w:val="auto"/>
                <w:sz w:val="16"/>
                <w:szCs w:val="16"/>
              </w:rPr>
              <w:t>-01</w:t>
            </w:r>
          </w:p>
        </w:tc>
        <w:tc>
          <w:tcPr>
            <w:tcW w:w="1092" w:type="dxa"/>
            <w:shd w:val="clear" w:color="auto" w:fill="auto"/>
          </w:tcPr>
          <w:p w:rsidR="000A1023" w:rsidRPr="00714AB4" w:rsidRDefault="000A1023" w:rsidP="00691D4F">
            <w:pPr>
              <w:keepLines/>
              <w:jc w:val="left"/>
              <w:rPr>
                <w:rFonts w:ascii="Helvetica" w:hAnsi="Helvetica" w:cs="Helvetica"/>
                <w:sz w:val="16"/>
                <w:szCs w:val="16"/>
              </w:rPr>
            </w:pPr>
          </w:p>
        </w:tc>
        <w:tc>
          <w:tcPr>
            <w:tcW w:w="3346" w:type="dxa"/>
            <w:shd w:val="clear" w:color="auto" w:fill="auto"/>
          </w:tcPr>
          <w:p w:rsidR="000A1023" w:rsidRPr="00714AB4" w:rsidRDefault="008162EA" w:rsidP="000A1023">
            <w:pPr>
              <w:keepLines/>
              <w:jc w:val="left"/>
              <w:rPr>
                <w:rFonts w:ascii="Helvetica" w:hAnsi="Helvetica" w:cs="Helvetica"/>
                <w:sz w:val="16"/>
                <w:szCs w:val="16"/>
              </w:rPr>
            </w:pPr>
            <w:r>
              <w:rPr>
                <w:rFonts w:ascii="Helvetica" w:hAnsi="Helvetica" w:cs="Helvetica"/>
                <w:sz w:val="16"/>
                <w:szCs w:val="16"/>
              </w:rPr>
              <w:t xml:space="preserve">Upon initiation of a persistent activity, a hold (PERSISTENCE signal is set to true) shall be placed upon the Frame </w:t>
            </w:r>
            <w:proofErr w:type="spellStart"/>
            <w:r>
              <w:rPr>
                <w:rFonts w:ascii="Helvetica" w:hAnsi="Helvetica" w:cs="Helvetica"/>
                <w:sz w:val="16"/>
                <w:szCs w:val="16"/>
              </w:rPr>
              <w:t>sublayer</w:t>
            </w:r>
            <w:proofErr w:type="spellEnd"/>
            <w:r>
              <w:rPr>
                <w:rFonts w:ascii="Helvetica" w:hAnsi="Helvetica" w:cs="Helvetica"/>
                <w:sz w:val="16"/>
                <w:szCs w:val="16"/>
              </w:rPr>
              <w:t xml:space="preserve"> to inhibit the selection of any frame other than a frame from the MAC queue</w:t>
            </w:r>
          </w:p>
        </w:tc>
        <w:tc>
          <w:tcPr>
            <w:tcW w:w="1003" w:type="dxa"/>
            <w:shd w:val="clear" w:color="auto" w:fill="auto"/>
          </w:tcPr>
          <w:p w:rsidR="000A1023" w:rsidRPr="00714AB4" w:rsidRDefault="008162EA">
            <w:pPr>
              <w:pStyle w:val="Default"/>
              <w:rPr>
                <w:rFonts w:ascii="Helvetica" w:hAnsi="Helvetica" w:cs="Helvetica"/>
                <w:color w:val="auto"/>
                <w:sz w:val="16"/>
                <w:szCs w:val="16"/>
              </w:rPr>
            </w:pPr>
            <w:r>
              <w:rPr>
                <w:rFonts w:ascii="Helvetica" w:hAnsi="Helvetica" w:cs="Helvetica"/>
                <w:color w:val="auto"/>
                <w:sz w:val="16"/>
                <w:szCs w:val="16"/>
              </w:rPr>
              <w:t>4.2.2.2.2</w:t>
            </w:r>
          </w:p>
        </w:tc>
        <w:tc>
          <w:tcPr>
            <w:tcW w:w="1407" w:type="dxa"/>
            <w:shd w:val="clear" w:color="auto" w:fill="auto"/>
          </w:tcPr>
          <w:p w:rsidR="000A1023" w:rsidRPr="00714AB4" w:rsidRDefault="000A1023">
            <w:pPr>
              <w:pStyle w:val="Default"/>
              <w:rPr>
                <w:rFonts w:ascii="Helvetica" w:hAnsi="Helvetica" w:cs="Helvetica"/>
                <w:color w:val="auto"/>
                <w:sz w:val="16"/>
                <w:szCs w:val="16"/>
              </w:rPr>
            </w:pPr>
          </w:p>
        </w:tc>
        <w:tc>
          <w:tcPr>
            <w:tcW w:w="1407" w:type="dxa"/>
            <w:shd w:val="clear" w:color="auto" w:fill="auto"/>
          </w:tcPr>
          <w:p w:rsidR="000A1023" w:rsidRPr="00714AB4" w:rsidRDefault="000A1023" w:rsidP="00707A7E">
            <w:pPr>
              <w:pStyle w:val="Default"/>
              <w:rPr>
                <w:color w:val="auto"/>
                <w:sz w:val="16"/>
                <w:szCs w:val="16"/>
              </w:rPr>
            </w:pPr>
          </w:p>
        </w:tc>
      </w:tr>
      <w:tr w:rsidR="000A1023" w:rsidRPr="00714AB4">
        <w:trPr>
          <w:trHeight w:val="167"/>
        </w:trPr>
        <w:tc>
          <w:tcPr>
            <w:tcW w:w="601" w:type="dxa"/>
            <w:shd w:val="clear" w:color="auto" w:fill="auto"/>
          </w:tcPr>
          <w:p w:rsidR="000A1023" w:rsidRPr="00714AB4" w:rsidRDefault="002B73C4">
            <w:pPr>
              <w:pStyle w:val="Default"/>
              <w:rPr>
                <w:rFonts w:ascii="Helvetica" w:hAnsi="Helvetica" w:cs="Helvetica"/>
                <w:color w:val="auto"/>
                <w:sz w:val="16"/>
                <w:szCs w:val="16"/>
              </w:rPr>
            </w:pPr>
            <w:r>
              <w:rPr>
                <w:rFonts w:ascii="Helvetica" w:hAnsi="Helvetica" w:cs="Helvetica"/>
                <w:color w:val="auto"/>
                <w:sz w:val="16"/>
                <w:szCs w:val="16"/>
              </w:rPr>
              <w:t>PAP</w:t>
            </w:r>
            <w:r w:rsidR="000A1023" w:rsidRPr="00714AB4">
              <w:rPr>
                <w:rFonts w:ascii="Helvetica" w:hAnsi="Helvetica" w:cs="Helvetica"/>
                <w:color w:val="auto"/>
                <w:sz w:val="16"/>
                <w:szCs w:val="16"/>
              </w:rPr>
              <w:t>-02</w:t>
            </w:r>
          </w:p>
        </w:tc>
        <w:tc>
          <w:tcPr>
            <w:tcW w:w="1092" w:type="dxa"/>
            <w:shd w:val="clear" w:color="auto" w:fill="auto"/>
          </w:tcPr>
          <w:p w:rsidR="000A1023" w:rsidRPr="00714AB4" w:rsidRDefault="000A1023" w:rsidP="00691D4F">
            <w:pPr>
              <w:keepLines/>
              <w:jc w:val="left"/>
              <w:rPr>
                <w:rFonts w:ascii="Helvetica" w:hAnsi="Helvetica" w:cs="Helvetica"/>
                <w:sz w:val="16"/>
                <w:szCs w:val="16"/>
              </w:rPr>
            </w:pPr>
          </w:p>
        </w:tc>
        <w:tc>
          <w:tcPr>
            <w:tcW w:w="3346" w:type="dxa"/>
            <w:shd w:val="clear" w:color="auto" w:fill="auto"/>
          </w:tcPr>
          <w:p w:rsidR="008162EA" w:rsidRDefault="008162EA" w:rsidP="000A1023">
            <w:pPr>
              <w:keepLines/>
              <w:jc w:val="left"/>
              <w:rPr>
                <w:rFonts w:ascii="Helvetica" w:hAnsi="Helvetica" w:cs="Helvetica"/>
                <w:sz w:val="16"/>
                <w:szCs w:val="16"/>
              </w:rPr>
            </w:pPr>
            <w:r>
              <w:rPr>
                <w:rFonts w:ascii="Helvetica" w:hAnsi="Helvetica" w:cs="Helvetica"/>
                <w:sz w:val="16"/>
                <w:szCs w:val="16"/>
              </w:rPr>
              <w:t>The success or failure of the activity shall be determined by the detection of the expected RESPONSE within the activity’s LIFETIME:</w:t>
            </w:r>
          </w:p>
          <w:p w:rsidR="008162EA" w:rsidRDefault="008162EA" w:rsidP="000A1023">
            <w:pPr>
              <w:keepLines/>
              <w:jc w:val="left"/>
              <w:rPr>
                <w:rFonts w:ascii="Helvetica" w:hAnsi="Helvetica" w:cs="Helvetica"/>
                <w:sz w:val="16"/>
                <w:szCs w:val="16"/>
              </w:rPr>
            </w:pPr>
            <w:r>
              <w:rPr>
                <w:rFonts w:ascii="Helvetica" w:hAnsi="Helvetica" w:cs="Helvetica"/>
                <w:sz w:val="16"/>
                <w:szCs w:val="16"/>
              </w:rPr>
              <w:t xml:space="preserve">a) </w:t>
            </w:r>
            <w:proofErr w:type="gramStart"/>
            <w:r>
              <w:rPr>
                <w:rFonts w:ascii="Helvetica" w:hAnsi="Helvetica" w:cs="Helvetica"/>
                <w:sz w:val="16"/>
                <w:szCs w:val="16"/>
              </w:rPr>
              <w:t>no</w:t>
            </w:r>
            <w:proofErr w:type="gramEnd"/>
            <w:r>
              <w:rPr>
                <w:rFonts w:ascii="Helvetica" w:hAnsi="Helvetica" w:cs="Helvetica"/>
                <w:sz w:val="16"/>
                <w:szCs w:val="16"/>
              </w:rPr>
              <w:t xml:space="preserve"> response within the activity’s LIFETIME period shall be deemed a failure;</w:t>
            </w:r>
          </w:p>
          <w:p w:rsidR="000A1023" w:rsidRPr="00714AB4" w:rsidRDefault="008162EA" w:rsidP="000A1023">
            <w:pPr>
              <w:keepLines/>
              <w:jc w:val="left"/>
              <w:rPr>
                <w:rFonts w:ascii="Helvetica" w:hAnsi="Helvetica" w:cs="Helvetica"/>
                <w:sz w:val="16"/>
                <w:szCs w:val="16"/>
              </w:rPr>
            </w:pPr>
            <w:r>
              <w:rPr>
                <w:rFonts w:ascii="Helvetica" w:hAnsi="Helvetica" w:cs="Helvetica"/>
                <w:sz w:val="16"/>
                <w:szCs w:val="16"/>
              </w:rPr>
              <w:t xml:space="preserve">b) </w:t>
            </w:r>
            <w:proofErr w:type="gramStart"/>
            <w:r>
              <w:rPr>
                <w:rFonts w:ascii="Helvetica" w:hAnsi="Helvetica" w:cs="Helvetica"/>
                <w:sz w:val="16"/>
                <w:szCs w:val="16"/>
              </w:rPr>
              <w:t>in</w:t>
            </w:r>
            <w:proofErr w:type="gramEnd"/>
            <w:r>
              <w:rPr>
                <w:rFonts w:ascii="Helvetica" w:hAnsi="Helvetica" w:cs="Helvetica"/>
                <w:sz w:val="16"/>
                <w:szCs w:val="16"/>
              </w:rPr>
              <w:t xml:space="preserve"> either case, a NOTIFICATION of the activity’s success or failure shall be communicated back to the vehicle controller, and the PERSISTENCE signal shall be set to false.</w:t>
            </w:r>
          </w:p>
        </w:tc>
        <w:tc>
          <w:tcPr>
            <w:tcW w:w="1003" w:type="dxa"/>
            <w:shd w:val="clear" w:color="auto" w:fill="auto"/>
          </w:tcPr>
          <w:p w:rsidR="000A1023" w:rsidRPr="00714AB4" w:rsidRDefault="008162EA">
            <w:pPr>
              <w:pStyle w:val="Default"/>
              <w:rPr>
                <w:rFonts w:ascii="Helvetica" w:hAnsi="Helvetica" w:cs="Helvetica"/>
                <w:color w:val="auto"/>
                <w:sz w:val="16"/>
                <w:szCs w:val="16"/>
              </w:rPr>
            </w:pPr>
            <w:r>
              <w:rPr>
                <w:rFonts w:ascii="Helvetica" w:hAnsi="Helvetica" w:cs="Helvetica"/>
                <w:color w:val="auto"/>
                <w:sz w:val="16"/>
                <w:szCs w:val="16"/>
              </w:rPr>
              <w:t>4.2.2.2.3</w:t>
            </w:r>
          </w:p>
        </w:tc>
        <w:tc>
          <w:tcPr>
            <w:tcW w:w="1407" w:type="dxa"/>
            <w:shd w:val="clear" w:color="auto" w:fill="auto"/>
          </w:tcPr>
          <w:p w:rsidR="000A1023" w:rsidRPr="00714AB4" w:rsidRDefault="000A1023">
            <w:pPr>
              <w:pStyle w:val="Default"/>
              <w:rPr>
                <w:rFonts w:ascii="Helvetica" w:hAnsi="Helvetica" w:cs="Helvetica"/>
                <w:color w:val="auto"/>
                <w:sz w:val="16"/>
                <w:szCs w:val="16"/>
              </w:rPr>
            </w:pPr>
          </w:p>
        </w:tc>
        <w:tc>
          <w:tcPr>
            <w:tcW w:w="1407" w:type="dxa"/>
            <w:shd w:val="clear" w:color="auto" w:fill="auto"/>
          </w:tcPr>
          <w:p w:rsidR="000A1023" w:rsidRPr="00714AB4" w:rsidRDefault="000A1023" w:rsidP="00707A7E">
            <w:pPr>
              <w:pStyle w:val="Default"/>
              <w:rPr>
                <w:color w:val="auto"/>
                <w:sz w:val="16"/>
                <w:szCs w:val="16"/>
              </w:rPr>
            </w:pPr>
          </w:p>
        </w:tc>
      </w:tr>
    </w:tbl>
    <w:p w:rsidR="000A1023" w:rsidRDefault="000A1023" w:rsidP="00F217AC">
      <w:pPr>
        <w:pStyle w:val="Default"/>
      </w:pPr>
    </w:p>
    <w:p w:rsidR="000A1023" w:rsidRDefault="000A1023" w:rsidP="00F217AC">
      <w:pPr>
        <w:pStyle w:val="Default"/>
      </w:pPr>
    </w:p>
    <w:p w:rsidR="00F217AC" w:rsidRPr="00727415" w:rsidRDefault="000A1023" w:rsidP="00F217AC">
      <w:pPr>
        <w:pStyle w:val="Default"/>
        <w:rPr>
          <w:rFonts w:ascii="Times New Roman Bold" w:hAnsi="Times New Roman Bold"/>
          <w:b/>
          <w:bCs/>
          <w:szCs w:val="28"/>
        </w:rPr>
      </w:pPr>
      <w:r>
        <w:rPr>
          <w:rFonts w:ascii="Times New Roman Bold" w:hAnsi="Times New Roman Bold"/>
          <w:b/>
          <w:bCs/>
          <w:szCs w:val="28"/>
        </w:rPr>
        <w:t>6</w:t>
      </w:r>
      <w:r w:rsidR="00796859">
        <w:rPr>
          <w:rFonts w:ascii="Times New Roman Bold" w:hAnsi="Times New Roman Bold"/>
          <w:b/>
          <w:bCs/>
          <w:szCs w:val="28"/>
        </w:rPr>
        <w:t xml:space="preserve">. </w:t>
      </w:r>
      <w:r w:rsidR="0017485F">
        <w:rPr>
          <w:rFonts w:ascii="Times New Roman Bold" w:hAnsi="Times New Roman Bold"/>
          <w:b/>
          <w:bCs/>
          <w:szCs w:val="28"/>
        </w:rPr>
        <w:t>MAC CONTROL MECHANISMS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51"/>
        <w:gridCol w:w="1090"/>
        <w:gridCol w:w="3305"/>
        <w:gridCol w:w="1002"/>
        <w:gridCol w:w="1404"/>
        <w:gridCol w:w="1404"/>
      </w:tblGrid>
      <w:tr w:rsidR="00F217AC" w:rsidRPr="004E0681">
        <w:trPr>
          <w:trHeight w:val="75"/>
        </w:trPr>
        <w:tc>
          <w:tcPr>
            <w:tcW w:w="651" w:type="dxa"/>
            <w:shd w:val="clear" w:color="auto" w:fill="auto"/>
          </w:tcPr>
          <w:p w:rsidR="00F217AC" w:rsidRPr="004E0681" w:rsidRDefault="00F217AC">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90" w:type="dxa"/>
            <w:shd w:val="clear" w:color="auto" w:fill="auto"/>
          </w:tcPr>
          <w:p w:rsidR="00F217AC" w:rsidRPr="004E0681" w:rsidRDefault="00F217AC">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F217AC" w:rsidRPr="004E0681" w:rsidRDefault="00F217AC">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305" w:type="dxa"/>
            <w:shd w:val="clear" w:color="auto" w:fill="auto"/>
          </w:tcPr>
          <w:p w:rsidR="00F217AC" w:rsidRPr="004E0681" w:rsidRDefault="00F217AC">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1002" w:type="dxa"/>
            <w:shd w:val="clear" w:color="auto" w:fill="auto"/>
          </w:tcPr>
          <w:p w:rsidR="00F217AC" w:rsidRPr="004E0681" w:rsidRDefault="00F217AC">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404" w:type="dxa"/>
            <w:shd w:val="clear" w:color="auto" w:fill="auto"/>
          </w:tcPr>
          <w:p w:rsidR="00F217AC" w:rsidRPr="004E0681" w:rsidRDefault="00F217AC">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F217AC" w:rsidRPr="004E0681" w:rsidRDefault="00F217AC">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404" w:type="dxa"/>
            <w:shd w:val="clear" w:color="auto" w:fill="auto"/>
          </w:tcPr>
          <w:p w:rsidR="00F217AC" w:rsidRPr="004E0681" w:rsidRDefault="00F217AC"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F217AC" w:rsidRPr="004E0681" w:rsidRDefault="00F217AC"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F217AC" w:rsidRPr="004E0681">
        <w:trPr>
          <w:trHeight w:val="167"/>
        </w:trPr>
        <w:tc>
          <w:tcPr>
            <w:tcW w:w="651" w:type="dxa"/>
            <w:shd w:val="clear" w:color="auto" w:fill="auto"/>
          </w:tcPr>
          <w:p w:rsidR="00F217AC" w:rsidRPr="004E0681" w:rsidRDefault="0017485F">
            <w:pPr>
              <w:pStyle w:val="Default"/>
              <w:rPr>
                <w:rFonts w:ascii="Helvetica" w:hAnsi="Helvetica" w:cs="Helvetica"/>
                <w:color w:val="auto"/>
                <w:sz w:val="16"/>
                <w:szCs w:val="16"/>
              </w:rPr>
            </w:pPr>
            <w:r>
              <w:rPr>
                <w:rFonts w:ascii="Helvetica" w:hAnsi="Helvetica" w:cs="Helvetica"/>
                <w:color w:val="auto"/>
                <w:sz w:val="16"/>
                <w:szCs w:val="16"/>
              </w:rPr>
              <w:t>MCM</w:t>
            </w:r>
            <w:r w:rsidR="00F217AC" w:rsidRPr="004E0681">
              <w:rPr>
                <w:rFonts w:ascii="Helvetica" w:hAnsi="Helvetica" w:cs="Helvetica"/>
                <w:color w:val="auto"/>
                <w:sz w:val="16"/>
                <w:szCs w:val="16"/>
              </w:rPr>
              <w:t>-01</w:t>
            </w:r>
          </w:p>
        </w:tc>
        <w:tc>
          <w:tcPr>
            <w:tcW w:w="1090" w:type="dxa"/>
            <w:shd w:val="clear" w:color="auto" w:fill="auto"/>
          </w:tcPr>
          <w:p w:rsidR="00F217AC" w:rsidRPr="004E0681" w:rsidRDefault="00F217AC" w:rsidP="00691D4F">
            <w:pPr>
              <w:keepLines/>
              <w:jc w:val="left"/>
              <w:rPr>
                <w:rFonts w:ascii="Helvetica" w:hAnsi="Helvetica" w:cs="Helvetica"/>
                <w:sz w:val="16"/>
                <w:szCs w:val="16"/>
              </w:rPr>
            </w:pPr>
          </w:p>
        </w:tc>
        <w:tc>
          <w:tcPr>
            <w:tcW w:w="3305" w:type="dxa"/>
            <w:shd w:val="clear" w:color="auto" w:fill="auto"/>
          </w:tcPr>
          <w:p w:rsidR="00F217AC" w:rsidRPr="004E0681" w:rsidRDefault="0017485F" w:rsidP="00E44F0D">
            <w:pPr>
              <w:keepLines/>
              <w:jc w:val="left"/>
              <w:rPr>
                <w:rFonts w:ascii="Helvetica" w:hAnsi="Helvetica" w:cs="Helvetica"/>
                <w:sz w:val="16"/>
                <w:szCs w:val="16"/>
              </w:rPr>
            </w:pPr>
            <w:r>
              <w:rPr>
                <w:rFonts w:ascii="Helvetica" w:hAnsi="Helvetica" w:cs="Helvetica"/>
                <w:sz w:val="16"/>
                <w:szCs w:val="16"/>
              </w:rPr>
              <w:t xml:space="preserve">PERSISTENCE: when true shall set a hold on the frame selection process in the Frame </w:t>
            </w:r>
            <w:proofErr w:type="spellStart"/>
            <w:r>
              <w:rPr>
                <w:rFonts w:ascii="Helvetica" w:hAnsi="Helvetica" w:cs="Helvetica"/>
                <w:sz w:val="16"/>
                <w:szCs w:val="16"/>
              </w:rPr>
              <w:t>sublayer</w:t>
            </w:r>
            <w:proofErr w:type="spellEnd"/>
            <w:r>
              <w:rPr>
                <w:rFonts w:ascii="Helvetica" w:hAnsi="Helvetica" w:cs="Helvetica"/>
                <w:sz w:val="16"/>
                <w:szCs w:val="16"/>
              </w:rPr>
              <w:t xml:space="preserve">, allowing only frames from the MAC queue to be selected for output. When false, no restriction applies. </w:t>
            </w:r>
          </w:p>
        </w:tc>
        <w:tc>
          <w:tcPr>
            <w:tcW w:w="1002" w:type="dxa"/>
            <w:shd w:val="clear" w:color="auto" w:fill="auto"/>
          </w:tcPr>
          <w:p w:rsidR="00F217AC" w:rsidRPr="004E0681" w:rsidRDefault="0017485F">
            <w:pPr>
              <w:pStyle w:val="Default"/>
              <w:rPr>
                <w:rFonts w:ascii="Helvetica" w:hAnsi="Helvetica" w:cs="Helvetica"/>
                <w:color w:val="auto"/>
                <w:sz w:val="16"/>
                <w:szCs w:val="16"/>
              </w:rPr>
            </w:pPr>
            <w:r>
              <w:rPr>
                <w:rFonts w:ascii="Helvetica" w:hAnsi="Helvetica" w:cs="Helvetica"/>
                <w:color w:val="auto"/>
                <w:sz w:val="16"/>
                <w:szCs w:val="16"/>
              </w:rPr>
              <w:t>4.2.3.1</w:t>
            </w:r>
          </w:p>
        </w:tc>
        <w:tc>
          <w:tcPr>
            <w:tcW w:w="1404" w:type="dxa"/>
            <w:shd w:val="clear" w:color="auto" w:fill="auto"/>
          </w:tcPr>
          <w:p w:rsidR="00F217AC" w:rsidRPr="004E0681" w:rsidRDefault="00F217AC">
            <w:pPr>
              <w:pStyle w:val="Default"/>
              <w:rPr>
                <w:rFonts w:ascii="Helvetica" w:hAnsi="Helvetica" w:cs="Helvetica"/>
                <w:color w:val="auto"/>
                <w:sz w:val="16"/>
                <w:szCs w:val="16"/>
              </w:rPr>
            </w:pPr>
          </w:p>
        </w:tc>
        <w:tc>
          <w:tcPr>
            <w:tcW w:w="1404" w:type="dxa"/>
            <w:shd w:val="clear" w:color="auto" w:fill="auto"/>
          </w:tcPr>
          <w:p w:rsidR="00F217AC" w:rsidRPr="004E0681" w:rsidRDefault="00F217AC" w:rsidP="00707A7E">
            <w:pPr>
              <w:pStyle w:val="Default"/>
              <w:rPr>
                <w:color w:val="auto"/>
                <w:sz w:val="16"/>
                <w:szCs w:val="16"/>
              </w:rPr>
            </w:pPr>
          </w:p>
        </w:tc>
      </w:tr>
      <w:tr w:rsidR="00F217AC" w:rsidRPr="004E0681">
        <w:trPr>
          <w:trHeight w:val="167"/>
        </w:trPr>
        <w:tc>
          <w:tcPr>
            <w:tcW w:w="651" w:type="dxa"/>
            <w:shd w:val="clear" w:color="auto" w:fill="auto"/>
          </w:tcPr>
          <w:p w:rsidR="00F217AC" w:rsidRPr="004E0681" w:rsidRDefault="0017485F">
            <w:pPr>
              <w:pStyle w:val="Default"/>
              <w:rPr>
                <w:rFonts w:ascii="Helvetica" w:hAnsi="Helvetica" w:cs="Helvetica"/>
                <w:color w:val="auto"/>
                <w:sz w:val="16"/>
                <w:szCs w:val="16"/>
              </w:rPr>
            </w:pPr>
            <w:r>
              <w:rPr>
                <w:rFonts w:ascii="Helvetica" w:hAnsi="Helvetica" w:cs="Helvetica"/>
                <w:color w:val="auto"/>
                <w:sz w:val="16"/>
                <w:szCs w:val="16"/>
              </w:rPr>
              <w:t>MCM</w:t>
            </w:r>
            <w:r w:rsidR="00F217AC" w:rsidRPr="004E0681">
              <w:rPr>
                <w:rFonts w:ascii="Helvetica" w:hAnsi="Helvetica" w:cs="Helvetica"/>
                <w:color w:val="auto"/>
                <w:sz w:val="16"/>
                <w:szCs w:val="16"/>
              </w:rPr>
              <w:t>-02</w:t>
            </w:r>
          </w:p>
        </w:tc>
        <w:tc>
          <w:tcPr>
            <w:tcW w:w="1090" w:type="dxa"/>
            <w:shd w:val="clear" w:color="auto" w:fill="auto"/>
          </w:tcPr>
          <w:p w:rsidR="00F217AC" w:rsidRPr="004E0681" w:rsidRDefault="00F217AC" w:rsidP="00691D4F">
            <w:pPr>
              <w:keepLines/>
              <w:jc w:val="left"/>
              <w:rPr>
                <w:rFonts w:ascii="Helvetica" w:hAnsi="Helvetica" w:cs="Helvetica"/>
                <w:sz w:val="16"/>
                <w:szCs w:val="16"/>
              </w:rPr>
            </w:pPr>
          </w:p>
        </w:tc>
        <w:tc>
          <w:tcPr>
            <w:tcW w:w="3305" w:type="dxa"/>
            <w:shd w:val="clear" w:color="auto" w:fill="auto"/>
          </w:tcPr>
          <w:p w:rsidR="00F217AC" w:rsidRPr="004E0681" w:rsidRDefault="0017485F" w:rsidP="00E44F0D">
            <w:pPr>
              <w:keepLines/>
              <w:jc w:val="left"/>
              <w:rPr>
                <w:rFonts w:ascii="Helvetica" w:hAnsi="Helvetica" w:cs="Helvetica"/>
                <w:sz w:val="16"/>
                <w:szCs w:val="16"/>
              </w:rPr>
            </w:pPr>
            <w:r>
              <w:rPr>
                <w:rFonts w:ascii="Helvetica" w:hAnsi="Helvetica" w:cs="Helvetica"/>
                <w:sz w:val="16"/>
                <w:szCs w:val="16"/>
              </w:rPr>
              <w:t>MAC_FRAME_PENDING: set to true when a complete frame is loaded into the MAC queue. Set to false when the last bit of the frame is extracted from the MAC queue.</w:t>
            </w:r>
          </w:p>
        </w:tc>
        <w:tc>
          <w:tcPr>
            <w:tcW w:w="1002" w:type="dxa"/>
            <w:shd w:val="clear" w:color="auto" w:fill="auto"/>
          </w:tcPr>
          <w:p w:rsidR="00F217AC" w:rsidRPr="004E0681" w:rsidRDefault="004E2E68">
            <w:pPr>
              <w:pStyle w:val="Default"/>
              <w:rPr>
                <w:rFonts w:ascii="Helvetica" w:hAnsi="Helvetica" w:cs="Helvetica"/>
                <w:color w:val="auto"/>
                <w:sz w:val="16"/>
                <w:szCs w:val="16"/>
              </w:rPr>
            </w:pPr>
            <w:r>
              <w:rPr>
                <w:rFonts w:ascii="Helvetica" w:hAnsi="Helvetica" w:cs="Helvetica"/>
                <w:color w:val="auto"/>
                <w:sz w:val="16"/>
                <w:szCs w:val="16"/>
              </w:rPr>
              <w:t>4.2.3.2</w:t>
            </w:r>
          </w:p>
        </w:tc>
        <w:tc>
          <w:tcPr>
            <w:tcW w:w="1404" w:type="dxa"/>
            <w:shd w:val="clear" w:color="auto" w:fill="auto"/>
          </w:tcPr>
          <w:p w:rsidR="00F217AC" w:rsidRPr="004E0681" w:rsidRDefault="00F217AC">
            <w:pPr>
              <w:pStyle w:val="Default"/>
              <w:rPr>
                <w:rFonts w:ascii="Helvetica" w:hAnsi="Helvetica" w:cs="Helvetica"/>
                <w:color w:val="auto"/>
                <w:sz w:val="16"/>
                <w:szCs w:val="16"/>
              </w:rPr>
            </w:pPr>
          </w:p>
        </w:tc>
        <w:tc>
          <w:tcPr>
            <w:tcW w:w="1404" w:type="dxa"/>
            <w:shd w:val="clear" w:color="auto" w:fill="auto"/>
          </w:tcPr>
          <w:p w:rsidR="00F217AC" w:rsidRPr="004E0681" w:rsidRDefault="00F217AC" w:rsidP="00707A7E">
            <w:pPr>
              <w:pStyle w:val="Default"/>
              <w:rPr>
                <w:color w:val="auto"/>
                <w:sz w:val="16"/>
                <w:szCs w:val="16"/>
              </w:rPr>
            </w:pPr>
          </w:p>
        </w:tc>
      </w:tr>
      <w:tr w:rsidR="00F217AC" w:rsidRPr="004E0681">
        <w:trPr>
          <w:trHeight w:val="167"/>
        </w:trPr>
        <w:tc>
          <w:tcPr>
            <w:tcW w:w="651" w:type="dxa"/>
            <w:shd w:val="clear" w:color="auto" w:fill="auto"/>
          </w:tcPr>
          <w:p w:rsidR="00F217AC" w:rsidRPr="004E0681" w:rsidRDefault="0017485F">
            <w:pPr>
              <w:pStyle w:val="Default"/>
              <w:rPr>
                <w:rFonts w:ascii="Helvetica" w:hAnsi="Helvetica" w:cs="Helvetica"/>
                <w:color w:val="auto"/>
                <w:sz w:val="16"/>
                <w:szCs w:val="16"/>
              </w:rPr>
            </w:pPr>
            <w:r>
              <w:rPr>
                <w:rFonts w:ascii="Helvetica" w:hAnsi="Helvetica" w:cs="Helvetica"/>
                <w:color w:val="auto"/>
                <w:sz w:val="16"/>
                <w:szCs w:val="16"/>
              </w:rPr>
              <w:t>MCM</w:t>
            </w:r>
            <w:r w:rsidR="00F217AC" w:rsidRPr="004E0681">
              <w:rPr>
                <w:rFonts w:ascii="Helvetica" w:hAnsi="Helvetica" w:cs="Helvetica"/>
                <w:color w:val="auto"/>
                <w:sz w:val="16"/>
                <w:szCs w:val="16"/>
              </w:rPr>
              <w:t>-03</w:t>
            </w:r>
          </w:p>
        </w:tc>
        <w:tc>
          <w:tcPr>
            <w:tcW w:w="1090" w:type="dxa"/>
            <w:shd w:val="clear" w:color="auto" w:fill="auto"/>
          </w:tcPr>
          <w:p w:rsidR="00F217AC" w:rsidRPr="004E0681" w:rsidRDefault="00F217AC" w:rsidP="00691D4F">
            <w:pPr>
              <w:keepLines/>
              <w:jc w:val="left"/>
              <w:rPr>
                <w:rFonts w:ascii="Helvetica" w:hAnsi="Helvetica" w:cs="Helvetica"/>
                <w:sz w:val="16"/>
                <w:szCs w:val="16"/>
              </w:rPr>
            </w:pPr>
          </w:p>
        </w:tc>
        <w:tc>
          <w:tcPr>
            <w:tcW w:w="3305" w:type="dxa"/>
            <w:shd w:val="clear" w:color="auto" w:fill="auto"/>
          </w:tcPr>
          <w:p w:rsidR="00F217AC" w:rsidRPr="004E0681" w:rsidRDefault="004E2E68" w:rsidP="008E0EF4">
            <w:pPr>
              <w:keepLines/>
              <w:jc w:val="left"/>
              <w:rPr>
                <w:rFonts w:ascii="Helvetica" w:hAnsi="Helvetica" w:cs="Helvetica"/>
                <w:sz w:val="16"/>
                <w:szCs w:val="16"/>
              </w:rPr>
            </w:pPr>
            <w:r>
              <w:rPr>
                <w:rFonts w:ascii="Helvetica" w:hAnsi="Helvetica" w:cs="Helvetica"/>
                <w:sz w:val="16"/>
                <w:szCs w:val="16"/>
              </w:rPr>
              <w:t>TIME_COLLECTION: used to indicate the status of collecting time correlation data (time, frame sequence numbers, direction) during Timing Services. It has 3 states: inactive, collecting data, collection complete (but not yet read out)</w:t>
            </w:r>
          </w:p>
        </w:tc>
        <w:tc>
          <w:tcPr>
            <w:tcW w:w="1002" w:type="dxa"/>
            <w:shd w:val="clear" w:color="auto" w:fill="auto"/>
          </w:tcPr>
          <w:p w:rsidR="00F217AC" w:rsidRPr="004E0681" w:rsidRDefault="004E2E68">
            <w:pPr>
              <w:pStyle w:val="Default"/>
              <w:rPr>
                <w:rFonts w:ascii="Helvetica" w:hAnsi="Helvetica" w:cs="Helvetica"/>
                <w:color w:val="auto"/>
                <w:sz w:val="16"/>
                <w:szCs w:val="16"/>
              </w:rPr>
            </w:pPr>
            <w:r>
              <w:rPr>
                <w:rFonts w:ascii="Helvetica" w:hAnsi="Helvetica" w:cs="Helvetica"/>
                <w:color w:val="auto"/>
                <w:sz w:val="16"/>
                <w:szCs w:val="16"/>
              </w:rPr>
              <w:t>4.2.3.3</w:t>
            </w:r>
          </w:p>
        </w:tc>
        <w:tc>
          <w:tcPr>
            <w:tcW w:w="1404" w:type="dxa"/>
            <w:shd w:val="clear" w:color="auto" w:fill="auto"/>
          </w:tcPr>
          <w:p w:rsidR="00F217AC" w:rsidRPr="004E0681" w:rsidRDefault="00F217AC">
            <w:pPr>
              <w:pStyle w:val="Default"/>
              <w:rPr>
                <w:rFonts w:ascii="Helvetica" w:hAnsi="Helvetica" w:cs="Helvetica"/>
                <w:color w:val="auto"/>
                <w:sz w:val="16"/>
                <w:szCs w:val="16"/>
              </w:rPr>
            </w:pPr>
          </w:p>
        </w:tc>
        <w:tc>
          <w:tcPr>
            <w:tcW w:w="1404" w:type="dxa"/>
            <w:shd w:val="clear" w:color="auto" w:fill="auto"/>
          </w:tcPr>
          <w:p w:rsidR="00F217AC" w:rsidRPr="004E0681" w:rsidRDefault="00F217AC" w:rsidP="00707A7E">
            <w:pPr>
              <w:pStyle w:val="Default"/>
              <w:rPr>
                <w:color w:val="auto"/>
                <w:sz w:val="16"/>
                <w:szCs w:val="16"/>
              </w:rPr>
            </w:pPr>
          </w:p>
        </w:tc>
      </w:tr>
      <w:tr w:rsidR="00F217AC" w:rsidRPr="004E0681">
        <w:trPr>
          <w:trHeight w:val="167"/>
        </w:trPr>
        <w:tc>
          <w:tcPr>
            <w:tcW w:w="651" w:type="dxa"/>
            <w:shd w:val="clear" w:color="auto" w:fill="auto"/>
          </w:tcPr>
          <w:p w:rsidR="00F217AC" w:rsidRPr="004E0681" w:rsidRDefault="004E2E68">
            <w:pPr>
              <w:pStyle w:val="Default"/>
              <w:rPr>
                <w:rFonts w:ascii="Helvetica" w:hAnsi="Helvetica" w:cs="Helvetica"/>
                <w:color w:val="auto"/>
                <w:sz w:val="16"/>
                <w:szCs w:val="16"/>
              </w:rPr>
            </w:pPr>
            <w:r>
              <w:rPr>
                <w:rFonts w:ascii="Helvetica" w:hAnsi="Helvetica" w:cs="Helvetica"/>
                <w:color w:val="auto"/>
                <w:sz w:val="16"/>
                <w:szCs w:val="16"/>
              </w:rPr>
              <w:t>MCM</w:t>
            </w:r>
            <w:r w:rsidR="00F217AC" w:rsidRPr="004E0681">
              <w:rPr>
                <w:rFonts w:ascii="Helvetica" w:hAnsi="Helvetica" w:cs="Helvetica"/>
                <w:color w:val="auto"/>
                <w:sz w:val="16"/>
                <w:szCs w:val="16"/>
              </w:rPr>
              <w:t>-04</w:t>
            </w:r>
          </w:p>
        </w:tc>
        <w:tc>
          <w:tcPr>
            <w:tcW w:w="1090" w:type="dxa"/>
            <w:shd w:val="clear" w:color="auto" w:fill="auto"/>
          </w:tcPr>
          <w:p w:rsidR="00F217AC" w:rsidRPr="004E0681" w:rsidRDefault="00F217AC" w:rsidP="00691D4F">
            <w:pPr>
              <w:keepLines/>
              <w:jc w:val="left"/>
              <w:rPr>
                <w:rFonts w:ascii="Helvetica" w:hAnsi="Helvetica" w:cs="Helvetica"/>
                <w:sz w:val="16"/>
                <w:szCs w:val="16"/>
              </w:rPr>
            </w:pPr>
          </w:p>
        </w:tc>
        <w:tc>
          <w:tcPr>
            <w:tcW w:w="3305" w:type="dxa"/>
            <w:shd w:val="clear" w:color="auto" w:fill="auto"/>
          </w:tcPr>
          <w:p w:rsidR="00F217AC" w:rsidRPr="004E0681" w:rsidRDefault="004E2E68" w:rsidP="00476F63">
            <w:pPr>
              <w:keepLines/>
              <w:jc w:val="left"/>
              <w:rPr>
                <w:rFonts w:ascii="Helvetica" w:hAnsi="Helvetica" w:cs="Helvetica"/>
                <w:sz w:val="16"/>
                <w:szCs w:val="16"/>
              </w:rPr>
            </w:pPr>
            <w:r>
              <w:rPr>
                <w:rFonts w:ascii="Helvetica" w:hAnsi="Helvetica" w:cs="Helvetica"/>
                <w:sz w:val="16"/>
                <w:szCs w:val="16"/>
              </w:rPr>
              <w:t>Implementations shall include a Directive Decoder function for processing the supervisory protocol directives defined in Section 3.2.8 and Annex A</w:t>
            </w:r>
          </w:p>
        </w:tc>
        <w:tc>
          <w:tcPr>
            <w:tcW w:w="1002" w:type="dxa"/>
            <w:shd w:val="clear" w:color="auto" w:fill="auto"/>
          </w:tcPr>
          <w:p w:rsidR="00F217AC" w:rsidRPr="004E0681" w:rsidRDefault="004E2E68">
            <w:pPr>
              <w:pStyle w:val="Default"/>
              <w:rPr>
                <w:rFonts w:ascii="Helvetica" w:hAnsi="Helvetica" w:cs="Helvetica"/>
                <w:color w:val="auto"/>
                <w:sz w:val="16"/>
                <w:szCs w:val="16"/>
              </w:rPr>
            </w:pPr>
            <w:r>
              <w:rPr>
                <w:rFonts w:ascii="Helvetica" w:hAnsi="Helvetica" w:cs="Helvetica"/>
                <w:color w:val="auto"/>
                <w:sz w:val="16"/>
                <w:szCs w:val="16"/>
              </w:rPr>
              <w:t>4.2.4</w:t>
            </w:r>
          </w:p>
        </w:tc>
        <w:tc>
          <w:tcPr>
            <w:tcW w:w="1404" w:type="dxa"/>
            <w:shd w:val="clear" w:color="auto" w:fill="auto"/>
          </w:tcPr>
          <w:p w:rsidR="00F217AC" w:rsidRPr="004E0681" w:rsidRDefault="00F217AC">
            <w:pPr>
              <w:pStyle w:val="Default"/>
              <w:rPr>
                <w:rFonts w:ascii="Helvetica" w:hAnsi="Helvetica" w:cs="Helvetica"/>
                <w:color w:val="auto"/>
                <w:sz w:val="16"/>
                <w:szCs w:val="16"/>
              </w:rPr>
            </w:pPr>
          </w:p>
        </w:tc>
        <w:tc>
          <w:tcPr>
            <w:tcW w:w="1404" w:type="dxa"/>
            <w:shd w:val="clear" w:color="auto" w:fill="auto"/>
          </w:tcPr>
          <w:p w:rsidR="00F217AC" w:rsidRPr="004E0681" w:rsidRDefault="00F217AC" w:rsidP="00707A7E">
            <w:pPr>
              <w:pStyle w:val="Default"/>
              <w:rPr>
                <w:color w:val="auto"/>
                <w:sz w:val="16"/>
                <w:szCs w:val="16"/>
              </w:rPr>
            </w:pPr>
          </w:p>
        </w:tc>
      </w:tr>
      <w:tr w:rsidR="0096620B" w:rsidRPr="004E0681">
        <w:trPr>
          <w:trHeight w:val="167"/>
        </w:trPr>
        <w:tc>
          <w:tcPr>
            <w:tcW w:w="651" w:type="dxa"/>
            <w:shd w:val="clear" w:color="auto" w:fill="auto"/>
          </w:tcPr>
          <w:p w:rsidR="0096620B" w:rsidRPr="004E0681" w:rsidRDefault="009C0D30">
            <w:pPr>
              <w:pStyle w:val="Default"/>
              <w:rPr>
                <w:rFonts w:ascii="Helvetica" w:hAnsi="Helvetica" w:cs="Helvetica"/>
                <w:color w:val="auto"/>
                <w:sz w:val="16"/>
                <w:szCs w:val="16"/>
              </w:rPr>
            </w:pPr>
            <w:r>
              <w:rPr>
                <w:rFonts w:ascii="Helvetica" w:hAnsi="Helvetica" w:cs="Helvetica"/>
                <w:color w:val="auto"/>
                <w:sz w:val="16"/>
                <w:szCs w:val="16"/>
              </w:rPr>
              <w:t>MCM</w:t>
            </w:r>
            <w:r w:rsidR="0096620B" w:rsidRPr="004E0681">
              <w:rPr>
                <w:rFonts w:ascii="Helvetica" w:hAnsi="Helvetica" w:cs="Helvetica"/>
                <w:color w:val="auto"/>
                <w:sz w:val="16"/>
                <w:szCs w:val="16"/>
              </w:rPr>
              <w:t>-05</w:t>
            </w:r>
          </w:p>
        </w:tc>
        <w:tc>
          <w:tcPr>
            <w:tcW w:w="1090" w:type="dxa"/>
            <w:shd w:val="clear" w:color="auto" w:fill="auto"/>
          </w:tcPr>
          <w:p w:rsidR="0096620B" w:rsidRPr="004E0681" w:rsidRDefault="0096620B" w:rsidP="00691D4F">
            <w:pPr>
              <w:keepLines/>
              <w:jc w:val="left"/>
              <w:rPr>
                <w:rFonts w:ascii="Helvetica" w:hAnsi="Helvetica" w:cs="Helvetica"/>
                <w:sz w:val="16"/>
                <w:szCs w:val="16"/>
              </w:rPr>
            </w:pPr>
          </w:p>
        </w:tc>
        <w:tc>
          <w:tcPr>
            <w:tcW w:w="3305" w:type="dxa"/>
            <w:shd w:val="clear" w:color="auto" w:fill="auto"/>
          </w:tcPr>
          <w:p w:rsidR="0096620B" w:rsidRPr="004E0681" w:rsidRDefault="009C0D30" w:rsidP="008E0EF4">
            <w:pPr>
              <w:keepLines/>
              <w:jc w:val="left"/>
              <w:rPr>
                <w:rFonts w:ascii="Helvetica" w:hAnsi="Helvetica" w:cs="Helvetica"/>
                <w:sz w:val="16"/>
                <w:szCs w:val="16"/>
              </w:rPr>
            </w:pPr>
            <w:r>
              <w:rPr>
                <w:rFonts w:ascii="Helvetica" w:hAnsi="Helvetica" w:cs="Helvetica"/>
                <w:sz w:val="16"/>
                <w:szCs w:val="16"/>
              </w:rPr>
              <w:t>SENT_TIME_BUFFER:</w:t>
            </w:r>
            <w:r w:rsidR="00A568C2">
              <w:rPr>
                <w:rFonts w:ascii="Helvetica" w:hAnsi="Helvetica" w:cs="Helvetica"/>
                <w:sz w:val="16"/>
                <w:szCs w:val="16"/>
              </w:rPr>
              <w:t xml:space="preserve"> shall store all of the egress clock times, and associated frame sequence numbers when TIME_COLLECTION is in either the ‘collecting data’ or ‘collection complete’ state.</w:t>
            </w:r>
          </w:p>
        </w:tc>
        <w:tc>
          <w:tcPr>
            <w:tcW w:w="1002" w:type="dxa"/>
            <w:shd w:val="clear" w:color="auto" w:fill="auto"/>
          </w:tcPr>
          <w:p w:rsidR="0096620B" w:rsidRPr="004E0681" w:rsidRDefault="009C0D30">
            <w:pPr>
              <w:pStyle w:val="Default"/>
              <w:rPr>
                <w:rFonts w:ascii="Helvetica" w:hAnsi="Helvetica" w:cs="Helvetica"/>
                <w:color w:val="auto"/>
                <w:sz w:val="16"/>
                <w:szCs w:val="16"/>
              </w:rPr>
            </w:pPr>
            <w:r>
              <w:rPr>
                <w:rFonts w:ascii="Helvetica" w:hAnsi="Helvetica" w:cs="Helvetica"/>
                <w:color w:val="auto"/>
                <w:sz w:val="16"/>
                <w:szCs w:val="16"/>
              </w:rPr>
              <w:t>4.2.5.1</w:t>
            </w:r>
          </w:p>
        </w:tc>
        <w:tc>
          <w:tcPr>
            <w:tcW w:w="1404" w:type="dxa"/>
            <w:shd w:val="clear" w:color="auto" w:fill="auto"/>
          </w:tcPr>
          <w:p w:rsidR="0096620B" w:rsidRPr="004E0681" w:rsidRDefault="0096620B">
            <w:pPr>
              <w:pStyle w:val="Default"/>
              <w:rPr>
                <w:rFonts w:ascii="Helvetica" w:hAnsi="Helvetica" w:cs="Helvetica"/>
                <w:color w:val="auto"/>
                <w:sz w:val="16"/>
                <w:szCs w:val="16"/>
              </w:rPr>
            </w:pPr>
          </w:p>
        </w:tc>
        <w:tc>
          <w:tcPr>
            <w:tcW w:w="1404" w:type="dxa"/>
            <w:shd w:val="clear" w:color="auto" w:fill="auto"/>
          </w:tcPr>
          <w:p w:rsidR="0096620B" w:rsidRPr="004E0681" w:rsidRDefault="0096620B" w:rsidP="00707A7E">
            <w:pPr>
              <w:pStyle w:val="Default"/>
              <w:rPr>
                <w:color w:val="auto"/>
                <w:sz w:val="16"/>
                <w:szCs w:val="16"/>
              </w:rPr>
            </w:pPr>
          </w:p>
        </w:tc>
      </w:tr>
      <w:tr w:rsidR="001F5B83" w:rsidRPr="004E0681">
        <w:trPr>
          <w:trHeight w:val="167"/>
        </w:trPr>
        <w:tc>
          <w:tcPr>
            <w:tcW w:w="651" w:type="dxa"/>
            <w:shd w:val="clear" w:color="auto" w:fill="auto"/>
          </w:tcPr>
          <w:p w:rsidR="001F5B83" w:rsidRPr="004E0681" w:rsidRDefault="009C0D30">
            <w:pPr>
              <w:pStyle w:val="Default"/>
              <w:rPr>
                <w:rFonts w:ascii="Helvetica" w:hAnsi="Helvetica" w:cs="Helvetica"/>
                <w:color w:val="auto"/>
                <w:sz w:val="16"/>
                <w:szCs w:val="16"/>
              </w:rPr>
            </w:pPr>
            <w:r>
              <w:rPr>
                <w:rFonts w:ascii="Helvetica" w:hAnsi="Helvetica" w:cs="Helvetica"/>
                <w:color w:val="auto"/>
                <w:sz w:val="16"/>
                <w:szCs w:val="16"/>
              </w:rPr>
              <w:t>MCM</w:t>
            </w:r>
            <w:r w:rsidR="001F5B83" w:rsidRPr="004E0681">
              <w:rPr>
                <w:rFonts w:ascii="Helvetica" w:hAnsi="Helvetica" w:cs="Helvetica"/>
                <w:color w:val="auto"/>
                <w:sz w:val="16"/>
                <w:szCs w:val="16"/>
              </w:rPr>
              <w:t>-06</w:t>
            </w:r>
          </w:p>
        </w:tc>
        <w:tc>
          <w:tcPr>
            <w:tcW w:w="1090" w:type="dxa"/>
            <w:shd w:val="clear" w:color="auto" w:fill="auto"/>
          </w:tcPr>
          <w:p w:rsidR="001F5B83" w:rsidRPr="004E0681" w:rsidRDefault="001F5B83" w:rsidP="00691D4F">
            <w:pPr>
              <w:keepLines/>
              <w:jc w:val="left"/>
              <w:rPr>
                <w:rFonts w:ascii="Helvetica" w:hAnsi="Helvetica" w:cs="Helvetica"/>
                <w:sz w:val="16"/>
                <w:szCs w:val="16"/>
              </w:rPr>
            </w:pPr>
          </w:p>
        </w:tc>
        <w:tc>
          <w:tcPr>
            <w:tcW w:w="3305" w:type="dxa"/>
            <w:shd w:val="clear" w:color="auto" w:fill="auto"/>
          </w:tcPr>
          <w:p w:rsidR="001F5B83" w:rsidRPr="004E0681" w:rsidRDefault="00A568C2" w:rsidP="00A568C2">
            <w:pPr>
              <w:keepLines/>
              <w:jc w:val="left"/>
              <w:rPr>
                <w:rFonts w:ascii="Helvetica" w:hAnsi="Helvetica" w:cs="Helvetica"/>
                <w:sz w:val="16"/>
                <w:szCs w:val="16"/>
              </w:rPr>
            </w:pPr>
            <w:r>
              <w:rPr>
                <w:rFonts w:ascii="Helvetica" w:hAnsi="Helvetica" w:cs="Helvetica"/>
                <w:sz w:val="16"/>
                <w:szCs w:val="16"/>
              </w:rPr>
              <w:t>RECEIVE_TIME_BUFFER: shall store all of the ingress clock times, and associated frame sequence numbers when TIME_COLLECTION is in either the ‘collecting data’ or ‘collection complete’ state.</w:t>
            </w:r>
          </w:p>
        </w:tc>
        <w:tc>
          <w:tcPr>
            <w:tcW w:w="1002" w:type="dxa"/>
            <w:shd w:val="clear" w:color="auto" w:fill="auto"/>
          </w:tcPr>
          <w:p w:rsidR="001F5B83" w:rsidRPr="004E0681" w:rsidRDefault="009C0D30">
            <w:pPr>
              <w:pStyle w:val="Default"/>
              <w:rPr>
                <w:rFonts w:ascii="Helvetica" w:hAnsi="Helvetica" w:cs="Helvetica"/>
                <w:color w:val="auto"/>
                <w:sz w:val="16"/>
                <w:szCs w:val="16"/>
              </w:rPr>
            </w:pPr>
            <w:r>
              <w:rPr>
                <w:rFonts w:ascii="Helvetica" w:hAnsi="Helvetica" w:cs="Helvetica"/>
                <w:color w:val="auto"/>
                <w:sz w:val="16"/>
                <w:szCs w:val="16"/>
              </w:rPr>
              <w:t>4.2.5.2</w:t>
            </w:r>
          </w:p>
        </w:tc>
        <w:tc>
          <w:tcPr>
            <w:tcW w:w="1404" w:type="dxa"/>
            <w:shd w:val="clear" w:color="auto" w:fill="auto"/>
          </w:tcPr>
          <w:p w:rsidR="001F5B83" w:rsidRPr="004E0681" w:rsidRDefault="001F5B83">
            <w:pPr>
              <w:pStyle w:val="Default"/>
              <w:rPr>
                <w:rFonts w:ascii="Helvetica" w:hAnsi="Helvetica" w:cs="Helvetica"/>
                <w:color w:val="auto"/>
                <w:sz w:val="16"/>
                <w:szCs w:val="16"/>
              </w:rPr>
            </w:pPr>
          </w:p>
        </w:tc>
        <w:tc>
          <w:tcPr>
            <w:tcW w:w="1404" w:type="dxa"/>
            <w:shd w:val="clear" w:color="auto" w:fill="auto"/>
          </w:tcPr>
          <w:p w:rsidR="001F5B83" w:rsidRPr="004E0681" w:rsidRDefault="001F5B83" w:rsidP="00707A7E">
            <w:pPr>
              <w:pStyle w:val="Default"/>
              <w:rPr>
                <w:color w:val="auto"/>
                <w:sz w:val="16"/>
                <w:szCs w:val="16"/>
              </w:rPr>
            </w:pPr>
          </w:p>
        </w:tc>
      </w:tr>
    </w:tbl>
    <w:p w:rsidR="00770EAB" w:rsidRDefault="00770EAB" w:rsidP="00770EAB">
      <w:pPr>
        <w:pStyle w:val="Default"/>
        <w:rPr>
          <w:rFonts w:ascii="Times New Roman Bold" w:hAnsi="Times New Roman Bold"/>
          <w:b/>
          <w:bCs/>
          <w:szCs w:val="28"/>
        </w:rPr>
      </w:pPr>
    </w:p>
    <w:p w:rsidR="00770EAB" w:rsidRPr="00727415" w:rsidRDefault="00770EAB" w:rsidP="00770EAB">
      <w:pPr>
        <w:pStyle w:val="Default"/>
        <w:rPr>
          <w:rFonts w:ascii="Times New Roman Bold" w:hAnsi="Times New Roman Bold"/>
          <w:b/>
          <w:bCs/>
          <w:szCs w:val="28"/>
        </w:rPr>
      </w:pPr>
      <w:r>
        <w:rPr>
          <w:rFonts w:ascii="Times New Roman Bold" w:hAnsi="Times New Roman Bold"/>
          <w:b/>
          <w:bCs/>
          <w:szCs w:val="28"/>
        </w:rPr>
        <w:t>7. DATA SERVICES SUBLAYER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51"/>
        <w:gridCol w:w="1090"/>
        <w:gridCol w:w="3305"/>
        <w:gridCol w:w="1002"/>
        <w:gridCol w:w="1404"/>
        <w:gridCol w:w="1404"/>
      </w:tblGrid>
      <w:tr w:rsidR="00770EAB" w:rsidRPr="004E0681">
        <w:trPr>
          <w:trHeight w:val="75"/>
        </w:trPr>
        <w:tc>
          <w:tcPr>
            <w:tcW w:w="651" w:type="dxa"/>
            <w:shd w:val="clear" w:color="auto" w:fill="auto"/>
          </w:tcPr>
          <w:p w:rsidR="00770EAB" w:rsidRPr="004E0681" w:rsidRDefault="00770EAB">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90" w:type="dxa"/>
            <w:shd w:val="clear" w:color="auto" w:fill="auto"/>
          </w:tcPr>
          <w:p w:rsidR="00770EAB" w:rsidRPr="004E0681" w:rsidRDefault="00770EAB">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770EAB" w:rsidRPr="004E0681" w:rsidRDefault="00770EAB">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305" w:type="dxa"/>
            <w:shd w:val="clear" w:color="auto" w:fill="auto"/>
          </w:tcPr>
          <w:p w:rsidR="00770EAB" w:rsidRPr="004E0681" w:rsidRDefault="00770EAB">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1002" w:type="dxa"/>
            <w:shd w:val="clear" w:color="auto" w:fill="auto"/>
          </w:tcPr>
          <w:p w:rsidR="00770EAB" w:rsidRPr="004E0681" w:rsidRDefault="00770EAB">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404" w:type="dxa"/>
            <w:shd w:val="clear" w:color="auto" w:fill="auto"/>
          </w:tcPr>
          <w:p w:rsidR="00770EAB" w:rsidRPr="004E0681" w:rsidRDefault="00770EAB">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770EAB" w:rsidRPr="004E0681" w:rsidRDefault="00770EAB">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404" w:type="dxa"/>
            <w:shd w:val="clear" w:color="auto" w:fill="auto"/>
          </w:tcPr>
          <w:p w:rsidR="00770EAB" w:rsidRPr="004E0681" w:rsidRDefault="00770EAB"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770EAB" w:rsidRPr="004E0681" w:rsidRDefault="00770EAB"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770EAB" w:rsidRPr="004E0681">
        <w:trPr>
          <w:trHeight w:val="167"/>
        </w:trPr>
        <w:tc>
          <w:tcPr>
            <w:tcW w:w="651" w:type="dxa"/>
            <w:shd w:val="clear" w:color="auto" w:fill="auto"/>
          </w:tcPr>
          <w:p w:rsidR="00770EAB" w:rsidRPr="004E0681" w:rsidRDefault="00770EAB">
            <w:pPr>
              <w:pStyle w:val="Default"/>
              <w:rPr>
                <w:rFonts w:ascii="Helvetica" w:hAnsi="Helvetica" w:cs="Helvetica"/>
                <w:color w:val="auto"/>
                <w:sz w:val="16"/>
                <w:szCs w:val="16"/>
              </w:rPr>
            </w:pPr>
            <w:r>
              <w:rPr>
                <w:rFonts w:ascii="Helvetica" w:hAnsi="Helvetica" w:cs="Helvetica"/>
                <w:color w:val="auto"/>
                <w:sz w:val="16"/>
                <w:szCs w:val="16"/>
              </w:rPr>
              <w:t>DSS</w:t>
            </w:r>
            <w:r w:rsidRPr="004E0681">
              <w:rPr>
                <w:rFonts w:ascii="Helvetica" w:hAnsi="Helvetica" w:cs="Helvetica"/>
                <w:color w:val="auto"/>
                <w:sz w:val="16"/>
                <w:szCs w:val="16"/>
              </w:rPr>
              <w:t>-01</w:t>
            </w:r>
          </w:p>
        </w:tc>
        <w:tc>
          <w:tcPr>
            <w:tcW w:w="1090" w:type="dxa"/>
            <w:shd w:val="clear" w:color="auto" w:fill="auto"/>
          </w:tcPr>
          <w:p w:rsidR="00770EAB" w:rsidRPr="004E0681" w:rsidRDefault="00770EAB" w:rsidP="00691D4F">
            <w:pPr>
              <w:keepLines/>
              <w:jc w:val="left"/>
              <w:rPr>
                <w:rFonts w:ascii="Helvetica" w:hAnsi="Helvetica" w:cs="Helvetica"/>
                <w:sz w:val="16"/>
                <w:szCs w:val="16"/>
              </w:rPr>
            </w:pPr>
          </w:p>
        </w:tc>
        <w:tc>
          <w:tcPr>
            <w:tcW w:w="3305" w:type="dxa"/>
            <w:shd w:val="clear" w:color="auto" w:fill="auto"/>
          </w:tcPr>
          <w:p w:rsidR="00770EAB" w:rsidRPr="004E0681" w:rsidRDefault="00770EAB" w:rsidP="00E44F0D">
            <w:pPr>
              <w:keepLines/>
              <w:jc w:val="left"/>
              <w:rPr>
                <w:rFonts w:ascii="Helvetica" w:hAnsi="Helvetica" w:cs="Helvetica"/>
                <w:sz w:val="16"/>
                <w:szCs w:val="16"/>
              </w:rPr>
            </w:pPr>
            <w:r>
              <w:rPr>
                <w:rFonts w:ascii="Helvetica" w:hAnsi="Helvetica" w:cs="Helvetica"/>
                <w:sz w:val="16"/>
                <w:szCs w:val="16"/>
              </w:rPr>
              <w:t xml:space="preserve">Data Services </w:t>
            </w:r>
            <w:proofErr w:type="spellStart"/>
            <w:r>
              <w:rPr>
                <w:rFonts w:ascii="Helvetica" w:hAnsi="Helvetica" w:cs="Helvetica"/>
                <w:sz w:val="16"/>
                <w:szCs w:val="16"/>
              </w:rPr>
              <w:t>sublayer</w:t>
            </w:r>
            <w:proofErr w:type="spellEnd"/>
            <w:r>
              <w:rPr>
                <w:rFonts w:ascii="Helvetica" w:hAnsi="Helvetica" w:cs="Helvetica"/>
                <w:sz w:val="16"/>
                <w:szCs w:val="16"/>
              </w:rPr>
              <w:t xml:space="preserve"> on the sending side </w:t>
            </w:r>
            <w:proofErr w:type="gramStart"/>
            <w:r>
              <w:rPr>
                <w:rFonts w:ascii="Helvetica" w:hAnsi="Helvetica" w:cs="Helvetica"/>
                <w:sz w:val="16"/>
                <w:szCs w:val="16"/>
              </w:rPr>
              <w:t>shall :</w:t>
            </w:r>
            <w:proofErr w:type="gramEnd"/>
            <w:r>
              <w:rPr>
                <w:rFonts w:ascii="Helvetica" w:hAnsi="Helvetica" w:cs="Helvetica"/>
                <w:sz w:val="16"/>
                <w:szCs w:val="16"/>
              </w:rPr>
              <w:t xml:space="preserve"> a) run the FOP-P process, b) process received </w:t>
            </w:r>
            <w:proofErr w:type="spellStart"/>
            <w:r>
              <w:rPr>
                <w:rFonts w:ascii="Helvetica" w:hAnsi="Helvetica" w:cs="Helvetica"/>
                <w:sz w:val="16"/>
                <w:szCs w:val="16"/>
              </w:rPr>
              <w:t>PLCWs</w:t>
            </w:r>
            <w:proofErr w:type="spellEnd"/>
            <w:r>
              <w:rPr>
                <w:rFonts w:ascii="Helvetica" w:hAnsi="Helvetica" w:cs="Helvetica"/>
                <w:sz w:val="16"/>
                <w:szCs w:val="16"/>
              </w:rPr>
              <w:t xml:space="preserve">, c) acknowledge delivery of complete </w:t>
            </w:r>
            <w:proofErr w:type="spellStart"/>
            <w:r>
              <w:rPr>
                <w:rFonts w:ascii="Helvetica" w:hAnsi="Helvetica" w:cs="Helvetica"/>
                <w:sz w:val="16"/>
                <w:szCs w:val="16"/>
              </w:rPr>
              <w:t>SDUs</w:t>
            </w:r>
            <w:proofErr w:type="spellEnd"/>
            <w:r>
              <w:rPr>
                <w:rFonts w:ascii="Helvetica" w:hAnsi="Helvetica" w:cs="Helvetica"/>
                <w:sz w:val="16"/>
                <w:szCs w:val="16"/>
              </w:rPr>
              <w:t xml:space="preserve"> to the I/O </w:t>
            </w:r>
            <w:proofErr w:type="spellStart"/>
            <w:r>
              <w:rPr>
                <w:rFonts w:ascii="Helvetica" w:hAnsi="Helvetica" w:cs="Helvetica"/>
                <w:sz w:val="16"/>
                <w:szCs w:val="16"/>
              </w:rPr>
              <w:t>sublayer</w:t>
            </w:r>
            <w:proofErr w:type="spellEnd"/>
            <w:r>
              <w:rPr>
                <w:rFonts w:ascii="Helvetica" w:hAnsi="Helvetica" w:cs="Helvetica"/>
                <w:sz w:val="16"/>
                <w:szCs w:val="16"/>
              </w:rPr>
              <w:t xml:space="preserve">, d) provide frame accountability to the I/O </w:t>
            </w:r>
            <w:proofErr w:type="spellStart"/>
            <w:r>
              <w:rPr>
                <w:rFonts w:ascii="Helvetica" w:hAnsi="Helvetica" w:cs="Helvetica"/>
                <w:sz w:val="16"/>
                <w:szCs w:val="16"/>
              </w:rPr>
              <w:t>sublayer</w:t>
            </w:r>
            <w:proofErr w:type="spellEnd"/>
            <w:r>
              <w:rPr>
                <w:rFonts w:ascii="Helvetica" w:hAnsi="Helvetica" w:cs="Helvetica"/>
                <w:sz w:val="16"/>
                <w:szCs w:val="16"/>
              </w:rPr>
              <w:t xml:space="preserve">, e) accept either an Expedited or a Sequence Controlled frame from the I/O </w:t>
            </w:r>
            <w:proofErr w:type="spellStart"/>
            <w:r>
              <w:rPr>
                <w:rFonts w:ascii="Helvetica" w:hAnsi="Helvetica" w:cs="Helvetica"/>
                <w:sz w:val="16"/>
                <w:szCs w:val="16"/>
              </w:rPr>
              <w:t>sublayer</w:t>
            </w:r>
            <w:proofErr w:type="spellEnd"/>
            <w:r>
              <w:rPr>
                <w:rFonts w:ascii="Helvetica" w:hAnsi="Helvetica" w:cs="Helvetica"/>
                <w:sz w:val="16"/>
                <w:szCs w:val="16"/>
              </w:rPr>
              <w:t xml:space="preserve">. </w:t>
            </w:r>
          </w:p>
        </w:tc>
        <w:tc>
          <w:tcPr>
            <w:tcW w:w="1002" w:type="dxa"/>
            <w:shd w:val="clear" w:color="auto" w:fill="auto"/>
          </w:tcPr>
          <w:p w:rsidR="00770EAB" w:rsidRPr="004E0681" w:rsidRDefault="00770EAB">
            <w:pPr>
              <w:pStyle w:val="Default"/>
              <w:rPr>
                <w:rFonts w:ascii="Helvetica" w:hAnsi="Helvetica" w:cs="Helvetica"/>
                <w:color w:val="auto"/>
                <w:sz w:val="16"/>
                <w:szCs w:val="16"/>
              </w:rPr>
            </w:pPr>
            <w:r>
              <w:rPr>
                <w:rFonts w:ascii="Helvetica" w:hAnsi="Helvetica" w:cs="Helvetica"/>
                <w:color w:val="auto"/>
                <w:sz w:val="16"/>
                <w:szCs w:val="16"/>
              </w:rPr>
              <w:t>4.3.1.1</w:t>
            </w:r>
          </w:p>
        </w:tc>
        <w:tc>
          <w:tcPr>
            <w:tcW w:w="1404" w:type="dxa"/>
            <w:shd w:val="clear" w:color="auto" w:fill="auto"/>
          </w:tcPr>
          <w:p w:rsidR="00770EAB" w:rsidRPr="004E0681" w:rsidRDefault="00770EAB">
            <w:pPr>
              <w:pStyle w:val="Default"/>
              <w:rPr>
                <w:rFonts w:ascii="Helvetica" w:hAnsi="Helvetica" w:cs="Helvetica"/>
                <w:color w:val="auto"/>
                <w:sz w:val="16"/>
                <w:szCs w:val="16"/>
              </w:rPr>
            </w:pPr>
          </w:p>
        </w:tc>
        <w:tc>
          <w:tcPr>
            <w:tcW w:w="1404" w:type="dxa"/>
            <w:shd w:val="clear" w:color="auto" w:fill="auto"/>
          </w:tcPr>
          <w:p w:rsidR="00770EAB" w:rsidRPr="004E0681" w:rsidRDefault="00770EAB" w:rsidP="00707A7E">
            <w:pPr>
              <w:pStyle w:val="Default"/>
              <w:rPr>
                <w:color w:val="auto"/>
                <w:sz w:val="16"/>
                <w:szCs w:val="16"/>
              </w:rPr>
            </w:pPr>
          </w:p>
        </w:tc>
      </w:tr>
      <w:tr w:rsidR="00770EAB" w:rsidRPr="004E0681">
        <w:trPr>
          <w:trHeight w:val="167"/>
        </w:trPr>
        <w:tc>
          <w:tcPr>
            <w:tcW w:w="651" w:type="dxa"/>
            <w:shd w:val="clear" w:color="auto" w:fill="auto"/>
          </w:tcPr>
          <w:p w:rsidR="00770EAB" w:rsidRPr="004E0681" w:rsidRDefault="00770EAB">
            <w:pPr>
              <w:pStyle w:val="Default"/>
              <w:rPr>
                <w:rFonts w:ascii="Helvetica" w:hAnsi="Helvetica" w:cs="Helvetica"/>
                <w:color w:val="auto"/>
                <w:sz w:val="16"/>
                <w:szCs w:val="16"/>
              </w:rPr>
            </w:pPr>
            <w:r>
              <w:rPr>
                <w:rFonts w:ascii="Helvetica" w:hAnsi="Helvetica" w:cs="Helvetica"/>
                <w:color w:val="auto"/>
                <w:sz w:val="16"/>
                <w:szCs w:val="16"/>
              </w:rPr>
              <w:t>DSS</w:t>
            </w:r>
            <w:r w:rsidRPr="004E0681">
              <w:rPr>
                <w:rFonts w:ascii="Helvetica" w:hAnsi="Helvetica" w:cs="Helvetica"/>
                <w:color w:val="auto"/>
                <w:sz w:val="16"/>
                <w:szCs w:val="16"/>
              </w:rPr>
              <w:t>-02</w:t>
            </w:r>
          </w:p>
        </w:tc>
        <w:tc>
          <w:tcPr>
            <w:tcW w:w="1090" w:type="dxa"/>
            <w:shd w:val="clear" w:color="auto" w:fill="auto"/>
          </w:tcPr>
          <w:p w:rsidR="00770EAB" w:rsidRPr="004E0681" w:rsidRDefault="00770EAB" w:rsidP="00691D4F">
            <w:pPr>
              <w:keepLines/>
              <w:jc w:val="left"/>
              <w:rPr>
                <w:rFonts w:ascii="Helvetica" w:hAnsi="Helvetica" w:cs="Helvetica"/>
                <w:sz w:val="16"/>
                <w:szCs w:val="16"/>
              </w:rPr>
            </w:pPr>
          </w:p>
        </w:tc>
        <w:tc>
          <w:tcPr>
            <w:tcW w:w="3305" w:type="dxa"/>
            <w:shd w:val="clear" w:color="auto" w:fill="auto"/>
          </w:tcPr>
          <w:p w:rsidR="00770EAB" w:rsidRPr="004E0681" w:rsidRDefault="00770EAB" w:rsidP="00E44F0D">
            <w:pPr>
              <w:keepLines/>
              <w:jc w:val="left"/>
              <w:rPr>
                <w:rFonts w:ascii="Helvetica" w:hAnsi="Helvetica" w:cs="Helvetica"/>
                <w:sz w:val="16"/>
                <w:szCs w:val="16"/>
              </w:rPr>
            </w:pPr>
            <w:r>
              <w:rPr>
                <w:rFonts w:ascii="Helvetica" w:hAnsi="Helvetica" w:cs="Helvetica"/>
                <w:sz w:val="16"/>
                <w:szCs w:val="16"/>
              </w:rPr>
              <w:t xml:space="preserve">Data Services </w:t>
            </w:r>
            <w:proofErr w:type="spellStart"/>
            <w:r>
              <w:rPr>
                <w:rFonts w:ascii="Helvetica" w:hAnsi="Helvetica" w:cs="Helvetica"/>
                <w:sz w:val="16"/>
                <w:szCs w:val="16"/>
              </w:rPr>
              <w:t>sublayer</w:t>
            </w:r>
            <w:proofErr w:type="spellEnd"/>
            <w:r>
              <w:rPr>
                <w:rFonts w:ascii="Helvetica" w:hAnsi="Helvetica" w:cs="Helvetica"/>
                <w:sz w:val="16"/>
                <w:szCs w:val="16"/>
              </w:rPr>
              <w:t xml:space="preserve"> on the receive side shall: a) run the FARM-P </w:t>
            </w:r>
            <w:proofErr w:type="gramStart"/>
            <w:r>
              <w:rPr>
                <w:rFonts w:ascii="Helvetica" w:hAnsi="Helvetica" w:cs="Helvetica"/>
                <w:sz w:val="16"/>
                <w:szCs w:val="16"/>
              </w:rPr>
              <w:t>process,</w:t>
            </w:r>
            <w:proofErr w:type="gramEnd"/>
            <w:r>
              <w:rPr>
                <w:rFonts w:ascii="Helvetica" w:hAnsi="Helvetica" w:cs="Helvetica"/>
                <w:sz w:val="16"/>
                <w:szCs w:val="16"/>
              </w:rPr>
              <w:t xml:space="preserve"> b) accept U-frames from the frame </w:t>
            </w:r>
            <w:proofErr w:type="spellStart"/>
            <w:r>
              <w:rPr>
                <w:rFonts w:ascii="Helvetica" w:hAnsi="Helvetica" w:cs="Helvetica"/>
                <w:sz w:val="16"/>
                <w:szCs w:val="16"/>
              </w:rPr>
              <w:t>sublayer</w:t>
            </w:r>
            <w:proofErr w:type="spellEnd"/>
            <w:r>
              <w:rPr>
                <w:rFonts w:ascii="Helvetica" w:hAnsi="Helvetica" w:cs="Helvetica"/>
                <w:sz w:val="16"/>
                <w:szCs w:val="16"/>
              </w:rPr>
              <w:t>.</w:t>
            </w:r>
          </w:p>
        </w:tc>
        <w:tc>
          <w:tcPr>
            <w:tcW w:w="1002" w:type="dxa"/>
            <w:shd w:val="clear" w:color="auto" w:fill="auto"/>
          </w:tcPr>
          <w:p w:rsidR="00770EAB" w:rsidRPr="004E0681" w:rsidRDefault="00770EAB">
            <w:pPr>
              <w:pStyle w:val="Default"/>
              <w:rPr>
                <w:rFonts w:ascii="Helvetica" w:hAnsi="Helvetica" w:cs="Helvetica"/>
                <w:color w:val="auto"/>
                <w:sz w:val="16"/>
                <w:szCs w:val="16"/>
              </w:rPr>
            </w:pPr>
            <w:r>
              <w:rPr>
                <w:rFonts w:ascii="Helvetica" w:hAnsi="Helvetica" w:cs="Helvetica"/>
                <w:color w:val="auto"/>
                <w:sz w:val="16"/>
                <w:szCs w:val="16"/>
              </w:rPr>
              <w:t>4.3.1.2</w:t>
            </w:r>
          </w:p>
        </w:tc>
        <w:tc>
          <w:tcPr>
            <w:tcW w:w="1404" w:type="dxa"/>
            <w:shd w:val="clear" w:color="auto" w:fill="auto"/>
          </w:tcPr>
          <w:p w:rsidR="00770EAB" w:rsidRPr="004E0681" w:rsidRDefault="00770EAB">
            <w:pPr>
              <w:pStyle w:val="Default"/>
              <w:rPr>
                <w:rFonts w:ascii="Helvetica" w:hAnsi="Helvetica" w:cs="Helvetica"/>
                <w:color w:val="auto"/>
                <w:sz w:val="16"/>
                <w:szCs w:val="16"/>
              </w:rPr>
            </w:pPr>
          </w:p>
        </w:tc>
        <w:tc>
          <w:tcPr>
            <w:tcW w:w="1404" w:type="dxa"/>
            <w:shd w:val="clear" w:color="auto" w:fill="auto"/>
          </w:tcPr>
          <w:p w:rsidR="00770EAB" w:rsidRPr="004E0681" w:rsidRDefault="00770EAB" w:rsidP="00707A7E">
            <w:pPr>
              <w:pStyle w:val="Default"/>
              <w:rPr>
                <w:color w:val="auto"/>
                <w:sz w:val="16"/>
                <w:szCs w:val="16"/>
              </w:rPr>
            </w:pPr>
          </w:p>
        </w:tc>
      </w:tr>
      <w:tr w:rsidR="00770EAB" w:rsidRPr="004E0681">
        <w:trPr>
          <w:trHeight w:val="167"/>
        </w:trPr>
        <w:tc>
          <w:tcPr>
            <w:tcW w:w="651" w:type="dxa"/>
            <w:shd w:val="clear" w:color="auto" w:fill="auto"/>
          </w:tcPr>
          <w:p w:rsidR="00770EAB" w:rsidRPr="004E0681" w:rsidRDefault="00770EAB">
            <w:pPr>
              <w:pStyle w:val="Default"/>
              <w:rPr>
                <w:rFonts w:ascii="Helvetica" w:hAnsi="Helvetica" w:cs="Helvetica"/>
                <w:color w:val="auto"/>
                <w:sz w:val="16"/>
                <w:szCs w:val="16"/>
              </w:rPr>
            </w:pPr>
            <w:r>
              <w:rPr>
                <w:rFonts w:ascii="Helvetica" w:hAnsi="Helvetica" w:cs="Helvetica"/>
                <w:color w:val="auto"/>
                <w:sz w:val="16"/>
                <w:szCs w:val="16"/>
              </w:rPr>
              <w:t>DSS</w:t>
            </w:r>
            <w:r w:rsidRPr="004E0681">
              <w:rPr>
                <w:rFonts w:ascii="Helvetica" w:hAnsi="Helvetica" w:cs="Helvetica"/>
                <w:color w:val="auto"/>
                <w:sz w:val="16"/>
                <w:szCs w:val="16"/>
              </w:rPr>
              <w:t>-03</w:t>
            </w:r>
          </w:p>
        </w:tc>
        <w:tc>
          <w:tcPr>
            <w:tcW w:w="1090" w:type="dxa"/>
            <w:shd w:val="clear" w:color="auto" w:fill="auto"/>
          </w:tcPr>
          <w:p w:rsidR="00770EAB" w:rsidRPr="004E0681" w:rsidRDefault="00770EAB" w:rsidP="00691D4F">
            <w:pPr>
              <w:keepLines/>
              <w:jc w:val="left"/>
              <w:rPr>
                <w:rFonts w:ascii="Helvetica" w:hAnsi="Helvetica" w:cs="Helvetica"/>
                <w:sz w:val="16"/>
                <w:szCs w:val="16"/>
              </w:rPr>
            </w:pPr>
          </w:p>
        </w:tc>
        <w:tc>
          <w:tcPr>
            <w:tcW w:w="3305" w:type="dxa"/>
            <w:shd w:val="clear" w:color="auto" w:fill="auto"/>
          </w:tcPr>
          <w:p w:rsidR="00770EAB" w:rsidRPr="004E0681" w:rsidRDefault="002B6344" w:rsidP="008E0EF4">
            <w:pPr>
              <w:keepLines/>
              <w:jc w:val="left"/>
              <w:rPr>
                <w:rFonts w:ascii="Helvetica" w:hAnsi="Helvetica" w:cs="Helvetica"/>
                <w:sz w:val="16"/>
                <w:szCs w:val="16"/>
              </w:rPr>
            </w:pPr>
            <w:r>
              <w:rPr>
                <w:rFonts w:ascii="Helvetica" w:hAnsi="Helvetica" w:cs="Helvetica"/>
                <w:sz w:val="16"/>
                <w:szCs w:val="16"/>
              </w:rPr>
              <w:t xml:space="preserve">Data Services </w:t>
            </w:r>
            <w:proofErr w:type="spellStart"/>
            <w:r>
              <w:rPr>
                <w:rFonts w:ascii="Helvetica" w:hAnsi="Helvetica" w:cs="Helvetica"/>
                <w:sz w:val="16"/>
                <w:szCs w:val="16"/>
              </w:rPr>
              <w:t>sublayer</w:t>
            </w:r>
            <w:proofErr w:type="spellEnd"/>
            <w:r>
              <w:rPr>
                <w:rFonts w:ascii="Helvetica" w:hAnsi="Helvetica" w:cs="Helvetica"/>
                <w:sz w:val="16"/>
                <w:szCs w:val="16"/>
              </w:rPr>
              <w:t xml:space="preserve"> shall control the order of transfer of the user data (including user-supplied directives) that are to be transmitted within the session</w:t>
            </w:r>
          </w:p>
        </w:tc>
        <w:tc>
          <w:tcPr>
            <w:tcW w:w="1002" w:type="dxa"/>
            <w:shd w:val="clear" w:color="auto" w:fill="auto"/>
          </w:tcPr>
          <w:p w:rsidR="00770EAB" w:rsidRPr="004E0681" w:rsidRDefault="002B6344">
            <w:pPr>
              <w:pStyle w:val="Default"/>
              <w:rPr>
                <w:rFonts w:ascii="Helvetica" w:hAnsi="Helvetica" w:cs="Helvetica"/>
                <w:color w:val="auto"/>
                <w:sz w:val="16"/>
                <w:szCs w:val="16"/>
              </w:rPr>
            </w:pPr>
            <w:r>
              <w:rPr>
                <w:rFonts w:ascii="Helvetica" w:hAnsi="Helvetica" w:cs="Helvetica"/>
                <w:color w:val="auto"/>
                <w:sz w:val="16"/>
                <w:szCs w:val="16"/>
              </w:rPr>
              <w:t>4.3.2.1</w:t>
            </w:r>
          </w:p>
        </w:tc>
        <w:tc>
          <w:tcPr>
            <w:tcW w:w="1404" w:type="dxa"/>
            <w:shd w:val="clear" w:color="auto" w:fill="auto"/>
          </w:tcPr>
          <w:p w:rsidR="00770EAB" w:rsidRPr="004E0681" w:rsidRDefault="00770EAB">
            <w:pPr>
              <w:pStyle w:val="Default"/>
              <w:rPr>
                <w:rFonts w:ascii="Helvetica" w:hAnsi="Helvetica" w:cs="Helvetica"/>
                <w:color w:val="auto"/>
                <w:sz w:val="16"/>
                <w:szCs w:val="16"/>
              </w:rPr>
            </w:pPr>
          </w:p>
        </w:tc>
        <w:tc>
          <w:tcPr>
            <w:tcW w:w="1404" w:type="dxa"/>
            <w:shd w:val="clear" w:color="auto" w:fill="auto"/>
          </w:tcPr>
          <w:p w:rsidR="00770EAB" w:rsidRPr="004E0681" w:rsidRDefault="00770EAB" w:rsidP="00707A7E">
            <w:pPr>
              <w:pStyle w:val="Default"/>
              <w:rPr>
                <w:color w:val="auto"/>
                <w:sz w:val="16"/>
                <w:szCs w:val="16"/>
              </w:rPr>
            </w:pPr>
          </w:p>
        </w:tc>
      </w:tr>
      <w:tr w:rsidR="00770EAB" w:rsidRPr="004E0681">
        <w:trPr>
          <w:trHeight w:val="167"/>
        </w:trPr>
        <w:tc>
          <w:tcPr>
            <w:tcW w:w="651" w:type="dxa"/>
            <w:shd w:val="clear" w:color="auto" w:fill="auto"/>
          </w:tcPr>
          <w:p w:rsidR="00770EAB" w:rsidRPr="004E0681" w:rsidRDefault="00770EAB">
            <w:pPr>
              <w:pStyle w:val="Default"/>
              <w:rPr>
                <w:rFonts w:ascii="Helvetica" w:hAnsi="Helvetica" w:cs="Helvetica"/>
                <w:color w:val="auto"/>
                <w:sz w:val="16"/>
                <w:szCs w:val="16"/>
              </w:rPr>
            </w:pPr>
            <w:r>
              <w:rPr>
                <w:rFonts w:ascii="Helvetica" w:hAnsi="Helvetica" w:cs="Helvetica"/>
                <w:color w:val="auto"/>
                <w:sz w:val="16"/>
                <w:szCs w:val="16"/>
              </w:rPr>
              <w:t>DSS</w:t>
            </w:r>
            <w:r w:rsidRPr="004E0681">
              <w:rPr>
                <w:rFonts w:ascii="Helvetica" w:hAnsi="Helvetica" w:cs="Helvetica"/>
                <w:color w:val="auto"/>
                <w:sz w:val="16"/>
                <w:szCs w:val="16"/>
              </w:rPr>
              <w:t>-04</w:t>
            </w:r>
          </w:p>
        </w:tc>
        <w:tc>
          <w:tcPr>
            <w:tcW w:w="1090" w:type="dxa"/>
            <w:shd w:val="clear" w:color="auto" w:fill="auto"/>
          </w:tcPr>
          <w:p w:rsidR="00770EAB" w:rsidRPr="004E0681" w:rsidRDefault="00770EAB" w:rsidP="00691D4F">
            <w:pPr>
              <w:keepLines/>
              <w:jc w:val="left"/>
              <w:rPr>
                <w:rFonts w:ascii="Helvetica" w:hAnsi="Helvetica" w:cs="Helvetica"/>
                <w:sz w:val="16"/>
                <w:szCs w:val="16"/>
              </w:rPr>
            </w:pPr>
          </w:p>
        </w:tc>
        <w:tc>
          <w:tcPr>
            <w:tcW w:w="3305" w:type="dxa"/>
            <w:shd w:val="clear" w:color="auto" w:fill="auto"/>
          </w:tcPr>
          <w:p w:rsidR="002B6344" w:rsidRDefault="002B6344" w:rsidP="00476F63">
            <w:pPr>
              <w:keepLines/>
              <w:jc w:val="left"/>
              <w:rPr>
                <w:rFonts w:ascii="Helvetica" w:hAnsi="Helvetica" w:cs="Helvetica"/>
                <w:sz w:val="16"/>
                <w:szCs w:val="16"/>
              </w:rPr>
            </w:pPr>
            <w:r>
              <w:rPr>
                <w:rFonts w:ascii="Helvetica" w:hAnsi="Helvetica" w:cs="Helvetica"/>
                <w:sz w:val="16"/>
                <w:szCs w:val="16"/>
              </w:rPr>
              <w:t xml:space="preserve">Data Services </w:t>
            </w:r>
            <w:proofErr w:type="spellStart"/>
            <w:r>
              <w:rPr>
                <w:rFonts w:ascii="Helvetica" w:hAnsi="Helvetica" w:cs="Helvetica"/>
                <w:sz w:val="16"/>
                <w:szCs w:val="16"/>
              </w:rPr>
              <w:t>sublayer</w:t>
            </w:r>
            <w:proofErr w:type="spellEnd"/>
            <w:r>
              <w:rPr>
                <w:rFonts w:ascii="Helvetica" w:hAnsi="Helvetica" w:cs="Helvetica"/>
                <w:sz w:val="16"/>
                <w:szCs w:val="16"/>
              </w:rPr>
              <w:t xml:space="preserve"> shall provide the following two grades of service:</w:t>
            </w:r>
          </w:p>
          <w:p w:rsidR="002B6344" w:rsidRDefault="002B6344" w:rsidP="00476F63">
            <w:pPr>
              <w:keepLines/>
              <w:jc w:val="left"/>
              <w:rPr>
                <w:rFonts w:ascii="Helvetica" w:hAnsi="Helvetica" w:cs="Helvetica"/>
                <w:sz w:val="16"/>
                <w:szCs w:val="16"/>
              </w:rPr>
            </w:pPr>
            <w:r>
              <w:rPr>
                <w:rFonts w:ascii="Helvetica" w:hAnsi="Helvetica" w:cs="Helvetica"/>
                <w:sz w:val="16"/>
                <w:szCs w:val="16"/>
              </w:rPr>
              <w:t>a) Expedited service shall ensure transmission without errors of Expedited frame data in the order received;</w:t>
            </w:r>
          </w:p>
          <w:p w:rsidR="00770EAB" w:rsidRPr="004E0681" w:rsidRDefault="002B6344" w:rsidP="00476F63">
            <w:pPr>
              <w:keepLines/>
              <w:jc w:val="left"/>
              <w:rPr>
                <w:rFonts w:ascii="Helvetica" w:hAnsi="Helvetica" w:cs="Helvetica"/>
                <w:sz w:val="16"/>
                <w:szCs w:val="16"/>
              </w:rPr>
            </w:pPr>
            <w:r>
              <w:rPr>
                <w:rFonts w:ascii="Helvetica" w:hAnsi="Helvetica" w:cs="Helvetica"/>
                <w:sz w:val="16"/>
                <w:szCs w:val="16"/>
              </w:rPr>
              <w:t>b) Sequence Controlled service shall guarantee that data within a communication session are delivered in order without errors, gaps, or duplications.</w:t>
            </w:r>
          </w:p>
        </w:tc>
        <w:tc>
          <w:tcPr>
            <w:tcW w:w="1002" w:type="dxa"/>
            <w:shd w:val="clear" w:color="auto" w:fill="auto"/>
          </w:tcPr>
          <w:p w:rsidR="00770EAB" w:rsidRPr="004E0681" w:rsidRDefault="002B6344">
            <w:pPr>
              <w:pStyle w:val="Default"/>
              <w:rPr>
                <w:rFonts w:ascii="Helvetica" w:hAnsi="Helvetica" w:cs="Helvetica"/>
                <w:color w:val="auto"/>
                <w:sz w:val="16"/>
                <w:szCs w:val="16"/>
              </w:rPr>
            </w:pPr>
            <w:r>
              <w:rPr>
                <w:rFonts w:ascii="Helvetica" w:hAnsi="Helvetica" w:cs="Helvetica"/>
                <w:color w:val="auto"/>
                <w:sz w:val="16"/>
                <w:szCs w:val="16"/>
              </w:rPr>
              <w:t>4.3.2.2</w:t>
            </w:r>
          </w:p>
        </w:tc>
        <w:tc>
          <w:tcPr>
            <w:tcW w:w="1404" w:type="dxa"/>
            <w:shd w:val="clear" w:color="auto" w:fill="auto"/>
          </w:tcPr>
          <w:p w:rsidR="00770EAB" w:rsidRPr="004E0681" w:rsidRDefault="00770EAB">
            <w:pPr>
              <w:pStyle w:val="Default"/>
              <w:rPr>
                <w:rFonts w:ascii="Helvetica" w:hAnsi="Helvetica" w:cs="Helvetica"/>
                <w:color w:val="auto"/>
                <w:sz w:val="16"/>
                <w:szCs w:val="16"/>
              </w:rPr>
            </w:pPr>
          </w:p>
        </w:tc>
        <w:tc>
          <w:tcPr>
            <w:tcW w:w="1404" w:type="dxa"/>
            <w:shd w:val="clear" w:color="auto" w:fill="auto"/>
          </w:tcPr>
          <w:p w:rsidR="00770EAB" w:rsidRPr="004E0681" w:rsidRDefault="00770EAB" w:rsidP="00707A7E">
            <w:pPr>
              <w:pStyle w:val="Default"/>
              <w:rPr>
                <w:color w:val="auto"/>
                <w:sz w:val="16"/>
                <w:szCs w:val="16"/>
              </w:rPr>
            </w:pPr>
          </w:p>
        </w:tc>
      </w:tr>
    </w:tbl>
    <w:p w:rsidR="00411114" w:rsidRDefault="00411114" w:rsidP="00CF05B3">
      <w:pPr>
        <w:pStyle w:val="Default"/>
        <w:rPr>
          <w:rFonts w:ascii="Times New Roman Bold" w:hAnsi="Times New Roman Bold"/>
          <w:b/>
          <w:bCs/>
          <w:szCs w:val="28"/>
        </w:rPr>
      </w:pPr>
    </w:p>
    <w:p w:rsidR="00CF05B3" w:rsidRPr="00727415" w:rsidRDefault="00411114" w:rsidP="00CF05B3">
      <w:pPr>
        <w:pStyle w:val="Default"/>
        <w:rPr>
          <w:rFonts w:ascii="Times New Roman Bold" w:hAnsi="Times New Roman Bold"/>
          <w:b/>
          <w:bCs/>
          <w:szCs w:val="28"/>
        </w:rPr>
      </w:pPr>
      <w:r>
        <w:rPr>
          <w:rFonts w:ascii="Times New Roman Bold" w:hAnsi="Times New Roman Bold"/>
          <w:b/>
          <w:bCs/>
          <w:szCs w:val="28"/>
        </w:rPr>
        <w:t>8</w:t>
      </w:r>
      <w:r w:rsidR="00CF05B3">
        <w:rPr>
          <w:rFonts w:ascii="Times New Roman Bold" w:hAnsi="Times New Roman Bold"/>
          <w:b/>
          <w:bCs/>
          <w:szCs w:val="28"/>
        </w:rPr>
        <w:t xml:space="preserve">. </w:t>
      </w:r>
      <w:r>
        <w:rPr>
          <w:rFonts w:ascii="Times New Roman Bold" w:hAnsi="Times New Roman Bold"/>
          <w:b/>
          <w:bCs/>
          <w:szCs w:val="28"/>
        </w:rPr>
        <w:t>I/O INTERFACE SUBLAYER</w:t>
      </w:r>
    </w:p>
    <w:tbl>
      <w:tblPr>
        <w:tblW w:w="9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558"/>
        <w:gridCol w:w="1080"/>
        <w:gridCol w:w="3700"/>
        <w:gridCol w:w="1070"/>
        <w:gridCol w:w="1350"/>
        <w:gridCol w:w="1350"/>
      </w:tblGrid>
      <w:tr w:rsidR="00CF05B3" w:rsidRPr="004E0681">
        <w:trPr>
          <w:trHeight w:val="75"/>
        </w:trPr>
        <w:tc>
          <w:tcPr>
            <w:tcW w:w="558" w:type="dxa"/>
            <w:shd w:val="clear" w:color="auto" w:fill="auto"/>
          </w:tcPr>
          <w:p w:rsidR="00CF05B3" w:rsidRPr="004E0681" w:rsidRDefault="00CF05B3">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80" w:type="dxa"/>
            <w:shd w:val="clear" w:color="auto" w:fill="auto"/>
          </w:tcPr>
          <w:p w:rsidR="00CF05B3" w:rsidRPr="004E0681" w:rsidRDefault="00CF05B3">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CF05B3" w:rsidRPr="004E0681" w:rsidRDefault="00CF05B3">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700" w:type="dxa"/>
            <w:shd w:val="clear" w:color="auto" w:fill="auto"/>
          </w:tcPr>
          <w:p w:rsidR="00CF05B3" w:rsidRPr="004E0681" w:rsidRDefault="00CF05B3">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1070" w:type="dxa"/>
            <w:shd w:val="clear" w:color="auto" w:fill="auto"/>
          </w:tcPr>
          <w:p w:rsidR="00CF05B3" w:rsidRPr="004E0681" w:rsidRDefault="00CF05B3">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350" w:type="dxa"/>
            <w:shd w:val="clear" w:color="auto" w:fill="auto"/>
          </w:tcPr>
          <w:p w:rsidR="00CF05B3" w:rsidRPr="004E0681" w:rsidRDefault="00CF05B3">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CF05B3" w:rsidRPr="004E0681" w:rsidRDefault="00CF05B3">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350" w:type="dxa"/>
            <w:shd w:val="clear" w:color="auto" w:fill="auto"/>
          </w:tcPr>
          <w:p w:rsidR="00CF05B3" w:rsidRPr="004E0681" w:rsidRDefault="00CF05B3"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CF05B3" w:rsidRPr="004E0681" w:rsidRDefault="00CF05B3"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CF05B3" w:rsidRPr="004E0681">
        <w:trPr>
          <w:trHeight w:val="167"/>
        </w:trPr>
        <w:tc>
          <w:tcPr>
            <w:tcW w:w="558" w:type="dxa"/>
            <w:shd w:val="clear" w:color="auto" w:fill="auto"/>
          </w:tcPr>
          <w:p w:rsidR="00CF05B3" w:rsidRPr="004E0681" w:rsidRDefault="00411114">
            <w:pPr>
              <w:pStyle w:val="Default"/>
              <w:rPr>
                <w:rFonts w:ascii="Helvetica" w:hAnsi="Helvetica" w:cs="Helvetica"/>
                <w:color w:val="auto"/>
                <w:sz w:val="16"/>
                <w:szCs w:val="16"/>
              </w:rPr>
            </w:pPr>
            <w:r>
              <w:rPr>
                <w:rFonts w:ascii="Helvetica" w:hAnsi="Helvetica" w:cs="Helvetica"/>
                <w:color w:val="auto"/>
                <w:sz w:val="16"/>
                <w:szCs w:val="16"/>
              </w:rPr>
              <w:t>IOI</w:t>
            </w:r>
            <w:r w:rsidR="00CF05B3" w:rsidRPr="004E0681">
              <w:rPr>
                <w:rFonts w:ascii="Helvetica" w:hAnsi="Helvetica" w:cs="Helvetica"/>
                <w:color w:val="auto"/>
                <w:sz w:val="16"/>
                <w:szCs w:val="16"/>
              </w:rPr>
              <w:t>-01</w:t>
            </w:r>
          </w:p>
        </w:tc>
        <w:tc>
          <w:tcPr>
            <w:tcW w:w="1080" w:type="dxa"/>
            <w:shd w:val="clear" w:color="auto" w:fill="auto"/>
          </w:tcPr>
          <w:p w:rsidR="00CF05B3" w:rsidRPr="004E0681" w:rsidRDefault="00CF05B3" w:rsidP="00691D4F">
            <w:pPr>
              <w:keepLines/>
              <w:jc w:val="left"/>
              <w:rPr>
                <w:rFonts w:ascii="Helvetica" w:hAnsi="Helvetica" w:cs="Helvetica"/>
                <w:sz w:val="16"/>
                <w:szCs w:val="16"/>
              </w:rPr>
            </w:pPr>
          </w:p>
        </w:tc>
        <w:tc>
          <w:tcPr>
            <w:tcW w:w="3700" w:type="dxa"/>
            <w:shd w:val="clear" w:color="auto" w:fill="auto"/>
          </w:tcPr>
          <w:p w:rsidR="00411114" w:rsidRDefault="00411114" w:rsidP="00E44F0D">
            <w:pPr>
              <w:keepLines/>
              <w:jc w:val="left"/>
              <w:rPr>
                <w:rFonts w:ascii="Helvetica" w:hAnsi="Helvetica" w:cs="Helvetica"/>
                <w:sz w:val="16"/>
                <w:szCs w:val="16"/>
              </w:rPr>
            </w:pPr>
            <w:r>
              <w:rPr>
                <w:rFonts w:ascii="Helvetica" w:hAnsi="Helvetica" w:cs="Helvetica"/>
                <w:sz w:val="16"/>
                <w:szCs w:val="16"/>
              </w:rPr>
              <w:t xml:space="preserve">Upon input, I/O </w:t>
            </w:r>
            <w:proofErr w:type="spellStart"/>
            <w:r>
              <w:rPr>
                <w:rFonts w:ascii="Helvetica" w:hAnsi="Helvetica" w:cs="Helvetica"/>
                <w:sz w:val="16"/>
                <w:szCs w:val="16"/>
              </w:rPr>
              <w:t>sublayer</w:t>
            </w:r>
            <w:proofErr w:type="spellEnd"/>
            <w:r>
              <w:rPr>
                <w:rFonts w:ascii="Helvetica" w:hAnsi="Helvetica" w:cs="Helvetica"/>
                <w:sz w:val="16"/>
                <w:szCs w:val="16"/>
              </w:rPr>
              <w:t xml:space="preserve"> shall:</w:t>
            </w:r>
          </w:p>
          <w:p w:rsidR="00411114" w:rsidRPr="00411114" w:rsidRDefault="00411114" w:rsidP="00411114">
            <w:pPr>
              <w:pStyle w:val="ListParagraph"/>
              <w:keepLines/>
              <w:numPr>
                <w:ilvl w:val="0"/>
                <w:numId w:val="23"/>
              </w:numPr>
              <w:jc w:val="left"/>
              <w:rPr>
                <w:rFonts w:ascii="Helvetica" w:hAnsi="Helvetica" w:cs="Helvetica"/>
                <w:sz w:val="16"/>
                <w:szCs w:val="16"/>
              </w:rPr>
            </w:pPr>
            <w:proofErr w:type="gramStart"/>
            <w:r w:rsidRPr="00411114">
              <w:rPr>
                <w:rFonts w:ascii="Helvetica" w:hAnsi="Helvetica" w:cs="Helvetica"/>
                <w:sz w:val="16"/>
                <w:szCs w:val="16"/>
              </w:rPr>
              <w:t>accept</w:t>
            </w:r>
            <w:proofErr w:type="gramEnd"/>
            <w:r w:rsidRPr="00411114">
              <w:rPr>
                <w:rFonts w:ascii="Helvetica" w:hAnsi="Helvetica" w:cs="Helvetica"/>
                <w:sz w:val="16"/>
                <w:szCs w:val="16"/>
              </w:rPr>
              <w:t xml:space="preserve"> for transfer the data for which the user specifies: 1) the required QOS, 2) the output port ID, 3) PDU type, 4) frame data field construction rules, 5) </w:t>
            </w:r>
            <w:proofErr w:type="spellStart"/>
            <w:r w:rsidRPr="00411114">
              <w:rPr>
                <w:rFonts w:ascii="Helvetica" w:hAnsi="Helvetica" w:cs="Helvetica"/>
                <w:sz w:val="16"/>
                <w:szCs w:val="16"/>
              </w:rPr>
              <w:t>Remote_Spacecraft_ID</w:t>
            </w:r>
            <w:proofErr w:type="spellEnd"/>
            <w:r w:rsidRPr="00411114">
              <w:rPr>
                <w:rFonts w:ascii="Helvetica" w:hAnsi="Helvetica" w:cs="Helvetica"/>
                <w:sz w:val="16"/>
                <w:szCs w:val="16"/>
              </w:rPr>
              <w:t>, 6) PDIC, 7) Source-or-Destination ID</w:t>
            </w:r>
          </w:p>
          <w:p w:rsidR="00411114" w:rsidRDefault="00411114" w:rsidP="00411114">
            <w:pPr>
              <w:pStyle w:val="ListParagraph"/>
              <w:keepLines/>
              <w:numPr>
                <w:ilvl w:val="0"/>
                <w:numId w:val="23"/>
              </w:numPr>
              <w:jc w:val="left"/>
              <w:rPr>
                <w:rFonts w:ascii="Helvetica" w:hAnsi="Helvetica" w:cs="Helvetica"/>
                <w:sz w:val="16"/>
                <w:szCs w:val="16"/>
              </w:rPr>
            </w:pPr>
            <w:proofErr w:type="gramStart"/>
            <w:r>
              <w:rPr>
                <w:rFonts w:ascii="Helvetica" w:hAnsi="Helvetica" w:cs="Helvetica"/>
                <w:sz w:val="16"/>
                <w:szCs w:val="16"/>
              </w:rPr>
              <w:t>using</w:t>
            </w:r>
            <w:proofErr w:type="gramEnd"/>
            <w:r>
              <w:rPr>
                <w:rFonts w:ascii="Helvetica" w:hAnsi="Helvetica" w:cs="Helvetica"/>
                <w:sz w:val="16"/>
                <w:szCs w:val="16"/>
              </w:rPr>
              <w:t xml:space="preserve"> the value of the MIB parameter, </w:t>
            </w:r>
            <w:proofErr w:type="spellStart"/>
            <w:r>
              <w:rPr>
                <w:rFonts w:ascii="Helvetica" w:hAnsi="Helvetica" w:cs="Helvetica"/>
                <w:sz w:val="16"/>
                <w:szCs w:val="16"/>
              </w:rPr>
              <w:t>Maximum_Packet_Size</w:t>
            </w:r>
            <w:proofErr w:type="spellEnd"/>
            <w:r>
              <w:rPr>
                <w:rFonts w:ascii="Helvetica" w:hAnsi="Helvetica" w:cs="Helvetica"/>
                <w:sz w:val="16"/>
                <w:szCs w:val="16"/>
              </w:rPr>
              <w:t>, organize the received data to form the Frame Data Unit and the Transfer Frame Header</w:t>
            </w:r>
          </w:p>
          <w:p w:rsidR="00411114" w:rsidRDefault="00411114" w:rsidP="00411114">
            <w:pPr>
              <w:pStyle w:val="ListParagraph"/>
              <w:keepLines/>
              <w:numPr>
                <w:ilvl w:val="0"/>
                <w:numId w:val="23"/>
              </w:numPr>
              <w:jc w:val="left"/>
              <w:rPr>
                <w:rFonts w:ascii="Helvetica" w:hAnsi="Helvetica" w:cs="Helvetica"/>
                <w:sz w:val="16"/>
                <w:szCs w:val="16"/>
              </w:rPr>
            </w:pPr>
            <w:proofErr w:type="gramStart"/>
            <w:r>
              <w:rPr>
                <w:rFonts w:ascii="Helvetica" w:hAnsi="Helvetica" w:cs="Helvetica"/>
                <w:sz w:val="16"/>
                <w:szCs w:val="16"/>
              </w:rPr>
              <w:t>notify</w:t>
            </w:r>
            <w:proofErr w:type="gramEnd"/>
            <w:r>
              <w:rPr>
                <w:rFonts w:ascii="Helvetica" w:hAnsi="Helvetica" w:cs="Helvetica"/>
                <w:sz w:val="16"/>
                <w:szCs w:val="16"/>
              </w:rPr>
              <w:t xml:space="preserve"> the user when an Expedited SDU is radiated</w:t>
            </w:r>
          </w:p>
          <w:p w:rsidR="00CF05B3" w:rsidRPr="00411114" w:rsidRDefault="00411114" w:rsidP="00411114">
            <w:pPr>
              <w:pStyle w:val="ListParagraph"/>
              <w:keepLines/>
              <w:numPr>
                <w:ilvl w:val="0"/>
                <w:numId w:val="23"/>
              </w:numPr>
              <w:jc w:val="left"/>
              <w:rPr>
                <w:rFonts w:ascii="Helvetica" w:hAnsi="Helvetica" w:cs="Helvetica"/>
                <w:sz w:val="16"/>
                <w:szCs w:val="16"/>
              </w:rPr>
            </w:pPr>
            <w:proofErr w:type="gramStart"/>
            <w:r>
              <w:rPr>
                <w:rFonts w:ascii="Helvetica" w:hAnsi="Helvetica" w:cs="Helvetica"/>
                <w:sz w:val="16"/>
                <w:szCs w:val="16"/>
              </w:rPr>
              <w:t>notify</w:t>
            </w:r>
            <w:proofErr w:type="gramEnd"/>
            <w:r>
              <w:rPr>
                <w:rFonts w:ascii="Helvetica" w:hAnsi="Helvetica" w:cs="Helvetica"/>
                <w:sz w:val="16"/>
                <w:szCs w:val="16"/>
              </w:rPr>
              <w:t xml:space="preserve"> the user when a Sequence Controlled SDU has been successfully transferred across the communications channel.</w:t>
            </w:r>
          </w:p>
        </w:tc>
        <w:tc>
          <w:tcPr>
            <w:tcW w:w="1070" w:type="dxa"/>
            <w:shd w:val="clear" w:color="auto" w:fill="auto"/>
          </w:tcPr>
          <w:p w:rsidR="00CF05B3" w:rsidRPr="004E0681" w:rsidRDefault="00411114">
            <w:pPr>
              <w:pStyle w:val="Default"/>
              <w:rPr>
                <w:rFonts w:ascii="Helvetica" w:hAnsi="Helvetica" w:cs="Helvetica"/>
                <w:color w:val="auto"/>
                <w:sz w:val="16"/>
                <w:szCs w:val="16"/>
              </w:rPr>
            </w:pPr>
            <w:r>
              <w:rPr>
                <w:rFonts w:ascii="Helvetica" w:hAnsi="Helvetica" w:cs="Helvetica"/>
                <w:color w:val="auto"/>
                <w:sz w:val="16"/>
                <w:szCs w:val="16"/>
              </w:rPr>
              <w:t>4.4.1.1</w:t>
            </w:r>
          </w:p>
        </w:tc>
        <w:tc>
          <w:tcPr>
            <w:tcW w:w="1350" w:type="dxa"/>
            <w:shd w:val="clear" w:color="auto" w:fill="auto"/>
          </w:tcPr>
          <w:p w:rsidR="00CF05B3" w:rsidRPr="004E0681" w:rsidRDefault="00CF05B3">
            <w:pPr>
              <w:pStyle w:val="Default"/>
              <w:rPr>
                <w:rFonts w:ascii="Helvetica" w:hAnsi="Helvetica" w:cs="Helvetica"/>
                <w:color w:val="auto"/>
                <w:sz w:val="16"/>
                <w:szCs w:val="16"/>
              </w:rPr>
            </w:pPr>
          </w:p>
        </w:tc>
        <w:tc>
          <w:tcPr>
            <w:tcW w:w="1350" w:type="dxa"/>
            <w:shd w:val="clear" w:color="auto" w:fill="auto"/>
          </w:tcPr>
          <w:p w:rsidR="00CF05B3" w:rsidRPr="004E0681" w:rsidRDefault="00CF05B3" w:rsidP="00707A7E">
            <w:pPr>
              <w:pStyle w:val="Default"/>
              <w:rPr>
                <w:color w:val="auto"/>
                <w:sz w:val="16"/>
                <w:szCs w:val="16"/>
              </w:rPr>
            </w:pPr>
          </w:p>
        </w:tc>
      </w:tr>
      <w:tr w:rsidR="00CF05B3" w:rsidRPr="004E0681">
        <w:trPr>
          <w:trHeight w:val="167"/>
        </w:trPr>
        <w:tc>
          <w:tcPr>
            <w:tcW w:w="558" w:type="dxa"/>
            <w:shd w:val="clear" w:color="auto" w:fill="auto"/>
          </w:tcPr>
          <w:p w:rsidR="00CF05B3" w:rsidRPr="004E0681" w:rsidRDefault="00411114">
            <w:pPr>
              <w:pStyle w:val="Default"/>
              <w:rPr>
                <w:rFonts w:ascii="Helvetica" w:hAnsi="Helvetica" w:cs="Helvetica"/>
                <w:color w:val="auto"/>
                <w:sz w:val="16"/>
                <w:szCs w:val="16"/>
              </w:rPr>
            </w:pPr>
            <w:r>
              <w:rPr>
                <w:rFonts w:ascii="Helvetica" w:hAnsi="Helvetica" w:cs="Helvetica"/>
                <w:color w:val="auto"/>
                <w:sz w:val="16"/>
                <w:szCs w:val="16"/>
              </w:rPr>
              <w:t>IOI</w:t>
            </w:r>
            <w:r w:rsidR="00CF05B3" w:rsidRPr="004E0681">
              <w:rPr>
                <w:rFonts w:ascii="Helvetica" w:hAnsi="Helvetica" w:cs="Helvetica"/>
                <w:color w:val="auto"/>
                <w:sz w:val="16"/>
                <w:szCs w:val="16"/>
              </w:rPr>
              <w:t>-02</w:t>
            </w:r>
          </w:p>
        </w:tc>
        <w:tc>
          <w:tcPr>
            <w:tcW w:w="1080" w:type="dxa"/>
            <w:shd w:val="clear" w:color="auto" w:fill="auto"/>
          </w:tcPr>
          <w:p w:rsidR="00CF05B3" w:rsidRPr="004E0681" w:rsidRDefault="00CF05B3" w:rsidP="00691D4F">
            <w:pPr>
              <w:keepLines/>
              <w:jc w:val="left"/>
              <w:rPr>
                <w:rFonts w:ascii="Helvetica" w:hAnsi="Helvetica" w:cs="Helvetica"/>
                <w:sz w:val="16"/>
                <w:szCs w:val="16"/>
              </w:rPr>
            </w:pPr>
          </w:p>
        </w:tc>
        <w:tc>
          <w:tcPr>
            <w:tcW w:w="3700" w:type="dxa"/>
            <w:shd w:val="clear" w:color="auto" w:fill="auto"/>
          </w:tcPr>
          <w:p w:rsidR="00CF05B3" w:rsidRPr="004E0681" w:rsidRDefault="00411114" w:rsidP="00E44F0D">
            <w:pPr>
              <w:keepLines/>
              <w:jc w:val="left"/>
              <w:rPr>
                <w:rFonts w:ascii="Helvetica" w:hAnsi="Helvetica" w:cs="Helvetica"/>
                <w:sz w:val="16"/>
                <w:szCs w:val="16"/>
              </w:rPr>
            </w:pPr>
            <w:r>
              <w:rPr>
                <w:rFonts w:ascii="Helvetica" w:hAnsi="Helvetica" w:cs="Helvetica"/>
                <w:sz w:val="16"/>
                <w:szCs w:val="16"/>
              </w:rPr>
              <w:t xml:space="preserve">I/O </w:t>
            </w:r>
            <w:proofErr w:type="spellStart"/>
            <w:r>
              <w:rPr>
                <w:rFonts w:ascii="Helvetica" w:hAnsi="Helvetica" w:cs="Helvetica"/>
                <w:sz w:val="16"/>
                <w:szCs w:val="16"/>
              </w:rPr>
              <w:t>sublayer</w:t>
            </w:r>
            <w:proofErr w:type="spellEnd"/>
            <w:r>
              <w:rPr>
                <w:rFonts w:ascii="Helvetica" w:hAnsi="Helvetica" w:cs="Helvetica"/>
                <w:sz w:val="16"/>
                <w:szCs w:val="16"/>
              </w:rPr>
              <w:t xml:space="preserve"> shall output received and accepted </w:t>
            </w:r>
            <w:proofErr w:type="spellStart"/>
            <w:r>
              <w:rPr>
                <w:rFonts w:ascii="Helvetica" w:hAnsi="Helvetica" w:cs="Helvetica"/>
                <w:sz w:val="16"/>
                <w:szCs w:val="16"/>
              </w:rPr>
              <w:t>SDUs</w:t>
            </w:r>
            <w:proofErr w:type="spellEnd"/>
            <w:r>
              <w:rPr>
                <w:rFonts w:ascii="Helvetica" w:hAnsi="Helvetica" w:cs="Helvetica"/>
                <w:sz w:val="16"/>
                <w:szCs w:val="16"/>
              </w:rPr>
              <w:t xml:space="preserve">: a) receive U-frames accepted via the lower layers, b) assemble received segments into packets and verify that each packet is complete, c) deliver only complete packets to the </w:t>
            </w:r>
            <w:proofErr w:type="gramStart"/>
            <w:r>
              <w:rPr>
                <w:rFonts w:ascii="Helvetica" w:hAnsi="Helvetica" w:cs="Helvetica"/>
                <w:sz w:val="16"/>
                <w:szCs w:val="16"/>
              </w:rPr>
              <w:t>user(</w:t>
            </w:r>
            <w:proofErr w:type="gramEnd"/>
            <w:r>
              <w:rPr>
                <w:rFonts w:ascii="Helvetica" w:hAnsi="Helvetica" w:cs="Helvetica"/>
                <w:sz w:val="16"/>
                <w:szCs w:val="16"/>
              </w:rPr>
              <w:t>length of the rebuild packet must match packet length field), and discard incomplete packets, d) deliver the packets/user-defined data via the specified output port ID in the U-frame header.</w:t>
            </w:r>
          </w:p>
        </w:tc>
        <w:tc>
          <w:tcPr>
            <w:tcW w:w="1070" w:type="dxa"/>
            <w:shd w:val="clear" w:color="auto" w:fill="auto"/>
          </w:tcPr>
          <w:p w:rsidR="00CF05B3" w:rsidRPr="004E0681" w:rsidRDefault="00411114">
            <w:pPr>
              <w:pStyle w:val="Default"/>
              <w:rPr>
                <w:rFonts w:ascii="Helvetica" w:hAnsi="Helvetica" w:cs="Helvetica"/>
                <w:color w:val="auto"/>
                <w:sz w:val="16"/>
                <w:szCs w:val="16"/>
              </w:rPr>
            </w:pPr>
            <w:r>
              <w:rPr>
                <w:rFonts w:ascii="Helvetica" w:hAnsi="Helvetica" w:cs="Helvetica"/>
                <w:color w:val="auto"/>
                <w:sz w:val="16"/>
                <w:szCs w:val="16"/>
              </w:rPr>
              <w:t>4.4.1.2</w:t>
            </w:r>
          </w:p>
        </w:tc>
        <w:tc>
          <w:tcPr>
            <w:tcW w:w="1350" w:type="dxa"/>
            <w:shd w:val="clear" w:color="auto" w:fill="auto"/>
          </w:tcPr>
          <w:p w:rsidR="00CF05B3" w:rsidRPr="004E0681" w:rsidRDefault="00CF05B3">
            <w:pPr>
              <w:pStyle w:val="Default"/>
              <w:rPr>
                <w:rFonts w:ascii="Helvetica" w:hAnsi="Helvetica" w:cs="Helvetica"/>
                <w:color w:val="auto"/>
                <w:sz w:val="16"/>
                <w:szCs w:val="16"/>
              </w:rPr>
            </w:pPr>
          </w:p>
        </w:tc>
        <w:tc>
          <w:tcPr>
            <w:tcW w:w="1350" w:type="dxa"/>
            <w:shd w:val="clear" w:color="auto" w:fill="auto"/>
          </w:tcPr>
          <w:p w:rsidR="00CF05B3" w:rsidRPr="004E0681" w:rsidRDefault="00CF05B3" w:rsidP="00707A7E">
            <w:pPr>
              <w:pStyle w:val="Default"/>
              <w:rPr>
                <w:color w:val="auto"/>
                <w:sz w:val="16"/>
                <w:szCs w:val="16"/>
              </w:rPr>
            </w:pPr>
          </w:p>
        </w:tc>
      </w:tr>
      <w:tr w:rsidR="00CF05B3" w:rsidRPr="004E0681">
        <w:trPr>
          <w:trHeight w:val="167"/>
        </w:trPr>
        <w:tc>
          <w:tcPr>
            <w:tcW w:w="558" w:type="dxa"/>
            <w:shd w:val="clear" w:color="auto" w:fill="auto"/>
          </w:tcPr>
          <w:p w:rsidR="00CF05B3" w:rsidRPr="004E0681" w:rsidRDefault="006B0344">
            <w:pPr>
              <w:pStyle w:val="Default"/>
              <w:rPr>
                <w:rFonts w:ascii="Helvetica" w:hAnsi="Helvetica" w:cs="Helvetica"/>
                <w:color w:val="auto"/>
                <w:sz w:val="16"/>
                <w:szCs w:val="16"/>
              </w:rPr>
            </w:pPr>
            <w:r>
              <w:rPr>
                <w:rFonts w:ascii="Helvetica" w:hAnsi="Helvetica" w:cs="Helvetica"/>
                <w:color w:val="auto"/>
                <w:sz w:val="16"/>
                <w:szCs w:val="16"/>
              </w:rPr>
              <w:t>IOI</w:t>
            </w:r>
            <w:r w:rsidR="00CF05B3" w:rsidRPr="004E0681">
              <w:rPr>
                <w:rFonts w:ascii="Helvetica" w:hAnsi="Helvetica" w:cs="Helvetica"/>
                <w:color w:val="auto"/>
                <w:sz w:val="16"/>
                <w:szCs w:val="16"/>
              </w:rPr>
              <w:t>-03</w:t>
            </w:r>
          </w:p>
        </w:tc>
        <w:tc>
          <w:tcPr>
            <w:tcW w:w="1080" w:type="dxa"/>
            <w:shd w:val="clear" w:color="auto" w:fill="auto"/>
          </w:tcPr>
          <w:p w:rsidR="00CF05B3" w:rsidRPr="004E0681" w:rsidRDefault="00CF05B3" w:rsidP="00691D4F">
            <w:pPr>
              <w:keepLines/>
              <w:jc w:val="left"/>
              <w:rPr>
                <w:rFonts w:ascii="Helvetica" w:hAnsi="Helvetica" w:cs="Helvetica"/>
                <w:sz w:val="16"/>
                <w:szCs w:val="16"/>
              </w:rPr>
            </w:pPr>
          </w:p>
        </w:tc>
        <w:tc>
          <w:tcPr>
            <w:tcW w:w="3700" w:type="dxa"/>
            <w:shd w:val="clear" w:color="auto" w:fill="auto"/>
          </w:tcPr>
          <w:p w:rsidR="00CF05B3" w:rsidRPr="004E0681" w:rsidRDefault="009821CA" w:rsidP="008E0EF4">
            <w:pPr>
              <w:keepLines/>
              <w:jc w:val="left"/>
              <w:rPr>
                <w:rFonts w:ascii="Helvetica" w:hAnsi="Helvetica" w:cs="Helvetica"/>
                <w:sz w:val="16"/>
                <w:szCs w:val="16"/>
              </w:rPr>
            </w:pPr>
            <w:r>
              <w:rPr>
                <w:rFonts w:ascii="Helvetica" w:hAnsi="Helvetica" w:cs="Helvetica"/>
                <w:sz w:val="16"/>
                <w:szCs w:val="16"/>
              </w:rPr>
              <w:t xml:space="preserve">I/O </w:t>
            </w:r>
            <w:proofErr w:type="spellStart"/>
            <w:r>
              <w:rPr>
                <w:rFonts w:ascii="Helvetica" w:hAnsi="Helvetica" w:cs="Helvetica"/>
                <w:sz w:val="16"/>
                <w:szCs w:val="16"/>
              </w:rPr>
              <w:t>sublayer</w:t>
            </w:r>
            <w:proofErr w:type="spellEnd"/>
            <w:r>
              <w:rPr>
                <w:rFonts w:ascii="Helvetica" w:hAnsi="Helvetica" w:cs="Helvetica"/>
                <w:sz w:val="16"/>
                <w:szCs w:val="16"/>
              </w:rPr>
              <w:t xml:space="preserve"> </w:t>
            </w:r>
            <w:proofErr w:type="spellStart"/>
            <w:r>
              <w:rPr>
                <w:rFonts w:ascii="Helvetica" w:hAnsi="Helvetica" w:cs="Helvetica"/>
                <w:sz w:val="16"/>
                <w:szCs w:val="16"/>
              </w:rPr>
              <w:t>i</w:t>
            </w:r>
            <w:proofErr w:type="spellEnd"/>
            <w:r>
              <w:rPr>
                <w:rFonts w:ascii="Helvetica" w:hAnsi="Helvetica" w:cs="Helvetica"/>
                <w:sz w:val="16"/>
                <w:szCs w:val="16"/>
              </w:rPr>
              <w:t xml:space="preserve">/f </w:t>
            </w:r>
            <w:proofErr w:type="spellStart"/>
            <w:r>
              <w:rPr>
                <w:rFonts w:ascii="Helvetica" w:hAnsi="Helvetica" w:cs="Helvetica"/>
                <w:sz w:val="16"/>
                <w:szCs w:val="16"/>
              </w:rPr>
              <w:t>sublayer</w:t>
            </w:r>
            <w:proofErr w:type="spellEnd"/>
            <w:r>
              <w:rPr>
                <w:rFonts w:ascii="Helvetica" w:hAnsi="Helvetica" w:cs="Helvetica"/>
                <w:sz w:val="16"/>
                <w:szCs w:val="16"/>
              </w:rPr>
              <w:t xml:space="preserve"> shall pass the service data units that require the Sequence Controlled service via </w:t>
            </w:r>
            <w:proofErr w:type="gramStart"/>
            <w:r>
              <w:rPr>
                <w:rFonts w:ascii="Helvetica" w:hAnsi="Helvetica" w:cs="Helvetica"/>
                <w:sz w:val="16"/>
                <w:szCs w:val="16"/>
              </w:rPr>
              <w:t xml:space="preserve">the </w:t>
            </w:r>
            <w:proofErr w:type="spellStart"/>
            <w:r>
              <w:rPr>
                <w:rFonts w:ascii="Helvetica" w:hAnsi="Helvetica" w:cs="Helvetica"/>
                <w:sz w:val="16"/>
                <w:szCs w:val="16"/>
              </w:rPr>
              <w:t>the</w:t>
            </w:r>
            <w:proofErr w:type="spellEnd"/>
            <w:proofErr w:type="gramEnd"/>
            <w:r>
              <w:rPr>
                <w:rFonts w:ascii="Helvetica" w:hAnsi="Helvetica" w:cs="Helvetica"/>
                <w:sz w:val="16"/>
                <w:szCs w:val="16"/>
              </w:rPr>
              <w:t xml:space="preserve"> Sequence Controlled queue, a</w:t>
            </w:r>
            <w:r w:rsidR="0015689A">
              <w:rPr>
                <w:rFonts w:ascii="Helvetica" w:hAnsi="Helvetica" w:cs="Helvetica"/>
                <w:sz w:val="16"/>
                <w:szCs w:val="16"/>
              </w:rPr>
              <w:t>nd shall pass those for the Expedited queue.</w:t>
            </w:r>
          </w:p>
        </w:tc>
        <w:tc>
          <w:tcPr>
            <w:tcW w:w="1070" w:type="dxa"/>
            <w:shd w:val="clear" w:color="auto" w:fill="auto"/>
          </w:tcPr>
          <w:p w:rsidR="00CF05B3" w:rsidRPr="004E0681" w:rsidRDefault="0015689A">
            <w:pPr>
              <w:pStyle w:val="Default"/>
              <w:rPr>
                <w:rFonts w:ascii="Helvetica" w:hAnsi="Helvetica" w:cs="Helvetica"/>
                <w:color w:val="auto"/>
                <w:sz w:val="16"/>
                <w:szCs w:val="16"/>
              </w:rPr>
            </w:pPr>
            <w:r>
              <w:rPr>
                <w:rFonts w:ascii="Helvetica" w:hAnsi="Helvetica" w:cs="Helvetica"/>
                <w:color w:val="auto"/>
                <w:sz w:val="16"/>
                <w:szCs w:val="16"/>
              </w:rPr>
              <w:t>4.4.2.1</w:t>
            </w:r>
          </w:p>
        </w:tc>
        <w:tc>
          <w:tcPr>
            <w:tcW w:w="1350" w:type="dxa"/>
            <w:shd w:val="clear" w:color="auto" w:fill="auto"/>
          </w:tcPr>
          <w:p w:rsidR="00CF05B3" w:rsidRPr="004E0681" w:rsidRDefault="00CF05B3">
            <w:pPr>
              <w:pStyle w:val="Default"/>
              <w:rPr>
                <w:rFonts w:ascii="Helvetica" w:hAnsi="Helvetica" w:cs="Helvetica"/>
                <w:color w:val="auto"/>
                <w:sz w:val="16"/>
                <w:szCs w:val="16"/>
              </w:rPr>
            </w:pPr>
          </w:p>
        </w:tc>
        <w:tc>
          <w:tcPr>
            <w:tcW w:w="1350" w:type="dxa"/>
            <w:shd w:val="clear" w:color="auto" w:fill="auto"/>
          </w:tcPr>
          <w:p w:rsidR="00CF05B3" w:rsidRPr="004E0681" w:rsidRDefault="00CF05B3" w:rsidP="00707A7E">
            <w:pPr>
              <w:pStyle w:val="Default"/>
              <w:rPr>
                <w:color w:val="auto"/>
                <w:sz w:val="16"/>
                <w:szCs w:val="16"/>
              </w:rPr>
            </w:pPr>
          </w:p>
        </w:tc>
      </w:tr>
      <w:tr w:rsidR="00CF05B3" w:rsidRPr="004E0681">
        <w:trPr>
          <w:trHeight w:val="167"/>
        </w:trPr>
        <w:tc>
          <w:tcPr>
            <w:tcW w:w="558" w:type="dxa"/>
            <w:shd w:val="clear" w:color="auto" w:fill="auto"/>
          </w:tcPr>
          <w:p w:rsidR="00CF05B3" w:rsidRPr="004E0681" w:rsidRDefault="006B0344">
            <w:pPr>
              <w:pStyle w:val="Default"/>
              <w:rPr>
                <w:rFonts w:ascii="Helvetica" w:hAnsi="Helvetica" w:cs="Helvetica"/>
                <w:color w:val="auto"/>
                <w:sz w:val="16"/>
                <w:szCs w:val="16"/>
              </w:rPr>
            </w:pPr>
            <w:r>
              <w:rPr>
                <w:rFonts w:ascii="Helvetica" w:hAnsi="Helvetica" w:cs="Helvetica"/>
                <w:color w:val="auto"/>
                <w:sz w:val="16"/>
                <w:szCs w:val="16"/>
              </w:rPr>
              <w:t>IOI</w:t>
            </w:r>
            <w:r w:rsidR="00CF05B3" w:rsidRPr="004E0681">
              <w:rPr>
                <w:rFonts w:ascii="Helvetica" w:hAnsi="Helvetica" w:cs="Helvetica"/>
                <w:color w:val="auto"/>
                <w:sz w:val="16"/>
                <w:szCs w:val="16"/>
              </w:rPr>
              <w:t>-04</w:t>
            </w:r>
          </w:p>
        </w:tc>
        <w:tc>
          <w:tcPr>
            <w:tcW w:w="1080" w:type="dxa"/>
            <w:shd w:val="clear" w:color="auto" w:fill="auto"/>
          </w:tcPr>
          <w:p w:rsidR="00CF05B3" w:rsidRPr="004E0681" w:rsidRDefault="00CF05B3" w:rsidP="00691D4F">
            <w:pPr>
              <w:keepLines/>
              <w:jc w:val="left"/>
              <w:rPr>
                <w:rFonts w:ascii="Helvetica" w:hAnsi="Helvetica" w:cs="Helvetica"/>
                <w:sz w:val="16"/>
                <w:szCs w:val="16"/>
              </w:rPr>
            </w:pPr>
          </w:p>
        </w:tc>
        <w:tc>
          <w:tcPr>
            <w:tcW w:w="3700" w:type="dxa"/>
            <w:shd w:val="clear" w:color="auto" w:fill="auto"/>
          </w:tcPr>
          <w:p w:rsidR="00CF05B3" w:rsidRPr="004E0681" w:rsidRDefault="0015689A" w:rsidP="00476F63">
            <w:pPr>
              <w:keepLines/>
              <w:jc w:val="left"/>
              <w:rPr>
                <w:rFonts w:ascii="Helvetica" w:hAnsi="Helvetica" w:cs="Helvetica"/>
                <w:sz w:val="16"/>
                <w:szCs w:val="16"/>
              </w:rPr>
            </w:pPr>
            <w:r>
              <w:rPr>
                <w:rFonts w:ascii="Helvetica" w:hAnsi="Helvetica" w:cs="Helvetica"/>
                <w:sz w:val="16"/>
                <w:szCs w:val="16"/>
              </w:rPr>
              <w:t xml:space="preserve">I/O </w:t>
            </w:r>
            <w:proofErr w:type="spellStart"/>
            <w:r>
              <w:rPr>
                <w:rFonts w:ascii="Helvetica" w:hAnsi="Helvetica" w:cs="Helvetica"/>
                <w:sz w:val="16"/>
                <w:szCs w:val="16"/>
              </w:rPr>
              <w:t>sublayer</w:t>
            </w:r>
            <w:proofErr w:type="spellEnd"/>
            <w:r>
              <w:rPr>
                <w:rFonts w:ascii="Helvetica" w:hAnsi="Helvetica" w:cs="Helvetica"/>
                <w:sz w:val="16"/>
                <w:szCs w:val="16"/>
              </w:rPr>
              <w:t xml:space="preserve"> </w:t>
            </w:r>
            <w:proofErr w:type="spellStart"/>
            <w:r>
              <w:rPr>
                <w:rFonts w:ascii="Helvetica" w:hAnsi="Helvetica" w:cs="Helvetica"/>
                <w:sz w:val="16"/>
                <w:szCs w:val="16"/>
              </w:rPr>
              <w:t>i</w:t>
            </w:r>
            <w:proofErr w:type="spellEnd"/>
            <w:r>
              <w:rPr>
                <w:rFonts w:ascii="Helvetica" w:hAnsi="Helvetica" w:cs="Helvetica"/>
                <w:sz w:val="16"/>
                <w:szCs w:val="16"/>
              </w:rPr>
              <w:t xml:space="preserve">/f </w:t>
            </w:r>
            <w:proofErr w:type="spellStart"/>
            <w:r>
              <w:rPr>
                <w:rFonts w:ascii="Helvetica" w:hAnsi="Helvetica" w:cs="Helvetica"/>
                <w:sz w:val="16"/>
                <w:szCs w:val="16"/>
              </w:rPr>
              <w:t>sublayer</w:t>
            </w:r>
            <w:proofErr w:type="spellEnd"/>
            <w:r>
              <w:rPr>
                <w:rFonts w:ascii="Helvetica" w:hAnsi="Helvetica" w:cs="Helvetica"/>
                <w:sz w:val="16"/>
                <w:szCs w:val="16"/>
              </w:rPr>
              <w:t xml:space="preserve"> shall provide 2 queues (Expedited and Sequence Controlled) for the received U-frames capable of supporting the maximum data rate expected using the communications channel with that transceiver.</w:t>
            </w:r>
          </w:p>
        </w:tc>
        <w:tc>
          <w:tcPr>
            <w:tcW w:w="1070" w:type="dxa"/>
            <w:shd w:val="clear" w:color="auto" w:fill="auto"/>
          </w:tcPr>
          <w:p w:rsidR="00CF05B3" w:rsidRPr="004E0681" w:rsidRDefault="0015689A">
            <w:pPr>
              <w:pStyle w:val="Default"/>
              <w:rPr>
                <w:rFonts w:ascii="Helvetica" w:hAnsi="Helvetica" w:cs="Helvetica"/>
                <w:color w:val="auto"/>
                <w:sz w:val="16"/>
                <w:szCs w:val="16"/>
              </w:rPr>
            </w:pPr>
            <w:r>
              <w:rPr>
                <w:rFonts w:ascii="Helvetica" w:hAnsi="Helvetica" w:cs="Helvetica"/>
                <w:color w:val="auto"/>
                <w:sz w:val="16"/>
                <w:szCs w:val="16"/>
              </w:rPr>
              <w:t>4.4.2.2</w:t>
            </w:r>
          </w:p>
        </w:tc>
        <w:tc>
          <w:tcPr>
            <w:tcW w:w="1350" w:type="dxa"/>
            <w:shd w:val="clear" w:color="auto" w:fill="auto"/>
          </w:tcPr>
          <w:p w:rsidR="00CF05B3" w:rsidRPr="004E0681" w:rsidRDefault="00CF05B3">
            <w:pPr>
              <w:pStyle w:val="Default"/>
              <w:rPr>
                <w:rFonts w:ascii="Helvetica" w:hAnsi="Helvetica" w:cs="Helvetica"/>
                <w:color w:val="auto"/>
                <w:sz w:val="16"/>
                <w:szCs w:val="16"/>
              </w:rPr>
            </w:pPr>
          </w:p>
        </w:tc>
        <w:tc>
          <w:tcPr>
            <w:tcW w:w="1350" w:type="dxa"/>
            <w:shd w:val="clear" w:color="auto" w:fill="auto"/>
          </w:tcPr>
          <w:p w:rsidR="00CF05B3" w:rsidRPr="004E0681" w:rsidRDefault="00CF05B3" w:rsidP="00707A7E">
            <w:pPr>
              <w:pStyle w:val="Default"/>
              <w:rPr>
                <w:color w:val="auto"/>
                <w:sz w:val="16"/>
                <w:szCs w:val="16"/>
              </w:rPr>
            </w:pPr>
          </w:p>
        </w:tc>
      </w:tr>
      <w:tr w:rsidR="00CF05B3" w:rsidRPr="004E0681">
        <w:trPr>
          <w:trHeight w:val="167"/>
        </w:trPr>
        <w:tc>
          <w:tcPr>
            <w:tcW w:w="558" w:type="dxa"/>
            <w:shd w:val="clear" w:color="auto" w:fill="auto"/>
          </w:tcPr>
          <w:p w:rsidR="00CF05B3" w:rsidRPr="004E0681" w:rsidRDefault="006B0344">
            <w:pPr>
              <w:pStyle w:val="Default"/>
              <w:rPr>
                <w:rFonts w:ascii="Helvetica" w:hAnsi="Helvetica" w:cs="Helvetica"/>
                <w:color w:val="auto"/>
                <w:sz w:val="16"/>
                <w:szCs w:val="16"/>
              </w:rPr>
            </w:pPr>
            <w:r>
              <w:rPr>
                <w:rFonts w:ascii="Helvetica" w:hAnsi="Helvetica" w:cs="Helvetica"/>
                <w:color w:val="auto"/>
                <w:sz w:val="16"/>
                <w:szCs w:val="16"/>
              </w:rPr>
              <w:t>IOI</w:t>
            </w:r>
            <w:r w:rsidR="00CF05B3" w:rsidRPr="004E0681">
              <w:rPr>
                <w:rFonts w:ascii="Helvetica" w:hAnsi="Helvetica" w:cs="Helvetica"/>
                <w:color w:val="auto"/>
                <w:sz w:val="16"/>
                <w:szCs w:val="16"/>
              </w:rPr>
              <w:t>-05</w:t>
            </w:r>
          </w:p>
        </w:tc>
        <w:tc>
          <w:tcPr>
            <w:tcW w:w="1080" w:type="dxa"/>
            <w:shd w:val="clear" w:color="auto" w:fill="auto"/>
          </w:tcPr>
          <w:p w:rsidR="00CF05B3" w:rsidRPr="004E0681" w:rsidRDefault="00CF05B3" w:rsidP="00691D4F">
            <w:pPr>
              <w:keepLines/>
              <w:jc w:val="left"/>
              <w:rPr>
                <w:rFonts w:ascii="Helvetica" w:hAnsi="Helvetica" w:cs="Helvetica"/>
                <w:sz w:val="16"/>
                <w:szCs w:val="16"/>
              </w:rPr>
            </w:pPr>
          </w:p>
        </w:tc>
        <w:tc>
          <w:tcPr>
            <w:tcW w:w="3700" w:type="dxa"/>
            <w:shd w:val="clear" w:color="auto" w:fill="auto"/>
          </w:tcPr>
          <w:p w:rsidR="00CF05B3" w:rsidRPr="004E0681" w:rsidRDefault="0015689A" w:rsidP="008E0EF4">
            <w:pPr>
              <w:keepLines/>
              <w:jc w:val="left"/>
              <w:rPr>
                <w:rFonts w:ascii="Helvetica" w:hAnsi="Helvetica" w:cs="Helvetica"/>
                <w:sz w:val="16"/>
                <w:szCs w:val="16"/>
              </w:rPr>
            </w:pPr>
            <w:r>
              <w:rPr>
                <w:rFonts w:ascii="Helvetica" w:hAnsi="Helvetica" w:cs="Helvetica"/>
                <w:sz w:val="16"/>
                <w:szCs w:val="16"/>
              </w:rPr>
              <w:t xml:space="preserve">For Sequence controlled service, the I/O </w:t>
            </w:r>
            <w:proofErr w:type="spellStart"/>
            <w:r>
              <w:rPr>
                <w:rFonts w:ascii="Helvetica" w:hAnsi="Helvetica" w:cs="Helvetica"/>
                <w:sz w:val="16"/>
                <w:szCs w:val="16"/>
              </w:rPr>
              <w:t>sublayer</w:t>
            </w:r>
            <w:proofErr w:type="spellEnd"/>
            <w:r>
              <w:rPr>
                <w:rFonts w:ascii="Helvetica" w:hAnsi="Helvetica" w:cs="Helvetica"/>
                <w:sz w:val="16"/>
                <w:szCs w:val="16"/>
              </w:rPr>
              <w:t xml:space="preserve"> maintains an association between each SDU provided to the Data Services </w:t>
            </w:r>
            <w:proofErr w:type="spellStart"/>
            <w:r>
              <w:rPr>
                <w:rFonts w:ascii="Helvetica" w:hAnsi="Helvetica" w:cs="Helvetica"/>
                <w:sz w:val="16"/>
                <w:szCs w:val="16"/>
              </w:rPr>
              <w:t>sublayer</w:t>
            </w:r>
            <w:proofErr w:type="spellEnd"/>
            <w:r>
              <w:rPr>
                <w:rFonts w:ascii="Helvetica" w:hAnsi="Helvetica" w:cs="Helvetica"/>
                <w:sz w:val="16"/>
                <w:szCs w:val="16"/>
              </w:rPr>
              <w:t xml:space="preserve"> and the frame sequence number of the frame which contains the last octet of the SDU.</w:t>
            </w:r>
          </w:p>
        </w:tc>
        <w:tc>
          <w:tcPr>
            <w:tcW w:w="1070" w:type="dxa"/>
            <w:shd w:val="clear" w:color="auto" w:fill="auto"/>
          </w:tcPr>
          <w:p w:rsidR="00CF05B3" w:rsidRPr="004E0681" w:rsidRDefault="0015689A">
            <w:pPr>
              <w:pStyle w:val="Default"/>
              <w:rPr>
                <w:rFonts w:ascii="Helvetica" w:hAnsi="Helvetica" w:cs="Helvetica"/>
                <w:color w:val="auto"/>
                <w:sz w:val="16"/>
                <w:szCs w:val="16"/>
              </w:rPr>
            </w:pPr>
            <w:r>
              <w:rPr>
                <w:rFonts w:ascii="Helvetica" w:hAnsi="Helvetica" w:cs="Helvetica"/>
                <w:color w:val="auto"/>
                <w:sz w:val="16"/>
                <w:szCs w:val="16"/>
              </w:rPr>
              <w:t>4.4.2.3</w:t>
            </w:r>
          </w:p>
        </w:tc>
        <w:tc>
          <w:tcPr>
            <w:tcW w:w="1350" w:type="dxa"/>
            <w:shd w:val="clear" w:color="auto" w:fill="auto"/>
          </w:tcPr>
          <w:p w:rsidR="00CF05B3" w:rsidRPr="004E0681" w:rsidRDefault="00CF05B3">
            <w:pPr>
              <w:pStyle w:val="Default"/>
              <w:rPr>
                <w:rFonts w:ascii="Helvetica" w:hAnsi="Helvetica" w:cs="Helvetica"/>
                <w:color w:val="auto"/>
                <w:sz w:val="16"/>
                <w:szCs w:val="16"/>
              </w:rPr>
            </w:pPr>
          </w:p>
        </w:tc>
        <w:tc>
          <w:tcPr>
            <w:tcW w:w="1350" w:type="dxa"/>
            <w:shd w:val="clear" w:color="auto" w:fill="auto"/>
          </w:tcPr>
          <w:p w:rsidR="00CF05B3" w:rsidRPr="004E0681" w:rsidRDefault="00CF05B3" w:rsidP="00707A7E">
            <w:pPr>
              <w:pStyle w:val="Default"/>
              <w:rPr>
                <w:color w:val="auto"/>
                <w:sz w:val="16"/>
                <w:szCs w:val="16"/>
              </w:rPr>
            </w:pPr>
          </w:p>
        </w:tc>
      </w:tr>
      <w:tr w:rsidR="00CF05B3" w:rsidRPr="004E0681">
        <w:trPr>
          <w:trHeight w:val="167"/>
        </w:trPr>
        <w:tc>
          <w:tcPr>
            <w:tcW w:w="558" w:type="dxa"/>
            <w:shd w:val="clear" w:color="auto" w:fill="auto"/>
          </w:tcPr>
          <w:p w:rsidR="00CF05B3" w:rsidRPr="004E0681" w:rsidRDefault="006B0344">
            <w:pPr>
              <w:pStyle w:val="Default"/>
              <w:rPr>
                <w:rFonts w:ascii="Helvetica" w:hAnsi="Helvetica" w:cs="Helvetica"/>
                <w:color w:val="auto"/>
                <w:sz w:val="16"/>
                <w:szCs w:val="16"/>
              </w:rPr>
            </w:pPr>
            <w:r>
              <w:rPr>
                <w:rFonts w:ascii="Helvetica" w:hAnsi="Helvetica" w:cs="Helvetica"/>
                <w:color w:val="auto"/>
                <w:sz w:val="16"/>
                <w:szCs w:val="16"/>
              </w:rPr>
              <w:t>IOI</w:t>
            </w:r>
            <w:r w:rsidR="00CF05B3" w:rsidRPr="004E0681">
              <w:rPr>
                <w:rFonts w:ascii="Helvetica" w:hAnsi="Helvetica" w:cs="Helvetica"/>
                <w:color w:val="auto"/>
                <w:sz w:val="16"/>
                <w:szCs w:val="16"/>
              </w:rPr>
              <w:t>-06</w:t>
            </w:r>
          </w:p>
        </w:tc>
        <w:tc>
          <w:tcPr>
            <w:tcW w:w="1080" w:type="dxa"/>
            <w:shd w:val="clear" w:color="auto" w:fill="auto"/>
          </w:tcPr>
          <w:p w:rsidR="00CF05B3" w:rsidRPr="004E0681" w:rsidRDefault="00CF05B3" w:rsidP="00691D4F">
            <w:pPr>
              <w:keepLines/>
              <w:jc w:val="left"/>
              <w:rPr>
                <w:rFonts w:ascii="Helvetica" w:hAnsi="Helvetica" w:cs="Helvetica"/>
                <w:sz w:val="16"/>
                <w:szCs w:val="16"/>
              </w:rPr>
            </w:pPr>
          </w:p>
        </w:tc>
        <w:tc>
          <w:tcPr>
            <w:tcW w:w="3700" w:type="dxa"/>
            <w:shd w:val="clear" w:color="auto" w:fill="auto"/>
          </w:tcPr>
          <w:p w:rsidR="00CF05B3" w:rsidRPr="004E0681" w:rsidRDefault="0015689A" w:rsidP="00A568C2">
            <w:pPr>
              <w:keepLines/>
              <w:jc w:val="left"/>
              <w:rPr>
                <w:rFonts w:ascii="Helvetica" w:hAnsi="Helvetica" w:cs="Helvetica"/>
                <w:sz w:val="16"/>
                <w:szCs w:val="16"/>
              </w:rPr>
            </w:pPr>
            <w:r>
              <w:rPr>
                <w:rFonts w:ascii="Helvetica" w:hAnsi="Helvetica" w:cs="Helvetica"/>
                <w:sz w:val="16"/>
                <w:szCs w:val="16"/>
              </w:rPr>
              <w:t xml:space="preserve">For Sequence Controlled service, the I/O </w:t>
            </w:r>
            <w:proofErr w:type="spellStart"/>
            <w:r>
              <w:rPr>
                <w:rFonts w:ascii="Helvetica" w:hAnsi="Helvetica" w:cs="Helvetica"/>
                <w:sz w:val="16"/>
                <w:szCs w:val="16"/>
              </w:rPr>
              <w:t>sublayer</w:t>
            </w:r>
            <w:proofErr w:type="spellEnd"/>
            <w:r>
              <w:rPr>
                <w:rFonts w:ascii="Helvetica" w:hAnsi="Helvetica" w:cs="Helvetica"/>
                <w:sz w:val="16"/>
                <w:szCs w:val="16"/>
              </w:rPr>
              <w:t xml:space="preserve"> evaluates NN(R), to validate that a complete SDU was received from the Data Services </w:t>
            </w:r>
            <w:proofErr w:type="spellStart"/>
            <w:r>
              <w:rPr>
                <w:rFonts w:ascii="Helvetica" w:hAnsi="Helvetica" w:cs="Helvetica"/>
                <w:sz w:val="16"/>
                <w:szCs w:val="16"/>
              </w:rPr>
              <w:t>sublayer</w:t>
            </w:r>
            <w:proofErr w:type="spellEnd"/>
            <w:r>
              <w:rPr>
                <w:rFonts w:ascii="Helvetica" w:hAnsi="Helvetica" w:cs="Helvetica"/>
                <w:sz w:val="16"/>
                <w:szCs w:val="16"/>
              </w:rPr>
              <w:t xml:space="preserve">, and notifies the user when acknowledged transfer of the SDU has been accomplished. </w:t>
            </w:r>
          </w:p>
        </w:tc>
        <w:tc>
          <w:tcPr>
            <w:tcW w:w="1070" w:type="dxa"/>
            <w:shd w:val="clear" w:color="auto" w:fill="auto"/>
          </w:tcPr>
          <w:p w:rsidR="00CF05B3" w:rsidRPr="004E0681" w:rsidRDefault="0015689A">
            <w:pPr>
              <w:pStyle w:val="Default"/>
              <w:rPr>
                <w:rFonts w:ascii="Helvetica" w:hAnsi="Helvetica" w:cs="Helvetica"/>
                <w:color w:val="auto"/>
                <w:sz w:val="16"/>
                <w:szCs w:val="16"/>
              </w:rPr>
            </w:pPr>
            <w:r>
              <w:rPr>
                <w:rFonts w:ascii="Helvetica" w:hAnsi="Helvetica" w:cs="Helvetica"/>
                <w:color w:val="auto"/>
                <w:sz w:val="16"/>
                <w:szCs w:val="16"/>
              </w:rPr>
              <w:t>4.4.2.4</w:t>
            </w:r>
          </w:p>
        </w:tc>
        <w:tc>
          <w:tcPr>
            <w:tcW w:w="1350" w:type="dxa"/>
            <w:shd w:val="clear" w:color="auto" w:fill="auto"/>
          </w:tcPr>
          <w:p w:rsidR="00CF05B3" w:rsidRPr="004E0681" w:rsidRDefault="00CF05B3">
            <w:pPr>
              <w:pStyle w:val="Default"/>
              <w:rPr>
                <w:rFonts w:ascii="Helvetica" w:hAnsi="Helvetica" w:cs="Helvetica"/>
                <w:color w:val="auto"/>
                <w:sz w:val="16"/>
                <w:szCs w:val="16"/>
              </w:rPr>
            </w:pPr>
          </w:p>
        </w:tc>
        <w:tc>
          <w:tcPr>
            <w:tcW w:w="1350" w:type="dxa"/>
            <w:shd w:val="clear" w:color="auto" w:fill="auto"/>
          </w:tcPr>
          <w:p w:rsidR="00CF05B3" w:rsidRPr="004E0681" w:rsidRDefault="00CF05B3" w:rsidP="00707A7E">
            <w:pPr>
              <w:pStyle w:val="Default"/>
              <w:rPr>
                <w:color w:val="auto"/>
                <w:sz w:val="16"/>
                <w:szCs w:val="16"/>
              </w:rPr>
            </w:pPr>
          </w:p>
        </w:tc>
      </w:tr>
      <w:tr w:rsidR="0015689A" w:rsidRPr="004E0681">
        <w:trPr>
          <w:trHeight w:val="167"/>
        </w:trPr>
        <w:tc>
          <w:tcPr>
            <w:tcW w:w="558" w:type="dxa"/>
            <w:shd w:val="clear" w:color="auto" w:fill="auto"/>
          </w:tcPr>
          <w:p w:rsidR="0015689A" w:rsidRDefault="0015689A">
            <w:pPr>
              <w:pStyle w:val="Default"/>
              <w:rPr>
                <w:rFonts w:ascii="Helvetica" w:hAnsi="Helvetica" w:cs="Helvetica"/>
                <w:color w:val="auto"/>
                <w:sz w:val="16"/>
                <w:szCs w:val="16"/>
              </w:rPr>
            </w:pPr>
            <w:r>
              <w:rPr>
                <w:rFonts w:ascii="Helvetica" w:hAnsi="Helvetica" w:cs="Helvetica"/>
                <w:color w:val="auto"/>
                <w:sz w:val="16"/>
                <w:szCs w:val="16"/>
              </w:rPr>
              <w:t>IOI-07</w:t>
            </w:r>
          </w:p>
        </w:tc>
        <w:tc>
          <w:tcPr>
            <w:tcW w:w="1080" w:type="dxa"/>
            <w:shd w:val="clear" w:color="auto" w:fill="auto"/>
          </w:tcPr>
          <w:p w:rsidR="0015689A" w:rsidRPr="004E0681" w:rsidRDefault="0015689A" w:rsidP="00691D4F">
            <w:pPr>
              <w:keepLines/>
              <w:jc w:val="left"/>
              <w:rPr>
                <w:rFonts w:ascii="Helvetica" w:hAnsi="Helvetica" w:cs="Helvetica"/>
                <w:sz w:val="16"/>
                <w:szCs w:val="16"/>
              </w:rPr>
            </w:pPr>
          </w:p>
        </w:tc>
        <w:tc>
          <w:tcPr>
            <w:tcW w:w="3700" w:type="dxa"/>
            <w:shd w:val="clear" w:color="auto" w:fill="auto"/>
          </w:tcPr>
          <w:p w:rsidR="0015689A" w:rsidRDefault="0015689A" w:rsidP="00A568C2">
            <w:pPr>
              <w:keepLines/>
              <w:jc w:val="left"/>
              <w:rPr>
                <w:rFonts w:ascii="Helvetica" w:hAnsi="Helvetica" w:cs="Helvetica"/>
                <w:sz w:val="16"/>
                <w:szCs w:val="16"/>
              </w:rPr>
            </w:pPr>
            <w:r>
              <w:rPr>
                <w:rFonts w:ascii="Helvetica" w:hAnsi="Helvetica" w:cs="Helvetica"/>
                <w:sz w:val="16"/>
                <w:szCs w:val="16"/>
              </w:rPr>
              <w:t>While any data units are stored within the Sequence Controlled Frame queue, SEQUENCE_CONTROLLED_FRAME_AVAILABLE shall be true; otherwise it shall be false.</w:t>
            </w:r>
          </w:p>
        </w:tc>
        <w:tc>
          <w:tcPr>
            <w:tcW w:w="1070" w:type="dxa"/>
            <w:shd w:val="clear" w:color="auto" w:fill="auto"/>
          </w:tcPr>
          <w:p w:rsidR="0015689A" w:rsidRDefault="0015689A">
            <w:pPr>
              <w:pStyle w:val="Default"/>
              <w:rPr>
                <w:rFonts w:ascii="Helvetica" w:hAnsi="Helvetica" w:cs="Helvetica"/>
                <w:color w:val="auto"/>
                <w:sz w:val="16"/>
                <w:szCs w:val="16"/>
              </w:rPr>
            </w:pPr>
            <w:r>
              <w:rPr>
                <w:rFonts w:ascii="Helvetica" w:hAnsi="Helvetica" w:cs="Helvetica"/>
                <w:color w:val="auto"/>
                <w:sz w:val="16"/>
                <w:szCs w:val="16"/>
              </w:rPr>
              <w:t>4.4.3.1</w:t>
            </w:r>
          </w:p>
        </w:tc>
        <w:tc>
          <w:tcPr>
            <w:tcW w:w="1350" w:type="dxa"/>
            <w:shd w:val="clear" w:color="auto" w:fill="auto"/>
          </w:tcPr>
          <w:p w:rsidR="0015689A" w:rsidRPr="004E0681" w:rsidRDefault="0015689A">
            <w:pPr>
              <w:pStyle w:val="Default"/>
              <w:rPr>
                <w:rFonts w:ascii="Helvetica" w:hAnsi="Helvetica" w:cs="Helvetica"/>
                <w:color w:val="auto"/>
                <w:sz w:val="16"/>
                <w:szCs w:val="16"/>
              </w:rPr>
            </w:pPr>
          </w:p>
        </w:tc>
        <w:tc>
          <w:tcPr>
            <w:tcW w:w="1350" w:type="dxa"/>
            <w:shd w:val="clear" w:color="auto" w:fill="auto"/>
          </w:tcPr>
          <w:p w:rsidR="0015689A" w:rsidRPr="004E0681" w:rsidRDefault="0015689A" w:rsidP="00707A7E">
            <w:pPr>
              <w:pStyle w:val="Default"/>
              <w:rPr>
                <w:color w:val="auto"/>
                <w:sz w:val="16"/>
                <w:szCs w:val="16"/>
              </w:rPr>
            </w:pPr>
          </w:p>
        </w:tc>
      </w:tr>
      <w:tr w:rsidR="0015689A" w:rsidRPr="004E0681">
        <w:trPr>
          <w:trHeight w:val="167"/>
        </w:trPr>
        <w:tc>
          <w:tcPr>
            <w:tcW w:w="558" w:type="dxa"/>
            <w:shd w:val="clear" w:color="auto" w:fill="auto"/>
          </w:tcPr>
          <w:p w:rsidR="0015689A" w:rsidRDefault="0015689A">
            <w:pPr>
              <w:pStyle w:val="Default"/>
              <w:rPr>
                <w:rFonts w:ascii="Helvetica" w:hAnsi="Helvetica" w:cs="Helvetica"/>
                <w:color w:val="auto"/>
                <w:sz w:val="16"/>
                <w:szCs w:val="16"/>
              </w:rPr>
            </w:pPr>
            <w:r>
              <w:rPr>
                <w:rFonts w:ascii="Helvetica" w:hAnsi="Helvetica" w:cs="Helvetica"/>
                <w:color w:val="auto"/>
                <w:sz w:val="16"/>
                <w:szCs w:val="16"/>
              </w:rPr>
              <w:t>IOI-08</w:t>
            </w:r>
          </w:p>
        </w:tc>
        <w:tc>
          <w:tcPr>
            <w:tcW w:w="1080" w:type="dxa"/>
            <w:shd w:val="clear" w:color="auto" w:fill="auto"/>
          </w:tcPr>
          <w:p w:rsidR="0015689A" w:rsidRPr="004E0681" w:rsidRDefault="0015689A" w:rsidP="00691D4F">
            <w:pPr>
              <w:keepLines/>
              <w:jc w:val="left"/>
              <w:rPr>
                <w:rFonts w:ascii="Helvetica" w:hAnsi="Helvetica" w:cs="Helvetica"/>
                <w:sz w:val="16"/>
                <w:szCs w:val="16"/>
              </w:rPr>
            </w:pPr>
          </w:p>
        </w:tc>
        <w:tc>
          <w:tcPr>
            <w:tcW w:w="3700" w:type="dxa"/>
            <w:shd w:val="clear" w:color="auto" w:fill="auto"/>
          </w:tcPr>
          <w:p w:rsidR="0015689A" w:rsidRDefault="0015689A" w:rsidP="00A568C2">
            <w:pPr>
              <w:keepLines/>
              <w:jc w:val="left"/>
              <w:rPr>
                <w:rFonts w:ascii="Helvetica" w:hAnsi="Helvetica" w:cs="Helvetica"/>
                <w:sz w:val="16"/>
                <w:szCs w:val="16"/>
              </w:rPr>
            </w:pPr>
            <w:r>
              <w:rPr>
                <w:rFonts w:ascii="Helvetica" w:hAnsi="Helvetica" w:cs="Helvetica"/>
                <w:sz w:val="16"/>
                <w:szCs w:val="16"/>
              </w:rPr>
              <w:t>While any data units are stored within the Expedited Frame queue, EXPEDITED_FRAME_AVAILABLE shall be true; otherwise, it shall be false.</w:t>
            </w:r>
          </w:p>
        </w:tc>
        <w:tc>
          <w:tcPr>
            <w:tcW w:w="1070" w:type="dxa"/>
            <w:shd w:val="clear" w:color="auto" w:fill="auto"/>
          </w:tcPr>
          <w:p w:rsidR="0015689A" w:rsidRDefault="0015689A">
            <w:pPr>
              <w:pStyle w:val="Default"/>
              <w:rPr>
                <w:rFonts w:ascii="Helvetica" w:hAnsi="Helvetica" w:cs="Helvetica"/>
                <w:color w:val="auto"/>
                <w:sz w:val="16"/>
                <w:szCs w:val="16"/>
              </w:rPr>
            </w:pPr>
            <w:r>
              <w:rPr>
                <w:rFonts w:ascii="Helvetica" w:hAnsi="Helvetica" w:cs="Helvetica"/>
                <w:color w:val="auto"/>
                <w:sz w:val="16"/>
                <w:szCs w:val="16"/>
              </w:rPr>
              <w:t>4.4.3.2</w:t>
            </w:r>
          </w:p>
        </w:tc>
        <w:tc>
          <w:tcPr>
            <w:tcW w:w="1350" w:type="dxa"/>
            <w:shd w:val="clear" w:color="auto" w:fill="auto"/>
          </w:tcPr>
          <w:p w:rsidR="0015689A" w:rsidRPr="004E0681" w:rsidRDefault="0015689A">
            <w:pPr>
              <w:pStyle w:val="Default"/>
              <w:rPr>
                <w:rFonts w:ascii="Helvetica" w:hAnsi="Helvetica" w:cs="Helvetica"/>
                <w:color w:val="auto"/>
                <w:sz w:val="16"/>
                <w:szCs w:val="16"/>
              </w:rPr>
            </w:pPr>
          </w:p>
        </w:tc>
        <w:tc>
          <w:tcPr>
            <w:tcW w:w="1350" w:type="dxa"/>
            <w:shd w:val="clear" w:color="auto" w:fill="auto"/>
          </w:tcPr>
          <w:p w:rsidR="0015689A" w:rsidRPr="004E0681" w:rsidRDefault="0015689A" w:rsidP="00707A7E">
            <w:pPr>
              <w:pStyle w:val="Default"/>
              <w:rPr>
                <w:color w:val="auto"/>
                <w:sz w:val="16"/>
                <w:szCs w:val="16"/>
              </w:rPr>
            </w:pPr>
          </w:p>
        </w:tc>
      </w:tr>
      <w:tr w:rsidR="0015689A" w:rsidRPr="004E0681">
        <w:trPr>
          <w:trHeight w:val="167"/>
        </w:trPr>
        <w:tc>
          <w:tcPr>
            <w:tcW w:w="558" w:type="dxa"/>
            <w:shd w:val="clear" w:color="auto" w:fill="auto"/>
          </w:tcPr>
          <w:p w:rsidR="0015689A" w:rsidRDefault="0015689A">
            <w:pPr>
              <w:pStyle w:val="Default"/>
              <w:rPr>
                <w:rFonts w:ascii="Helvetica" w:hAnsi="Helvetica" w:cs="Helvetica"/>
                <w:color w:val="auto"/>
                <w:sz w:val="16"/>
                <w:szCs w:val="16"/>
              </w:rPr>
            </w:pPr>
            <w:r>
              <w:rPr>
                <w:rFonts w:ascii="Helvetica" w:hAnsi="Helvetica" w:cs="Helvetica"/>
                <w:color w:val="auto"/>
                <w:sz w:val="16"/>
                <w:szCs w:val="16"/>
              </w:rPr>
              <w:t>IOI-09</w:t>
            </w:r>
          </w:p>
        </w:tc>
        <w:tc>
          <w:tcPr>
            <w:tcW w:w="1080" w:type="dxa"/>
            <w:shd w:val="clear" w:color="auto" w:fill="auto"/>
          </w:tcPr>
          <w:p w:rsidR="0015689A" w:rsidRPr="004E0681" w:rsidRDefault="0015689A" w:rsidP="00691D4F">
            <w:pPr>
              <w:keepLines/>
              <w:jc w:val="left"/>
              <w:rPr>
                <w:rFonts w:ascii="Helvetica" w:hAnsi="Helvetica" w:cs="Helvetica"/>
                <w:sz w:val="16"/>
                <w:szCs w:val="16"/>
              </w:rPr>
            </w:pPr>
          </w:p>
        </w:tc>
        <w:tc>
          <w:tcPr>
            <w:tcW w:w="3700" w:type="dxa"/>
            <w:shd w:val="clear" w:color="auto" w:fill="auto"/>
          </w:tcPr>
          <w:p w:rsidR="0015689A" w:rsidRDefault="0015689A" w:rsidP="00A568C2">
            <w:pPr>
              <w:keepLines/>
              <w:jc w:val="left"/>
              <w:rPr>
                <w:rFonts w:ascii="Helvetica" w:hAnsi="Helvetica" w:cs="Helvetica"/>
                <w:sz w:val="16"/>
                <w:szCs w:val="16"/>
              </w:rPr>
            </w:pPr>
            <w:r>
              <w:rPr>
                <w:rFonts w:ascii="Helvetica" w:hAnsi="Helvetica" w:cs="Helvetica"/>
                <w:sz w:val="16"/>
                <w:szCs w:val="16"/>
              </w:rPr>
              <w:t xml:space="preserve">When the Data Services </w:t>
            </w:r>
            <w:proofErr w:type="spellStart"/>
            <w:r>
              <w:rPr>
                <w:rFonts w:ascii="Helvetica" w:hAnsi="Helvetica" w:cs="Helvetica"/>
                <w:sz w:val="16"/>
                <w:szCs w:val="16"/>
              </w:rPr>
              <w:t>sublayer</w:t>
            </w:r>
            <w:proofErr w:type="spellEnd"/>
            <w:r>
              <w:rPr>
                <w:rFonts w:ascii="Helvetica" w:hAnsi="Helvetica" w:cs="Helvetica"/>
                <w:sz w:val="16"/>
                <w:szCs w:val="16"/>
              </w:rPr>
              <w:t xml:space="preserve"> extracts a frame from either </w:t>
            </w:r>
            <w:proofErr w:type="gramStart"/>
            <w:r>
              <w:rPr>
                <w:rFonts w:ascii="Helvetica" w:hAnsi="Helvetica" w:cs="Helvetica"/>
                <w:sz w:val="16"/>
                <w:szCs w:val="16"/>
              </w:rPr>
              <w:t>queue, that</w:t>
            </w:r>
            <w:proofErr w:type="gramEnd"/>
            <w:r>
              <w:rPr>
                <w:rFonts w:ascii="Helvetica" w:hAnsi="Helvetica" w:cs="Helvetica"/>
                <w:sz w:val="16"/>
                <w:szCs w:val="16"/>
              </w:rPr>
              <w:t xml:space="preserve"> frame is permanently removed from the queue, and the appropriate frame available parameter is reevaluated. </w:t>
            </w:r>
          </w:p>
        </w:tc>
        <w:tc>
          <w:tcPr>
            <w:tcW w:w="1070" w:type="dxa"/>
            <w:shd w:val="clear" w:color="auto" w:fill="auto"/>
          </w:tcPr>
          <w:p w:rsidR="0015689A" w:rsidRDefault="0015689A">
            <w:pPr>
              <w:pStyle w:val="Default"/>
              <w:rPr>
                <w:rFonts w:ascii="Helvetica" w:hAnsi="Helvetica" w:cs="Helvetica"/>
                <w:color w:val="auto"/>
                <w:sz w:val="16"/>
                <w:szCs w:val="16"/>
              </w:rPr>
            </w:pPr>
            <w:r>
              <w:rPr>
                <w:rFonts w:ascii="Helvetica" w:hAnsi="Helvetica" w:cs="Helvetica"/>
                <w:color w:val="auto"/>
                <w:sz w:val="16"/>
                <w:szCs w:val="16"/>
              </w:rPr>
              <w:t>4.4.3.3</w:t>
            </w:r>
          </w:p>
        </w:tc>
        <w:tc>
          <w:tcPr>
            <w:tcW w:w="1350" w:type="dxa"/>
            <w:shd w:val="clear" w:color="auto" w:fill="auto"/>
          </w:tcPr>
          <w:p w:rsidR="0015689A" w:rsidRPr="004E0681" w:rsidRDefault="0015689A">
            <w:pPr>
              <w:pStyle w:val="Default"/>
              <w:rPr>
                <w:rFonts w:ascii="Helvetica" w:hAnsi="Helvetica" w:cs="Helvetica"/>
                <w:color w:val="auto"/>
                <w:sz w:val="16"/>
                <w:szCs w:val="16"/>
              </w:rPr>
            </w:pPr>
          </w:p>
        </w:tc>
        <w:tc>
          <w:tcPr>
            <w:tcW w:w="1350" w:type="dxa"/>
            <w:shd w:val="clear" w:color="auto" w:fill="auto"/>
          </w:tcPr>
          <w:p w:rsidR="0015689A" w:rsidRPr="004E0681" w:rsidRDefault="0015689A" w:rsidP="00707A7E">
            <w:pPr>
              <w:pStyle w:val="Default"/>
              <w:rPr>
                <w:color w:val="auto"/>
                <w:sz w:val="16"/>
                <w:szCs w:val="16"/>
              </w:rPr>
            </w:pPr>
          </w:p>
        </w:tc>
      </w:tr>
    </w:tbl>
    <w:p w:rsidR="0026371E" w:rsidRPr="00727415" w:rsidRDefault="0026371E" w:rsidP="0026371E">
      <w:pPr>
        <w:pStyle w:val="Default"/>
        <w:rPr>
          <w:rFonts w:ascii="Times New Roman Bold" w:hAnsi="Times New Roman Bold"/>
          <w:b/>
          <w:bCs/>
          <w:szCs w:val="28"/>
        </w:rPr>
      </w:pPr>
      <w:r>
        <w:rPr>
          <w:rFonts w:ascii="Times New Roman Bold" w:hAnsi="Times New Roman Bold"/>
          <w:b/>
          <w:bCs/>
          <w:szCs w:val="28"/>
        </w:rPr>
        <w:t>9. TIMING SERVICES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51"/>
        <w:gridCol w:w="1090"/>
        <w:gridCol w:w="3305"/>
        <w:gridCol w:w="1002"/>
        <w:gridCol w:w="1404"/>
        <w:gridCol w:w="1404"/>
      </w:tblGrid>
      <w:tr w:rsidR="0026371E" w:rsidRPr="004E0681">
        <w:trPr>
          <w:trHeight w:val="75"/>
        </w:trPr>
        <w:tc>
          <w:tcPr>
            <w:tcW w:w="651" w:type="dxa"/>
            <w:shd w:val="clear" w:color="auto" w:fill="auto"/>
          </w:tcPr>
          <w:p w:rsidR="0026371E" w:rsidRPr="004E0681" w:rsidRDefault="0026371E">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90" w:type="dxa"/>
            <w:shd w:val="clear" w:color="auto" w:fill="auto"/>
          </w:tcPr>
          <w:p w:rsidR="0026371E" w:rsidRPr="004E0681" w:rsidRDefault="0026371E">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26371E" w:rsidRPr="004E0681" w:rsidRDefault="0026371E">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305" w:type="dxa"/>
            <w:shd w:val="clear" w:color="auto" w:fill="auto"/>
          </w:tcPr>
          <w:p w:rsidR="0026371E" w:rsidRPr="004E0681" w:rsidRDefault="0026371E">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1002" w:type="dxa"/>
            <w:shd w:val="clear" w:color="auto" w:fill="auto"/>
          </w:tcPr>
          <w:p w:rsidR="0026371E" w:rsidRPr="004E0681" w:rsidRDefault="0026371E">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404" w:type="dxa"/>
            <w:shd w:val="clear" w:color="auto" w:fill="auto"/>
          </w:tcPr>
          <w:p w:rsidR="0026371E" w:rsidRPr="004E0681" w:rsidRDefault="0026371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26371E" w:rsidRPr="004E0681" w:rsidRDefault="0026371E">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404" w:type="dxa"/>
            <w:shd w:val="clear" w:color="auto" w:fill="auto"/>
          </w:tcPr>
          <w:p w:rsidR="0026371E" w:rsidRPr="004E0681" w:rsidRDefault="0026371E"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26371E" w:rsidRPr="004E0681" w:rsidRDefault="0026371E"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26371E" w:rsidRPr="004E0681">
        <w:trPr>
          <w:trHeight w:val="167"/>
        </w:trPr>
        <w:tc>
          <w:tcPr>
            <w:tcW w:w="651" w:type="dxa"/>
            <w:shd w:val="clear" w:color="auto" w:fill="auto"/>
          </w:tcPr>
          <w:p w:rsidR="0026371E" w:rsidRPr="004E0681" w:rsidRDefault="0026371E">
            <w:pPr>
              <w:pStyle w:val="Default"/>
              <w:rPr>
                <w:rFonts w:ascii="Helvetica" w:hAnsi="Helvetica" w:cs="Helvetica"/>
                <w:color w:val="auto"/>
                <w:sz w:val="16"/>
                <w:szCs w:val="16"/>
              </w:rPr>
            </w:pPr>
            <w:r>
              <w:rPr>
                <w:rFonts w:ascii="Helvetica" w:hAnsi="Helvetica" w:cs="Helvetica"/>
                <w:color w:val="auto"/>
                <w:sz w:val="16"/>
                <w:szCs w:val="16"/>
              </w:rPr>
              <w:t>TS</w:t>
            </w:r>
            <w:r w:rsidRPr="004E0681">
              <w:rPr>
                <w:rFonts w:ascii="Helvetica" w:hAnsi="Helvetica" w:cs="Helvetica"/>
                <w:color w:val="auto"/>
                <w:sz w:val="16"/>
                <w:szCs w:val="16"/>
              </w:rPr>
              <w:t>-01</w:t>
            </w:r>
          </w:p>
        </w:tc>
        <w:tc>
          <w:tcPr>
            <w:tcW w:w="1090" w:type="dxa"/>
            <w:shd w:val="clear" w:color="auto" w:fill="auto"/>
          </w:tcPr>
          <w:p w:rsidR="0026371E" w:rsidRPr="004E0681" w:rsidRDefault="0026371E" w:rsidP="00691D4F">
            <w:pPr>
              <w:keepLines/>
              <w:jc w:val="left"/>
              <w:rPr>
                <w:rFonts w:ascii="Helvetica" w:hAnsi="Helvetica" w:cs="Helvetica"/>
                <w:sz w:val="16"/>
                <w:szCs w:val="16"/>
              </w:rPr>
            </w:pPr>
          </w:p>
        </w:tc>
        <w:tc>
          <w:tcPr>
            <w:tcW w:w="3305" w:type="dxa"/>
            <w:shd w:val="clear" w:color="auto" w:fill="auto"/>
          </w:tcPr>
          <w:p w:rsidR="0026371E" w:rsidRPr="0026371E" w:rsidRDefault="0026371E" w:rsidP="0026371E">
            <w:pPr>
              <w:rPr>
                <w:rFonts w:ascii="Helvetica" w:hAnsi="Helvetica"/>
                <w:sz w:val="16"/>
              </w:rPr>
            </w:pPr>
            <w:r w:rsidRPr="0026371E">
              <w:rPr>
                <w:rFonts w:ascii="Helvetica" w:hAnsi="Helvetica"/>
                <w:sz w:val="16"/>
              </w:rPr>
              <w:t>The time tag capture method shall be composed of the following steps:</w:t>
            </w:r>
          </w:p>
          <w:p w:rsidR="0026371E" w:rsidRPr="0026371E" w:rsidRDefault="0026371E" w:rsidP="0026371E">
            <w:pPr>
              <w:pStyle w:val="List"/>
              <w:numPr>
                <w:ilvl w:val="0"/>
                <w:numId w:val="24"/>
              </w:numPr>
              <w:tabs>
                <w:tab w:val="clear" w:pos="360"/>
                <w:tab w:val="left" w:pos="720"/>
              </w:tabs>
              <w:spacing w:before="180" w:line="240" w:lineRule="auto"/>
              <w:ind w:left="720"/>
              <w:rPr>
                <w:rFonts w:ascii="Helvetica" w:hAnsi="Helvetica"/>
                <w:sz w:val="16"/>
              </w:rPr>
            </w:pPr>
            <w:r w:rsidRPr="0026371E">
              <w:rPr>
                <w:rFonts w:ascii="Helvetica" w:hAnsi="Helvetica"/>
                <w:sz w:val="16"/>
              </w:rPr>
              <w:t xml:space="preserve">The vehicle controller shall issue a </w:t>
            </w:r>
            <w:r w:rsidRPr="0026371E">
              <w:rPr>
                <w:rStyle w:val="directive"/>
                <w:rFonts w:ascii="Helvetica" w:hAnsi="Helvetica"/>
                <w:sz w:val="16"/>
              </w:rPr>
              <w:t>SET CONTROL PARAMETERS (</w:t>
            </w:r>
            <w:r w:rsidRPr="0026371E">
              <w:rPr>
                <w:rStyle w:val="value"/>
                <w:rFonts w:ascii="Helvetica" w:hAnsi="Helvetica"/>
                <w:sz w:val="16"/>
              </w:rPr>
              <w:t>local time tag</w:t>
            </w:r>
            <w:r w:rsidRPr="0026371E">
              <w:rPr>
                <w:rFonts w:ascii="Helvetica" w:hAnsi="Helvetica"/>
                <w:sz w:val="16"/>
              </w:rPr>
              <w:t xml:space="preserve">) directive to the initiating transceiver, instructing it to capture its local time reference and associated frame sequence numbers over a commanded interval of frames.  Upon receipt of this directive, the MAC </w:t>
            </w:r>
            <w:proofErr w:type="spellStart"/>
            <w:r w:rsidRPr="0026371E">
              <w:rPr>
                <w:rFonts w:ascii="Helvetica" w:hAnsi="Helvetica"/>
                <w:sz w:val="16"/>
              </w:rPr>
              <w:t>sublayer</w:t>
            </w:r>
            <w:proofErr w:type="spellEnd"/>
            <w:r w:rsidRPr="0026371E">
              <w:rPr>
                <w:rFonts w:ascii="Helvetica" w:hAnsi="Helvetica"/>
                <w:sz w:val="16"/>
              </w:rPr>
              <w:t xml:space="preserve"> shall set the </w:t>
            </w:r>
            <w:r w:rsidRPr="0026371E">
              <w:rPr>
                <w:rStyle w:val="ParVar"/>
                <w:rFonts w:ascii="Helvetica" w:hAnsi="Helvetica"/>
                <w:sz w:val="16"/>
              </w:rPr>
              <w:t>Time_Collection</w:t>
            </w:r>
            <w:r w:rsidRPr="0026371E">
              <w:rPr>
                <w:rFonts w:ascii="Helvetica" w:hAnsi="Helvetica"/>
                <w:sz w:val="16"/>
              </w:rPr>
              <w:t xml:space="preserve"> variable from </w:t>
            </w:r>
            <w:r w:rsidRPr="0026371E">
              <w:rPr>
                <w:rStyle w:val="value"/>
                <w:rFonts w:ascii="Helvetica" w:hAnsi="Helvetica"/>
                <w:sz w:val="16"/>
              </w:rPr>
              <w:t>inactive</w:t>
            </w:r>
            <w:r w:rsidRPr="0026371E">
              <w:rPr>
                <w:rFonts w:ascii="Helvetica" w:hAnsi="Helvetica"/>
                <w:sz w:val="16"/>
              </w:rPr>
              <w:t xml:space="preserve"> to </w:t>
            </w:r>
            <w:r w:rsidRPr="0026371E">
              <w:rPr>
                <w:rStyle w:val="value"/>
                <w:rFonts w:ascii="Helvetica" w:hAnsi="Helvetica"/>
                <w:sz w:val="16"/>
              </w:rPr>
              <w:t>collecting data</w:t>
            </w:r>
            <w:r w:rsidRPr="0026371E">
              <w:rPr>
                <w:rFonts w:ascii="Helvetica" w:hAnsi="Helvetica"/>
                <w:sz w:val="16"/>
              </w:rPr>
              <w:t>, indicating that time collection has started.</w:t>
            </w:r>
          </w:p>
          <w:p w:rsidR="0026371E" w:rsidRPr="0026371E" w:rsidRDefault="0026371E" w:rsidP="0026371E">
            <w:pPr>
              <w:pStyle w:val="List"/>
              <w:numPr>
                <w:ilvl w:val="0"/>
                <w:numId w:val="24"/>
              </w:numPr>
              <w:tabs>
                <w:tab w:val="clear" w:pos="360"/>
                <w:tab w:val="left" w:pos="720"/>
              </w:tabs>
              <w:spacing w:before="180" w:line="240" w:lineRule="auto"/>
              <w:ind w:left="720"/>
              <w:rPr>
                <w:rFonts w:ascii="Helvetica" w:hAnsi="Helvetica"/>
                <w:sz w:val="16"/>
              </w:rPr>
            </w:pPr>
            <w:r w:rsidRPr="0026371E">
              <w:rPr>
                <w:rFonts w:ascii="Helvetica" w:hAnsi="Helvetica"/>
                <w:sz w:val="16"/>
              </w:rPr>
              <w:t xml:space="preserve">The initiating transceiver shall build and transmit the </w:t>
            </w:r>
            <w:r w:rsidRPr="0026371E">
              <w:rPr>
                <w:rStyle w:val="directive"/>
                <w:rFonts w:ascii="Helvetica" w:hAnsi="Helvetica"/>
                <w:sz w:val="16"/>
              </w:rPr>
              <w:t>SET CONTROL PARAMETERS</w:t>
            </w:r>
            <w:r w:rsidRPr="0026371E">
              <w:rPr>
                <w:rFonts w:ascii="Helvetica" w:hAnsi="Helvetica"/>
                <w:sz w:val="16"/>
              </w:rPr>
              <w:t xml:space="preserve"> (</w:t>
            </w:r>
            <w:r w:rsidRPr="0026371E">
              <w:rPr>
                <w:rStyle w:val="value"/>
                <w:rFonts w:ascii="Helvetica" w:hAnsi="Helvetica"/>
                <w:sz w:val="16"/>
              </w:rPr>
              <w:t>Time Sample</w:t>
            </w:r>
            <w:r w:rsidRPr="0026371E">
              <w:rPr>
                <w:rFonts w:ascii="Helvetica" w:hAnsi="Helvetica"/>
                <w:sz w:val="16"/>
              </w:rPr>
              <w:t xml:space="preserve">) directive.  Upon egress of each frame during the commanded interval (based upon the value of Time Sample), the initiating transceiver shall capture the time and frame sequence number of every Proximity frame being radiated.  The application processes, which use the collected data, will also require information about any internal signal path delays associated with the radiation process.  Once the commanded interval has been reached (the prescribed number of frame time tags have been captured), the MAC </w:t>
            </w:r>
            <w:proofErr w:type="spellStart"/>
            <w:r w:rsidRPr="0026371E">
              <w:rPr>
                <w:rFonts w:ascii="Helvetica" w:hAnsi="Helvetica"/>
                <w:sz w:val="16"/>
              </w:rPr>
              <w:t>sublayer</w:t>
            </w:r>
            <w:proofErr w:type="spellEnd"/>
            <w:r w:rsidRPr="0026371E">
              <w:rPr>
                <w:rFonts w:ascii="Helvetica" w:hAnsi="Helvetica"/>
                <w:sz w:val="16"/>
              </w:rPr>
              <w:t xml:space="preserve"> shall set the </w:t>
            </w:r>
            <w:r w:rsidRPr="0026371E">
              <w:rPr>
                <w:rStyle w:val="ParVar"/>
                <w:rFonts w:ascii="Helvetica" w:hAnsi="Helvetica"/>
                <w:sz w:val="16"/>
              </w:rPr>
              <w:t>Time_Collection</w:t>
            </w:r>
            <w:r w:rsidRPr="0026371E">
              <w:rPr>
                <w:rFonts w:ascii="Helvetica" w:hAnsi="Helvetica"/>
                <w:sz w:val="16"/>
              </w:rPr>
              <w:t xml:space="preserve"> variable to </w:t>
            </w:r>
            <w:r w:rsidRPr="0026371E">
              <w:rPr>
                <w:rStyle w:val="value"/>
                <w:rFonts w:ascii="Helvetica" w:hAnsi="Helvetica"/>
                <w:sz w:val="16"/>
              </w:rPr>
              <w:t>collection complete</w:t>
            </w:r>
            <w:r w:rsidRPr="0026371E">
              <w:rPr>
                <w:rFonts w:ascii="Helvetica" w:hAnsi="Helvetica"/>
                <w:sz w:val="16"/>
              </w:rPr>
              <w:t xml:space="preserve">, indicating that those times and sequence numbers are available for transfer.  Coincidently upon receipt of the </w:t>
            </w:r>
            <w:r w:rsidRPr="0026371E">
              <w:rPr>
                <w:rStyle w:val="directive"/>
                <w:rFonts w:ascii="Helvetica" w:hAnsi="Helvetica"/>
                <w:sz w:val="16"/>
              </w:rPr>
              <w:t>SET CONTROL PARAMETERS</w:t>
            </w:r>
            <w:r w:rsidRPr="0026371E">
              <w:rPr>
                <w:rFonts w:ascii="Helvetica" w:hAnsi="Helvetica"/>
                <w:sz w:val="16"/>
              </w:rPr>
              <w:t xml:space="preserve"> directive, the recipient transceiver shall identify and decode the directive and capture the subsequent time and frame sequence number of every Proximity frame received over the commanded interval.  The recipient transceiver shall also keep track of any internal signal path delays in the process.  Upon readout of the collected data set, </w:t>
            </w:r>
            <w:r w:rsidRPr="0026371E">
              <w:rPr>
                <w:rStyle w:val="ParVar"/>
                <w:rFonts w:ascii="Helvetica" w:hAnsi="Helvetica"/>
                <w:sz w:val="16"/>
              </w:rPr>
              <w:t>Time_Collection</w:t>
            </w:r>
            <w:r w:rsidRPr="0026371E">
              <w:rPr>
                <w:rFonts w:ascii="Helvetica" w:hAnsi="Helvetica"/>
                <w:sz w:val="16"/>
              </w:rPr>
              <w:t xml:space="preserve"> shall be set to </w:t>
            </w:r>
            <w:r w:rsidRPr="0026371E">
              <w:rPr>
                <w:rStyle w:val="value"/>
                <w:rFonts w:ascii="Helvetica" w:hAnsi="Helvetica"/>
                <w:sz w:val="16"/>
              </w:rPr>
              <w:t>inactive</w:t>
            </w:r>
            <w:r w:rsidRPr="0026371E">
              <w:rPr>
                <w:rFonts w:ascii="Helvetica" w:hAnsi="Helvetica"/>
                <w:sz w:val="16"/>
              </w:rPr>
              <w:t>.</w:t>
            </w:r>
          </w:p>
          <w:p w:rsidR="0026371E" w:rsidRPr="0026371E" w:rsidRDefault="0026371E" w:rsidP="0026371E">
            <w:pPr>
              <w:pStyle w:val="List"/>
              <w:numPr>
                <w:ilvl w:val="0"/>
                <w:numId w:val="24"/>
              </w:numPr>
              <w:tabs>
                <w:tab w:val="clear" w:pos="360"/>
                <w:tab w:val="left" w:pos="720"/>
              </w:tabs>
              <w:spacing w:before="180" w:line="240" w:lineRule="auto"/>
              <w:ind w:left="720"/>
              <w:rPr>
                <w:rFonts w:ascii="Helvetica" w:hAnsi="Helvetica"/>
                <w:sz w:val="16"/>
              </w:rPr>
            </w:pPr>
            <w:r w:rsidRPr="0026371E">
              <w:rPr>
                <w:rFonts w:ascii="Helvetica" w:hAnsi="Helvetica"/>
                <w:sz w:val="16"/>
              </w:rPr>
              <w:t>When the time collection process is completed, both the initiating and remote transceivers shall transfer their captured times</w:t>
            </w:r>
            <w:r w:rsidRPr="0026371E">
              <w:rPr>
                <w:rFonts w:ascii="Helvetica" w:hAnsi="Helvetica"/>
                <w:sz w:val="16"/>
                <w:szCs w:val="24"/>
              </w:rPr>
              <w:t>,</w:t>
            </w:r>
            <w:r w:rsidRPr="0026371E">
              <w:rPr>
                <w:rFonts w:ascii="Helvetica" w:hAnsi="Helvetica"/>
                <w:sz w:val="16"/>
              </w:rPr>
              <w:t xml:space="preserve"> associated frame sequence numbers</w:t>
            </w:r>
            <w:r w:rsidRPr="0026371E">
              <w:rPr>
                <w:rFonts w:ascii="Helvetica" w:hAnsi="Helvetica"/>
                <w:sz w:val="16"/>
                <w:szCs w:val="24"/>
              </w:rPr>
              <w:t xml:space="preserve">, and direction (indication of whether time tagging was performed upon frame egress or ingress) </w:t>
            </w:r>
            <w:r w:rsidRPr="0026371E">
              <w:rPr>
                <w:rFonts w:ascii="Helvetica" w:hAnsi="Helvetica"/>
                <w:sz w:val="16"/>
              </w:rPr>
              <w:t xml:space="preserve">of every </w:t>
            </w:r>
            <w:r w:rsidRPr="0026371E">
              <w:rPr>
                <w:rFonts w:ascii="Helvetica" w:hAnsi="Helvetica"/>
                <w:sz w:val="16"/>
                <w:szCs w:val="24"/>
              </w:rPr>
              <w:t>transmitted</w:t>
            </w:r>
            <w:r w:rsidRPr="0026371E">
              <w:rPr>
                <w:rFonts w:ascii="Helvetica" w:hAnsi="Helvetica"/>
                <w:sz w:val="16"/>
              </w:rPr>
              <w:t xml:space="preserve"> and </w:t>
            </w:r>
            <w:r w:rsidRPr="0026371E">
              <w:rPr>
                <w:rFonts w:ascii="Helvetica" w:hAnsi="Helvetica"/>
                <w:sz w:val="16"/>
                <w:szCs w:val="24"/>
              </w:rPr>
              <w:t>received</w:t>
            </w:r>
            <w:r w:rsidRPr="0026371E">
              <w:rPr>
                <w:rFonts w:ascii="Helvetica" w:hAnsi="Helvetica"/>
                <w:sz w:val="16"/>
              </w:rPr>
              <w:t xml:space="preserve"> Proximity-1 frame over the commanded interval to their respective vehicle controllers.</w:t>
            </w:r>
          </w:p>
          <w:p w:rsidR="0026371E" w:rsidRPr="0026371E" w:rsidRDefault="0026371E" w:rsidP="0026371E">
            <w:pPr>
              <w:pStyle w:val="List"/>
              <w:numPr>
                <w:ilvl w:val="0"/>
                <w:numId w:val="24"/>
              </w:numPr>
              <w:tabs>
                <w:tab w:val="clear" w:pos="360"/>
                <w:tab w:val="left" w:pos="720"/>
              </w:tabs>
              <w:spacing w:before="180" w:line="240" w:lineRule="auto"/>
              <w:ind w:left="720"/>
              <w:rPr>
                <w:rFonts w:ascii="Helvetica" w:hAnsi="Helvetica"/>
                <w:sz w:val="16"/>
              </w:rPr>
            </w:pPr>
            <w:r w:rsidRPr="0026371E">
              <w:rPr>
                <w:rFonts w:ascii="Helvetica" w:hAnsi="Helvetica"/>
                <w:sz w:val="16"/>
              </w:rPr>
              <w:t>The vehicle controller (CDS) shall create a Proximity time correlation packet consisting of the series of points (time tag, frame sequence number</w:t>
            </w:r>
            <w:r w:rsidRPr="0026371E">
              <w:rPr>
                <w:rFonts w:ascii="Helvetica" w:hAnsi="Helvetica"/>
                <w:sz w:val="16"/>
                <w:szCs w:val="24"/>
              </w:rPr>
              <w:t>, time tag direction</w:t>
            </w:r>
            <w:r w:rsidRPr="0026371E">
              <w:rPr>
                <w:rFonts w:ascii="Helvetica" w:hAnsi="Helvetica"/>
                <w:sz w:val="16"/>
              </w:rPr>
              <w:t>) it received from its local transceiver collected over the commanded interval.  In addition, the internal signal path delays in the transmission and reception chains of the transceiver are required to be known a priori.</w:t>
            </w:r>
          </w:p>
          <w:p w:rsidR="0026371E" w:rsidRPr="004E0681" w:rsidRDefault="0026371E" w:rsidP="00E44F0D">
            <w:pPr>
              <w:keepLines/>
              <w:jc w:val="left"/>
              <w:rPr>
                <w:rFonts w:ascii="Helvetica" w:hAnsi="Helvetica" w:cs="Helvetica"/>
                <w:sz w:val="16"/>
                <w:szCs w:val="16"/>
              </w:rPr>
            </w:pPr>
            <w:r>
              <w:rPr>
                <w:rFonts w:ascii="Helvetica" w:hAnsi="Helvetica" w:cs="Helvetica"/>
                <w:sz w:val="16"/>
                <w:szCs w:val="16"/>
              </w:rPr>
              <w:t>See Figure 5-1</w:t>
            </w:r>
          </w:p>
        </w:tc>
        <w:tc>
          <w:tcPr>
            <w:tcW w:w="1002" w:type="dxa"/>
            <w:shd w:val="clear" w:color="auto" w:fill="auto"/>
          </w:tcPr>
          <w:p w:rsidR="0026371E" w:rsidRPr="004E0681" w:rsidRDefault="0026371E">
            <w:pPr>
              <w:pStyle w:val="Default"/>
              <w:rPr>
                <w:rFonts w:ascii="Helvetica" w:hAnsi="Helvetica" w:cs="Helvetica"/>
                <w:color w:val="auto"/>
                <w:sz w:val="16"/>
                <w:szCs w:val="16"/>
              </w:rPr>
            </w:pPr>
            <w:r>
              <w:rPr>
                <w:rFonts w:ascii="Helvetica" w:hAnsi="Helvetica" w:cs="Helvetica"/>
                <w:color w:val="auto"/>
                <w:sz w:val="16"/>
                <w:szCs w:val="16"/>
              </w:rPr>
              <w:t>5.2.2</w:t>
            </w:r>
          </w:p>
        </w:tc>
        <w:tc>
          <w:tcPr>
            <w:tcW w:w="1404" w:type="dxa"/>
            <w:shd w:val="clear" w:color="auto" w:fill="auto"/>
          </w:tcPr>
          <w:p w:rsidR="0026371E" w:rsidRPr="004E0681" w:rsidRDefault="0026371E">
            <w:pPr>
              <w:pStyle w:val="Default"/>
              <w:rPr>
                <w:rFonts w:ascii="Helvetica" w:hAnsi="Helvetica" w:cs="Helvetica"/>
                <w:color w:val="auto"/>
                <w:sz w:val="16"/>
                <w:szCs w:val="16"/>
              </w:rPr>
            </w:pPr>
          </w:p>
        </w:tc>
        <w:tc>
          <w:tcPr>
            <w:tcW w:w="1404" w:type="dxa"/>
            <w:shd w:val="clear" w:color="auto" w:fill="auto"/>
          </w:tcPr>
          <w:p w:rsidR="0026371E" w:rsidRPr="004E0681" w:rsidRDefault="0026371E" w:rsidP="00707A7E">
            <w:pPr>
              <w:pStyle w:val="Default"/>
              <w:rPr>
                <w:color w:val="auto"/>
                <w:sz w:val="16"/>
                <w:szCs w:val="16"/>
              </w:rPr>
            </w:pPr>
          </w:p>
        </w:tc>
      </w:tr>
      <w:tr w:rsidR="0026371E" w:rsidRPr="004E0681">
        <w:trPr>
          <w:trHeight w:val="167"/>
        </w:trPr>
        <w:tc>
          <w:tcPr>
            <w:tcW w:w="651" w:type="dxa"/>
            <w:shd w:val="clear" w:color="auto" w:fill="auto"/>
          </w:tcPr>
          <w:p w:rsidR="0026371E" w:rsidRPr="004E0681" w:rsidRDefault="0026371E">
            <w:pPr>
              <w:pStyle w:val="Default"/>
              <w:rPr>
                <w:rFonts w:ascii="Helvetica" w:hAnsi="Helvetica" w:cs="Helvetica"/>
                <w:color w:val="auto"/>
                <w:sz w:val="16"/>
                <w:szCs w:val="16"/>
              </w:rPr>
            </w:pPr>
            <w:r>
              <w:rPr>
                <w:rFonts w:ascii="Helvetica" w:hAnsi="Helvetica" w:cs="Helvetica"/>
                <w:color w:val="auto"/>
                <w:sz w:val="16"/>
                <w:szCs w:val="16"/>
              </w:rPr>
              <w:t>TS</w:t>
            </w:r>
            <w:r w:rsidRPr="004E0681">
              <w:rPr>
                <w:rFonts w:ascii="Helvetica" w:hAnsi="Helvetica" w:cs="Helvetica"/>
                <w:color w:val="auto"/>
                <w:sz w:val="16"/>
                <w:szCs w:val="16"/>
              </w:rPr>
              <w:t>-02</w:t>
            </w:r>
          </w:p>
        </w:tc>
        <w:tc>
          <w:tcPr>
            <w:tcW w:w="1090" w:type="dxa"/>
            <w:shd w:val="clear" w:color="auto" w:fill="auto"/>
          </w:tcPr>
          <w:p w:rsidR="0026371E" w:rsidRPr="004E0681" w:rsidRDefault="0026371E" w:rsidP="00691D4F">
            <w:pPr>
              <w:keepLines/>
              <w:jc w:val="left"/>
              <w:rPr>
                <w:rFonts w:ascii="Helvetica" w:hAnsi="Helvetica" w:cs="Helvetica"/>
                <w:sz w:val="16"/>
                <w:szCs w:val="16"/>
              </w:rPr>
            </w:pPr>
          </w:p>
        </w:tc>
        <w:tc>
          <w:tcPr>
            <w:tcW w:w="3305" w:type="dxa"/>
            <w:shd w:val="clear" w:color="auto" w:fill="auto"/>
          </w:tcPr>
          <w:p w:rsidR="0026371E" w:rsidRPr="0026371E" w:rsidRDefault="0026371E" w:rsidP="0026371E">
            <w:pPr>
              <w:rPr>
                <w:rFonts w:ascii="Helvetica" w:hAnsi="Helvetica"/>
                <w:sz w:val="16"/>
              </w:rPr>
            </w:pPr>
            <w:r w:rsidRPr="0026371E">
              <w:rPr>
                <w:rFonts w:ascii="Helvetica" w:hAnsi="Helvetica"/>
                <w:sz w:val="16"/>
              </w:rPr>
              <w:t xml:space="preserve">The method for transferring </w:t>
            </w:r>
            <w:r w:rsidRPr="0026371E">
              <w:rPr>
                <w:rFonts w:ascii="Helvetica" w:hAnsi="Helvetica"/>
                <w:sz w:val="16"/>
                <w:szCs w:val="24"/>
              </w:rPr>
              <w:t>time</w:t>
            </w:r>
            <w:r w:rsidRPr="0026371E">
              <w:rPr>
                <w:rFonts w:ascii="Helvetica" w:hAnsi="Helvetica"/>
                <w:sz w:val="16"/>
              </w:rPr>
              <w:t xml:space="preserve"> to a remote asset shall consist of the following steps:</w:t>
            </w:r>
          </w:p>
          <w:p w:rsidR="0026371E" w:rsidRPr="0026371E" w:rsidRDefault="0026371E" w:rsidP="0026371E">
            <w:pPr>
              <w:pStyle w:val="List"/>
              <w:numPr>
                <w:ilvl w:val="0"/>
                <w:numId w:val="25"/>
              </w:numPr>
              <w:spacing w:before="180" w:line="240" w:lineRule="auto"/>
              <w:rPr>
                <w:rFonts w:ascii="Helvetica" w:hAnsi="Helvetica"/>
                <w:sz w:val="16"/>
              </w:rPr>
            </w:pPr>
            <w:r w:rsidRPr="0026371E">
              <w:rPr>
                <w:rFonts w:ascii="Helvetica" w:hAnsi="Helvetica"/>
                <w:sz w:val="16"/>
              </w:rPr>
              <w:t xml:space="preserve">As soon as possible after </w:t>
            </w:r>
            <w:proofErr w:type="gramStart"/>
            <w:r w:rsidRPr="0026371E">
              <w:rPr>
                <w:rFonts w:ascii="Helvetica" w:hAnsi="Helvetica"/>
                <w:sz w:val="16"/>
              </w:rPr>
              <w:t>a Proximity</w:t>
            </w:r>
            <w:proofErr w:type="gramEnd"/>
            <w:r w:rsidRPr="0026371E">
              <w:rPr>
                <w:rFonts w:ascii="Helvetica" w:hAnsi="Helvetica"/>
                <w:sz w:val="16"/>
              </w:rPr>
              <w:t xml:space="preserve"> time correlation between the initiator and recipient is completed, the initiator shall build and transmit the </w:t>
            </w:r>
            <w:r w:rsidRPr="0026371E">
              <w:rPr>
                <w:rStyle w:val="directive"/>
                <w:rFonts w:ascii="Helvetica" w:hAnsi="Helvetica"/>
                <w:sz w:val="16"/>
              </w:rPr>
              <w:t>Time Distribution (</w:t>
            </w:r>
            <w:r w:rsidRPr="0026371E">
              <w:rPr>
                <w:rStyle w:val="value"/>
                <w:rFonts w:ascii="Helvetica" w:hAnsi="Helvetica"/>
                <w:sz w:val="16"/>
              </w:rPr>
              <w:t>Time Transfer</w:t>
            </w:r>
            <w:r w:rsidRPr="0026371E">
              <w:rPr>
                <w:rFonts w:ascii="Helvetica" w:hAnsi="Helvetica"/>
                <w:sz w:val="16"/>
              </w:rPr>
              <w:t xml:space="preserve">) directive over the Proximity link.  This directive contains the correlation between </w:t>
            </w:r>
            <w:r w:rsidRPr="0026371E">
              <w:rPr>
                <w:rFonts w:ascii="Helvetica" w:hAnsi="Helvetica"/>
                <w:sz w:val="16"/>
                <w:szCs w:val="24"/>
              </w:rPr>
              <w:t>the Enterprise’s master clock</w:t>
            </w:r>
            <w:r w:rsidRPr="0026371E">
              <w:rPr>
                <w:rFonts w:ascii="Helvetica" w:hAnsi="Helvetica"/>
                <w:sz w:val="16"/>
              </w:rPr>
              <w:t xml:space="preserve"> and the recipient’s clock.</w:t>
            </w:r>
          </w:p>
          <w:p w:rsidR="0026371E" w:rsidRPr="0026371E" w:rsidRDefault="0026371E" w:rsidP="0026371E">
            <w:pPr>
              <w:pStyle w:val="List"/>
              <w:numPr>
                <w:ilvl w:val="0"/>
                <w:numId w:val="25"/>
              </w:numPr>
              <w:spacing w:before="180" w:line="240" w:lineRule="auto"/>
              <w:rPr>
                <w:rFonts w:ascii="Helvetica" w:hAnsi="Helvetica"/>
                <w:sz w:val="16"/>
              </w:rPr>
            </w:pPr>
            <w:r w:rsidRPr="0026371E">
              <w:rPr>
                <w:rFonts w:ascii="Helvetica" w:hAnsi="Helvetica"/>
                <w:sz w:val="16"/>
              </w:rPr>
              <w:t>The recipient transceiver shall decode the directive and transfer the contents of the directive (</w:t>
            </w:r>
            <w:r w:rsidRPr="0026371E">
              <w:rPr>
                <w:rFonts w:ascii="Helvetica" w:hAnsi="Helvetica"/>
                <w:sz w:val="16"/>
                <w:szCs w:val="24"/>
              </w:rPr>
              <w:t>the Enterprise’s master clock</w:t>
            </w:r>
            <w:r w:rsidRPr="0026371E">
              <w:rPr>
                <w:rFonts w:ascii="Helvetica" w:hAnsi="Helvetica"/>
                <w:sz w:val="16"/>
              </w:rPr>
              <w:t xml:space="preserve"> to local Proximity clock correlation) to its vehicle controller.</w:t>
            </w:r>
          </w:p>
          <w:p w:rsidR="0026371E" w:rsidRPr="0026371E" w:rsidRDefault="0026371E" w:rsidP="0026371E">
            <w:pPr>
              <w:pStyle w:val="List"/>
              <w:numPr>
                <w:ilvl w:val="0"/>
                <w:numId w:val="25"/>
              </w:numPr>
              <w:spacing w:before="180" w:line="240" w:lineRule="auto"/>
              <w:rPr>
                <w:rFonts w:ascii="Helvetica" w:hAnsi="Helvetica"/>
                <w:sz w:val="16"/>
              </w:rPr>
            </w:pPr>
            <w:r w:rsidRPr="0026371E">
              <w:rPr>
                <w:rFonts w:ascii="Helvetica" w:hAnsi="Helvetica"/>
                <w:sz w:val="16"/>
              </w:rPr>
              <w:t xml:space="preserve">The recipient vehicle controller shall apply the correlation in order either to project </w:t>
            </w:r>
            <w:r w:rsidRPr="0026371E">
              <w:rPr>
                <w:rFonts w:ascii="Helvetica" w:hAnsi="Helvetica"/>
                <w:sz w:val="16"/>
                <w:szCs w:val="24"/>
              </w:rPr>
              <w:t>the Enterprise’s master clock</w:t>
            </w:r>
            <w:r w:rsidRPr="0026371E">
              <w:rPr>
                <w:rFonts w:ascii="Helvetica" w:hAnsi="Helvetica"/>
                <w:sz w:val="16"/>
              </w:rPr>
              <w:t xml:space="preserve"> values into the future, or to correct past </w:t>
            </w:r>
            <w:r w:rsidRPr="0026371E">
              <w:rPr>
                <w:rFonts w:ascii="Helvetica" w:hAnsi="Helvetica"/>
                <w:sz w:val="16"/>
                <w:szCs w:val="24"/>
              </w:rPr>
              <w:t>clock</w:t>
            </w:r>
            <w:r w:rsidRPr="0026371E">
              <w:rPr>
                <w:rFonts w:ascii="Helvetica" w:hAnsi="Helvetica"/>
                <w:sz w:val="16"/>
              </w:rPr>
              <w:t xml:space="preserve"> values.</w:t>
            </w:r>
          </w:p>
          <w:p w:rsidR="0026371E" w:rsidRPr="004E0681" w:rsidRDefault="0026371E" w:rsidP="00E44F0D">
            <w:pPr>
              <w:keepLines/>
              <w:jc w:val="left"/>
              <w:rPr>
                <w:rFonts w:ascii="Helvetica" w:hAnsi="Helvetica" w:cs="Helvetica"/>
                <w:sz w:val="16"/>
                <w:szCs w:val="16"/>
              </w:rPr>
            </w:pPr>
            <w:r>
              <w:rPr>
                <w:rFonts w:ascii="Helvetica" w:hAnsi="Helvetica" w:cs="Helvetica"/>
                <w:sz w:val="16"/>
                <w:szCs w:val="16"/>
              </w:rPr>
              <w:t>See Figure 5-2</w:t>
            </w:r>
          </w:p>
        </w:tc>
        <w:tc>
          <w:tcPr>
            <w:tcW w:w="1002" w:type="dxa"/>
            <w:shd w:val="clear" w:color="auto" w:fill="auto"/>
          </w:tcPr>
          <w:p w:rsidR="0026371E" w:rsidRPr="004E0681" w:rsidRDefault="0026371E">
            <w:pPr>
              <w:pStyle w:val="Default"/>
              <w:rPr>
                <w:rFonts w:ascii="Helvetica" w:hAnsi="Helvetica" w:cs="Helvetica"/>
                <w:color w:val="auto"/>
                <w:sz w:val="16"/>
                <w:szCs w:val="16"/>
              </w:rPr>
            </w:pPr>
            <w:r>
              <w:rPr>
                <w:rFonts w:ascii="Helvetica" w:hAnsi="Helvetica" w:cs="Helvetica"/>
                <w:color w:val="auto"/>
                <w:sz w:val="16"/>
                <w:szCs w:val="16"/>
              </w:rPr>
              <w:t>5.2.3</w:t>
            </w:r>
          </w:p>
        </w:tc>
        <w:tc>
          <w:tcPr>
            <w:tcW w:w="1404" w:type="dxa"/>
            <w:shd w:val="clear" w:color="auto" w:fill="auto"/>
          </w:tcPr>
          <w:p w:rsidR="0026371E" w:rsidRPr="004E0681" w:rsidRDefault="0026371E">
            <w:pPr>
              <w:pStyle w:val="Default"/>
              <w:rPr>
                <w:rFonts w:ascii="Helvetica" w:hAnsi="Helvetica" w:cs="Helvetica"/>
                <w:color w:val="auto"/>
                <w:sz w:val="16"/>
                <w:szCs w:val="16"/>
              </w:rPr>
            </w:pPr>
          </w:p>
        </w:tc>
        <w:tc>
          <w:tcPr>
            <w:tcW w:w="1404" w:type="dxa"/>
            <w:shd w:val="clear" w:color="auto" w:fill="auto"/>
          </w:tcPr>
          <w:p w:rsidR="0026371E" w:rsidRPr="004E0681" w:rsidRDefault="0026371E" w:rsidP="00707A7E">
            <w:pPr>
              <w:pStyle w:val="Default"/>
              <w:rPr>
                <w:color w:val="auto"/>
                <w:sz w:val="16"/>
                <w:szCs w:val="16"/>
              </w:rPr>
            </w:pPr>
          </w:p>
        </w:tc>
      </w:tr>
    </w:tbl>
    <w:p w:rsidR="00F6160C" w:rsidRPr="00727415" w:rsidRDefault="00D65204" w:rsidP="00F6160C">
      <w:pPr>
        <w:pStyle w:val="Default"/>
        <w:rPr>
          <w:rFonts w:ascii="Times New Roman Bold" w:hAnsi="Times New Roman Bold"/>
          <w:b/>
          <w:bCs/>
          <w:szCs w:val="28"/>
        </w:rPr>
      </w:pPr>
      <w:r>
        <w:rPr>
          <w:rFonts w:ascii="Times New Roman Bold" w:hAnsi="Times New Roman Bold"/>
          <w:b/>
          <w:bCs/>
          <w:szCs w:val="28"/>
        </w:rPr>
        <w:t>10</w:t>
      </w:r>
      <w:r w:rsidR="00F6160C">
        <w:rPr>
          <w:rFonts w:ascii="Times New Roman Bold" w:hAnsi="Times New Roman Bold"/>
          <w:b/>
          <w:bCs/>
          <w:szCs w:val="28"/>
        </w:rPr>
        <w:t xml:space="preserve">. STATE </w:t>
      </w:r>
      <w:r>
        <w:rPr>
          <w:rFonts w:ascii="Times New Roman Bold" w:hAnsi="Times New Roman Bold"/>
          <w:b/>
          <w:bCs/>
          <w:szCs w:val="28"/>
        </w:rPr>
        <w:t>TABLE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51"/>
        <w:gridCol w:w="1090"/>
        <w:gridCol w:w="3305"/>
        <w:gridCol w:w="1002"/>
        <w:gridCol w:w="1404"/>
        <w:gridCol w:w="1404"/>
      </w:tblGrid>
      <w:tr w:rsidR="00F6160C" w:rsidRPr="004E0681">
        <w:trPr>
          <w:trHeight w:val="75"/>
        </w:trPr>
        <w:tc>
          <w:tcPr>
            <w:tcW w:w="651" w:type="dxa"/>
            <w:shd w:val="clear" w:color="auto" w:fill="auto"/>
          </w:tcPr>
          <w:p w:rsidR="00F6160C" w:rsidRPr="004E0681" w:rsidRDefault="00F6160C">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90" w:type="dxa"/>
            <w:shd w:val="clear" w:color="auto" w:fill="auto"/>
          </w:tcPr>
          <w:p w:rsidR="00F6160C" w:rsidRPr="004E0681" w:rsidRDefault="00F6160C">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F6160C" w:rsidRPr="004E0681" w:rsidRDefault="00F6160C">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305" w:type="dxa"/>
            <w:shd w:val="clear" w:color="auto" w:fill="auto"/>
          </w:tcPr>
          <w:p w:rsidR="00F6160C" w:rsidRPr="004E0681" w:rsidRDefault="00F6160C">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1002" w:type="dxa"/>
            <w:shd w:val="clear" w:color="auto" w:fill="auto"/>
          </w:tcPr>
          <w:p w:rsidR="00F6160C" w:rsidRPr="004E0681" w:rsidRDefault="00F6160C">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404" w:type="dxa"/>
            <w:shd w:val="clear" w:color="auto" w:fill="auto"/>
          </w:tcPr>
          <w:p w:rsidR="00F6160C" w:rsidRPr="004E0681" w:rsidRDefault="00F6160C">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F6160C" w:rsidRPr="004E0681" w:rsidRDefault="00F6160C">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404" w:type="dxa"/>
            <w:shd w:val="clear" w:color="auto" w:fill="auto"/>
          </w:tcPr>
          <w:p w:rsidR="00F6160C" w:rsidRPr="004E0681" w:rsidRDefault="00F6160C"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F6160C" w:rsidRPr="004E0681" w:rsidRDefault="00F6160C"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F6160C" w:rsidRPr="004E0681">
        <w:trPr>
          <w:trHeight w:val="167"/>
        </w:trPr>
        <w:tc>
          <w:tcPr>
            <w:tcW w:w="651" w:type="dxa"/>
            <w:shd w:val="clear" w:color="auto" w:fill="auto"/>
          </w:tcPr>
          <w:p w:rsidR="00F6160C" w:rsidRPr="004E0681" w:rsidRDefault="00D65204">
            <w:pPr>
              <w:pStyle w:val="Default"/>
              <w:rPr>
                <w:rFonts w:ascii="Helvetica" w:hAnsi="Helvetica" w:cs="Helvetica"/>
                <w:color w:val="auto"/>
                <w:sz w:val="16"/>
                <w:szCs w:val="16"/>
              </w:rPr>
            </w:pPr>
            <w:r>
              <w:rPr>
                <w:rFonts w:ascii="Helvetica" w:hAnsi="Helvetica" w:cs="Helvetica"/>
                <w:color w:val="auto"/>
                <w:sz w:val="16"/>
                <w:szCs w:val="16"/>
              </w:rPr>
              <w:t>ST</w:t>
            </w:r>
            <w:r w:rsidR="00F6160C" w:rsidRPr="004E0681">
              <w:rPr>
                <w:rFonts w:ascii="Helvetica" w:hAnsi="Helvetica" w:cs="Helvetica"/>
                <w:color w:val="auto"/>
                <w:sz w:val="16"/>
                <w:szCs w:val="16"/>
              </w:rPr>
              <w:t>-01</w:t>
            </w:r>
          </w:p>
        </w:tc>
        <w:tc>
          <w:tcPr>
            <w:tcW w:w="1090" w:type="dxa"/>
            <w:shd w:val="clear" w:color="auto" w:fill="auto"/>
          </w:tcPr>
          <w:p w:rsidR="00F6160C" w:rsidRPr="004E0681" w:rsidRDefault="00F6160C" w:rsidP="00691D4F">
            <w:pPr>
              <w:keepLines/>
              <w:jc w:val="left"/>
              <w:rPr>
                <w:rFonts w:ascii="Helvetica" w:hAnsi="Helvetica" w:cs="Helvetica"/>
                <w:sz w:val="16"/>
                <w:szCs w:val="16"/>
              </w:rPr>
            </w:pPr>
          </w:p>
        </w:tc>
        <w:tc>
          <w:tcPr>
            <w:tcW w:w="3305" w:type="dxa"/>
            <w:shd w:val="clear" w:color="auto" w:fill="auto"/>
          </w:tcPr>
          <w:p w:rsidR="00F6160C" w:rsidRPr="004E0681" w:rsidRDefault="00F6160C" w:rsidP="00E44F0D">
            <w:pPr>
              <w:keepLines/>
              <w:jc w:val="left"/>
              <w:rPr>
                <w:rFonts w:ascii="Helvetica" w:hAnsi="Helvetica" w:cs="Helvetica"/>
                <w:sz w:val="16"/>
                <w:szCs w:val="16"/>
              </w:rPr>
            </w:pPr>
            <w:r>
              <w:rPr>
                <w:rFonts w:ascii="Helvetica" w:hAnsi="Helvetica" w:cs="Helvetica"/>
                <w:sz w:val="16"/>
                <w:szCs w:val="16"/>
              </w:rPr>
              <w:t>Table 6-2 States Independent of the DUPLEX Variable</w:t>
            </w:r>
          </w:p>
        </w:tc>
        <w:tc>
          <w:tcPr>
            <w:tcW w:w="1002" w:type="dxa"/>
            <w:shd w:val="clear" w:color="auto" w:fill="auto"/>
          </w:tcPr>
          <w:p w:rsidR="00F6160C" w:rsidRPr="004E0681" w:rsidRDefault="00F6160C">
            <w:pPr>
              <w:pStyle w:val="Default"/>
              <w:rPr>
                <w:rFonts w:ascii="Helvetica" w:hAnsi="Helvetica" w:cs="Helvetica"/>
                <w:color w:val="auto"/>
                <w:sz w:val="16"/>
                <w:szCs w:val="16"/>
              </w:rPr>
            </w:pPr>
            <w:r>
              <w:rPr>
                <w:rFonts w:ascii="Helvetica" w:hAnsi="Helvetica" w:cs="Helvetica"/>
                <w:color w:val="auto"/>
                <w:sz w:val="16"/>
                <w:szCs w:val="16"/>
              </w:rPr>
              <w:t>6.2.1</w:t>
            </w:r>
          </w:p>
        </w:tc>
        <w:tc>
          <w:tcPr>
            <w:tcW w:w="1404" w:type="dxa"/>
            <w:shd w:val="clear" w:color="auto" w:fill="auto"/>
          </w:tcPr>
          <w:p w:rsidR="00F6160C" w:rsidRPr="004E0681" w:rsidRDefault="00F6160C">
            <w:pPr>
              <w:pStyle w:val="Default"/>
              <w:rPr>
                <w:rFonts w:ascii="Helvetica" w:hAnsi="Helvetica" w:cs="Helvetica"/>
                <w:color w:val="auto"/>
                <w:sz w:val="16"/>
                <w:szCs w:val="16"/>
              </w:rPr>
            </w:pPr>
          </w:p>
        </w:tc>
        <w:tc>
          <w:tcPr>
            <w:tcW w:w="1404" w:type="dxa"/>
            <w:shd w:val="clear" w:color="auto" w:fill="auto"/>
          </w:tcPr>
          <w:p w:rsidR="00F6160C" w:rsidRPr="004E0681" w:rsidRDefault="00F6160C" w:rsidP="00707A7E">
            <w:pPr>
              <w:pStyle w:val="Default"/>
              <w:rPr>
                <w:color w:val="auto"/>
                <w:sz w:val="16"/>
                <w:szCs w:val="16"/>
              </w:rPr>
            </w:pPr>
          </w:p>
        </w:tc>
      </w:tr>
      <w:tr w:rsidR="00F6160C" w:rsidRPr="004E0681">
        <w:trPr>
          <w:trHeight w:val="167"/>
        </w:trPr>
        <w:tc>
          <w:tcPr>
            <w:tcW w:w="651" w:type="dxa"/>
            <w:shd w:val="clear" w:color="auto" w:fill="auto"/>
          </w:tcPr>
          <w:p w:rsidR="00F6160C" w:rsidRPr="004E0681" w:rsidRDefault="00D65204">
            <w:pPr>
              <w:pStyle w:val="Default"/>
              <w:rPr>
                <w:rFonts w:ascii="Helvetica" w:hAnsi="Helvetica" w:cs="Helvetica"/>
                <w:color w:val="auto"/>
                <w:sz w:val="16"/>
                <w:szCs w:val="16"/>
              </w:rPr>
            </w:pPr>
            <w:r>
              <w:rPr>
                <w:rFonts w:ascii="Helvetica" w:hAnsi="Helvetica" w:cs="Helvetica"/>
                <w:color w:val="auto"/>
                <w:sz w:val="16"/>
                <w:szCs w:val="16"/>
              </w:rPr>
              <w:t>ST</w:t>
            </w:r>
            <w:r w:rsidR="00F6160C" w:rsidRPr="004E0681">
              <w:rPr>
                <w:rFonts w:ascii="Helvetica" w:hAnsi="Helvetica" w:cs="Helvetica"/>
                <w:color w:val="auto"/>
                <w:sz w:val="16"/>
                <w:szCs w:val="16"/>
              </w:rPr>
              <w:t>-02</w:t>
            </w:r>
          </w:p>
        </w:tc>
        <w:tc>
          <w:tcPr>
            <w:tcW w:w="1090" w:type="dxa"/>
            <w:shd w:val="clear" w:color="auto" w:fill="auto"/>
          </w:tcPr>
          <w:p w:rsidR="00F6160C" w:rsidRPr="004E0681" w:rsidRDefault="00F6160C" w:rsidP="00691D4F">
            <w:pPr>
              <w:keepLines/>
              <w:jc w:val="left"/>
              <w:rPr>
                <w:rFonts w:ascii="Helvetica" w:hAnsi="Helvetica" w:cs="Helvetica"/>
                <w:sz w:val="16"/>
                <w:szCs w:val="16"/>
              </w:rPr>
            </w:pPr>
          </w:p>
        </w:tc>
        <w:tc>
          <w:tcPr>
            <w:tcW w:w="3305" w:type="dxa"/>
            <w:shd w:val="clear" w:color="auto" w:fill="auto"/>
          </w:tcPr>
          <w:p w:rsidR="00F6160C" w:rsidRDefault="00F6160C" w:rsidP="0052432F">
            <w:pPr>
              <w:keepLines/>
              <w:jc w:val="left"/>
              <w:rPr>
                <w:rFonts w:ascii="Helvetica" w:hAnsi="Helvetica" w:cs="Helvetica"/>
                <w:sz w:val="16"/>
                <w:szCs w:val="16"/>
              </w:rPr>
            </w:pPr>
            <w:r>
              <w:rPr>
                <w:rFonts w:ascii="Helvetica" w:hAnsi="Helvetica" w:cs="Helvetica"/>
                <w:sz w:val="16"/>
                <w:szCs w:val="16"/>
              </w:rPr>
              <w:t>Table 6-3 States when DUPLEX = Full</w:t>
            </w:r>
          </w:p>
          <w:p w:rsidR="00F6160C" w:rsidRPr="001E6789" w:rsidRDefault="00F6160C" w:rsidP="00F6160C">
            <w:pPr>
              <w:keepLines/>
              <w:jc w:val="left"/>
              <w:rPr>
                <w:rFonts w:ascii="Helvetica" w:hAnsi="Helvetica" w:cs="Helvetica"/>
                <w:color w:val="FF0000"/>
                <w:sz w:val="16"/>
                <w:szCs w:val="16"/>
              </w:rPr>
            </w:pPr>
            <w:r w:rsidRPr="001E6789">
              <w:rPr>
                <w:rFonts w:ascii="Helvetica" w:hAnsi="Helvetica" w:cs="Helvetica"/>
                <w:color w:val="FF0000"/>
                <w:sz w:val="16"/>
                <w:szCs w:val="16"/>
              </w:rPr>
              <w:t xml:space="preserve">NOTE: In State S33, the new description to this State is: </w:t>
            </w:r>
          </w:p>
          <w:p w:rsidR="00BC69C5" w:rsidRPr="001E6789" w:rsidRDefault="00F6160C" w:rsidP="00F6160C">
            <w:pPr>
              <w:keepLines/>
              <w:jc w:val="left"/>
              <w:rPr>
                <w:rFonts w:ascii="Helvetica" w:hAnsi="Helvetica"/>
                <w:color w:val="FF0000"/>
                <w:sz w:val="16"/>
              </w:rPr>
            </w:pPr>
            <w:r w:rsidRPr="001E6789">
              <w:rPr>
                <w:rFonts w:ascii="Helvetica" w:hAnsi="Helvetica"/>
                <w:color w:val="FF0000"/>
                <w:sz w:val="16"/>
              </w:rPr>
              <w:t xml:space="preserve">In this state the HAIL directives:  (if present) SET_PL </w:t>
            </w:r>
            <w:proofErr w:type="gramStart"/>
            <w:r w:rsidRPr="001E6789">
              <w:rPr>
                <w:rFonts w:ascii="Helvetica" w:hAnsi="Helvetica"/>
                <w:color w:val="FF0000"/>
                <w:sz w:val="16"/>
              </w:rPr>
              <w:t>EXTENSIONS ,</w:t>
            </w:r>
            <w:proofErr w:type="gramEnd"/>
            <w:r w:rsidRPr="001E6789">
              <w:rPr>
                <w:rFonts w:ascii="Helvetica" w:hAnsi="Helvetica"/>
                <w:color w:val="FF0000"/>
                <w:sz w:val="16"/>
              </w:rPr>
              <w:t xml:space="preserve"> </w:t>
            </w:r>
            <w:r w:rsidRPr="001E6789">
              <w:rPr>
                <w:rStyle w:val="directive"/>
                <w:rFonts w:ascii="Helvetica" w:hAnsi="Helvetica"/>
                <w:color w:val="FF0000"/>
                <w:sz w:val="16"/>
              </w:rPr>
              <w:t xml:space="preserve">SET_TRANSMITTER_PARAMETERS, </w:t>
            </w:r>
            <w:r w:rsidRPr="001E6789">
              <w:rPr>
                <w:rFonts w:ascii="Helvetica" w:hAnsi="Helvetica"/>
                <w:color w:val="FF0000"/>
                <w:sz w:val="16"/>
              </w:rPr>
              <w:t xml:space="preserve">(if present) SET PL EXTENSIONS, </w:t>
            </w:r>
            <w:r w:rsidRPr="001E6789">
              <w:rPr>
                <w:rStyle w:val="directive"/>
                <w:rFonts w:ascii="Helvetica" w:hAnsi="Helvetica"/>
                <w:caps w:val="0"/>
                <w:color w:val="FF0000"/>
                <w:sz w:val="16"/>
              </w:rPr>
              <w:t>SET_RECEIVER_PARAMETERS</w:t>
            </w:r>
            <w:r w:rsidRPr="001E6789">
              <w:rPr>
                <w:rFonts w:ascii="Helvetica" w:hAnsi="Helvetica"/>
                <w:color w:val="FF0000"/>
                <w:sz w:val="16"/>
              </w:rPr>
              <w:t>) in that order are radiated in one Proximity-1 transfer frame to initiate a session with the hailed remote unit, i.e., the responder.</w:t>
            </w:r>
          </w:p>
          <w:p w:rsidR="00F6160C" w:rsidRPr="00F6160C" w:rsidRDefault="00F6160C" w:rsidP="00F6160C">
            <w:pPr>
              <w:keepLines/>
              <w:jc w:val="left"/>
              <w:rPr>
                <w:rFonts w:ascii="Helvetica" w:hAnsi="Helvetica" w:cs="Helvetica"/>
                <w:sz w:val="16"/>
                <w:szCs w:val="16"/>
              </w:rPr>
            </w:pPr>
          </w:p>
        </w:tc>
        <w:tc>
          <w:tcPr>
            <w:tcW w:w="1002" w:type="dxa"/>
            <w:shd w:val="clear" w:color="auto" w:fill="auto"/>
          </w:tcPr>
          <w:p w:rsidR="00F84714" w:rsidRDefault="00F6160C">
            <w:pPr>
              <w:pStyle w:val="Default"/>
              <w:rPr>
                <w:rFonts w:ascii="Helvetica" w:hAnsi="Helvetica" w:cs="Helvetica"/>
                <w:color w:val="auto"/>
                <w:sz w:val="16"/>
                <w:szCs w:val="16"/>
              </w:rPr>
            </w:pPr>
            <w:r>
              <w:rPr>
                <w:rFonts w:ascii="Helvetica" w:hAnsi="Helvetica" w:cs="Helvetica"/>
                <w:color w:val="auto"/>
                <w:sz w:val="16"/>
                <w:szCs w:val="16"/>
              </w:rPr>
              <w:t>6.2.1</w:t>
            </w:r>
          </w:p>
          <w:p w:rsidR="00F6160C" w:rsidRPr="004E0681" w:rsidRDefault="00F84714">
            <w:pPr>
              <w:pStyle w:val="Default"/>
              <w:rPr>
                <w:rFonts w:ascii="Helvetica" w:hAnsi="Helvetica" w:cs="Helvetica"/>
                <w:color w:val="auto"/>
                <w:sz w:val="16"/>
                <w:szCs w:val="16"/>
              </w:rPr>
            </w:pPr>
            <w:r w:rsidRPr="001E6789">
              <w:rPr>
                <w:rFonts w:ascii="Helvetica" w:hAnsi="Helvetica"/>
                <w:color w:val="FF0000"/>
                <w:sz w:val="16"/>
              </w:rPr>
              <w:t xml:space="preserve">(Needed </w:t>
            </w:r>
            <w:r>
              <w:rPr>
                <w:rFonts w:ascii="Helvetica" w:hAnsi="Helvetica"/>
                <w:color w:val="FF0000"/>
                <w:sz w:val="16"/>
              </w:rPr>
              <w:t xml:space="preserve">by those missions </w:t>
            </w:r>
            <w:r w:rsidRPr="001E6789">
              <w:rPr>
                <w:rFonts w:ascii="Helvetica" w:hAnsi="Helvetica"/>
                <w:color w:val="FF0000"/>
                <w:sz w:val="16"/>
              </w:rPr>
              <w:t>to support data rates above 256 Kbps)</w:t>
            </w:r>
          </w:p>
        </w:tc>
        <w:tc>
          <w:tcPr>
            <w:tcW w:w="1404" w:type="dxa"/>
            <w:shd w:val="clear" w:color="auto" w:fill="auto"/>
          </w:tcPr>
          <w:p w:rsidR="00F6160C" w:rsidRPr="004E0681" w:rsidRDefault="00F6160C">
            <w:pPr>
              <w:pStyle w:val="Default"/>
              <w:rPr>
                <w:rFonts w:ascii="Helvetica" w:hAnsi="Helvetica" w:cs="Helvetica"/>
                <w:color w:val="auto"/>
                <w:sz w:val="16"/>
                <w:szCs w:val="16"/>
              </w:rPr>
            </w:pPr>
          </w:p>
        </w:tc>
        <w:tc>
          <w:tcPr>
            <w:tcW w:w="1404" w:type="dxa"/>
            <w:shd w:val="clear" w:color="auto" w:fill="auto"/>
          </w:tcPr>
          <w:p w:rsidR="00F6160C" w:rsidRPr="004E0681" w:rsidRDefault="00F6160C" w:rsidP="00707A7E">
            <w:pPr>
              <w:pStyle w:val="Default"/>
              <w:rPr>
                <w:color w:val="auto"/>
                <w:sz w:val="16"/>
                <w:szCs w:val="16"/>
              </w:rPr>
            </w:pPr>
          </w:p>
        </w:tc>
      </w:tr>
      <w:tr w:rsidR="00F6160C" w:rsidRPr="004E0681">
        <w:trPr>
          <w:trHeight w:val="167"/>
        </w:trPr>
        <w:tc>
          <w:tcPr>
            <w:tcW w:w="651" w:type="dxa"/>
            <w:shd w:val="clear" w:color="auto" w:fill="auto"/>
          </w:tcPr>
          <w:p w:rsidR="00F6160C" w:rsidRPr="004E0681" w:rsidRDefault="00D65204">
            <w:pPr>
              <w:pStyle w:val="Default"/>
              <w:rPr>
                <w:rFonts w:ascii="Helvetica" w:hAnsi="Helvetica" w:cs="Helvetica"/>
                <w:color w:val="auto"/>
                <w:sz w:val="16"/>
                <w:szCs w:val="16"/>
              </w:rPr>
            </w:pPr>
            <w:r>
              <w:rPr>
                <w:rFonts w:ascii="Helvetica" w:hAnsi="Helvetica" w:cs="Helvetica"/>
                <w:color w:val="auto"/>
                <w:sz w:val="16"/>
                <w:szCs w:val="16"/>
              </w:rPr>
              <w:t>ST</w:t>
            </w:r>
            <w:r w:rsidR="00F6160C" w:rsidRPr="004E0681">
              <w:rPr>
                <w:rFonts w:ascii="Helvetica" w:hAnsi="Helvetica" w:cs="Helvetica"/>
                <w:color w:val="auto"/>
                <w:sz w:val="16"/>
                <w:szCs w:val="16"/>
              </w:rPr>
              <w:t>-03</w:t>
            </w:r>
          </w:p>
        </w:tc>
        <w:tc>
          <w:tcPr>
            <w:tcW w:w="1090" w:type="dxa"/>
            <w:shd w:val="clear" w:color="auto" w:fill="auto"/>
          </w:tcPr>
          <w:p w:rsidR="00F6160C" w:rsidRPr="004E0681" w:rsidRDefault="00F6160C" w:rsidP="00691D4F">
            <w:pPr>
              <w:keepLines/>
              <w:jc w:val="left"/>
              <w:rPr>
                <w:rFonts w:ascii="Helvetica" w:hAnsi="Helvetica" w:cs="Helvetica"/>
                <w:sz w:val="16"/>
                <w:szCs w:val="16"/>
              </w:rPr>
            </w:pPr>
          </w:p>
        </w:tc>
        <w:tc>
          <w:tcPr>
            <w:tcW w:w="3305" w:type="dxa"/>
            <w:shd w:val="clear" w:color="auto" w:fill="auto"/>
          </w:tcPr>
          <w:p w:rsidR="00D65204" w:rsidRDefault="00F6160C" w:rsidP="0052432F">
            <w:pPr>
              <w:keepLines/>
              <w:jc w:val="left"/>
              <w:rPr>
                <w:rFonts w:ascii="Helvetica" w:hAnsi="Helvetica" w:cs="Helvetica"/>
                <w:sz w:val="16"/>
                <w:szCs w:val="16"/>
              </w:rPr>
            </w:pPr>
            <w:r>
              <w:rPr>
                <w:rFonts w:ascii="Helvetica" w:hAnsi="Helvetica" w:cs="Helvetica"/>
                <w:sz w:val="16"/>
                <w:szCs w:val="16"/>
              </w:rPr>
              <w:t>Table 6-4 States when DUPLEX = Half</w:t>
            </w:r>
          </w:p>
          <w:p w:rsidR="00D65204" w:rsidRPr="001E6789" w:rsidRDefault="00D65204" w:rsidP="00D65204">
            <w:pPr>
              <w:keepLines/>
              <w:jc w:val="left"/>
              <w:rPr>
                <w:rFonts w:ascii="Helvetica" w:hAnsi="Helvetica" w:cs="Helvetica"/>
                <w:color w:val="FF0000"/>
                <w:sz w:val="16"/>
                <w:szCs w:val="16"/>
              </w:rPr>
            </w:pPr>
            <w:r w:rsidRPr="001E6789">
              <w:rPr>
                <w:rFonts w:ascii="Helvetica" w:hAnsi="Helvetica" w:cs="Helvetica"/>
                <w:color w:val="FF0000"/>
                <w:sz w:val="16"/>
                <w:szCs w:val="16"/>
              </w:rPr>
              <w:t xml:space="preserve">NOTE: In State S13, the new description to this State is: </w:t>
            </w:r>
          </w:p>
          <w:p w:rsidR="00D65204" w:rsidRPr="001E6789" w:rsidRDefault="00D65204" w:rsidP="00D65204">
            <w:pPr>
              <w:keepLines/>
              <w:jc w:val="left"/>
              <w:rPr>
                <w:rFonts w:ascii="Helvetica" w:hAnsi="Helvetica"/>
                <w:color w:val="FF0000"/>
                <w:sz w:val="16"/>
              </w:rPr>
            </w:pPr>
            <w:r w:rsidRPr="001E6789">
              <w:rPr>
                <w:rFonts w:ascii="Helvetica" w:hAnsi="Helvetica"/>
                <w:color w:val="FF0000"/>
                <w:sz w:val="16"/>
              </w:rPr>
              <w:t xml:space="preserve">In this state the HAIL directives:  (if present) SET_PL </w:t>
            </w:r>
            <w:proofErr w:type="gramStart"/>
            <w:r w:rsidRPr="001E6789">
              <w:rPr>
                <w:rFonts w:ascii="Helvetica" w:hAnsi="Helvetica"/>
                <w:color w:val="FF0000"/>
                <w:sz w:val="16"/>
              </w:rPr>
              <w:t>EXTENSIONS ,</w:t>
            </w:r>
            <w:proofErr w:type="gramEnd"/>
            <w:r w:rsidRPr="001E6789">
              <w:rPr>
                <w:rFonts w:ascii="Helvetica" w:hAnsi="Helvetica"/>
                <w:color w:val="FF0000"/>
                <w:sz w:val="16"/>
              </w:rPr>
              <w:t xml:space="preserve"> </w:t>
            </w:r>
            <w:r w:rsidRPr="001E6789">
              <w:rPr>
                <w:rStyle w:val="directive"/>
                <w:rFonts w:ascii="Helvetica" w:hAnsi="Helvetica"/>
                <w:color w:val="FF0000"/>
                <w:sz w:val="16"/>
              </w:rPr>
              <w:t xml:space="preserve">SET_TRANSMITTER_PARAMETERS, </w:t>
            </w:r>
            <w:r w:rsidRPr="001E6789">
              <w:rPr>
                <w:rFonts w:ascii="Helvetica" w:hAnsi="Helvetica"/>
                <w:color w:val="FF0000"/>
                <w:sz w:val="16"/>
              </w:rPr>
              <w:t xml:space="preserve">(if present) SET PL EXTENSIONS, </w:t>
            </w:r>
            <w:r w:rsidRPr="001E6789">
              <w:rPr>
                <w:rStyle w:val="directive"/>
                <w:rFonts w:ascii="Helvetica" w:hAnsi="Helvetica"/>
                <w:caps w:val="0"/>
                <w:color w:val="FF0000"/>
                <w:sz w:val="16"/>
              </w:rPr>
              <w:t>SET_RECEIVER_PARAMETERS</w:t>
            </w:r>
            <w:r w:rsidRPr="001E6789">
              <w:rPr>
                <w:rFonts w:ascii="Helvetica" w:hAnsi="Helvetica"/>
                <w:color w:val="FF0000"/>
                <w:sz w:val="16"/>
              </w:rPr>
              <w:t>) in that order are radiated in one Proximity-1 transfer frame to initiate a session with the hailed remote unit, i.e., the responder.</w:t>
            </w:r>
          </w:p>
          <w:p w:rsidR="00F6160C" w:rsidRPr="004E0681" w:rsidRDefault="001E6789" w:rsidP="0052432F">
            <w:pPr>
              <w:keepLines/>
              <w:jc w:val="left"/>
              <w:rPr>
                <w:rFonts w:ascii="Helvetica" w:hAnsi="Helvetica" w:cs="Helvetica"/>
                <w:sz w:val="16"/>
                <w:szCs w:val="16"/>
              </w:rPr>
            </w:pPr>
            <w:r w:rsidRPr="001E6789">
              <w:rPr>
                <w:rFonts w:ascii="Helvetica" w:hAnsi="Helvetica"/>
                <w:color w:val="FF0000"/>
                <w:sz w:val="16"/>
              </w:rPr>
              <w:t>(Needed to support data rates above 256 Kbps)</w:t>
            </w:r>
          </w:p>
        </w:tc>
        <w:tc>
          <w:tcPr>
            <w:tcW w:w="1002" w:type="dxa"/>
            <w:shd w:val="clear" w:color="auto" w:fill="auto"/>
          </w:tcPr>
          <w:p w:rsidR="00F84714" w:rsidRDefault="00F6160C">
            <w:pPr>
              <w:pStyle w:val="Default"/>
              <w:rPr>
                <w:rFonts w:ascii="Helvetica" w:hAnsi="Helvetica" w:cs="Helvetica"/>
                <w:color w:val="auto"/>
                <w:sz w:val="16"/>
                <w:szCs w:val="16"/>
              </w:rPr>
            </w:pPr>
            <w:r>
              <w:rPr>
                <w:rFonts w:ascii="Helvetica" w:hAnsi="Helvetica" w:cs="Helvetica"/>
                <w:color w:val="auto"/>
                <w:sz w:val="16"/>
                <w:szCs w:val="16"/>
              </w:rPr>
              <w:t>6.2.1</w:t>
            </w:r>
          </w:p>
          <w:p w:rsidR="00F6160C" w:rsidRPr="004E0681" w:rsidRDefault="00F84714">
            <w:pPr>
              <w:pStyle w:val="Default"/>
              <w:rPr>
                <w:rFonts w:ascii="Helvetica" w:hAnsi="Helvetica" w:cs="Helvetica"/>
                <w:color w:val="auto"/>
                <w:sz w:val="16"/>
                <w:szCs w:val="16"/>
              </w:rPr>
            </w:pPr>
            <w:r w:rsidRPr="001E6789">
              <w:rPr>
                <w:rFonts w:ascii="Helvetica" w:hAnsi="Helvetica"/>
                <w:color w:val="FF0000"/>
                <w:sz w:val="16"/>
              </w:rPr>
              <w:t>(Needed to support data rates above 256 Kbps)</w:t>
            </w:r>
          </w:p>
        </w:tc>
        <w:tc>
          <w:tcPr>
            <w:tcW w:w="1404" w:type="dxa"/>
            <w:shd w:val="clear" w:color="auto" w:fill="auto"/>
          </w:tcPr>
          <w:p w:rsidR="00F6160C" w:rsidRPr="004E0681" w:rsidRDefault="00F6160C">
            <w:pPr>
              <w:pStyle w:val="Default"/>
              <w:rPr>
                <w:rFonts w:ascii="Helvetica" w:hAnsi="Helvetica" w:cs="Helvetica"/>
                <w:color w:val="auto"/>
                <w:sz w:val="16"/>
                <w:szCs w:val="16"/>
              </w:rPr>
            </w:pPr>
          </w:p>
        </w:tc>
        <w:tc>
          <w:tcPr>
            <w:tcW w:w="1404" w:type="dxa"/>
            <w:shd w:val="clear" w:color="auto" w:fill="auto"/>
          </w:tcPr>
          <w:p w:rsidR="00F6160C" w:rsidRPr="004E0681" w:rsidRDefault="00F6160C" w:rsidP="00707A7E">
            <w:pPr>
              <w:pStyle w:val="Default"/>
              <w:rPr>
                <w:color w:val="auto"/>
                <w:sz w:val="16"/>
                <w:szCs w:val="16"/>
              </w:rPr>
            </w:pPr>
          </w:p>
        </w:tc>
      </w:tr>
      <w:tr w:rsidR="00F6160C" w:rsidRPr="004E0681">
        <w:trPr>
          <w:trHeight w:val="167"/>
        </w:trPr>
        <w:tc>
          <w:tcPr>
            <w:tcW w:w="651" w:type="dxa"/>
            <w:shd w:val="clear" w:color="auto" w:fill="auto"/>
          </w:tcPr>
          <w:p w:rsidR="00F6160C" w:rsidRPr="004E0681" w:rsidRDefault="00D65204">
            <w:pPr>
              <w:pStyle w:val="Default"/>
              <w:rPr>
                <w:rFonts w:ascii="Helvetica" w:hAnsi="Helvetica" w:cs="Helvetica"/>
                <w:color w:val="auto"/>
                <w:sz w:val="16"/>
                <w:szCs w:val="16"/>
              </w:rPr>
            </w:pPr>
            <w:r>
              <w:rPr>
                <w:rFonts w:ascii="Helvetica" w:hAnsi="Helvetica" w:cs="Helvetica"/>
                <w:color w:val="auto"/>
                <w:sz w:val="16"/>
                <w:szCs w:val="16"/>
              </w:rPr>
              <w:t>ST</w:t>
            </w:r>
            <w:r w:rsidR="00F6160C" w:rsidRPr="004E0681">
              <w:rPr>
                <w:rFonts w:ascii="Helvetica" w:hAnsi="Helvetica" w:cs="Helvetica"/>
                <w:color w:val="auto"/>
                <w:sz w:val="16"/>
                <w:szCs w:val="16"/>
              </w:rPr>
              <w:t>-04</w:t>
            </w:r>
          </w:p>
        </w:tc>
        <w:tc>
          <w:tcPr>
            <w:tcW w:w="1090" w:type="dxa"/>
            <w:shd w:val="clear" w:color="auto" w:fill="auto"/>
          </w:tcPr>
          <w:p w:rsidR="00F6160C" w:rsidRPr="004E0681" w:rsidRDefault="00F6160C" w:rsidP="00691D4F">
            <w:pPr>
              <w:keepLines/>
              <w:jc w:val="left"/>
              <w:rPr>
                <w:rFonts w:ascii="Helvetica" w:hAnsi="Helvetica" w:cs="Helvetica"/>
                <w:sz w:val="16"/>
                <w:szCs w:val="16"/>
              </w:rPr>
            </w:pPr>
          </w:p>
        </w:tc>
        <w:tc>
          <w:tcPr>
            <w:tcW w:w="3305" w:type="dxa"/>
            <w:shd w:val="clear" w:color="auto" w:fill="auto"/>
          </w:tcPr>
          <w:p w:rsidR="00F6160C" w:rsidRPr="004E0681" w:rsidRDefault="00F6160C" w:rsidP="00476F63">
            <w:pPr>
              <w:keepLines/>
              <w:jc w:val="left"/>
              <w:rPr>
                <w:rFonts w:ascii="Helvetica" w:hAnsi="Helvetica" w:cs="Helvetica"/>
                <w:sz w:val="16"/>
                <w:szCs w:val="16"/>
              </w:rPr>
            </w:pPr>
            <w:r>
              <w:rPr>
                <w:rFonts w:ascii="Helvetica" w:hAnsi="Helvetica" w:cs="Helvetica"/>
                <w:sz w:val="16"/>
                <w:szCs w:val="16"/>
              </w:rPr>
              <w:t>Table 6-5 States when DUPLEX = Simplex</w:t>
            </w:r>
          </w:p>
        </w:tc>
        <w:tc>
          <w:tcPr>
            <w:tcW w:w="1002" w:type="dxa"/>
            <w:shd w:val="clear" w:color="auto" w:fill="auto"/>
          </w:tcPr>
          <w:p w:rsidR="00F6160C" w:rsidRPr="004E0681" w:rsidRDefault="00F6160C">
            <w:pPr>
              <w:pStyle w:val="Default"/>
              <w:rPr>
                <w:rFonts w:ascii="Helvetica" w:hAnsi="Helvetica" w:cs="Helvetica"/>
                <w:color w:val="auto"/>
                <w:sz w:val="16"/>
                <w:szCs w:val="16"/>
              </w:rPr>
            </w:pPr>
            <w:r>
              <w:rPr>
                <w:rFonts w:ascii="Helvetica" w:hAnsi="Helvetica" w:cs="Helvetica"/>
                <w:color w:val="auto"/>
                <w:sz w:val="16"/>
                <w:szCs w:val="16"/>
              </w:rPr>
              <w:t>6.2.1</w:t>
            </w:r>
          </w:p>
        </w:tc>
        <w:tc>
          <w:tcPr>
            <w:tcW w:w="1404" w:type="dxa"/>
            <w:shd w:val="clear" w:color="auto" w:fill="auto"/>
          </w:tcPr>
          <w:p w:rsidR="00F6160C" w:rsidRPr="004E0681" w:rsidRDefault="00F6160C">
            <w:pPr>
              <w:pStyle w:val="Default"/>
              <w:rPr>
                <w:rFonts w:ascii="Helvetica" w:hAnsi="Helvetica" w:cs="Helvetica"/>
                <w:color w:val="auto"/>
                <w:sz w:val="16"/>
                <w:szCs w:val="16"/>
              </w:rPr>
            </w:pPr>
          </w:p>
        </w:tc>
        <w:tc>
          <w:tcPr>
            <w:tcW w:w="1404" w:type="dxa"/>
            <w:shd w:val="clear" w:color="auto" w:fill="auto"/>
          </w:tcPr>
          <w:p w:rsidR="00F6160C" w:rsidRPr="004E0681" w:rsidRDefault="00F6160C" w:rsidP="00707A7E">
            <w:pPr>
              <w:pStyle w:val="Default"/>
              <w:rPr>
                <w:color w:val="auto"/>
                <w:sz w:val="16"/>
                <w:szCs w:val="16"/>
              </w:rPr>
            </w:pPr>
          </w:p>
        </w:tc>
      </w:tr>
    </w:tbl>
    <w:p w:rsidR="00D65204" w:rsidRPr="00727415" w:rsidRDefault="00D65204" w:rsidP="00D65204">
      <w:pPr>
        <w:pStyle w:val="Default"/>
        <w:rPr>
          <w:rFonts w:ascii="Times New Roman Bold" w:hAnsi="Times New Roman Bold"/>
          <w:b/>
          <w:bCs/>
          <w:szCs w:val="28"/>
        </w:rPr>
      </w:pPr>
      <w:r>
        <w:rPr>
          <w:rFonts w:ascii="Times New Roman Bold" w:hAnsi="Times New Roman Bold"/>
          <w:b/>
          <w:bCs/>
          <w:szCs w:val="28"/>
        </w:rPr>
        <w:t>11. STATE CONTROL VARIABLES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51"/>
        <w:gridCol w:w="1090"/>
        <w:gridCol w:w="3305"/>
        <w:gridCol w:w="1002"/>
        <w:gridCol w:w="1404"/>
        <w:gridCol w:w="1404"/>
      </w:tblGrid>
      <w:tr w:rsidR="00D65204" w:rsidRPr="004E0681">
        <w:trPr>
          <w:trHeight w:val="75"/>
        </w:trPr>
        <w:tc>
          <w:tcPr>
            <w:tcW w:w="651" w:type="dxa"/>
            <w:shd w:val="clear" w:color="auto" w:fill="auto"/>
          </w:tcPr>
          <w:p w:rsidR="00D65204" w:rsidRPr="004E0681" w:rsidRDefault="00D65204">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90" w:type="dxa"/>
            <w:shd w:val="clear" w:color="auto" w:fill="auto"/>
          </w:tcPr>
          <w:p w:rsidR="00D65204" w:rsidRPr="004E0681" w:rsidRDefault="00D65204">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D65204" w:rsidRPr="004E0681" w:rsidRDefault="00D65204">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305" w:type="dxa"/>
            <w:shd w:val="clear" w:color="auto" w:fill="auto"/>
          </w:tcPr>
          <w:p w:rsidR="00D65204" w:rsidRPr="004E0681" w:rsidRDefault="00D65204">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1002" w:type="dxa"/>
            <w:shd w:val="clear" w:color="auto" w:fill="auto"/>
          </w:tcPr>
          <w:p w:rsidR="00D65204" w:rsidRPr="004E0681" w:rsidRDefault="00D65204">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404" w:type="dxa"/>
            <w:shd w:val="clear" w:color="auto" w:fill="auto"/>
          </w:tcPr>
          <w:p w:rsidR="00D65204" w:rsidRPr="004E0681" w:rsidRDefault="00D65204">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D65204" w:rsidRPr="004E0681" w:rsidRDefault="00D65204">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404" w:type="dxa"/>
            <w:shd w:val="clear" w:color="auto" w:fill="auto"/>
          </w:tcPr>
          <w:p w:rsidR="00D65204" w:rsidRPr="004E0681" w:rsidRDefault="00D65204"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D65204" w:rsidRPr="004E0681" w:rsidRDefault="00D65204"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D65204" w:rsidRPr="004E0681">
        <w:trPr>
          <w:trHeight w:val="167"/>
        </w:trPr>
        <w:tc>
          <w:tcPr>
            <w:tcW w:w="651" w:type="dxa"/>
            <w:shd w:val="clear" w:color="auto" w:fill="auto"/>
          </w:tcPr>
          <w:p w:rsidR="00D65204" w:rsidRPr="004E0681" w:rsidRDefault="00D65204">
            <w:pPr>
              <w:pStyle w:val="Default"/>
              <w:rPr>
                <w:rFonts w:ascii="Helvetica" w:hAnsi="Helvetica" w:cs="Helvetica"/>
                <w:color w:val="auto"/>
                <w:sz w:val="16"/>
                <w:szCs w:val="16"/>
              </w:rPr>
            </w:pPr>
            <w:r>
              <w:rPr>
                <w:rFonts w:ascii="Helvetica" w:hAnsi="Helvetica" w:cs="Helvetica"/>
                <w:color w:val="auto"/>
                <w:sz w:val="16"/>
                <w:szCs w:val="16"/>
              </w:rPr>
              <w:t>SCV</w:t>
            </w:r>
            <w:r w:rsidRPr="004E0681">
              <w:rPr>
                <w:rFonts w:ascii="Helvetica" w:hAnsi="Helvetica" w:cs="Helvetica"/>
                <w:color w:val="auto"/>
                <w:sz w:val="16"/>
                <w:szCs w:val="16"/>
              </w:rPr>
              <w:t>-01</w:t>
            </w:r>
          </w:p>
        </w:tc>
        <w:tc>
          <w:tcPr>
            <w:tcW w:w="1090" w:type="dxa"/>
            <w:shd w:val="clear" w:color="auto" w:fill="auto"/>
          </w:tcPr>
          <w:p w:rsidR="00D65204" w:rsidRPr="004E0681" w:rsidRDefault="00D65204" w:rsidP="00691D4F">
            <w:pPr>
              <w:keepLines/>
              <w:jc w:val="left"/>
              <w:rPr>
                <w:rFonts w:ascii="Helvetica" w:hAnsi="Helvetica" w:cs="Helvetica"/>
                <w:sz w:val="16"/>
                <w:szCs w:val="16"/>
              </w:rPr>
            </w:pPr>
          </w:p>
        </w:tc>
        <w:tc>
          <w:tcPr>
            <w:tcW w:w="3305" w:type="dxa"/>
            <w:shd w:val="clear" w:color="auto" w:fill="auto"/>
          </w:tcPr>
          <w:p w:rsidR="00D65204" w:rsidRPr="004E0681" w:rsidRDefault="00D65204" w:rsidP="00E44F0D">
            <w:pPr>
              <w:keepLines/>
              <w:jc w:val="left"/>
              <w:rPr>
                <w:rFonts w:ascii="Helvetica" w:hAnsi="Helvetica" w:cs="Helvetica"/>
                <w:sz w:val="16"/>
                <w:szCs w:val="16"/>
              </w:rPr>
            </w:pPr>
            <w:r>
              <w:rPr>
                <w:rFonts w:ascii="Helvetica" w:hAnsi="Helvetica" w:cs="Helvetica"/>
                <w:sz w:val="16"/>
                <w:szCs w:val="16"/>
              </w:rPr>
              <w:t>State Control Variable: MODE</w:t>
            </w:r>
          </w:p>
        </w:tc>
        <w:tc>
          <w:tcPr>
            <w:tcW w:w="1002" w:type="dxa"/>
            <w:shd w:val="clear" w:color="auto" w:fill="auto"/>
          </w:tcPr>
          <w:p w:rsidR="00D65204" w:rsidRPr="004E0681" w:rsidRDefault="00D65204">
            <w:pPr>
              <w:pStyle w:val="Default"/>
              <w:rPr>
                <w:rFonts w:ascii="Helvetica" w:hAnsi="Helvetica" w:cs="Helvetica"/>
                <w:color w:val="auto"/>
                <w:sz w:val="16"/>
                <w:szCs w:val="16"/>
              </w:rPr>
            </w:pPr>
            <w:r>
              <w:rPr>
                <w:rFonts w:ascii="Helvetica" w:hAnsi="Helvetica" w:cs="Helvetica"/>
                <w:color w:val="auto"/>
                <w:sz w:val="16"/>
                <w:szCs w:val="16"/>
              </w:rPr>
              <w:t>6.2.2.1</w:t>
            </w:r>
          </w:p>
        </w:tc>
        <w:tc>
          <w:tcPr>
            <w:tcW w:w="1404" w:type="dxa"/>
            <w:shd w:val="clear" w:color="auto" w:fill="auto"/>
          </w:tcPr>
          <w:p w:rsidR="00D65204" w:rsidRPr="004E0681" w:rsidRDefault="00D65204">
            <w:pPr>
              <w:pStyle w:val="Default"/>
              <w:rPr>
                <w:rFonts w:ascii="Helvetica" w:hAnsi="Helvetica" w:cs="Helvetica"/>
                <w:color w:val="auto"/>
                <w:sz w:val="16"/>
                <w:szCs w:val="16"/>
              </w:rPr>
            </w:pPr>
          </w:p>
        </w:tc>
        <w:tc>
          <w:tcPr>
            <w:tcW w:w="1404" w:type="dxa"/>
            <w:shd w:val="clear" w:color="auto" w:fill="auto"/>
          </w:tcPr>
          <w:p w:rsidR="00D65204" w:rsidRPr="004E0681" w:rsidRDefault="00D65204" w:rsidP="00707A7E">
            <w:pPr>
              <w:pStyle w:val="Default"/>
              <w:rPr>
                <w:color w:val="auto"/>
                <w:sz w:val="16"/>
                <w:szCs w:val="16"/>
              </w:rPr>
            </w:pPr>
          </w:p>
        </w:tc>
      </w:tr>
      <w:tr w:rsidR="00D65204" w:rsidRPr="004E0681">
        <w:trPr>
          <w:trHeight w:val="167"/>
        </w:trPr>
        <w:tc>
          <w:tcPr>
            <w:tcW w:w="651" w:type="dxa"/>
            <w:shd w:val="clear" w:color="auto" w:fill="auto"/>
          </w:tcPr>
          <w:p w:rsidR="00D65204" w:rsidRPr="004E0681" w:rsidRDefault="00D65204">
            <w:pPr>
              <w:pStyle w:val="Default"/>
              <w:rPr>
                <w:rFonts w:ascii="Helvetica" w:hAnsi="Helvetica" w:cs="Helvetica"/>
                <w:color w:val="auto"/>
                <w:sz w:val="16"/>
                <w:szCs w:val="16"/>
              </w:rPr>
            </w:pPr>
            <w:r>
              <w:rPr>
                <w:rFonts w:ascii="Helvetica" w:hAnsi="Helvetica" w:cs="Helvetica"/>
                <w:color w:val="auto"/>
                <w:sz w:val="16"/>
                <w:szCs w:val="16"/>
              </w:rPr>
              <w:t>SCV</w:t>
            </w:r>
            <w:r w:rsidRPr="004E0681">
              <w:rPr>
                <w:rFonts w:ascii="Helvetica" w:hAnsi="Helvetica" w:cs="Helvetica"/>
                <w:color w:val="auto"/>
                <w:sz w:val="16"/>
                <w:szCs w:val="16"/>
              </w:rPr>
              <w:t>-02</w:t>
            </w:r>
          </w:p>
        </w:tc>
        <w:tc>
          <w:tcPr>
            <w:tcW w:w="1090" w:type="dxa"/>
            <w:shd w:val="clear" w:color="auto" w:fill="auto"/>
          </w:tcPr>
          <w:p w:rsidR="00D65204" w:rsidRPr="004E0681" w:rsidRDefault="00D65204" w:rsidP="00691D4F">
            <w:pPr>
              <w:keepLines/>
              <w:jc w:val="left"/>
              <w:rPr>
                <w:rFonts w:ascii="Helvetica" w:hAnsi="Helvetica" w:cs="Helvetica"/>
                <w:sz w:val="16"/>
                <w:szCs w:val="16"/>
              </w:rPr>
            </w:pPr>
          </w:p>
        </w:tc>
        <w:tc>
          <w:tcPr>
            <w:tcW w:w="3305" w:type="dxa"/>
            <w:shd w:val="clear" w:color="auto" w:fill="auto"/>
          </w:tcPr>
          <w:p w:rsidR="00D65204" w:rsidRPr="004E0681" w:rsidRDefault="00D65204" w:rsidP="0052432F">
            <w:pPr>
              <w:keepLines/>
              <w:jc w:val="left"/>
              <w:rPr>
                <w:rFonts w:ascii="Helvetica" w:hAnsi="Helvetica" w:cs="Helvetica"/>
                <w:sz w:val="16"/>
                <w:szCs w:val="16"/>
              </w:rPr>
            </w:pPr>
            <w:r>
              <w:rPr>
                <w:rFonts w:ascii="Helvetica" w:hAnsi="Helvetica" w:cs="Helvetica"/>
                <w:sz w:val="16"/>
                <w:szCs w:val="16"/>
              </w:rPr>
              <w:t>State Control Variable: DUPLEX</w:t>
            </w:r>
          </w:p>
        </w:tc>
        <w:tc>
          <w:tcPr>
            <w:tcW w:w="1002" w:type="dxa"/>
            <w:shd w:val="clear" w:color="auto" w:fill="auto"/>
          </w:tcPr>
          <w:p w:rsidR="00D65204" w:rsidRPr="004E0681" w:rsidRDefault="00D65204">
            <w:pPr>
              <w:pStyle w:val="Default"/>
              <w:rPr>
                <w:rFonts w:ascii="Helvetica" w:hAnsi="Helvetica" w:cs="Helvetica"/>
                <w:color w:val="auto"/>
                <w:sz w:val="16"/>
                <w:szCs w:val="16"/>
              </w:rPr>
            </w:pPr>
            <w:r>
              <w:rPr>
                <w:rFonts w:ascii="Helvetica" w:hAnsi="Helvetica" w:cs="Helvetica"/>
                <w:color w:val="auto"/>
                <w:sz w:val="16"/>
                <w:szCs w:val="16"/>
              </w:rPr>
              <w:t>6.2.2.2</w:t>
            </w:r>
          </w:p>
        </w:tc>
        <w:tc>
          <w:tcPr>
            <w:tcW w:w="1404" w:type="dxa"/>
            <w:shd w:val="clear" w:color="auto" w:fill="auto"/>
          </w:tcPr>
          <w:p w:rsidR="00D65204" w:rsidRPr="004E0681" w:rsidRDefault="00D65204">
            <w:pPr>
              <w:pStyle w:val="Default"/>
              <w:rPr>
                <w:rFonts w:ascii="Helvetica" w:hAnsi="Helvetica" w:cs="Helvetica"/>
                <w:color w:val="auto"/>
                <w:sz w:val="16"/>
                <w:szCs w:val="16"/>
              </w:rPr>
            </w:pPr>
          </w:p>
        </w:tc>
        <w:tc>
          <w:tcPr>
            <w:tcW w:w="1404" w:type="dxa"/>
            <w:shd w:val="clear" w:color="auto" w:fill="auto"/>
          </w:tcPr>
          <w:p w:rsidR="00D65204" w:rsidRPr="004E0681" w:rsidRDefault="00D65204" w:rsidP="00707A7E">
            <w:pPr>
              <w:pStyle w:val="Default"/>
              <w:rPr>
                <w:color w:val="auto"/>
                <w:sz w:val="16"/>
                <w:szCs w:val="16"/>
              </w:rPr>
            </w:pPr>
          </w:p>
        </w:tc>
      </w:tr>
      <w:tr w:rsidR="00D65204" w:rsidRPr="004E0681">
        <w:trPr>
          <w:trHeight w:val="167"/>
        </w:trPr>
        <w:tc>
          <w:tcPr>
            <w:tcW w:w="651" w:type="dxa"/>
            <w:shd w:val="clear" w:color="auto" w:fill="auto"/>
          </w:tcPr>
          <w:p w:rsidR="00D65204" w:rsidRPr="004E0681" w:rsidRDefault="00D65204">
            <w:pPr>
              <w:pStyle w:val="Default"/>
              <w:rPr>
                <w:rFonts w:ascii="Helvetica" w:hAnsi="Helvetica" w:cs="Helvetica"/>
                <w:color w:val="auto"/>
                <w:sz w:val="16"/>
                <w:szCs w:val="16"/>
              </w:rPr>
            </w:pPr>
            <w:r>
              <w:rPr>
                <w:rFonts w:ascii="Helvetica" w:hAnsi="Helvetica" w:cs="Helvetica"/>
                <w:color w:val="auto"/>
                <w:sz w:val="16"/>
                <w:szCs w:val="16"/>
              </w:rPr>
              <w:t>SCV</w:t>
            </w:r>
            <w:r w:rsidRPr="004E0681">
              <w:rPr>
                <w:rFonts w:ascii="Helvetica" w:hAnsi="Helvetica" w:cs="Helvetica"/>
                <w:color w:val="auto"/>
                <w:sz w:val="16"/>
                <w:szCs w:val="16"/>
              </w:rPr>
              <w:t>-03</w:t>
            </w:r>
          </w:p>
        </w:tc>
        <w:tc>
          <w:tcPr>
            <w:tcW w:w="1090" w:type="dxa"/>
            <w:shd w:val="clear" w:color="auto" w:fill="auto"/>
          </w:tcPr>
          <w:p w:rsidR="00D65204" w:rsidRPr="004E0681" w:rsidRDefault="00D65204" w:rsidP="00691D4F">
            <w:pPr>
              <w:keepLines/>
              <w:jc w:val="left"/>
              <w:rPr>
                <w:rFonts w:ascii="Helvetica" w:hAnsi="Helvetica" w:cs="Helvetica"/>
                <w:sz w:val="16"/>
                <w:szCs w:val="16"/>
              </w:rPr>
            </w:pPr>
          </w:p>
        </w:tc>
        <w:tc>
          <w:tcPr>
            <w:tcW w:w="3305" w:type="dxa"/>
            <w:shd w:val="clear" w:color="auto" w:fill="auto"/>
          </w:tcPr>
          <w:p w:rsidR="00D65204" w:rsidRPr="004E0681" w:rsidRDefault="00D65204" w:rsidP="0052432F">
            <w:pPr>
              <w:keepLines/>
              <w:jc w:val="left"/>
              <w:rPr>
                <w:rFonts w:ascii="Helvetica" w:hAnsi="Helvetica" w:cs="Helvetica"/>
                <w:sz w:val="16"/>
                <w:szCs w:val="16"/>
              </w:rPr>
            </w:pPr>
            <w:r>
              <w:rPr>
                <w:rFonts w:ascii="Helvetica" w:hAnsi="Helvetica" w:cs="Helvetica"/>
                <w:sz w:val="16"/>
                <w:szCs w:val="16"/>
              </w:rPr>
              <w:t xml:space="preserve"> State Control Variable: TRANSMIT</w:t>
            </w:r>
          </w:p>
        </w:tc>
        <w:tc>
          <w:tcPr>
            <w:tcW w:w="1002" w:type="dxa"/>
            <w:shd w:val="clear" w:color="auto" w:fill="auto"/>
          </w:tcPr>
          <w:p w:rsidR="00D65204" w:rsidRPr="004E0681" w:rsidRDefault="00D65204">
            <w:pPr>
              <w:pStyle w:val="Default"/>
              <w:rPr>
                <w:rFonts w:ascii="Helvetica" w:hAnsi="Helvetica" w:cs="Helvetica"/>
                <w:color w:val="auto"/>
                <w:sz w:val="16"/>
                <w:szCs w:val="16"/>
              </w:rPr>
            </w:pPr>
            <w:r>
              <w:rPr>
                <w:rFonts w:ascii="Helvetica" w:hAnsi="Helvetica" w:cs="Helvetica"/>
                <w:color w:val="auto"/>
                <w:sz w:val="16"/>
                <w:szCs w:val="16"/>
              </w:rPr>
              <w:t>6.2.2.3</w:t>
            </w:r>
          </w:p>
        </w:tc>
        <w:tc>
          <w:tcPr>
            <w:tcW w:w="1404" w:type="dxa"/>
            <w:shd w:val="clear" w:color="auto" w:fill="auto"/>
          </w:tcPr>
          <w:p w:rsidR="00D65204" w:rsidRPr="004E0681" w:rsidRDefault="00D65204">
            <w:pPr>
              <w:pStyle w:val="Default"/>
              <w:rPr>
                <w:rFonts w:ascii="Helvetica" w:hAnsi="Helvetica" w:cs="Helvetica"/>
                <w:color w:val="auto"/>
                <w:sz w:val="16"/>
                <w:szCs w:val="16"/>
              </w:rPr>
            </w:pPr>
          </w:p>
        </w:tc>
        <w:tc>
          <w:tcPr>
            <w:tcW w:w="1404" w:type="dxa"/>
            <w:shd w:val="clear" w:color="auto" w:fill="auto"/>
          </w:tcPr>
          <w:p w:rsidR="00D65204" w:rsidRPr="004E0681" w:rsidRDefault="00D65204" w:rsidP="00707A7E">
            <w:pPr>
              <w:pStyle w:val="Default"/>
              <w:rPr>
                <w:color w:val="auto"/>
                <w:sz w:val="16"/>
                <w:szCs w:val="16"/>
              </w:rPr>
            </w:pPr>
          </w:p>
        </w:tc>
      </w:tr>
      <w:tr w:rsidR="00D65204" w:rsidRPr="004E0681">
        <w:trPr>
          <w:trHeight w:val="167"/>
        </w:trPr>
        <w:tc>
          <w:tcPr>
            <w:tcW w:w="651" w:type="dxa"/>
            <w:shd w:val="clear" w:color="auto" w:fill="auto"/>
          </w:tcPr>
          <w:p w:rsidR="00D65204" w:rsidRPr="004E0681" w:rsidRDefault="00D65204">
            <w:pPr>
              <w:pStyle w:val="Default"/>
              <w:rPr>
                <w:rFonts w:ascii="Helvetica" w:hAnsi="Helvetica" w:cs="Helvetica"/>
                <w:color w:val="auto"/>
                <w:sz w:val="16"/>
                <w:szCs w:val="16"/>
              </w:rPr>
            </w:pPr>
            <w:r>
              <w:rPr>
                <w:rFonts w:ascii="Helvetica" w:hAnsi="Helvetica" w:cs="Helvetica"/>
                <w:color w:val="auto"/>
                <w:sz w:val="16"/>
                <w:szCs w:val="16"/>
              </w:rPr>
              <w:t>SCV</w:t>
            </w:r>
            <w:r w:rsidRPr="004E0681">
              <w:rPr>
                <w:rFonts w:ascii="Helvetica" w:hAnsi="Helvetica" w:cs="Helvetica"/>
                <w:color w:val="auto"/>
                <w:sz w:val="16"/>
                <w:szCs w:val="16"/>
              </w:rPr>
              <w:t>-04</w:t>
            </w:r>
          </w:p>
        </w:tc>
        <w:tc>
          <w:tcPr>
            <w:tcW w:w="1090" w:type="dxa"/>
            <w:shd w:val="clear" w:color="auto" w:fill="auto"/>
          </w:tcPr>
          <w:p w:rsidR="00D65204" w:rsidRPr="004E0681" w:rsidRDefault="00D65204" w:rsidP="00691D4F">
            <w:pPr>
              <w:keepLines/>
              <w:jc w:val="left"/>
              <w:rPr>
                <w:rFonts w:ascii="Helvetica" w:hAnsi="Helvetica" w:cs="Helvetica"/>
                <w:sz w:val="16"/>
                <w:szCs w:val="16"/>
              </w:rPr>
            </w:pPr>
          </w:p>
        </w:tc>
        <w:tc>
          <w:tcPr>
            <w:tcW w:w="3305" w:type="dxa"/>
            <w:shd w:val="clear" w:color="auto" w:fill="auto"/>
          </w:tcPr>
          <w:p w:rsidR="00D65204" w:rsidRPr="004E0681" w:rsidRDefault="00D65204" w:rsidP="00D65204">
            <w:pPr>
              <w:keepLines/>
              <w:jc w:val="left"/>
              <w:rPr>
                <w:rFonts w:ascii="Helvetica" w:hAnsi="Helvetica" w:cs="Helvetica"/>
                <w:sz w:val="16"/>
                <w:szCs w:val="16"/>
              </w:rPr>
            </w:pPr>
            <w:r>
              <w:rPr>
                <w:rFonts w:ascii="Helvetica" w:hAnsi="Helvetica" w:cs="Helvetica"/>
                <w:sz w:val="16"/>
                <w:szCs w:val="16"/>
              </w:rPr>
              <w:t xml:space="preserve"> State Control Variable: SUB-STATE</w:t>
            </w:r>
          </w:p>
        </w:tc>
        <w:tc>
          <w:tcPr>
            <w:tcW w:w="1002" w:type="dxa"/>
            <w:shd w:val="clear" w:color="auto" w:fill="auto"/>
          </w:tcPr>
          <w:p w:rsidR="00D65204" w:rsidRPr="004E0681" w:rsidRDefault="00D65204">
            <w:pPr>
              <w:pStyle w:val="Default"/>
              <w:rPr>
                <w:rFonts w:ascii="Helvetica" w:hAnsi="Helvetica" w:cs="Helvetica"/>
                <w:color w:val="auto"/>
                <w:sz w:val="16"/>
                <w:szCs w:val="16"/>
              </w:rPr>
            </w:pPr>
            <w:r>
              <w:rPr>
                <w:rFonts w:ascii="Helvetica" w:hAnsi="Helvetica" w:cs="Helvetica"/>
                <w:color w:val="auto"/>
                <w:sz w:val="16"/>
                <w:szCs w:val="16"/>
              </w:rPr>
              <w:t>6.2.2.4</w:t>
            </w:r>
          </w:p>
        </w:tc>
        <w:tc>
          <w:tcPr>
            <w:tcW w:w="1404" w:type="dxa"/>
            <w:shd w:val="clear" w:color="auto" w:fill="auto"/>
          </w:tcPr>
          <w:p w:rsidR="00D65204" w:rsidRPr="004E0681" w:rsidRDefault="00D65204">
            <w:pPr>
              <w:pStyle w:val="Default"/>
              <w:rPr>
                <w:rFonts w:ascii="Helvetica" w:hAnsi="Helvetica" w:cs="Helvetica"/>
                <w:color w:val="auto"/>
                <w:sz w:val="16"/>
                <w:szCs w:val="16"/>
              </w:rPr>
            </w:pPr>
          </w:p>
        </w:tc>
        <w:tc>
          <w:tcPr>
            <w:tcW w:w="1404" w:type="dxa"/>
            <w:shd w:val="clear" w:color="auto" w:fill="auto"/>
          </w:tcPr>
          <w:p w:rsidR="00D65204" w:rsidRPr="004E0681" w:rsidRDefault="00D65204" w:rsidP="00707A7E">
            <w:pPr>
              <w:pStyle w:val="Default"/>
              <w:rPr>
                <w:color w:val="auto"/>
                <w:sz w:val="16"/>
                <w:szCs w:val="16"/>
              </w:rPr>
            </w:pPr>
          </w:p>
        </w:tc>
      </w:tr>
    </w:tbl>
    <w:p w:rsidR="000B0FD2" w:rsidRPr="00727415" w:rsidRDefault="000B0FD2" w:rsidP="000B0FD2">
      <w:pPr>
        <w:pStyle w:val="Default"/>
        <w:rPr>
          <w:rFonts w:ascii="Times New Roman Bold" w:hAnsi="Times New Roman Bold"/>
          <w:b/>
          <w:bCs/>
          <w:szCs w:val="28"/>
        </w:rPr>
      </w:pPr>
      <w:r>
        <w:rPr>
          <w:rFonts w:ascii="Times New Roman Bold" w:hAnsi="Times New Roman Bold"/>
          <w:b/>
          <w:bCs/>
          <w:szCs w:val="28"/>
        </w:rPr>
        <w:t>12. OPERATIONAL CONTROL VARIABLES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51"/>
        <w:gridCol w:w="1090"/>
        <w:gridCol w:w="3305"/>
        <w:gridCol w:w="1002"/>
        <w:gridCol w:w="1404"/>
        <w:gridCol w:w="1404"/>
      </w:tblGrid>
      <w:tr w:rsidR="000B0FD2" w:rsidRPr="004E0681">
        <w:trPr>
          <w:trHeight w:val="75"/>
        </w:trPr>
        <w:tc>
          <w:tcPr>
            <w:tcW w:w="651" w:type="dxa"/>
            <w:shd w:val="clear" w:color="auto" w:fill="auto"/>
          </w:tcPr>
          <w:p w:rsidR="000B0FD2" w:rsidRPr="004E0681" w:rsidRDefault="000B0FD2">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90" w:type="dxa"/>
            <w:shd w:val="clear" w:color="auto" w:fill="auto"/>
          </w:tcPr>
          <w:p w:rsidR="000B0FD2" w:rsidRPr="004E0681" w:rsidRDefault="000B0FD2">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0B0FD2" w:rsidRPr="004E0681" w:rsidRDefault="000B0FD2">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305" w:type="dxa"/>
            <w:shd w:val="clear" w:color="auto" w:fill="auto"/>
          </w:tcPr>
          <w:p w:rsidR="000B0FD2" w:rsidRPr="004E0681" w:rsidRDefault="000B0FD2">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1002" w:type="dxa"/>
            <w:shd w:val="clear" w:color="auto" w:fill="auto"/>
          </w:tcPr>
          <w:p w:rsidR="000B0FD2" w:rsidRPr="004E0681" w:rsidRDefault="000B0FD2">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404" w:type="dxa"/>
            <w:shd w:val="clear" w:color="auto" w:fill="auto"/>
          </w:tcPr>
          <w:p w:rsidR="000B0FD2" w:rsidRPr="004E0681" w:rsidRDefault="000B0FD2">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0B0FD2" w:rsidRPr="004E0681" w:rsidRDefault="000B0FD2">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404" w:type="dxa"/>
            <w:shd w:val="clear" w:color="auto" w:fill="auto"/>
          </w:tcPr>
          <w:p w:rsidR="000B0FD2" w:rsidRPr="004E0681" w:rsidRDefault="000B0FD2"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0B0FD2" w:rsidRPr="004E0681" w:rsidRDefault="000B0FD2"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0B0FD2" w:rsidRPr="004E0681">
        <w:trPr>
          <w:trHeight w:val="167"/>
        </w:trPr>
        <w:tc>
          <w:tcPr>
            <w:tcW w:w="651" w:type="dxa"/>
            <w:shd w:val="clear" w:color="auto" w:fill="auto"/>
          </w:tcPr>
          <w:p w:rsidR="000B0FD2" w:rsidRPr="004E0681" w:rsidRDefault="000B0FD2">
            <w:pPr>
              <w:pStyle w:val="Default"/>
              <w:rPr>
                <w:rFonts w:ascii="Helvetica" w:hAnsi="Helvetica" w:cs="Helvetica"/>
                <w:color w:val="auto"/>
                <w:sz w:val="16"/>
                <w:szCs w:val="16"/>
              </w:rPr>
            </w:pPr>
            <w:r>
              <w:rPr>
                <w:rFonts w:ascii="Helvetica" w:hAnsi="Helvetica" w:cs="Helvetica"/>
                <w:color w:val="auto"/>
                <w:sz w:val="16"/>
                <w:szCs w:val="16"/>
              </w:rPr>
              <w:t>OCV</w:t>
            </w:r>
            <w:r w:rsidRPr="004E0681">
              <w:rPr>
                <w:rFonts w:ascii="Helvetica" w:hAnsi="Helvetica" w:cs="Helvetica"/>
                <w:color w:val="auto"/>
                <w:sz w:val="16"/>
                <w:szCs w:val="16"/>
              </w:rPr>
              <w:t>-01</w:t>
            </w:r>
          </w:p>
        </w:tc>
        <w:tc>
          <w:tcPr>
            <w:tcW w:w="1090" w:type="dxa"/>
            <w:shd w:val="clear" w:color="auto" w:fill="auto"/>
          </w:tcPr>
          <w:p w:rsidR="000B0FD2" w:rsidRPr="004E0681" w:rsidRDefault="000B0FD2" w:rsidP="00691D4F">
            <w:pPr>
              <w:keepLines/>
              <w:jc w:val="left"/>
              <w:rPr>
                <w:rFonts w:ascii="Helvetica" w:hAnsi="Helvetica" w:cs="Helvetica"/>
                <w:sz w:val="16"/>
                <w:szCs w:val="16"/>
              </w:rPr>
            </w:pPr>
          </w:p>
        </w:tc>
        <w:tc>
          <w:tcPr>
            <w:tcW w:w="3305" w:type="dxa"/>
            <w:shd w:val="clear" w:color="auto" w:fill="auto"/>
          </w:tcPr>
          <w:p w:rsidR="000B0FD2" w:rsidRPr="004E0681" w:rsidRDefault="000B0FD2" w:rsidP="00E44F0D">
            <w:pPr>
              <w:keepLines/>
              <w:jc w:val="left"/>
              <w:rPr>
                <w:rFonts w:ascii="Helvetica" w:hAnsi="Helvetica" w:cs="Helvetica"/>
                <w:sz w:val="16"/>
                <w:szCs w:val="16"/>
              </w:rPr>
            </w:pPr>
            <w:r>
              <w:rPr>
                <w:rFonts w:ascii="Helvetica" w:hAnsi="Helvetica" w:cs="Helvetica"/>
                <w:sz w:val="16"/>
                <w:szCs w:val="16"/>
              </w:rPr>
              <w:t>Operational Control Variable: X</w:t>
            </w:r>
          </w:p>
        </w:tc>
        <w:tc>
          <w:tcPr>
            <w:tcW w:w="1002" w:type="dxa"/>
            <w:shd w:val="clear" w:color="auto" w:fill="auto"/>
          </w:tcPr>
          <w:p w:rsidR="000B0FD2" w:rsidRPr="004E0681" w:rsidRDefault="000B0FD2">
            <w:pPr>
              <w:pStyle w:val="Default"/>
              <w:rPr>
                <w:rFonts w:ascii="Helvetica" w:hAnsi="Helvetica" w:cs="Helvetica"/>
                <w:color w:val="auto"/>
                <w:sz w:val="16"/>
                <w:szCs w:val="16"/>
              </w:rPr>
            </w:pPr>
            <w:r>
              <w:rPr>
                <w:rFonts w:ascii="Helvetica" w:hAnsi="Helvetica" w:cs="Helvetica"/>
                <w:color w:val="auto"/>
                <w:sz w:val="16"/>
                <w:szCs w:val="16"/>
              </w:rPr>
              <w:t>6.2.3.1</w:t>
            </w:r>
          </w:p>
        </w:tc>
        <w:tc>
          <w:tcPr>
            <w:tcW w:w="1404" w:type="dxa"/>
            <w:shd w:val="clear" w:color="auto" w:fill="auto"/>
          </w:tcPr>
          <w:p w:rsidR="000B0FD2" w:rsidRPr="004E0681" w:rsidRDefault="000B0FD2">
            <w:pPr>
              <w:pStyle w:val="Default"/>
              <w:rPr>
                <w:rFonts w:ascii="Helvetica" w:hAnsi="Helvetica" w:cs="Helvetica"/>
                <w:color w:val="auto"/>
                <w:sz w:val="16"/>
                <w:szCs w:val="16"/>
              </w:rPr>
            </w:pPr>
          </w:p>
        </w:tc>
        <w:tc>
          <w:tcPr>
            <w:tcW w:w="1404" w:type="dxa"/>
            <w:shd w:val="clear" w:color="auto" w:fill="auto"/>
          </w:tcPr>
          <w:p w:rsidR="000B0FD2" w:rsidRPr="004E0681" w:rsidRDefault="000B0FD2" w:rsidP="00707A7E">
            <w:pPr>
              <w:pStyle w:val="Default"/>
              <w:rPr>
                <w:color w:val="auto"/>
                <w:sz w:val="16"/>
                <w:szCs w:val="16"/>
              </w:rPr>
            </w:pPr>
          </w:p>
        </w:tc>
      </w:tr>
      <w:tr w:rsidR="000B0FD2" w:rsidRPr="004E0681">
        <w:trPr>
          <w:trHeight w:val="167"/>
        </w:trPr>
        <w:tc>
          <w:tcPr>
            <w:tcW w:w="651" w:type="dxa"/>
            <w:shd w:val="clear" w:color="auto" w:fill="auto"/>
          </w:tcPr>
          <w:p w:rsidR="000B0FD2" w:rsidRPr="004E0681" w:rsidRDefault="000B0FD2">
            <w:pPr>
              <w:pStyle w:val="Default"/>
              <w:rPr>
                <w:rFonts w:ascii="Helvetica" w:hAnsi="Helvetica" w:cs="Helvetica"/>
                <w:color w:val="auto"/>
                <w:sz w:val="16"/>
                <w:szCs w:val="16"/>
              </w:rPr>
            </w:pPr>
            <w:r>
              <w:rPr>
                <w:rFonts w:ascii="Helvetica" w:hAnsi="Helvetica" w:cs="Helvetica"/>
                <w:color w:val="auto"/>
                <w:sz w:val="16"/>
                <w:szCs w:val="16"/>
              </w:rPr>
              <w:t>OCV</w:t>
            </w:r>
            <w:r w:rsidRPr="004E0681">
              <w:rPr>
                <w:rFonts w:ascii="Helvetica" w:hAnsi="Helvetica" w:cs="Helvetica"/>
                <w:color w:val="auto"/>
                <w:sz w:val="16"/>
                <w:szCs w:val="16"/>
              </w:rPr>
              <w:t>-02</w:t>
            </w:r>
          </w:p>
        </w:tc>
        <w:tc>
          <w:tcPr>
            <w:tcW w:w="1090" w:type="dxa"/>
            <w:shd w:val="clear" w:color="auto" w:fill="auto"/>
          </w:tcPr>
          <w:p w:rsidR="000B0FD2" w:rsidRPr="004E0681" w:rsidRDefault="000B0FD2" w:rsidP="00691D4F">
            <w:pPr>
              <w:keepLines/>
              <w:jc w:val="left"/>
              <w:rPr>
                <w:rFonts w:ascii="Helvetica" w:hAnsi="Helvetica" w:cs="Helvetica"/>
                <w:sz w:val="16"/>
                <w:szCs w:val="16"/>
              </w:rPr>
            </w:pPr>
          </w:p>
        </w:tc>
        <w:tc>
          <w:tcPr>
            <w:tcW w:w="3305" w:type="dxa"/>
            <w:shd w:val="clear" w:color="auto" w:fill="auto"/>
          </w:tcPr>
          <w:p w:rsidR="000B0FD2" w:rsidRPr="004E0681" w:rsidRDefault="000B0FD2" w:rsidP="0052432F">
            <w:pPr>
              <w:keepLines/>
              <w:jc w:val="left"/>
              <w:rPr>
                <w:rFonts w:ascii="Helvetica" w:hAnsi="Helvetica" w:cs="Helvetica"/>
                <w:sz w:val="16"/>
                <w:szCs w:val="16"/>
              </w:rPr>
            </w:pPr>
            <w:r>
              <w:rPr>
                <w:rFonts w:ascii="Helvetica" w:hAnsi="Helvetica" w:cs="Helvetica"/>
                <w:sz w:val="16"/>
                <w:szCs w:val="16"/>
              </w:rPr>
              <w:t>Operational Control Variable: Y</w:t>
            </w:r>
          </w:p>
        </w:tc>
        <w:tc>
          <w:tcPr>
            <w:tcW w:w="1002" w:type="dxa"/>
            <w:shd w:val="clear" w:color="auto" w:fill="auto"/>
          </w:tcPr>
          <w:p w:rsidR="000B0FD2" w:rsidRPr="004E0681" w:rsidRDefault="000B0FD2">
            <w:pPr>
              <w:pStyle w:val="Default"/>
              <w:rPr>
                <w:rFonts w:ascii="Helvetica" w:hAnsi="Helvetica" w:cs="Helvetica"/>
                <w:color w:val="auto"/>
                <w:sz w:val="16"/>
                <w:szCs w:val="16"/>
              </w:rPr>
            </w:pPr>
            <w:r>
              <w:rPr>
                <w:rFonts w:ascii="Helvetica" w:hAnsi="Helvetica" w:cs="Helvetica"/>
                <w:color w:val="auto"/>
                <w:sz w:val="16"/>
                <w:szCs w:val="16"/>
              </w:rPr>
              <w:t>6.2.3.2</w:t>
            </w:r>
          </w:p>
        </w:tc>
        <w:tc>
          <w:tcPr>
            <w:tcW w:w="1404" w:type="dxa"/>
            <w:shd w:val="clear" w:color="auto" w:fill="auto"/>
          </w:tcPr>
          <w:p w:rsidR="000B0FD2" w:rsidRPr="004E0681" w:rsidRDefault="000B0FD2">
            <w:pPr>
              <w:pStyle w:val="Default"/>
              <w:rPr>
                <w:rFonts w:ascii="Helvetica" w:hAnsi="Helvetica" w:cs="Helvetica"/>
                <w:color w:val="auto"/>
                <w:sz w:val="16"/>
                <w:szCs w:val="16"/>
              </w:rPr>
            </w:pPr>
          </w:p>
        </w:tc>
        <w:tc>
          <w:tcPr>
            <w:tcW w:w="1404" w:type="dxa"/>
            <w:shd w:val="clear" w:color="auto" w:fill="auto"/>
          </w:tcPr>
          <w:p w:rsidR="000B0FD2" w:rsidRPr="004E0681" w:rsidRDefault="000B0FD2" w:rsidP="00707A7E">
            <w:pPr>
              <w:pStyle w:val="Default"/>
              <w:rPr>
                <w:color w:val="auto"/>
                <w:sz w:val="16"/>
                <w:szCs w:val="16"/>
              </w:rPr>
            </w:pPr>
          </w:p>
        </w:tc>
      </w:tr>
      <w:tr w:rsidR="000B0FD2" w:rsidRPr="004E0681">
        <w:trPr>
          <w:trHeight w:val="167"/>
        </w:trPr>
        <w:tc>
          <w:tcPr>
            <w:tcW w:w="651" w:type="dxa"/>
            <w:shd w:val="clear" w:color="auto" w:fill="auto"/>
          </w:tcPr>
          <w:p w:rsidR="000B0FD2" w:rsidRPr="004E0681" w:rsidRDefault="000B0FD2">
            <w:pPr>
              <w:pStyle w:val="Default"/>
              <w:rPr>
                <w:rFonts w:ascii="Helvetica" w:hAnsi="Helvetica" w:cs="Helvetica"/>
                <w:color w:val="auto"/>
                <w:sz w:val="16"/>
                <w:szCs w:val="16"/>
              </w:rPr>
            </w:pPr>
            <w:r>
              <w:rPr>
                <w:rFonts w:ascii="Helvetica" w:hAnsi="Helvetica" w:cs="Helvetica"/>
                <w:color w:val="auto"/>
                <w:sz w:val="16"/>
                <w:szCs w:val="16"/>
              </w:rPr>
              <w:t>OCV</w:t>
            </w:r>
            <w:r w:rsidRPr="004E0681">
              <w:rPr>
                <w:rFonts w:ascii="Helvetica" w:hAnsi="Helvetica" w:cs="Helvetica"/>
                <w:color w:val="auto"/>
                <w:sz w:val="16"/>
                <w:szCs w:val="16"/>
              </w:rPr>
              <w:t>-03</w:t>
            </w:r>
          </w:p>
        </w:tc>
        <w:tc>
          <w:tcPr>
            <w:tcW w:w="1090" w:type="dxa"/>
            <w:shd w:val="clear" w:color="auto" w:fill="auto"/>
          </w:tcPr>
          <w:p w:rsidR="000B0FD2" w:rsidRPr="004E0681" w:rsidRDefault="000B0FD2" w:rsidP="00691D4F">
            <w:pPr>
              <w:keepLines/>
              <w:jc w:val="left"/>
              <w:rPr>
                <w:rFonts w:ascii="Helvetica" w:hAnsi="Helvetica" w:cs="Helvetica"/>
                <w:sz w:val="16"/>
                <w:szCs w:val="16"/>
              </w:rPr>
            </w:pPr>
          </w:p>
        </w:tc>
        <w:tc>
          <w:tcPr>
            <w:tcW w:w="3305" w:type="dxa"/>
            <w:shd w:val="clear" w:color="auto" w:fill="auto"/>
          </w:tcPr>
          <w:p w:rsidR="000B0FD2" w:rsidRPr="004E0681" w:rsidRDefault="000B0FD2" w:rsidP="000B0FD2">
            <w:pPr>
              <w:keepLines/>
              <w:jc w:val="left"/>
              <w:rPr>
                <w:rFonts w:ascii="Helvetica" w:hAnsi="Helvetica" w:cs="Helvetica"/>
                <w:sz w:val="16"/>
                <w:szCs w:val="16"/>
              </w:rPr>
            </w:pPr>
            <w:r>
              <w:rPr>
                <w:rFonts w:ascii="Helvetica" w:hAnsi="Helvetica" w:cs="Helvetica"/>
                <w:sz w:val="16"/>
                <w:szCs w:val="16"/>
              </w:rPr>
              <w:t>Operational Control Variable: Z</w:t>
            </w:r>
          </w:p>
        </w:tc>
        <w:tc>
          <w:tcPr>
            <w:tcW w:w="1002" w:type="dxa"/>
            <w:shd w:val="clear" w:color="auto" w:fill="auto"/>
          </w:tcPr>
          <w:p w:rsidR="000B0FD2" w:rsidRPr="004E0681" w:rsidRDefault="000B0FD2">
            <w:pPr>
              <w:pStyle w:val="Default"/>
              <w:rPr>
                <w:rFonts w:ascii="Helvetica" w:hAnsi="Helvetica" w:cs="Helvetica"/>
                <w:color w:val="auto"/>
                <w:sz w:val="16"/>
                <w:szCs w:val="16"/>
              </w:rPr>
            </w:pPr>
            <w:r>
              <w:rPr>
                <w:rFonts w:ascii="Helvetica" w:hAnsi="Helvetica" w:cs="Helvetica"/>
                <w:color w:val="auto"/>
                <w:sz w:val="16"/>
                <w:szCs w:val="16"/>
              </w:rPr>
              <w:t>6.2.3.3</w:t>
            </w:r>
          </w:p>
        </w:tc>
        <w:tc>
          <w:tcPr>
            <w:tcW w:w="1404" w:type="dxa"/>
            <w:shd w:val="clear" w:color="auto" w:fill="auto"/>
          </w:tcPr>
          <w:p w:rsidR="000B0FD2" w:rsidRPr="004E0681" w:rsidRDefault="000B0FD2">
            <w:pPr>
              <w:pStyle w:val="Default"/>
              <w:rPr>
                <w:rFonts w:ascii="Helvetica" w:hAnsi="Helvetica" w:cs="Helvetica"/>
                <w:color w:val="auto"/>
                <w:sz w:val="16"/>
                <w:szCs w:val="16"/>
              </w:rPr>
            </w:pPr>
          </w:p>
        </w:tc>
        <w:tc>
          <w:tcPr>
            <w:tcW w:w="1404" w:type="dxa"/>
            <w:shd w:val="clear" w:color="auto" w:fill="auto"/>
          </w:tcPr>
          <w:p w:rsidR="000B0FD2" w:rsidRPr="004E0681" w:rsidRDefault="000B0FD2" w:rsidP="00707A7E">
            <w:pPr>
              <w:pStyle w:val="Default"/>
              <w:rPr>
                <w:color w:val="auto"/>
                <w:sz w:val="16"/>
                <w:szCs w:val="16"/>
              </w:rPr>
            </w:pPr>
          </w:p>
        </w:tc>
      </w:tr>
      <w:tr w:rsidR="000B0FD2" w:rsidRPr="004E0681">
        <w:trPr>
          <w:trHeight w:val="167"/>
        </w:trPr>
        <w:tc>
          <w:tcPr>
            <w:tcW w:w="651" w:type="dxa"/>
            <w:shd w:val="clear" w:color="auto" w:fill="auto"/>
          </w:tcPr>
          <w:p w:rsidR="000B0FD2" w:rsidRPr="004E0681" w:rsidRDefault="000B0FD2">
            <w:pPr>
              <w:pStyle w:val="Default"/>
              <w:rPr>
                <w:rFonts w:ascii="Helvetica" w:hAnsi="Helvetica" w:cs="Helvetica"/>
                <w:color w:val="auto"/>
                <w:sz w:val="16"/>
                <w:szCs w:val="16"/>
              </w:rPr>
            </w:pPr>
            <w:r>
              <w:rPr>
                <w:rFonts w:ascii="Helvetica" w:hAnsi="Helvetica" w:cs="Helvetica"/>
                <w:color w:val="auto"/>
                <w:sz w:val="16"/>
                <w:szCs w:val="16"/>
              </w:rPr>
              <w:t>OCV</w:t>
            </w:r>
            <w:r w:rsidRPr="004E0681">
              <w:rPr>
                <w:rFonts w:ascii="Helvetica" w:hAnsi="Helvetica" w:cs="Helvetica"/>
                <w:color w:val="auto"/>
                <w:sz w:val="16"/>
                <w:szCs w:val="16"/>
              </w:rPr>
              <w:t>-04</w:t>
            </w:r>
          </w:p>
        </w:tc>
        <w:tc>
          <w:tcPr>
            <w:tcW w:w="1090" w:type="dxa"/>
            <w:shd w:val="clear" w:color="auto" w:fill="auto"/>
          </w:tcPr>
          <w:p w:rsidR="000B0FD2" w:rsidRPr="004E0681" w:rsidRDefault="000B0FD2" w:rsidP="00691D4F">
            <w:pPr>
              <w:keepLines/>
              <w:jc w:val="left"/>
              <w:rPr>
                <w:rFonts w:ascii="Helvetica" w:hAnsi="Helvetica" w:cs="Helvetica"/>
                <w:sz w:val="16"/>
                <w:szCs w:val="16"/>
              </w:rPr>
            </w:pPr>
          </w:p>
        </w:tc>
        <w:tc>
          <w:tcPr>
            <w:tcW w:w="3305" w:type="dxa"/>
            <w:shd w:val="clear" w:color="auto" w:fill="auto"/>
          </w:tcPr>
          <w:p w:rsidR="000B0FD2" w:rsidRPr="004E0681" w:rsidRDefault="000B0FD2" w:rsidP="000B0FD2">
            <w:pPr>
              <w:keepLines/>
              <w:jc w:val="left"/>
              <w:rPr>
                <w:rFonts w:ascii="Helvetica" w:hAnsi="Helvetica" w:cs="Helvetica"/>
                <w:sz w:val="16"/>
                <w:szCs w:val="16"/>
              </w:rPr>
            </w:pPr>
            <w:r>
              <w:rPr>
                <w:rFonts w:ascii="Helvetica" w:hAnsi="Helvetica" w:cs="Helvetica"/>
                <w:sz w:val="16"/>
                <w:szCs w:val="16"/>
              </w:rPr>
              <w:t>Operational Control Variable: MODULATION</w:t>
            </w:r>
          </w:p>
        </w:tc>
        <w:tc>
          <w:tcPr>
            <w:tcW w:w="1002" w:type="dxa"/>
            <w:shd w:val="clear" w:color="auto" w:fill="auto"/>
          </w:tcPr>
          <w:p w:rsidR="000B0FD2" w:rsidRPr="004E0681" w:rsidRDefault="000B0FD2">
            <w:pPr>
              <w:pStyle w:val="Default"/>
              <w:rPr>
                <w:rFonts w:ascii="Helvetica" w:hAnsi="Helvetica" w:cs="Helvetica"/>
                <w:color w:val="auto"/>
                <w:sz w:val="16"/>
                <w:szCs w:val="16"/>
              </w:rPr>
            </w:pPr>
            <w:r>
              <w:rPr>
                <w:rFonts w:ascii="Helvetica" w:hAnsi="Helvetica" w:cs="Helvetica"/>
                <w:color w:val="auto"/>
                <w:sz w:val="16"/>
                <w:szCs w:val="16"/>
              </w:rPr>
              <w:t>6.2.3.4</w:t>
            </w:r>
          </w:p>
        </w:tc>
        <w:tc>
          <w:tcPr>
            <w:tcW w:w="1404" w:type="dxa"/>
            <w:shd w:val="clear" w:color="auto" w:fill="auto"/>
          </w:tcPr>
          <w:p w:rsidR="000B0FD2" w:rsidRPr="004E0681" w:rsidRDefault="000B0FD2">
            <w:pPr>
              <w:pStyle w:val="Default"/>
              <w:rPr>
                <w:rFonts w:ascii="Helvetica" w:hAnsi="Helvetica" w:cs="Helvetica"/>
                <w:color w:val="auto"/>
                <w:sz w:val="16"/>
                <w:szCs w:val="16"/>
              </w:rPr>
            </w:pPr>
          </w:p>
        </w:tc>
        <w:tc>
          <w:tcPr>
            <w:tcW w:w="1404" w:type="dxa"/>
            <w:shd w:val="clear" w:color="auto" w:fill="auto"/>
          </w:tcPr>
          <w:p w:rsidR="000B0FD2" w:rsidRPr="004E0681" w:rsidRDefault="000B0FD2" w:rsidP="00707A7E">
            <w:pPr>
              <w:pStyle w:val="Default"/>
              <w:rPr>
                <w:color w:val="auto"/>
                <w:sz w:val="16"/>
                <w:szCs w:val="16"/>
              </w:rPr>
            </w:pPr>
          </w:p>
        </w:tc>
      </w:tr>
      <w:tr w:rsidR="000B0FD2" w:rsidRPr="004E0681">
        <w:trPr>
          <w:trHeight w:val="167"/>
        </w:trPr>
        <w:tc>
          <w:tcPr>
            <w:tcW w:w="651" w:type="dxa"/>
            <w:shd w:val="clear" w:color="auto" w:fill="auto"/>
          </w:tcPr>
          <w:p w:rsidR="000B0FD2" w:rsidRDefault="00C268AF">
            <w:pPr>
              <w:pStyle w:val="Default"/>
              <w:rPr>
                <w:rFonts w:ascii="Helvetica" w:hAnsi="Helvetica" w:cs="Helvetica"/>
                <w:color w:val="auto"/>
                <w:sz w:val="16"/>
                <w:szCs w:val="16"/>
              </w:rPr>
            </w:pPr>
            <w:r>
              <w:rPr>
                <w:rFonts w:ascii="Helvetica" w:hAnsi="Helvetica" w:cs="Helvetica"/>
                <w:color w:val="auto"/>
                <w:sz w:val="16"/>
                <w:szCs w:val="16"/>
              </w:rPr>
              <w:t>OCV</w:t>
            </w:r>
            <w:r w:rsidRPr="004E0681">
              <w:rPr>
                <w:rFonts w:ascii="Helvetica" w:hAnsi="Helvetica" w:cs="Helvetica"/>
                <w:color w:val="auto"/>
                <w:sz w:val="16"/>
                <w:szCs w:val="16"/>
              </w:rPr>
              <w:t>-0</w:t>
            </w:r>
            <w:r>
              <w:rPr>
                <w:rFonts w:ascii="Helvetica" w:hAnsi="Helvetica" w:cs="Helvetica"/>
                <w:color w:val="auto"/>
                <w:sz w:val="16"/>
                <w:szCs w:val="16"/>
              </w:rPr>
              <w:t>5</w:t>
            </w:r>
          </w:p>
        </w:tc>
        <w:tc>
          <w:tcPr>
            <w:tcW w:w="1090" w:type="dxa"/>
            <w:shd w:val="clear" w:color="auto" w:fill="auto"/>
          </w:tcPr>
          <w:p w:rsidR="000B0FD2" w:rsidRPr="004E0681" w:rsidRDefault="000B0FD2" w:rsidP="00691D4F">
            <w:pPr>
              <w:keepLines/>
              <w:jc w:val="left"/>
              <w:rPr>
                <w:rFonts w:ascii="Helvetica" w:hAnsi="Helvetica" w:cs="Helvetica"/>
                <w:sz w:val="16"/>
                <w:szCs w:val="16"/>
              </w:rPr>
            </w:pPr>
          </w:p>
        </w:tc>
        <w:tc>
          <w:tcPr>
            <w:tcW w:w="3305" w:type="dxa"/>
            <w:shd w:val="clear" w:color="auto" w:fill="auto"/>
          </w:tcPr>
          <w:p w:rsidR="000B0FD2" w:rsidRDefault="000B0FD2" w:rsidP="000B0FD2">
            <w:pPr>
              <w:keepLines/>
              <w:jc w:val="left"/>
              <w:rPr>
                <w:rFonts w:ascii="Helvetica" w:hAnsi="Helvetica" w:cs="Helvetica"/>
                <w:sz w:val="16"/>
                <w:szCs w:val="16"/>
              </w:rPr>
            </w:pPr>
            <w:r>
              <w:rPr>
                <w:rFonts w:ascii="Helvetica" w:hAnsi="Helvetica" w:cs="Helvetica"/>
                <w:sz w:val="16"/>
                <w:szCs w:val="16"/>
              </w:rPr>
              <w:t>Operational Control Variable:</w:t>
            </w:r>
          </w:p>
          <w:p w:rsidR="000B0FD2" w:rsidRDefault="000B0FD2" w:rsidP="000B0FD2">
            <w:pPr>
              <w:keepLines/>
              <w:jc w:val="left"/>
              <w:rPr>
                <w:rFonts w:ascii="Helvetica" w:hAnsi="Helvetica" w:cs="Helvetica"/>
                <w:sz w:val="16"/>
                <w:szCs w:val="16"/>
              </w:rPr>
            </w:pPr>
            <w:r>
              <w:rPr>
                <w:rFonts w:ascii="Helvetica" w:hAnsi="Helvetica" w:cs="Helvetica"/>
                <w:sz w:val="16"/>
                <w:szCs w:val="16"/>
              </w:rPr>
              <w:t>PERSISTENCE</w:t>
            </w:r>
          </w:p>
        </w:tc>
        <w:tc>
          <w:tcPr>
            <w:tcW w:w="1002" w:type="dxa"/>
            <w:shd w:val="clear" w:color="auto" w:fill="auto"/>
          </w:tcPr>
          <w:p w:rsidR="000B0FD2" w:rsidRDefault="000B0FD2">
            <w:pPr>
              <w:pStyle w:val="Default"/>
              <w:rPr>
                <w:rFonts w:ascii="Helvetica" w:hAnsi="Helvetica" w:cs="Helvetica"/>
                <w:color w:val="auto"/>
                <w:sz w:val="16"/>
                <w:szCs w:val="16"/>
              </w:rPr>
            </w:pPr>
            <w:r>
              <w:rPr>
                <w:rFonts w:ascii="Helvetica" w:hAnsi="Helvetica" w:cs="Helvetica"/>
                <w:color w:val="auto"/>
                <w:sz w:val="16"/>
                <w:szCs w:val="16"/>
              </w:rPr>
              <w:t>6.2.3.5</w:t>
            </w:r>
          </w:p>
        </w:tc>
        <w:tc>
          <w:tcPr>
            <w:tcW w:w="1404" w:type="dxa"/>
            <w:shd w:val="clear" w:color="auto" w:fill="auto"/>
          </w:tcPr>
          <w:p w:rsidR="000B0FD2" w:rsidRPr="004E0681" w:rsidRDefault="000B0FD2">
            <w:pPr>
              <w:pStyle w:val="Default"/>
              <w:rPr>
                <w:rFonts w:ascii="Helvetica" w:hAnsi="Helvetica" w:cs="Helvetica"/>
                <w:color w:val="auto"/>
                <w:sz w:val="16"/>
                <w:szCs w:val="16"/>
              </w:rPr>
            </w:pPr>
          </w:p>
        </w:tc>
        <w:tc>
          <w:tcPr>
            <w:tcW w:w="1404" w:type="dxa"/>
            <w:shd w:val="clear" w:color="auto" w:fill="auto"/>
          </w:tcPr>
          <w:p w:rsidR="000B0FD2" w:rsidRPr="004E0681" w:rsidRDefault="000B0FD2" w:rsidP="00707A7E">
            <w:pPr>
              <w:pStyle w:val="Default"/>
              <w:rPr>
                <w:color w:val="auto"/>
                <w:sz w:val="16"/>
                <w:szCs w:val="16"/>
              </w:rPr>
            </w:pPr>
          </w:p>
        </w:tc>
      </w:tr>
      <w:tr w:rsidR="000B0FD2" w:rsidRPr="004E0681">
        <w:trPr>
          <w:trHeight w:val="167"/>
        </w:trPr>
        <w:tc>
          <w:tcPr>
            <w:tcW w:w="651" w:type="dxa"/>
            <w:shd w:val="clear" w:color="auto" w:fill="auto"/>
          </w:tcPr>
          <w:p w:rsidR="000B0FD2" w:rsidRDefault="00C268AF">
            <w:pPr>
              <w:pStyle w:val="Default"/>
              <w:rPr>
                <w:rFonts w:ascii="Helvetica" w:hAnsi="Helvetica" w:cs="Helvetica"/>
                <w:color w:val="auto"/>
                <w:sz w:val="16"/>
                <w:szCs w:val="16"/>
              </w:rPr>
            </w:pPr>
            <w:r>
              <w:rPr>
                <w:rFonts w:ascii="Helvetica" w:hAnsi="Helvetica" w:cs="Helvetica"/>
                <w:color w:val="auto"/>
                <w:sz w:val="16"/>
                <w:szCs w:val="16"/>
              </w:rPr>
              <w:t>OCV</w:t>
            </w:r>
            <w:r w:rsidRPr="004E0681">
              <w:rPr>
                <w:rFonts w:ascii="Helvetica" w:hAnsi="Helvetica" w:cs="Helvetica"/>
                <w:color w:val="auto"/>
                <w:sz w:val="16"/>
                <w:szCs w:val="16"/>
              </w:rPr>
              <w:t>-0</w:t>
            </w:r>
            <w:r>
              <w:rPr>
                <w:rFonts w:ascii="Helvetica" w:hAnsi="Helvetica" w:cs="Helvetica"/>
                <w:color w:val="auto"/>
                <w:sz w:val="16"/>
                <w:szCs w:val="16"/>
              </w:rPr>
              <w:t>6</w:t>
            </w:r>
          </w:p>
        </w:tc>
        <w:tc>
          <w:tcPr>
            <w:tcW w:w="1090" w:type="dxa"/>
            <w:shd w:val="clear" w:color="auto" w:fill="auto"/>
          </w:tcPr>
          <w:p w:rsidR="000B0FD2" w:rsidRPr="004E0681" w:rsidRDefault="000B0FD2" w:rsidP="00691D4F">
            <w:pPr>
              <w:keepLines/>
              <w:jc w:val="left"/>
              <w:rPr>
                <w:rFonts w:ascii="Helvetica" w:hAnsi="Helvetica" w:cs="Helvetica"/>
                <w:sz w:val="16"/>
                <w:szCs w:val="16"/>
              </w:rPr>
            </w:pPr>
          </w:p>
        </w:tc>
        <w:tc>
          <w:tcPr>
            <w:tcW w:w="3305" w:type="dxa"/>
            <w:shd w:val="clear" w:color="auto" w:fill="auto"/>
          </w:tcPr>
          <w:p w:rsidR="000B0FD2" w:rsidRDefault="000B0FD2" w:rsidP="000B0FD2">
            <w:pPr>
              <w:keepLines/>
              <w:jc w:val="left"/>
              <w:rPr>
                <w:rFonts w:ascii="Helvetica" w:hAnsi="Helvetica" w:cs="Helvetica"/>
                <w:sz w:val="16"/>
                <w:szCs w:val="16"/>
              </w:rPr>
            </w:pPr>
            <w:r>
              <w:rPr>
                <w:rFonts w:ascii="Helvetica" w:hAnsi="Helvetica" w:cs="Helvetica"/>
                <w:sz w:val="16"/>
                <w:szCs w:val="16"/>
              </w:rPr>
              <w:t>Operational Control Variable:</w:t>
            </w:r>
          </w:p>
          <w:p w:rsidR="000B0FD2" w:rsidRPr="000B0FD2" w:rsidRDefault="000B0FD2" w:rsidP="000B0FD2">
            <w:pPr>
              <w:pStyle w:val="Heading4"/>
              <w:numPr>
                <w:ilvl w:val="0"/>
                <w:numId w:val="0"/>
              </w:numPr>
              <w:suppressAutoHyphens w:val="0"/>
              <w:spacing w:before="480"/>
              <w:ind w:left="907" w:hanging="907"/>
              <w:rPr>
                <w:rFonts w:ascii="Helvetica" w:hAnsi="Helvetica"/>
                <w:b w:val="0"/>
                <w:sz w:val="16"/>
              </w:rPr>
            </w:pPr>
            <w:bookmarkStart w:id="3" w:name="_Ref26250773"/>
            <w:r w:rsidRPr="000B0FD2">
              <w:rPr>
                <w:rStyle w:val="ParVar"/>
                <w:rFonts w:ascii="Helvetica" w:hAnsi="Helvetica"/>
                <w:b w:val="0"/>
                <w:sz w:val="16"/>
              </w:rPr>
              <w:t>NEED_PLCW</w:t>
            </w:r>
            <w:r>
              <w:rPr>
                <w:rFonts w:ascii="Helvetica" w:hAnsi="Helvetica"/>
                <w:b w:val="0"/>
                <w:sz w:val="16"/>
              </w:rPr>
              <w:t xml:space="preserve"> </w:t>
            </w:r>
            <w:r w:rsidRPr="000B0FD2">
              <w:rPr>
                <w:rFonts w:ascii="Helvetica" w:hAnsi="Helvetica"/>
                <w:b w:val="0"/>
                <w:smallCaps/>
                <w:sz w:val="16"/>
              </w:rPr>
              <w:t>AND</w:t>
            </w:r>
            <w:r>
              <w:rPr>
                <w:rFonts w:ascii="Helvetica" w:hAnsi="Helvetica"/>
                <w:b w:val="0"/>
                <w:sz w:val="16"/>
              </w:rPr>
              <w:t xml:space="preserve"> </w:t>
            </w:r>
            <w:r w:rsidRPr="000B0FD2">
              <w:rPr>
                <w:rStyle w:val="ParVar"/>
                <w:rFonts w:ascii="Helvetica" w:hAnsi="Helvetica"/>
                <w:b w:val="0"/>
                <w:sz w:val="16"/>
              </w:rPr>
              <w:t>NEED_STATUS_REPORT</w:t>
            </w:r>
            <w:bookmarkEnd w:id="3"/>
          </w:p>
          <w:p w:rsidR="000B0FD2" w:rsidRDefault="000B0FD2" w:rsidP="000B0FD2">
            <w:pPr>
              <w:keepLines/>
              <w:jc w:val="left"/>
              <w:rPr>
                <w:rFonts w:ascii="Helvetica" w:hAnsi="Helvetica" w:cs="Helvetica"/>
                <w:sz w:val="16"/>
                <w:szCs w:val="16"/>
              </w:rPr>
            </w:pPr>
          </w:p>
        </w:tc>
        <w:tc>
          <w:tcPr>
            <w:tcW w:w="1002" w:type="dxa"/>
            <w:shd w:val="clear" w:color="auto" w:fill="auto"/>
          </w:tcPr>
          <w:p w:rsidR="000B0FD2" w:rsidRDefault="000B0FD2">
            <w:pPr>
              <w:pStyle w:val="Default"/>
              <w:rPr>
                <w:rFonts w:ascii="Helvetica" w:hAnsi="Helvetica" w:cs="Helvetica"/>
                <w:color w:val="auto"/>
                <w:sz w:val="16"/>
                <w:szCs w:val="16"/>
              </w:rPr>
            </w:pPr>
            <w:r>
              <w:rPr>
                <w:rFonts w:ascii="Helvetica" w:hAnsi="Helvetica" w:cs="Helvetica"/>
                <w:color w:val="auto"/>
                <w:sz w:val="16"/>
                <w:szCs w:val="16"/>
              </w:rPr>
              <w:t>6.2.3.6</w:t>
            </w:r>
          </w:p>
        </w:tc>
        <w:tc>
          <w:tcPr>
            <w:tcW w:w="1404" w:type="dxa"/>
            <w:shd w:val="clear" w:color="auto" w:fill="auto"/>
          </w:tcPr>
          <w:p w:rsidR="000B0FD2" w:rsidRPr="004E0681" w:rsidRDefault="000B0FD2">
            <w:pPr>
              <w:pStyle w:val="Default"/>
              <w:rPr>
                <w:rFonts w:ascii="Helvetica" w:hAnsi="Helvetica" w:cs="Helvetica"/>
                <w:color w:val="auto"/>
                <w:sz w:val="16"/>
                <w:szCs w:val="16"/>
              </w:rPr>
            </w:pPr>
          </w:p>
        </w:tc>
        <w:tc>
          <w:tcPr>
            <w:tcW w:w="1404" w:type="dxa"/>
            <w:shd w:val="clear" w:color="auto" w:fill="auto"/>
          </w:tcPr>
          <w:p w:rsidR="000B0FD2" w:rsidRPr="004E0681" w:rsidRDefault="000B0FD2" w:rsidP="00707A7E">
            <w:pPr>
              <w:pStyle w:val="Default"/>
              <w:rPr>
                <w:color w:val="auto"/>
                <w:sz w:val="16"/>
                <w:szCs w:val="16"/>
              </w:rPr>
            </w:pPr>
          </w:p>
        </w:tc>
      </w:tr>
      <w:tr w:rsidR="000B0FD2" w:rsidRPr="004E0681">
        <w:trPr>
          <w:trHeight w:val="167"/>
        </w:trPr>
        <w:tc>
          <w:tcPr>
            <w:tcW w:w="651" w:type="dxa"/>
            <w:shd w:val="clear" w:color="auto" w:fill="auto"/>
          </w:tcPr>
          <w:p w:rsidR="000B0FD2" w:rsidRDefault="00C268AF">
            <w:pPr>
              <w:pStyle w:val="Default"/>
              <w:rPr>
                <w:rFonts w:ascii="Helvetica" w:hAnsi="Helvetica" w:cs="Helvetica"/>
                <w:color w:val="auto"/>
                <w:sz w:val="16"/>
                <w:szCs w:val="16"/>
              </w:rPr>
            </w:pPr>
            <w:r>
              <w:rPr>
                <w:rFonts w:ascii="Helvetica" w:hAnsi="Helvetica" w:cs="Helvetica"/>
                <w:color w:val="auto"/>
                <w:sz w:val="16"/>
                <w:szCs w:val="16"/>
              </w:rPr>
              <w:t>OCV</w:t>
            </w:r>
            <w:r w:rsidRPr="004E0681">
              <w:rPr>
                <w:rFonts w:ascii="Helvetica" w:hAnsi="Helvetica" w:cs="Helvetica"/>
                <w:color w:val="auto"/>
                <w:sz w:val="16"/>
                <w:szCs w:val="16"/>
              </w:rPr>
              <w:t>-0</w:t>
            </w:r>
            <w:r>
              <w:rPr>
                <w:rFonts w:ascii="Helvetica" w:hAnsi="Helvetica" w:cs="Helvetica"/>
                <w:color w:val="auto"/>
                <w:sz w:val="16"/>
                <w:szCs w:val="16"/>
              </w:rPr>
              <w:t>7</w:t>
            </w:r>
          </w:p>
        </w:tc>
        <w:tc>
          <w:tcPr>
            <w:tcW w:w="1090" w:type="dxa"/>
            <w:shd w:val="clear" w:color="auto" w:fill="auto"/>
          </w:tcPr>
          <w:p w:rsidR="000B0FD2" w:rsidRPr="004E0681" w:rsidRDefault="000B0FD2" w:rsidP="00691D4F">
            <w:pPr>
              <w:keepLines/>
              <w:jc w:val="left"/>
              <w:rPr>
                <w:rFonts w:ascii="Helvetica" w:hAnsi="Helvetica" w:cs="Helvetica"/>
                <w:sz w:val="16"/>
                <w:szCs w:val="16"/>
              </w:rPr>
            </w:pPr>
          </w:p>
        </w:tc>
        <w:tc>
          <w:tcPr>
            <w:tcW w:w="3305" w:type="dxa"/>
            <w:shd w:val="clear" w:color="auto" w:fill="auto"/>
          </w:tcPr>
          <w:p w:rsidR="000B0FD2" w:rsidRPr="00C268AF" w:rsidRDefault="00C268AF" w:rsidP="00C268AF">
            <w:pPr>
              <w:pStyle w:val="Heading4"/>
              <w:numPr>
                <w:ilvl w:val="0"/>
                <w:numId w:val="0"/>
              </w:numPr>
              <w:suppressAutoHyphens w:val="0"/>
              <w:spacing w:before="480"/>
              <w:ind w:left="907" w:hanging="907"/>
              <w:rPr>
                <w:rStyle w:val="ParVar"/>
                <w:b w:val="0"/>
              </w:rPr>
            </w:pPr>
            <w:r>
              <w:rPr>
                <w:rFonts w:ascii="Helvetica" w:hAnsi="Helvetica" w:cs="Helvetica"/>
                <w:b w:val="0"/>
                <w:sz w:val="16"/>
                <w:szCs w:val="16"/>
              </w:rPr>
              <w:t xml:space="preserve">Operational Control Variable: </w:t>
            </w:r>
            <w:r w:rsidR="000B0FD2" w:rsidRPr="00C268AF">
              <w:rPr>
                <w:rStyle w:val="ParVar"/>
                <w:rFonts w:ascii="Helvetica" w:hAnsi="Helvetica"/>
                <w:b w:val="0"/>
                <w:sz w:val="16"/>
              </w:rPr>
              <w:t>REMOTE_SCID_BUFFER</w:t>
            </w:r>
          </w:p>
          <w:p w:rsidR="000B0FD2" w:rsidRPr="00C268AF" w:rsidRDefault="000B0FD2" w:rsidP="000B0FD2">
            <w:pPr>
              <w:keepLines/>
              <w:jc w:val="left"/>
              <w:rPr>
                <w:rFonts w:ascii="Helvetica" w:hAnsi="Helvetica" w:cs="Helvetica"/>
                <w:sz w:val="16"/>
                <w:szCs w:val="16"/>
              </w:rPr>
            </w:pPr>
          </w:p>
        </w:tc>
        <w:tc>
          <w:tcPr>
            <w:tcW w:w="1002" w:type="dxa"/>
            <w:shd w:val="clear" w:color="auto" w:fill="auto"/>
          </w:tcPr>
          <w:p w:rsidR="000B0FD2" w:rsidRDefault="00C268AF">
            <w:pPr>
              <w:pStyle w:val="Default"/>
              <w:rPr>
                <w:rFonts w:ascii="Helvetica" w:hAnsi="Helvetica" w:cs="Helvetica"/>
                <w:color w:val="auto"/>
                <w:sz w:val="16"/>
                <w:szCs w:val="16"/>
              </w:rPr>
            </w:pPr>
            <w:r>
              <w:rPr>
                <w:rFonts w:ascii="Helvetica" w:hAnsi="Helvetica" w:cs="Helvetica"/>
                <w:color w:val="auto"/>
                <w:sz w:val="16"/>
                <w:szCs w:val="16"/>
              </w:rPr>
              <w:t>6.2.3.7</w:t>
            </w:r>
          </w:p>
        </w:tc>
        <w:tc>
          <w:tcPr>
            <w:tcW w:w="1404" w:type="dxa"/>
            <w:shd w:val="clear" w:color="auto" w:fill="auto"/>
          </w:tcPr>
          <w:p w:rsidR="000B0FD2" w:rsidRPr="004E0681" w:rsidRDefault="000B0FD2">
            <w:pPr>
              <w:pStyle w:val="Default"/>
              <w:rPr>
                <w:rFonts w:ascii="Helvetica" w:hAnsi="Helvetica" w:cs="Helvetica"/>
                <w:color w:val="auto"/>
                <w:sz w:val="16"/>
                <w:szCs w:val="16"/>
              </w:rPr>
            </w:pPr>
          </w:p>
        </w:tc>
        <w:tc>
          <w:tcPr>
            <w:tcW w:w="1404" w:type="dxa"/>
            <w:shd w:val="clear" w:color="auto" w:fill="auto"/>
          </w:tcPr>
          <w:p w:rsidR="000B0FD2" w:rsidRPr="004E0681" w:rsidRDefault="000B0FD2" w:rsidP="00707A7E">
            <w:pPr>
              <w:pStyle w:val="Default"/>
              <w:rPr>
                <w:color w:val="auto"/>
                <w:sz w:val="16"/>
                <w:szCs w:val="16"/>
              </w:rPr>
            </w:pPr>
          </w:p>
        </w:tc>
      </w:tr>
      <w:tr w:rsidR="000B0FD2" w:rsidRPr="004E0681">
        <w:trPr>
          <w:trHeight w:val="167"/>
        </w:trPr>
        <w:tc>
          <w:tcPr>
            <w:tcW w:w="651" w:type="dxa"/>
            <w:shd w:val="clear" w:color="auto" w:fill="auto"/>
          </w:tcPr>
          <w:p w:rsidR="000B0FD2" w:rsidRDefault="00C268AF">
            <w:pPr>
              <w:pStyle w:val="Default"/>
              <w:rPr>
                <w:rFonts w:ascii="Helvetica" w:hAnsi="Helvetica" w:cs="Helvetica"/>
                <w:color w:val="auto"/>
                <w:sz w:val="16"/>
                <w:szCs w:val="16"/>
              </w:rPr>
            </w:pPr>
            <w:r>
              <w:rPr>
                <w:rFonts w:ascii="Helvetica" w:hAnsi="Helvetica" w:cs="Helvetica"/>
                <w:color w:val="auto"/>
                <w:sz w:val="16"/>
                <w:szCs w:val="16"/>
              </w:rPr>
              <w:t>OCV</w:t>
            </w:r>
            <w:r w:rsidRPr="004E0681">
              <w:rPr>
                <w:rFonts w:ascii="Helvetica" w:hAnsi="Helvetica" w:cs="Helvetica"/>
                <w:color w:val="auto"/>
                <w:sz w:val="16"/>
                <w:szCs w:val="16"/>
              </w:rPr>
              <w:t>-0</w:t>
            </w:r>
            <w:r>
              <w:rPr>
                <w:rFonts w:ascii="Helvetica" w:hAnsi="Helvetica" w:cs="Helvetica"/>
                <w:color w:val="auto"/>
                <w:sz w:val="16"/>
                <w:szCs w:val="16"/>
              </w:rPr>
              <w:t>8</w:t>
            </w:r>
          </w:p>
        </w:tc>
        <w:tc>
          <w:tcPr>
            <w:tcW w:w="1090" w:type="dxa"/>
            <w:shd w:val="clear" w:color="auto" w:fill="auto"/>
          </w:tcPr>
          <w:p w:rsidR="000B0FD2" w:rsidRPr="004E0681" w:rsidRDefault="000B0FD2" w:rsidP="00691D4F">
            <w:pPr>
              <w:keepLines/>
              <w:jc w:val="left"/>
              <w:rPr>
                <w:rFonts w:ascii="Helvetica" w:hAnsi="Helvetica" w:cs="Helvetica"/>
                <w:sz w:val="16"/>
                <w:szCs w:val="16"/>
              </w:rPr>
            </w:pPr>
          </w:p>
        </w:tc>
        <w:tc>
          <w:tcPr>
            <w:tcW w:w="3305" w:type="dxa"/>
            <w:shd w:val="clear" w:color="auto" w:fill="auto"/>
          </w:tcPr>
          <w:p w:rsidR="000B0FD2" w:rsidRPr="00C268AF" w:rsidRDefault="000B0FD2" w:rsidP="000B0FD2">
            <w:pPr>
              <w:keepLines/>
              <w:jc w:val="left"/>
              <w:rPr>
                <w:rFonts w:ascii="Helvetica" w:hAnsi="Helvetica" w:cs="Helvetica"/>
                <w:sz w:val="16"/>
                <w:szCs w:val="16"/>
              </w:rPr>
            </w:pPr>
            <w:r w:rsidRPr="00C268AF">
              <w:rPr>
                <w:rFonts w:ascii="Helvetica" w:hAnsi="Helvetica" w:cs="Helvetica"/>
                <w:sz w:val="16"/>
                <w:szCs w:val="16"/>
              </w:rPr>
              <w:t>Operational Control Variable:</w:t>
            </w:r>
            <w:r w:rsidRPr="00C268AF">
              <w:rPr>
                <w:rFonts w:ascii="Helvetica" w:hAnsi="Helvetica"/>
                <w:sz w:val="16"/>
              </w:rPr>
              <w:t xml:space="preserve"> </w:t>
            </w:r>
            <w:r w:rsidRPr="00C268AF">
              <w:rPr>
                <w:rStyle w:val="ParVar"/>
                <w:rFonts w:ascii="Helvetica" w:hAnsi="Helvetica"/>
                <w:sz w:val="16"/>
              </w:rPr>
              <w:t>COMMUNICATION_VALUE_BUFFER</w:t>
            </w:r>
          </w:p>
        </w:tc>
        <w:tc>
          <w:tcPr>
            <w:tcW w:w="1002" w:type="dxa"/>
            <w:shd w:val="clear" w:color="auto" w:fill="auto"/>
          </w:tcPr>
          <w:p w:rsidR="000B0FD2" w:rsidRDefault="00C268AF">
            <w:pPr>
              <w:pStyle w:val="Default"/>
              <w:rPr>
                <w:rFonts w:ascii="Helvetica" w:hAnsi="Helvetica" w:cs="Helvetica"/>
                <w:color w:val="auto"/>
                <w:sz w:val="16"/>
                <w:szCs w:val="16"/>
              </w:rPr>
            </w:pPr>
            <w:r>
              <w:rPr>
                <w:rFonts w:ascii="Helvetica" w:hAnsi="Helvetica" w:cs="Helvetica"/>
                <w:color w:val="auto"/>
                <w:sz w:val="16"/>
                <w:szCs w:val="16"/>
              </w:rPr>
              <w:t>6.2.3.8</w:t>
            </w:r>
          </w:p>
        </w:tc>
        <w:tc>
          <w:tcPr>
            <w:tcW w:w="1404" w:type="dxa"/>
            <w:shd w:val="clear" w:color="auto" w:fill="auto"/>
          </w:tcPr>
          <w:p w:rsidR="000B0FD2" w:rsidRPr="004E0681" w:rsidRDefault="000B0FD2">
            <w:pPr>
              <w:pStyle w:val="Default"/>
              <w:rPr>
                <w:rFonts w:ascii="Helvetica" w:hAnsi="Helvetica" w:cs="Helvetica"/>
                <w:color w:val="auto"/>
                <w:sz w:val="16"/>
                <w:szCs w:val="16"/>
              </w:rPr>
            </w:pPr>
          </w:p>
        </w:tc>
        <w:tc>
          <w:tcPr>
            <w:tcW w:w="1404" w:type="dxa"/>
            <w:shd w:val="clear" w:color="auto" w:fill="auto"/>
          </w:tcPr>
          <w:p w:rsidR="000B0FD2" w:rsidRPr="004E0681" w:rsidRDefault="000B0FD2" w:rsidP="00707A7E">
            <w:pPr>
              <w:pStyle w:val="Default"/>
              <w:rPr>
                <w:color w:val="auto"/>
                <w:sz w:val="16"/>
                <w:szCs w:val="16"/>
              </w:rPr>
            </w:pPr>
          </w:p>
        </w:tc>
      </w:tr>
      <w:tr w:rsidR="000B0FD2" w:rsidRPr="004E0681">
        <w:trPr>
          <w:trHeight w:val="167"/>
        </w:trPr>
        <w:tc>
          <w:tcPr>
            <w:tcW w:w="651" w:type="dxa"/>
            <w:shd w:val="clear" w:color="auto" w:fill="auto"/>
          </w:tcPr>
          <w:p w:rsidR="000B0FD2" w:rsidRDefault="00C268AF">
            <w:pPr>
              <w:pStyle w:val="Default"/>
              <w:rPr>
                <w:rFonts w:ascii="Helvetica" w:hAnsi="Helvetica" w:cs="Helvetica"/>
                <w:color w:val="auto"/>
                <w:sz w:val="16"/>
                <w:szCs w:val="16"/>
              </w:rPr>
            </w:pPr>
            <w:r>
              <w:rPr>
                <w:rFonts w:ascii="Helvetica" w:hAnsi="Helvetica" w:cs="Helvetica"/>
                <w:color w:val="auto"/>
                <w:sz w:val="16"/>
                <w:szCs w:val="16"/>
              </w:rPr>
              <w:t>OCV</w:t>
            </w:r>
            <w:r w:rsidRPr="004E0681">
              <w:rPr>
                <w:rFonts w:ascii="Helvetica" w:hAnsi="Helvetica" w:cs="Helvetica"/>
                <w:color w:val="auto"/>
                <w:sz w:val="16"/>
                <w:szCs w:val="16"/>
              </w:rPr>
              <w:t>-0</w:t>
            </w:r>
            <w:r>
              <w:rPr>
                <w:rFonts w:ascii="Helvetica" w:hAnsi="Helvetica" w:cs="Helvetica"/>
                <w:color w:val="auto"/>
                <w:sz w:val="16"/>
                <w:szCs w:val="16"/>
              </w:rPr>
              <w:t>9</w:t>
            </w:r>
          </w:p>
        </w:tc>
        <w:tc>
          <w:tcPr>
            <w:tcW w:w="1090" w:type="dxa"/>
            <w:shd w:val="clear" w:color="auto" w:fill="auto"/>
          </w:tcPr>
          <w:p w:rsidR="000B0FD2" w:rsidRPr="004E0681" w:rsidRDefault="000B0FD2" w:rsidP="00691D4F">
            <w:pPr>
              <w:keepLines/>
              <w:jc w:val="left"/>
              <w:rPr>
                <w:rFonts w:ascii="Helvetica" w:hAnsi="Helvetica" w:cs="Helvetica"/>
                <w:sz w:val="16"/>
                <w:szCs w:val="16"/>
              </w:rPr>
            </w:pPr>
          </w:p>
        </w:tc>
        <w:tc>
          <w:tcPr>
            <w:tcW w:w="3305" w:type="dxa"/>
            <w:shd w:val="clear" w:color="auto" w:fill="auto"/>
          </w:tcPr>
          <w:p w:rsidR="000B0FD2" w:rsidRPr="00C268AF" w:rsidRDefault="000B0FD2" w:rsidP="000B0FD2">
            <w:pPr>
              <w:keepLines/>
              <w:jc w:val="left"/>
              <w:rPr>
                <w:rFonts w:ascii="Helvetica" w:hAnsi="Helvetica" w:cs="Helvetica"/>
                <w:sz w:val="16"/>
                <w:szCs w:val="16"/>
              </w:rPr>
            </w:pPr>
            <w:r w:rsidRPr="00C268AF">
              <w:rPr>
                <w:rFonts w:ascii="Helvetica" w:hAnsi="Helvetica" w:cs="Helvetica"/>
                <w:sz w:val="16"/>
                <w:szCs w:val="16"/>
              </w:rPr>
              <w:t xml:space="preserve">Operational Control Variable: </w:t>
            </w:r>
            <w:r w:rsidRPr="00C268AF">
              <w:rPr>
                <w:rStyle w:val="ParVar"/>
                <w:rFonts w:ascii="Helvetica" w:hAnsi="Helvetica"/>
                <w:sz w:val="16"/>
              </w:rPr>
              <w:t>Receiving_SCID_Buffer</w:t>
            </w:r>
          </w:p>
        </w:tc>
        <w:tc>
          <w:tcPr>
            <w:tcW w:w="1002" w:type="dxa"/>
            <w:shd w:val="clear" w:color="auto" w:fill="auto"/>
          </w:tcPr>
          <w:p w:rsidR="000B0FD2" w:rsidRDefault="00C268AF">
            <w:pPr>
              <w:pStyle w:val="Default"/>
              <w:rPr>
                <w:rFonts w:ascii="Helvetica" w:hAnsi="Helvetica" w:cs="Helvetica"/>
                <w:color w:val="auto"/>
                <w:sz w:val="16"/>
                <w:szCs w:val="16"/>
              </w:rPr>
            </w:pPr>
            <w:r>
              <w:rPr>
                <w:rFonts w:ascii="Helvetica" w:hAnsi="Helvetica" w:cs="Helvetica"/>
                <w:color w:val="auto"/>
                <w:sz w:val="16"/>
                <w:szCs w:val="16"/>
              </w:rPr>
              <w:t>6.2.3.9</w:t>
            </w:r>
          </w:p>
        </w:tc>
        <w:tc>
          <w:tcPr>
            <w:tcW w:w="1404" w:type="dxa"/>
            <w:shd w:val="clear" w:color="auto" w:fill="auto"/>
          </w:tcPr>
          <w:p w:rsidR="000B0FD2" w:rsidRPr="004E0681" w:rsidRDefault="000B0FD2">
            <w:pPr>
              <w:pStyle w:val="Default"/>
              <w:rPr>
                <w:rFonts w:ascii="Helvetica" w:hAnsi="Helvetica" w:cs="Helvetica"/>
                <w:color w:val="auto"/>
                <w:sz w:val="16"/>
                <w:szCs w:val="16"/>
              </w:rPr>
            </w:pPr>
          </w:p>
        </w:tc>
        <w:tc>
          <w:tcPr>
            <w:tcW w:w="1404" w:type="dxa"/>
            <w:shd w:val="clear" w:color="auto" w:fill="auto"/>
          </w:tcPr>
          <w:p w:rsidR="000B0FD2" w:rsidRPr="004E0681" w:rsidRDefault="000B0FD2" w:rsidP="00707A7E">
            <w:pPr>
              <w:pStyle w:val="Default"/>
              <w:rPr>
                <w:color w:val="auto"/>
                <w:sz w:val="16"/>
                <w:szCs w:val="16"/>
              </w:rPr>
            </w:pPr>
          </w:p>
        </w:tc>
      </w:tr>
      <w:tr w:rsidR="000B0FD2" w:rsidRPr="004E0681">
        <w:trPr>
          <w:trHeight w:val="167"/>
        </w:trPr>
        <w:tc>
          <w:tcPr>
            <w:tcW w:w="651" w:type="dxa"/>
            <w:shd w:val="clear" w:color="auto" w:fill="auto"/>
          </w:tcPr>
          <w:p w:rsidR="000B0FD2" w:rsidRDefault="00C268AF">
            <w:pPr>
              <w:pStyle w:val="Default"/>
              <w:rPr>
                <w:rFonts w:ascii="Helvetica" w:hAnsi="Helvetica" w:cs="Helvetica"/>
                <w:color w:val="auto"/>
                <w:sz w:val="16"/>
                <w:szCs w:val="16"/>
              </w:rPr>
            </w:pPr>
            <w:r>
              <w:rPr>
                <w:rFonts w:ascii="Helvetica" w:hAnsi="Helvetica" w:cs="Helvetica"/>
                <w:color w:val="auto"/>
                <w:sz w:val="16"/>
                <w:szCs w:val="16"/>
              </w:rPr>
              <w:t>OCV</w:t>
            </w:r>
            <w:r w:rsidRPr="004E0681">
              <w:rPr>
                <w:rFonts w:ascii="Helvetica" w:hAnsi="Helvetica" w:cs="Helvetica"/>
                <w:color w:val="auto"/>
                <w:sz w:val="16"/>
                <w:szCs w:val="16"/>
              </w:rPr>
              <w:t>-</w:t>
            </w:r>
            <w:r>
              <w:rPr>
                <w:rFonts w:ascii="Helvetica" w:hAnsi="Helvetica" w:cs="Helvetica"/>
                <w:color w:val="auto"/>
                <w:sz w:val="16"/>
                <w:szCs w:val="16"/>
              </w:rPr>
              <w:t>10</w:t>
            </w:r>
          </w:p>
        </w:tc>
        <w:tc>
          <w:tcPr>
            <w:tcW w:w="1090" w:type="dxa"/>
            <w:shd w:val="clear" w:color="auto" w:fill="auto"/>
          </w:tcPr>
          <w:p w:rsidR="000B0FD2" w:rsidRPr="004E0681" w:rsidRDefault="000B0FD2" w:rsidP="00691D4F">
            <w:pPr>
              <w:keepLines/>
              <w:jc w:val="left"/>
              <w:rPr>
                <w:rFonts w:ascii="Helvetica" w:hAnsi="Helvetica" w:cs="Helvetica"/>
                <w:sz w:val="16"/>
                <w:szCs w:val="16"/>
              </w:rPr>
            </w:pPr>
          </w:p>
        </w:tc>
        <w:tc>
          <w:tcPr>
            <w:tcW w:w="3305" w:type="dxa"/>
            <w:shd w:val="clear" w:color="auto" w:fill="auto"/>
          </w:tcPr>
          <w:p w:rsidR="000B0FD2" w:rsidRPr="00C268AF" w:rsidRDefault="000B0FD2" w:rsidP="000B0FD2">
            <w:pPr>
              <w:keepLines/>
              <w:jc w:val="left"/>
              <w:rPr>
                <w:rFonts w:ascii="Helvetica" w:hAnsi="Helvetica" w:cs="Helvetica"/>
                <w:sz w:val="16"/>
                <w:szCs w:val="16"/>
              </w:rPr>
            </w:pPr>
            <w:r w:rsidRPr="00C268AF">
              <w:rPr>
                <w:rFonts w:ascii="Helvetica" w:hAnsi="Helvetica" w:cs="Helvetica"/>
                <w:sz w:val="16"/>
                <w:szCs w:val="16"/>
              </w:rPr>
              <w:t xml:space="preserve">Operational Control Variable: </w:t>
            </w:r>
            <w:r w:rsidRPr="00C268AF">
              <w:rPr>
                <w:rStyle w:val="ParVar"/>
                <w:rFonts w:ascii="Helvetica" w:hAnsi="Helvetica"/>
                <w:sz w:val="16"/>
              </w:rPr>
              <w:t>Receiving_PCID_Buffer</w:t>
            </w:r>
          </w:p>
        </w:tc>
        <w:tc>
          <w:tcPr>
            <w:tcW w:w="1002" w:type="dxa"/>
            <w:shd w:val="clear" w:color="auto" w:fill="auto"/>
          </w:tcPr>
          <w:p w:rsidR="000B0FD2" w:rsidRDefault="00C268AF">
            <w:pPr>
              <w:pStyle w:val="Default"/>
              <w:rPr>
                <w:rFonts w:ascii="Helvetica" w:hAnsi="Helvetica" w:cs="Helvetica"/>
                <w:color w:val="auto"/>
                <w:sz w:val="16"/>
                <w:szCs w:val="16"/>
              </w:rPr>
            </w:pPr>
            <w:r>
              <w:rPr>
                <w:rFonts w:ascii="Helvetica" w:hAnsi="Helvetica" w:cs="Helvetica"/>
                <w:color w:val="auto"/>
                <w:sz w:val="16"/>
                <w:szCs w:val="16"/>
              </w:rPr>
              <w:t>6.2.3.10</w:t>
            </w:r>
          </w:p>
        </w:tc>
        <w:tc>
          <w:tcPr>
            <w:tcW w:w="1404" w:type="dxa"/>
            <w:shd w:val="clear" w:color="auto" w:fill="auto"/>
          </w:tcPr>
          <w:p w:rsidR="000B0FD2" w:rsidRPr="004E0681" w:rsidRDefault="000B0FD2">
            <w:pPr>
              <w:pStyle w:val="Default"/>
              <w:rPr>
                <w:rFonts w:ascii="Helvetica" w:hAnsi="Helvetica" w:cs="Helvetica"/>
                <w:color w:val="auto"/>
                <w:sz w:val="16"/>
                <w:szCs w:val="16"/>
              </w:rPr>
            </w:pPr>
          </w:p>
        </w:tc>
        <w:tc>
          <w:tcPr>
            <w:tcW w:w="1404" w:type="dxa"/>
            <w:shd w:val="clear" w:color="auto" w:fill="auto"/>
          </w:tcPr>
          <w:p w:rsidR="000B0FD2" w:rsidRPr="004E0681" w:rsidRDefault="000B0FD2" w:rsidP="00707A7E">
            <w:pPr>
              <w:pStyle w:val="Default"/>
              <w:rPr>
                <w:color w:val="auto"/>
                <w:sz w:val="16"/>
                <w:szCs w:val="16"/>
              </w:rPr>
            </w:pPr>
          </w:p>
        </w:tc>
      </w:tr>
    </w:tbl>
    <w:p w:rsidR="00335316" w:rsidRPr="00727415" w:rsidRDefault="00335316" w:rsidP="00335316">
      <w:pPr>
        <w:pStyle w:val="Default"/>
        <w:rPr>
          <w:rFonts w:ascii="Times New Roman Bold" w:hAnsi="Times New Roman Bold"/>
          <w:b/>
          <w:bCs/>
          <w:szCs w:val="28"/>
        </w:rPr>
      </w:pPr>
      <w:r>
        <w:rPr>
          <w:rFonts w:ascii="Times New Roman Bold" w:hAnsi="Times New Roman Bold"/>
          <w:b/>
          <w:bCs/>
          <w:szCs w:val="28"/>
        </w:rPr>
        <w:t>13. DATA LINK LAYER MIB PARAMETERS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51"/>
        <w:gridCol w:w="1090"/>
        <w:gridCol w:w="3305"/>
        <w:gridCol w:w="1002"/>
        <w:gridCol w:w="1404"/>
        <w:gridCol w:w="1404"/>
      </w:tblGrid>
      <w:tr w:rsidR="00335316" w:rsidRPr="004E0681">
        <w:trPr>
          <w:trHeight w:val="75"/>
        </w:trPr>
        <w:tc>
          <w:tcPr>
            <w:tcW w:w="651" w:type="dxa"/>
            <w:shd w:val="clear" w:color="auto" w:fill="auto"/>
          </w:tcPr>
          <w:p w:rsidR="00335316" w:rsidRPr="004E0681" w:rsidRDefault="00335316">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90" w:type="dxa"/>
            <w:shd w:val="clear" w:color="auto" w:fill="auto"/>
          </w:tcPr>
          <w:p w:rsidR="00335316" w:rsidRPr="004E0681" w:rsidRDefault="00335316">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335316" w:rsidRPr="004E0681" w:rsidRDefault="00335316">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305" w:type="dxa"/>
            <w:shd w:val="clear" w:color="auto" w:fill="auto"/>
          </w:tcPr>
          <w:p w:rsidR="00335316" w:rsidRPr="004E0681" w:rsidRDefault="00335316">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1002" w:type="dxa"/>
            <w:shd w:val="clear" w:color="auto" w:fill="auto"/>
          </w:tcPr>
          <w:p w:rsidR="00335316" w:rsidRPr="004E0681" w:rsidRDefault="00335316">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404" w:type="dxa"/>
            <w:shd w:val="clear" w:color="auto" w:fill="auto"/>
          </w:tcPr>
          <w:p w:rsidR="00335316" w:rsidRPr="004E0681" w:rsidRDefault="00335316">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335316" w:rsidRPr="004E0681" w:rsidRDefault="00335316">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404" w:type="dxa"/>
            <w:shd w:val="clear" w:color="auto" w:fill="auto"/>
          </w:tcPr>
          <w:p w:rsidR="00335316" w:rsidRPr="004E0681" w:rsidRDefault="00335316"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335316" w:rsidRPr="004E0681" w:rsidRDefault="00335316"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335316" w:rsidRPr="004E0681">
        <w:trPr>
          <w:trHeight w:val="167"/>
        </w:trPr>
        <w:tc>
          <w:tcPr>
            <w:tcW w:w="651" w:type="dxa"/>
            <w:shd w:val="clear" w:color="auto" w:fill="auto"/>
          </w:tcPr>
          <w:p w:rsidR="00335316" w:rsidRPr="004E0681" w:rsidRDefault="00335316">
            <w:pPr>
              <w:pStyle w:val="Default"/>
              <w:rPr>
                <w:rFonts w:ascii="Helvetica" w:hAnsi="Helvetica" w:cs="Helvetica"/>
                <w:color w:val="auto"/>
                <w:sz w:val="16"/>
                <w:szCs w:val="16"/>
              </w:rPr>
            </w:pPr>
            <w:r>
              <w:rPr>
                <w:rFonts w:ascii="Helvetica" w:hAnsi="Helvetica" w:cs="Helvetica"/>
                <w:color w:val="auto"/>
                <w:sz w:val="16"/>
                <w:szCs w:val="16"/>
              </w:rPr>
              <w:t>DMP</w:t>
            </w:r>
            <w:r w:rsidRPr="004E0681">
              <w:rPr>
                <w:rFonts w:ascii="Helvetica" w:hAnsi="Helvetica" w:cs="Helvetica"/>
                <w:color w:val="auto"/>
                <w:sz w:val="16"/>
                <w:szCs w:val="16"/>
              </w:rPr>
              <w:t>-01</w:t>
            </w:r>
          </w:p>
        </w:tc>
        <w:tc>
          <w:tcPr>
            <w:tcW w:w="1090" w:type="dxa"/>
            <w:shd w:val="clear" w:color="auto" w:fill="auto"/>
          </w:tcPr>
          <w:p w:rsidR="00335316" w:rsidRPr="004E0681" w:rsidRDefault="00335316" w:rsidP="00691D4F">
            <w:pPr>
              <w:keepLines/>
              <w:jc w:val="left"/>
              <w:rPr>
                <w:rFonts w:ascii="Helvetica" w:hAnsi="Helvetica" w:cs="Helvetica"/>
                <w:sz w:val="16"/>
                <w:szCs w:val="16"/>
              </w:rPr>
            </w:pPr>
          </w:p>
        </w:tc>
        <w:tc>
          <w:tcPr>
            <w:tcW w:w="3305" w:type="dxa"/>
            <w:shd w:val="clear" w:color="auto" w:fill="auto"/>
          </w:tcPr>
          <w:p w:rsidR="00335316" w:rsidRPr="004E0681" w:rsidRDefault="00335316" w:rsidP="00E44F0D">
            <w:pPr>
              <w:keepLines/>
              <w:jc w:val="left"/>
              <w:rPr>
                <w:rFonts w:ascii="Helvetica" w:hAnsi="Helvetica" w:cs="Helvetica"/>
                <w:sz w:val="16"/>
                <w:szCs w:val="16"/>
              </w:rPr>
            </w:pPr>
            <w:proofErr w:type="spellStart"/>
            <w:r>
              <w:rPr>
                <w:rFonts w:ascii="Helvetica" w:hAnsi="Helvetica" w:cs="Helvetica"/>
                <w:sz w:val="16"/>
                <w:szCs w:val="16"/>
              </w:rPr>
              <w:t>Local_Spacecraft_ID</w:t>
            </w:r>
            <w:proofErr w:type="spellEnd"/>
          </w:p>
        </w:tc>
        <w:tc>
          <w:tcPr>
            <w:tcW w:w="1002" w:type="dxa"/>
            <w:shd w:val="clear" w:color="auto" w:fill="auto"/>
          </w:tcPr>
          <w:p w:rsidR="00335316" w:rsidRPr="004E0681" w:rsidRDefault="00335316">
            <w:pPr>
              <w:pStyle w:val="Default"/>
              <w:rPr>
                <w:rFonts w:ascii="Helvetica" w:hAnsi="Helvetica" w:cs="Helvetica"/>
                <w:color w:val="auto"/>
                <w:sz w:val="16"/>
                <w:szCs w:val="16"/>
              </w:rPr>
            </w:pPr>
            <w:r>
              <w:rPr>
                <w:rFonts w:ascii="Helvetica" w:hAnsi="Helvetica" w:cs="Helvetica"/>
                <w:color w:val="auto"/>
                <w:sz w:val="16"/>
                <w:szCs w:val="16"/>
              </w:rPr>
              <w:t>6.2.4.1</w:t>
            </w:r>
          </w:p>
        </w:tc>
        <w:tc>
          <w:tcPr>
            <w:tcW w:w="1404" w:type="dxa"/>
            <w:shd w:val="clear" w:color="auto" w:fill="auto"/>
          </w:tcPr>
          <w:p w:rsidR="00335316" w:rsidRPr="004E0681" w:rsidRDefault="00335316">
            <w:pPr>
              <w:pStyle w:val="Default"/>
              <w:rPr>
                <w:rFonts w:ascii="Helvetica" w:hAnsi="Helvetica" w:cs="Helvetica"/>
                <w:color w:val="auto"/>
                <w:sz w:val="16"/>
                <w:szCs w:val="16"/>
              </w:rPr>
            </w:pPr>
          </w:p>
        </w:tc>
        <w:tc>
          <w:tcPr>
            <w:tcW w:w="1404" w:type="dxa"/>
            <w:shd w:val="clear" w:color="auto" w:fill="auto"/>
          </w:tcPr>
          <w:p w:rsidR="00335316" w:rsidRPr="004E0681" w:rsidRDefault="00335316" w:rsidP="00707A7E">
            <w:pPr>
              <w:pStyle w:val="Default"/>
              <w:rPr>
                <w:color w:val="auto"/>
                <w:sz w:val="16"/>
                <w:szCs w:val="16"/>
              </w:rPr>
            </w:pPr>
          </w:p>
        </w:tc>
      </w:tr>
      <w:tr w:rsidR="00335316" w:rsidRPr="004E0681">
        <w:trPr>
          <w:trHeight w:val="167"/>
        </w:trPr>
        <w:tc>
          <w:tcPr>
            <w:tcW w:w="651" w:type="dxa"/>
            <w:shd w:val="clear" w:color="auto" w:fill="auto"/>
          </w:tcPr>
          <w:p w:rsidR="00335316" w:rsidRPr="004E0681" w:rsidRDefault="00335316">
            <w:pPr>
              <w:pStyle w:val="Default"/>
              <w:rPr>
                <w:rFonts w:ascii="Helvetica" w:hAnsi="Helvetica" w:cs="Helvetica"/>
                <w:color w:val="auto"/>
                <w:sz w:val="16"/>
                <w:szCs w:val="16"/>
              </w:rPr>
            </w:pPr>
            <w:r>
              <w:rPr>
                <w:rFonts w:ascii="Helvetica" w:hAnsi="Helvetica" w:cs="Helvetica"/>
                <w:color w:val="auto"/>
                <w:sz w:val="16"/>
                <w:szCs w:val="16"/>
              </w:rPr>
              <w:t>DMP</w:t>
            </w:r>
            <w:r w:rsidRPr="004E0681">
              <w:rPr>
                <w:rFonts w:ascii="Helvetica" w:hAnsi="Helvetica" w:cs="Helvetica"/>
                <w:color w:val="auto"/>
                <w:sz w:val="16"/>
                <w:szCs w:val="16"/>
              </w:rPr>
              <w:t>-02</w:t>
            </w:r>
          </w:p>
        </w:tc>
        <w:tc>
          <w:tcPr>
            <w:tcW w:w="1090" w:type="dxa"/>
            <w:shd w:val="clear" w:color="auto" w:fill="auto"/>
          </w:tcPr>
          <w:p w:rsidR="00335316" w:rsidRPr="004E0681" w:rsidRDefault="00335316" w:rsidP="00691D4F">
            <w:pPr>
              <w:keepLines/>
              <w:jc w:val="left"/>
              <w:rPr>
                <w:rFonts w:ascii="Helvetica" w:hAnsi="Helvetica" w:cs="Helvetica"/>
                <w:sz w:val="16"/>
                <w:szCs w:val="16"/>
              </w:rPr>
            </w:pPr>
          </w:p>
        </w:tc>
        <w:tc>
          <w:tcPr>
            <w:tcW w:w="3305" w:type="dxa"/>
            <w:shd w:val="clear" w:color="auto" w:fill="auto"/>
          </w:tcPr>
          <w:p w:rsidR="00335316" w:rsidRPr="004E0681" w:rsidRDefault="000F766E" w:rsidP="0052432F">
            <w:pPr>
              <w:keepLines/>
              <w:jc w:val="left"/>
              <w:rPr>
                <w:rFonts w:ascii="Helvetica" w:hAnsi="Helvetica" w:cs="Helvetica"/>
                <w:sz w:val="16"/>
                <w:szCs w:val="16"/>
              </w:rPr>
            </w:pPr>
            <w:proofErr w:type="spellStart"/>
            <w:r>
              <w:rPr>
                <w:rFonts w:ascii="Helvetica" w:hAnsi="Helvetica" w:cs="Helvetica"/>
                <w:sz w:val="16"/>
                <w:szCs w:val="16"/>
              </w:rPr>
              <w:t>Test_Source</w:t>
            </w:r>
            <w:proofErr w:type="spellEnd"/>
          </w:p>
        </w:tc>
        <w:tc>
          <w:tcPr>
            <w:tcW w:w="1002" w:type="dxa"/>
            <w:shd w:val="clear" w:color="auto" w:fill="auto"/>
          </w:tcPr>
          <w:p w:rsidR="00335316" w:rsidRPr="004E0681" w:rsidRDefault="000F766E">
            <w:pPr>
              <w:pStyle w:val="Default"/>
              <w:rPr>
                <w:rFonts w:ascii="Helvetica" w:hAnsi="Helvetica" w:cs="Helvetica"/>
                <w:color w:val="auto"/>
                <w:sz w:val="16"/>
                <w:szCs w:val="16"/>
              </w:rPr>
            </w:pPr>
            <w:r>
              <w:rPr>
                <w:rFonts w:ascii="Helvetica" w:hAnsi="Helvetica" w:cs="Helvetica"/>
                <w:color w:val="auto"/>
                <w:sz w:val="16"/>
                <w:szCs w:val="16"/>
              </w:rPr>
              <w:t>6.2.4</w:t>
            </w:r>
            <w:r w:rsidR="00335316">
              <w:rPr>
                <w:rFonts w:ascii="Helvetica" w:hAnsi="Helvetica" w:cs="Helvetica"/>
                <w:color w:val="auto"/>
                <w:sz w:val="16"/>
                <w:szCs w:val="16"/>
              </w:rPr>
              <w:t>.2</w:t>
            </w:r>
          </w:p>
        </w:tc>
        <w:tc>
          <w:tcPr>
            <w:tcW w:w="1404" w:type="dxa"/>
            <w:shd w:val="clear" w:color="auto" w:fill="auto"/>
          </w:tcPr>
          <w:p w:rsidR="00335316" w:rsidRPr="004E0681" w:rsidRDefault="00335316">
            <w:pPr>
              <w:pStyle w:val="Default"/>
              <w:rPr>
                <w:rFonts w:ascii="Helvetica" w:hAnsi="Helvetica" w:cs="Helvetica"/>
                <w:color w:val="auto"/>
                <w:sz w:val="16"/>
                <w:szCs w:val="16"/>
              </w:rPr>
            </w:pPr>
          </w:p>
        </w:tc>
        <w:tc>
          <w:tcPr>
            <w:tcW w:w="1404" w:type="dxa"/>
            <w:shd w:val="clear" w:color="auto" w:fill="auto"/>
          </w:tcPr>
          <w:p w:rsidR="00335316" w:rsidRPr="004E0681" w:rsidRDefault="00335316" w:rsidP="00707A7E">
            <w:pPr>
              <w:pStyle w:val="Default"/>
              <w:rPr>
                <w:color w:val="auto"/>
                <w:sz w:val="16"/>
                <w:szCs w:val="16"/>
              </w:rPr>
            </w:pPr>
          </w:p>
        </w:tc>
      </w:tr>
      <w:tr w:rsidR="00335316" w:rsidRPr="00BF13CB">
        <w:trPr>
          <w:trHeight w:val="167"/>
        </w:trPr>
        <w:tc>
          <w:tcPr>
            <w:tcW w:w="651" w:type="dxa"/>
            <w:shd w:val="clear" w:color="auto" w:fill="auto"/>
          </w:tcPr>
          <w:p w:rsidR="00335316" w:rsidRPr="00BF13CB" w:rsidRDefault="00335316">
            <w:pPr>
              <w:pStyle w:val="Default"/>
              <w:rPr>
                <w:rFonts w:ascii="Helvetica" w:hAnsi="Helvetica" w:cs="Helvetica"/>
                <w:color w:val="auto"/>
                <w:sz w:val="16"/>
                <w:szCs w:val="16"/>
              </w:rPr>
            </w:pPr>
            <w:r w:rsidRPr="00BF13CB">
              <w:rPr>
                <w:rFonts w:ascii="Helvetica" w:hAnsi="Helvetica" w:cs="Helvetica"/>
                <w:color w:val="auto"/>
                <w:sz w:val="16"/>
                <w:szCs w:val="16"/>
              </w:rPr>
              <w:t>DMP-03</w:t>
            </w:r>
          </w:p>
        </w:tc>
        <w:tc>
          <w:tcPr>
            <w:tcW w:w="1090" w:type="dxa"/>
            <w:shd w:val="clear" w:color="auto" w:fill="auto"/>
          </w:tcPr>
          <w:p w:rsidR="00335316" w:rsidRPr="00BF13CB" w:rsidRDefault="00335316" w:rsidP="00691D4F">
            <w:pPr>
              <w:keepLines/>
              <w:jc w:val="left"/>
              <w:rPr>
                <w:rFonts w:ascii="Helvetica" w:hAnsi="Helvetica" w:cs="Helvetica"/>
                <w:sz w:val="16"/>
                <w:szCs w:val="16"/>
              </w:rPr>
            </w:pPr>
          </w:p>
        </w:tc>
        <w:tc>
          <w:tcPr>
            <w:tcW w:w="3305" w:type="dxa"/>
            <w:shd w:val="clear" w:color="auto" w:fill="auto"/>
          </w:tcPr>
          <w:p w:rsidR="000F766E" w:rsidRPr="001E6789" w:rsidRDefault="000F766E" w:rsidP="000F766E">
            <w:pPr>
              <w:rPr>
                <w:rFonts w:ascii="Helvetica" w:hAnsi="Helvetica"/>
                <w:color w:val="FF0000"/>
                <w:sz w:val="16"/>
              </w:rPr>
            </w:pPr>
            <w:proofErr w:type="spellStart"/>
            <w:r w:rsidRPr="001E6789">
              <w:rPr>
                <w:rFonts w:ascii="Helvetica" w:hAnsi="Helvetica" w:cs="Helvetica"/>
                <w:color w:val="FF0000"/>
                <w:sz w:val="16"/>
                <w:szCs w:val="16"/>
              </w:rPr>
              <w:t>Carrier_Only_Duration</w:t>
            </w:r>
            <w:proofErr w:type="spellEnd"/>
            <w:r w:rsidRPr="001E6789">
              <w:rPr>
                <w:rFonts w:ascii="Helvetica" w:hAnsi="Helvetica" w:cs="Helvetica"/>
                <w:color w:val="FF0000"/>
                <w:sz w:val="16"/>
                <w:szCs w:val="16"/>
              </w:rPr>
              <w:t xml:space="preserve"> – Updated definition below: </w:t>
            </w:r>
            <w:proofErr w:type="spellStart"/>
            <w:r w:rsidRPr="001E6789">
              <w:rPr>
                <w:rFonts w:ascii="Helvetica" w:hAnsi="Helvetica"/>
                <w:color w:val="FF0000"/>
                <w:sz w:val="16"/>
              </w:rPr>
              <w:t>Carrier_Only_Duration</w:t>
            </w:r>
            <w:proofErr w:type="spellEnd"/>
            <w:r w:rsidRPr="001E6789">
              <w:rPr>
                <w:rFonts w:ascii="Helvetica" w:hAnsi="Helvetica"/>
                <w:bCs/>
                <w:color w:val="FF0000"/>
                <w:sz w:val="16"/>
              </w:rPr>
              <w:t xml:space="preserve"> </w:t>
            </w:r>
            <w:r w:rsidRPr="001E6789">
              <w:rPr>
                <w:rFonts w:ascii="Helvetica" w:hAnsi="Helvetica"/>
                <w:color w:val="FF0000"/>
                <w:sz w:val="16"/>
              </w:rPr>
              <w:t xml:space="preserve">represents the time that shall be used to radiate an </w:t>
            </w:r>
            <w:proofErr w:type="spellStart"/>
            <w:r w:rsidRPr="001E6789">
              <w:rPr>
                <w:rFonts w:ascii="Helvetica" w:hAnsi="Helvetica"/>
                <w:color w:val="FF0000"/>
                <w:sz w:val="16"/>
              </w:rPr>
              <w:t>unmodulated</w:t>
            </w:r>
            <w:proofErr w:type="spellEnd"/>
            <w:r w:rsidRPr="001E6789">
              <w:rPr>
                <w:rFonts w:ascii="Helvetica" w:hAnsi="Helvetica"/>
                <w:color w:val="FF0000"/>
                <w:sz w:val="16"/>
              </w:rPr>
              <w:t xml:space="preserve"> carrier at the beginning of a transmission. Separate MIB settings for this timer may be needed depending upon the function (hailing </w:t>
            </w:r>
            <w:proofErr w:type="spellStart"/>
            <w:r w:rsidRPr="001E6789">
              <w:rPr>
                <w:rFonts w:ascii="Helvetica" w:hAnsi="Helvetica"/>
                <w:color w:val="FF0000"/>
                <w:sz w:val="16"/>
              </w:rPr>
              <w:t>vs</w:t>
            </w:r>
            <w:proofErr w:type="spellEnd"/>
            <w:r w:rsidRPr="001E6789">
              <w:rPr>
                <w:rFonts w:ascii="Helvetica" w:hAnsi="Helvetica"/>
                <w:color w:val="FF0000"/>
                <w:sz w:val="16"/>
              </w:rPr>
              <w:t xml:space="preserve"> comm. change).</w:t>
            </w:r>
          </w:p>
          <w:p w:rsidR="00335316" w:rsidRPr="00BF13CB" w:rsidRDefault="00335316" w:rsidP="000B0FD2">
            <w:pPr>
              <w:keepLines/>
              <w:jc w:val="left"/>
              <w:rPr>
                <w:rFonts w:ascii="Helvetica" w:hAnsi="Helvetica" w:cs="Helvetica"/>
                <w:sz w:val="16"/>
                <w:szCs w:val="16"/>
              </w:rPr>
            </w:pPr>
          </w:p>
        </w:tc>
        <w:tc>
          <w:tcPr>
            <w:tcW w:w="1002" w:type="dxa"/>
            <w:shd w:val="clear" w:color="auto" w:fill="auto"/>
          </w:tcPr>
          <w:p w:rsidR="00F84714" w:rsidRDefault="000F766E">
            <w:pPr>
              <w:pStyle w:val="Default"/>
              <w:rPr>
                <w:rFonts w:ascii="Helvetica" w:hAnsi="Helvetica" w:cs="Helvetica"/>
                <w:color w:val="auto"/>
                <w:sz w:val="16"/>
                <w:szCs w:val="16"/>
              </w:rPr>
            </w:pPr>
            <w:r w:rsidRPr="00BF13CB">
              <w:rPr>
                <w:rFonts w:ascii="Helvetica" w:hAnsi="Helvetica" w:cs="Helvetica"/>
                <w:color w:val="auto"/>
                <w:sz w:val="16"/>
                <w:szCs w:val="16"/>
              </w:rPr>
              <w:t>6.2.4</w:t>
            </w:r>
            <w:r w:rsidR="00335316" w:rsidRPr="00BF13CB">
              <w:rPr>
                <w:rFonts w:ascii="Helvetica" w:hAnsi="Helvetica" w:cs="Helvetica"/>
                <w:color w:val="auto"/>
                <w:sz w:val="16"/>
                <w:szCs w:val="16"/>
              </w:rPr>
              <w:t>.3</w:t>
            </w:r>
          </w:p>
          <w:p w:rsidR="00335316" w:rsidRPr="00BF13CB" w:rsidRDefault="00F84714">
            <w:pPr>
              <w:pStyle w:val="Default"/>
              <w:rPr>
                <w:rFonts w:ascii="Helvetica" w:hAnsi="Helvetica" w:cs="Helvetica"/>
                <w:color w:val="auto"/>
                <w:sz w:val="16"/>
                <w:szCs w:val="16"/>
              </w:rPr>
            </w:pPr>
            <w:r>
              <w:rPr>
                <w:rFonts w:ascii="Helvetica" w:hAnsi="Helvetica" w:cs="Helvetica"/>
                <w:color w:val="auto"/>
                <w:sz w:val="16"/>
                <w:szCs w:val="16"/>
              </w:rPr>
              <w:t>Updated definition</w:t>
            </w:r>
          </w:p>
        </w:tc>
        <w:tc>
          <w:tcPr>
            <w:tcW w:w="1404" w:type="dxa"/>
            <w:shd w:val="clear" w:color="auto" w:fill="auto"/>
          </w:tcPr>
          <w:p w:rsidR="00335316" w:rsidRPr="00BF13CB" w:rsidRDefault="00335316">
            <w:pPr>
              <w:pStyle w:val="Default"/>
              <w:rPr>
                <w:rFonts w:ascii="Helvetica" w:hAnsi="Helvetica" w:cs="Helvetica"/>
                <w:color w:val="auto"/>
                <w:sz w:val="16"/>
                <w:szCs w:val="16"/>
              </w:rPr>
            </w:pPr>
          </w:p>
        </w:tc>
        <w:tc>
          <w:tcPr>
            <w:tcW w:w="1404" w:type="dxa"/>
            <w:shd w:val="clear" w:color="auto" w:fill="auto"/>
          </w:tcPr>
          <w:p w:rsidR="00335316" w:rsidRPr="00BF13CB" w:rsidRDefault="00335316" w:rsidP="00707A7E">
            <w:pPr>
              <w:pStyle w:val="Default"/>
              <w:rPr>
                <w:rFonts w:ascii="Helvetica" w:hAnsi="Helvetica"/>
                <w:color w:val="auto"/>
                <w:sz w:val="16"/>
                <w:szCs w:val="16"/>
              </w:rPr>
            </w:pPr>
          </w:p>
        </w:tc>
      </w:tr>
      <w:tr w:rsidR="00335316" w:rsidRPr="00BF13CB">
        <w:trPr>
          <w:trHeight w:val="167"/>
        </w:trPr>
        <w:tc>
          <w:tcPr>
            <w:tcW w:w="651" w:type="dxa"/>
            <w:shd w:val="clear" w:color="auto" w:fill="auto"/>
          </w:tcPr>
          <w:p w:rsidR="00335316" w:rsidRPr="00BF13CB" w:rsidRDefault="00335316">
            <w:pPr>
              <w:pStyle w:val="Default"/>
              <w:rPr>
                <w:rFonts w:ascii="Helvetica" w:hAnsi="Helvetica" w:cs="Helvetica"/>
                <w:color w:val="auto"/>
                <w:sz w:val="16"/>
                <w:szCs w:val="16"/>
              </w:rPr>
            </w:pPr>
            <w:r w:rsidRPr="00BF13CB">
              <w:rPr>
                <w:rFonts w:ascii="Helvetica" w:hAnsi="Helvetica" w:cs="Helvetica"/>
                <w:color w:val="auto"/>
                <w:sz w:val="16"/>
                <w:szCs w:val="16"/>
              </w:rPr>
              <w:t>DMP-04</w:t>
            </w:r>
          </w:p>
        </w:tc>
        <w:tc>
          <w:tcPr>
            <w:tcW w:w="1090" w:type="dxa"/>
            <w:shd w:val="clear" w:color="auto" w:fill="auto"/>
          </w:tcPr>
          <w:p w:rsidR="00335316" w:rsidRPr="00BF13CB" w:rsidRDefault="00335316" w:rsidP="00691D4F">
            <w:pPr>
              <w:keepLines/>
              <w:jc w:val="left"/>
              <w:rPr>
                <w:rFonts w:ascii="Helvetica" w:hAnsi="Helvetica" w:cs="Helvetica"/>
                <w:sz w:val="16"/>
                <w:szCs w:val="16"/>
              </w:rPr>
            </w:pPr>
          </w:p>
        </w:tc>
        <w:tc>
          <w:tcPr>
            <w:tcW w:w="3305" w:type="dxa"/>
            <w:shd w:val="clear" w:color="auto" w:fill="auto"/>
          </w:tcPr>
          <w:p w:rsidR="000F766E" w:rsidRPr="001E6789" w:rsidRDefault="000F766E" w:rsidP="000F766E">
            <w:pPr>
              <w:rPr>
                <w:rFonts w:ascii="Helvetica" w:hAnsi="Helvetica"/>
                <w:color w:val="FF0000"/>
                <w:sz w:val="16"/>
              </w:rPr>
            </w:pPr>
            <w:proofErr w:type="spellStart"/>
            <w:r w:rsidRPr="001E6789">
              <w:rPr>
                <w:rFonts w:ascii="Helvetica" w:hAnsi="Helvetica" w:cs="Helvetica"/>
                <w:color w:val="FF0000"/>
                <w:sz w:val="16"/>
                <w:szCs w:val="16"/>
              </w:rPr>
              <w:t>Acquisition_Idle_Duration</w:t>
            </w:r>
            <w:proofErr w:type="spellEnd"/>
            <w:r w:rsidRPr="001E6789">
              <w:rPr>
                <w:rFonts w:ascii="Helvetica" w:hAnsi="Helvetica" w:cs="Helvetica"/>
                <w:color w:val="FF0000"/>
                <w:sz w:val="16"/>
                <w:szCs w:val="16"/>
              </w:rPr>
              <w:t xml:space="preserve"> – Updated definition: </w:t>
            </w:r>
            <w:proofErr w:type="spellStart"/>
            <w:r w:rsidRPr="001E6789">
              <w:rPr>
                <w:rFonts w:ascii="Helvetica" w:hAnsi="Helvetica"/>
                <w:color w:val="FF0000"/>
                <w:sz w:val="16"/>
              </w:rPr>
              <w:t>Acquisition_Idle_Duration</w:t>
            </w:r>
            <w:proofErr w:type="spellEnd"/>
            <w:r w:rsidRPr="001E6789">
              <w:rPr>
                <w:rFonts w:ascii="Helvetica" w:hAnsi="Helvetica"/>
                <w:color w:val="FF0000"/>
                <w:sz w:val="16"/>
              </w:rPr>
              <w:t xml:space="preserve"> represents the time that shall be used to radiate the idle sequence pattern after carrier only to enable the receiving transceiver to achieve bit synchronization and decoder lock. Separate MIB settings for this timer may be needed depending upon the function (hailing </w:t>
            </w:r>
            <w:proofErr w:type="spellStart"/>
            <w:r w:rsidRPr="001E6789">
              <w:rPr>
                <w:rFonts w:ascii="Helvetica" w:hAnsi="Helvetica"/>
                <w:color w:val="FF0000"/>
                <w:sz w:val="16"/>
              </w:rPr>
              <w:t>vs</w:t>
            </w:r>
            <w:proofErr w:type="spellEnd"/>
            <w:r w:rsidRPr="001E6789">
              <w:rPr>
                <w:rFonts w:ascii="Helvetica" w:hAnsi="Helvetica"/>
                <w:color w:val="FF0000"/>
                <w:sz w:val="16"/>
              </w:rPr>
              <w:t xml:space="preserve"> comm. change).</w:t>
            </w:r>
          </w:p>
          <w:p w:rsidR="00335316" w:rsidRPr="00BF13CB" w:rsidRDefault="00335316" w:rsidP="000B0FD2">
            <w:pPr>
              <w:keepLines/>
              <w:jc w:val="left"/>
              <w:rPr>
                <w:rFonts w:ascii="Helvetica" w:hAnsi="Helvetica" w:cs="Helvetica"/>
                <w:sz w:val="16"/>
                <w:szCs w:val="16"/>
              </w:rPr>
            </w:pPr>
          </w:p>
        </w:tc>
        <w:tc>
          <w:tcPr>
            <w:tcW w:w="1002" w:type="dxa"/>
            <w:shd w:val="clear" w:color="auto" w:fill="auto"/>
          </w:tcPr>
          <w:p w:rsidR="00F84714" w:rsidRDefault="007D4D5B">
            <w:pPr>
              <w:pStyle w:val="Default"/>
              <w:rPr>
                <w:rFonts w:ascii="Helvetica" w:hAnsi="Helvetica" w:cs="Helvetica"/>
                <w:color w:val="auto"/>
                <w:sz w:val="16"/>
                <w:szCs w:val="16"/>
              </w:rPr>
            </w:pPr>
            <w:r w:rsidRPr="00BF13CB">
              <w:rPr>
                <w:rFonts w:ascii="Helvetica" w:hAnsi="Helvetica" w:cs="Helvetica"/>
                <w:color w:val="auto"/>
                <w:sz w:val="16"/>
                <w:szCs w:val="16"/>
              </w:rPr>
              <w:t>6.2.4</w:t>
            </w:r>
            <w:r w:rsidR="00335316" w:rsidRPr="00BF13CB">
              <w:rPr>
                <w:rFonts w:ascii="Helvetica" w:hAnsi="Helvetica" w:cs="Helvetica"/>
                <w:color w:val="auto"/>
                <w:sz w:val="16"/>
                <w:szCs w:val="16"/>
              </w:rPr>
              <w:t>.4</w:t>
            </w:r>
          </w:p>
          <w:p w:rsidR="00335316" w:rsidRPr="00BF13CB" w:rsidRDefault="00F84714">
            <w:pPr>
              <w:pStyle w:val="Default"/>
              <w:rPr>
                <w:rFonts w:ascii="Helvetica" w:hAnsi="Helvetica" w:cs="Helvetica"/>
                <w:color w:val="auto"/>
                <w:sz w:val="16"/>
                <w:szCs w:val="16"/>
              </w:rPr>
            </w:pPr>
            <w:r>
              <w:rPr>
                <w:rFonts w:ascii="Helvetica" w:hAnsi="Helvetica" w:cs="Helvetica"/>
                <w:color w:val="auto"/>
                <w:sz w:val="16"/>
                <w:szCs w:val="16"/>
              </w:rPr>
              <w:t>Updated definition</w:t>
            </w:r>
          </w:p>
        </w:tc>
        <w:tc>
          <w:tcPr>
            <w:tcW w:w="1404" w:type="dxa"/>
            <w:shd w:val="clear" w:color="auto" w:fill="auto"/>
          </w:tcPr>
          <w:p w:rsidR="00335316" w:rsidRPr="00BF13CB" w:rsidRDefault="00335316">
            <w:pPr>
              <w:pStyle w:val="Default"/>
              <w:rPr>
                <w:rFonts w:ascii="Helvetica" w:hAnsi="Helvetica" w:cs="Helvetica"/>
                <w:color w:val="auto"/>
                <w:sz w:val="16"/>
                <w:szCs w:val="16"/>
              </w:rPr>
            </w:pPr>
          </w:p>
        </w:tc>
        <w:tc>
          <w:tcPr>
            <w:tcW w:w="1404" w:type="dxa"/>
            <w:shd w:val="clear" w:color="auto" w:fill="auto"/>
          </w:tcPr>
          <w:p w:rsidR="00335316" w:rsidRPr="00BF13CB" w:rsidRDefault="00335316" w:rsidP="00707A7E">
            <w:pPr>
              <w:pStyle w:val="Default"/>
              <w:rPr>
                <w:rFonts w:ascii="Helvetica" w:hAnsi="Helvetica"/>
                <w:color w:val="auto"/>
                <w:sz w:val="16"/>
                <w:szCs w:val="16"/>
              </w:rPr>
            </w:pPr>
          </w:p>
        </w:tc>
      </w:tr>
      <w:tr w:rsidR="00335316" w:rsidRPr="00BF13CB">
        <w:trPr>
          <w:trHeight w:val="167"/>
        </w:trPr>
        <w:tc>
          <w:tcPr>
            <w:tcW w:w="651" w:type="dxa"/>
            <w:shd w:val="clear" w:color="auto" w:fill="auto"/>
          </w:tcPr>
          <w:p w:rsidR="00335316" w:rsidRPr="00BF13CB" w:rsidRDefault="00335316">
            <w:pPr>
              <w:pStyle w:val="Default"/>
              <w:rPr>
                <w:rFonts w:ascii="Helvetica" w:hAnsi="Helvetica" w:cs="Helvetica"/>
                <w:color w:val="auto"/>
                <w:sz w:val="16"/>
                <w:szCs w:val="16"/>
              </w:rPr>
            </w:pPr>
            <w:r w:rsidRPr="00BF13CB">
              <w:rPr>
                <w:rFonts w:ascii="Helvetica" w:hAnsi="Helvetica" w:cs="Helvetica"/>
                <w:color w:val="auto"/>
                <w:sz w:val="16"/>
                <w:szCs w:val="16"/>
              </w:rPr>
              <w:t>DMP-05</w:t>
            </w:r>
          </w:p>
        </w:tc>
        <w:tc>
          <w:tcPr>
            <w:tcW w:w="1090" w:type="dxa"/>
            <w:shd w:val="clear" w:color="auto" w:fill="auto"/>
          </w:tcPr>
          <w:p w:rsidR="00335316" w:rsidRPr="00BF13CB" w:rsidRDefault="00335316" w:rsidP="00691D4F">
            <w:pPr>
              <w:keepLines/>
              <w:jc w:val="left"/>
              <w:rPr>
                <w:rFonts w:ascii="Helvetica" w:hAnsi="Helvetica" w:cs="Helvetica"/>
                <w:sz w:val="16"/>
                <w:szCs w:val="16"/>
              </w:rPr>
            </w:pPr>
          </w:p>
        </w:tc>
        <w:tc>
          <w:tcPr>
            <w:tcW w:w="3305" w:type="dxa"/>
            <w:shd w:val="clear" w:color="auto" w:fill="auto"/>
          </w:tcPr>
          <w:p w:rsidR="000F766E" w:rsidRPr="001E6789" w:rsidRDefault="000F766E" w:rsidP="000B0FD2">
            <w:pPr>
              <w:keepLines/>
              <w:jc w:val="left"/>
              <w:rPr>
                <w:rFonts w:ascii="Helvetica" w:hAnsi="Helvetica" w:cs="Helvetica"/>
                <w:color w:val="FF0000"/>
                <w:sz w:val="16"/>
                <w:szCs w:val="16"/>
              </w:rPr>
            </w:pPr>
            <w:proofErr w:type="spellStart"/>
            <w:r w:rsidRPr="001E6789">
              <w:rPr>
                <w:rFonts w:ascii="Helvetica" w:hAnsi="Helvetica" w:cs="Helvetica"/>
                <w:color w:val="FF0000"/>
                <w:sz w:val="16"/>
                <w:szCs w:val="16"/>
              </w:rPr>
              <w:t>Tail_Idle_Duration</w:t>
            </w:r>
            <w:proofErr w:type="spellEnd"/>
            <w:r w:rsidRPr="001E6789">
              <w:rPr>
                <w:rFonts w:ascii="Helvetica" w:hAnsi="Helvetica" w:cs="Helvetica"/>
                <w:color w:val="FF0000"/>
                <w:sz w:val="16"/>
                <w:szCs w:val="16"/>
              </w:rPr>
              <w:t xml:space="preserve"> - Updated definition:</w:t>
            </w:r>
          </w:p>
          <w:p w:rsidR="000F766E" w:rsidRPr="001E6789" w:rsidRDefault="000F766E" w:rsidP="000F766E">
            <w:pPr>
              <w:rPr>
                <w:rFonts w:ascii="Helvetica" w:hAnsi="Helvetica"/>
                <w:color w:val="FF0000"/>
                <w:sz w:val="16"/>
              </w:rPr>
            </w:pPr>
            <w:proofErr w:type="spellStart"/>
            <w:r w:rsidRPr="001E6789">
              <w:rPr>
                <w:rFonts w:ascii="Helvetica" w:hAnsi="Helvetica"/>
                <w:color w:val="FF0000"/>
                <w:sz w:val="16"/>
              </w:rPr>
              <w:t>Tail_Idle_Duration</w:t>
            </w:r>
            <w:proofErr w:type="spellEnd"/>
            <w:r w:rsidRPr="001E6789">
              <w:rPr>
                <w:rFonts w:ascii="Helvetica" w:hAnsi="Helvetica"/>
                <w:color w:val="FF0000"/>
                <w:sz w:val="16"/>
              </w:rPr>
              <w:t xml:space="preserve"> represents the time that shall be used to radiate the idle sequence pattern at the end of a transmission to enable the receiving transceiver to process the last transmitted frame (i.e., push the data through the decoders).  The time value for the </w:t>
            </w:r>
            <w:proofErr w:type="spellStart"/>
            <w:r w:rsidRPr="001E6789">
              <w:rPr>
                <w:rFonts w:ascii="Helvetica" w:hAnsi="Helvetica"/>
                <w:color w:val="FF0000"/>
                <w:sz w:val="16"/>
              </w:rPr>
              <w:t>Tail_Idle_Duration</w:t>
            </w:r>
            <w:proofErr w:type="spellEnd"/>
            <w:r w:rsidRPr="001E6789">
              <w:rPr>
                <w:rFonts w:ascii="Helvetica" w:hAnsi="Helvetica"/>
                <w:color w:val="FF0000"/>
                <w:sz w:val="16"/>
              </w:rPr>
              <w:t xml:space="preserve"> parameter can be calculated from the number of idle bits that need to be sent. Separate MIB settings for this timer may be needed depending upon the function (hailing </w:t>
            </w:r>
            <w:proofErr w:type="spellStart"/>
            <w:r w:rsidRPr="001E6789">
              <w:rPr>
                <w:rFonts w:ascii="Helvetica" w:hAnsi="Helvetica"/>
                <w:color w:val="FF0000"/>
                <w:sz w:val="16"/>
              </w:rPr>
              <w:t>vs</w:t>
            </w:r>
            <w:proofErr w:type="spellEnd"/>
            <w:r w:rsidRPr="001E6789">
              <w:rPr>
                <w:rFonts w:ascii="Helvetica" w:hAnsi="Helvetica"/>
                <w:color w:val="FF0000"/>
                <w:sz w:val="16"/>
              </w:rPr>
              <w:t xml:space="preserve"> comm. change).</w:t>
            </w:r>
          </w:p>
          <w:p w:rsidR="00335316" w:rsidRPr="00BF13CB" w:rsidRDefault="00335316" w:rsidP="000B0FD2">
            <w:pPr>
              <w:keepLines/>
              <w:jc w:val="left"/>
              <w:rPr>
                <w:rFonts w:ascii="Helvetica" w:hAnsi="Helvetica" w:cs="Helvetica"/>
                <w:sz w:val="16"/>
                <w:szCs w:val="16"/>
              </w:rPr>
            </w:pPr>
          </w:p>
        </w:tc>
        <w:tc>
          <w:tcPr>
            <w:tcW w:w="1002" w:type="dxa"/>
            <w:shd w:val="clear" w:color="auto" w:fill="auto"/>
          </w:tcPr>
          <w:p w:rsidR="00F84714" w:rsidRDefault="007D4D5B">
            <w:pPr>
              <w:pStyle w:val="Default"/>
              <w:rPr>
                <w:rFonts w:ascii="Helvetica" w:hAnsi="Helvetica" w:cs="Helvetica"/>
                <w:color w:val="auto"/>
                <w:sz w:val="16"/>
                <w:szCs w:val="16"/>
              </w:rPr>
            </w:pPr>
            <w:r w:rsidRPr="00BF13CB">
              <w:rPr>
                <w:rFonts w:ascii="Helvetica" w:hAnsi="Helvetica" w:cs="Helvetica"/>
                <w:color w:val="auto"/>
                <w:sz w:val="16"/>
                <w:szCs w:val="16"/>
              </w:rPr>
              <w:t>6.2.4</w:t>
            </w:r>
            <w:r w:rsidR="00335316" w:rsidRPr="00BF13CB">
              <w:rPr>
                <w:rFonts w:ascii="Helvetica" w:hAnsi="Helvetica" w:cs="Helvetica"/>
                <w:color w:val="auto"/>
                <w:sz w:val="16"/>
                <w:szCs w:val="16"/>
              </w:rPr>
              <w:t>.5</w:t>
            </w:r>
          </w:p>
          <w:p w:rsidR="00335316" w:rsidRPr="00BF13CB" w:rsidRDefault="00F84714">
            <w:pPr>
              <w:pStyle w:val="Default"/>
              <w:rPr>
                <w:rFonts w:ascii="Helvetica" w:hAnsi="Helvetica" w:cs="Helvetica"/>
                <w:color w:val="auto"/>
                <w:sz w:val="16"/>
                <w:szCs w:val="16"/>
              </w:rPr>
            </w:pPr>
            <w:r>
              <w:rPr>
                <w:rFonts w:ascii="Helvetica" w:hAnsi="Helvetica" w:cs="Helvetica"/>
                <w:color w:val="auto"/>
                <w:sz w:val="16"/>
                <w:szCs w:val="16"/>
              </w:rPr>
              <w:t>Updated definition</w:t>
            </w:r>
          </w:p>
        </w:tc>
        <w:tc>
          <w:tcPr>
            <w:tcW w:w="1404" w:type="dxa"/>
            <w:shd w:val="clear" w:color="auto" w:fill="auto"/>
          </w:tcPr>
          <w:p w:rsidR="00335316" w:rsidRPr="00BF13CB" w:rsidRDefault="00335316">
            <w:pPr>
              <w:pStyle w:val="Default"/>
              <w:rPr>
                <w:rFonts w:ascii="Helvetica" w:hAnsi="Helvetica" w:cs="Helvetica"/>
                <w:color w:val="auto"/>
                <w:sz w:val="16"/>
                <w:szCs w:val="16"/>
              </w:rPr>
            </w:pPr>
          </w:p>
        </w:tc>
        <w:tc>
          <w:tcPr>
            <w:tcW w:w="1404" w:type="dxa"/>
            <w:shd w:val="clear" w:color="auto" w:fill="auto"/>
          </w:tcPr>
          <w:p w:rsidR="00335316" w:rsidRPr="00BF13CB" w:rsidRDefault="00335316" w:rsidP="00707A7E">
            <w:pPr>
              <w:pStyle w:val="Default"/>
              <w:rPr>
                <w:rFonts w:ascii="Helvetica" w:hAnsi="Helvetica"/>
                <w:color w:val="auto"/>
                <w:sz w:val="16"/>
                <w:szCs w:val="16"/>
              </w:rPr>
            </w:pPr>
          </w:p>
        </w:tc>
      </w:tr>
      <w:tr w:rsidR="00335316" w:rsidRPr="00BF13CB">
        <w:trPr>
          <w:trHeight w:val="167"/>
        </w:trPr>
        <w:tc>
          <w:tcPr>
            <w:tcW w:w="651" w:type="dxa"/>
            <w:shd w:val="clear" w:color="auto" w:fill="auto"/>
          </w:tcPr>
          <w:p w:rsidR="00335316" w:rsidRPr="00BF13CB" w:rsidRDefault="00335316">
            <w:pPr>
              <w:pStyle w:val="Default"/>
              <w:rPr>
                <w:rFonts w:ascii="Helvetica" w:hAnsi="Helvetica" w:cs="Helvetica"/>
                <w:color w:val="auto"/>
                <w:sz w:val="16"/>
                <w:szCs w:val="16"/>
              </w:rPr>
            </w:pPr>
            <w:r w:rsidRPr="00BF13CB">
              <w:rPr>
                <w:rFonts w:ascii="Helvetica" w:hAnsi="Helvetica" w:cs="Helvetica"/>
                <w:color w:val="auto"/>
                <w:sz w:val="16"/>
                <w:szCs w:val="16"/>
              </w:rPr>
              <w:t>DMP-06</w:t>
            </w:r>
          </w:p>
        </w:tc>
        <w:tc>
          <w:tcPr>
            <w:tcW w:w="1090" w:type="dxa"/>
            <w:shd w:val="clear" w:color="auto" w:fill="auto"/>
          </w:tcPr>
          <w:p w:rsidR="00335316" w:rsidRPr="00BF13CB" w:rsidRDefault="00335316" w:rsidP="00691D4F">
            <w:pPr>
              <w:keepLines/>
              <w:jc w:val="left"/>
              <w:rPr>
                <w:rFonts w:ascii="Helvetica" w:hAnsi="Helvetica" w:cs="Helvetica"/>
                <w:sz w:val="16"/>
                <w:szCs w:val="16"/>
              </w:rPr>
            </w:pPr>
          </w:p>
        </w:tc>
        <w:tc>
          <w:tcPr>
            <w:tcW w:w="3305" w:type="dxa"/>
            <w:shd w:val="clear" w:color="auto" w:fill="auto"/>
          </w:tcPr>
          <w:p w:rsidR="00335316" w:rsidRPr="00BF13CB" w:rsidRDefault="000F766E" w:rsidP="000B0FD2">
            <w:pPr>
              <w:keepLines/>
              <w:jc w:val="left"/>
              <w:rPr>
                <w:rFonts w:ascii="Helvetica" w:hAnsi="Helvetica" w:cs="Helvetica"/>
                <w:sz w:val="16"/>
                <w:szCs w:val="16"/>
              </w:rPr>
            </w:pPr>
            <w:proofErr w:type="spellStart"/>
            <w:r w:rsidRPr="00BF13CB">
              <w:rPr>
                <w:rFonts w:ascii="Helvetica" w:hAnsi="Helvetica" w:cs="Helvetica"/>
                <w:sz w:val="16"/>
                <w:szCs w:val="16"/>
              </w:rPr>
              <w:t>Carrier_Loss_Timer_Duration</w:t>
            </w:r>
            <w:proofErr w:type="spellEnd"/>
          </w:p>
        </w:tc>
        <w:tc>
          <w:tcPr>
            <w:tcW w:w="1002" w:type="dxa"/>
            <w:shd w:val="clear" w:color="auto" w:fill="auto"/>
          </w:tcPr>
          <w:p w:rsidR="00335316" w:rsidRPr="00BF13CB" w:rsidRDefault="007D4D5B">
            <w:pPr>
              <w:pStyle w:val="Default"/>
              <w:rPr>
                <w:rFonts w:ascii="Helvetica" w:hAnsi="Helvetica" w:cs="Helvetica"/>
                <w:color w:val="auto"/>
                <w:sz w:val="16"/>
                <w:szCs w:val="16"/>
              </w:rPr>
            </w:pPr>
            <w:r w:rsidRPr="00BF13CB">
              <w:rPr>
                <w:rFonts w:ascii="Helvetica" w:hAnsi="Helvetica" w:cs="Helvetica"/>
                <w:color w:val="auto"/>
                <w:sz w:val="16"/>
                <w:szCs w:val="16"/>
              </w:rPr>
              <w:t>6.2.4</w:t>
            </w:r>
            <w:r w:rsidR="00335316" w:rsidRPr="00BF13CB">
              <w:rPr>
                <w:rFonts w:ascii="Helvetica" w:hAnsi="Helvetica" w:cs="Helvetica"/>
                <w:color w:val="auto"/>
                <w:sz w:val="16"/>
                <w:szCs w:val="16"/>
              </w:rPr>
              <w:t>.6</w:t>
            </w:r>
          </w:p>
        </w:tc>
        <w:tc>
          <w:tcPr>
            <w:tcW w:w="1404" w:type="dxa"/>
            <w:shd w:val="clear" w:color="auto" w:fill="auto"/>
          </w:tcPr>
          <w:p w:rsidR="00335316" w:rsidRPr="00BF13CB" w:rsidRDefault="00335316">
            <w:pPr>
              <w:pStyle w:val="Default"/>
              <w:rPr>
                <w:rFonts w:ascii="Helvetica" w:hAnsi="Helvetica" w:cs="Helvetica"/>
                <w:color w:val="auto"/>
                <w:sz w:val="16"/>
                <w:szCs w:val="16"/>
              </w:rPr>
            </w:pPr>
          </w:p>
        </w:tc>
        <w:tc>
          <w:tcPr>
            <w:tcW w:w="1404" w:type="dxa"/>
            <w:shd w:val="clear" w:color="auto" w:fill="auto"/>
          </w:tcPr>
          <w:p w:rsidR="00335316" w:rsidRPr="00BF13CB" w:rsidRDefault="00335316" w:rsidP="00707A7E">
            <w:pPr>
              <w:pStyle w:val="Default"/>
              <w:rPr>
                <w:rFonts w:ascii="Helvetica" w:hAnsi="Helvetica"/>
                <w:color w:val="auto"/>
                <w:sz w:val="16"/>
                <w:szCs w:val="16"/>
              </w:rPr>
            </w:pPr>
          </w:p>
        </w:tc>
      </w:tr>
      <w:tr w:rsidR="00335316" w:rsidRPr="00BF13CB">
        <w:trPr>
          <w:trHeight w:val="167"/>
        </w:trPr>
        <w:tc>
          <w:tcPr>
            <w:tcW w:w="651" w:type="dxa"/>
            <w:shd w:val="clear" w:color="auto" w:fill="auto"/>
          </w:tcPr>
          <w:p w:rsidR="00335316" w:rsidRPr="00BF13CB" w:rsidRDefault="00335316">
            <w:pPr>
              <w:pStyle w:val="Default"/>
              <w:rPr>
                <w:rFonts w:ascii="Helvetica" w:hAnsi="Helvetica" w:cs="Helvetica"/>
                <w:color w:val="auto"/>
                <w:sz w:val="16"/>
                <w:szCs w:val="16"/>
              </w:rPr>
            </w:pPr>
            <w:r w:rsidRPr="00BF13CB">
              <w:rPr>
                <w:rFonts w:ascii="Helvetica" w:hAnsi="Helvetica" w:cs="Helvetica"/>
                <w:color w:val="auto"/>
                <w:sz w:val="16"/>
                <w:szCs w:val="16"/>
              </w:rPr>
              <w:t>DMP-07</w:t>
            </w:r>
          </w:p>
        </w:tc>
        <w:tc>
          <w:tcPr>
            <w:tcW w:w="1090" w:type="dxa"/>
            <w:shd w:val="clear" w:color="auto" w:fill="auto"/>
          </w:tcPr>
          <w:p w:rsidR="00335316" w:rsidRPr="00BF13CB" w:rsidRDefault="00335316" w:rsidP="00691D4F">
            <w:pPr>
              <w:keepLines/>
              <w:jc w:val="left"/>
              <w:rPr>
                <w:rFonts w:ascii="Helvetica" w:hAnsi="Helvetica" w:cs="Helvetica"/>
                <w:sz w:val="16"/>
                <w:szCs w:val="16"/>
              </w:rPr>
            </w:pPr>
          </w:p>
        </w:tc>
        <w:tc>
          <w:tcPr>
            <w:tcW w:w="3305" w:type="dxa"/>
            <w:shd w:val="clear" w:color="auto" w:fill="auto"/>
          </w:tcPr>
          <w:p w:rsidR="00335316" w:rsidRPr="00BF13CB" w:rsidRDefault="000F766E" w:rsidP="000B0FD2">
            <w:pPr>
              <w:keepLines/>
              <w:jc w:val="left"/>
              <w:rPr>
                <w:rFonts w:ascii="Helvetica" w:hAnsi="Helvetica" w:cs="Helvetica"/>
                <w:sz w:val="16"/>
                <w:szCs w:val="16"/>
              </w:rPr>
            </w:pPr>
            <w:proofErr w:type="spellStart"/>
            <w:r w:rsidRPr="00BF13CB">
              <w:rPr>
                <w:rFonts w:ascii="Helvetica" w:hAnsi="Helvetica" w:cs="Helvetica"/>
                <w:sz w:val="16"/>
                <w:szCs w:val="16"/>
              </w:rPr>
              <w:t>Comm_Change_Waiting_Period</w:t>
            </w:r>
            <w:proofErr w:type="spellEnd"/>
          </w:p>
        </w:tc>
        <w:tc>
          <w:tcPr>
            <w:tcW w:w="1002" w:type="dxa"/>
            <w:shd w:val="clear" w:color="auto" w:fill="auto"/>
          </w:tcPr>
          <w:p w:rsidR="00335316" w:rsidRPr="00BF13CB" w:rsidRDefault="007D4D5B">
            <w:pPr>
              <w:pStyle w:val="Default"/>
              <w:rPr>
                <w:rFonts w:ascii="Helvetica" w:hAnsi="Helvetica" w:cs="Helvetica"/>
                <w:color w:val="auto"/>
                <w:sz w:val="16"/>
                <w:szCs w:val="16"/>
              </w:rPr>
            </w:pPr>
            <w:r w:rsidRPr="00BF13CB">
              <w:rPr>
                <w:rFonts w:ascii="Helvetica" w:hAnsi="Helvetica" w:cs="Helvetica"/>
                <w:color w:val="auto"/>
                <w:sz w:val="16"/>
                <w:szCs w:val="16"/>
              </w:rPr>
              <w:t>6.2.4</w:t>
            </w:r>
            <w:r w:rsidR="00335316" w:rsidRPr="00BF13CB">
              <w:rPr>
                <w:rFonts w:ascii="Helvetica" w:hAnsi="Helvetica" w:cs="Helvetica"/>
                <w:color w:val="auto"/>
                <w:sz w:val="16"/>
                <w:szCs w:val="16"/>
              </w:rPr>
              <w:t>.7</w:t>
            </w:r>
          </w:p>
        </w:tc>
        <w:tc>
          <w:tcPr>
            <w:tcW w:w="1404" w:type="dxa"/>
            <w:shd w:val="clear" w:color="auto" w:fill="auto"/>
          </w:tcPr>
          <w:p w:rsidR="00335316" w:rsidRPr="00BF13CB" w:rsidRDefault="00335316">
            <w:pPr>
              <w:pStyle w:val="Default"/>
              <w:rPr>
                <w:rFonts w:ascii="Helvetica" w:hAnsi="Helvetica" w:cs="Helvetica"/>
                <w:color w:val="auto"/>
                <w:sz w:val="16"/>
                <w:szCs w:val="16"/>
              </w:rPr>
            </w:pPr>
          </w:p>
        </w:tc>
        <w:tc>
          <w:tcPr>
            <w:tcW w:w="1404" w:type="dxa"/>
            <w:shd w:val="clear" w:color="auto" w:fill="auto"/>
          </w:tcPr>
          <w:p w:rsidR="00335316" w:rsidRPr="00BF13CB" w:rsidRDefault="00335316" w:rsidP="00707A7E">
            <w:pPr>
              <w:pStyle w:val="Default"/>
              <w:rPr>
                <w:rFonts w:ascii="Helvetica" w:hAnsi="Helvetica"/>
                <w:color w:val="auto"/>
                <w:sz w:val="16"/>
                <w:szCs w:val="16"/>
              </w:rPr>
            </w:pPr>
          </w:p>
        </w:tc>
      </w:tr>
      <w:tr w:rsidR="00335316" w:rsidRPr="00BF13CB">
        <w:trPr>
          <w:trHeight w:val="167"/>
        </w:trPr>
        <w:tc>
          <w:tcPr>
            <w:tcW w:w="651" w:type="dxa"/>
            <w:shd w:val="clear" w:color="auto" w:fill="auto"/>
          </w:tcPr>
          <w:p w:rsidR="00335316" w:rsidRPr="00BF13CB" w:rsidRDefault="00335316">
            <w:pPr>
              <w:pStyle w:val="Default"/>
              <w:rPr>
                <w:rFonts w:ascii="Helvetica" w:hAnsi="Helvetica" w:cs="Helvetica"/>
                <w:color w:val="auto"/>
                <w:sz w:val="16"/>
                <w:szCs w:val="16"/>
              </w:rPr>
            </w:pPr>
            <w:r w:rsidRPr="00BF13CB">
              <w:rPr>
                <w:rFonts w:ascii="Helvetica" w:hAnsi="Helvetica" w:cs="Helvetica"/>
                <w:color w:val="auto"/>
                <w:sz w:val="16"/>
                <w:szCs w:val="16"/>
              </w:rPr>
              <w:t>DMP-08</w:t>
            </w:r>
          </w:p>
        </w:tc>
        <w:tc>
          <w:tcPr>
            <w:tcW w:w="1090" w:type="dxa"/>
            <w:shd w:val="clear" w:color="auto" w:fill="auto"/>
          </w:tcPr>
          <w:p w:rsidR="00335316" w:rsidRPr="00BF13CB" w:rsidRDefault="00335316" w:rsidP="00691D4F">
            <w:pPr>
              <w:keepLines/>
              <w:jc w:val="left"/>
              <w:rPr>
                <w:rFonts w:ascii="Helvetica" w:hAnsi="Helvetica" w:cs="Helvetica"/>
                <w:sz w:val="16"/>
                <w:szCs w:val="16"/>
              </w:rPr>
            </w:pPr>
          </w:p>
        </w:tc>
        <w:tc>
          <w:tcPr>
            <w:tcW w:w="3305" w:type="dxa"/>
            <w:shd w:val="clear" w:color="auto" w:fill="auto"/>
          </w:tcPr>
          <w:p w:rsidR="00335316" w:rsidRPr="00BF13CB" w:rsidRDefault="000F766E" w:rsidP="000B0FD2">
            <w:pPr>
              <w:keepLines/>
              <w:jc w:val="left"/>
              <w:rPr>
                <w:rFonts w:ascii="Helvetica" w:hAnsi="Helvetica" w:cs="Helvetica"/>
                <w:sz w:val="16"/>
                <w:szCs w:val="16"/>
              </w:rPr>
            </w:pPr>
            <w:proofErr w:type="spellStart"/>
            <w:r w:rsidRPr="00BF13CB">
              <w:rPr>
                <w:rFonts w:ascii="Helvetica" w:hAnsi="Helvetica" w:cs="Helvetica"/>
                <w:sz w:val="16"/>
                <w:szCs w:val="16"/>
              </w:rPr>
              <w:t>Comm_Change_Response</w:t>
            </w:r>
            <w:proofErr w:type="spellEnd"/>
          </w:p>
        </w:tc>
        <w:tc>
          <w:tcPr>
            <w:tcW w:w="1002" w:type="dxa"/>
            <w:shd w:val="clear" w:color="auto" w:fill="auto"/>
          </w:tcPr>
          <w:p w:rsidR="00335316" w:rsidRPr="00BF13CB" w:rsidRDefault="007D4D5B">
            <w:pPr>
              <w:pStyle w:val="Default"/>
              <w:rPr>
                <w:rFonts w:ascii="Helvetica" w:hAnsi="Helvetica" w:cs="Helvetica"/>
                <w:color w:val="auto"/>
                <w:sz w:val="16"/>
                <w:szCs w:val="16"/>
              </w:rPr>
            </w:pPr>
            <w:r w:rsidRPr="00BF13CB">
              <w:rPr>
                <w:rFonts w:ascii="Helvetica" w:hAnsi="Helvetica" w:cs="Helvetica"/>
                <w:color w:val="auto"/>
                <w:sz w:val="16"/>
                <w:szCs w:val="16"/>
              </w:rPr>
              <w:t>6.2.4</w:t>
            </w:r>
            <w:r w:rsidR="00335316" w:rsidRPr="00BF13CB">
              <w:rPr>
                <w:rFonts w:ascii="Helvetica" w:hAnsi="Helvetica" w:cs="Helvetica"/>
                <w:color w:val="auto"/>
                <w:sz w:val="16"/>
                <w:szCs w:val="16"/>
              </w:rPr>
              <w:t>.8</w:t>
            </w:r>
          </w:p>
        </w:tc>
        <w:tc>
          <w:tcPr>
            <w:tcW w:w="1404" w:type="dxa"/>
            <w:shd w:val="clear" w:color="auto" w:fill="auto"/>
          </w:tcPr>
          <w:p w:rsidR="00335316" w:rsidRPr="00BF13CB" w:rsidRDefault="00335316">
            <w:pPr>
              <w:pStyle w:val="Default"/>
              <w:rPr>
                <w:rFonts w:ascii="Helvetica" w:hAnsi="Helvetica" w:cs="Helvetica"/>
                <w:color w:val="auto"/>
                <w:sz w:val="16"/>
                <w:szCs w:val="16"/>
              </w:rPr>
            </w:pPr>
          </w:p>
        </w:tc>
        <w:tc>
          <w:tcPr>
            <w:tcW w:w="1404" w:type="dxa"/>
            <w:shd w:val="clear" w:color="auto" w:fill="auto"/>
          </w:tcPr>
          <w:p w:rsidR="00335316" w:rsidRPr="00BF13CB" w:rsidRDefault="00335316" w:rsidP="00707A7E">
            <w:pPr>
              <w:pStyle w:val="Default"/>
              <w:rPr>
                <w:rFonts w:ascii="Helvetica" w:hAnsi="Helvetica"/>
                <w:color w:val="auto"/>
                <w:sz w:val="16"/>
                <w:szCs w:val="16"/>
              </w:rPr>
            </w:pPr>
          </w:p>
        </w:tc>
      </w:tr>
      <w:tr w:rsidR="00335316" w:rsidRPr="00BF13CB">
        <w:trPr>
          <w:trHeight w:val="167"/>
        </w:trPr>
        <w:tc>
          <w:tcPr>
            <w:tcW w:w="651" w:type="dxa"/>
            <w:shd w:val="clear" w:color="auto" w:fill="auto"/>
          </w:tcPr>
          <w:p w:rsidR="00335316" w:rsidRPr="00BF13CB" w:rsidRDefault="00335316">
            <w:pPr>
              <w:pStyle w:val="Default"/>
              <w:rPr>
                <w:rFonts w:ascii="Helvetica" w:hAnsi="Helvetica" w:cs="Helvetica"/>
                <w:color w:val="auto"/>
                <w:sz w:val="16"/>
                <w:szCs w:val="16"/>
              </w:rPr>
            </w:pPr>
            <w:r w:rsidRPr="00BF13CB">
              <w:rPr>
                <w:rFonts w:ascii="Helvetica" w:hAnsi="Helvetica" w:cs="Helvetica"/>
                <w:color w:val="auto"/>
                <w:sz w:val="16"/>
                <w:szCs w:val="16"/>
              </w:rPr>
              <w:t>DMP-09</w:t>
            </w:r>
          </w:p>
        </w:tc>
        <w:tc>
          <w:tcPr>
            <w:tcW w:w="1090" w:type="dxa"/>
            <w:shd w:val="clear" w:color="auto" w:fill="auto"/>
          </w:tcPr>
          <w:p w:rsidR="00335316" w:rsidRPr="00BF13CB" w:rsidRDefault="00335316" w:rsidP="00691D4F">
            <w:pPr>
              <w:keepLines/>
              <w:jc w:val="left"/>
              <w:rPr>
                <w:rFonts w:ascii="Helvetica" w:hAnsi="Helvetica" w:cs="Helvetica"/>
                <w:sz w:val="16"/>
                <w:szCs w:val="16"/>
              </w:rPr>
            </w:pPr>
          </w:p>
        </w:tc>
        <w:tc>
          <w:tcPr>
            <w:tcW w:w="3305" w:type="dxa"/>
            <w:shd w:val="clear" w:color="auto" w:fill="auto"/>
          </w:tcPr>
          <w:p w:rsidR="00335316" w:rsidRPr="00BF13CB" w:rsidRDefault="000F766E" w:rsidP="000B0FD2">
            <w:pPr>
              <w:keepLines/>
              <w:jc w:val="left"/>
              <w:rPr>
                <w:rFonts w:ascii="Helvetica" w:hAnsi="Helvetica" w:cs="Helvetica"/>
                <w:sz w:val="16"/>
                <w:szCs w:val="16"/>
              </w:rPr>
            </w:pPr>
            <w:proofErr w:type="spellStart"/>
            <w:r w:rsidRPr="00BF13CB">
              <w:rPr>
                <w:rFonts w:ascii="Helvetica" w:hAnsi="Helvetica" w:cs="Helvetica"/>
                <w:sz w:val="16"/>
                <w:szCs w:val="16"/>
              </w:rPr>
              <w:t>Comm_Change_Notification</w:t>
            </w:r>
            <w:proofErr w:type="spellEnd"/>
          </w:p>
        </w:tc>
        <w:tc>
          <w:tcPr>
            <w:tcW w:w="1002" w:type="dxa"/>
            <w:shd w:val="clear" w:color="auto" w:fill="auto"/>
          </w:tcPr>
          <w:p w:rsidR="00335316" w:rsidRPr="00BF13CB" w:rsidRDefault="007D4D5B">
            <w:pPr>
              <w:pStyle w:val="Default"/>
              <w:rPr>
                <w:rFonts w:ascii="Helvetica" w:hAnsi="Helvetica" w:cs="Helvetica"/>
                <w:color w:val="auto"/>
                <w:sz w:val="16"/>
                <w:szCs w:val="16"/>
              </w:rPr>
            </w:pPr>
            <w:r w:rsidRPr="00BF13CB">
              <w:rPr>
                <w:rFonts w:ascii="Helvetica" w:hAnsi="Helvetica" w:cs="Helvetica"/>
                <w:color w:val="auto"/>
                <w:sz w:val="16"/>
                <w:szCs w:val="16"/>
              </w:rPr>
              <w:t>6.2.4</w:t>
            </w:r>
            <w:r w:rsidR="00335316" w:rsidRPr="00BF13CB">
              <w:rPr>
                <w:rFonts w:ascii="Helvetica" w:hAnsi="Helvetica" w:cs="Helvetica"/>
                <w:color w:val="auto"/>
                <w:sz w:val="16"/>
                <w:szCs w:val="16"/>
              </w:rPr>
              <w:t>.9</w:t>
            </w:r>
          </w:p>
        </w:tc>
        <w:tc>
          <w:tcPr>
            <w:tcW w:w="1404" w:type="dxa"/>
            <w:shd w:val="clear" w:color="auto" w:fill="auto"/>
          </w:tcPr>
          <w:p w:rsidR="00335316" w:rsidRPr="00BF13CB" w:rsidRDefault="00335316">
            <w:pPr>
              <w:pStyle w:val="Default"/>
              <w:rPr>
                <w:rFonts w:ascii="Helvetica" w:hAnsi="Helvetica" w:cs="Helvetica"/>
                <w:color w:val="auto"/>
                <w:sz w:val="16"/>
                <w:szCs w:val="16"/>
              </w:rPr>
            </w:pPr>
          </w:p>
        </w:tc>
        <w:tc>
          <w:tcPr>
            <w:tcW w:w="1404" w:type="dxa"/>
            <w:shd w:val="clear" w:color="auto" w:fill="auto"/>
          </w:tcPr>
          <w:p w:rsidR="00335316" w:rsidRPr="00BF13CB" w:rsidRDefault="00335316" w:rsidP="00707A7E">
            <w:pPr>
              <w:pStyle w:val="Default"/>
              <w:rPr>
                <w:rFonts w:ascii="Helvetica" w:hAnsi="Helvetica"/>
                <w:color w:val="auto"/>
                <w:sz w:val="16"/>
                <w:szCs w:val="16"/>
              </w:rPr>
            </w:pPr>
          </w:p>
        </w:tc>
      </w:tr>
      <w:tr w:rsidR="00335316" w:rsidRPr="00BF13CB">
        <w:trPr>
          <w:trHeight w:val="167"/>
        </w:trPr>
        <w:tc>
          <w:tcPr>
            <w:tcW w:w="651" w:type="dxa"/>
            <w:shd w:val="clear" w:color="auto" w:fill="auto"/>
          </w:tcPr>
          <w:p w:rsidR="00335316" w:rsidRPr="00BF13CB" w:rsidRDefault="00335316">
            <w:pPr>
              <w:pStyle w:val="Default"/>
              <w:rPr>
                <w:rFonts w:ascii="Helvetica" w:hAnsi="Helvetica" w:cs="Helvetica"/>
                <w:color w:val="auto"/>
                <w:sz w:val="16"/>
                <w:szCs w:val="16"/>
              </w:rPr>
            </w:pPr>
            <w:r w:rsidRPr="00BF13CB">
              <w:rPr>
                <w:rFonts w:ascii="Helvetica" w:hAnsi="Helvetica" w:cs="Helvetica"/>
                <w:color w:val="auto"/>
                <w:sz w:val="16"/>
                <w:szCs w:val="16"/>
              </w:rPr>
              <w:t>DMP-10</w:t>
            </w:r>
          </w:p>
        </w:tc>
        <w:tc>
          <w:tcPr>
            <w:tcW w:w="1090" w:type="dxa"/>
            <w:shd w:val="clear" w:color="auto" w:fill="auto"/>
          </w:tcPr>
          <w:p w:rsidR="00335316" w:rsidRPr="00BF13CB" w:rsidRDefault="00335316" w:rsidP="00691D4F">
            <w:pPr>
              <w:keepLines/>
              <w:jc w:val="left"/>
              <w:rPr>
                <w:rFonts w:ascii="Helvetica" w:hAnsi="Helvetica" w:cs="Helvetica"/>
                <w:sz w:val="16"/>
                <w:szCs w:val="16"/>
              </w:rPr>
            </w:pPr>
          </w:p>
        </w:tc>
        <w:tc>
          <w:tcPr>
            <w:tcW w:w="3305" w:type="dxa"/>
            <w:shd w:val="clear" w:color="auto" w:fill="auto"/>
          </w:tcPr>
          <w:p w:rsidR="00335316" w:rsidRPr="00BF13CB" w:rsidRDefault="000F766E" w:rsidP="000B0FD2">
            <w:pPr>
              <w:keepLines/>
              <w:jc w:val="left"/>
              <w:rPr>
                <w:rFonts w:ascii="Helvetica" w:hAnsi="Helvetica" w:cs="Helvetica"/>
                <w:sz w:val="16"/>
                <w:szCs w:val="16"/>
              </w:rPr>
            </w:pPr>
            <w:proofErr w:type="spellStart"/>
            <w:r w:rsidRPr="00BF13CB">
              <w:rPr>
                <w:rFonts w:ascii="Helvetica" w:hAnsi="Helvetica" w:cs="Helvetica"/>
                <w:sz w:val="16"/>
                <w:szCs w:val="16"/>
              </w:rPr>
              <w:t>Comm_Change_Lifetime</w:t>
            </w:r>
            <w:proofErr w:type="spellEnd"/>
          </w:p>
        </w:tc>
        <w:tc>
          <w:tcPr>
            <w:tcW w:w="1002" w:type="dxa"/>
            <w:shd w:val="clear" w:color="auto" w:fill="auto"/>
          </w:tcPr>
          <w:p w:rsidR="00335316" w:rsidRPr="00BF13CB" w:rsidRDefault="007D4D5B">
            <w:pPr>
              <w:pStyle w:val="Default"/>
              <w:rPr>
                <w:rFonts w:ascii="Helvetica" w:hAnsi="Helvetica" w:cs="Helvetica"/>
                <w:color w:val="auto"/>
                <w:sz w:val="16"/>
                <w:szCs w:val="16"/>
              </w:rPr>
            </w:pPr>
            <w:r w:rsidRPr="00BF13CB">
              <w:rPr>
                <w:rFonts w:ascii="Helvetica" w:hAnsi="Helvetica" w:cs="Helvetica"/>
                <w:color w:val="auto"/>
                <w:sz w:val="16"/>
                <w:szCs w:val="16"/>
              </w:rPr>
              <w:t>6.2.4</w:t>
            </w:r>
            <w:r w:rsidR="00335316" w:rsidRPr="00BF13CB">
              <w:rPr>
                <w:rFonts w:ascii="Helvetica" w:hAnsi="Helvetica" w:cs="Helvetica"/>
                <w:color w:val="auto"/>
                <w:sz w:val="16"/>
                <w:szCs w:val="16"/>
              </w:rPr>
              <w:t>.10</w:t>
            </w:r>
          </w:p>
        </w:tc>
        <w:tc>
          <w:tcPr>
            <w:tcW w:w="1404" w:type="dxa"/>
            <w:shd w:val="clear" w:color="auto" w:fill="auto"/>
          </w:tcPr>
          <w:p w:rsidR="00335316" w:rsidRPr="00BF13CB" w:rsidRDefault="00335316">
            <w:pPr>
              <w:pStyle w:val="Default"/>
              <w:rPr>
                <w:rFonts w:ascii="Helvetica" w:hAnsi="Helvetica" w:cs="Helvetica"/>
                <w:color w:val="auto"/>
                <w:sz w:val="16"/>
                <w:szCs w:val="16"/>
              </w:rPr>
            </w:pPr>
          </w:p>
        </w:tc>
        <w:tc>
          <w:tcPr>
            <w:tcW w:w="1404" w:type="dxa"/>
            <w:shd w:val="clear" w:color="auto" w:fill="auto"/>
          </w:tcPr>
          <w:p w:rsidR="00335316" w:rsidRPr="00BF13CB" w:rsidRDefault="00335316" w:rsidP="00707A7E">
            <w:pPr>
              <w:pStyle w:val="Default"/>
              <w:rPr>
                <w:rFonts w:ascii="Helvetica" w:hAnsi="Helvetica"/>
                <w:color w:val="auto"/>
                <w:sz w:val="16"/>
                <w:szCs w:val="16"/>
              </w:rPr>
            </w:pPr>
          </w:p>
        </w:tc>
      </w:tr>
      <w:tr w:rsidR="000F766E" w:rsidRPr="00BF13CB">
        <w:trPr>
          <w:trHeight w:val="167"/>
        </w:trPr>
        <w:tc>
          <w:tcPr>
            <w:tcW w:w="651" w:type="dxa"/>
            <w:shd w:val="clear" w:color="auto" w:fill="auto"/>
          </w:tcPr>
          <w:p w:rsidR="000F766E" w:rsidRPr="00BF13CB" w:rsidRDefault="000F766E">
            <w:pPr>
              <w:pStyle w:val="Default"/>
              <w:rPr>
                <w:rFonts w:ascii="Helvetica" w:hAnsi="Helvetica" w:cs="Helvetica"/>
                <w:color w:val="auto"/>
                <w:sz w:val="16"/>
                <w:szCs w:val="16"/>
              </w:rPr>
            </w:pPr>
            <w:r w:rsidRPr="00BF13CB">
              <w:rPr>
                <w:rFonts w:ascii="Helvetica" w:hAnsi="Helvetica" w:cs="Helvetica"/>
                <w:color w:val="auto"/>
                <w:sz w:val="16"/>
                <w:szCs w:val="16"/>
              </w:rPr>
              <w:t>DMP-11</w:t>
            </w:r>
          </w:p>
        </w:tc>
        <w:tc>
          <w:tcPr>
            <w:tcW w:w="1090" w:type="dxa"/>
            <w:shd w:val="clear" w:color="auto" w:fill="auto"/>
          </w:tcPr>
          <w:p w:rsidR="000F766E" w:rsidRPr="00BF13CB" w:rsidRDefault="000F766E" w:rsidP="00691D4F">
            <w:pPr>
              <w:keepLines/>
              <w:jc w:val="left"/>
              <w:rPr>
                <w:rFonts w:ascii="Helvetica" w:hAnsi="Helvetica" w:cs="Helvetica"/>
                <w:sz w:val="16"/>
                <w:szCs w:val="16"/>
              </w:rPr>
            </w:pPr>
          </w:p>
        </w:tc>
        <w:tc>
          <w:tcPr>
            <w:tcW w:w="3305" w:type="dxa"/>
            <w:shd w:val="clear" w:color="auto" w:fill="auto"/>
          </w:tcPr>
          <w:p w:rsidR="00BF13CB" w:rsidRPr="001E6789" w:rsidRDefault="000F766E" w:rsidP="000B0FD2">
            <w:pPr>
              <w:keepLines/>
              <w:jc w:val="left"/>
              <w:rPr>
                <w:rFonts w:ascii="Helvetica" w:hAnsi="Helvetica" w:cs="Helvetica"/>
                <w:color w:val="FF0000"/>
                <w:sz w:val="16"/>
                <w:szCs w:val="16"/>
              </w:rPr>
            </w:pPr>
            <w:proofErr w:type="spellStart"/>
            <w:r w:rsidRPr="001E6789">
              <w:rPr>
                <w:rFonts w:ascii="Helvetica" w:hAnsi="Helvetica" w:cs="Helvetica"/>
                <w:color w:val="FF0000"/>
                <w:sz w:val="16"/>
                <w:szCs w:val="16"/>
              </w:rPr>
              <w:t>Hail_Wait_Duration</w:t>
            </w:r>
            <w:proofErr w:type="spellEnd"/>
            <w:r w:rsidR="00BF13CB" w:rsidRPr="001E6789">
              <w:rPr>
                <w:rFonts w:ascii="Helvetica" w:hAnsi="Helvetica" w:cs="Helvetica"/>
                <w:color w:val="FF0000"/>
                <w:sz w:val="16"/>
                <w:szCs w:val="16"/>
              </w:rPr>
              <w:t xml:space="preserve"> - Updated definition:</w:t>
            </w:r>
          </w:p>
          <w:p w:rsidR="00BF13CB" w:rsidRPr="001E6789" w:rsidRDefault="00BF13CB" w:rsidP="00BF13CB">
            <w:pPr>
              <w:rPr>
                <w:rFonts w:ascii="Helvetica" w:hAnsi="Helvetica"/>
                <w:color w:val="FF0000"/>
                <w:sz w:val="16"/>
              </w:rPr>
            </w:pPr>
            <w:proofErr w:type="spellStart"/>
            <w:r w:rsidRPr="001E6789">
              <w:rPr>
                <w:rFonts w:ascii="Helvetica" w:hAnsi="Helvetica"/>
                <w:color w:val="FF0000"/>
                <w:sz w:val="16"/>
              </w:rPr>
              <w:t>Hail_Wait_Duration</w:t>
            </w:r>
            <w:proofErr w:type="spellEnd"/>
            <w:r w:rsidRPr="001E6789">
              <w:rPr>
                <w:rFonts w:ascii="Helvetica" w:hAnsi="Helvetica"/>
                <w:color w:val="FF0000"/>
                <w:sz w:val="16"/>
              </w:rPr>
              <w:t xml:space="preserve"> represents the time that the initiating transceiver (Hailer) will wait for a response to the HAIL. This value must exceed the partnered transceiver’s </w:t>
            </w:r>
            <w:proofErr w:type="spellStart"/>
            <w:r w:rsidRPr="001E6789">
              <w:rPr>
                <w:rFonts w:ascii="Helvetica" w:hAnsi="Helvetica"/>
                <w:color w:val="FF0000"/>
                <w:sz w:val="16"/>
              </w:rPr>
              <w:t>Carrier_Loss_Timer_Duration</w:t>
            </w:r>
            <w:proofErr w:type="spellEnd"/>
            <w:r w:rsidRPr="001E6789">
              <w:rPr>
                <w:rFonts w:ascii="Helvetica" w:hAnsi="Helvetica"/>
                <w:color w:val="FF0000"/>
                <w:sz w:val="16"/>
              </w:rPr>
              <w:t>. This is required for t</w:t>
            </w:r>
            <w:r w:rsidR="00FC62F0">
              <w:rPr>
                <w:rFonts w:ascii="Helvetica" w:hAnsi="Helvetica"/>
                <w:color w:val="FF0000"/>
                <w:sz w:val="16"/>
              </w:rPr>
              <w:t>he partnered transceiver to lose</w:t>
            </w:r>
            <w:r w:rsidRPr="001E6789">
              <w:rPr>
                <w:rFonts w:ascii="Helvetica" w:hAnsi="Helvetica"/>
                <w:color w:val="FF0000"/>
                <w:sz w:val="16"/>
              </w:rPr>
              <w:t xml:space="preserve"> carrier lock between </w:t>
            </w:r>
            <w:proofErr w:type="spellStart"/>
            <w:r w:rsidRPr="001E6789">
              <w:rPr>
                <w:rFonts w:ascii="Helvetica" w:hAnsi="Helvetica"/>
                <w:color w:val="FF0000"/>
                <w:sz w:val="16"/>
              </w:rPr>
              <w:t>rehailing</w:t>
            </w:r>
            <w:proofErr w:type="spellEnd"/>
            <w:r w:rsidRPr="001E6789">
              <w:rPr>
                <w:rFonts w:ascii="Helvetica" w:hAnsi="Helvetica"/>
                <w:color w:val="FF0000"/>
                <w:sz w:val="16"/>
              </w:rPr>
              <w:t xml:space="preserve"> attempts.</w:t>
            </w:r>
          </w:p>
          <w:p w:rsidR="000F766E" w:rsidRPr="00BF13CB" w:rsidRDefault="000F766E" w:rsidP="000B0FD2">
            <w:pPr>
              <w:keepLines/>
              <w:jc w:val="left"/>
              <w:rPr>
                <w:rFonts w:ascii="Helvetica" w:hAnsi="Helvetica" w:cs="Helvetica"/>
                <w:sz w:val="16"/>
                <w:szCs w:val="16"/>
              </w:rPr>
            </w:pPr>
          </w:p>
        </w:tc>
        <w:tc>
          <w:tcPr>
            <w:tcW w:w="1002" w:type="dxa"/>
            <w:shd w:val="clear" w:color="auto" w:fill="auto"/>
          </w:tcPr>
          <w:p w:rsidR="00F84714" w:rsidRDefault="007D4D5B">
            <w:pPr>
              <w:pStyle w:val="Default"/>
              <w:rPr>
                <w:rFonts w:ascii="Helvetica" w:hAnsi="Helvetica" w:cs="Helvetica"/>
                <w:color w:val="auto"/>
                <w:sz w:val="16"/>
                <w:szCs w:val="16"/>
              </w:rPr>
            </w:pPr>
            <w:r w:rsidRPr="00BF13CB">
              <w:rPr>
                <w:rFonts w:ascii="Helvetica" w:hAnsi="Helvetica" w:cs="Helvetica"/>
                <w:color w:val="auto"/>
                <w:sz w:val="16"/>
                <w:szCs w:val="16"/>
              </w:rPr>
              <w:t>6.2.4.11</w:t>
            </w:r>
          </w:p>
          <w:p w:rsidR="000F766E" w:rsidRPr="00BF13CB" w:rsidRDefault="00F84714">
            <w:pPr>
              <w:pStyle w:val="Default"/>
              <w:rPr>
                <w:rFonts w:ascii="Helvetica" w:hAnsi="Helvetica" w:cs="Helvetica"/>
                <w:color w:val="auto"/>
                <w:sz w:val="16"/>
                <w:szCs w:val="16"/>
              </w:rPr>
            </w:pPr>
            <w:r>
              <w:rPr>
                <w:rFonts w:ascii="Helvetica" w:hAnsi="Helvetica" w:cs="Helvetica"/>
                <w:color w:val="auto"/>
                <w:sz w:val="16"/>
                <w:szCs w:val="16"/>
              </w:rPr>
              <w:t>Updated definition</w:t>
            </w:r>
          </w:p>
        </w:tc>
        <w:tc>
          <w:tcPr>
            <w:tcW w:w="1404" w:type="dxa"/>
            <w:shd w:val="clear" w:color="auto" w:fill="auto"/>
          </w:tcPr>
          <w:p w:rsidR="000F766E" w:rsidRPr="00BF13CB" w:rsidRDefault="000F766E">
            <w:pPr>
              <w:pStyle w:val="Default"/>
              <w:rPr>
                <w:rFonts w:ascii="Helvetica" w:hAnsi="Helvetica" w:cs="Helvetica"/>
                <w:color w:val="auto"/>
                <w:sz w:val="16"/>
                <w:szCs w:val="16"/>
              </w:rPr>
            </w:pPr>
          </w:p>
        </w:tc>
        <w:tc>
          <w:tcPr>
            <w:tcW w:w="1404" w:type="dxa"/>
            <w:shd w:val="clear" w:color="auto" w:fill="auto"/>
          </w:tcPr>
          <w:p w:rsidR="000F766E" w:rsidRPr="00BF13CB" w:rsidRDefault="000F766E" w:rsidP="00707A7E">
            <w:pPr>
              <w:pStyle w:val="Default"/>
              <w:rPr>
                <w:rFonts w:ascii="Helvetica" w:hAnsi="Helvetica"/>
                <w:color w:val="auto"/>
                <w:sz w:val="16"/>
                <w:szCs w:val="16"/>
              </w:rPr>
            </w:pPr>
          </w:p>
        </w:tc>
      </w:tr>
      <w:tr w:rsidR="000F766E" w:rsidRPr="00BF13CB">
        <w:trPr>
          <w:trHeight w:val="167"/>
        </w:trPr>
        <w:tc>
          <w:tcPr>
            <w:tcW w:w="651" w:type="dxa"/>
            <w:shd w:val="clear" w:color="auto" w:fill="auto"/>
          </w:tcPr>
          <w:p w:rsidR="000F766E" w:rsidRPr="00BF13CB" w:rsidRDefault="000F766E">
            <w:pPr>
              <w:pStyle w:val="Default"/>
              <w:rPr>
                <w:rFonts w:ascii="Helvetica" w:hAnsi="Helvetica" w:cs="Helvetica"/>
                <w:color w:val="auto"/>
                <w:sz w:val="16"/>
                <w:szCs w:val="16"/>
              </w:rPr>
            </w:pPr>
            <w:r w:rsidRPr="00BF13CB">
              <w:rPr>
                <w:rFonts w:ascii="Helvetica" w:hAnsi="Helvetica" w:cs="Helvetica"/>
                <w:color w:val="auto"/>
                <w:sz w:val="16"/>
                <w:szCs w:val="16"/>
              </w:rPr>
              <w:t>DMP-12</w:t>
            </w:r>
          </w:p>
        </w:tc>
        <w:tc>
          <w:tcPr>
            <w:tcW w:w="1090" w:type="dxa"/>
            <w:shd w:val="clear" w:color="auto" w:fill="auto"/>
          </w:tcPr>
          <w:p w:rsidR="000F766E" w:rsidRPr="00BF13CB" w:rsidRDefault="000F766E" w:rsidP="00691D4F">
            <w:pPr>
              <w:keepLines/>
              <w:jc w:val="left"/>
              <w:rPr>
                <w:rFonts w:ascii="Helvetica" w:hAnsi="Helvetica" w:cs="Helvetica"/>
                <w:sz w:val="16"/>
                <w:szCs w:val="16"/>
              </w:rPr>
            </w:pPr>
          </w:p>
        </w:tc>
        <w:tc>
          <w:tcPr>
            <w:tcW w:w="3305" w:type="dxa"/>
            <w:shd w:val="clear" w:color="auto" w:fill="auto"/>
          </w:tcPr>
          <w:p w:rsidR="000F766E" w:rsidRPr="00BF13CB" w:rsidRDefault="000F766E" w:rsidP="000B0FD2">
            <w:pPr>
              <w:keepLines/>
              <w:jc w:val="left"/>
              <w:rPr>
                <w:rFonts w:ascii="Helvetica" w:hAnsi="Helvetica" w:cs="Helvetica"/>
                <w:sz w:val="16"/>
                <w:szCs w:val="16"/>
              </w:rPr>
            </w:pPr>
            <w:proofErr w:type="spellStart"/>
            <w:r w:rsidRPr="00BF13CB">
              <w:rPr>
                <w:rFonts w:ascii="Helvetica" w:hAnsi="Helvetica" w:cs="Helvetica"/>
                <w:sz w:val="16"/>
                <w:szCs w:val="16"/>
              </w:rPr>
              <w:t>Hail_Response</w:t>
            </w:r>
            <w:proofErr w:type="spellEnd"/>
          </w:p>
        </w:tc>
        <w:tc>
          <w:tcPr>
            <w:tcW w:w="1002" w:type="dxa"/>
            <w:shd w:val="clear" w:color="auto" w:fill="auto"/>
          </w:tcPr>
          <w:p w:rsidR="000F766E" w:rsidRPr="00BF13CB" w:rsidRDefault="007D4D5B">
            <w:pPr>
              <w:pStyle w:val="Default"/>
              <w:rPr>
                <w:rFonts w:ascii="Helvetica" w:hAnsi="Helvetica" w:cs="Helvetica"/>
                <w:color w:val="auto"/>
                <w:sz w:val="16"/>
                <w:szCs w:val="16"/>
              </w:rPr>
            </w:pPr>
            <w:r w:rsidRPr="00BF13CB">
              <w:rPr>
                <w:rFonts w:ascii="Helvetica" w:hAnsi="Helvetica" w:cs="Helvetica"/>
                <w:color w:val="auto"/>
                <w:sz w:val="16"/>
                <w:szCs w:val="16"/>
              </w:rPr>
              <w:t>6.2.4.12</w:t>
            </w:r>
          </w:p>
        </w:tc>
        <w:tc>
          <w:tcPr>
            <w:tcW w:w="1404" w:type="dxa"/>
            <w:shd w:val="clear" w:color="auto" w:fill="auto"/>
          </w:tcPr>
          <w:p w:rsidR="000F766E" w:rsidRPr="00BF13CB" w:rsidRDefault="000F766E">
            <w:pPr>
              <w:pStyle w:val="Default"/>
              <w:rPr>
                <w:rFonts w:ascii="Helvetica" w:hAnsi="Helvetica" w:cs="Helvetica"/>
                <w:color w:val="auto"/>
                <w:sz w:val="16"/>
                <w:szCs w:val="16"/>
              </w:rPr>
            </w:pPr>
          </w:p>
        </w:tc>
        <w:tc>
          <w:tcPr>
            <w:tcW w:w="1404" w:type="dxa"/>
            <w:shd w:val="clear" w:color="auto" w:fill="auto"/>
          </w:tcPr>
          <w:p w:rsidR="000F766E" w:rsidRPr="00BF13CB" w:rsidRDefault="000F766E" w:rsidP="00707A7E">
            <w:pPr>
              <w:pStyle w:val="Default"/>
              <w:rPr>
                <w:rFonts w:ascii="Helvetica" w:hAnsi="Helvetica"/>
                <w:color w:val="auto"/>
                <w:sz w:val="16"/>
                <w:szCs w:val="16"/>
              </w:rPr>
            </w:pPr>
          </w:p>
        </w:tc>
      </w:tr>
      <w:tr w:rsidR="000F766E" w:rsidRPr="00BF13CB">
        <w:trPr>
          <w:trHeight w:val="167"/>
        </w:trPr>
        <w:tc>
          <w:tcPr>
            <w:tcW w:w="651" w:type="dxa"/>
            <w:shd w:val="clear" w:color="auto" w:fill="auto"/>
          </w:tcPr>
          <w:p w:rsidR="000F766E" w:rsidRPr="00BF13CB" w:rsidRDefault="000F766E">
            <w:pPr>
              <w:pStyle w:val="Default"/>
              <w:rPr>
                <w:rFonts w:ascii="Helvetica" w:hAnsi="Helvetica" w:cs="Helvetica"/>
                <w:color w:val="auto"/>
                <w:sz w:val="16"/>
                <w:szCs w:val="16"/>
              </w:rPr>
            </w:pPr>
            <w:r w:rsidRPr="00BF13CB">
              <w:rPr>
                <w:rFonts w:ascii="Helvetica" w:hAnsi="Helvetica" w:cs="Helvetica"/>
                <w:color w:val="auto"/>
                <w:sz w:val="16"/>
                <w:szCs w:val="16"/>
              </w:rPr>
              <w:t>DMP-13</w:t>
            </w:r>
          </w:p>
        </w:tc>
        <w:tc>
          <w:tcPr>
            <w:tcW w:w="1090" w:type="dxa"/>
            <w:shd w:val="clear" w:color="auto" w:fill="auto"/>
          </w:tcPr>
          <w:p w:rsidR="000F766E" w:rsidRPr="00BF13CB" w:rsidRDefault="000F766E" w:rsidP="00691D4F">
            <w:pPr>
              <w:keepLines/>
              <w:jc w:val="left"/>
              <w:rPr>
                <w:rFonts w:ascii="Helvetica" w:hAnsi="Helvetica" w:cs="Helvetica"/>
                <w:sz w:val="16"/>
                <w:szCs w:val="16"/>
              </w:rPr>
            </w:pPr>
          </w:p>
        </w:tc>
        <w:tc>
          <w:tcPr>
            <w:tcW w:w="3305" w:type="dxa"/>
            <w:shd w:val="clear" w:color="auto" w:fill="auto"/>
          </w:tcPr>
          <w:p w:rsidR="000F766E" w:rsidRPr="00BF13CB" w:rsidRDefault="000F766E" w:rsidP="000B0FD2">
            <w:pPr>
              <w:keepLines/>
              <w:jc w:val="left"/>
              <w:rPr>
                <w:rFonts w:ascii="Helvetica" w:hAnsi="Helvetica" w:cs="Helvetica"/>
                <w:sz w:val="16"/>
                <w:szCs w:val="16"/>
              </w:rPr>
            </w:pPr>
            <w:proofErr w:type="spellStart"/>
            <w:r w:rsidRPr="00BF13CB">
              <w:rPr>
                <w:rFonts w:ascii="Helvetica" w:hAnsi="Helvetica" w:cs="Helvetica"/>
                <w:sz w:val="16"/>
                <w:szCs w:val="16"/>
              </w:rPr>
              <w:t>Hail_Notification</w:t>
            </w:r>
            <w:proofErr w:type="spellEnd"/>
          </w:p>
        </w:tc>
        <w:tc>
          <w:tcPr>
            <w:tcW w:w="1002" w:type="dxa"/>
            <w:shd w:val="clear" w:color="auto" w:fill="auto"/>
          </w:tcPr>
          <w:p w:rsidR="000F766E" w:rsidRPr="00BF13CB" w:rsidRDefault="007D4D5B">
            <w:pPr>
              <w:pStyle w:val="Default"/>
              <w:rPr>
                <w:rFonts w:ascii="Helvetica" w:hAnsi="Helvetica" w:cs="Helvetica"/>
                <w:color w:val="auto"/>
                <w:sz w:val="16"/>
                <w:szCs w:val="16"/>
              </w:rPr>
            </w:pPr>
            <w:r w:rsidRPr="00BF13CB">
              <w:rPr>
                <w:rFonts w:ascii="Helvetica" w:hAnsi="Helvetica" w:cs="Helvetica"/>
                <w:color w:val="auto"/>
                <w:sz w:val="16"/>
                <w:szCs w:val="16"/>
              </w:rPr>
              <w:t>6.2.4.13</w:t>
            </w:r>
          </w:p>
        </w:tc>
        <w:tc>
          <w:tcPr>
            <w:tcW w:w="1404" w:type="dxa"/>
            <w:shd w:val="clear" w:color="auto" w:fill="auto"/>
          </w:tcPr>
          <w:p w:rsidR="000F766E" w:rsidRPr="00BF13CB" w:rsidRDefault="000F766E">
            <w:pPr>
              <w:pStyle w:val="Default"/>
              <w:rPr>
                <w:rFonts w:ascii="Helvetica" w:hAnsi="Helvetica" w:cs="Helvetica"/>
                <w:color w:val="auto"/>
                <w:sz w:val="16"/>
                <w:szCs w:val="16"/>
              </w:rPr>
            </w:pPr>
          </w:p>
        </w:tc>
        <w:tc>
          <w:tcPr>
            <w:tcW w:w="1404" w:type="dxa"/>
            <w:shd w:val="clear" w:color="auto" w:fill="auto"/>
          </w:tcPr>
          <w:p w:rsidR="000F766E" w:rsidRPr="00BF13CB" w:rsidRDefault="000F766E" w:rsidP="00707A7E">
            <w:pPr>
              <w:pStyle w:val="Default"/>
              <w:rPr>
                <w:rFonts w:ascii="Helvetica" w:hAnsi="Helvetica"/>
                <w:color w:val="auto"/>
                <w:sz w:val="16"/>
                <w:szCs w:val="16"/>
              </w:rPr>
            </w:pPr>
          </w:p>
        </w:tc>
      </w:tr>
      <w:tr w:rsidR="000F766E" w:rsidRPr="00BF13CB">
        <w:trPr>
          <w:trHeight w:val="167"/>
        </w:trPr>
        <w:tc>
          <w:tcPr>
            <w:tcW w:w="651" w:type="dxa"/>
            <w:shd w:val="clear" w:color="auto" w:fill="auto"/>
          </w:tcPr>
          <w:p w:rsidR="000F766E" w:rsidRPr="00BF13CB" w:rsidRDefault="000F766E">
            <w:pPr>
              <w:pStyle w:val="Default"/>
              <w:rPr>
                <w:rFonts w:ascii="Helvetica" w:hAnsi="Helvetica" w:cs="Helvetica"/>
                <w:color w:val="auto"/>
                <w:sz w:val="16"/>
                <w:szCs w:val="16"/>
              </w:rPr>
            </w:pPr>
            <w:r w:rsidRPr="00BF13CB">
              <w:rPr>
                <w:rFonts w:ascii="Helvetica" w:hAnsi="Helvetica" w:cs="Helvetica"/>
                <w:color w:val="auto"/>
                <w:sz w:val="16"/>
                <w:szCs w:val="16"/>
              </w:rPr>
              <w:t>DMP-14</w:t>
            </w:r>
          </w:p>
        </w:tc>
        <w:tc>
          <w:tcPr>
            <w:tcW w:w="1090" w:type="dxa"/>
            <w:shd w:val="clear" w:color="auto" w:fill="auto"/>
          </w:tcPr>
          <w:p w:rsidR="000F766E" w:rsidRPr="00BF13CB" w:rsidRDefault="000F766E" w:rsidP="00691D4F">
            <w:pPr>
              <w:keepLines/>
              <w:jc w:val="left"/>
              <w:rPr>
                <w:rFonts w:ascii="Helvetica" w:hAnsi="Helvetica" w:cs="Helvetica"/>
                <w:sz w:val="16"/>
                <w:szCs w:val="16"/>
              </w:rPr>
            </w:pPr>
          </w:p>
        </w:tc>
        <w:tc>
          <w:tcPr>
            <w:tcW w:w="3305" w:type="dxa"/>
            <w:shd w:val="clear" w:color="auto" w:fill="auto"/>
          </w:tcPr>
          <w:p w:rsidR="000F766E" w:rsidRPr="00BF13CB" w:rsidRDefault="000F766E" w:rsidP="000B0FD2">
            <w:pPr>
              <w:keepLines/>
              <w:jc w:val="left"/>
              <w:rPr>
                <w:rFonts w:ascii="Helvetica" w:hAnsi="Helvetica" w:cs="Helvetica"/>
                <w:sz w:val="16"/>
                <w:szCs w:val="16"/>
              </w:rPr>
            </w:pPr>
            <w:proofErr w:type="spellStart"/>
            <w:r w:rsidRPr="00BF13CB">
              <w:rPr>
                <w:rFonts w:ascii="Helvetica" w:hAnsi="Helvetica" w:cs="Helvetica"/>
                <w:sz w:val="16"/>
                <w:szCs w:val="16"/>
              </w:rPr>
              <w:t>Hail_Lifetime</w:t>
            </w:r>
            <w:proofErr w:type="spellEnd"/>
          </w:p>
        </w:tc>
        <w:tc>
          <w:tcPr>
            <w:tcW w:w="1002" w:type="dxa"/>
            <w:shd w:val="clear" w:color="auto" w:fill="auto"/>
          </w:tcPr>
          <w:p w:rsidR="000F766E" w:rsidRPr="00BF13CB" w:rsidRDefault="007D4D5B">
            <w:pPr>
              <w:pStyle w:val="Default"/>
              <w:rPr>
                <w:rFonts w:ascii="Helvetica" w:hAnsi="Helvetica" w:cs="Helvetica"/>
                <w:color w:val="auto"/>
                <w:sz w:val="16"/>
                <w:szCs w:val="16"/>
              </w:rPr>
            </w:pPr>
            <w:r w:rsidRPr="00BF13CB">
              <w:rPr>
                <w:rFonts w:ascii="Helvetica" w:hAnsi="Helvetica" w:cs="Helvetica"/>
                <w:color w:val="auto"/>
                <w:sz w:val="16"/>
                <w:szCs w:val="16"/>
              </w:rPr>
              <w:t>6.2.4.14</w:t>
            </w:r>
          </w:p>
        </w:tc>
        <w:tc>
          <w:tcPr>
            <w:tcW w:w="1404" w:type="dxa"/>
            <w:shd w:val="clear" w:color="auto" w:fill="auto"/>
          </w:tcPr>
          <w:p w:rsidR="000F766E" w:rsidRPr="00BF13CB" w:rsidRDefault="000F766E">
            <w:pPr>
              <w:pStyle w:val="Default"/>
              <w:rPr>
                <w:rFonts w:ascii="Helvetica" w:hAnsi="Helvetica" w:cs="Helvetica"/>
                <w:color w:val="auto"/>
                <w:sz w:val="16"/>
                <w:szCs w:val="16"/>
              </w:rPr>
            </w:pPr>
          </w:p>
        </w:tc>
        <w:tc>
          <w:tcPr>
            <w:tcW w:w="1404" w:type="dxa"/>
            <w:shd w:val="clear" w:color="auto" w:fill="auto"/>
          </w:tcPr>
          <w:p w:rsidR="000F766E" w:rsidRPr="00BF13CB" w:rsidRDefault="000F766E" w:rsidP="00707A7E">
            <w:pPr>
              <w:pStyle w:val="Default"/>
              <w:rPr>
                <w:rFonts w:ascii="Helvetica" w:hAnsi="Helvetica"/>
                <w:color w:val="auto"/>
                <w:sz w:val="16"/>
                <w:szCs w:val="16"/>
              </w:rPr>
            </w:pPr>
          </w:p>
        </w:tc>
      </w:tr>
      <w:tr w:rsidR="000F766E" w:rsidRPr="00BF13CB">
        <w:trPr>
          <w:trHeight w:val="167"/>
        </w:trPr>
        <w:tc>
          <w:tcPr>
            <w:tcW w:w="651" w:type="dxa"/>
            <w:shd w:val="clear" w:color="auto" w:fill="auto"/>
          </w:tcPr>
          <w:p w:rsidR="000F766E" w:rsidRPr="00BF13CB" w:rsidRDefault="000F766E">
            <w:pPr>
              <w:pStyle w:val="Default"/>
              <w:rPr>
                <w:rFonts w:ascii="Helvetica" w:hAnsi="Helvetica" w:cs="Helvetica"/>
                <w:color w:val="auto"/>
                <w:sz w:val="16"/>
                <w:szCs w:val="16"/>
              </w:rPr>
            </w:pPr>
            <w:r w:rsidRPr="00BF13CB">
              <w:rPr>
                <w:rFonts w:ascii="Helvetica" w:hAnsi="Helvetica" w:cs="Helvetica"/>
                <w:color w:val="auto"/>
                <w:sz w:val="16"/>
                <w:szCs w:val="16"/>
              </w:rPr>
              <w:t>DMP-15</w:t>
            </w:r>
          </w:p>
        </w:tc>
        <w:tc>
          <w:tcPr>
            <w:tcW w:w="1090" w:type="dxa"/>
            <w:shd w:val="clear" w:color="auto" w:fill="auto"/>
          </w:tcPr>
          <w:p w:rsidR="000F766E" w:rsidRPr="00BF13CB" w:rsidRDefault="000F766E" w:rsidP="00691D4F">
            <w:pPr>
              <w:keepLines/>
              <w:jc w:val="left"/>
              <w:rPr>
                <w:rFonts w:ascii="Helvetica" w:hAnsi="Helvetica" w:cs="Helvetica"/>
                <w:sz w:val="16"/>
                <w:szCs w:val="16"/>
              </w:rPr>
            </w:pPr>
          </w:p>
        </w:tc>
        <w:tc>
          <w:tcPr>
            <w:tcW w:w="3305" w:type="dxa"/>
            <w:shd w:val="clear" w:color="auto" w:fill="auto"/>
          </w:tcPr>
          <w:p w:rsidR="000F766E" w:rsidRPr="00BF13CB" w:rsidRDefault="000F766E" w:rsidP="000B0FD2">
            <w:pPr>
              <w:keepLines/>
              <w:jc w:val="left"/>
              <w:rPr>
                <w:rFonts w:ascii="Helvetica" w:hAnsi="Helvetica" w:cs="Helvetica"/>
                <w:sz w:val="16"/>
                <w:szCs w:val="16"/>
              </w:rPr>
            </w:pPr>
            <w:proofErr w:type="spellStart"/>
            <w:r w:rsidRPr="00BF13CB">
              <w:rPr>
                <w:rFonts w:ascii="Helvetica" w:hAnsi="Helvetica" w:cs="Helvetica"/>
                <w:sz w:val="16"/>
                <w:szCs w:val="16"/>
              </w:rPr>
              <w:t>Hailing_Channel</w:t>
            </w:r>
            <w:proofErr w:type="spellEnd"/>
          </w:p>
        </w:tc>
        <w:tc>
          <w:tcPr>
            <w:tcW w:w="1002" w:type="dxa"/>
            <w:shd w:val="clear" w:color="auto" w:fill="auto"/>
          </w:tcPr>
          <w:p w:rsidR="000F766E" w:rsidRPr="00BF13CB" w:rsidRDefault="007D4D5B">
            <w:pPr>
              <w:pStyle w:val="Default"/>
              <w:rPr>
                <w:rFonts w:ascii="Helvetica" w:hAnsi="Helvetica" w:cs="Helvetica"/>
                <w:color w:val="auto"/>
                <w:sz w:val="16"/>
                <w:szCs w:val="16"/>
              </w:rPr>
            </w:pPr>
            <w:r w:rsidRPr="00BF13CB">
              <w:rPr>
                <w:rFonts w:ascii="Helvetica" w:hAnsi="Helvetica" w:cs="Helvetica"/>
                <w:color w:val="auto"/>
                <w:sz w:val="16"/>
                <w:szCs w:val="16"/>
              </w:rPr>
              <w:t>6.2.4.15</w:t>
            </w:r>
          </w:p>
        </w:tc>
        <w:tc>
          <w:tcPr>
            <w:tcW w:w="1404" w:type="dxa"/>
            <w:shd w:val="clear" w:color="auto" w:fill="auto"/>
          </w:tcPr>
          <w:p w:rsidR="000F766E" w:rsidRPr="00BF13CB" w:rsidRDefault="000F766E">
            <w:pPr>
              <w:pStyle w:val="Default"/>
              <w:rPr>
                <w:rFonts w:ascii="Helvetica" w:hAnsi="Helvetica" w:cs="Helvetica"/>
                <w:color w:val="auto"/>
                <w:sz w:val="16"/>
                <w:szCs w:val="16"/>
              </w:rPr>
            </w:pPr>
          </w:p>
        </w:tc>
        <w:tc>
          <w:tcPr>
            <w:tcW w:w="1404" w:type="dxa"/>
            <w:shd w:val="clear" w:color="auto" w:fill="auto"/>
          </w:tcPr>
          <w:p w:rsidR="000F766E" w:rsidRPr="00BF13CB" w:rsidRDefault="000F766E" w:rsidP="00707A7E">
            <w:pPr>
              <w:pStyle w:val="Default"/>
              <w:rPr>
                <w:rFonts w:ascii="Helvetica" w:hAnsi="Helvetica"/>
                <w:color w:val="auto"/>
                <w:sz w:val="16"/>
                <w:szCs w:val="16"/>
              </w:rPr>
            </w:pPr>
          </w:p>
        </w:tc>
      </w:tr>
      <w:tr w:rsidR="000F766E" w:rsidRPr="00BF13CB">
        <w:trPr>
          <w:trHeight w:val="167"/>
        </w:trPr>
        <w:tc>
          <w:tcPr>
            <w:tcW w:w="651" w:type="dxa"/>
            <w:shd w:val="clear" w:color="auto" w:fill="auto"/>
          </w:tcPr>
          <w:p w:rsidR="000F766E" w:rsidRPr="00BF13CB" w:rsidRDefault="000F766E">
            <w:pPr>
              <w:pStyle w:val="Default"/>
              <w:rPr>
                <w:rFonts w:ascii="Helvetica" w:hAnsi="Helvetica" w:cs="Helvetica"/>
                <w:color w:val="auto"/>
                <w:sz w:val="16"/>
                <w:szCs w:val="16"/>
              </w:rPr>
            </w:pPr>
            <w:r w:rsidRPr="00BF13CB">
              <w:rPr>
                <w:rFonts w:ascii="Helvetica" w:hAnsi="Helvetica" w:cs="Helvetica"/>
                <w:color w:val="auto"/>
                <w:sz w:val="16"/>
                <w:szCs w:val="16"/>
              </w:rPr>
              <w:t>DMP-16</w:t>
            </w:r>
          </w:p>
        </w:tc>
        <w:tc>
          <w:tcPr>
            <w:tcW w:w="1090" w:type="dxa"/>
            <w:shd w:val="clear" w:color="auto" w:fill="auto"/>
          </w:tcPr>
          <w:p w:rsidR="000F766E" w:rsidRPr="00BF13CB" w:rsidRDefault="000F766E" w:rsidP="00691D4F">
            <w:pPr>
              <w:keepLines/>
              <w:jc w:val="left"/>
              <w:rPr>
                <w:rFonts w:ascii="Helvetica" w:hAnsi="Helvetica" w:cs="Helvetica"/>
                <w:sz w:val="16"/>
                <w:szCs w:val="16"/>
              </w:rPr>
            </w:pPr>
          </w:p>
        </w:tc>
        <w:tc>
          <w:tcPr>
            <w:tcW w:w="3305" w:type="dxa"/>
            <w:shd w:val="clear" w:color="auto" w:fill="auto"/>
          </w:tcPr>
          <w:p w:rsidR="000F766E" w:rsidRPr="00BF13CB" w:rsidRDefault="000F766E" w:rsidP="000B0FD2">
            <w:pPr>
              <w:keepLines/>
              <w:jc w:val="left"/>
              <w:rPr>
                <w:rFonts w:ascii="Helvetica" w:hAnsi="Helvetica" w:cs="Helvetica"/>
                <w:sz w:val="16"/>
                <w:szCs w:val="16"/>
              </w:rPr>
            </w:pPr>
            <w:proofErr w:type="spellStart"/>
            <w:r w:rsidRPr="00BF13CB">
              <w:rPr>
                <w:rFonts w:ascii="Helvetica" w:hAnsi="Helvetica" w:cs="Helvetica"/>
                <w:sz w:val="16"/>
                <w:szCs w:val="16"/>
              </w:rPr>
              <w:t>Hailing_Data_Rate</w:t>
            </w:r>
            <w:proofErr w:type="spellEnd"/>
          </w:p>
        </w:tc>
        <w:tc>
          <w:tcPr>
            <w:tcW w:w="1002" w:type="dxa"/>
            <w:shd w:val="clear" w:color="auto" w:fill="auto"/>
          </w:tcPr>
          <w:p w:rsidR="000F766E" w:rsidRPr="00BF13CB" w:rsidRDefault="007D4D5B">
            <w:pPr>
              <w:pStyle w:val="Default"/>
              <w:rPr>
                <w:rFonts w:ascii="Helvetica" w:hAnsi="Helvetica" w:cs="Helvetica"/>
                <w:color w:val="auto"/>
                <w:sz w:val="16"/>
                <w:szCs w:val="16"/>
              </w:rPr>
            </w:pPr>
            <w:r w:rsidRPr="00BF13CB">
              <w:rPr>
                <w:rFonts w:ascii="Helvetica" w:hAnsi="Helvetica" w:cs="Helvetica"/>
                <w:color w:val="auto"/>
                <w:sz w:val="16"/>
                <w:szCs w:val="16"/>
              </w:rPr>
              <w:t>6.2.4.16</w:t>
            </w:r>
          </w:p>
        </w:tc>
        <w:tc>
          <w:tcPr>
            <w:tcW w:w="1404" w:type="dxa"/>
            <w:shd w:val="clear" w:color="auto" w:fill="auto"/>
          </w:tcPr>
          <w:p w:rsidR="000F766E" w:rsidRPr="00BF13CB" w:rsidRDefault="000F766E">
            <w:pPr>
              <w:pStyle w:val="Default"/>
              <w:rPr>
                <w:rFonts w:ascii="Helvetica" w:hAnsi="Helvetica" w:cs="Helvetica"/>
                <w:color w:val="auto"/>
                <w:sz w:val="16"/>
                <w:szCs w:val="16"/>
              </w:rPr>
            </w:pPr>
          </w:p>
        </w:tc>
        <w:tc>
          <w:tcPr>
            <w:tcW w:w="1404" w:type="dxa"/>
            <w:shd w:val="clear" w:color="auto" w:fill="auto"/>
          </w:tcPr>
          <w:p w:rsidR="000F766E" w:rsidRPr="00BF13CB" w:rsidRDefault="000F766E" w:rsidP="00707A7E">
            <w:pPr>
              <w:pStyle w:val="Default"/>
              <w:rPr>
                <w:rFonts w:ascii="Helvetica" w:hAnsi="Helvetica"/>
                <w:color w:val="auto"/>
                <w:sz w:val="16"/>
                <w:szCs w:val="16"/>
              </w:rPr>
            </w:pPr>
          </w:p>
        </w:tc>
      </w:tr>
      <w:tr w:rsidR="000F766E" w:rsidRPr="00BF13CB">
        <w:trPr>
          <w:trHeight w:val="167"/>
        </w:trPr>
        <w:tc>
          <w:tcPr>
            <w:tcW w:w="651" w:type="dxa"/>
            <w:shd w:val="clear" w:color="auto" w:fill="auto"/>
          </w:tcPr>
          <w:p w:rsidR="000F766E" w:rsidRPr="00BF13CB" w:rsidRDefault="000F766E">
            <w:pPr>
              <w:pStyle w:val="Default"/>
              <w:rPr>
                <w:rFonts w:ascii="Helvetica" w:hAnsi="Helvetica" w:cs="Helvetica"/>
                <w:color w:val="auto"/>
                <w:sz w:val="16"/>
                <w:szCs w:val="16"/>
              </w:rPr>
            </w:pPr>
            <w:r w:rsidRPr="00BF13CB">
              <w:rPr>
                <w:rFonts w:ascii="Helvetica" w:hAnsi="Helvetica" w:cs="Helvetica"/>
                <w:color w:val="auto"/>
                <w:sz w:val="16"/>
                <w:szCs w:val="16"/>
              </w:rPr>
              <w:t>DMP-17</w:t>
            </w:r>
          </w:p>
        </w:tc>
        <w:tc>
          <w:tcPr>
            <w:tcW w:w="1090" w:type="dxa"/>
            <w:shd w:val="clear" w:color="auto" w:fill="auto"/>
          </w:tcPr>
          <w:p w:rsidR="000F766E" w:rsidRPr="00BF13CB" w:rsidRDefault="000F766E" w:rsidP="00691D4F">
            <w:pPr>
              <w:keepLines/>
              <w:jc w:val="left"/>
              <w:rPr>
                <w:rFonts w:ascii="Helvetica" w:hAnsi="Helvetica" w:cs="Helvetica"/>
                <w:sz w:val="16"/>
                <w:szCs w:val="16"/>
              </w:rPr>
            </w:pPr>
          </w:p>
        </w:tc>
        <w:tc>
          <w:tcPr>
            <w:tcW w:w="3305" w:type="dxa"/>
            <w:shd w:val="clear" w:color="auto" w:fill="auto"/>
          </w:tcPr>
          <w:p w:rsidR="000F766E" w:rsidRPr="00BF13CB" w:rsidRDefault="000F766E" w:rsidP="000B0FD2">
            <w:pPr>
              <w:keepLines/>
              <w:jc w:val="left"/>
              <w:rPr>
                <w:rFonts w:ascii="Helvetica" w:hAnsi="Helvetica" w:cs="Helvetica"/>
                <w:sz w:val="16"/>
                <w:szCs w:val="16"/>
              </w:rPr>
            </w:pPr>
            <w:proofErr w:type="spellStart"/>
            <w:r w:rsidRPr="00BF13CB">
              <w:rPr>
                <w:rFonts w:ascii="Helvetica" w:hAnsi="Helvetica" w:cs="Helvetica"/>
                <w:sz w:val="16"/>
                <w:szCs w:val="16"/>
              </w:rPr>
              <w:t>Send_Duration</w:t>
            </w:r>
            <w:proofErr w:type="spellEnd"/>
          </w:p>
        </w:tc>
        <w:tc>
          <w:tcPr>
            <w:tcW w:w="1002" w:type="dxa"/>
            <w:shd w:val="clear" w:color="auto" w:fill="auto"/>
          </w:tcPr>
          <w:p w:rsidR="000F766E" w:rsidRPr="00BF13CB" w:rsidRDefault="007D4D5B">
            <w:pPr>
              <w:pStyle w:val="Default"/>
              <w:rPr>
                <w:rFonts w:ascii="Helvetica" w:hAnsi="Helvetica" w:cs="Helvetica"/>
                <w:color w:val="auto"/>
                <w:sz w:val="16"/>
                <w:szCs w:val="16"/>
              </w:rPr>
            </w:pPr>
            <w:r w:rsidRPr="00BF13CB">
              <w:rPr>
                <w:rFonts w:ascii="Helvetica" w:hAnsi="Helvetica" w:cs="Helvetica"/>
                <w:color w:val="auto"/>
                <w:sz w:val="16"/>
                <w:szCs w:val="16"/>
              </w:rPr>
              <w:t>6.2.4.17</w:t>
            </w:r>
          </w:p>
        </w:tc>
        <w:tc>
          <w:tcPr>
            <w:tcW w:w="1404" w:type="dxa"/>
            <w:shd w:val="clear" w:color="auto" w:fill="auto"/>
          </w:tcPr>
          <w:p w:rsidR="000F766E" w:rsidRPr="00BF13CB" w:rsidRDefault="000F766E">
            <w:pPr>
              <w:pStyle w:val="Default"/>
              <w:rPr>
                <w:rFonts w:ascii="Helvetica" w:hAnsi="Helvetica" w:cs="Helvetica"/>
                <w:color w:val="auto"/>
                <w:sz w:val="16"/>
                <w:szCs w:val="16"/>
              </w:rPr>
            </w:pPr>
          </w:p>
        </w:tc>
        <w:tc>
          <w:tcPr>
            <w:tcW w:w="1404" w:type="dxa"/>
            <w:shd w:val="clear" w:color="auto" w:fill="auto"/>
          </w:tcPr>
          <w:p w:rsidR="000F766E" w:rsidRPr="00BF13CB" w:rsidRDefault="000F766E" w:rsidP="00707A7E">
            <w:pPr>
              <w:pStyle w:val="Default"/>
              <w:rPr>
                <w:rFonts w:ascii="Helvetica" w:hAnsi="Helvetica"/>
                <w:color w:val="auto"/>
                <w:sz w:val="16"/>
                <w:szCs w:val="16"/>
              </w:rPr>
            </w:pPr>
          </w:p>
        </w:tc>
      </w:tr>
      <w:tr w:rsidR="000F766E" w:rsidRPr="00BF13CB">
        <w:trPr>
          <w:trHeight w:val="167"/>
        </w:trPr>
        <w:tc>
          <w:tcPr>
            <w:tcW w:w="651" w:type="dxa"/>
            <w:shd w:val="clear" w:color="auto" w:fill="auto"/>
          </w:tcPr>
          <w:p w:rsidR="000F766E" w:rsidRPr="00BF13CB" w:rsidRDefault="000F766E">
            <w:pPr>
              <w:pStyle w:val="Default"/>
              <w:rPr>
                <w:rFonts w:ascii="Helvetica" w:hAnsi="Helvetica" w:cs="Helvetica"/>
                <w:color w:val="auto"/>
                <w:sz w:val="16"/>
                <w:szCs w:val="16"/>
              </w:rPr>
            </w:pPr>
            <w:r w:rsidRPr="00BF13CB">
              <w:rPr>
                <w:rFonts w:ascii="Helvetica" w:hAnsi="Helvetica" w:cs="Helvetica"/>
                <w:color w:val="auto"/>
                <w:sz w:val="16"/>
                <w:szCs w:val="16"/>
              </w:rPr>
              <w:t>DMP-18</w:t>
            </w:r>
          </w:p>
        </w:tc>
        <w:tc>
          <w:tcPr>
            <w:tcW w:w="1090" w:type="dxa"/>
            <w:shd w:val="clear" w:color="auto" w:fill="auto"/>
          </w:tcPr>
          <w:p w:rsidR="000F766E" w:rsidRPr="00BF13CB" w:rsidRDefault="000F766E" w:rsidP="00691D4F">
            <w:pPr>
              <w:keepLines/>
              <w:jc w:val="left"/>
              <w:rPr>
                <w:rFonts w:ascii="Helvetica" w:hAnsi="Helvetica" w:cs="Helvetica"/>
                <w:sz w:val="16"/>
                <w:szCs w:val="16"/>
              </w:rPr>
            </w:pPr>
          </w:p>
        </w:tc>
        <w:tc>
          <w:tcPr>
            <w:tcW w:w="3305" w:type="dxa"/>
            <w:shd w:val="clear" w:color="auto" w:fill="auto"/>
          </w:tcPr>
          <w:p w:rsidR="000F766E" w:rsidRPr="00BF13CB" w:rsidRDefault="000F766E" w:rsidP="000B0FD2">
            <w:pPr>
              <w:keepLines/>
              <w:jc w:val="left"/>
              <w:rPr>
                <w:rFonts w:ascii="Helvetica" w:hAnsi="Helvetica" w:cs="Helvetica"/>
                <w:sz w:val="16"/>
                <w:szCs w:val="16"/>
              </w:rPr>
            </w:pPr>
            <w:proofErr w:type="spellStart"/>
            <w:r w:rsidRPr="00BF13CB">
              <w:rPr>
                <w:rFonts w:ascii="Helvetica" w:hAnsi="Helvetica" w:cs="Helvetica"/>
                <w:sz w:val="16"/>
                <w:szCs w:val="16"/>
              </w:rPr>
              <w:t>Receive_Duration</w:t>
            </w:r>
            <w:proofErr w:type="spellEnd"/>
          </w:p>
        </w:tc>
        <w:tc>
          <w:tcPr>
            <w:tcW w:w="1002" w:type="dxa"/>
            <w:shd w:val="clear" w:color="auto" w:fill="auto"/>
          </w:tcPr>
          <w:p w:rsidR="000F766E" w:rsidRPr="00BF13CB" w:rsidRDefault="007D4D5B">
            <w:pPr>
              <w:pStyle w:val="Default"/>
              <w:rPr>
                <w:rFonts w:ascii="Helvetica" w:hAnsi="Helvetica" w:cs="Helvetica"/>
                <w:color w:val="auto"/>
                <w:sz w:val="16"/>
                <w:szCs w:val="16"/>
              </w:rPr>
            </w:pPr>
            <w:r w:rsidRPr="00BF13CB">
              <w:rPr>
                <w:rFonts w:ascii="Helvetica" w:hAnsi="Helvetica" w:cs="Helvetica"/>
                <w:color w:val="auto"/>
                <w:sz w:val="16"/>
                <w:szCs w:val="16"/>
              </w:rPr>
              <w:t>6.2.4.18</w:t>
            </w:r>
          </w:p>
        </w:tc>
        <w:tc>
          <w:tcPr>
            <w:tcW w:w="1404" w:type="dxa"/>
            <w:shd w:val="clear" w:color="auto" w:fill="auto"/>
          </w:tcPr>
          <w:p w:rsidR="000F766E" w:rsidRPr="00BF13CB" w:rsidRDefault="000F766E">
            <w:pPr>
              <w:pStyle w:val="Default"/>
              <w:rPr>
                <w:rFonts w:ascii="Helvetica" w:hAnsi="Helvetica" w:cs="Helvetica"/>
                <w:color w:val="auto"/>
                <w:sz w:val="16"/>
                <w:szCs w:val="16"/>
              </w:rPr>
            </w:pPr>
          </w:p>
        </w:tc>
        <w:tc>
          <w:tcPr>
            <w:tcW w:w="1404" w:type="dxa"/>
            <w:shd w:val="clear" w:color="auto" w:fill="auto"/>
          </w:tcPr>
          <w:p w:rsidR="000F766E" w:rsidRPr="00BF13CB" w:rsidRDefault="000F766E" w:rsidP="00707A7E">
            <w:pPr>
              <w:pStyle w:val="Default"/>
              <w:rPr>
                <w:rFonts w:ascii="Helvetica" w:hAnsi="Helvetica"/>
                <w:color w:val="auto"/>
                <w:sz w:val="16"/>
                <w:szCs w:val="16"/>
              </w:rPr>
            </w:pPr>
          </w:p>
        </w:tc>
      </w:tr>
      <w:tr w:rsidR="000F766E" w:rsidRPr="00BF13CB">
        <w:trPr>
          <w:trHeight w:val="167"/>
        </w:trPr>
        <w:tc>
          <w:tcPr>
            <w:tcW w:w="651" w:type="dxa"/>
            <w:shd w:val="clear" w:color="auto" w:fill="auto"/>
          </w:tcPr>
          <w:p w:rsidR="000F766E" w:rsidRPr="00BF13CB" w:rsidRDefault="000F766E">
            <w:pPr>
              <w:pStyle w:val="Default"/>
              <w:rPr>
                <w:rFonts w:ascii="Helvetica" w:hAnsi="Helvetica" w:cs="Helvetica"/>
                <w:color w:val="auto"/>
                <w:sz w:val="16"/>
                <w:szCs w:val="16"/>
              </w:rPr>
            </w:pPr>
            <w:r w:rsidRPr="00BF13CB">
              <w:rPr>
                <w:rFonts w:ascii="Helvetica" w:hAnsi="Helvetica" w:cs="Helvetica"/>
                <w:color w:val="auto"/>
                <w:sz w:val="16"/>
                <w:szCs w:val="16"/>
              </w:rPr>
              <w:t>DMP-19</w:t>
            </w:r>
          </w:p>
        </w:tc>
        <w:tc>
          <w:tcPr>
            <w:tcW w:w="1090" w:type="dxa"/>
            <w:shd w:val="clear" w:color="auto" w:fill="auto"/>
          </w:tcPr>
          <w:p w:rsidR="000F766E" w:rsidRPr="00BF13CB" w:rsidRDefault="000F766E" w:rsidP="00691D4F">
            <w:pPr>
              <w:keepLines/>
              <w:jc w:val="left"/>
              <w:rPr>
                <w:rFonts w:ascii="Helvetica" w:hAnsi="Helvetica" w:cs="Helvetica"/>
                <w:sz w:val="16"/>
                <w:szCs w:val="16"/>
              </w:rPr>
            </w:pPr>
          </w:p>
        </w:tc>
        <w:tc>
          <w:tcPr>
            <w:tcW w:w="3305" w:type="dxa"/>
            <w:shd w:val="clear" w:color="auto" w:fill="auto"/>
          </w:tcPr>
          <w:p w:rsidR="000F766E" w:rsidRPr="00BF13CB" w:rsidRDefault="000F766E" w:rsidP="000B0FD2">
            <w:pPr>
              <w:keepLines/>
              <w:jc w:val="left"/>
              <w:rPr>
                <w:rFonts w:ascii="Helvetica" w:hAnsi="Helvetica" w:cs="Helvetica"/>
                <w:sz w:val="16"/>
                <w:szCs w:val="16"/>
              </w:rPr>
            </w:pPr>
            <w:proofErr w:type="spellStart"/>
            <w:r w:rsidRPr="00BF13CB">
              <w:rPr>
                <w:rFonts w:ascii="Helvetica" w:hAnsi="Helvetica" w:cs="Helvetica"/>
                <w:sz w:val="16"/>
                <w:szCs w:val="16"/>
              </w:rPr>
              <w:t>PLCW_Repeat_Interval</w:t>
            </w:r>
            <w:proofErr w:type="spellEnd"/>
          </w:p>
        </w:tc>
        <w:tc>
          <w:tcPr>
            <w:tcW w:w="1002" w:type="dxa"/>
            <w:shd w:val="clear" w:color="auto" w:fill="auto"/>
          </w:tcPr>
          <w:p w:rsidR="000F766E" w:rsidRPr="00BF13CB" w:rsidRDefault="007D4D5B">
            <w:pPr>
              <w:pStyle w:val="Default"/>
              <w:rPr>
                <w:rFonts w:ascii="Helvetica" w:hAnsi="Helvetica" w:cs="Helvetica"/>
                <w:color w:val="auto"/>
                <w:sz w:val="16"/>
                <w:szCs w:val="16"/>
              </w:rPr>
            </w:pPr>
            <w:r w:rsidRPr="00BF13CB">
              <w:rPr>
                <w:rFonts w:ascii="Helvetica" w:hAnsi="Helvetica" w:cs="Helvetica"/>
                <w:color w:val="auto"/>
                <w:sz w:val="16"/>
                <w:szCs w:val="16"/>
              </w:rPr>
              <w:t>6.2.4.19</w:t>
            </w:r>
          </w:p>
        </w:tc>
        <w:tc>
          <w:tcPr>
            <w:tcW w:w="1404" w:type="dxa"/>
            <w:shd w:val="clear" w:color="auto" w:fill="auto"/>
          </w:tcPr>
          <w:p w:rsidR="000F766E" w:rsidRPr="00BF13CB" w:rsidRDefault="000F766E">
            <w:pPr>
              <w:pStyle w:val="Default"/>
              <w:rPr>
                <w:rFonts w:ascii="Helvetica" w:hAnsi="Helvetica" w:cs="Helvetica"/>
                <w:color w:val="auto"/>
                <w:sz w:val="16"/>
                <w:szCs w:val="16"/>
              </w:rPr>
            </w:pPr>
          </w:p>
        </w:tc>
        <w:tc>
          <w:tcPr>
            <w:tcW w:w="1404" w:type="dxa"/>
            <w:shd w:val="clear" w:color="auto" w:fill="auto"/>
          </w:tcPr>
          <w:p w:rsidR="000F766E" w:rsidRPr="00BF13CB" w:rsidRDefault="000F766E" w:rsidP="00707A7E">
            <w:pPr>
              <w:pStyle w:val="Default"/>
              <w:rPr>
                <w:rFonts w:ascii="Helvetica" w:hAnsi="Helvetica"/>
                <w:color w:val="auto"/>
                <w:sz w:val="16"/>
                <w:szCs w:val="16"/>
              </w:rPr>
            </w:pPr>
          </w:p>
        </w:tc>
      </w:tr>
    </w:tbl>
    <w:p w:rsidR="00BF13CB" w:rsidRPr="00727415" w:rsidRDefault="00BF13CB" w:rsidP="00BF13CB">
      <w:pPr>
        <w:pStyle w:val="Default"/>
        <w:rPr>
          <w:rFonts w:ascii="Times New Roman Bold" w:hAnsi="Times New Roman Bold"/>
          <w:b/>
          <w:bCs/>
          <w:szCs w:val="28"/>
        </w:rPr>
      </w:pPr>
      <w:r>
        <w:rPr>
          <w:rFonts w:ascii="Times New Roman Bold" w:hAnsi="Times New Roman Bold"/>
          <w:b/>
          <w:bCs/>
          <w:szCs w:val="28"/>
        </w:rPr>
        <w:t>14. PROX-1 TIMERS and EVENTS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51"/>
        <w:gridCol w:w="1090"/>
        <w:gridCol w:w="3305"/>
        <w:gridCol w:w="1002"/>
        <w:gridCol w:w="1404"/>
        <w:gridCol w:w="1404"/>
      </w:tblGrid>
      <w:tr w:rsidR="00BF13CB" w:rsidRPr="004E0681">
        <w:trPr>
          <w:trHeight w:val="75"/>
        </w:trPr>
        <w:tc>
          <w:tcPr>
            <w:tcW w:w="651" w:type="dxa"/>
            <w:shd w:val="clear" w:color="auto" w:fill="auto"/>
          </w:tcPr>
          <w:p w:rsidR="00BF13CB" w:rsidRPr="004E0681" w:rsidRDefault="00BF13CB">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90" w:type="dxa"/>
            <w:shd w:val="clear" w:color="auto" w:fill="auto"/>
          </w:tcPr>
          <w:p w:rsidR="00BF13CB" w:rsidRPr="004E0681" w:rsidRDefault="00BF13CB">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BF13CB" w:rsidRPr="004E0681" w:rsidRDefault="00BF13CB">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305" w:type="dxa"/>
            <w:shd w:val="clear" w:color="auto" w:fill="auto"/>
          </w:tcPr>
          <w:p w:rsidR="00BF13CB" w:rsidRPr="004E0681" w:rsidRDefault="00BF13CB">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1002" w:type="dxa"/>
            <w:shd w:val="clear" w:color="auto" w:fill="auto"/>
          </w:tcPr>
          <w:p w:rsidR="00BF13CB" w:rsidRPr="004E0681" w:rsidRDefault="00BF13CB">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404" w:type="dxa"/>
            <w:shd w:val="clear" w:color="auto" w:fill="auto"/>
          </w:tcPr>
          <w:p w:rsidR="00BF13CB" w:rsidRPr="004E0681" w:rsidRDefault="00BF13CB">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BF13CB" w:rsidRPr="004E0681" w:rsidRDefault="00BF13CB">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404" w:type="dxa"/>
            <w:shd w:val="clear" w:color="auto" w:fill="auto"/>
          </w:tcPr>
          <w:p w:rsidR="00BF13CB" w:rsidRPr="004E0681" w:rsidRDefault="00BF13CB"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BF13CB" w:rsidRPr="004E0681" w:rsidRDefault="00BF13CB"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BF13CB" w:rsidRPr="004E0681">
        <w:trPr>
          <w:trHeight w:val="167"/>
        </w:trPr>
        <w:tc>
          <w:tcPr>
            <w:tcW w:w="651" w:type="dxa"/>
            <w:shd w:val="clear" w:color="auto" w:fill="auto"/>
          </w:tcPr>
          <w:p w:rsidR="00BF13CB" w:rsidRPr="004E0681" w:rsidRDefault="00BF13CB">
            <w:pPr>
              <w:pStyle w:val="Default"/>
              <w:rPr>
                <w:rFonts w:ascii="Helvetica" w:hAnsi="Helvetica" w:cs="Helvetica"/>
                <w:color w:val="auto"/>
                <w:sz w:val="16"/>
                <w:szCs w:val="16"/>
              </w:rPr>
            </w:pPr>
            <w:r>
              <w:rPr>
                <w:rFonts w:ascii="Helvetica" w:hAnsi="Helvetica" w:cs="Helvetica"/>
                <w:color w:val="auto"/>
                <w:sz w:val="16"/>
                <w:szCs w:val="16"/>
              </w:rPr>
              <w:t>PT</w:t>
            </w:r>
            <w:r w:rsidRPr="004E0681">
              <w:rPr>
                <w:rFonts w:ascii="Helvetica" w:hAnsi="Helvetica" w:cs="Helvetica"/>
                <w:color w:val="auto"/>
                <w:sz w:val="16"/>
                <w:szCs w:val="16"/>
              </w:rPr>
              <w:t>-01</w:t>
            </w:r>
          </w:p>
        </w:tc>
        <w:tc>
          <w:tcPr>
            <w:tcW w:w="1090" w:type="dxa"/>
            <w:shd w:val="clear" w:color="auto" w:fill="auto"/>
          </w:tcPr>
          <w:p w:rsidR="00BF13CB" w:rsidRPr="004E0681" w:rsidRDefault="00BF13CB" w:rsidP="00691D4F">
            <w:pPr>
              <w:keepLines/>
              <w:jc w:val="left"/>
              <w:rPr>
                <w:rFonts w:ascii="Helvetica" w:hAnsi="Helvetica" w:cs="Helvetica"/>
                <w:sz w:val="16"/>
                <w:szCs w:val="16"/>
              </w:rPr>
            </w:pPr>
          </w:p>
        </w:tc>
        <w:tc>
          <w:tcPr>
            <w:tcW w:w="3305" w:type="dxa"/>
            <w:shd w:val="clear" w:color="auto" w:fill="auto"/>
          </w:tcPr>
          <w:p w:rsidR="00BF13CB" w:rsidRPr="004E0681" w:rsidRDefault="00BF13CB" w:rsidP="00E44F0D">
            <w:pPr>
              <w:keepLines/>
              <w:jc w:val="left"/>
              <w:rPr>
                <w:rFonts w:ascii="Helvetica" w:hAnsi="Helvetica" w:cs="Helvetica"/>
                <w:sz w:val="16"/>
                <w:szCs w:val="16"/>
              </w:rPr>
            </w:pPr>
            <w:proofErr w:type="spellStart"/>
            <w:r>
              <w:rPr>
                <w:rFonts w:ascii="Helvetica" w:hAnsi="Helvetica" w:cs="Helvetica"/>
                <w:sz w:val="16"/>
                <w:szCs w:val="16"/>
              </w:rPr>
              <w:t>Carrier_Loss_Timer</w:t>
            </w:r>
            <w:proofErr w:type="spellEnd"/>
          </w:p>
        </w:tc>
        <w:tc>
          <w:tcPr>
            <w:tcW w:w="1002" w:type="dxa"/>
            <w:shd w:val="clear" w:color="auto" w:fill="auto"/>
          </w:tcPr>
          <w:p w:rsidR="00BF13CB" w:rsidRPr="004E0681" w:rsidRDefault="00BF13CB">
            <w:pPr>
              <w:pStyle w:val="Default"/>
              <w:rPr>
                <w:rFonts w:ascii="Helvetica" w:hAnsi="Helvetica" w:cs="Helvetica"/>
                <w:color w:val="auto"/>
                <w:sz w:val="16"/>
                <w:szCs w:val="16"/>
              </w:rPr>
            </w:pPr>
            <w:r>
              <w:rPr>
                <w:rFonts w:ascii="Helvetica" w:hAnsi="Helvetica" w:cs="Helvetica"/>
                <w:color w:val="auto"/>
                <w:sz w:val="16"/>
                <w:szCs w:val="16"/>
              </w:rPr>
              <w:t>6.3.2</w:t>
            </w:r>
          </w:p>
        </w:tc>
        <w:tc>
          <w:tcPr>
            <w:tcW w:w="1404" w:type="dxa"/>
            <w:shd w:val="clear" w:color="auto" w:fill="auto"/>
          </w:tcPr>
          <w:p w:rsidR="00BF13CB" w:rsidRPr="004E0681" w:rsidRDefault="00BF13CB">
            <w:pPr>
              <w:pStyle w:val="Default"/>
              <w:rPr>
                <w:rFonts w:ascii="Helvetica" w:hAnsi="Helvetica" w:cs="Helvetica"/>
                <w:color w:val="auto"/>
                <w:sz w:val="16"/>
                <w:szCs w:val="16"/>
              </w:rPr>
            </w:pPr>
          </w:p>
        </w:tc>
        <w:tc>
          <w:tcPr>
            <w:tcW w:w="1404" w:type="dxa"/>
            <w:shd w:val="clear" w:color="auto" w:fill="auto"/>
          </w:tcPr>
          <w:p w:rsidR="00BF13CB" w:rsidRPr="004E0681" w:rsidRDefault="00BF13CB" w:rsidP="00707A7E">
            <w:pPr>
              <w:pStyle w:val="Default"/>
              <w:rPr>
                <w:color w:val="auto"/>
                <w:sz w:val="16"/>
                <w:szCs w:val="16"/>
              </w:rPr>
            </w:pPr>
          </w:p>
        </w:tc>
      </w:tr>
      <w:tr w:rsidR="00BF13CB" w:rsidRPr="004E0681">
        <w:trPr>
          <w:trHeight w:val="167"/>
        </w:trPr>
        <w:tc>
          <w:tcPr>
            <w:tcW w:w="651" w:type="dxa"/>
            <w:shd w:val="clear" w:color="auto" w:fill="auto"/>
          </w:tcPr>
          <w:p w:rsidR="00BF13CB" w:rsidRPr="004E0681" w:rsidRDefault="00BF13CB">
            <w:pPr>
              <w:pStyle w:val="Default"/>
              <w:rPr>
                <w:rFonts w:ascii="Helvetica" w:hAnsi="Helvetica" w:cs="Helvetica"/>
                <w:color w:val="auto"/>
                <w:sz w:val="16"/>
                <w:szCs w:val="16"/>
              </w:rPr>
            </w:pPr>
            <w:r>
              <w:rPr>
                <w:rFonts w:ascii="Helvetica" w:hAnsi="Helvetica" w:cs="Helvetica"/>
                <w:color w:val="auto"/>
                <w:sz w:val="16"/>
                <w:szCs w:val="16"/>
              </w:rPr>
              <w:t>PT</w:t>
            </w:r>
            <w:r w:rsidRPr="004E0681">
              <w:rPr>
                <w:rFonts w:ascii="Helvetica" w:hAnsi="Helvetica" w:cs="Helvetica"/>
                <w:color w:val="auto"/>
                <w:sz w:val="16"/>
                <w:szCs w:val="16"/>
              </w:rPr>
              <w:t>-02</w:t>
            </w:r>
          </w:p>
        </w:tc>
        <w:tc>
          <w:tcPr>
            <w:tcW w:w="1090" w:type="dxa"/>
            <w:shd w:val="clear" w:color="auto" w:fill="auto"/>
          </w:tcPr>
          <w:p w:rsidR="00BF13CB" w:rsidRPr="004E0681" w:rsidRDefault="00BF13CB" w:rsidP="00691D4F">
            <w:pPr>
              <w:keepLines/>
              <w:jc w:val="left"/>
              <w:rPr>
                <w:rFonts w:ascii="Helvetica" w:hAnsi="Helvetica" w:cs="Helvetica"/>
                <w:sz w:val="16"/>
                <w:szCs w:val="16"/>
              </w:rPr>
            </w:pPr>
          </w:p>
        </w:tc>
        <w:tc>
          <w:tcPr>
            <w:tcW w:w="3305" w:type="dxa"/>
            <w:shd w:val="clear" w:color="auto" w:fill="auto"/>
          </w:tcPr>
          <w:p w:rsidR="00BF13CB" w:rsidRPr="004E0681" w:rsidRDefault="00BF13CB" w:rsidP="0052432F">
            <w:pPr>
              <w:keepLines/>
              <w:jc w:val="left"/>
              <w:rPr>
                <w:rFonts w:ascii="Helvetica" w:hAnsi="Helvetica" w:cs="Helvetica"/>
                <w:sz w:val="16"/>
                <w:szCs w:val="16"/>
              </w:rPr>
            </w:pPr>
            <w:r>
              <w:rPr>
                <w:rFonts w:ascii="Helvetica" w:hAnsi="Helvetica" w:cs="Helvetica"/>
                <w:sz w:val="16"/>
                <w:szCs w:val="16"/>
              </w:rPr>
              <w:t>PLCW Timer</w:t>
            </w:r>
          </w:p>
        </w:tc>
        <w:tc>
          <w:tcPr>
            <w:tcW w:w="1002" w:type="dxa"/>
            <w:shd w:val="clear" w:color="auto" w:fill="auto"/>
          </w:tcPr>
          <w:p w:rsidR="00BF13CB" w:rsidRPr="004E0681" w:rsidRDefault="00BF13CB">
            <w:pPr>
              <w:pStyle w:val="Default"/>
              <w:rPr>
                <w:rFonts w:ascii="Helvetica" w:hAnsi="Helvetica" w:cs="Helvetica"/>
                <w:color w:val="auto"/>
                <w:sz w:val="16"/>
                <w:szCs w:val="16"/>
              </w:rPr>
            </w:pPr>
            <w:r>
              <w:rPr>
                <w:rFonts w:ascii="Helvetica" w:hAnsi="Helvetica" w:cs="Helvetica"/>
                <w:color w:val="auto"/>
                <w:sz w:val="16"/>
                <w:szCs w:val="16"/>
              </w:rPr>
              <w:t>6.3.3</w:t>
            </w:r>
          </w:p>
        </w:tc>
        <w:tc>
          <w:tcPr>
            <w:tcW w:w="1404" w:type="dxa"/>
            <w:shd w:val="clear" w:color="auto" w:fill="auto"/>
          </w:tcPr>
          <w:p w:rsidR="00BF13CB" w:rsidRPr="004E0681" w:rsidRDefault="00BF13CB">
            <w:pPr>
              <w:pStyle w:val="Default"/>
              <w:rPr>
                <w:rFonts w:ascii="Helvetica" w:hAnsi="Helvetica" w:cs="Helvetica"/>
                <w:color w:val="auto"/>
                <w:sz w:val="16"/>
                <w:szCs w:val="16"/>
              </w:rPr>
            </w:pPr>
          </w:p>
        </w:tc>
        <w:tc>
          <w:tcPr>
            <w:tcW w:w="1404" w:type="dxa"/>
            <w:shd w:val="clear" w:color="auto" w:fill="auto"/>
          </w:tcPr>
          <w:p w:rsidR="00BF13CB" w:rsidRPr="004E0681" w:rsidRDefault="00BF13CB" w:rsidP="00707A7E">
            <w:pPr>
              <w:pStyle w:val="Default"/>
              <w:rPr>
                <w:color w:val="auto"/>
                <w:sz w:val="16"/>
                <w:szCs w:val="16"/>
              </w:rPr>
            </w:pPr>
          </w:p>
        </w:tc>
      </w:tr>
      <w:tr w:rsidR="00BF13CB" w:rsidRPr="004E0681">
        <w:trPr>
          <w:trHeight w:val="167"/>
        </w:trPr>
        <w:tc>
          <w:tcPr>
            <w:tcW w:w="651" w:type="dxa"/>
            <w:shd w:val="clear" w:color="auto" w:fill="auto"/>
          </w:tcPr>
          <w:p w:rsidR="00BF13CB" w:rsidRPr="004E0681" w:rsidRDefault="00BF13CB">
            <w:pPr>
              <w:pStyle w:val="Default"/>
              <w:rPr>
                <w:rFonts w:ascii="Helvetica" w:hAnsi="Helvetica" w:cs="Helvetica"/>
                <w:color w:val="auto"/>
                <w:sz w:val="16"/>
                <w:szCs w:val="16"/>
              </w:rPr>
            </w:pPr>
            <w:r>
              <w:rPr>
                <w:rFonts w:ascii="Helvetica" w:hAnsi="Helvetica" w:cs="Helvetica"/>
                <w:color w:val="auto"/>
                <w:sz w:val="16"/>
                <w:szCs w:val="16"/>
              </w:rPr>
              <w:t>PT</w:t>
            </w:r>
            <w:r w:rsidRPr="004E0681">
              <w:rPr>
                <w:rFonts w:ascii="Helvetica" w:hAnsi="Helvetica" w:cs="Helvetica"/>
                <w:color w:val="auto"/>
                <w:sz w:val="16"/>
                <w:szCs w:val="16"/>
              </w:rPr>
              <w:t>-03</w:t>
            </w:r>
          </w:p>
        </w:tc>
        <w:tc>
          <w:tcPr>
            <w:tcW w:w="1090" w:type="dxa"/>
            <w:shd w:val="clear" w:color="auto" w:fill="auto"/>
          </w:tcPr>
          <w:p w:rsidR="00BF13CB" w:rsidRPr="004E0681" w:rsidRDefault="00BF13CB" w:rsidP="00691D4F">
            <w:pPr>
              <w:keepLines/>
              <w:jc w:val="left"/>
              <w:rPr>
                <w:rFonts w:ascii="Helvetica" w:hAnsi="Helvetica" w:cs="Helvetica"/>
                <w:sz w:val="16"/>
                <w:szCs w:val="16"/>
              </w:rPr>
            </w:pPr>
          </w:p>
        </w:tc>
        <w:tc>
          <w:tcPr>
            <w:tcW w:w="3305" w:type="dxa"/>
            <w:shd w:val="clear" w:color="auto" w:fill="auto"/>
          </w:tcPr>
          <w:p w:rsidR="00BF13CB" w:rsidRPr="004E0681" w:rsidRDefault="00BF13CB" w:rsidP="000B0FD2">
            <w:pPr>
              <w:keepLines/>
              <w:jc w:val="left"/>
              <w:rPr>
                <w:rFonts w:ascii="Helvetica" w:hAnsi="Helvetica" w:cs="Helvetica"/>
                <w:sz w:val="16"/>
                <w:szCs w:val="16"/>
              </w:rPr>
            </w:pPr>
            <w:r>
              <w:rPr>
                <w:rFonts w:ascii="Helvetica" w:hAnsi="Helvetica" w:cs="Helvetica"/>
                <w:sz w:val="16"/>
                <w:szCs w:val="16"/>
              </w:rPr>
              <w:t>Output FIFO</w:t>
            </w:r>
          </w:p>
        </w:tc>
        <w:tc>
          <w:tcPr>
            <w:tcW w:w="1002" w:type="dxa"/>
            <w:shd w:val="clear" w:color="auto" w:fill="auto"/>
          </w:tcPr>
          <w:p w:rsidR="00BF13CB" w:rsidRPr="004E0681" w:rsidRDefault="00BF13CB">
            <w:pPr>
              <w:pStyle w:val="Default"/>
              <w:rPr>
                <w:rFonts w:ascii="Helvetica" w:hAnsi="Helvetica" w:cs="Helvetica"/>
                <w:color w:val="auto"/>
                <w:sz w:val="16"/>
                <w:szCs w:val="16"/>
              </w:rPr>
            </w:pPr>
            <w:r>
              <w:rPr>
                <w:rFonts w:ascii="Helvetica" w:hAnsi="Helvetica" w:cs="Helvetica"/>
                <w:color w:val="auto"/>
                <w:sz w:val="16"/>
                <w:szCs w:val="16"/>
              </w:rPr>
              <w:t>6.3.4</w:t>
            </w:r>
          </w:p>
        </w:tc>
        <w:tc>
          <w:tcPr>
            <w:tcW w:w="1404" w:type="dxa"/>
            <w:shd w:val="clear" w:color="auto" w:fill="auto"/>
          </w:tcPr>
          <w:p w:rsidR="00BF13CB" w:rsidRPr="004E0681" w:rsidRDefault="00BF13CB">
            <w:pPr>
              <w:pStyle w:val="Default"/>
              <w:rPr>
                <w:rFonts w:ascii="Helvetica" w:hAnsi="Helvetica" w:cs="Helvetica"/>
                <w:color w:val="auto"/>
                <w:sz w:val="16"/>
                <w:szCs w:val="16"/>
              </w:rPr>
            </w:pPr>
          </w:p>
        </w:tc>
        <w:tc>
          <w:tcPr>
            <w:tcW w:w="1404" w:type="dxa"/>
            <w:shd w:val="clear" w:color="auto" w:fill="auto"/>
          </w:tcPr>
          <w:p w:rsidR="00BF13CB" w:rsidRPr="004E0681" w:rsidRDefault="00BF13CB" w:rsidP="00707A7E">
            <w:pPr>
              <w:pStyle w:val="Default"/>
              <w:rPr>
                <w:color w:val="auto"/>
                <w:sz w:val="16"/>
                <w:szCs w:val="16"/>
              </w:rPr>
            </w:pPr>
          </w:p>
        </w:tc>
      </w:tr>
      <w:tr w:rsidR="00BF13CB" w:rsidRPr="004E0681">
        <w:trPr>
          <w:trHeight w:val="167"/>
        </w:trPr>
        <w:tc>
          <w:tcPr>
            <w:tcW w:w="651" w:type="dxa"/>
            <w:shd w:val="clear" w:color="auto" w:fill="auto"/>
          </w:tcPr>
          <w:p w:rsidR="00BF13CB" w:rsidRPr="004E0681" w:rsidRDefault="00BF13CB">
            <w:pPr>
              <w:pStyle w:val="Default"/>
              <w:rPr>
                <w:rFonts w:ascii="Helvetica" w:hAnsi="Helvetica" w:cs="Helvetica"/>
                <w:color w:val="auto"/>
                <w:sz w:val="16"/>
                <w:szCs w:val="16"/>
              </w:rPr>
            </w:pPr>
            <w:r>
              <w:rPr>
                <w:rFonts w:ascii="Helvetica" w:hAnsi="Helvetica" w:cs="Helvetica"/>
                <w:color w:val="auto"/>
                <w:sz w:val="16"/>
                <w:szCs w:val="16"/>
              </w:rPr>
              <w:t>PT</w:t>
            </w:r>
            <w:r w:rsidRPr="004E0681">
              <w:rPr>
                <w:rFonts w:ascii="Helvetica" w:hAnsi="Helvetica" w:cs="Helvetica"/>
                <w:color w:val="auto"/>
                <w:sz w:val="16"/>
                <w:szCs w:val="16"/>
              </w:rPr>
              <w:t>-04</w:t>
            </w:r>
          </w:p>
        </w:tc>
        <w:tc>
          <w:tcPr>
            <w:tcW w:w="1090" w:type="dxa"/>
            <w:shd w:val="clear" w:color="auto" w:fill="auto"/>
          </w:tcPr>
          <w:p w:rsidR="00BF13CB" w:rsidRPr="004E0681" w:rsidRDefault="00BF13CB" w:rsidP="00691D4F">
            <w:pPr>
              <w:keepLines/>
              <w:jc w:val="left"/>
              <w:rPr>
                <w:rFonts w:ascii="Helvetica" w:hAnsi="Helvetica" w:cs="Helvetica"/>
                <w:sz w:val="16"/>
                <w:szCs w:val="16"/>
              </w:rPr>
            </w:pPr>
          </w:p>
        </w:tc>
        <w:tc>
          <w:tcPr>
            <w:tcW w:w="3305" w:type="dxa"/>
            <w:shd w:val="clear" w:color="auto" w:fill="auto"/>
          </w:tcPr>
          <w:p w:rsidR="00BF13CB" w:rsidRPr="004E0681" w:rsidRDefault="00BF13CB" w:rsidP="000B0FD2">
            <w:pPr>
              <w:keepLines/>
              <w:jc w:val="left"/>
              <w:rPr>
                <w:rFonts w:ascii="Helvetica" w:hAnsi="Helvetica" w:cs="Helvetica"/>
                <w:sz w:val="16"/>
                <w:szCs w:val="16"/>
              </w:rPr>
            </w:pPr>
            <w:proofErr w:type="spellStart"/>
            <w:r>
              <w:rPr>
                <w:rFonts w:ascii="Helvetica" w:hAnsi="Helvetica" w:cs="Helvetica"/>
                <w:sz w:val="16"/>
                <w:szCs w:val="16"/>
              </w:rPr>
              <w:t>No_Frames_Pending</w:t>
            </w:r>
            <w:proofErr w:type="spellEnd"/>
          </w:p>
        </w:tc>
        <w:tc>
          <w:tcPr>
            <w:tcW w:w="1002" w:type="dxa"/>
            <w:shd w:val="clear" w:color="auto" w:fill="auto"/>
          </w:tcPr>
          <w:p w:rsidR="00BF13CB" w:rsidRPr="004E0681" w:rsidRDefault="00BF13CB">
            <w:pPr>
              <w:pStyle w:val="Default"/>
              <w:rPr>
                <w:rFonts w:ascii="Helvetica" w:hAnsi="Helvetica" w:cs="Helvetica"/>
                <w:color w:val="auto"/>
                <w:sz w:val="16"/>
                <w:szCs w:val="16"/>
              </w:rPr>
            </w:pPr>
            <w:r>
              <w:rPr>
                <w:rFonts w:ascii="Helvetica" w:hAnsi="Helvetica" w:cs="Helvetica"/>
                <w:color w:val="auto"/>
                <w:sz w:val="16"/>
                <w:szCs w:val="16"/>
              </w:rPr>
              <w:t>6.3.5</w:t>
            </w:r>
          </w:p>
        </w:tc>
        <w:tc>
          <w:tcPr>
            <w:tcW w:w="1404" w:type="dxa"/>
            <w:shd w:val="clear" w:color="auto" w:fill="auto"/>
          </w:tcPr>
          <w:p w:rsidR="00BF13CB" w:rsidRPr="004E0681" w:rsidRDefault="00BF13CB">
            <w:pPr>
              <w:pStyle w:val="Default"/>
              <w:rPr>
                <w:rFonts w:ascii="Helvetica" w:hAnsi="Helvetica" w:cs="Helvetica"/>
                <w:color w:val="auto"/>
                <w:sz w:val="16"/>
                <w:szCs w:val="16"/>
              </w:rPr>
            </w:pPr>
          </w:p>
        </w:tc>
        <w:tc>
          <w:tcPr>
            <w:tcW w:w="1404" w:type="dxa"/>
            <w:shd w:val="clear" w:color="auto" w:fill="auto"/>
          </w:tcPr>
          <w:p w:rsidR="00BF13CB" w:rsidRPr="004E0681" w:rsidRDefault="00BF13CB" w:rsidP="00707A7E">
            <w:pPr>
              <w:pStyle w:val="Default"/>
              <w:rPr>
                <w:color w:val="auto"/>
                <w:sz w:val="16"/>
                <w:szCs w:val="16"/>
              </w:rPr>
            </w:pPr>
          </w:p>
        </w:tc>
      </w:tr>
    </w:tbl>
    <w:p w:rsidR="00BF13CB" w:rsidRPr="00727415" w:rsidRDefault="00BF13CB" w:rsidP="00BF13CB">
      <w:pPr>
        <w:pStyle w:val="Default"/>
        <w:rPr>
          <w:rFonts w:ascii="Times New Roman Bold" w:hAnsi="Times New Roman Bold"/>
          <w:b/>
          <w:bCs/>
          <w:szCs w:val="28"/>
        </w:rPr>
      </w:pPr>
      <w:r>
        <w:rPr>
          <w:rFonts w:ascii="Times New Roman Bold" w:hAnsi="Times New Roman Bold"/>
          <w:b/>
          <w:bCs/>
          <w:szCs w:val="28"/>
        </w:rPr>
        <w:t>15. DIRECTIVES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50"/>
        <w:gridCol w:w="1090"/>
        <w:gridCol w:w="3303"/>
        <w:gridCol w:w="1005"/>
        <w:gridCol w:w="1404"/>
        <w:gridCol w:w="1404"/>
      </w:tblGrid>
      <w:tr w:rsidR="00BF13CB" w:rsidRPr="004E0681">
        <w:trPr>
          <w:trHeight w:val="75"/>
        </w:trPr>
        <w:tc>
          <w:tcPr>
            <w:tcW w:w="651" w:type="dxa"/>
            <w:shd w:val="clear" w:color="auto" w:fill="auto"/>
          </w:tcPr>
          <w:p w:rsidR="00BF13CB" w:rsidRPr="004E0681" w:rsidRDefault="00BF13CB">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90" w:type="dxa"/>
            <w:shd w:val="clear" w:color="auto" w:fill="auto"/>
          </w:tcPr>
          <w:p w:rsidR="00BF13CB" w:rsidRPr="004E0681" w:rsidRDefault="00BF13CB">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BF13CB" w:rsidRPr="004E0681" w:rsidRDefault="00BF13CB">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305" w:type="dxa"/>
            <w:shd w:val="clear" w:color="auto" w:fill="auto"/>
          </w:tcPr>
          <w:p w:rsidR="00BF13CB" w:rsidRPr="004E0681" w:rsidRDefault="00BF13CB">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1002" w:type="dxa"/>
            <w:shd w:val="clear" w:color="auto" w:fill="auto"/>
          </w:tcPr>
          <w:p w:rsidR="00BF13CB" w:rsidRPr="004E0681" w:rsidRDefault="00BF13CB">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404" w:type="dxa"/>
            <w:shd w:val="clear" w:color="auto" w:fill="auto"/>
          </w:tcPr>
          <w:p w:rsidR="00BF13CB" w:rsidRPr="004E0681" w:rsidRDefault="00BF13CB">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BF13CB" w:rsidRPr="004E0681" w:rsidRDefault="00BF13CB">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404" w:type="dxa"/>
            <w:shd w:val="clear" w:color="auto" w:fill="auto"/>
          </w:tcPr>
          <w:p w:rsidR="00BF13CB" w:rsidRPr="004E0681" w:rsidRDefault="00BF13CB"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BF13CB" w:rsidRPr="004E0681" w:rsidRDefault="00BF13CB"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BF13CB" w:rsidRPr="004E0681">
        <w:trPr>
          <w:trHeight w:val="167"/>
        </w:trPr>
        <w:tc>
          <w:tcPr>
            <w:tcW w:w="651" w:type="dxa"/>
            <w:shd w:val="clear" w:color="auto" w:fill="auto"/>
          </w:tcPr>
          <w:p w:rsidR="00BF13CB" w:rsidRPr="004E0681" w:rsidRDefault="00BF13CB">
            <w:pPr>
              <w:pStyle w:val="Default"/>
              <w:rPr>
                <w:rFonts w:ascii="Helvetica" w:hAnsi="Helvetica" w:cs="Helvetica"/>
                <w:color w:val="auto"/>
                <w:sz w:val="16"/>
                <w:szCs w:val="16"/>
              </w:rPr>
            </w:pPr>
            <w:r>
              <w:rPr>
                <w:rFonts w:ascii="Helvetica" w:hAnsi="Helvetica" w:cs="Helvetica"/>
                <w:color w:val="auto"/>
                <w:sz w:val="16"/>
                <w:szCs w:val="16"/>
              </w:rPr>
              <w:t>D</w:t>
            </w:r>
            <w:r w:rsidRPr="004E0681">
              <w:rPr>
                <w:rFonts w:ascii="Helvetica" w:hAnsi="Helvetica" w:cs="Helvetica"/>
                <w:color w:val="auto"/>
                <w:sz w:val="16"/>
                <w:szCs w:val="16"/>
              </w:rPr>
              <w:t>-01</w:t>
            </w:r>
          </w:p>
        </w:tc>
        <w:tc>
          <w:tcPr>
            <w:tcW w:w="1090" w:type="dxa"/>
            <w:shd w:val="clear" w:color="auto" w:fill="auto"/>
          </w:tcPr>
          <w:p w:rsidR="00BF13CB" w:rsidRPr="004E0681" w:rsidRDefault="00BF13CB" w:rsidP="00691D4F">
            <w:pPr>
              <w:keepLines/>
              <w:jc w:val="left"/>
              <w:rPr>
                <w:rFonts w:ascii="Helvetica" w:hAnsi="Helvetica" w:cs="Helvetica"/>
                <w:sz w:val="16"/>
                <w:szCs w:val="16"/>
              </w:rPr>
            </w:pPr>
          </w:p>
        </w:tc>
        <w:tc>
          <w:tcPr>
            <w:tcW w:w="3305" w:type="dxa"/>
            <w:shd w:val="clear" w:color="auto" w:fill="auto"/>
          </w:tcPr>
          <w:p w:rsidR="00BF13CB" w:rsidRPr="004E0681" w:rsidRDefault="00BF13CB" w:rsidP="00E44F0D">
            <w:pPr>
              <w:keepLines/>
              <w:jc w:val="left"/>
              <w:rPr>
                <w:rFonts w:ascii="Helvetica" w:hAnsi="Helvetica" w:cs="Helvetica"/>
                <w:sz w:val="16"/>
                <w:szCs w:val="16"/>
              </w:rPr>
            </w:pPr>
            <w:r>
              <w:rPr>
                <w:rFonts w:ascii="Helvetica" w:hAnsi="Helvetica" w:cs="Helvetica"/>
                <w:sz w:val="16"/>
                <w:szCs w:val="16"/>
              </w:rPr>
              <w:t>SET MODE</w:t>
            </w:r>
          </w:p>
        </w:tc>
        <w:tc>
          <w:tcPr>
            <w:tcW w:w="1002" w:type="dxa"/>
            <w:shd w:val="clear" w:color="auto" w:fill="auto"/>
          </w:tcPr>
          <w:p w:rsidR="00BF13CB" w:rsidRPr="004E0681" w:rsidRDefault="00BF13CB">
            <w:pPr>
              <w:pStyle w:val="Default"/>
              <w:rPr>
                <w:rFonts w:ascii="Helvetica" w:hAnsi="Helvetica" w:cs="Helvetica"/>
                <w:color w:val="auto"/>
                <w:sz w:val="16"/>
                <w:szCs w:val="16"/>
              </w:rPr>
            </w:pPr>
            <w:r>
              <w:rPr>
                <w:rFonts w:ascii="Helvetica" w:hAnsi="Helvetica" w:cs="Helvetica"/>
                <w:color w:val="auto"/>
                <w:sz w:val="16"/>
                <w:szCs w:val="16"/>
              </w:rPr>
              <w:t>6.3.6.1.1</w:t>
            </w:r>
          </w:p>
        </w:tc>
        <w:tc>
          <w:tcPr>
            <w:tcW w:w="1404" w:type="dxa"/>
            <w:shd w:val="clear" w:color="auto" w:fill="auto"/>
          </w:tcPr>
          <w:p w:rsidR="00BF13CB" w:rsidRPr="004E0681" w:rsidRDefault="00BF13CB">
            <w:pPr>
              <w:pStyle w:val="Default"/>
              <w:rPr>
                <w:rFonts w:ascii="Helvetica" w:hAnsi="Helvetica" w:cs="Helvetica"/>
                <w:color w:val="auto"/>
                <w:sz w:val="16"/>
                <w:szCs w:val="16"/>
              </w:rPr>
            </w:pPr>
          </w:p>
        </w:tc>
        <w:tc>
          <w:tcPr>
            <w:tcW w:w="1404" w:type="dxa"/>
            <w:shd w:val="clear" w:color="auto" w:fill="auto"/>
          </w:tcPr>
          <w:p w:rsidR="00BF13CB" w:rsidRPr="004E0681" w:rsidRDefault="00BF13CB" w:rsidP="00707A7E">
            <w:pPr>
              <w:pStyle w:val="Default"/>
              <w:rPr>
                <w:color w:val="auto"/>
                <w:sz w:val="16"/>
                <w:szCs w:val="16"/>
              </w:rPr>
            </w:pPr>
          </w:p>
        </w:tc>
      </w:tr>
      <w:tr w:rsidR="00BF13CB" w:rsidRPr="004E0681">
        <w:trPr>
          <w:trHeight w:val="167"/>
        </w:trPr>
        <w:tc>
          <w:tcPr>
            <w:tcW w:w="651" w:type="dxa"/>
            <w:shd w:val="clear" w:color="auto" w:fill="auto"/>
          </w:tcPr>
          <w:p w:rsidR="00BF13CB" w:rsidRPr="004E0681" w:rsidRDefault="00BF13CB">
            <w:pPr>
              <w:pStyle w:val="Default"/>
              <w:rPr>
                <w:rFonts w:ascii="Helvetica" w:hAnsi="Helvetica" w:cs="Helvetica"/>
                <w:color w:val="auto"/>
                <w:sz w:val="16"/>
                <w:szCs w:val="16"/>
              </w:rPr>
            </w:pPr>
            <w:r>
              <w:rPr>
                <w:rFonts w:ascii="Helvetica" w:hAnsi="Helvetica" w:cs="Helvetica"/>
                <w:color w:val="auto"/>
                <w:sz w:val="16"/>
                <w:szCs w:val="16"/>
              </w:rPr>
              <w:t>D</w:t>
            </w:r>
            <w:r w:rsidRPr="004E0681">
              <w:rPr>
                <w:rFonts w:ascii="Helvetica" w:hAnsi="Helvetica" w:cs="Helvetica"/>
                <w:color w:val="auto"/>
                <w:sz w:val="16"/>
                <w:szCs w:val="16"/>
              </w:rPr>
              <w:t>-02</w:t>
            </w:r>
          </w:p>
        </w:tc>
        <w:tc>
          <w:tcPr>
            <w:tcW w:w="1090" w:type="dxa"/>
            <w:shd w:val="clear" w:color="auto" w:fill="auto"/>
          </w:tcPr>
          <w:p w:rsidR="00BF13CB" w:rsidRPr="004E0681" w:rsidRDefault="00BF13CB" w:rsidP="00691D4F">
            <w:pPr>
              <w:keepLines/>
              <w:jc w:val="left"/>
              <w:rPr>
                <w:rFonts w:ascii="Helvetica" w:hAnsi="Helvetica" w:cs="Helvetica"/>
                <w:sz w:val="16"/>
                <w:szCs w:val="16"/>
              </w:rPr>
            </w:pPr>
          </w:p>
        </w:tc>
        <w:tc>
          <w:tcPr>
            <w:tcW w:w="3305" w:type="dxa"/>
            <w:shd w:val="clear" w:color="auto" w:fill="auto"/>
          </w:tcPr>
          <w:p w:rsidR="00BF13CB" w:rsidRPr="004E0681" w:rsidRDefault="00BF13CB" w:rsidP="0052432F">
            <w:pPr>
              <w:keepLines/>
              <w:jc w:val="left"/>
              <w:rPr>
                <w:rFonts w:ascii="Helvetica" w:hAnsi="Helvetica" w:cs="Helvetica"/>
                <w:sz w:val="16"/>
                <w:szCs w:val="16"/>
              </w:rPr>
            </w:pPr>
            <w:r>
              <w:rPr>
                <w:rFonts w:ascii="Helvetica" w:hAnsi="Helvetica" w:cs="Helvetica"/>
                <w:sz w:val="16"/>
                <w:szCs w:val="16"/>
              </w:rPr>
              <w:t>SET INITIALIZE MODE</w:t>
            </w:r>
          </w:p>
        </w:tc>
        <w:tc>
          <w:tcPr>
            <w:tcW w:w="1002" w:type="dxa"/>
            <w:shd w:val="clear" w:color="auto" w:fill="auto"/>
          </w:tcPr>
          <w:p w:rsidR="00BF13CB" w:rsidRPr="004E0681" w:rsidRDefault="00BF13CB">
            <w:pPr>
              <w:pStyle w:val="Default"/>
              <w:rPr>
                <w:rFonts w:ascii="Helvetica" w:hAnsi="Helvetica" w:cs="Helvetica"/>
                <w:color w:val="auto"/>
                <w:sz w:val="16"/>
                <w:szCs w:val="16"/>
              </w:rPr>
            </w:pPr>
            <w:r>
              <w:rPr>
                <w:rFonts w:ascii="Helvetica" w:hAnsi="Helvetica" w:cs="Helvetica"/>
                <w:color w:val="auto"/>
                <w:sz w:val="16"/>
                <w:szCs w:val="16"/>
              </w:rPr>
              <w:t>6.3.6.1.2</w:t>
            </w:r>
          </w:p>
        </w:tc>
        <w:tc>
          <w:tcPr>
            <w:tcW w:w="1404" w:type="dxa"/>
            <w:shd w:val="clear" w:color="auto" w:fill="auto"/>
          </w:tcPr>
          <w:p w:rsidR="00BF13CB" w:rsidRPr="004E0681" w:rsidRDefault="00BF13CB">
            <w:pPr>
              <w:pStyle w:val="Default"/>
              <w:rPr>
                <w:rFonts w:ascii="Helvetica" w:hAnsi="Helvetica" w:cs="Helvetica"/>
                <w:color w:val="auto"/>
                <w:sz w:val="16"/>
                <w:szCs w:val="16"/>
              </w:rPr>
            </w:pPr>
          </w:p>
        </w:tc>
        <w:tc>
          <w:tcPr>
            <w:tcW w:w="1404" w:type="dxa"/>
            <w:shd w:val="clear" w:color="auto" w:fill="auto"/>
          </w:tcPr>
          <w:p w:rsidR="00BF13CB" w:rsidRPr="004E0681" w:rsidRDefault="00BF13CB" w:rsidP="00707A7E">
            <w:pPr>
              <w:pStyle w:val="Default"/>
              <w:rPr>
                <w:color w:val="auto"/>
                <w:sz w:val="16"/>
                <w:szCs w:val="16"/>
              </w:rPr>
            </w:pPr>
          </w:p>
        </w:tc>
      </w:tr>
      <w:tr w:rsidR="00BF13CB" w:rsidRPr="004E0681">
        <w:trPr>
          <w:trHeight w:val="167"/>
        </w:trPr>
        <w:tc>
          <w:tcPr>
            <w:tcW w:w="651" w:type="dxa"/>
            <w:shd w:val="clear" w:color="auto" w:fill="auto"/>
          </w:tcPr>
          <w:p w:rsidR="00BF13CB" w:rsidRPr="004E0681" w:rsidRDefault="00BE53D6">
            <w:pPr>
              <w:pStyle w:val="Default"/>
              <w:rPr>
                <w:rFonts w:ascii="Helvetica" w:hAnsi="Helvetica" w:cs="Helvetica"/>
                <w:color w:val="auto"/>
                <w:sz w:val="16"/>
                <w:szCs w:val="16"/>
              </w:rPr>
            </w:pPr>
            <w:r>
              <w:rPr>
                <w:rFonts w:ascii="Helvetica" w:hAnsi="Helvetica" w:cs="Helvetica"/>
                <w:color w:val="auto"/>
                <w:sz w:val="16"/>
                <w:szCs w:val="16"/>
              </w:rPr>
              <w:t>D</w:t>
            </w:r>
            <w:r w:rsidR="00BF13CB" w:rsidRPr="004E0681">
              <w:rPr>
                <w:rFonts w:ascii="Helvetica" w:hAnsi="Helvetica" w:cs="Helvetica"/>
                <w:color w:val="auto"/>
                <w:sz w:val="16"/>
                <w:szCs w:val="16"/>
              </w:rPr>
              <w:t>-03</w:t>
            </w:r>
          </w:p>
        </w:tc>
        <w:tc>
          <w:tcPr>
            <w:tcW w:w="1090" w:type="dxa"/>
            <w:shd w:val="clear" w:color="auto" w:fill="auto"/>
          </w:tcPr>
          <w:p w:rsidR="00BF13CB" w:rsidRPr="004E0681" w:rsidRDefault="00BF13CB" w:rsidP="00691D4F">
            <w:pPr>
              <w:keepLines/>
              <w:jc w:val="left"/>
              <w:rPr>
                <w:rFonts w:ascii="Helvetica" w:hAnsi="Helvetica" w:cs="Helvetica"/>
                <w:sz w:val="16"/>
                <w:szCs w:val="16"/>
              </w:rPr>
            </w:pPr>
          </w:p>
        </w:tc>
        <w:tc>
          <w:tcPr>
            <w:tcW w:w="3305" w:type="dxa"/>
            <w:shd w:val="clear" w:color="auto" w:fill="auto"/>
          </w:tcPr>
          <w:p w:rsidR="00BF13CB" w:rsidRPr="004E0681" w:rsidRDefault="00BE53D6" w:rsidP="000B0FD2">
            <w:pPr>
              <w:keepLines/>
              <w:jc w:val="left"/>
              <w:rPr>
                <w:rFonts w:ascii="Helvetica" w:hAnsi="Helvetica" w:cs="Helvetica"/>
                <w:sz w:val="16"/>
                <w:szCs w:val="16"/>
              </w:rPr>
            </w:pPr>
            <w:r>
              <w:rPr>
                <w:rFonts w:ascii="Helvetica" w:hAnsi="Helvetica" w:cs="Helvetica"/>
                <w:sz w:val="16"/>
                <w:szCs w:val="16"/>
              </w:rPr>
              <w:t>LOCAL COMM_CHANGE (LCCD)</w:t>
            </w:r>
          </w:p>
        </w:tc>
        <w:tc>
          <w:tcPr>
            <w:tcW w:w="1002" w:type="dxa"/>
            <w:shd w:val="clear" w:color="auto" w:fill="auto"/>
          </w:tcPr>
          <w:p w:rsidR="00BF13CB" w:rsidRPr="004E0681" w:rsidRDefault="009863E4">
            <w:pPr>
              <w:pStyle w:val="Default"/>
              <w:rPr>
                <w:rFonts w:ascii="Helvetica" w:hAnsi="Helvetica" w:cs="Helvetica"/>
                <w:color w:val="auto"/>
                <w:sz w:val="16"/>
                <w:szCs w:val="16"/>
              </w:rPr>
            </w:pPr>
            <w:r>
              <w:rPr>
                <w:rFonts w:ascii="Helvetica" w:hAnsi="Helvetica" w:cs="Helvetica"/>
                <w:color w:val="auto"/>
                <w:sz w:val="16"/>
                <w:szCs w:val="16"/>
              </w:rPr>
              <w:t>6.3.6</w:t>
            </w:r>
            <w:r w:rsidR="00BF13CB">
              <w:rPr>
                <w:rFonts w:ascii="Helvetica" w:hAnsi="Helvetica" w:cs="Helvetica"/>
                <w:color w:val="auto"/>
                <w:sz w:val="16"/>
                <w:szCs w:val="16"/>
              </w:rPr>
              <w:t>.</w:t>
            </w:r>
            <w:r>
              <w:rPr>
                <w:rFonts w:ascii="Helvetica" w:hAnsi="Helvetica" w:cs="Helvetica"/>
                <w:color w:val="auto"/>
                <w:sz w:val="16"/>
                <w:szCs w:val="16"/>
              </w:rPr>
              <w:t>1.3</w:t>
            </w:r>
          </w:p>
        </w:tc>
        <w:tc>
          <w:tcPr>
            <w:tcW w:w="1404" w:type="dxa"/>
            <w:shd w:val="clear" w:color="auto" w:fill="auto"/>
          </w:tcPr>
          <w:p w:rsidR="00BF13CB" w:rsidRPr="004E0681" w:rsidRDefault="00BF13CB">
            <w:pPr>
              <w:pStyle w:val="Default"/>
              <w:rPr>
                <w:rFonts w:ascii="Helvetica" w:hAnsi="Helvetica" w:cs="Helvetica"/>
                <w:color w:val="auto"/>
                <w:sz w:val="16"/>
                <w:szCs w:val="16"/>
              </w:rPr>
            </w:pPr>
          </w:p>
        </w:tc>
        <w:tc>
          <w:tcPr>
            <w:tcW w:w="1404" w:type="dxa"/>
            <w:shd w:val="clear" w:color="auto" w:fill="auto"/>
          </w:tcPr>
          <w:p w:rsidR="00BF13CB" w:rsidRPr="004E0681" w:rsidRDefault="00BF13CB" w:rsidP="00707A7E">
            <w:pPr>
              <w:pStyle w:val="Default"/>
              <w:rPr>
                <w:color w:val="auto"/>
                <w:sz w:val="16"/>
                <w:szCs w:val="16"/>
              </w:rPr>
            </w:pPr>
          </w:p>
        </w:tc>
      </w:tr>
      <w:tr w:rsidR="00BF13CB" w:rsidRPr="004E0681">
        <w:trPr>
          <w:trHeight w:val="167"/>
        </w:trPr>
        <w:tc>
          <w:tcPr>
            <w:tcW w:w="651" w:type="dxa"/>
            <w:shd w:val="clear" w:color="auto" w:fill="auto"/>
          </w:tcPr>
          <w:p w:rsidR="00BF13CB" w:rsidRPr="004E0681" w:rsidRDefault="00BE53D6">
            <w:pPr>
              <w:pStyle w:val="Default"/>
              <w:rPr>
                <w:rFonts w:ascii="Helvetica" w:hAnsi="Helvetica" w:cs="Helvetica"/>
                <w:color w:val="auto"/>
                <w:sz w:val="16"/>
                <w:szCs w:val="16"/>
              </w:rPr>
            </w:pPr>
            <w:r>
              <w:rPr>
                <w:rFonts w:ascii="Helvetica" w:hAnsi="Helvetica" w:cs="Helvetica"/>
                <w:color w:val="auto"/>
                <w:sz w:val="16"/>
                <w:szCs w:val="16"/>
              </w:rPr>
              <w:t>D</w:t>
            </w:r>
            <w:r w:rsidR="00BF13CB" w:rsidRPr="004E0681">
              <w:rPr>
                <w:rFonts w:ascii="Helvetica" w:hAnsi="Helvetica" w:cs="Helvetica"/>
                <w:color w:val="auto"/>
                <w:sz w:val="16"/>
                <w:szCs w:val="16"/>
              </w:rPr>
              <w:t>-04</w:t>
            </w:r>
          </w:p>
        </w:tc>
        <w:tc>
          <w:tcPr>
            <w:tcW w:w="1090" w:type="dxa"/>
            <w:shd w:val="clear" w:color="auto" w:fill="auto"/>
          </w:tcPr>
          <w:p w:rsidR="00BF13CB" w:rsidRPr="004E0681" w:rsidRDefault="00BF13CB" w:rsidP="00691D4F">
            <w:pPr>
              <w:keepLines/>
              <w:jc w:val="left"/>
              <w:rPr>
                <w:rFonts w:ascii="Helvetica" w:hAnsi="Helvetica" w:cs="Helvetica"/>
                <w:sz w:val="16"/>
                <w:szCs w:val="16"/>
              </w:rPr>
            </w:pPr>
          </w:p>
        </w:tc>
        <w:tc>
          <w:tcPr>
            <w:tcW w:w="3305" w:type="dxa"/>
            <w:shd w:val="clear" w:color="auto" w:fill="auto"/>
          </w:tcPr>
          <w:p w:rsidR="00BF13CB" w:rsidRPr="004E0681" w:rsidRDefault="00BE53D6" w:rsidP="000B0FD2">
            <w:pPr>
              <w:keepLines/>
              <w:jc w:val="left"/>
              <w:rPr>
                <w:rFonts w:ascii="Helvetica" w:hAnsi="Helvetica" w:cs="Helvetica"/>
                <w:sz w:val="16"/>
                <w:szCs w:val="16"/>
              </w:rPr>
            </w:pPr>
            <w:r>
              <w:rPr>
                <w:rFonts w:ascii="Helvetica" w:hAnsi="Helvetica" w:cs="Helvetica"/>
                <w:sz w:val="16"/>
                <w:szCs w:val="16"/>
              </w:rPr>
              <w:t>LOAD COMMUNICATIONS VALUE BUFFER</w:t>
            </w:r>
          </w:p>
        </w:tc>
        <w:tc>
          <w:tcPr>
            <w:tcW w:w="1002" w:type="dxa"/>
            <w:shd w:val="clear" w:color="auto" w:fill="auto"/>
          </w:tcPr>
          <w:p w:rsidR="00BF13CB" w:rsidRPr="004E0681" w:rsidRDefault="009863E4">
            <w:pPr>
              <w:pStyle w:val="Default"/>
              <w:rPr>
                <w:rFonts w:ascii="Helvetica" w:hAnsi="Helvetica" w:cs="Helvetica"/>
                <w:color w:val="auto"/>
                <w:sz w:val="16"/>
                <w:szCs w:val="16"/>
              </w:rPr>
            </w:pPr>
            <w:r>
              <w:rPr>
                <w:rFonts w:ascii="Helvetica" w:hAnsi="Helvetica" w:cs="Helvetica"/>
                <w:color w:val="auto"/>
                <w:sz w:val="16"/>
                <w:szCs w:val="16"/>
              </w:rPr>
              <w:t>6.3.6</w:t>
            </w:r>
            <w:r w:rsidR="00BF13CB">
              <w:rPr>
                <w:rFonts w:ascii="Helvetica" w:hAnsi="Helvetica" w:cs="Helvetica"/>
                <w:color w:val="auto"/>
                <w:sz w:val="16"/>
                <w:szCs w:val="16"/>
              </w:rPr>
              <w:t>.</w:t>
            </w:r>
            <w:r>
              <w:rPr>
                <w:rFonts w:ascii="Helvetica" w:hAnsi="Helvetica" w:cs="Helvetica"/>
                <w:color w:val="auto"/>
                <w:sz w:val="16"/>
                <w:szCs w:val="16"/>
              </w:rPr>
              <w:t>1.4</w:t>
            </w:r>
          </w:p>
        </w:tc>
        <w:tc>
          <w:tcPr>
            <w:tcW w:w="1404" w:type="dxa"/>
            <w:shd w:val="clear" w:color="auto" w:fill="auto"/>
          </w:tcPr>
          <w:p w:rsidR="00BF13CB" w:rsidRPr="004E0681" w:rsidRDefault="00BF13CB">
            <w:pPr>
              <w:pStyle w:val="Default"/>
              <w:rPr>
                <w:rFonts w:ascii="Helvetica" w:hAnsi="Helvetica" w:cs="Helvetica"/>
                <w:color w:val="auto"/>
                <w:sz w:val="16"/>
                <w:szCs w:val="16"/>
              </w:rPr>
            </w:pPr>
          </w:p>
        </w:tc>
        <w:tc>
          <w:tcPr>
            <w:tcW w:w="1404" w:type="dxa"/>
            <w:shd w:val="clear" w:color="auto" w:fill="auto"/>
          </w:tcPr>
          <w:p w:rsidR="00BF13CB" w:rsidRPr="004E0681" w:rsidRDefault="00BF13CB" w:rsidP="00707A7E">
            <w:pPr>
              <w:pStyle w:val="Default"/>
              <w:rPr>
                <w:color w:val="auto"/>
                <w:sz w:val="16"/>
                <w:szCs w:val="16"/>
              </w:rPr>
            </w:pPr>
          </w:p>
        </w:tc>
      </w:tr>
      <w:tr w:rsidR="00BF13CB" w:rsidRPr="004E0681">
        <w:trPr>
          <w:trHeight w:val="167"/>
        </w:trPr>
        <w:tc>
          <w:tcPr>
            <w:tcW w:w="651" w:type="dxa"/>
            <w:shd w:val="clear" w:color="auto" w:fill="auto"/>
          </w:tcPr>
          <w:p w:rsidR="00BF13CB" w:rsidRDefault="00BE53D6">
            <w:pPr>
              <w:pStyle w:val="Default"/>
              <w:rPr>
                <w:rFonts w:ascii="Helvetica" w:hAnsi="Helvetica" w:cs="Helvetica"/>
                <w:color w:val="auto"/>
                <w:sz w:val="16"/>
                <w:szCs w:val="16"/>
              </w:rPr>
            </w:pPr>
            <w:r>
              <w:rPr>
                <w:rFonts w:ascii="Helvetica" w:hAnsi="Helvetica" w:cs="Helvetica"/>
                <w:color w:val="auto"/>
                <w:sz w:val="16"/>
                <w:szCs w:val="16"/>
              </w:rPr>
              <w:t>D</w:t>
            </w:r>
            <w:r w:rsidR="00BF13CB" w:rsidRPr="004E0681">
              <w:rPr>
                <w:rFonts w:ascii="Helvetica" w:hAnsi="Helvetica" w:cs="Helvetica"/>
                <w:color w:val="auto"/>
                <w:sz w:val="16"/>
                <w:szCs w:val="16"/>
              </w:rPr>
              <w:t>-0</w:t>
            </w:r>
            <w:r w:rsidR="00BF13CB">
              <w:rPr>
                <w:rFonts w:ascii="Helvetica" w:hAnsi="Helvetica" w:cs="Helvetica"/>
                <w:color w:val="auto"/>
                <w:sz w:val="16"/>
                <w:szCs w:val="16"/>
              </w:rPr>
              <w:t>5</w:t>
            </w:r>
          </w:p>
        </w:tc>
        <w:tc>
          <w:tcPr>
            <w:tcW w:w="1090" w:type="dxa"/>
            <w:shd w:val="clear" w:color="auto" w:fill="auto"/>
          </w:tcPr>
          <w:p w:rsidR="00BF13CB" w:rsidRPr="004E0681" w:rsidRDefault="00BF13CB" w:rsidP="00691D4F">
            <w:pPr>
              <w:keepLines/>
              <w:jc w:val="left"/>
              <w:rPr>
                <w:rFonts w:ascii="Helvetica" w:hAnsi="Helvetica" w:cs="Helvetica"/>
                <w:sz w:val="16"/>
                <w:szCs w:val="16"/>
              </w:rPr>
            </w:pPr>
          </w:p>
        </w:tc>
        <w:tc>
          <w:tcPr>
            <w:tcW w:w="3305" w:type="dxa"/>
            <w:shd w:val="clear" w:color="auto" w:fill="auto"/>
          </w:tcPr>
          <w:p w:rsidR="00BF13CB" w:rsidRDefault="00BE53D6" w:rsidP="000B0FD2">
            <w:pPr>
              <w:keepLines/>
              <w:jc w:val="left"/>
              <w:rPr>
                <w:rFonts w:ascii="Helvetica" w:hAnsi="Helvetica" w:cs="Helvetica"/>
                <w:sz w:val="16"/>
                <w:szCs w:val="16"/>
              </w:rPr>
            </w:pPr>
            <w:r>
              <w:rPr>
                <w:rFonts w:ascii="Helvetica" w:hAnsi="Helvetica" w:cs="Helvetica"/>
                <w:sz w:val="16"/>
                <w:szCs w:val="16"/>
              </w:rPr>
              <w:t>LOCAL_NO_MORE_DATA (LNMD)</w:t>
            </w:r>
          </w:p>
        </w:tc>
        <w:tc>
          <w:tcPr>
            <w:tcW w:w="1002" w:type="dxa"/>
            <w:shd w:val="clear" w:color="auto" w:fill="auto"/>
          </w:tcPr>
          <w:p w:rsidR="00BF13CB" w:rsidRDefault="009863E4">
            <w:pPr>
              <w:pStyle w:val="Default"/>
              <w:rPr>
                <w:rFonts w:ascii="Helvetica" w:hAnsi="Helvetica" w:cs="Helvetica"/>
                <w:color w:val="auto"/>
                <w:sz w:val="16"/>
                <w:szCs w:val="16"/>
              </w:rPr>
            </w:pPr>
            <w:r>
              <w:rPr>
                <w:rFonts w:ascii="Helvetica" w:hAnsi="Helvetica" w:cs="Helvetica"/>
                <w:color w:val="auto"/>
                <w:sz w:val="16"/>
                <w:szCs w:val="16"/>
              </w:rPr>
              <w:t>6.3.6</w:t>
            </w:r>
            <w:r w:rsidR="00BF13CB">
              <w:rPr>
                <w:rFonts w:ascii="Helvetica" w:hAnsi="Helvetica" w:cs="Helvetica"/>
                <w:color w:val="auto"/>
                <w:sz w:val="16"/>
                <w:szCs w:val="16"/>
              </w:rPr>
              <w:t>.</w:t>
            </w:r>
            <w:r>
              <w:rPr>
                <w:rFonts w:ascii="Helvetica" w:hAnsi="Helvetica" w:cs="Helvetica"/>
                <w:color w:val="auto"/>
                <w:sz w:val="16"/>
                <w:szCs w:val="16"/>
              </w:rPr>
              <w:t>1.5</w:t>
            </w:r>
          </w:p>
        </w:tc>
        <w:tc>
          <w:tcPr>
            <w:tcW w:w="1404" w:type="dxa"/>
            <w:shd w:val="clear" w:color="auto" w:fill="auto"/>
          </w:tcPr>
          <w:p w:rsidR="00BF13CB" w:rsidRPr="004E0681" w:rsidRDefault="00BF13CB">
            <w:pPr>
              <w:pStyle w:val="Default"/>
              <w:rPr>
                <w:rFonts w:ascii="Helvetica" w:hAnsi="Helvetica" w:cs="Helvetica"/>
                <w:color w:val="auto"/>
                <w:sz w:val="16"/>
                <w:szCs w:val="16"/>
              </w:rPr>
            </w:pPr>
          </w:p>
        </w:tc>
        <w:tc>
          <w:tcPr>
            <w:tcW w:w="1404" w:type="dxa"/>
            <w:shd w:val="clear" w:color="auto" w:fill="auto"/>
          </w:tcPr>
          <w:p w:rsidR="00BF13CB" w:rsidRPr="004E0681" w:rsidRDefault="00BF13CB" w:rsidP="00707A7E">
            <w:pPr>
              <w:pStyle w:val="Default"/>
              <w:rPr>
                <w:color w:val="auto"/>
                <w:sz w:val="16"/>
                <w:szCs w:val="16"/>
              </w:rPr>
            </w:pPr>
          </w:p>
        </w:tc>
      </w:tr>
      <w:tr w:rsidR="00BF13CB" w:rsidRPr="004E0681">
        <w:trPr>
          <w:trHeight w:val="167"/>
        </w:trPr>
        <w:tc>
          <w:tcPr>
            <w:tcW w:w="651" w:type="dxa"/>
            <w:shd w:val="clear" w:color="auto" w:fill="auto"/>
          </w:tcPr>
          <w:p w:rsidR="00BF13CB" w:rsidRDefault="00BE53D6">
            <w:pPr>
              <w:pStyle w:val="Default"/>
              <w:rPr>
                <w:rFonts w:ascii="Helvetica" w:hAnsi="Helvetica" w:cs="Helvetica"/>
                <w:color w:val="auto"/>
                <w:sz w:val="16"/>
                <w:szCs w:val="16"/>
              </w:rPr>
            </w:pPr>
            <w:r>
              <w:rPr>
                <w:rFonts w:ascii="Helvetica" w:hAnsi="Helvetica" w:cs="Helvetica"/>
                <w:color w:val="auto"/>
                <w:sz w:val="16"/>
                <w:szCs w:val="16"/>
              </w:rPr>
              <w:t>D</w:t>
            </w:r>
            <w:r w:rsidR="00BF13CB" w:rsidRPr="004E0681">
              <w:rPr>
                <w:rFonts w:ascii="Helvetica" w:hAnsi="Helvetica" w:cs="Helvetica"/>
                <w:color w:val="auto"/>
                <w:sz w:val="16"/>
                <w:szCs w:val="16"/>
              </w:rPr>
              <w:t>-0</w:t>
            </w:r>
            <w:r w:rsidR="00BF13CB">
              <w:rPr>
                <w:rFonts w:ascii="Helvetica" w:hAnsi="Helvetica" w:cs="Helvetica"/>
                <w:color w:val="auto"/>
                <w:sz w:val="16"/>
                <w:szCs w:val="16"/>
              </w:rPr>
              <w:t>6</w:t>
            </w:r>
          </w:p>
        </w:tc>
        <w:tc>
          <w:tcPr>
            <w:tcW w:w="1090" w:type="dxa"/>
            <w:shd w:val="clear" w:color="auto" w:fill="auto"/>
          </w:tcPr>
          <w:p w:rsidR="00BF13CB" w:rsidRPr="004E0681" w:rsidRDefault="00BF13CB" w:rsidP="00691D4F">
            <w:pPr>
              <w:keepLines/>
              <w:jc w:val="left"/>
              <w:rPr>
                <w:rFonts w:ascii="Helvetica" w:hAnsi="Helvetica" w:cs="Helvetica"/>
                <w:sz w:val="16"/>
                <w:szCs w:val="16"/>
              </w:rPr>
            </w:pPr>
          </w:p>
        </w:tc>
        <w:tc>
          <w:tcPr>
            <w:tcW w:w="3305" w:type="dxa"/>
            <w:shd w:val="clear" w:color="auto" w:fill="auto"/>
          </w:tcPr>
          <w:p w:rsidR="00BF13CB" w:rsidRPr="000B0FD2" w:rsidRDefault="00BE53D6" w:rsidP="000B0FD2">
            <w:pPr>
              <w:pStyle w:val="Heading4"/>
              <w:numPr>
                <w:ilvl w:val="0"/>
                <w:numId w:val="0"/>
              </w:numPr>
              <w:suppressAutoHyphens w:val="0"/>
              <w:spacing w:before="480"/>
              <w:ind w:left="907" w:hanging="907"/>
              <w:rPr>
                <w:rFonts w:ascii="Helvetica" w:hAnsi="Helvetica"/>
                <w:b w:val="0"/>
                <w:sz w:val="16"/>
              </w:rPr>
            </w:pPr>
            <w:r>
              <w:rPr>
                <w:rFonts w:ascii="Helvetica" w:hAnsi="Helvetica"/>
                <w:b w:val="0"/>
                <w:sz w:val="16"/>
              </w:rPr>
              <w:t>SET DUPLEX</w:t>
            </w:r>
          </w:p>
          <w:p w:rsidR="00BF13CB" w:rsidRDefault="00BF13CB" w:rsidP="000B0FD2">
            <w:pPr>
              <w:keepLines/>
              <w:jc w:val="left"/>
              <w:rPr>
                <w:rFonts w:ascii="Helvetica" w:hAnsi="Helvetica" w:cs="Helvetica"/>
                <w:sz w:val="16"/>
                <w:szCs w:val="16"/>
              </w:rPr>
            </w:pPr>
          </w:p>
        </w:tc>
        <w:tc>
          <w:tcPr>
            <w:tcW w:w="1002" w:type="dxa"/>
            <w:shd w:val="clear" w:color="auto" w:fill="auto"/>
          </w:tcPr>
          <w:p w:rsidR="00BF13CB" w:rsidRDefault="009863E4">
            <w:pPr>
              <w:pStyle w:val="Default"/>
              <w:rPr>
                <w:rFonts w:ascii="Helvetica" w:hAnsi="Helvetica" w:cs="Helvetica"/>
                <w:color w:val="auto"/>
                <w:sz w:val="16"/>
                <w:szCs w:val="16"/>
              </w:rPr>
            </w:pPr>
            <w:r>
              <w:rPr>
                <w:rFonts w:ascii="Helvetica" w:hAnsi="Helvetica" w:cs="Helvetica"/>
                <w:color w:val="auto"/>
                <w:sz w:val="16"/>
                <w:szCs w:val="16"/>
              </w:rPr>
              <w:t>6.3.6</w:t>
            </w:r>
            <w:r w:rsidR="00BF13CB">
              <w:rPr>
                <w:rFonts w:ascii="Helvetica" w:hAnsi="Helvetica" w:cs="Helvetica"/>
                <w:color w:val="auto"/>
                <w:sz w:val="16"/>
                <w:szCs w:val="16"/>
              </w:rPr>
              <w:t>.</w:t>
            </w:r>
            <w:r>
              <w:rPr>
                <w:rFonts w:ascii="Helvetica" w:hAnsi="Helvetica" w:cs="Helvetica"/>
                <w:color w:val="auto"/>
                <w:sz w:val="16"/>
                <w:szCs w:val="16"/>
              </w:rPr>
              <w:t>1.6</w:t>
            </w:r>
          </w:p>
        </w:tc>
        <w:tc>
          <w:tcPr>
            <w:tcW w:w="1404" w:type="dxa"/>
            <w:shd w:val="clear" w:color="auto" w:fill="auto"/>
          </w:tcPr>
          <w:p w:rsidR="00BF13CB" w:rsidRPr="004E0681" w:rsidRDefault="00BF13CB">
            <w:pPr>
              <w:pStyle w:val="Default"/>
              <w:rPr>
                <w:rFonts w:ascii="Helvetica" w:hAnsi="Helvetica" w:cs="Helvetica"/>
                <w:color w:val="auto"/>
                <w:sz w:val="16"/>
                <w:szCs w:val="16"/>
              </w:rPr>
            </w:pPr>
          </w:p>
        </w:tc>
        <w:tc>
          <w:tcPr>
            <w:tcW w:w="1404" w:type="dxa"/>
            <w:shd w:val="clear" w:color="auto" w:fill="auto"/>
          </w:tcPr>
          <w:p w:rsidR="00BF13CB" w:rsidRPr="004E0681" w:rsidRDefault="00BF13CB" w:rsidP="00707A7E">
            <w:pPr>
              <w:pStyle w:val="Default"/>
              <w:rPr>
                <w:color w:val="auto"/>
                <w:sz w:val="16"/>
                <w:szCs w:val="16"/>
              </w:rPr>
            </w:pPr>
          </w:p>
        </w:tc>
      </w:tr>
      <w:tr w:rsidR="00BF13CB" w:rsidRPr="004E0681">
        <w:trPr>
          <w:trHeight w:val="167"/>
        </w:trPr>
        <w:tc>
          <w:tcPr>
            <w:tcW w:w="651" w:type="dxa"/>
            <w:shd w:val="clear" w:color="auto" w:fill="auto"/>
          </w:tcPr>
          <w:p w:rsidR="00BF13CB" w:rsidRDefault="00BE53D6">
            <w:pPr>
              <w:pStyle w:val="Default"/>
              <w:rPr>
                <w:rFonts w:ascii="Helvetica" w:hAnsi="Helvetica" w:cs="Helvetica"/>
                <w:color w:val="auto"/>
                <w:sz w:val="16"/>
                <w:szCs w:val="16"/>
              </w:rPr>
            </w:pPr>
            <w:r>
              <w:rPr>
                <w:rFonts w:ascii="Helvetica" w:hAnsi="Helvetica" w:cs="Helvetica"/>
                <w:color w:val="auto"/>
                <w:sz w:val="16"/>
                <w:szCs w:val="16"/>
              </w:rPr>
              <w:t>D</w:t>
            </w:r>
            <w:r w:rsidR="00BF13CB" w:rsidRPr="004E0681">
              <w:rPr>
                <w:rFonts w:ascii="Helvetica" w:hAnsi="Helvetica" w:cs="Helvetica"/>
                <w:color w:val="auto"/>
                <w:sz w:val="16"/>
                <w:szCs w:val="16"/>
              </w:rPr>
              <w:t>-0</w:t>
            </w:r>
            <w:r w:rsidR="00BF13CB">
              <w:rPr>
                <w:rFonts w:ascii="Helvetica" w:hAnsi="Helvetica" w:cs="Helvetica"/>
                <w:color w:val="auto"/>
                <w:sz w:val="16"/>
                <w:szCs w:val="16"/>
              </w:rPr>
              <w:t>7</w:t>
            </w:r>
          </w:p>
        </w:tc>
        <w:tc>
          <w:tcPr>
            <w:tcW w:w="1090" w:type="dxa"/>
            <w:shd w:val="clear" w:color="auto" w:fill="auto"/>
          </w:tcPr>
          <w:p w:rsidR="00BF13CB" w:rsidRPr="004E0681" w:rsidRDefault="00BF13CB" w:rsidP="00691D4F">
            <w:pPr>
              <w:keepLines/>
              <w:jc w:val="left"/>
              <w:rPr>
                <w:rFonts w:ascii="Helvetica" w:hAnsi="Helvetica" w:cs="Helvetica"/>
                <w:sz w:val="16"/>
                <w:szCs w:val="16"/>
              </w:rPr>
            </w:pPr>
          </w:p>
        </w:tc>
        <w:tc>
          <w:tcPr>
            <w:tcW w:w="3305" w:type="dxa"/>
            <w:shd w:val="clear" w:color="auto" w:fill="auto"/>
          </w:tcPr>
          <w:p w:rsidR="00BF13CB" w:rsidRPr="00C268AF" w:rsidRDefault="00BE53D6" w:rsidP="00C268AF">
            <w:pPr>
              <w:pStyle w:val="Heading4"/>
              <w:numPr>
                <w:ilvl w:val="0"/>
                <w:numId w:val="0"/>
              </w:numPr>
              <w:suppressAutoHyphens w:val="0"/>
              <w:spacing w:before="480"/>
              <w:ind w:left="907" w:hanging="907"/>
              <w:rPr>
                <w:rStyle w:val="ParVar"/>
                <w:b w:val="0"/>
              </w:rPr>
            </w:pPr>
            <w:r>
              <w:rPr>
                <w:rFonts w:ascii="Helvetica" w:hAnsi="Helvetica" w:cs="Helvetica"/>
                <w:b w:val="0"/>
                <w:sz w:val="16"/>
                <w:szCs w:val="16"/>
              </w:rPr>
              <w:t>SET RECEIVING SCID BUFFER</w:t>
            </w:r>
          </w:p>
          <w:p w:rsidR="00BF13CB" w:rsidRPr="00C268AF" w:rsidRDefault="00BF13CB" w:rsidP="000B0FD2">
            <w:pPr>
              <w:keepLines/>
              <w:jc w:val="left"/>
              <w:rPr>
                <w:rFonts w:ascii="Helvetica" w:hAnsi="Helvetica" w:cs="Helvetica"/>
                <w:sz w:val="16"/>
                <w:szCs w:val="16"/>
              </w:rPr>
            </w:pPr>
          </w:p>
        </w:tc>
        <w:tc>
          <w:tcPr>
            <w:tcW w:w="1002" w:type="dxa"/>
            <w:shd w:val="clear" w:color="auto" w:fill="auto"/>
          </w:tcPr>
          <w:p w:rsidR="00BF13CB" w:rsidRDefault="009863E4">
            <w:pPr>
              <w:pStyle w:val="Default"/>
              <w:rPr>
                <w:rFonts w:ascii="Helvetica" w:hAnsi="Helvetica" w:cs="Helvetica"/>
                <w:color w:val="auto"/>
                <w:sz w:val="16"/>
                <w:szCs w:val="16"/>
              </w:rPr>
            </w:pPr>
            <w:r>
              <w:rPr>
                <w:rFonts w:ascii="Helvetica" w:hAnsi="Helvetica" w:cs="Helvetica"/>
                <w:color w:val="auto"/>
                <w:sz w:val="16"/>
                <w:szCs w:val="16"/>
              </w:rPr>
              <w:t>6.3.6</w:t>
            </w:r>
            <w:r w:rsidR="00BF13CB">
              <w:rPr>
                <w:rFonts w:ascii="Helvetica" w:hAnsi="Helvetica" w:cs="Helvetica"/>
                <w:color w:val="auto"/>
                <w:sz w:val="16"/>
                <w:szCs w:val="16"/>
              </w:rPr>
              <w:t>.</w:t>
            </w:r>
            <w:r>
              <w:rPr>
                <w:rFonts w:ascii="Helvetica" w:hAnsi="Helvetica" w:cs="Helvetica"/>
                <w:color w:val="auto"/>
                <w:sz w:val="16"/>
                <w:szCs w:val="16"/>
              </w:rPr>
              <w:t>1.7</w:t>
            </w:r>
          </w:p>
        </w:tc>
        <w:tc>
          <w:tcPr>
            <w:tcW w:w="1404" w:type="dxa"/>
            <w:shd w:val="clear" w:color="auto" w:fill="auto"/>
          </w:tcPr>
          <w:p w:rsidR="00BF13CB" w:rsidRPr="004E0681" w:rsidRDefault="00BF13CB">
            <w:pPr>
              <w:pStyle w:val="Default"/>
              <w:rPr>
                <w:rFonts w:ascii="Helvetica" w:hAnsi="Helvetica" w:cs="Helvetica"/>
                <w:color w:val="auto"/>
                <w:sz w:val="16"/>
                <w:szCs w:val="16"/>
              </w:rPr>
            </w:pPr>
          </w:p>
        </w:tc>
        <w:tc>
          <w:tcPr>
            <w:tcW w:w="1404" w:type="dxa"/>
            <w:shd w:val="clear" w:color="auto" w:fill="auto"/>
          </w:tcPr>
          <w:p w:rsidR="00BF13CB" w:rsidRPr="004E0681" w:rsidRDefault="00BF13CB" w:rsidP="00707A7E">
            <w:pPr>
              <w:pStyle w:val="Default"/>
              <w:rPr>
                <w:color w:val="auto"/>
                <w:sz w:val="16"/>
                <w:szCs w:val="16"/>
              </w:rPr>
            </w:pPr>
          </w:p>
        </w:tc>
      </w:tr>
      <w:tr w:rsidR="00BF13CB" w:rsidRPr="004E0681">
        <w:trPr>
          <w:trHeight w:val="167"/>
        </w:trPr>
        <w:tc>
          <w:tcPr>
            <w:tcW w:w="651" w:type="dxa"/>
            <w:shd w:val="clear" w:color="auto" w:fill="auto"/>
          </w:tcPr>
          <w:p w:rsidR="00BF13CB" w:rsidRDefault="00BE53D6">
            <w:pPr>
              <w:pStyle w:val="Default"/>
              <w:rPr>
                <w:rFonts w:ascii="Helvetica" w:hAnsi="Helvetica" w:cs="Helvetica"/>
                <w:color w:val="auto"/>
                <w:sz w:val="16"/>
                <w:szCs w:val="16"/>
              </w:rPr>
            </w:pPr>
            <w:r>
              <w:rPr>
                <w:rFonts w:ascii="Helvetica" w:hAnsi="Helvetica" w:cs="Helvetica"/>
                <w:color w:val="auto"/>
                <w:sz w:val="16"/>
                <w:szCs w:val="16"/>
              </w:rPr>
              <w:t>D</w:t>
            </w:r>
            <w:r w:rsidR="00BF13CB" w:rsidRPr="004E0681">
              <w:rPr>
                <w:rFonts w:ascii="Helvetica" w:hAnsi="Helvetica" w:cs="Helvetica"/>
                <w:color w:val="auto"/>
                <w:sz w:val="16"/>
                <w:szCs w:val="16"/>
              </w:rPr>
              <w:t>-0</w:t>
            </w:r>
            <w:r w:rsidR="00BF13CB">
              <w:rPr>
                <w:rFonts w:ascii="Helvetica" w:hAnsi="Helvetica" w:cs="Helvetica"/>
                <w:color w:val="auto"/>
                <w:sz w:val="16"/>
                <w:szCs w:val="16"/>
              </w:rPr>
              <w:t>8</w:t>
            </w:r>
          </w:p>
        </w:tc>
        <w:tc>
          <w:tcPr>
            <w:tcW w:w="1090" w:type="dxa"/>
            <w:shd w:val="clear" w:color="auto" w:fill="auto"/>
          </w:tcPr>
          <w:p w:rsidR="00BF13CB" w:rsidRPr="004E0681" w:rsidRDefault="00BF13CB" w:rsidP="00691D4F">
            <w:pPr>
              <w:keepLines/>
              <w:jc w:val="left"/>
              <w:rPr>
                <w:rFonts w:ascii="Helvetica" w:hAnsi="Helvetica" w:cs="Helvetica"/>
                <w:sz w:val="16"/>
                <w:szCs w:val="16"/>
              </w:rPr>
            </w:pPr>
          </w:p>
        </w:tc>
        <w:tc>
          <w:tcPr>
            <w:tcW w:w="3305" w:type="dxa"/>
            <w:shd w:val="clear" w:color="auto" w:fill="auto"/>
          </w:tcPr>
          <w:p w:rsidR="00BF13CB" w:rsidRPr="00C268AF" w:rsidRDefault="00BE53D6" w:rsidP="000B0FD2">
            <w:pPr>
              <w:keepLines/>
              <w:jc w:val="left"/>
              <w:rPr>
                <w:rFonts w:ascii="Helvetica" w:hAnsi="Helvetica" w:cs="Helvetica"/>
                <w:sz w:val="16"/>
                <w:szCs w:val="16"/>
              </w:rPr>
            </w:pPr>
            <w:r>
              <w:rPr>
                <w:rFonts w:ascii="Helvetica" w:hAnsi="Helvetica" w:cs="Helvetica"/>
                <w:sz w:val="16"/>
                <w:szCs w:val="16"/>
              </w:rPr>
              <w:t>READ STATUS</w:t>
            </w:r>
          </w:p>
        </w:tc>
        <w:tc>
          <w:tcPr>
            <w:tcW w:w="1002" w:type="dxa"/>
            <w:shd w:val="clear" w:color="auto" w:fill="auto"/>
          </w:tcPr>
          <w:p w:rsidR="00BF13CB" w:rsidRDefault="009863E4">
            <w:pPr>
              <w:pStyle w:val="Default"/>
              <w:rPr>
                <w:rFonts w:ascii="Helvetica" w:hAnsi="Helvetica" w:cs="Helvetica"/>
                <w:color w:val="auto"/>
                <w:sz w:val="16"/>
                <w:szCs w:val="16"/>
              </w:rPr>
            </w:pPr>
            <w:r>
              <w:rPr>
                <w:rFonts w:ascii="Helvetica" w:hAnsi="Helvetica" w:cs="Helvetica"/>
                <w:color w:val="auto"/>
                <w:sz w:val="16"/>
                <w:szCs w:val="16"/>
              </w:rPr>
              <w:t>6.3.6</w:t>
            </w:r>
            <w:r w:rsidR="00BF13CB">
              <w:rPr>
                <w:rFonts w:ascii="Helvetica" w:hAnsi="Helvetica" w:cs="Helvetica"/>
                <w:color w:val="auto"/>
                <w:sz w:val="16"/>
                <w:szCs w:val="16"/>
              </w:rPr>
              <w:t>.</w:t>
            </w:r>
            <w:r>
              <w:rPr>
                <w:rFonts w:ascii="Helvetica" w:hAnsi="Helvetica" w:cs="Helvetica"/>
                <w:color w:val="auto"/>
                <w:sz w:val="16"/>
                <w:szCs w:val="16"/>
              </w:rPr>
              <w:t>1.8</w:t>
            </w:r>
          </w:p>
        </w:tc>
        <w:tc>
          <w:tcPr>
            <w:tcW w:w="1404" w:type="dxa"/>
            <w:shd w:val="clear" w:color="auto" w:fill="auto"/>
          </w:tcPr>
          <w:p w:rsidR="00BF13CB" w:rsidRPr="004E0681" w:rsidRDefault="00BF13CB">
            <w:pPr>
              <w:pStyle w:val="Default"/>
              <w:rPr>
                <w:rFonts w:ascii="Helvetica" w:hAnsi="Helvetica" w:cs="Helvetica"/>
                <w:color w:val="auto"/>
                <w:sz w:val="16"/>
                <w:szCs w:val="16"/>
              </w:rPr>
            </w:pPr>
          </w:p>
        </w:tc>
        <w:tc>
          <w:tcPr>
            <w:tcW w:w="1404" w:type="dxa"/>
            <w:shd w:val="clear" w:color="auto" w:fill="auto"/>
          </w:tcPr>
          <w:p w:rsidR="00BF13CB" w:rsidRPr="004E0681" w:rsidRDefault="00BF13CB" w:rsidP="00707A7E">
            <w:pPr>
              <w:pStyle w:val="Default"/>
              <w:rPr>
                <w:color w:val="auto"/>
                <w:sz w:val="16"/>
                <w:szCs w:val="16"/>
              </w:rPr>
            </w:pPr>
          </w:p>
        </w:tc>
      </w:tr>
      <w:tr w:rsidR="00BF13CB" w:rsidRPr="004E0681">
        <w:trPr>
          <w:trHeight w:val="167"/>
        </w:trPr>
        <w:tc>
          <w:tcPr>
            <w:tcW w:w="651" w:type="dxa"/>
            <w:shd w:val="clear" w:color="auto" w:fill="auto"/>
          </w:tcPr>
          <w:p w:rsidR="00BF13CB" w:rsidRDefault="00BE53D6">
            <w:pPr>
              <w:pStyle w:val="Default"/>
              <w:rPr>
                <w:rFonts w:ascii="Helvetica" w:hAnsi="Helvetica" w:cs="Helvetica"/>
                <w:color w:val="auto"/>
                <w:sz w:val="16"/>
                <w:szCs w:val="16"/>
              </w:rPr>
            </w:pPr>
            <w:r>
              <w:rPr>
                <w:rFonts w:ascii="Helvetica" w:hAnsi="Helvetica" w:cs="Helvetica"/>
                <w:color w:val="auto"/>
                <w:sz w:val="16"/>
                <w:szCs w:val="16"/>
              </w:rPr>
              <w:t>D</w:t>
            </w:r>
            <w:r w:rsidR="00BF13CB" w:rsidRPr="004E0681">
              <w:rPr>
                <w:rFonts w:ascii="Helvetica" w:hAnsi="Helvetica" w:cs="Helvetica"/>
                <w:color w:val="auto"/>
                <w:sz w:val="16"/>
                <w:szCs w:val="16"/>
              </w:rPr>
              <w:t>-0</w:t>
            </w:r>
            <w:r w:rsidR="00BF13CB">
              <w:rPr>
                <w:rFonts w:ascii="Helvetica" w:hAnsi="Helvetica" w:cs="Helvetica"/>
                <w:color w:val="auto"/>
                <w:sz w:val="16"/>
                <w:szCs w:val="16"/>
              </w:rPr>
              <w:t>9</w:t>
            </w:r>
          </w:p>
        </w:tc>
        <w:tc>
          <w:tcPr>
            <w:tcW w:w="1090" w:type="dxa"/>
            <w:shd w:val="clear" w:color="auto" w:fill="auto"/>
          </w:tcPr>
          <w:p w:rsidR="00BF13CB" w:rsidRPr="004E0681" w:rsidRDefault="00BF13CB" w:rsidP="00691D4F">
            <w:pPr>
              <w:keepLines/>
              <w:jc w:val="left"/>
              <w:rPr>
                <w:rFonts w:ascii="Helvetica" w:hAnsi="Helvetica" w:cs="Helvetica"/>
                <w:sz w:val="16"/>
                <w:szCs w:val="16"/>
              </w:rPr>
            </w:pPr>
          </w:p>
        </w:tc>
        <w:tc>
          <w:tcPr>
            <w:tcW w:w="3305" w:type="dxa"/>
            <w:shd w:val="clear" w:color="auto" w:fill="auto"/>
          </w:tcPr>
          <w:p w:rsidR="00BF13CB" w:rsidRPr="00C268AF" w:rsidRDefault="00BE53D6" w:rsidP="000B0FD2">
            <w:pPr>
              <w:keepLines/>
              <w:jc w:val="left"/>
              <w:rPr>
                <w:rFonts w:ascii="Helvetica" w:hAnsi="Helvetica" w:cs="Helvetica"/>
                <w:sz w:val="16"/>
                <w:szCs w:val="16"/>
              </w:rPr>
            </w:pPr>
            <w:r>
              <w:rPr>
                <w:rFonts w:ascii="Helvetica" w:hAnsi="Helvetica" w:cs="Helvetica"/>
                <w:sz w:val="16"/>
                <w:szCs w:val="16"/>
              </w:rPr>
              <w:t>SET TRANSMITTER PARAMETERS</w:t>
            </w:r>
          </w:p>
        </w:tc>
        <w:tc>
          <w:tcPr>
            <w:tcW w:w="1002" w:type="dxa"/>
            <w:shd w:val="clear" w:color="auto" w:fill="auto"/>
          </w:tcPr>
          <w:p w:rsidR="00BF13CB" w:rsidRDefault="009863E4">
            <w:pPr>
              <w:pStyle w:val="Default"/>
              <w:rPr>
                <w:rFonts w:ascii="Helvetica" w:hAnsi="Helvetica" w:cs="Helvetica"/>
                <w:color w:val="auto"/>
                <w:sz w:val="16"/>
                <w:szCs w:val="16"/>
              </w:rPr>
            </w:pPr>
            <w:r>
              <w:rPr>
                <w:rFonts w:ascii="Helvetica" w:hAnsi="Helvetica" w:cs="Helvetica"/>
                <w:color w:val="auto"/>
                <w:sz w:val="16"/>
                <w:szCs w:val="16"/>
              </w:rPr>
              <w:t>6.3.6</w:t>
            </w:r>
            <w:r w:rsidR="00BF13CB">
              <w:rPr>
                <w:rFonts w:ascii="Helvetica" w:hAnsi="Helvetica" w:cs="Helvetica"/>
                <w:color w:val="auto"/>
                <w:sz w:val="16"/>
                <w:szCs w:val="16"/>
              </w:rPr>
              <w:t>.</w:t>
            </w:r>
            <w:r>
              <w:rPr>
                <w:rFonts w:ascii="Helvetica" w:hAnsi="Helvetica" w:cs="Helvetica"/>
                <w:color w:val="auto"/>
                <w:sz w:val="16"/>
                <w:szCs w:val="16"/>
              </w:rPr>
              <w:t>2.1</w:t>
            </w:r>
          </w:p>
        </w:tc>
        <w:tc>
          <w:tcPr>
            <w:tcW w:w="1404" w:type="dxa"/>
            <w:shd w:val="clear" w:color="auto" w:fill="auto"/>
          </w:tcPr>
          <w:p w:rsidR="00BF13CB" w:rsidRPr="004E0681" w:rsidRDefault="00BF13CB">
            <w:pPr>
              <w:pStyle w:val="Default"/>
              <w:rPr>
                <w:rFonts w:ascii="Helvetica" w:hAnsi="Helvetica" w:cs="Helvetica"/>
                <w:color w:val="auto"/>
                <w:sz w:val="16"/>
                <w:szCs w:val="16"/>
              </w:rPr>
            </w:pPr>
          </w:p>
        </w:tc>
        <w:tc>
          <w:tcPr>
            <w:tcW w:w="1404" w:type="dxa"/>
            <w:shd w:val="clear" w:color="auto" w:fill="auto"/>
          </w:tcPr>
          <w:p w:rsidR="00BF13CB" w:rsidRPr="004E0681" w:rsidRDefault="00BF13CB" w:rsidP="00707A7E">
            <w:pPr>
              <w:pStyle w:val="Default"/>
              <w:rPr>
                <w:color w:val="auto"/>
                <w:sz w:val="16"/>
                <w:szCs w:val="16"/>
              </w:rPr>
            </w:pPr>
          </w:p>
        </w:tc>
      </w:tr>
      <w:tr w:rsidR="00BF13CB" w:rsidRPr="004E0681">
        <w:trPr>
          <w:trHeight w:val="167"/>
        </w:trPr>
        <w:tc>
          <w:tcPr>
            <w:tcW w:w="651" w:type="dxa"/>
            <w:shd w:val="clear" w:color="auto" w:fill="auto"/>
          </w:tcPr>
          <w:p w:rsidR="00BF13CB" w:rsidRDefault="00BE53D6">
            <w:pPr>
              <w:pStyle w:val="Default"/>
              <w:rPr>
                <w:rFonts w:ascii="Helvetica" w:hAnsi="Helvetica" w:cs="Helvetica"/>
                <w:color w:val="auto"/>
                <w:sz w:val="16"/>
                <w:szCs w:val="16"/>
              </w:rPr>
            </w:pPr>
            <w:r>
              <w:rPr>
                <w:rFonts w:ascii="Helvetica" w:hAnsi="Helvetica" w:cs="Helvetica"/>
                <w:color w:val="auto"/>
                <w:sz w:val="16"/>
                <w:szCs w:val="16"/>
              </w:rPr>
              <w:t>D</w:t>
            </w:r>
            <w:r w:rsidR="00BF13CB" w:rsidRPr="004E0681">
              <w:rPr>
                <w:rFonts w:ascii="Helvetica" w:hAnsi="Helvetica" w:cs="Helvetica"/>
                <w:color w:val="auto"/>
                <w:sz w:val="16"/>
                <w:szCs w:val="16"/>
              </w:rPr>
              <w:t>-</w:t>
            </w:r>
            <w:r w:rsidR="00BF13CB">
              <w:rPr>
                <w:rFonts w:ascii="Helvetica" w:hAnsi="Helvetica" w:cs="Helvetica"/>
                <w:color w:val="auto"/>
                <w:sz w:val="16"/>
                <w:szCs w:val="16"/>
              </w:rPr>
              <w:t>10</w:t>
            </w:r>
          </w:p>
        </w:tc>
        <w:tc>
          <w:tcPr>
            <w:tcW w:w="1090" w:type="dxa"/>
            <w:shd w:val="clear" w:color="auto" w:fill="auto"/>
          </w:tcPr>
          <w:p w:rsidR="00BF13CB" w:rsidRPr="004E0681" w:rsidRDefault="00BF13CB" w:rsidP="00691D4F">
            <w:pPr>
              <w:keepLines/>
              <w:jc w:val="left"/>
              <w:rPr>
                <w:rFonts w:ascii="Helvetica" w:hAnsi="Helvetica" w:cs="Helvetica"/>
                <w:sz w:val="16"/>
                <w:szCs w:val="16"/>
              </w:rPr>
            </w:pPr>
          </w:p>
        </w:tc>
        <w:tc>
          <w:tcPr>
            <w:tcW w:w="3305" w:type="dxa"/>
            <w:shd w:val="clear" w:color="auto" w:fill="auto"/>
          </w:tcPr>
          <w:p w:rsidR="00BF13CB" w:rsidRPr="00C268AF" w:rsidRDefault="00BE53D6" w:rsidP="000B0FD2">
            <w:pPr>
              <w:keepLines/>
              <w:jc w:val="left"/>
              <w:rPr>
                <w:rFonts w:ascii="Helvetica" w:hAnsi="Helvetica" w:cs="Helvetica"/>
                <w:sz w:val="16"/>
                <w:szCs w:val="16"/>
              </w:rPr>
            </w:pPr>
            <w:r>
              <w:rPr>
                <w:rFonts w:ascii="Helvetica" w:hAnsi="Helvetica" w:cs="Helvetica"/>
                <w:sz w:val="16"/>
                <w:szCs w:val="16"/>
              </w:rPr>
              <w:t>SET RECEIVER PARAMETERS</w:t>
            </w:r>
          </w:p>
        </w:tc>
        <w:tc>
          <w:tcPr>
            <w:tcW w:w="1002" w:type="dxa"/>
            <w:shd w:val="clear" w:color="auto" w:fill="auto"/>
          </w:tcPr>
          <w:p w:rsidR="00BF13CB" w:rsidRDefault="009863E4">
            <w:pPr>
              <w:pStyle w:val="Default"/>
              <w:rPr>
                <w:rFonts w:ascii="Helvetica" w:hAnsi="Helvetica" w:cs="Helvetica"/>
                <w:color w:val="auto"/>
                <w:sz w:val="16"/>
                <w:szCs w:val="16"/>
              </w:rPr>
            </w:pPr>
            <w:r>
              <w:rPr>
                <w:rFonts w:ascii="Helvetica" w:hAnsi="Helvetica" w:cs="Helvetica"/>
                <w:color w:val="auto"/>
                <w:sz w:val="16"/>
                <w:szCs w:val="16"/>
              </w:rPr>
              <w:t>6.3.6.2.2</w:t>
            </w:r>
          </w:p>
        </w:tc>
        <w:tc>
          <w:tcPr>
            <w:tcW w:w="1404" w:type="dxa"/>
            <w:shd w:val="clear" w:color="auto" w:fill="auto"/>
          </w:tcPr>
          <w:p w:rsidR="00BF13CB" w:rsidRPr="004E0681" w:rsidRDefault="00BF13CB">
            <w:pPr>
              <w:pStyle w:val="Default"/>
              <w:rPr>
                <w:rFonts w:ascii="Helvetica" w:hAnsi="Helvetica" w:cs="Helvetica"/>
                <w:color w:val="auto"/>
                <w:sz w:val="16"/>
                <w:szCs w:val="16"/>
              </w:rPr>
            </w:pPr>
          </w:p>
        </w:tc>
        <w:tc>
          <w:tcPr>
            <w:tcW w:w="1404" w:type="dxa"/>
            <w:shd w:val="clear" w:color="auto" w:fill="auto"/>
          </w:tcPr>
          <w:p w:rsidR="00BF13CB" w:rsidRPr="004E0681" w:rsidRDefault="00BF13CB" w:rsidP="00707A7E">
            <w:pPr>
              <w:pStyle w:val="Default"/>
              <w:rPr>
                <w:color w:val="auto"/>
                <w:sz w:val="16"/>
                <w:szCs w:val="16"/>
              </w:rPr>
            </w:pPr>
          </w:p>
        </w:tc>
      </w:tr>
      <w:tr w:rsidR="00BE53D6" w:rsidRPr="004E0681">
        <w:trPr>
          <w:trHeight w:val="167"/>
        </w:trPr>
        <w:tc>
          <w:tcPr>
            <w:tcW w:w="651" w:type="dxa"/>
            <w:shd w:val="clear" w:color="auto" w:fill="auto"/>
          </w:tcPr>
          <w:p w:rsidR="00BE53D6" w:rsidRDefault="00BE53D6">
            <w:pPr>
              <w:pStyle w:val="Default"/>
              <w:rPr>
                <w:rFonts w:ascii="Helvetica" w:hAnsi="Helvetica" w:cs="Helvetica"/>
                <w:color w:val="auto"/>
                <w:sz w:val="16"/>
                <w:szCs w:val="16"/>
              </w:rPr>
            </w:pPr>
            <w:r>
              <w:rPr>
                <w:rFonts w:ascii="Helvetica" w:hAnsi="Helvetica" w:cs="Helvetica"/>
                <w:color w:val="auto"/>
                <w:sz w:val="16"/>
                <w:szCs w:val="16"/>
              </w:rPr>
              <w:t>D-11</w:t>
            </w:r>
          </w:p>
        </w:tc>
        <w:tc>
          <w:tcPr>
            <w:tcW w:w="1090" w:type="dxa"/>
            <w:shd w:val="clear" w:color="auto" w:fill="auto"/>
          </w:tcPr>
          <w:p w:rsidR="00BE53D6" w:rsidRPr="004E0681" w:rsidRDefault="00BE53D6" w:rsidP="00691D4F">
            <w:pPr>
              <w:keepLines/>
              <w:jc w:val="left"/>
              <w:rPr>
                <w:rFonts w:ascii="Helvetica" w:hAnsi="Helvetica" w:cs="Helvetica"/>
                <w:sz w:val="16"/>
                <w:szCs w:val="16"/>
              </w:rPr>
            </w:pPr>
          </w:p>
        </w:tc>
        <w:tc>
          <w:tcPr>
            <w:tcW w:w="3305" w:type="dxa"/>
            <w:shd w:val="clear" w:color="auto" w:fill="auto"/>
          </w:tcPr>
          <w:p w:rsidR="00B670D8" w:rsidRPr="001E6789" w:rsidRDefault="004C4E20" w:rsidP="000B0FD2">
            <w:pPr>
              <w:keepLines/>
              <w:jc w:val="left"/>
              <w:rPr>
                <w:rFonts w:ascii="Helvetica" w:hAnsi="Helvetica" w:cs="Helvetica"/>
                <w:color w:val="FF0000"/>
                <w:sz w:val="16"/>
                <w:szCs w:val="16"/>
              </w:rPr>
            </w:pPr>
            <w:r w:rsidRPr="001E6789">
              <w:rPr>
                <w:rFonts w:ascii="Helvetica" w:hAnsi="Helvetica" w:cs="Helvetica"/>
                <w:color w:val="FF0000"/>
                <w:sz w:val="16"/>
                <w:szCs w:val="16"/>
              </w:rPr>
              <w:t>SET PL EXTENSIONS</w:t>
            </w:r>
            <w:r w:rsidR="00B670D8" w:rsidRPr="001E6789">
              <w:rPr>
                <w:rFonts w:ascii="Helvetica" w:hAnsi="Helvetica" w:cs="Helvetica"/>
                <w:color w:val="FF0000"/>
                <w:sz w:val="16"/>
                <w:szCs w:val="16"/>
              </w:rPr>
              <w:t>:</w:t>
            </w:r>
          </w:p>
          <w:p w:rsidR="00B670D8" w:rsidRPr="001E6789" w:rsidRDefault="00B670D8" w:rsidP="000B0FD2">
            <w:pPr>
              <w:keepLines/>
              <w:jc w:val="left"/>
              <w:rPr>
                <w:rFonts w:ascii="Helvetica" w:hAnsi="Helvetica" w:cs="Helvetica"/>
                <w:color w:val="FF0000"/>
                <w:sz w:val="16"/>
                <w:szCs w:val="16"/>
              </w:rPr>
            </w:pPr>
          </w:p>
          <w:p w:rsidR="00B670D8" w:rsidRPr="001E6789" w:rsidRDefault="00B670D8" w:rsidP="00B670D8">
            <w:pPr>
              <w:widowControl w:val="0"/>
              <w:autoSpaceDE w:val="0"/>
              <w:autoSpaceDN w:val="0"/>
              <w:adjustRightInd w:val="0"/>
              <w:spacing w:before="0" w:line="240" w:lineRule="auto"/>
              <w:jc w:val="left"/>
              <w:rPr>
                <w:rFonts w:ascii="Helvetica" w:hAnsi="Helvetica" w:cs="TimesNewRomanPSMT"/>
                <w:color w:val="FF0000"/>
                <w:sz w:val="16"/>
                <w:szCs w:val="24"/>
              </w:rPr>
            </w:pPr>
            <w:r w:rsidRPr="001E6789">
              <w:rPr>
                <w:rFonts w:ascii="Helvetica" w:hAnsi="Helvetica"/>
                <w:color w:val="FF0000"/>
                <w:sz w:val="16"/>
              </w:rPr>
              <w:t xml:space="preserve">SET PL EXTENSIONS </w:t>
            </w:r>
            <w:r w:rsidRPr="001E6789">
              <w:rPr>
                <w:rFonts w:ascii="Helvetica" w:hAnsi="Helvetica" w:cs="TimesNewRomanPSMT"/>
                <w:color w:val="FF0000"/>
                <w:sz w:val="16"/>
                <w:szCs w:val="24"/>
              </w:rPr>
              <w:t>directive is the mechanism by which additional</w:t>
            </w:r>
          </w:p>
          <w:p w:rsidR="00B670D8" w:rsidRPr="001E6789" w:rsidRDefault="00B670D8" w:rsidP="00B670D8">
            <w:pPr>
              <w:widowControl w:val="0"/>
              <w:autoSpaceDE w:val="0"/>
              <w:autoSpaceDN w:val="0"/>
              <w:adjustRightInd w:val="0"/>
              <w:spacing w:before="0" w:line="240" w:lineRule="auto"/>
              <w:jc w:val="left"/>
              <w:rPr>
                <w:rFonts w:ascii="Helvetica" w:hAnsi="Helvetica" w:cs="TimesNewRomanPSMT"/>
                <w:color w:val="FF0000"/>
                <w:sz w:val="16"/>
                <w:szCs w:val="24"/>
              </w:rPr>
            </w:pPr>
            <w:r w:rsidRPr="001E6789">
              <w:rPr>
                <w:rFonts w:ascii="Helvetica" w:hAnsi="Helvetica" w:cs="TimesNewRomanPSMT"/>
                <w:color w:val="FF0000"/>
                <w:sz w:val="16"/>
                <w:szCs w:val="24"/>
              </w:rPr>
              <w:t>Physical layer parameters defined outside of the Proximity-1 Physical layer can</w:t>
            </w:r>
          </w:p>
          <w:p w:rsidR="00B670D8" w:rsidRPr="001E6789" w:rsidRDefault="00B670D8" w:rsidP="00B670D8">
            <w:pPr>
              <w:widowControl w:val="0"/>
              <w:autoSpaceDE w:val="0"/>
              <w:autoSpaceDN w:val="0"/>
              <w:adjustRightInd w:val="0"/>
              <w:spacing w:before="0" w:line="240" w:lineRule="auto"/>
              <w:jc w:val="left"/>
              <w:rPr>
                <w:rFonts w:ascii="Helvetica" w:hAnsi="Helvetica" w:cs="TimesNewRomanPSMT"/>
                <w:color w:val="FF0000"/>
                <w:sz w:val="16"/>
                <w:szCs w:val="24"/>
              </w:rPr>
            </w:pPr>
            <w:proofErr w:type="gramStart"/>
            <w:r w:rsidRPr="001E6789">
              <w:rPr>
                <w:rFonts w:ascii="Helvetica" w:hAnsi="Helvetica" w:cs="TimesNewRomanPSMT"/>
                <w:color w:val="FF0000"/>
                <w:sz w:val="16"/>
                <w:szCs w:val="24"/>
              </w:rPr>
              <w:t>be</w:t>
            </w:r>
            <w:proofErr w:type="gramEnd"/>
            <w:r w:rsidRPr="001E6789">
              <w:rPr>
                <w:rFonts w:ascii="Helvetica" w:hAnsi="Helvetica" w:cs="TimesNewRomanPSMT"/>
                <w:color w:val="FF0000"/>
                <w:sz w:val="16"/>
                <w:szCs w:val="24"/>
              </w:rPr>
              <w:t xml:space="preserve"> enabled or disabled. This directive is transferred across the Proximity link</w:t>
            </w:r>
          </w:p>
          <w:p w:rsidR="001E6789" w:rsidRPr="001E6789" w:rsidRDefault="00B670D8" w:rsidP="00B670D8">
            <w:pPr>
              <w:widowControl w:val="0"/>
              <w:autoSpaceDE w:val="0"/>
              <w:autoSpaceDN w:val="0"/>
              <w:adjustRightInd w:val="0"/>
              <w:spacing w:before="0" w:line="240" w:lineRule="auto"/>
              <w:jc w:val="left"/>
              <w:rPr>
                <w:rFonts w:ascii="Helvetica" w:hAnsi="Helvetica" w:cs="TimesNewRomanPSMT"/>
                <w:color w:val="FF0000"/>
                <w:sz w:val="16"/>
                <w:szCs w:val="24"/>
              </w:rPr>
            </w:pPr>
            <w:proofErr w:type="gramStart"/>
            <w:r w:rsidRPr="001E6789">
              <w:rPr>
                <w:rFonts w:ascii="Helvetica" w:hAnsi="Helvetica" w:cs="TimesNewRomanPSMT"/>
                <w:color w:val="FF0000"/>
                <w:sz w:val="16"/>
                <w:szCs w:val="24"/>
              </w:rPr>
              <w:t>from</w:t>
            </w:r>
            <w:proofErr w:type="gramEnd"/>
            <w:r w:rsidRPr="001E6789">
              <w:rPr>
                <w:rFonts w:ascii="Helvetica" w:hAnsi="Helvetica" w:cs="TimesNewRomanPSMT"/>
                <w:color w:val="FF0000"/>
                <w:sz w:val="16"/>
                <w:szCs w:val="24"/>
              </w:rPr>
              <w:t xml:space="preserve"> the local transceiver to the remote transceiver. This directive is provided for compatibility between transceivers with physical layer extensions in addition to those discussed in this Proximity-1 Recommendation.</w:t>
            </w:r>
          </w:p>
          <w:p w:rsidR="001E6789" w:rsidRPr="001E6789" w:rsidRDefault="001E6789" w:rsidP="00B670D8">
            <w:pPr>
              <w:widowControl w:val="0"/>
              <w:autoSpaceDE w:val="0"/>
              <w:autoSpaceDN w:val="0"/>
              <w:adjustRightInd w:val="0"/>
              <w:spacing w:before="0" w:line="240" w:lineRule="auto"/>
              <w:jc w:val="left"/>
              <w:rPr>
                <w:rFonts w:ascii="Helvetica" w:hAnsi="Helvetica" w:cs="TimesNewRomanPSMT"/>
                <w:color w:val="FF0000"/>
                <w:sz w:val="16"/>
                <w:szCs w:val="24"/>
              </w:rPr>
            </w:pPr>
          </w:p>
          <w:p w:rsidR="00B670D8" w:rsidRPr="001E6789" w:rsidRDefault="001E6789" w:rsidP="00B670D8">
            <w:pPr>
              <w:widowControl w:val="0"/>
              <w:autoSpaceDE w:val="0"/>
              <w:autoSpaceDN w:val="0"/>
              <w:adjustRightInd w:val="0"/>
              <w:spacing w:before="0" w:line="240" w:lineRule="auto"/>
              <w:jc w:val="left"/>
              <w:rPr>
                <w:rFonts w:ascii="Helvetica" w:hAnsi="Helvetica" w:cs="TimesNewRomanPSMT"/>
                <w:color w:val="FF0000"/>
                <w:sz w:val="16"/>
                <w:szCs w:val="24"/>
              </w:rPr>
            </w:pPr>
            <w:r w:rsidRPr="001E6789">
              <w:rPr>
                <w:rFonts w:ascii="Helvetica" w:hAnsi="Helvetica" w:cs="TimesNewRomanPSMT"/>
                <w:color w:val="FF0000"/>
                <w:sz w:val="16"/>
                <w:szCs w:val="24"/>
              </w:rPr>
              <w:t>Note: This directive is the same one already defined in Annex A.</w:t>
            </w:r>
          </w:p>
          <w:p w:rsidR="00BE53D6" w:rsidRDefault="00BE53D6" w:rsidP="000B0FD2">
            <w:pPr>
              <w:keepLines/>
              <w:jc w:val="left"/>
              <w:rPr>
                <w:rFonts w:ascii="Helvetica" w:hAnsi="Helvetica" w:cs="Helvetica"/>
                <w:sz w:val="16"/>
                <w:szCs w:val="16"/>
              </w:rPr>
            </w:pPr>
          </w:p>
        </w:tc>
        <w:tc>
          <w:tcPr>
            <w:tcW w:w="1002" w:type="dxa"/>
            <w:shd w:val="clear" w:color="auto" w:fill="auto"/>
          </w:tcPr>
          <w:p w:rsidR="001E6789" w:rsidRDefault="00B670D8">
            <w:pPr>
              <w:pStyle w:val="Default"/>
              <w:rPr>
                <w:rFonts w:ascii="Helvetica" w:hAnsi="Helvetica" w:cs="Helvetica"/>
                <w:color w:val="auto"/>
                <w:sz w:val="16"/>
                <w:szCs w:val="16"/>
              </w:rPr>
            </w:pPr>
            <w:r>
              <w:rPr>
                <w:rFonts w:ascii="Helvetica" w:hAnsi="Helvetica" w:cs="Helvetica"/>
                <w:color w:val="auto"/>
                <w:sz w:val="16"/>
                <w:szCs w:val="16"/>
              </w:rPr>
              <w:t>NEW</w:t>
            </w:r>
          </w:p>
          <w:p w:rsidR="00BE53D6" w:rsidRDefault="001E6789">
            <w:pPr>
              <w:pStyle w:val="Default"/>
              <w:rPr>
                <w:rFonts w:ascii="Helvetica" w:hAnsi="Helvetica" w:cs="Helvetica"/>
                <w:color w:val="auto"/>
                <w:sz w:val="16"/>
                <w:szCs w:val="16"/>
              </w:rPr>
            </w:pPr>
            <w:r>
              <w:rPr>
                <w:rFonts w:ascii="Helvetica" w:hAnsi="Helvetica" w:cs="Helvetica"/>
                <w:color w:val="auto"/>
                <w:sz w:val="16"/>
                <w:szCs w:val="16"/>
              </w:rPr>
              <w:t>Subsection</w:t>
            </w:r>
          </w:p>
        </w:tc>
        <w:tc>
          <w:tcPr>
            <w:tcW w:w="1404" w:type="dxa"/>
            <w:shd w:val="clear" w:color="auto" w:fill="auto"/>
          </w:tcPr>
          <w:p w:rsidR="00BE53D6" w:rsidRPr="004E0681" w:rsidRDefault="00BE53D6">
            <w:pPr>
              <w:pStyle w:val="Default"/>
              <w:rPr>
                <w:rFonts w:ascii="Helvetica" w:hAnsi="Helvetica" w:cs="Helvetica"/>
                <w:color w:val="auto"/>
                <w:sz w:val="16"/>
                <w:szCs w:val="16"/>
              </w:rPr>
            </w:pPr>
          </w:p>
        </w:tc>
        <w:tc>
          <w:tcPr>
            <w:tcW w:w="1404" w:type="dxa"/>
            <w:shd w:val="clear" w:color="auto" w:fill="auto"/>
          </w:tcPr>
          <w:p w:rsidR="00BE53D6" w:rsidRPr="004E0681" w:rsidRDefault="00BE53D6" w:rsidP="00707A7E">
            <w:pPr>
              <w:pStyle w:val="Default"/>
              <w:rPr>
                <w:color w:val="auto"/>
                <w:sz w:val="16"/>
                <w:szCs w:val="16"/>
              </w:rPr>
            </w:pPr>
          </w:p>
        </w:tc>
      </w:tr>
      <w:tr w:rsidR="004C4E20" w:rsidRPr="004E0681">
        <w:trPr>
          <w:trHeight w:val="167"/>
        </w:trPr>
        <w:tc>
          <w:tcPr>
            <w:tcW w:w="651" w:type="dxa"/>
            <w:shd w:val="clear" w:color="auto" w:fill="auto"/>
          </w:tcPr>
          <w:p w:rsidR="004C4E20" w:rsidRDefault="004C4E20">
            <w:pPr>
              <w:pStyle w:val="Default"/>
              <w:rPr>
                <w:rFonts w:ascii="Helvetica" w:hAnsi="Helvetica" w:cs="Helvetica"/>
                <w:color w:val="auto"/>
                <w:sz w:val="16"/>
                <w:szCs w:val="16"/>
              </w:rPr>
            </w:pPr>
            <w:r>
              <w:rPr>
                <w:rFonts w:ascii="Helvetica" w:hAnsi="Helvetica" w:cs="Helvetica"/>
                <w:color w:val="auto"/>
                <w:sz w:val="16"/>
                <w:szCs w:val="16"/>
              </w:rPr>
              <w:t>D-12</w:t>
            </w:r>
          </w:p>
        </w:tc>
        <w:tc>
          <w:tcPr>
            <w:tcW w:w="1090" w:type="dxa"/>
            <w:shd w:val="clear" w:color="auto" w:fill="auto"/>
          </w:tcPr>
          <w:p w:rsidR="004C4E20" w:rsidRPr="004E0681" w:rsidRDefault="004C4E20" w:rsidP="00691D4F">
            <w:pPr>
              <w:keepLines/>
              <w:jc w:val="left"/>
              <w:rPr>
                <w:rFonts w:ascii="Helvetica" w:hAnsi="Helvetica" w:cs="Helvetica"/>
                <w:sz w:val="16"/>
                <w:szCs w:val="16"/>
              </w:rPr>
            </w:pPr>
          </w:p>
        </w:tc>
        <w:tc>
          <w:tcPr>
            <w:tcW w:w="3305" w:type="dxa"/>
            <w:shd w:val="clear" w:color="auto" w:fill="auto"/>
          </w:tcPr>
          <w:p w:rsidR="004C4E20" w:rsidRDefault="004C4E20" w:rsidP="000B0FD2">
            <w:pPr>
              <w:keepLines/>
              <w:jc w:val="left"/>
              <w:rPr>
                <w:rFonts w:ascii="Helvetica" w:hAnsi="Helvetica" w:cs="Helvetica"/>
                <w:sz w:val="16"/>
                <w:szCs w:val="16"/>
              </w:rPr>
            </w:pPr>
            <w:r>
              <w:rPr>
                <w:rFonts w:ascii="Helvetica" w:hAnsi="Helvetica" w:cs="Helvetica"/>
                <w:sz w:val="16"/>
                <w:szCs w:val="16"/>
              </w:rPr>
              <w:t>SET CONTROL PARAMETERS</w:t>
            </w:r>
          </w:p>
        </w:tc>
        <w:tc>
          <w:tcPr>
            <w:tcW w:w="1002" w:type="dxa"/>
            <w:shd w:val="clear" w:color="auto" w:fill="auto"/>
          </w:tcPr>
          <w:p w:rsidR="004C4E20" w:rsidRDefault="00CB01D0">
            <w:pPr>
              <w:pStyle w:val="Default"/>
              <w:rPr>
                <w:rFonts w:ascii="Helvetica" w:hAnsi="Helvetica" w:cs="Helvetica"/>
                <w:color w:val="auto"/>
                <w:sz w:val="16"/>
                <w:szCs w:val="16"/>
              </w:rPr>
            </w:pPr>
            <w:r>
              <w:rPr>
                <w:rFonts w:ascii="Helvetica" w:hAnsi="Helvetica" w:cs="Helvetica"/>
                <w:color w:val="auto"/>
                <w:sz w:val="16"/>
                <w:szCs w:val="16"/>
              </w:rPr>
              <w:t>6.3.6</w:t>
            </w:r>
            <w:r w:rsidR="004C4E20">
              <w:rPr>
                <w:rFonts w:ascii="Helvetica" w:hAnsi="Helvetica" w:cs="Helvetica"/>
                <w:color w:val="auto"/>
                <w:sz w:val="16"/>
                <w:szCs w:val="16"/>
              </w:rPr>
              <w:t>.</w:t>
            </w:r>
            <w:r>
              <w:rPr>
                <w:rFonts w:ascii="Helvetica" w:hAnsi="Helvetica" w:cs="Helvetica"/>
                <w:color w:val="auto"/>
                <w:sz w:val="16"/>
                <w:szCs w:val="16"/>
              </w:rPr>
              <w:t>2.</w:t>
            </w:r>
            <w:r w:rsidR="008864E6">
              <w:rPr>
                <w:rFonts w:ascii="Helvetica" w:hAnsi="Helvetica" w:cs="Helvetica"/>
                <w:color w:val="auto"/>
                <w:sz w:val="16"/>
                <w:szCs w:val="16"/>
              </w:rPr>
              <w:t>3</w:t>
            </w:r>
          </w:p>
        </w:tc>
        <w:tc>
          <w:tcPr>
            <w:tcW w:w="1404" w:type="dxa"/>
            <w:shd w:val="clear" w:color="auto" w:fill="auto"/>
          </w:tcPr>
          <w:p w:rsidR="004C4E20" w:rsidRPr="004E0681" w:rsidRDefault="004C4E20">
            <w:pPr>
              <w:pStyle w:val="Default"/>
              <w:rPr>
                <w:rFonts w:ascii="Helvetica" w:hAnsi="Helvetica" w:cs="Helvetica"/>
                <w:color w:val="auto"/>
                <w:sz w:val="16"/>
                <w:szCs w:val="16"/>
              </w:rPr>
            </w:pPr>
          </w:p>
        </w:tc>
        <w:tc>
          <w:tcPr>
            <w:tcW w:w="1404" w:type="dxa"/>
            <w:shd w:val="clear" w:color="auto" w:fill="auto"/>
          </w:tcPr>
          <w:p w:rsidR="004C4E20" w:rsidRPr="004E0681" w:rsidRDefault="004C4E20" w:rsidP="00707A7E">
            <w:pPr>
              <w:pStyle w:val="Default"/>
              <w:rPr>
                <w:color w:val="auto"/>
                <w:sz w:val="16"/>
                <w:szCs w:val="16"/>
              </w:rPr>
            </w:pPr>
          </w:p>
        </w:tc>
      </w:tr>
      <w:tr w:rsidR="00A74662" w:rsidRPr="004E0681">
        <w:trPr>
          <w:trHeight w:val="167"/>
        </w:trPr>
        <w:tc>
          <w:tcPr>
            <w:tcW w:w="651" w:type="dxa"/>
            <w:shd w:val="clear" w:color="auto" w:fill="auto"/>
          </w:tcPr>
          <w:p w:rsidR="00A74662" w:rsidRDefault="00A74662">
            <w:pPr>
              <w:pStyle w:val="Default"/>
              <w:rPr>
                <w:rFonts w:ascii="Helvetica" w:hAnsi="Helvetica" w:cs="Helvetica"/>
                <w:color w:val="auto"/>
                <w:sz w:val="16"/>
                <w:szCs w:val="16"/>
              </w:rPr>
            </w:pPr>
            <w:r>
              <w:rPr>
                <w:rFonts w:ascii="Helvetica" w:hAnsi="Helvetica" w:cs="Helvetica"/>
                <w:color w:val="auto"/>
                <w:sz w:val="16"/>
                <w:szCs w:val="16"/>
              </w:rPr>
              <w:t>D-13</w:t>
            </w:r>
          </w:p>
        </w:tc>
        <w:tc>
          <w:tcPr>
            <w:tcW w:w="1090" w:type="dxa"/>
            <w:shd w:val="clear" w:color="auto" w:fill="auto"/>
          </w:tcPr>
          <w:p w:rsidR="00A74662" w:rsidRPr="004E0681" w:rsidRDefault="00A74662" w:rsidP="00691D4F">
            <w:pPr>
              <w:keepLines/>
              <w:jc w:val="left"/>
              <w:rPr>
                <w:rFonts w:ascii="Helvetica" w:hAnsi="Helvetica" w:cs="Helvetica"/>
                <w:sz w:val="16"/>
                <w:szCs w:val="16"/>
              </w:rPr>
            </w:pPr>
          </w:p>
        </w:tc>
        <w:tc>
          <w:tcPr>
            <w:tcW w:w="3305" w:type="dxa"/>
            <w:shd w:val="clear" w:color="auto" w:fill="auto"/>
          </w:tcPr>
          <w:p w:rsidR="00A74662" w:rsidRDefault="00A74662" w:rsidP="000B0FD2">
            <w:pPr>
              <w:keepLines/>
              <w:jc w:val="left"/>
              <w:rPr>
                <w:rFonts w:ascii="Helvetica" w:hAnsi="Helvetica" w:cs="Helvetica"/>
                <w:sz w:val="16"/>
                <w:szCs w:val="16"/>
              </w:rPr>
            </w:pPr>
            <w:r>
              <w:rPr>
                <w:rFonts w:ascii="Helvetica" w:hAnsi="Helvetica" w:cs="Helvetica"/>
                <w:sz w:val="16"/>
                <w:szCs w:val="16"/>
              </w:rPr>
              <w:t>Initialized Prox-1 Control Variables</w:t>
            </w:r>
          </w:p>
        </w:tc>
        <w:tc>
          <w:tcPr>
            <w:tcW w:w="1002" w:type="dxa"/>
            <w:shd w:val="clear" w:color="auto" w:fill="auto"/>
          </w:tcPr>
          <w:p w:rsidR="00A74662" w:rsidRDefault="00A74662">
            <w:pPr>
              <w:pStyle w:val="Default"/>
              <w:rPr>
                <w:rFonts w:ascii="Helvetica" w:hAnsi="Helvetica" w:cs="Helvetica"/>
                <w:color w:val="auto"/>
                <w:sz w:val="16"/>
                <w:szCs w:val="16"/>
              </w:rPr>
            </w:pPr>
            <w:r>
              <w:rPr>
                <w:rFonts w:ascii="Helvetica" w:hAnsi="Helvetica" w:cs="Helvetica"/>
                <w:color w:val="auto"/>
                <w:sz w:val="16"/>
                <w:szCs w:val="16"/>
              </w:rPr>
              <w:t>6.3.7</w:t>
            </w:r>
          </w:p>
        </w:tc>
        <w:tc>
          <w:tcPr>
            <w:tcW w:w="1404" w:type="dxa"/>
            <w:shd w:val="clear" w:color="auto" w:fill="auto"/>
          </w:tcPr>
          <w:p w:rsidR="00A74662" w:rsidRPr="004E0681" w:rsidRDefault="00A74662">
            <w:pPr>
              <w:pStyle w:val="Default"/>
              <w:rPr>
                <w:rFonts w:ascii="Helvetica" w:hAnsi="Helvetica" w:cs="Helvetica"/>
                <w:color w:val="auto"/>
                <w:sz w:val="16"/>
                <w:szCs w:val="16"/>
              </w:rPr>
            </w:pPr>
          </w:p>
        </w:tc>
        <w:tc>
          <w:tcPr>
            <w:tcW w:w="1404" w:type="dxa"/>
            <w:shd w:val="clear" w:color="auto" w:fill="auto"/>
          </w:tcPr>
          <w:p w:rsidR="00A74662" w:rsidRPr="004E0681" w:rsidRDefault="00A74662" w:rsidP="00707A7E">
            <w:pPr>
              <w:pStyle w:val="Default"/>
              <w:rPr>
                <w:color w:val="auto"/>
                <w:sz w:val="16"/>
                <w:szCs w:val="16"/>
              </w:rPr>
            </w:pPr>
          </w:p>
        </w:tc>
      </w:tr>
    </w:tbl>
    <w:p w:rsidR="00A74662" w:rsidRPr="00727415" w:rsidRDefault="00A74662" w:rsidP="00A74662">
      <w:pPr>
        <w:pStyle w:val="Default"/>
        <w:rPr>
          <w:rFonts w:ascii="Times New Roman Bold" w:hAnsi="Times New Roman Bold"/>
          <w:b/>
          <w:bCs/>
          <w:szCs w:val="28"/>
        </w:rPr>
      </w:pPr>
      <w:r>
        <w:rPr>
          <w:rFonts w:ascii="Times New Roman Bold" w:hAnsi="Times New Roman Bold"/>
          <w:b/>
          <w:bCs/>
          <w:szCs w:val="28"/>
        </w:rPr>
        <w:t>16. FULL DUPLEX STATE TABLE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85"/>
        <w:gridCol w:w="1009"/>
        <w:gridCol w:w="3510"/>
        <w:gridCol w:w="1030"/>
        <w:gridCol w:w="1311"/>
        <w:gridCol w:w="1311"/>
      </w:tblGrid>
      <w:tr w:rsidR="00A74662" w:rsidRPr="004E0681">
        <w:trPr>
          <w:trHeight w:val="75"/>
        </w:trPr>
        <w:tc>
          <w:tcPr>
            <w:tcW w:w="684" w:type="dxa"/>
            <w:shd w:val="clear" w:color="auto" w:fill="auto"/>
          </w:tcPr>
          <w:p w:rsidR="00A74662" w:rsidRPr="004E0681" w:rsidRDefault="00A74662">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29" w:type="dxa"/>
            <w:shd w:val="clear" w:color="auto" w:fill="auto"/>
          </w:tcPr>
          <w:p w:rsidR="00A74662" w:rsidRPr="004E0681" w:rsidRDefault="00A74662">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A74662" w:rsidRPr="004E0681" w:rsidRDefault="00A74662">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510" w:type="dxa"/>
            <w:shd w:val="clear" w:color="auto" w:fill="auto"/>
          </w:tcPr>
          <w:p w:rsidR="00A74662" w:rsidRPr="004E0681" w:rsidRDefault="00A74662">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965" w:type="dxa"/>
            <w:shd w:val="clear" w:color="auto" w:fill="auto"/>
          </w:tcPr>
          <w:p w:rsidR="00A74662" w:rsidRPr="004E0681" w:rsidRDefault="00A74662">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334" w:type="dxa"/>
            <w:shd w:val="clear" w:color="auto" w:fill="auto"/>
          </w:tcPr>
          <w:p w:rsidR="00A74662" w:rsidRPr="004E0681" w:rsidRDefault="00A74662">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A74662" w:rsidRPr="004E0681" w:rsidRDefault="00A74662">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334" w:type="dxa"/>
            <w:shd w:val="clear" w:color="auto" w:fill="auto"/>
          </w:tcPr>
          <w:p w:rsidR="00A74662" w:rsidRPr="004E0681" w:rsidRDefault="00A74662"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A74662" w:rsidRPr="004E0681" w:rsidRDefault="00A74662"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A74662" w:rsidRPr="004E0681">
        <w:trPr>
          <w:trHeight w:val="167"/>
        </w:trPr>
        <w:tc>
          <w:tcPr>
            <w:tcW w:w="684" w:type="dxa"/>
            <w:shd w:val="clear" w:color="auto" w:fill="auto"/>
          </w:tcPr>
          <w:p w:rsidR="00A74662" w:rsidRPr="004E0681" w:rsidRDefault="00A74662">
            <w:pPr>
              <w:pStyle w:val="Default"/>
              <w:rPr>
                <w:rFonts w:ascii="Helvetica" w:hAnsi="Helvetica" w:cs="Helvetica"/>
                <w:color w:val="auto"/>
                <w:sz w:val="16"/>
                <w:szCs w:val="16"/>
              </w:rPr>
            </w:pPr>
            <w:r>
              <w:rPr>
                <w:rFonts w:ascii="Helvetica" w:hAnsi="Helvetica" w:cs="Helvetica"/>
                <w:color w:val="auto"/>
                <w:sz w:val="16"/>
                <w:szCs w:val="16"/>
              </w:rPr>
              <w:t>FDST</w:t>
            </w:r>
            <w:r w:rsidRPr="004E0681">
              <w:rPr>
                <w:rFonts w:ascii="Helvetica" w:hAnsi="Helvetica" w:cs="Helvetica"/>
                <w:color w:val="auto"/>
                <w:sz w:val="16"/>
                <w:szCs w:val="16"/>
              </w:rPr>
              <w:t>-01</w:t>
            </w:r>
          </w:p>
        </w:tc>
        <w:tc>
          <w:tcPr>
            <w:tcW w:w="1029" w:type="dxa"/>
            <w:shd w:val="clear" w:color="auto" w:fill="auto"/>
          </w:tcPr>
          <w:p w:rsidR="00A74662" w:rsidRPr="004E0681" w:rsidRDefault="00A74662" w:rsidP="00691D4F">
            <w:pPr>
              <w:keepLines/>
              <w:jc w:val="left"/>
              <w:rPr>
                <w:rFonts w:ascii="Helvetica" w:hAnsi="Helvetica" w:cs="Helvetica"/>
                <w:sz w:val="16"/>
                <w:szCs w:val="16"/>
              </w:rPr>
            </w:pPr>
          </w:p>
        </w:tc>
        <w:tc>
          <w:tcPr>
            <w:tcW w:w="3510" w:type="dxa"/>
            <w:shd w:val="clear" w:color="auto" w:fill="auto"/>
          </w:tcPr>
          <w:p w:rsidR="001C204E" w:rsidRDefault="00A74662" w:rsidP="00E44F0D">
            <w:pPr>
              <w:keepLines/>
              <w:jc w:val="left"/>
              <w:rPr>
                <w:rFonts w:ascii="Helvetica" w:hAnsi="Helvetica" w:cs="Helvetica"/>
                <w:sz w:val="16"/>
                <w:szCs w:val="16"/>
              </w:rPr>
            </w:pPr>
            <w:r>
              <w:rPr>
                <w:rFonts w:ascii="Helvetica" w:hAnsi="Helvetica" w:cs="Helvetica"/>
                <w:sz w:val="16"/>
                <w:szCs w:val="16"/>
              </w:rPr>
              <w:t>Table 6-7 Full Duplex Session Establishment/Data Services State Transition Table – see updated entries below:</w:t>
            </w:r>
          </w:p>
          <w:p w:rsidR="00A74662" w:rsidRDefault="00A74662" w:rsidP="00E44F0D">
            <w:pPr>
              <w:keepLines/>
              <w:jc w:val="left"/>
              <w:rPr>
                <w:rFonts w:ascii="Helvetica" w:hAnsi="Helvetica" w:cs="Helvetica"/>
                <w:sz w:val="16"/>
                <w:szCs w:val="16"/>
              </w:rPr>
            </w:pPr>
          </w:p>
          <w:p w:rsidR="00A74662" w:rsidRPr="001E6789" w:rsidRDefault="00A74662" w:rsidP="00A74662">
            <w:pPr>
              <w:spacing w:before="60" w:line="240" w:lineRule="auto"/>
              <w:jc w:val="left"/>
              <w:rPr>
                <w:color w:val="FF0000"/>
                <w:sz w:val="20"/>
              </w:rPr>
            </w:pPr>
            <w:r w:rsidRPr="001E6789">
              <w:rPr>
                <w:rFonts w:ascii="Helvetica" w:hAnsi="Helvetica" w:cs="Helvetica"/>
                <w:color w:val="FF0000"/>
                <w:sz w:val="16"/>
                <w:szCs w:val="16"/>
              </w:rPr>
              <w:t xml:space="preserve">Event E3 - </w:t>
            </w:r>
            <w:r w:rsidRPr="001E6789">
              <w:rPr>
                <w:color w:val="FF0000"/>
                <w:sz w:val="20"/>
              </w:rPr>
              <w:t>HAIL Directives Received</w:t>
            </w:r>
          </w:p>
          <w:p w:rsidR="00A74662" w:rsidRPr="001E6789" w:rsidRDefault="00A74662" w:rsidP="00A74662">
            <w:pPr>
              <w:keepNext/>
              <w:spacing w:before="120" w:line="240" w:lineRule="auto"/>
              <w:jc w:val="left"/>
              <w:rPr>
                <w:color w:val="FF0000"/>
                <w:sz w:val="20"/>
              </w:rPr>
            </w:pPr>
            <w:r w:rsidRPr="001E6789">
              <w:rPr>
                <w:color w:val="FF0000"/>
                <w:sz w:val="20"/>
              </w:rPr>
              <w:t>Receive</w:t>
            </w:r>
            <w:r w:rsidRPr="001E6789">
              <w:rPr>
                <w:color w:val="FF0000"/>
                <w:sz w:val="16"/>
              </w:rPr>
              <w:t xml:space="preserve">  (if present) SET PL EXTENSIONS, </w:t>
            </w:r>
            <w:r w:rsidRPr="001E6789">
              <w:rPr>
                <w:rStyle w:val="directive"/>
                <w:color w:val="FF0000"/>
                <w:sz w:val="18"/>
              </w:rPr>
              <w:t>Set_Transmitter</w:t>
            </w:r>
            <w:r w:rsidRPr="001E6789">
              <w:rPr>
                <w:color w:val="FF0000"/>
                <w:sz w:val="20"/>
              </w:rPr>
              <w:t>_PARAMETERS</w:t>
            </w:r>
            <w:proofErr w:type="gramStart"/>
            <w:r w:rsidRPr="001E6789">
              <w:rPr>
                <w:color w:val="FF0000"/>
                <w:sz w:val="20"/>
              </w:rPr>
              <w:t>,</w:t>
            </w:r>
            <w:r w:rsidRPr="001E6789">
              <w:rPr>
                <w:color w:val="FF0000"/>
                <w:sz w:val="16"/>
              </w:rPr>
              <w:t>(</w:t>
            </w:r>
            <w:proofErr w:type="gramEnd"/>
            <w:r w:rsidRPr="001E6789">
              <w:rPr>
                <w:color w:val="FF0000"/>
                <w:sz w:val="16"/>
              </w:rPr>
              <w:t>if present) SET PL EXTENSIONS,</w:t>
            </w:r>
            <w:r w:rsidRPr="001E6789">
              <w:rPr>
                <w:color w:val="FF0000"/>
                <w:sz w:val="20"/>
              </w:rPr>
              <w:t xml:space="preserve"> </w:t>
            </w:r>
            <w:r w:rsidRPr="001E6789">
              <w:rPr>
                <w:rStyle w:val="directive"/>
                <w:color w:val="FF0000"/>
                <w:sz w:val="18"/>
              </w:rPr>
              <w:t>SET_RECEIVER_PARAMETERS</w:t>
            </w:r>
            <w:r w:rsidRPr="001E6789">
              <w:rPr>
                <w:color w:val="FF0000"/>
                <w:sz w:val="20"/>
              </w:rPr>
              <w:t xml:space="preserve"> Directives</w:t>
            </w:r>
          </w:p>
          <w:p w:rsidR="00A74662" w:rsidRDefault="00A74662" w:rsidP="00A74662">
            <w:pPr>
              <w:keepLines/>
              <w:jc w:val="left"/>
              <w:rPr>
                <w:sz w:val="20"/>
              </w:rPr>
            </w:pPr>
          </w:p>
          <w:p w:rsidR="00A74662" w:rsidRPr="00A74662" w:rsidRDefault="00A74662" w:rsidP="00A74662">
            <w:pPr>
              <w:keepNext/>
              <w:spacing w:before="60" w:line="240" w:lineRule="auto"/>
              <w:jc w:val="left"/>
              <w:rPr>
                <w:sz w:val="20"/>
              </w:rPr>
            </w:pPr>
            <w:r>
              <w:rPr>
                <w:rFonts w:ascii="Helvetica" w:hAnsi="Helvetica" w:cs="Helvetica"/>
                <w:sz w:val="16"/>
                <w:szCs w:val="16"/>
              </w:rPr>
              <w:t xml:space="preserve">Event E9 - </w:t>
            </w:r>
            <w:r>
              <w:rPr>
                <w:sz w:val="20"/>
              </w:rPr>
              <w:t xml:space="preserve">Valid Transfer Frame Received </w:t>
            </w:r>
            <w:r>
              <w:rPr>
                <w:rFonts w:ascii="Helvetica" w:hAnsi="Helvetica" w:cs="Helvetica"/>
                <w:sz w:val="16"/>
                <w:szCs w:val="16"/>
              </w:rPr>
              <w:t>Actions (new action in RED):</w:t>
            </w:r>
          </w:p>
          <w:p w:rsidR="00A74662" w:rsidRDefault="00A74662" w:rsidP="00A74662">
            <w:pPr>
              <w:keepNext/>
              <w:spacing w:before="60" w:line="240" w:lineRule="auto"/>
              <w:ind w:left="115" w:hanging="115"/>
              <w:jc w:val="left"/>
              <w:rPr>
                <w:sz w:val="20"/>
              </w:rPr>
            </w:pPr>
            <w:r>
              <w:rPr>
                <w:sz w:val="20"/>
              </w:rPr>
              <w:t>-</w:t>
            </w:r>
            <w:r>
              <w:rPr>
                <w:sz w:val="20"/>
              </w:rPr>
              <w:tab/>
              <w:t xml:space="preserve">Set Transmitter values from </w:t>
            </w:r>
            <w:proofErr w:type="spellStart"/>
            <w:r>
              <w:rPr>
                <w:sz w:val="20"/>
              </w:rPr>
              <w:t>Comm</w:t>
            </w:r>
            <w:proofErr w:type="spellEnd"/>
            <w:r>
              <w:rPr>
                <w:sz w:val="20"/>
              </w:rPr>
              <w:t xml:space="preserve"> Value Buffer</w:t>
            </w:r>
          </w:p>
          <w:p w:rsidR="00A74662" w:rsidRDefault="00A74662" w:rsidP="00A74662">
            <w:pPr>
              <w:keepNext/>
              <w:spacing w:before="0" w:line="240" w:lineRule="auto"/>
              <w:ind w:left="111" w:hanging="111"/>
              <w:jc w:val="left"/>
              <w:rPr>
                <w:sz w:val="20"/>
              </w:rPr>
            </w:pPr>
            <w:r>
              <w:rPr>
                <w:sz w:val="20"/>
              </w:rPr>
              <w:t>-</w:t>
            </w:r>
            <w:r>
              <w:rPr>
                <w:sz w:val="20"/>
              </w:rPr>
              <w:tab/>
              <w:t>WT=</w:t>
            </w:r>
            <w:proofErr w:type="spellStart"/>
            <w:r>
              <w:rPr>
                <w:sz w:val="20"/>
              </w:rPr>
              <w:t>Carrier_Only_Duration</w:t>
            </w:r>
            <w:proofErr w:type="spellEnd"/>
          </w:p>
          <w:p w:rsidR="00A74662" w:rsidRDefault="00A74662" w:rsidP="00A74662">
            <w:pPr>
              <w:keepNext/>
              <w:spacing w:before="0" w:line="240" w:lineRule="auto"/>
              <w:ind w:left="111" w:hanging="111"/>
              <w:jc w:val="left"/>
              <w:rPr>
                <w:rStyle w:val="value"/>
              </w:rPr>
            </w:pPr>
            <w:r>
              <w:rPr>
                <w:sz w:val="20"/>
              </w:rPr>
              <w:t>-</w:t>
            </w:r>
            <w:r>
              <w:rPr>
                <w:sz w:val="20"/>
              </w:rPr>
              <w:tab/>
              <w:t xml:space="preserve">Set </w:t>
            </w:r>
            <w:r>
              <w:rPr>
                <w:rStyle w:val="ParVar"/>
                <w:sz w:val="20"/>
              </w:rPr>
              <w:t>Modulation</w:t>
            </w:r>
            <w:r>
              <w:rPr>
                <w:sz w:val="20"/>
              </w:rPr>
              <w:t>=</w:t>
            </w:r>
            <w:r>
              <w:rPr>
                <w:rStyle w:val="value"/>
                <w:sz w:val="20"/>
              </w:rPr>
              <w:t>off</w:t>
            </w:r>
          </w:p>
          <w:p w:rsidR="00A74662" w:rsidRDefault="00A74662" w:rsidP="00A74662">
            <w:pPr>
              <w:keepNext/>
              <w:spacing w:before="0" w:line="240" w:lineRule="auto"/>
              <w:ind w:left="111" w:hanging="111"/>
              <w:jc w:val="left"/>
              <w:rPr>
                <w:sz w:val="20"/>
              </w:rPr>
            </w:pPr>
            <w:r w:rsidRPr="00A74662">
              <w:rPr>
                <w:color w:val="FF0000"/>
                <w:sz w:val="20"/>
              </w:rPr>
              <w:t>-</w:t>
            </w:r>
            <w:r w:rsidRPr="00A74662">
              <w:rPr>
                <w:color w:val="FF0000"/>
                <w:sz w:val="20"/>
              </w:rPr>
              <w:tab/>
              <w:t xml:space="preserve">Set </w:t>
            </w:r>
            <w:r w:rsidRPr="00A74662">
              <w:rPr>
                <w:rStyle w:val="ParVar"/>
                <w:color w:val="FF0000"/>
                <w:sz w:val="20"/>
              </w:rPr>
              <w:t xml:space="preserve">Transmit </w:t>
            </w:r>
            <w:r w:rsidRPr="00A74662">
              <w:rPr>
                <w:color w:val="FF0000"/>
                <w:sz w:val="20"/>
              </w:rPr>
              <w:t xml:space="preserve">= </w:t>
            </w:r>
            <w:r w:rsidRPr="00A74662">
              <w:rPr>
                <w:rStyle w:val="value"/>
                <w:color w:val="FF0000"/>
                <w:sz w:val="22"/>
              </w:rPr>
              <w:t>on</w:t>
            </w:r>
            <w:r>
              <w:rPr>
                <w:sz w:val="20"/>
              </w:rPr>
              <w:t>-</w:t>
            </w:r>
            <w:r>
              <w:rPr>
                <w:sz w:val="20"/>
              </w:rPr>
              <w:tab/>
              <w:t xml:space="preserve">Set </w:t>
            </w:r>
            <w:r>
              <w:rPr>
                <w:rStyle w:val="ParVar"/>
                <w:sz w:val="20"/>
              </w:rPr>
              <w:t>PERSISTENCE</w:t>
            </w:r>
            <w:r>
              <w:rPr>
                <w:sz w:val="20"/>
              </w:rPr>
              <w:t>=</w:t>
            </w:r>
            <w:r>
              <w:rPr>
                <w:rStyle w:val="value"/>
                <w:sz w:val="20"/>
              </w:rPr>
              <w:t>false</w:t>
            </w:r>
          </w:p>
          <w:p w:rsidR="00A74662" w:rsidRPr="00A74662" w:rsidRDefault="00A74662" w:rsidP="001E6789">
            <w:pPr>
              <w:keepNext/>
              <w:spacing w:before="0" w:line="240" w:lineRule="auto"/>
              <w:ind w:left="111" w:hanging="111"/>
              <w:jc w:val="left"/>
              <w:rPr>
                <w:sz w:val="20"/>
              </w:rPr>
            </w:pPr>
            <w:r>
              <w:rPr>
                <w:sz w:val="20"/>
              </w:rPr>
              <w:t>-</w:t>
            </w:r>
            <w:r>
              <w:rPr>
                <w:sz w:val="20"/>
              </w:rPr>
              <w:tab/>
              <w:t xml:space="preserve">Send </w:t>
            </w:r>
            <w:proofErr w:type="spellStart"/>
            <w:r>
              <w:rPr>
                <w:sz w:val="20"/>
              </w:rPr>
              <w:t>Hail_Notification</w:t>
            </w:r>
            <w:proofErr w:type="spellEnd"/>
            <w:r>
              <w:rPr>
                <w:sz w:val="20"/>
              </w:rPr>
              <w:t xml:space="preserve"> to C&amp;DH</w:t>
            </w:r>
          </w:p>
          <w:p w:rsidR="00A74662" w:rsidRPr="00A74662" w:rsidRDefault="00A74662" w:rsidP="00A74662">
            <w:pPr>
              <w:keepNext/>
              <w:spacing w:before="0" w:line="240" w:lineRule="auto"/>
              <w:ind w:left="111" w:hanging="111"/>
              <w:jc w:val="left"/>
              <w:rPr>
                <w:sz w:val="20"/>
              </w:rPr>
            </w:pPr>
          </w:p>
        </w:tc>
        <w:tc>
          <w:tcPr>
            <w:tcW w:w="965" w:type="dxa"/>
            <w:shd w:val="clear" w:color="auto" w:fill="auto"/>
          </w:tcPr>
          <w:p w:rsidR="00F84714" w:rsidRDefault="00A74662">
            <w:pPr>
              <w:pStyle w:val="Default"/>
              <w:rPr>
                <w:rFonts w:ascii="Helvetica" w:hAnsi="Helvetica" w:cs="Helvetica"/>
                <w:color w:val="auto"/>
                <w:sz w:val="16"/>
                <w:szCs w:val="16"/>
              </w:rPr>
            </w:pPr>
            <w:r>
              <w:rPr>
                <w:rFonts w:ascii="Helvetica" w:hAnsi="Helvetica" w:cs="Helvetica"/>
                <w:color w:val="auto"/>
                <w:sz w:val="16"/>
                <w:szCs w:val="16"/>
              </w:rPr>
              <w:t>6.4.2</w:t>
            </w:r>
          </w:p>
          <w:p w:rsidR="00F84714" w:rsidRDefault="00F84714">
            <w:pPr>
              <w:pStyle w:val="Default"/>
              <w:rPr>
                <w:rFonts w:ascii="Helvetica" w:hAnsi="Helvetica"/>
                <w:color w:val="FF0000"/>
                <w:sz w:val="16"/>
              </w:rPr>
            </w:pPr>
            <w:r w:rsidRPr="001E6789">
              <w:rPr>
                <w:rFonts w:ascii="Helvetica" w:hAnsi="Helvetica"/>
                <w:color w:val="FF0000"/>
                <w:sz w:val="16"/>
              </w:rPr>
              <w:t>Needed to support data rates above 256 Kbps)</w:t>
            </w:r>
          </w:p>
          <w:p w:rsidR="00F84714" w:rsidRDefault="00F84714">
            <w:pPr>
              <w:pStyle w:val="Default"/>
              <w:rPr>
                <w:rFonts w:ascii="Helvetica" w:hAnsi="Helvetica"/>
                <w:color w:val="FF0000"/>
                <w:sz w:val="16"/>
              </w:rPr>
            </w:pPr>
          </w:p>
          <w:p w:rsidR="00A74662" w:rsidRPr="004E0681" w:rsidRDefault="00F84714">
            <w:pPr>
              <w:pStyle w:val="Default"/>
              <w:rPr>
                <w:rFonts w:ascii="Helvetica" w:hAnsi="Helvetica" w:cs="Helvetica"/>
                <w:color w:val="auto"/>
                <w:sz w:val="16"/>
                <w:szCs w:val="16"/>
              </w:rPr>
            </w:pPr>
            <w:r>
              <w:rPr>
                <w:rFonts w:ascii="Helvetica" w:hAnsi="Helvetica"/>
                <w:color w:val="FF0000"/>
                <w:sz w:val="16"/>
              </w:rPr>
              <w:t>Changed Set TRANSMIT to ON (previous value was true)</w:t>
            </w:r>
          </w:p>
        </w:tc>
        <w:tc>
          <w:tcPr>
            <w:tcW w:w="1334" w:type="dxa"/>
            <w:shd w:val="clear" w:color="auto" w:fill="auto"/>
          </w:tcPr>
          <w:p w:rsidR="00A74662" w:rsidRPr="004E0681" w:rsidRDefault="00A74662">
            <w:pPr>
              <w:pStyle w:val="Default"/>
              <w:rPr>
                <w:rFonts w:ascii="Helvetica" w:hAnsi="Helvetica" w:cs="Helvetica"/>
                <w:color w:val="auto"/>
                <w:sz w:val="16"/>
                <w:szCs w:val="16"/>
              </w:rPr>
            </w:pPr>
          </w:p>
        </w:tc>
        <w:tc>
          <w:tcPr>
            <w:tcW w:w="1334" w:type="dxa"/>
            <w:shd w:val="clear" w:color="auto" w:fill="auto"/>
          </w:tcPr>
          <w:p w:rsidR="00A74662" w:rsidRPr="004E0681" w:rsidRDefault="00A74662" w:rsidP="00707A7E">
            <w:pPr>
              <w:pStyle w:val="Default"/>
              <w:rPr>
                <w:color w:val="auto"/>
                <w:sz w:val="16"/>
                <w:szCs w:val="16"/>
              </w:rPr>
            </w:pPr>
          </w:p>
        </w:tc>
      </w:tr>
      <w:tr w:rsidR="00A74662" w:rsidRPr="004E0681">
        <w:trPr>
          <w:trHeight w:val="167"/>
        </w:trPr>
        <w:tc>
          <w:tcPr>
            <w:tcW w:w="684" w:type="dxa"/>
            <w:shd w:val="clear" w:color="auto" w:fill="auto"/>
          </w:tcPr>
          <w:p w:rsidR="00A74662" w:rsidRPr="004E0681" w:rsidRDefault="000045DD">
            <w:pPr>
              <w:pStyle w:val="Default"/>
              <w:rPr>
                <w:rFonts w:ascii="Helvetica" w:hAnsi="Helvetica" w:cs="Helvetica"/>
                <w:color w:val="auto"/>
                <w:sz w:val="16"/>
                <w:szCs w:val="16"/>
              </w:rPr>
            </w:pPr>
            <w:r>
              <w:rPr>
                <w:rFonts w:ascii="Helvetica" w:hAnsi="Helvetica" w:cs="Helvetica"/>
                <w:color w:val="auto"/>
                <w:sz w:val="16"/>
                <w:szCs w:val="16"/>
              </w:rPr>
              <w:t>F</w:t>
            </w:r>
            <w:r w:rsidR="00A74662">
              <w:rPr>
                <w:rFonts w:ascii="Helvetica" w:hAnsi="Helvetica" w:cs="Helvetica"/>
                <w:color w:val="auto"/>
                <w:sz w:val="16"/>
                <w:szCs w:val="16"/>
              </w:rPr>
              <w:t>D</w:t>
            </w:r>
            <w:r>
              <w:rPr>
                <w:rFonts w:ascii="Helvetica" w:hAnsi="Helvetica" w:cs="Helvetica"/>
                <w:color w:val="auto"/>
                <w:sz w:val="16"/>
                <w:szCs w:val="16"/>
              </w:rPr>
              <w:t>ST</w:t>
            </w:r>
            <w:r w:rsidR="00A74662" w:rsidRPr="004E0681">
              <w:rPr>
                <w:rFonts w:ascii="Helvetica" w:hAnsi="Helvetica" w:cs="Helvetica"/>
                <w:color w:val="auto"/>
                <w:sz w:val="16"/>
                <w:szCs w:val="16"/>
              </w:rPr>
              <w:t>-02</w:t>
            </w:r>
          </w:p>
        </w:tc>
        <w:tc>
          <w:tcPr>
            <w:tcW w:w="1029" w:type="dxa"/>
            <w:shd w:val="clear" w:color="auto" w:fill="auto"/>
          </w:tcPr>
          <w:p w:rsidR="00A74662" w:rsidRPr="004E0681" w:rsidRDefault="00A74662" w:rsidP="00691D4F">
            <w:pPr>
              <w:keepLines/>
              <w:jc w:val="left"/>
              <w:rPr>
                <w:rFonts w:ascii="Helvetica" w:hAnsi="Helvetica" w:cs="Helvetica"/>
                <w:sz w:val="16"/>
                <w:szCs w:val="16"/>
              </w:rPr>
            </w:pPr>
          </w:p>
        </w:tc>
        <w:tc>
          <w:tcPr>
            <w:tcW w:w="3510" w:type="dxa"/>
            <w:shd w:val="clear" w:color="auto" w:fill="auto"/>
          </w:tcPr>
          <w:p w:rsidR="00A74662" w:rsidRPr="004E0681" w:rsidRDefault="00CC65E1" w:rsidP="0052432F">
            <w:pPr>
              <w:keepLines/>
              <w:jc w:val="left"/>
              <w:rPr>
                <w:rFonts w:ascii="Helvetica" w:hAnsi="Helvetica" w:cs="Helvetica"/>
                <w:sz w:val="16"/>
                <w:szCs w:val="16"/>
              </w:rPr>
            </w:pPr>
            <w:r>
              <w:rPr>
                <w:rFonts w:ascii="Helvetica" w:hAnsi="Helvetica" w:cs="Helvetica"/>
                <w:sz w:val="16"/>
                <w:szCs w:val="16"/>
              </w:rPr>
              <w:t xml:space="preserve">Table 6-8: Full Duplex </w:t>
            </w:r>
            <w:proofErr w:type="spellStart"/>
            <w:r>
              <w:rPr>
                <w:rFonts w:ascii="Helvetica" w:hAnsi="Helvetica" w:cs="Helvetica"/>
                <w:sz w:val="16"/>
                <w:szCs w:val="16"/>
              </w:rPr>
              <w:t>Comm</w:t>
            </w:r>
            <w:proofErr w:type="spellEnd"/>
            <w:r>
              <w:rPr>
                <w:rFonts w:ascii="Helvetica" w:hAnsi="Helvetica" w:cs="Helvetica"/>
                <w:sz w:val="16"/>
                <w:szCs w:val="16"/>
              </w:rPr>
              <w:t xml:space="preserve"> Change State Table </w:t>
            </w:r>
          </w:p>
        </w:tc>
        <w:tc>
          <w:tcPr>
            <w:tcW w:w="965" w:type="dxa"/>
            <w:shd w:val="clear" w:color="auto" w:fill="auto"/>
          </w:tcPr>
          <w:p w:rsidR="00A74662" w:rsidRPr="004E0681" w:rsidRDefault="00CC65E1">
            <w:pPr>
              <w:pStyle w:val="Default"/>
              <w:rPr>
                <w:rFonts w:ascii="Helvetica" w:hAnsi="Helvetica" w:cs="Helvetica"/>
                <w:color w:val="auto"/>
                <w:sz w:val="16"/>
                <w:szCs w:val="16"/>
              </w:rPr>
            </w:pPr>
            <w:r>
              <w:rPr>
                <w:rFonts w:ascii="Helvetica" w:hAnsi="Helvetica" w:cs="Helvetica"/>
                <w:color w:val="auto"/>
                <w:sz w:val="16"/>
                <w:szCs w:val="16"/>
              </w:rPr>
              <w:t>6.4.2</w:t>
            </w:r>
          </w:p>
        </w:tc>
        <w:tc>
          <w:tcPr>
            <w:tcW w:w="1334" w:type="dxa"/>
            <w:shd w:val="clear" w:color="auto" w:fill="auto"/>
          </w:tcPr>
          <w:p w:rsidR="00A74662" w:rsidRPr="004E0681" w:rsidRDefault="00A74662">
            <w:pPr>
              <w:pStyle w:val="Default"/>
              <w:rPr>
                <w:rFonts w:ascii="Helvetica" w:hAnsi="Helvetica" w:cs="Helvetica"/>
                <w:color w:val="auto"/>
                <w:sz w:val="16"/>
                <w:szCs w:val="16"/>
              </w:rPr>
            </w:pPr>
          </w:p>
        </w:tc>
        <w:tc>
          <w:tcPr>
            <w:tcW w:w="1334" w:type="dxa"/>
            <w:shd w:val="clear" w:color="auto" w:fill="auto"/>
          </w:tcPr>
          <w:p w:rsidR="00A74662" w:rsidRPr="004E0681" w:rsidRDefault="00A74662" w:rsidP="00707A7E">
            <w:pPr>
              <w:pStyle w:val="Default"/>
              <w:rPr>
                <w:color w:val="auto"/>
                <w:sz w:val="16"/>
                <w:szCs w:val="16"/>
              </w:rPr>
            </w:pPr>
          </w:p>
        </w:tc>
      </w:tr>
      <w:tr w:rsidR="00A74662" w:rsidRPr="004E0681">
        <w:trPr>
          <w:trHeight w:val="167"/>
        </w:trPr>
        <w:tc>
          <w:tcPr>
            <w:tcW w:w="684" w:type="dxa"/>
            <w:shd w:val="clear" w:color="auto" w:fill="auto"/>
          </w:tcPr>
          <w:p w:rsidR="00A74662" w:rsidRPr="004E0681" w:rsidRDefault="00FD03F2">
            <w:pPr>
              <w:pStyle w:val="Default"/>
              <w:rPr>
                <w:rFonts w:ascii="Helvetica" w:hAnsi="Helvetica" w:cs="Helvetica"/>
                <w:color w:val="auto"/>
                <w:sz w:val="16"/>
                <w:szCs w:val="16"/>
              </w:rPr>
            </w:pPr>
            <w:r>
              <w:rPr>
                <w:rFonts w:ascii="Helvetica" w:hAnsi="Helvetica" w:cs="Helvetica"/>
                <w:color w:val="auto"/>
                <w:sz w:val="16"/>
                <w:szCs w:val="16"/>
              </w:rPr>
              <w:t>FDST</w:t>
            </w:r>
            <w:r w:rsidR="00A74662" w:rsidRPr="004E0681">
              <w:rPr>
                <w:rFonts w:ascii="Helvetica" w:hAnsi="Helvetica" w:cs="Helvetica"/>
                <w:color w:val="auto"/>
                <w:sz w:val="16"/>
                <w:szCs w:val="16"/>
              </w:rPr>
              <w:t>-03</w:t>
            </w:r>
          </w:p>
        </w:tc>
        <w:tc>
          <w:tcPr>
            <w:tcW w:w="1029" w:type="dxa"/>
            <w:shd w:val="clear" w:color="auto" w:fill="auto"/>
          </w:tcPr>
          <w:p w:rsidR="00A74662" w:rsidRPr="004E0681" w:rsidRDefault="00A74662" w:rsidP="00691D4F">
            <w:pPr>
              <w:keepLines/>
              <w:jc w:val="left"/>
              <w:rPr>
                <w:rFonts w:ascii="Helvetica" w:hAnsi="Helvetica" w:cs="Helvetica"/>
                <w:sz w:val="16"/>
                <w:szCs w:val="16"/>
              </w:rPr>
            </w:pPr>
          </w:p>
        </w:tc>
        <w:tc>
          <w:tcPr>
            <w:tcW w:w="3510" w:type="dxa"/>
            <w:shd w:val="clear" w:color="auto" w:fill="auto"/>
          </w:tcPr>
          <w:p w:rsidR="00FD03F2" w:rsidRDefault="00FD03F2" w:rsidP="000B0FD2">
            <w:pPr>
              <w:keepLines/>
              <w:jc w:val="left"/>
              <w:rPr>
                <w:rFonts w:ascii="Helvetica" w:hAnsi="Helvetica" w:cs="Helvetica"/>
                <w:sz w:val="16"/>
                <w:szCs w:val="16"/>
              </w:rPr>
            </w:pPr>
            <w:r>
              <w:rPr>
                <w:rFonts w:ascii="Helvetica" w:hAnsi="Helvetica" w:cs="Helvetica"/>
                <w:sz w:val="16"/>
                <w:szCs w:val="16"/>
              </w:rPr>
              <w:t>Table 6-9: Full Duplex Session Termination State Table</w:t>
            </w:r>
          </w:p>
          <w:p w:rsidR="00FD03F2" w:rsidRDefault="00FD03F2" w:rsidP="000B0FD2">
            <w:pPr>
              <w:keepLines/>
              <w:jc w:val="left"/>
              <w:rPr>
                <w:rFonts w:ascii="Helvetica" w:hAnsi="Helvetica" w:cs="Helvetica"/>
                <w:sz w:val="16"/>
                <w:szCs w:val="16"/>
              </w:rPr>
            </w:pPr>
            <w:r>
              <w:rPr>
                <w:rFonts w:ascii="Helvetica" w:hAnsi="Helvetica" w:cs="Helvetica"/>
                <w:sz w:val="16"/>
                <w:szCs w:val="16"/>
              </w:rPr>
              <w:t>Updates to this table include:</w:t>
            </w:r>
          </w:p>
          <w:p w:rsidR="00FD03F2" w:rsidRDefault="00FD03F2" w:rsidP="000B0FD2">
            <w:pPr>
              <w:keepLines/>
              <w:jc w:val="left"/>
              <w:rPr>
                <w:rFonts w:ascii="Helvetica" w:hAnsi="Helvetica" w:cs="Helvetica"/>
                <w:sz w:val="16"/>
                <w:szCs w:val="16"/>
              </w:rPr>
            </w:pPr>
            <w:r>
              <w:rPr>
                <w:rFonts w:ascii="Helvetica" w:hAnsi="Helvetica" w:cs="Helvetica"/>
                <w:sz w:val="16"/>
                <w:szCs w:val="16"/>
              </w:rPr>
              <w:t>Event E28 description:</w:t>
            </w:r>
          </w:p>
          <w:p w:rsidR="00FD03F2" w:rsidRPr="00FD03F2" w:rsidRDefault="00FD03F2" w:rsidP="00FD03F2">
            <w:pPr>
              <w:keepNext/>
              <w:spacing w:before="60" w:line="240" w:lineRule="auto"/>
              <w:jc w:val="left"/>
              <w:rPr>
                <w:rStyle w:val="value"/>
              </w:rPr>
            </w:pPr>
            <w:r w:rsidRPr="00FD03F2">
              <w:rPr>
                <w:rFonts w:ascii="Helvetica" w:hAnsi="Helvetica"/>
                <w:color w:val="FF0000"/>
                <w:sz w:val="16"/>
              </w:rPr>
              <w:t>SET</w:t>
            </w:r>
            <w:r w:rsidRPr="00FD03F2">
              <w:rPr>
                <w:rStyle w:val="directive"/>
                <w:rFonts w:ascii="Helvetica" w:hAnsi="Helvetica"/>
                <w:color w:val="FF0000"/>
                <w:sz w:val="16"/>
              </w:rPr>
              <w:t xml:space="preserve"> </w:t>
            </w:r>
            <w:r w:rsidRPr="00FD03F2">
              <w:rPr>
                <w:rFonts w:ascii="Helvetica" w:hAnsi="Helvetica"/>
                <w:color w:val="FF0000"/>
                <w:sz w:val="16"/>
              </w:rPr>
              <w:t xml:space="preserve">MODE </w:t>
            </w:r>
            <w:r w:rsidRPr="00FD03F2">
              <w:rPr>
                <w:rStyle w:val="value"/>
                <w:rFonts w:ascii="Helvetica" w:hAnsi="Helvetica"/>
                <w:color w:val="FF0000"/>
                <w:sz w:val="16"/>
              </w:rPr>
              <w:t>Inactive</w:t>
            </w:r>
          </w:p>
          <w:p w:rsidR="00FD03F2" w:rsidRPr="00FD03F2" w:rsidRDefault="00FD03F2" w:rsidP="00FD03F2">
            <w:pPr>
              <w:keepNext/>
              <w:spacing w:before="60" w:line="240" w:lineRule="auto"/>
              <w:jc w:val="left"/>
              <w:rPr>
                <w:rFonts w:ascii="Helvetica" w:hAnsi="Helvetica"/>
                <w:color w:val="FF0000"/>
                <w:sz w:val="16"/>
              </w:rPr>
            </w:pPr>
            <w:r w:rsidRPr="00FD03F2">
              <w:rPr>
                <w:rFonts w:ascii="Helvetica" w:hAnsi="Helvetica"/>
                <w:color w:val="FF0000"/>
                <w:sz w:val="16"/>
              </w:rPr>
              <w:t>- Notify vehicle controller: End of Session (# octets received)</w:t>
            </w:r>
          </w:p>
          <w:p w:rsidR="00FD03F2" w:rsidRDefault="00FD03F2" w:rsidP="00FD03F2">
            <w:pPr>
              <w:pStyle w:val="Notelevel1"/>
              <w:tabs>
                <w:tab w:val="clear" w:pos="810"/>
                <w:tab w:val="left" w:pos="646"/>
              </w:tabs>
              <w:spacing w:before="60" w:line="240" w:lineRule="auto"/>
              <w:ind w:left="821" w:hanging="821"/>
              <w:jc w:val="left"/>
              <w:rPr>
                <w:sz w:val="20"/>
              </w:rPr>
            </w:pPr>
            <w:r>
              <w:rPr>
                <w:sz w:val="20"/>
              </w:rPr>
              <w:t>NOTES</w:t>
            </w:r>
          </w:p>
          <w:p w:rsidR="00FD03F2" w:rsidRDefault="00FD03F2" w:rsidP="00FD03F2">
            <w:pPr>
              <w:pStyle w:val="Noteslevel1"/>
              <w:numPr>
                <w:ilvl w:val="0"/>
                <w:numId w:val="26"/>
              </w:numPr>
              <w:tabs>
                <w:tab w:val="clear" w:pos="720"/>
                <w:tab w:val="num" w:pos="556"/>
              </w:tabs>
              <w:spacing w:before="0" w:line="240" w:lineRule="auto"/>
              <w:ind w:left="556" w:hanging="556"/>
              <w:jc w:val="left"/>
              <w:rPr>
                <w:sz w:val="20"/>
              </w:rPr>
            </w:pPr>
            <w:r>
              <w:rPr>
                <w:sz w:val="20"/>
              </w:rPr>
              <w:t>Not Shown on Full Duplex Transition Diagram.</w:t>
            </w:r>
          </w:p>
          <w:p w:rsidR="00A74662" w:rsidRPr="001E6789" w:rsidRDefault="00FD03F2" w:rsidP="001E6789">
            <w:pPr>
              <w:pStyle w:val="Noteslevel1"/>
              <w:numPr>
                <w:ilvl w:val="0"/>
                <w:numId w:val="26"/>
              </w:numPr>
              <w:tabs>
                <w:tab w:val="clear" w:pos="720"/>
                <w:tab w:val="num" w:pos="556"/>
              </w:tabs>
              <w:spacing w:before="0" w:line="240" w:lineRule="auto"/>
              <w:ind w:left="556" w:hanging="556"/>
              <w:jc w:val="left"/>
              <w:rPr>
                <w:sz w:val="20"/>
              </w:rPr>
            </w:pPr>
            <w:r>
              <w:rPr>
                <w:sz w:val="20"/>
              </w:rPr>
              <w:t xml:space="preserve">E28 initializes Prox-1 control </w:t>
            </w:r>
            <w:proofErr w:type="gramStart"/>
            <w:r>
              <w:rPr>
                <w:sz w:val="20"/>
              </w:rPr>
              <w:t>variables  See</w:t>
            </w:r>
            <w:proofErr w:type="gramEnd"/>
            <w:r>
              <w:rPr>
                <w:sz w:val="20"/>
              </w:rPr>
              <w:t xml:space="preserve"> table </w:t>
            </w:r>
            <w:r>
              <w:rPr>
                <w:noProof/>
                <w:sz w:val="20"/>
              </w:rPr>
              <w:t>6</w:t>
            </w:r>
            <w:r>
              <w:rPr>
                <w:noProof/>
                <w:sz w:val="20"/>
              </w:rPr>
              <w:noBreakHyphen/>
              <w:t>6</w:t>
            </w:r>
            <w:r>
              <w:rPr>
                <w:sz w:val="20"/>
              </w:rPr>
              <w:t>.</w:t>
            </w:r>
          </w:p>
        </w:tc>
        <w:tc>
          <w:tcPr>
            <w:tcW w:w="965" w:type="dxa"/>
            <w:shd w:val="clear" w:color="auto" w:fill="auto"/>
          </w:tcPr>
          <w:p w:rsidR="00F84714" w:rsidRDefault="00FD03F2">
            <w:pPr>
              <w:pStyle w:val="Default"/>
              <w:rPr>
                <w:rFonts w:ascii="Helvetica" w:hAnsi="Helvetica" w:cs="Helvetica"/>
                <w:color w:val="auto"/>
                <w:sz w:val="16"/>
                <w:szCs w:val="16"/>
              </w:rPr>
            </w:pPr>
            <w:r>
              <w:rPr>
                <w:rFonts w:ascii="Helvetica" w:hAnsi="Helvetica" w:cs="Helvetica"/>
                <w:color w:val="auto"/>
                <w:sz w:val="16"/>
                <w:szCs w:val="16"/>
              </w:rPr>
              <w:t>6.4.2</w:t>
            </w:r>
          </w:p>
          <w:p w:rsidR="00A74662" w:rsidRPr="004E0681" w:rsidRDefault="00F84714">
            <w:pPr>
              <w:pStyle w:val="Default"/>
              <w:rPr>
                <w:rFonts w:ascii="Helvetica" w:hAnsi="Helvetica" w:cs="Helvetica"/>
                <w:color w:val="auto"/>
                <w:sz w:val="16"/>
                <w:szCs w:val="16"/>
              </w:rPr>
            </w:pPr>
            <w:proofErr w:type="gramStart"/>
            <w:r>
              <w:rPr>
                <w:rFonts w:ascii="Helvetica" w:hAnsi="Helvetica" w:cs="Helvetica"/>
                <w:color w:val="auto"/>
                <w:sz w:val="16"/>
                <w:szCs w:val="16"/>
              </w:rPr>
              <w:t>explicitly</w:t>
            </w:r>
            <w:proofErr w:type="gramEnd"/>
            <w:r>
              <w:rPr>
                <w:rFonts w:ascii="Helvetica" w:hAnsi="Helvetica" w:cs="Helvetica"/>
                <w:color w:val="auto"/>
                <w:sz w:val="16"/>
                <w:szCs w:val="16"/>
              </w:rPr>
              <w:t xml:space="preserve"> now states SET MOD inactive, and notifies vehicle controller</w:t>
            </w:r>
          </w:p>
        </w:tc>
        <w:tc>
          <w:tcPr>
            <w:tcW w:w="1334" w:type="dxa"/>
            <w:shd w:val="clear" w:color="auto" w:fill="auto"/>
          </w:tcPr>
          <w:p w:rsidR="00A74662" w:rsidRPr="004E0681" w:rsidRDefault="00A74662">
            <w:pPr>
              <w:pStyle w:val="Default"/>
              <w:rPr>
                <w:rFonts w:ascii="Helvetica" w:hAnsi="Helvetica" w:cs="Helvetica"/>
                <w:color w:val="auto"/>
                <w:sz w:val="16"/>
                <w:szCs w:val="16"/>
              </w:rPr>
            </w:pPr>
          </w:p>
        </w:tc>
        <w:tc>
          <w:tcPr>
            <w:tcW w:w="1334" w:type="dxa"/>
            <w:shd w:val="clear" w:color="auto" w:fill="auto"/>
          </w:tcPr>
          <w:p w:rsidR="00A74662" w:rsidRPr="004E0681" w:rsidRDefault="00A74662" w:rsidP="00707A7E">
            <w:pPr>
              <w:pStyle w:val="Default"/>
              <w:rPr>
                <w:color w:val="auto"/>
                <w:sz w:val="16"/>
                <w:szCs w:val="16"/>
              </w:rPr>
            </w:pPr>
          </w:p>
        </w:tc>
      </w:tr>
      <w:tr w:rsidR="00A74662" w:rsidRPr="004E0681">
        <w:trPr>
          <w:trHeight w:val="167"/>
        </w:trPr>
        <w:tc>
          <w:tcPr>
            <w:tcW w:w="684" w:type="dxa"/>
            <w:shd w:val="clear" w:color="auto" w:fill="auto"/>
          </w:tcPr>
          <w:p w:rsidR="00A74662" w:rsidRPr="004E0681" w:rsidRDefault="000501D3">
            <w:pPr>
              <w:pStyle w:val="Default"/>
              <w:rPr>
                <w:rFonts w:ascii="Helvetica" w:hAnsi="Helvetica" w:cs="Helvetica"/>
                <w:color w:val="auto"/>
                <w:sz w:val="16"/>
                <w:szCs w:val="16"/>
              </w:rPr>
            </w:pPr>
            <w:r>
              <w:rPr>
                <w:rFonts w:ascii="Helvetica" w:hAnsi="Helvetica" w:cs="Helvetica"/>
                <w:color w:val="auto"/>
                <w:sz w:val="16"/>
                <w:szCs w:val="16"/>
              </w:rPr>
              <w:t>FDST</w:t>
            </w:r>
            <w:r w:rsidR="00A74662" w:rsidRPr="004E0681">
              <w:rPr>
                <w:rFonts w:ascii="Helvetica" w:hAnsi="Helvetica" w:cs="Helvetica"/>
                <w:color w:val="auto"/>
                <w:sz w:val="16"/>
                <w:szCs w:val="16"/>
              </w:rPr>
              <w:t>-04</w:t>
            </w:r>
          </w:p>
        </w:tc>
        <w:tc>
          <w:tcPr>
            <w:tcW w:w="1029" w:type="dxa"/>
            <w:shd w:val="clear" w:color="auto" w:fill="auto"/>
          </w:tcPr>
          <w:p w:rsidR="00A74662" w:rsidRPr="004E0681" w:rsidRDefault="00A74662" w:rsidP="00691D4F">
            <w:pPr>
              <w:keepLines/>
              <w:jc w:val="left"/>
              <w:rPr>
                <w:rFonts w:ascii="Helvetica" w:hAnsi="Helvetica" w:cs="Helvetica"/>
                <w:sz w:val="16"/>
                <w:szCs w:val="16"/>
              </w:rPr>
            </w:pPr>
          </w:p>
        </w:tc>
        <w:tc>
          <w:tcPr>
            <w:tcW w:w="3510" w:type="dxa"/>
            <w:shd w:val="clear" w:color="auto" w:fill="auto"/>
          </w:tcPr>
          <w:p w:rsidR="000501D3" w:rsidRDefault="000501D3" w:rsidP="000B0FD2">
            <w:pPr>
              <w:keepLines/>
              <w:jc w:val="left"/>
              <w:rPr>
                <w:rFonts w:ascii="Helvetica" w:hAnsi="Helvetica" w:cs="Helvetica"/>
                <w:sz w:val="16"/>
                <w:szCs w:val="16"/>
              </w:rPr>
            </w:pPr>
            <w:r>
              <w:rPr>
                <w:rFonts w:ascii="Helvetica" w:hAnsi="Helvetica" w:cs="Helvetica"/>
                <w:sz w:val="16"/>
                <w:szCs w:val="16"/>
              </w:rPr>
              <w:t>Table 6-10: Half Duplex Session Establishment and Data Services State Table</w:t>
            </w:r>
          </w:p>
          <w:p w:rsidR="000501D3" w:rsidRDefault="000501D3" w:rsidP="000B0FD2">
            <w:pPr>
              <w:keepLines/>
              <w:jc w:val="left"/>
              <w:rPr>
                <w:rFonts w:ascii="Helvetica" w:hAnsi="Helvetica" w:cs="Helvetica"/>
                <w:sz w:val="16"/>
                <w:szCs w:val="16"/>
              </w:rPr>
            </w:pPr>
            <w:r>
              <w:rPr>
                <w:rFonts w:ascii="Helvetica" w:hAnsi="Helvetica" w:cs="Helvetica"/>
                <w:sz w:val="16"/>
                <w:szCs w:val="16"/>
              </w:rPr>
              <w:t>Updates to this table include:</w:t>
            </w:r>
          </w:p>
          <w:p w:rsidR="000501D3" w:rsidRPr="000501D3" w:rsidRDefault="000501D3" w:rsidP="000B0FD2">
            <w:pPr>
              <w:keepLines/>
              <w:jc w:val="left"/>
              <w:rPr>
                <w:rFonts w:ascii="Helvetica" w:hAnsi="Helvetica" w:cs="Helvetica"/>
                <w:color w:val="FF0000"/>
                <w:sz w:val="16"/>
                <w:szCs w:val="16"/>
              </w:rPr>
            </w:pPr>
            <w:r w:rsidRPr="000501D3">
              <w:rPr>
                <w:rFonts w:ascii="Helvetica" w:hAnsi="Helvetica" w:cs="Helvetica"/>
                <w:color w:val="FF0000"/>
                <w:sz w:val="16"/>
                <w:szCs w:val="16"/>
              </w:rPr>
              <w:t>E30 Hail Received:</w:t>
            </w:r>
          </w:p>
          <w:p w:rsidR="000501D3" w:rsidRPr="000501D3" w:rsidRDefault="000501D3" w:rsidP="000501D3">
            <w:pPr>
              <w:keepNext/>
              <w:spacing w:before="120" w:line="240" w:lineRule="auto"/>
              <w:jc w:val="left"/>
              <w:rPr>
                <w:rFonts w:ascii="Helvetica" w:hAnsi="Helvetica"/>
                <w:color w:val="FF0000"/>
                <w:sz w:val="16"/>
              </w:rPr>
            </w:pPr>
            <w:r w:rsidRPr="000501D3">
              <w:rPr>
                <w:rFonts w:ascii="Helvetica" w:hAnsi="Helvetica"/>
                <w:color w:val="FF0000"/>
                <w:sz w:val="16"/>
              </w:rPr>
              <w:t xml:space="preserve">Receive  (if present) SET PL EXTENSIONS, </w:t>
            </w:r>
            <w:r w:rsidRPr="000501D3">
              <w:rPr>
                <w:rStyle w:val="directive"/>
                <w:rFonts w:ascii="Helvetica" w:hAnsi="Helvetica"/>
                <w:color w:val="FF0000"/>
                <w:sz w:val="16"/>
              </w:rPr>
              <w:t>Set_Transmitter</w:t>
            </w:r>
            <w:r w:rsidRPr="000501D3">
              <w:rPr>
                <w:rFonts w:ascii="Helvetica" w:hAnsi="Helvetica"/>
                <w:color w:val="FF0000"/>
                <w:sz w:val="16"/>
              </w:rPr>
              <w:t>_PARAMETERS,</w:t>
            </w:r>
          </w:p>
          <w:p w:rsidR="000501D3" w:rsidRPr="000501D3" w:rsidRDefault="000501D3" w:rsidP="000501D3">
            <w:pPr>
              <w:keepLines/>
              <w:jc w:val="left"/>
              <w:rPr>
                <w:rFonts w:ascii="Helvetica" w:hAnsi="Helvetica" w:cs="Helvetica"/>
                <w:color w:val="FF0000"/>
                <w:sz w:val="16"/>
                <w:szCs w:val="16"/>
              </w:rPr>
            </w:pPr>
            <w:r w:rsidRPr="000501D3">
              <w:rPr>
                <w:rFonts w:ascii="Helvetica" w:hAnsi="Helvetica"/>
                <w:color w:val="FF0000"/>
                <w:sz w:val="16"/>
              </w:rPr>
              <w:t>(</w:t>
            </w:r>
            <w:proofErr w:type="gramStart"/>
            <w:r w:rsidRPr="000501D3">
              <w:rPr>
                <w:rFonts w:ascii="Helvetica" w:hAnsi="Helvetica"/>
                <w:color w:val="FF0000"/>
                <w:sz w:val="16"/>
              </w:rPr>
              <w:t>if</w:t>
            </w:r>
            <w:proofErr w:type="gramEnd"/>
            <w:r w:rsidRPr="000501D3">
              <w:rPr>
                <w:rFonts w:ascii="Helvetica" w:hAnsi="Helvetica"/>
                <w:color w:val="FF0000"/>
                <w:sz w:val="16"/>
              </w:rPr>
              <w:t xml:space="preserve"> present) SET PL EXTENSIONS, </w:t>
            </w:r>
            <w:r w:rsidRPr="000501D3">
              <w:rPr>
                <w:rStyle w:val="directive"/>
                <w:rFonts w:ascii="Helvetica" w:hAnsi="Helvetica"/>
                <w:color w:val="FF0000"/>
                <w:sz w:val="16"/>
              </w:rPr>
              <w:t>SET_RECEIVER_PARAMETERS</w:t>
            </w:r>
            <w:r w:rsidRPr="000501D3">
              <w:rPr>
                <w:rFonts w:ascii="Helvetica" w:hAnsi="Helvetica"/>
                <w:color w:val="FF0000"/>
                <w:sz w:val="16"/>
              </w:rPr>
              <w:t xml:space="preserve"> Directives</w:t>
            </w:r>
          </w:p>
          <w:p w:rsidR="00A74662" w:rsidRPr="004E0681" w:rsidRDefault="00A74662" w:rsidP="000B0FD2">
            <w:pPr>
              <w:keepLines/>
              <w:jc w:val="left"/>
              <w:rPr>
                <w:rFonts w:ascii="Helvetica" w:hAnsi="Helvetica" w:cs="Helvetica"/>
                <w:sz w:val="16"/>
                <w:szCs w:val="16"/>
              </w:rPr>
            </w:pPr>
          </w:p>
        </w:tc>
        <w:tc>
          <w:tcPr>
            <w:tcW w:w="965" w:type="dxa"/>
            <w:shd w:val="clear" w:color="auto" w:fill="auto"/>
          </w:tcPr>
          <w:p w:rsidR="00F84714" w:rsidRDefault="00DB0B57">
            <w:pPr>
              <w:pStyle w:val="Default"/>
              <w:rPr>
                <w:rFonts w:ascii="Helvetica" w:hAnsi="Helvetica" w:cs="Helvetica"/>
                <w:color w:val="auto"/>
                <w:sz w:val="16"/>
                <w:szCs w:val="16"/>
              </w:rPr>
            </w:pPr>
            <w:r>
              <w:rPr>
                <w:rFonts w:ascii="Helvetica" w:hAnsi="Helvetica" w:cs="Helvetica"/>
                <w:color w:val="auto"/>
                <w:sz w:val="16"/>
                <w:szCs w:val="16"/>
              </w:rPr>
              <w:t>6.4.3</w:t>
            </w:r>
          </w:p>
          <w:p w:rsidR="00F84714" w:rsidRDefault="00F84714" w:rsidP="00F84714">
            <w:pPr>
              <w:pStyle w:val="Default"/>
              <w:rPr>
                <w:rFonts w:ascii="Helvetica" w:hAnsi="Helvetica"/>
                <w:color w:val="FF0000"/>
                <w:sz w:val="16"/>
              </w:rPr>
            </w:pPr>
            <w:r w:rsidRPr="001E6789">
              <w:rPr>
                <w:rFonts w:ascii="Helvetica" w:hAnsi="Helvetica"/>
                <w:color w:val="FF0000"/>
                <w:sz w:val="16"/>
              </w:rPr>
              <w:t>Needed to support data rates above 256 Kbps)</w:t>
            </w:r>
          </w:p>
          <w:p w:rsidR="00A74662" w:rsidRPr="004E0681" w:rsidRDefault="00A74662">
            <w:pPr>
              <w:pStyle w:val="Default"/>
              <w:rPr>
                <w:rFonts w:ascii="Helvetica" w:hAnsi="Helvetica" w:cs="Helvetica"/>
                <w:color w:val="auto"/>
                <w:sz w:val="16"/>
                <w:szCs w:val="16"/>
              </w:rPr>
            </w:pPr>
          </w:p>
        </w:tc>
        <w:tc>
          <w:tcPr>
            <w:tcW w:w="1334" w:type="dxa"/>
            <w:shd w:val="clear" w:color="auto" w:fill="auto"/>
          </w:tcPr>
          <w:p w:rsidR="00A74662" w:rsidRPr="004E0681" w:rsidRDefault="00A74662">
            <w:pPr>
              <w:pStyle w:val="Default"/>
              <w:rPr>
                <w:rFonts w:ascii="Helvetica" w:hAnsi="Helvetica" w:cs="Helvetica"/>
                <w:color w:val="auto"/>
                <w:sz w:val="16"/>
                <w:szCs w:val="16"/>
              </w:rPr>
            </w:pPr>
          </w:p>
        </w:tc>
        <w:tc>
          <w:tcPr>
            <w:tcW w:w="1334" w:type="dxa"/>
            <w:shd w:val="clear" w:color="auto" w:fill="auto"/>
          </w:tcPr>
          <w:p w:rsidR="00A74662" w:rsidRPr="004E0681" w:rsidRDefault="00A74662" w:rsidP="00707A7E">
            <w:pPr>
              <w:pStyle w:val="Default"/>
              <w:rPr>
                <w:color w:val="auto"/>
                <w:sz w:val="16"/>
                <w:szCs w:val="16"/>
              </w:rPr>
            </w:pPr>
          </w:p>
        </w:tc>
      </w:tr>
      <w:tr w:rsidR="00A74662" w:rsidRPr="004E0681">
        <w:trPr>
          <w:trHeight w:val="167"/>
        </w:trPr>
        <w:tc>
          <w:tcPr>
            <w:tcW w:w="684" w:type="dxa"/>
            <w:shd w:val="clear" w:color="auto" w:fill="auto"/>
          </w:tcPr>
          <w:p w:rsidR="00A74662" w:rsidRDefault="000501D3">
            <w:pPr>
              <w:pStyle w:val="Default"/>
              <w:rPr>
                <w:rFonts w:ascii="Helvetica" w:hAnsi="Helvetica" w:cs="Helvetica"/>
                <w:color w:val="auto"/>
                <w:sz w:val="16"/>
                <w:szCs w:val="16"/>
              </w:rPr>
            </w:pPr>
            <w:r>
              <w:rPr>
                <w:rFonts w:ascii="Helvetica" w:hAnsi="Helvetica" w:cs="Helvetica"/>
                <w:color w:val="auto"/>
                <w:sz w:val="16"/>
                <w:szCs w:val="16"/>
              </w:rPr>
              <w:t>FDST</w:t>
            </w:r>
            <w:r w:rsidR="00A74662" w:rsidRPr="004E0681">
              <w:rPr>
                <w:rFonts w:ascii="Helvetica" w:hAnsi="Helvetica" w:cs="Helvetica"/>
                <w:color w:val="auto"/>
                <w:sz w:val="16"/>
                <w:szCs w:val="16"/>
              </w:rPr>
              <w:t>-0</w:t>
            </w:r>
            <w:r w:rsidR="00A74662">
              <w:rPr>
                <w:rFonts w:ascii="Helvetica" w:hAnsi="Helvetica" w:cs="Helvetica"/>
                <w:color w:val="auto"/>
                <w:sz w:val="16"/>
                <w:szCs w:val="16"/>
              </w:rPr>
              <w:t>5</w:t>
            </w:r>
          </w:p>
        </w:tc>
        <w:tc>
          <w:tcPr>
            <w:tcW w:w="1029" w:type="dxa"/>
            <w:shd w:val="clear" w:color="auto" w:fill="auto"/>
          </w:tcPr>
          <w:p w:rsidR="00A74662" w:rsidRPr="004E0681" w:rsidRDefault="00A74662" w:rsidP="00691D4F">
            <w:pPr>
              <w:keepLines/>
              <w:jc w:val="left"/>
              <w:rPr>
                <w:rFonts w:ascii="Helvetica" w:hAnsi="Helvetica" w:cs="Helvetica"/>
                <w:sz w:val="16"/>
                <w:szCs w:val="16"/>
              </w:rPr>
            </w:pPr>
          </w:p>
        </w:tc>
        <w:tc>
          <w:tcPr>
            <w:tcW w:w="3510" w:type="dxa"/>
            <w:shd w:val="clear" w:color="auto" w:fill="auto"/>
          </w:tcPr>
          <w:p w:rsidR="00A74662" w:rsidRDefault="000501D3" w:rsidP="000B0FD2">
            <w:pPr>
              <w:keepLines/>
              <w:jc w:val="left"/>
              <w:rPr>
                <w:rFonts w:ascii="Helvetica" w:hAnsi="Helvetica" w:cs="Helvetica"/>
                <w:sz w:val="16"/>
                <w:szCs w:val="16"/>
              </w:rPr>
            </w:pPr>
            <w:r>
              <w:rPr>
                <w:rFonts w:ascii="Helvetica" w:hAnsi="Helvetica" w:cs="Helvetica"/>
                <w:sz w:val="16"/>
                <w:szCs w:val="16"/>
              </w:rPr>
              <w:t>Table 6-11: Half Duplex Communication_ Change State Table</w:t>
            </w:r>
          </w:p>
        </w:tc>
        <w:tc>
          <w:tcPr>
            <w:tcW w:w="965" w:type="dxa"/>
            <w:shd w:val="clear" w:color="auto" w:fill="auto"/>
          </w:tcPr>
          <w:p w:rsidR="00A74662" w:rsidRDefault="00DB0B57">
            <w:pPr>
              <w:pStyle w:val="Default"/>
              <w:rPr>
                <w:rFonts w:ascii="Helvetica" w:hAnsi="Helvetica" w:cs="Helvetica"/>
                <w:color w:val="auto"/>
                <w:sz w:val="16"/>
                <w:szCs w:val="16"/>
              </w:rPr>
            </w:pPr>
            <w:r>
              <w:rPr>
                <w:rFonts w:ascii="Helvetica" w:hAnsi="Helvetica" w:cs="Helvetica"/>
                <w:color w:val="auto"/>
                <w:sz w:val="16"/>
                <w:szCs w:val="16"/>
              </w:rPr>
              <w:t>6.4.3</w:t>
            </w:r>
          </w:p>
        </w:tc>
        <w:tc>
          <w:tcPr>
            <w:tcW w:w="1334" w:type="dxa"/>
            <w:shd w:val="clear" w:color="auto" w:fill="auto"/>
          </w:tcPr>
          <w:p w:rsidR="00A74662" w:rsidRPr="004E0681" w:rsidRDefault="00A74662">
            <w:pPr>
              <w:pStyle w:val="Default"/>
              <w:rPr>
                <w:rFonts w:ascii="Helvetica" w:hAnsi="Helvetica" w:cs="Helvetica"/>
                <w:color w:val="auto"/>
                <w:sz w:val="16"/>
                <w:szCs w:val="16"/>
              </w:rPr>
            </w:pPr>
          </w:p>
        </w:tc>
        <w:tc>
          <w:tcPr>
            <w:tcW w:w="1334" w:type="dxa"/>
            <w:shd w:val="clear" w:color="auto" w:fill="auto"/>
          </w:tcPr>
          <w:p w:rsidR="00A74662" w:rsidRPr="004E0681" w:rsidRDefault="00A74662" w:rsidP="00707A7E">
            <w:pPr>
              <w:pStyle w:val="Default"/>
              <w:rPr>
                <w:color w:val="auto"/>
                <w:sz w:val="16"/>
                <w:szCs w:val="16"/>
              </w:rPr>
            </w:pPr>
          </w:p>
        </w:tc>
      </w:tr>
      <w:tr w:rsidR="00A74662" w:rsidRPr="004E0681">
        <w:trPr>
          <w:trHeight w:val="167"/>
        </w:trPr>
        <w:tc>
          <w:tcPr>
            <w:tcW w:w="684" w:type="dxa"/>
            <w:shd w:val="clear" w:color="auto" w:fill="auto"/>
          </w:tcPr>
          <w:p w:rsidR="00A74662" w:rsidRDefault="000501D3">
            <w:pPr>
              <w:pStyle w:val="Default"/>
              <w:rPr>
                <w:rFonts w:ascii="Helvetica" w:hAnsi="Helvetica" w:cs="Helvetica"/>
                <w:color w:val="auto"/>
                <w:sz w:val="16"/>
                <w:szCs w:val="16"/>
              </w:rPr>
            </w:pPr>
            <w:r>
              <w:rPr>
                <w:rFonts w:ascii="Helvetica" w:hAnsi="Helvetica" w:cs="Helvetica"/>
                <w:color w:val="auto"/>
                <w:sz w:val="16"/>
                <w:szCs w:val="16"/>
              </w:rPr>
              <w:t>F</w:t>
            </w:r>
            <w:r w:rsidR="00A74662">
              <w:rPr>
                <w:rFonts w:ascii="Helvetica" w:hAnsi="Helvetica" w:cs="Helvetica"/>
                <w:color w:val="auto"/>
                <w:sz w:val="16"/>
                <w:szCs w:val="16"/>
              </w:rPr>
              <w:t>D</w:t>
            </w:r>
            <w:r>
              <w:rPr>
                <w:rFonts w:ascii="Helvetica" w:hAnsi="Helvetica" w:cs="Helvetica"/>
                <w:color w:val="auto"/>
                <w:sz w:val="16"/>
                <w:szCs w:val="16"/>
              </w:rPr>
              <w:t>ST</w:t>
            </w:r>
            <w:r w:rsidR="00A74662" w:rsidRPr="004E0681">
              <w:rPr>
                <w:rFonts w:ascii="Helvetica" w:hAnsi="Helvetica" w:cs="Helvetica"/>
                <w:color w:val="auto"/>
                <w:sz w:val="16"/>
                <w:szCs w:val="16"/>
              </w:rPr>
              <w:t>-0</w:t>
            </w:r>
            <w:r w:rsidR="00A74662">
              <w:rPr>
                <w:rFonts w:ascii="Helvetica" w:hAnsi="Helvetica" w:cs="Helvetica"/>
                <w:color w:val="auto"/>
                <w:sz w:val="16"/>
                <w:szCs w:val="16"/>
              </w:rPr>
              <w:t>6</w:t>
            </w:r>
          </w:p>
        </w:tc>
        <w:tc>
          <w:tcPr>
            <w:tcW w:w="1029" w:type="dxa"/>
            <w:shd w:val="clear" w:color="auto" w:fill="auto"/>
          </w:tcPr>
          <w:p w:rsidR="00A74662" w:rsidRPr="004E0681" w:rsidRDefault="00A74662" w:rsidP="00691D4F">
            <w:pPr>
              <w:keepLines/>
              <w:jc w:val="left"/>
              <w:rPr>
                <w:rFonts w:ascii="Helvetica" w:hAnsi="Helvetica" w:cs="Helvetica"/>
                <w:sz w:val="16"/>
                <w:szCs w:val="16"/>
              </w:rPr>
            </w:pPr>
          </w:p>
        </w:tc>
        <w:tc>
          <w:tcPr>
            <w:tcW w:w="3510" w:type="dxa"/>
            <w:shd w:val="clear" w:color="auto" w:fill="auto"/>
          </w:tcPr>
          <w:p w:rsidR="00A74662" w:rsidRDefault="000501D3" w:rsidP="000B0FD2">
            <w:pPr>
              <w:keepLines/>
              <w:jc w:val="left"/>
              <w:rPr>
                <w:rFonts w:ascii="Helvetica" w:hAnsi="Helvetica" w:cs="Helvetica"/>
                <w:sz w:val="16"/>
                <w:szCs w:val="16"/>
              </w:rPr>
            </w:pPr>
            <w:r>
              <w:rPr>
                <w:rFonts w:ascii="Helvetica" w:hAnsi="Helvetica" w:cs="Helvetica"/>
                <w:sz w:val="16"/>
                <w:szCs w:val="16"/>
              </w:rPr>
              <w:t>Table 6-12: Half Duplex Session Termination State Table</w:t>
            </w:r>
          </w:p>
        </w:tc>
        <w:tc>
          <w:tcPr>
            <w:tcW w:w="965" w:type="dxa"/>
            <w:shd w:val="clear" w:color="auto" w:fill="auto"/>
          </w:tcPr>
          <w:p w:rsidR="00A74662" w:rsidRDefault="00DB0B57">
            <w:pPr>
              <w:pStyle w:val="Default"/>
              <w:rPr>
                <w:rFonts w:ascii="Helvetica" w:hAnsi="Helvetica" w:cs="Helvetica"/>
                <w:color w:val="auto"/>
                <w:sz w:val="16"/>
                <w:szCs w:val="16"/>
              </w:rPr>
            </w:pPr>
            <w:r>
              <w:rPr>
                <w:rFonts w:ascii="Helvetica" w:hAnsi="Helvetica" w:cs="Helvetica"/>
                <w:color w:val="auto"/>
                <w:sz w:val="16"/>
                <w:szCs w:val="16"/>
              </w:rPr>
              <w:t>6.4.3</w:t>
            </w:r>
          </w:p>
        </w:tc>
        <w:tc>
          <w:tcPr>
            <w:tcW w:w="1334" w:type="dxa"/>
            <w:shd w:val="clear" w:color="auto" w:fill="auto"/>
          </w:tcPr>
          <w:p w:rsidR="00A74662" w:rsidRPr="004E0681" w:rsidRDefault="00A74662">
            <w:pPr>
              <w:pStyle w:val="Default"/>
              <w:rPr>
                <w:rFonts w:ascii="Helvetica" w:hAnsi="Helvetica" w:cs="Helvetica"/>
                <w:color w:val="auto"/>
                <w:sz w:val="16"/>
                <w:szCs w:val="16"/>
              </w:rPr>
            </w:pPr>
          </w:p>
        </w:tc>
        <w:tc>
          <w:tcPr>
            <w:tcW w:w="1334" w:type="dxa"/>
            <w:shd w:val="clear" w:color="auto" w:fill="auto"/>
          </w:tcPr>
          <w:p w:rsidR="00A74662" w:rsidRPr="004E0681" w:rsidRDefault="00A74662" w:rsidP="00707A7E">
            <w:pPr>
              <w:pStyle w:val="Default"/>
              <w:rPr>
                <w:color w:val="auto"/>
                <w:sz w:val="16"/>
                <w:szCs w:val="16"/>
              </w:rPr>
            </w:pPr>
          </w:p>
        </w:tc>
      </w:tr>
      <w:tr w:rsidR="00A74662" w:rsidRPr="004E0681">
        <w:trPr>
          <w:trHeight w:val="167"/>
        </w:trPr>
        <w:tc>
          <w:tcPr>
            <w:tcW w:w="684" w:type="dxa"/>
            <w:shd w:val="clear" w:color="auto" w:fill="auto"/>
          </w:tcPr>
          <w:p w:rsidR="00A74662" w:rsidRDefault="0091424C">
            <w:pPr>
              <w:pStyle w:val="Default"/>
              <w:rPr>
                <w:rFonts w:ascii="Helvetica" w:hAnsi="Helvetica" w:cs="Helvetica"/>
                <w:color w:val="auto"/>
                <w:sz w:val="16"/>
                <w:szCs w:val="16"/>
              </w:rPr>
            </w:pPr>
            <w:r>
              <w:rPr>
                <w:rFonts w:ascii="Helvetica" w:hAnsi="Helvetica" w:cs="Helvetica"/>
                <w:color w:val="auto"/>
                <w:sz w:val="16"/>
                <w:szCs w:val="16"/>
              </w:rPr>
              <w:t>FDST</w:t>
            </w:r>
            <w:r w:rsidR="00A74662" w:rsidRPr="004E0681">
              <w:rPr>
                <w:rFonts w:ascii="Helvetica" w:hAnsi="Helvetica" w:cs="Helvetica"/>
                <w:color w:val="auto"/>
                <w:sz w:val="16"/>
                <w:szCs w:val="16"/>
              </w:rPr>
              <w:t>-0</w:t>
            </w:r>
            <w:r w:rsidR="00A74662">
              <w:rPr>
                <w:rFonts w:ascii="Helvetica" w:hAnsi="Helvetica" w:cs="Helvetica"/>
                <w:color w:val="auto"/>
                <w:sz w:val="16"/>
                <w:szCs w:val="16"/>
              </w:rPr>
              <w:t>7</w:t>
            </w:r>
          </w:p>
        </w:tc>
        <w:tc>
          <w:tcPr>
            <w:tcW w:w="1029" w:type="dxa"/>
            <w:shd w:val="clear" w:color="auto" w:fill="auto"/>
          </w:tcPr>
          <w:p w:rsidR="00A74662" w:rsidRPr="004E0681" w:rsidRDefault="00A74662" w:rsidP="00691D4F">
            <w:pPr>
              <w:keepLines/>
              <w:jc w:val="left"/>
              <w:rPr>
                <w:rFonts w:ascii="Helvetica" w:hAnsi="Helvetica" w:cs="Helvetica"/>
                <w:sz w:val="16"/>
                <w:szCs w:val="16"/>
              </w:rPr>
            </w:pPr>
          </w:p>
        </w:tc>
        <w:tc>
          <w:tcPr>
            <w:tcW w:w="3510" w:type="dxa"/>
            <w:shd w:val="clear" w:color="auto" w:fill="auto"/>
          </w:tcPr>
          <w:p w:rsidR="00A74662" w:rsidRPr="00C268AF" w:rsidRDefault="0091424C" w:rsidP="000B0FD2">
            <w:pPr>
              <w:keepLines/>
              <w:jc w:val="left"/>
              <w:rPr>
                <w:rFonts w:ascii="Helvetica" w:hAnsi="Helvetica" w:cs="Helvetica"/>
                <w:sz w:val="16"/>
                <w:szCs w:val="16"/>
              </w:rPr>
            </w:pPr>
            <w:r>
              <w:rPr>
                <w:rFonts w:ascii="Helvetica" w:hAnsi="Helvetica" w:cs="Helvetica"/>
                <w:sz w:val="16"/>
                <w:szCs w:val="16"/>
              </w:rPr>
              <w:t>Table 6-13 Simplex State Transition Table</w:t>
            </w:r>
          </w:p>
        </w:tc>
        <w:tc>
          <w:tcPr>
            <w:tcW w:w="965" w:type="dxa"/>
            <w:shd w:val="clear" w:color="auto" w:fill="auto"/>
          </w:tcPr>
          <w:p w:rsidR="00A74662" w:rsidRDefault="00DB0B57">
            <w:pPr>
              <w:pStyle w:val="Default"/>
              <w:rPr>
                <w:rFonts w:ascii="Helvetica" w:hAnsi="Helvetica" w:cs="Helvetica"/>
                <w:color w:val="auto"/>
                <w:sz w:val="16"/>
                <w:szCs w:val="16"/>
              </w:rPr>
            </w:pPr>
            <w:r>
              <w:rPr>
                <w:rFonts w:ascii="Helvetica" w:hAnsi="Helvetica" w:cs="Helvetica"/>
                <w:color w:val="auto"/>
                <w:sz w:val="16"/>
                <w:szCs w:val="16"/>
              </w:rPr>
              <w:t>6.5</w:t>
            </w:r>
          </w:p>
        </w:tc>
        <w:tc>
          <w:tcPr>
            <w:tcW w:w="1334" w:type="dxa"/>
            <w:shd w:val="clear" w:color="auto" w:fill="auto"/>
          </w:tcPr>
          <w:p w:rsidR="00A74662" w:rsidRPr="004E0681" w:rsidRDefault="00A74662">
            <w:pPr>
              <w:pStyle w:val="Default"/>
              <w:rPr>
                <w:rFonts w:ascii="Helvetica" w:hAnsi="Helvetica" w:cs="Helvetica"/>
                <w:color w:val="auto"/>
                <w:sz w:val="16"/>
                <w:szCs w:val="16"/>
              </w:rPr>
            </w:pPr>
          </w:p>
        </w:tc>
        <w:tc>
          <w:tcPr>
            <w:tcW w:w="1334" w:type="dxa"/>
            <w:shd w:val="clear" w:color="auto" w:fill="auto"/>
          </w:tcPr>
          <w:p w:rsidR="00A74662" w:rsidRPr="004E0681" w:rsidRDefault="00A74662" w:rsidP="00707A7E">
            <w:pPr>
              <w:pStyle w:val="Default"/>
              <w:rPr>
                <w:color w:val="auto"/>
                <w:sz w:val="16"/>
                <w:szCs w:val="16"/>
              </w:rPr>
            </w:pPr>
          </w:p>
        </w:tc>
      </w:tr>
    </w:tbl>
    <w:p w:rsidR="007A5739" w:rsidRPr="00727415" w:rsidRDefault="007A5739" w:rsidP="007A5739">
      <w:pPr>
        <w:pStyle w:val="Default"/>
        <w:rPr>
          <w:rFonts w:ascii="Times New Roman Bold" w:hAnsi="Times New Roman Bold"/>
          <w:b/>
          <w:bCs/>
          <w:szCs w:val="28"/>
        </w:rPr>
      </w:pPr>
      <w:r>
        <w:rPr>
          <w:rFonts w:ascii="Times New Roman Bold" w:hAnsi="Times New Roman Bold"/>
          <w:b/>
          <w:bCs/>
          <w:szCs w:val="28"/>
        </w:rPr>
        <w:t>17. INTERFACES WITH THE PHYSICAL LAYER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37"/>
        <w:gridCol w:w="1080"/>
        <w:gridCol w:w="3072"/>
        <w:gridCol w:w="1281"/>
        <w:gridCol w:w="1393"/>
        <w:gridCol w:w="1393"/>
      </w:tblGrid>
      <w:tr w:rsidR="007A5739" w:rsidRPr="004E0681">
        <w:trPr>
          <w:trHeight w:val="75"/>
        </w:trPr>
        <w:tc>
          <w:tcPr>
            <w:tcW w:w="651" w:type="dxa"/>
            <w:shd w:val="clear" w:color="auto" w:fill="auto"/>
          </w:tcPr>
          <w:p w:rsidR="007A5739" w:rsidRPr="004E0681" w:rsidRDefault="007A5739">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90" w:type="dxa"/>
            <w:shd w:val="clear" w:color="auto" w:fill="auto"/>
          </w:tcPr>
          <w:p w:rsidR="007A5739" w:rsidRPr="004E0681" w:rsidRDefault="007A5739">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7A5739" w:rsidRPr="004E0681" w:rsidRDefault="007A5739">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305" w:type="dxa"/>
            <w:shd w:val="clear" w:color="auto" w:fill="auto"/>
          </w:tcPr>
          <w:p w:rsidR="007A5739" w:rsidRPr="004E0681" w:rsidRDefault="007A5739">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1002" w:type="dxa"/>
            <w:shd w:val="clear" w:color="auto" w:fill="auto"/>
          </w:tcPr>
          <w:p w:rsidR="007A5739" w:rsidRPr="004E0681" w:rsidRDefault="007A5739">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404" w:type="dxa"/>
            <w:shd w:val="clear" w:color="auto" w:fill="auto"/>
          </w:tcPr>
          <w:p w:rsidR="007A5739" w:rsidRPr="004E0681" w:rsidRDefault="007A5739">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7A5739" w:rsidRPr="004E0681" w:rsidRDefault="007A5739">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404" w:type="dxa"/>
            <w:shd w:val="clear" w:color="auto" w:fill="auto"/>
          </w:tcPr>
          <w:p w:rsidR="007A5739" w:rsidRPr="004E0681" w:rsidRDefault="007A5739"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7A5739" w:rsidRPr="004E0681" w:rsidRDefault="007A5739"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7A5739" w:rsidRPr="004E0681">
        <w:trPr>
          <w:trHeight w:val="167"/>
        </w:trPr>
        <w:tc>
          <w:tcPr>
            <w:tcW w:w="651" w:type="dxa"/>
            <w:shd w:val="clear" w:color="auto" w:fill="auto"/>
          </w:tcPr>
          <w:p w:rsidR="007A5739" w:rsidRPr="004E0681" w:rsidRDefault="00DB0B57">
            <w:pPr>
              <w:pStyle w:val="Default"/>
              <w:rPr>
                <w:rFonts w:ascii="Helvetica" w:hAnsi="Helvetica" w:cs="Helvetica"/>
                <w:color w:val="auto"/>
                <w:sz w:val="16"/>
                <w:szCs w:val="16"/>
              </w:rPr>
            </w:pPr>
            <w:r>
              <w:rPr>
                <w:rFonts w:ascii="Helvetica" w:hAnsi="Helvetica" w:cs="Helvetica"/>
                <w:color w:val="auto"/>
                <w:sz w:val="16"/>
                <w:szCs w:val="16"/>
              </w:rPr>
              <w:t>IPL</w:t>
            </w:r>
            <w:r w:rsidR="007A5739" w:rsidRPr="004E0681">
              <w:rPr>
                <w:rFonts w:ascii="Helvetica" w:hAnsi="Helvetica" w:cs="Helvetica"/>
                <w:color w:val="auto"/>
                <w:sz w:val="16"/>
                <w:szCs w:val="16"/>
              </w:rPr>
              <w:t>-01</w:t>
            </w:r>
          </w:p>
        </w:tc>
        <w:tc>
          <w:tcPr>
            <w:tcW w:w="1090" w:type="dxa"/>
            <w:shd w:val="clear" w:color="auto" w:fill="auto"/>
          </w:tcPr>
          <w:p w:rsidR="007A5739" w:rsidRPr="004E0681" w:rsidRDefault="007A5739" w:rsidP="00691D4F">
            <w:pPr>
              <w:keepLines/>
              <w:jc w:val="left"/>
              <w:rPr>
                <w:rFonts w:ascii="Helvetica" w:hAnsi="Helvetica" w:cs="Helvetica"/>
                <w:sz w:val="16"/>
                <w:szCs w:val="16"/>
              </w:rPr>
            </w:pPr>
          </w:p>
        </w:tc>
        <w:tc>
          <w:tcPr>
            <w:tcW w:w="3305" w:type="dxa"/>
            <w:shd w:val="clear" w:color="auto" w:fill="auto"/>
          </w:tcPr>
          <w:p w:rsidR="00DB0B57" w:rsidRDefault="00DB0B57" w:rsidP="00E44F0D">
            <w:pPr>
              <w:keepLines/>
              <w:jc w:val="left"/>
              <w:rPr>
                <w:rFonts w:ascii="Helvetica" w:hAnsi="Helvetica" w:cs="Helvetica"/>
                <w:sz w:val="16"/>
                <w:szCs w:val="16"/>
              </w:rPr>
            </w:pPr>
            <w:r>
              <w:rPr>
                <w:rFonts w:ascii="Helvetica" w:hAnsi="Helvetica" w:cs="Helvetica"/>
                <w:sz w:val="16"/>
                <w:szCs w:val="16"/>
              </w:rPr>
              <w:t>Output Interfaces</w:t>
            </w:r>
          </w:p>
          <w:p w:rsidR="007357D0" w:rsidRDefault="00DB0B57" w:rsidP="00E44F0D">
            <w:pPr>
              <w:keepLines/>
              <w:jc w:val="left"/>
              <w:rPr>
                <w:rFonts w:ascii="Helvetica" w:hAnsi="Helvetica" w:cs="Helvetica"/>
                <w:sz w:val="16"/>
                <w:szCs w:val="16"/>
              </w:rPr>
            </w:pPr>
            <w:r>
              <w:rPr>
                <w:rFonts w:ascii="Helvetica" w:hAnsi="Helvetica" w:cs="Helvetica"/>
                <w:sz w:val="16"/>
                <w:szCs w:val="16"/>
              </w:rPr>
              <w:t>Update</w:t>
            </w:r>
            <w:r w:rsidR="007357D0">
              <w:rPr>
                <w:rFonts w:ascii="Helvetica" w:hAnsi="Helvetica" w:cs="Helvetica"/>
                <w:sz w:val="16"/>
                <w:szCs w:val="16"/>
              </w:rPr>
              <w:t xml:space="preserve">: </w:t>
            </w:r>
          </w:p>
          <w:p w:rsidR="007357D0" w:rsidRPr="007357D0" w:rsidRDefault="007357D0" w:rsidP="007357D0">
            <w:pPr>
              <w:pStyle w:val="Paragraph4"/>
              <w:numPr>
                <w:ilvl w:val="0"/>
                <w:numId w:val="0"/>
              </w:numPr>
              <w:tabs>
                <w:tab w:val="clear" w:pos="907"/>
              </w:tabs>
              <w:rPr>
                <w:rFonts w:ascii="Helvetica" w:hAnsi="Helvetica"/>
                <w:sz w:val="16"/>
              </w:rPr>
            </w:pPr>
            <w:r w:rsidRPr="007357D0">
              <w:rPr>
                <w:rFonts w:ascii="Helvetica" w:hAnsi="Helvetica" w:cs="Helvetica"/>
                <w:sz w:val="16"/>
                <w:szCs w:val="16"/>
              </w:rPr>
              <w:t xml:space="preserve">When </w:t>
            </w:r>
            <w:r w:rsidRPr="007357D0">
              <w:rPr>
                <w:rFonts w:ascii="Helvetica" w:hAnsi="Helvetica" w:cs="Helvetica"/>
                <w:color w:val="FF0000"/>
                <w:sz w:val="16"/>
                <w:szCs w:val="16"/>
              </w:rPr>
              <w:t>on</w:t>
            </w:r>
            <w:r w:rsidRPr="007357D0">
              <w:rPr>
                <w:rFonts w:ascii="Helvetica" w:hAnsi="Helvetica" w:cs="Helvetica"/>
                <w:sz w:val="16"/>
                <w:szCs w:val="16"/>
              </w:rPr>
              <w:t xml:space="preserve">, the </w:t>
            </w:r>
            <w:r w:rsidRPr="007357D0">
              <w:rPr>
                <w:rStyle w:val="ParVar"/>
                <w:rFonts w:ascii="Helvetica" w:hAnsi="Helvetica"/>
                <w:sz w:val="16"/>
              </w:rPr>
              <w:t>Modulation</w:t>
            </w:r>
            <w:r w:rsidRPr="007357D0">
              <w:rPr>
                <w:rFonts w:ascii="Helvetica" w:hAnsi="Helvetica"/>
                <w:sz w:val="16"/>
              </w:rPr>
              <w:t xml:space="preserve"> Signal requires the transceiver to modulate the carrier with the data provided on the Output </w:t>
            </w:r>
            <w:proofErr w:type="spellStart"/>
            <w:r w:rsidRPr="007357D0">
              <w:rPr>
                <w:rFonts w:ascii="Helvetica" w:hAnsi="Helvetica"/>
                <w:sz w:val="16"/>
              </w:rPr>
              <w:t>Bitstream</w:t>
            </w:r>
            <w:proofErr w:type="spellEnd"/>
            <w:r w:rsidRPr="007357D0">
              <w:rPr>
                <w:rFonts w:ascii="Helvetica" w:hAnsi="Helvetica"/>
                <w:sz w:val="16"/>
              </w:rPr>
              <w:t>.</w:t>
            </w:r>
          </w:p>
          <w:p w:rsidR="007A5739" w:rsidRPr="004E0681" w:rsidRDefault="007A5739" w:rsidP="00E44F0D">
            <w:pPr>
              <w:keepLines/>
              <w:jc w:val="left"/>
              <w:rPr>
                <w:rFonts w:ascii="Helvetica" w:hAnsi="Helvetica" w:cs="Helvetica"/>
                <w:sz w:val="16"/>
                <w:szCs w:val="16"/>
              </w:rPr>
            </w:pPr>
          </w:p>
        </w:tc>
        <w:tc>
          <w:tcPr>
            <w:tcW w:w="1002" w:type="dxa"/>
            <w:shd w:val="clear" w:color="auto" w:fill="auto"/>
          </w:tcPr>
          <w:p w:rsidR="00F84714" w:rsidRDefault="00DB0B57">
            <w:pPr>
              <w:pStyle w:val="Default"/>
              <w:rPr>
                <w:rFonts w:ascii="Helvetica" w:hAnsi="Helvetica" w:cs="Helvetica"/>
                <w:color w:val="auto"/>
                <w:sz w:val="16"/>
                <w:szCs w:val="16"/>
              </w:rPr>
            </w:pPr>
            <w:r>
              <w:rPr>
                <w:rFonts w:ascii="Helvetica" w:hAnsi="Helvetica" w:cs="Helvetica"/>
                <w:color w:val="auto"/>
                <w:sz w:val="16"/>
                <w:szCs w:val="16"/>
              </w:rPr>
              <w:t>6.6.1</w:t>
            </w:r>
          </w:p>
          <w:p w:rsidR="007A5739" w:rsidRPr="004E0681" w:rsidRDefault="00F84714">
            <w:pPr>
              <w:pStyle w:val="Default"/>
              <w:rPr>
                <w:rFonts w:ascii="Helvetica" w:hAnsi="Helvetica" w:cs="Helvetica"/>
                <w:color w:val="auto"/>
                <w:sz w:val="16"/>
                <w:szCs w:val="16"/>
              </w:rPr>
            </w:pPr>
            <w:r>
              <w:rPr>
                <w:rFonts w:ascii="Helvetica" w:hAnsi="Helvetica" w:cs="Helvetica"/>
                <w:color w:val="auto"/>
                <w:sz w:val="16"/>
                <w:szCs w:val="16"/>
              </w:rPr>
              <w:t>MODULATION value set to ON</w:t>
            </w:r>
          </w:p>
        </w:tc>
        <w:tc>
          <w:tcPr>
            <w:tcW w:w="1404" w:type="dxa"/>
            <w:shd w:val="clear" w:color="auto" w:fill="auto"/>
          </w:tcPr>
          <w:p w:rsidR="007A5739" w:rsidRPr="004E0681" w:rsidRDefault="007A5739">
            <w:pPr>
              <w:pStyle w:val="Default"/>
              <w:rPr>
                <w:rFonts w:ascii="Helvetica" w:hAnsi="Helvetica" w:cs="Helvetica"/>
                <w:color w:val="auto"/>
                <w:sz w:val="16"/>
                <w:szCs w:val="16"/>
              </w:rPr>
            </w:pPr>
          </w:p>
        </w:tc>
        <w:tc>
          <w:tcPr>
            <w:tcW w:w="1404" w:type="dxa"/>
            <w:shd w:val="clear" w:color="auto" w:fill="auto"/>
          </w:tcPr>
          <w:p w:rsidR="007A5739" w:rsidRPr="004E0681" w:rsidRDefault="007A5739" w:rsidP="00707A7E">
            <w:pPr>
              <w:pStyle w:val="Default"/>
              <w:rPr>
                <w:color w:val="auto"/>
                <w:sz w:val="16"/>
                <w:szCs w:val="16"/>
              </w:rPr>
            </w:pPr>
          </w:p>
        </w:tc>
      </w:tr>
      <w:tr w:rsidR="007A5739" w:rsidRPr="004E0681">
        <w:trPr>
          <w:trHeight w:val="167"/>
        </w:trPr>
        <w:tc>
          <w:tcPr>
            <w:tcW w:w="651" w:type="dxa"/>
            <w:shd w:val="clear" w:color="auto" w:fill="auto"/>
          </w:tcPr>
          <w:p w:rsidR="007A5739" w:rsidRPr="004E0681" w:rsidRDefault="00DB0B57">
            <w:pPr>
              <w:pStyle w:val="Default"/>
              <w:rPr>
                <w:rFonts w:ascii="Helvetica" w:hAnsi="Helvetica" w:cs="Helvetica"/>
                <w:color w:val="auto"/>
                <w:sz w:val="16"/>
                <w:szCs w:val="16"/>
              </w:rPr>
            </w:pPr>
            <w:r>
              <w:rPr>
                <w:rFonts w:ascii="Helvetica" w:hAnsi="Helvetica" w:cs="Helvetica"/>
                <w:color w:val="auto"/>
                <w:sz w:val="16"/>
                <w:szCs w:val="16"/>
              </w:rPr>
              <w:t>IPL</w:t>
            </w:r>
            <w:r w:rsidR="007A5739" w:rsidRPr="004E0681">
              <w:rPr>
                <w:rFonts w:ascii="Helvetica" w:hAnsi="Helvetica" w:cs="Helvetica"/>
                <w:color w:val="auto"/>
                <w:sz w:val="16"/>
                <w:szCs w:val="16"/>
              </w:rPr>
              <w:t>-02</w:t>
            </w:r>
          </w:p>
        </w:tc>
        <w:tc>
          <w:tcPr>
            <w:tcW w:w="1090" w:type="dxa"/>
            <w:shd w:val="clear" w:color="auto" w:fill="auto"/>
          </w:tcPr>
          <w:p w:rsidR="007A5739" w:rsidRPr="004E0681" w:rsidRDefault="007A5739" w:rsidP="00691D4F">
            <w:pPr>
              <w:keepLines/>
              <w:jc w:val="left"/>
              <w:rPr>
                <w:rFonts w:ascii="Helvetica" w:hAnsi="Helvetica" w:cs="Helvetica"/>
                <w:sz w:val="16"/>
                <w:szCs w:val="16"/>
              </w:rPr>
            </w:pPr>
          </w:p>
        </w:tc>
        <w:tc>
          <w:tcPr>
            <w:tcW w:w="3305" w:type="dxa"/>
            <w:shd w:val="clear" w:color="auto" w:fill="auto"/>
          </w:tcPr>
          <w:p w:rsidR="007A5739" w:rsidRPr="004E0681" w:rsidRDefault="00DB0B57" w:rsidP="0052432F">
            <w:pPr>
              <w:keepLines/>
              <w:jc w:val="left"/>
              <w:rPr>
                <w:rFonts w:ascii="Helvetica" w:hAnsi="Helvetica" w:cs="Helvetica"/>
                <w:sz w:val="16"/>
                <w:szCs w:val="16"/>
              </w:rPr>
            </w:pPr>
            <w:r>
              <w:rPr>
                <w:rFonts w:ascii="Helvetica" w:hAnsi="Helvetica" w:cs="Helvetica"/>
                <w:sz w:val="16"/>
                <w:szCs w:val="16"/>
              </w:rPr>
              <w:t>Input Interfaces</w:t>
            </w:r>
          </w:p>
        </w:tc>
        <w:tc>
          <w:tcPr>
            <w:tcW w:w="1002" w:type="dxa"/>
            <w:shd w:val="clear" w:color="auto" w:fill="auto"/>
          </w:tcPr>
          <w:p w:rsidR="007A5739" w:rsidRPr="004E0681" w:rsidRDefault="007A5739">
            <w:pPr>
              <w:pStyle w:val="Default"/>
              <w:rPr>
                <w:rFonts w:ascii="Helvetica" w:hAnsi="Helvetica" w:cs="Helvetica"/>
                <w:color w:val="auto"/>
                <w:sz w:val="16"/>
                <w:szCs w:val="16"/>
              </w:rPr>
            </w:pPr>
            <w:r>
              <w:rPr>
                <w:rFonts w:ascii="Helvetica" w:hAnsi="Helvetica" w:cs="Helvetica"/>
                <w:color w:val="auto"/>
                <w:sz w:val="16"/>
                <w:szCs w:val="16"/>
              </w:rPr>
              <w:t>6.</w:t>
            </w:r>
            <w:r w:rsidR="00DB0B57">
              <w:rPr>
                <w:rFonts w:ascii="Helvetica" w:hAnsi="Helvetica" w:cs="Helvetica"/>
                <w:color w:val="auto"/>
                <w:sz w:val="16"/>
                <w:szCs w:val="16"/>
              </w:rPr>
              <w:t>6.2</w:t>
            </w:r>
          </w:p>
        </w:tc>
        <w:tc>
          <w:tcPr>
            <w:tcW w:w="1404" w:type="dxa"/>
            <w:shd w:val="clear" w:color="auto" w:fill="auto"/>
          </w:tcPr>
          <w:p w:rsidR="007A5739" w:rsidRPr="004E0681" w:rsidRDefault="007A5739">
            <w:pPr>
              <w:pStyle w:val="Default"/>
              <w:rPr>
                <w:rFonts w:ascii="Helvetica" w:hAnsi="Helvetica" w:cs="Helvetica"/>
                <w:color w:val="auto"/>
                <w:sz w:val="16"/>
                <w:szCs w:val="16"/>
              </w:rPr>
            </w:pPr>
          </w:p>
        </w:tc>
        <w:tc>
          <w:tcPr>
            <w:tcW w:w="1404" w:type="dxa"/>
            <w:shd w:val="clear" w:color="auto" w:fill="auto"/>
          </w:tcPr>
          <w:p w:rsidR="007A5739" w:rsidRPr="004E0681" w:rsidRDefault="007A5739" w:rsidP="00707A7E">
            <w:pPr>
              <w:pStyle w:val="Default"/>
              <w:rPr>
                <w:color w:val="auto"/>
                <w:sz w:val="16"/>
                <w:szCs w:val="16"/>
              </w:rPr>
            </w:pPr>
          </w:p>
        </w:tc>
      </w:tr>
    </w:tbl>
    <w:p w:rsidR="00110321" w:rsidRPr="00727415" w:rsidRDefault="00110321" w:rsidP="00110321">
      <w:pPr>
        <w:pStyle w:val="Default"/>
        <w:rPr>
          <w:rFonts w:ascii="Times New Roman Bold" w:hAnsi="Times New Roman Bold"/>
          <w:b/>
          <w:bCs/>
          <w:szCs w:val="28"/>
        </w:rPr>
      </w:pPr>
      <w:r>
        <w:rPr>
          <w:rFonts w:ascii="Times New Roman Bold" w:hAnsi="Times New Roman Bold"/>
          <w:b/>
          <w:bCs/>
          <w:szCs w:val="28"/>
        </w:rPr>
        <w:t>18. SENDING OPERATIONS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51"/>
        <w:gridCol w:w="1090"/>
        <w:gridCol w:w="3305"/>
        <w:gridCol w:w="1002"/>
        <w:gridCol w:w="1404"/>
        <w:gridCol w:w="1404"/>
      </w:tblGrid>
      <w:tr w:rsidR="00110321" w:rsidRPr="004E0681">
        <w:trPr>
          <w:trHeight w:val="75"/>
        </w:trPr>
        <w:tc>
          <w:tcPr>
            <w:tcW w:w="651" w:type="dxa"/>
            <w:shd w:val="clear" w:color="auto" w:fill="auto"/>
          </w:tcPr>
          <w:p w:rsidR="00110321" w:rsidRPr="004E0681" w:rsidRDefault="00110321">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90" w:type="dxa"/>
            <w:shd w:val="clear" w:color="auto" w:fill="auto"/>
          </w:tcPr>
          <w:p w:rsidR="00110321" w:rsidRPr="004E0681" w:rsidRDefault="00110321">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110321" w:rsidRPr="004E0681" w:rsidRDefault="00110321">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305" w:type="dxa"/>
            <w:shd w:val="clear" w:color="auto" w:fill="auto"/>
          </w:tcPr>
          <w:p w:rsidR="00110321" w:rsidRPr="004E0681" w:rsidRDefault="00110321">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1002" w:type="dxa"/>
            <w:shd w:val="clear" w:color="auto" w:fill="auto"/>
          </w:tcPr>
          <w:p w:rsidR="00110321" w:rsidRPr="004E0681" w:rsidRDefault="00110321">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404" w:type="dxa"/>
            <w:shd w:val="clear" w:color="auto" w:fill="auto"/>
          </w:tcPr>
          <w:p w:rsidR="00110321" w:rsidRPr="004E0681" w:rsidRDefault="00110321">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110321" w:rsidRPr="004E0681" w:rsidRDefault="00110321">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404" w:type="dxa"/>
            <w:shd w:val="clear" w:color="auto" w:fill="auto"/>
          </w:tcPr>
          <w:p w:rsidR="00110321" w:rsidRPr="004E0681" w:rsidRDefault="00110321"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110321" w:rsidRPr="004E0681" w:rsidRDefault="00110321"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110321" w:rsidRPr="004E0681">
        <w:trPr>
          <w:trHeight w:val="167"/>
        </w:trPr>
        <w:tc>
          <w:tcPr>
            <w:tcW w:w="651" w:type="dxa"/>
            <w:shd w:val="clear" w:color="auto" w:fill="auto"/>
          </w:tcPr>
          <w:p w:rsidR="00110321" w:rsidRPr="004E0681" w:rsidRDefault="007357D0">
            <w:pPr>
              <w:pStyle w:val="Default"/>
              <w:rPr>
                <w:rFonts w:ascii="Helvetica" w:hAnsi="Helvetica" w:cs="Helvetica"/>
                <w:color w:val="auto"/>
                <w:sz w:val="16"/>
                <w:szCs w:val="16"/>
              </w:rPr>
            </w:pPr>
            <w:r>
              <w:rPr>
                <w:rFonts w:ascii="Helvetica" w:hAnsi="Helvetica" w:cs="Helvetica"/>
                <w:color w:val="auto"/>
                <w:sz w:val="16"/>
                <w:szCs w:val="16"/>
              </w:rPr>
              <w:t>SO</w:t>
            </w:r>
            <w:r w:rsidR="00110321" w:rsidRPr="004E0681">
              <w:rPr>
                <w:rFonts w:ascii="Helvetica" w:hAnsi="Helvetica" w:cs="Helvetica"/>
                <w:color w:val="auto"/>
                <w:sz w:val="16"/>
                <w:szCs w:val="16"/>
              </w:rPr>
              <w:t>-01</w:t>
            </w:r>
          </w:p>
        </w:tc>
        <w:tc>
          <w:tcPr>
            <w:tcW w:w="1090" w:type="dxa"/>
            <w:shd w:val="clear" w:color="auto" w:fill="auto"/>
          </w:tcPr>
          <w:p w:rsidR="00110321" w:rsidRPr="004E0681" w:rsidRDefault="00110321" w:rsidP="00691D4F">
            <w:pPr>
              <w:keepLines/>
              <w:jc w:val="left"/>
              <w:rPr>
                <w:rFonts w:ascii="Helvetica" w:hAnsi="Helvetica" w:cs="Helvetica"/>
                <w:sz w:val="16"/>
                <w:szCs w:val="16"/>
              </w:rPr>
            </w:pPr>
          </w:p>
        </w:tc>
        <w:tc>
          <w:tcPr>
            <w:tcW w:w="3305" w:type="dxa"/>
            <w:shd w:val="clear" w:color="auto" w:fill="auto"/>
          </w:tcPr>
          <w:p w:rsidR="00110321" w:rsidRPr="004E0681" w:rsidRDefault="007357D0" w:rsidP="00E44F0D">
            <w:pPr>
              <w:keepLines/>
              <w:jc w:val="left"/>
              <w:rPr>
                <w:rFonts w:ascii="Helvetica" w:hAnsi="Helvetica" w:cs="Helvetica"/>
                <w:sz w:val="16"/>
                <w:szCs w:val="16"/>
              </w:rPr>
            </w:pPr>
            <w:r>
              <w:rPr>
                <w:rFonts w:ascii="Helvetica" w:hAnsi="Helvetica" w:cs="Helvetica"/>
                <w:sz w:val="16"/>
                <w:szCs w:val="16"/>
              </w:rPr>
              <w:t>Table 6-14: Data Source Selection for Output Bit Stream with TRANSMIT = on and MODULATION = on</w:t>
            </w:r>
          </w:p>
        </w:tc>
        <w:tc>
          <w:tcPr>
            <w:tcW w:w="1002" w:type="dxa"/>
            <w:shd w:val="clear" w:color="auto" w:fill="auto"/>
          </w:tcPr>
          <w:p w:rsidR="00110321" w:rsidRPr="004E0681" w:rsidRDefault="007357D0">
            <w:pPr>
              <w:pStyle w:val="Default"/>
              <w:rPr>
                <w:rFonts w:ascii="Helvetica" w:hAnsi="Helvetica" w:cs="Helvetica"/>
                <w:color w:val="auto"/>
                <w:sz w:val="16"/>
                <w:szCs w:val="16"/>
              </w:rPr>
            </w:pPr>
            <w:r>
              <w:rPr>
                <w:rFonts w:ascii="Helvetica" w:hAnsi="Helvetica" w:cs="Helvetica"/>
                <w:color w:val="auto"/>
                <w:sz w:val="16"/>
                <w:szCs w:val="16"/>
              </w:rPr>
              <w:t>6.7</w:t>
            </w:r>
            <w:r w:rsidR="00110321">
              <w:rPr>
                <w:rFonts w:ascii="Helvetica" w:hAnsi="Helvetica" w:cs="Helvetica"/>
                <w:color w:val="auto"/>
                <w:sz w:val="16"/>
                <w:szCs w:val="16"/>
              </w:rPr>
              <w:t>.2</w:t>
            </w:r>
          </w:p>
        </w:tc>
        <w:tc>
          <w:tcPr>
            <w:tcW w:w="1404" w:type="dxa"/>
            <w:shd w:val="clear" w:color="auto" w:fill="auto"/>
          </w:tcPr>
          <w:p w:rsidR="00110321" w:rsidRPr="004E0681" w:rsidRDefault="00110321">
            <w:pPr>
              <w:pStyle w:val="Default"/>
              <w:rPr>
                <w:rFonts w:ascii="Helvetica" w:hAnsi="Helvetica" w:cs="Helvetica"/>
                <w:color w:val="auto"/>
                <w:sz w:val="16"/>
                <w:szCs w:val="16"/>
              </w:rPr>
            </w:pPr>
          </w:p>
        </w:tc>
        <w:tc>
          <w:tcPr>
            <w:tcW w:w="1404" w:type="dxa"/>
            <w:shd w:val="clear" w:color="auto" w:fill="auto"/>
          </w:tcPr>
          <w:p w:rsidR="00110321" w:rsidRPr="004E0681" w:rsidRDefault="00110321" w:rsidP="00707A7E">
            <w:pPr>
              <w:pStyle w:val="Default"/>
              <w:rPr>
                <w:color w:val="auto"/>
                <w:sz w:val="16"/>
                <w:szCs w:val="16"/>
              </w:rPr>
            </w:pPr>
          </w:p>
        </w:tc>
      </w:tr>
      <w:tr w:rsidR="007E5A57" w:rsidRPr="004E0681">
        <w:trPr>
          <w:trHeight w:val="167"/>
        </w:trPr>
        <w:tc>
          <w:tcPr>
            <w:tcW w:w="651" w:type="dxa"/>
            <w:shd w:val="clear" w:color="auto" w:fill="auto"/>
          </w:tcPr>
          <w:p w:rsidR="007E5A57" w:rsidRDefault="007E5A57">
            <w:pPr>
              <w:pStyle w:val="Default"/>
              <w:rPr>
                <w:rFonts w:ascii="Helvetica" w:hAnsi="Helvetica" w:cs="Helvetica"/>
                <w:color w:val="auto"/>
                <w:sz w:val="16"/>
                <w:szCs w:val="16"/>
              </w:rPr>
            </w:pPr>
            <w:r>
              <w:rPr>
                <w:rFonts w:ascii="Helvetica" w:hAnsi="Helvetica" w:cs="Helvetica"/>
                <w:color w:val="auto"/>
                <w:sz w:val="16"/>
                <w:szCs w:val="16"/>
              </w:rPr>
              <w:t>SO-2</w:t>
            </w:r>
          </w:p>
        </w:tc>
        <w:tc>
          <w:tcPr>
            <w:tcW w:w="1090" w:type="dxa"/>
            <w:shd w:val="clear" w:color="auto" w:fill="auto"/>
          </w:tcPr>
          <w:p w:rsidR="007E5A57" w:rsidRPr="004E0681" w:rsidRDefault="007E5A57" w:rsidP="00691D4F">
            <w:pPr>
              <w:keepLines/>
              <w:jc w:val="left"/>
              <w:rPr>
                <w:rFonts w:ascii="Helvetica" w:hAnsi="Helvetica" w:cs="Helvetica"/>
                <w:sz w:val="16"/>
                <w:szCs w:val="16"/>
              </w:rPr>
            </w:pPr>
          </w:p>
        </w:tc>
        <w:tc>
          <w:tcPr>
            <w:tcW w:w="3305" w:type="dxa"/>
            <w:shd w:val="clear" w:color="auto" w:fill="auto"/>
          </w:tcPr>
          <w:p w:rsidR="007E5A57" w:rsidRDefault="007E5A57" w:rsidP="00E44F0D">
            <w:pPr>
              <w:keepLines/>
              <w:jc w:val="left"/>
              <w:rPr>
                <w:rFonts w:ascii="Helvetica" w:hAnsi="Helvetica" w:cs="Helvetica"/>
                <w:sz w:val="16"/>
                <w:szCs w:val="16"/>
              </w:rPr>
            </w:pPr>
            <w:r>
              <w:rPr>
                <w:rFonts w:ascii="Helvetica" w:hAnsi="Helvetica" w:cs="Helvetica"/>
                <w:sz w:val="16"/>
                <w:szCs w:val="16"/>
              </w:rPr>
              <w:t>Events related to data handling activities</w:t>
            </w:r>
          </w:p>
        </w:tc>
        <w:tc>
          <w:tcPr>
            <w:tcW w:w="1002" w:type="dxa"/>
            <w:shd w:val="clear" w:color="auto" w:fill="auto"/>
          </w:tcPr>
          <w:p w:rsidR="007E5A57" w:rsidRDefault="007E5A57">
            <w:pPr>
              <w:pStyle w:val="Default"/>
              <w:rPr>
                <w:rFonts w:ascii="Helvetica" w:hAnsi="Helvetica" w:cs="Helvetica"/>
                <w:color w:val="auto"/>
                <w:sz w:val="16"/>
                <w:szCs w:val="16"/>
              </w:rPr>
            </w:pPr>
            <w:r>
              <w:rPr>
                <w:rFonts w:ascii="Helvetica" w:hAnsi="Helvetica" w:cs="Helvetica"/>
                <w:color w:val="auto"/>
                <w:sz w:val="16"/>
                <w:szCs w:val="16"/>
              </w:rPr>
              <w:t>6.7.4</w:t>
            </w:r>
          </w:p>
        </w:tc>
        <w:tc>
          <w:tcPr>
            <w:tcW w:w="1404" w:type="dxa"/>
            <w:shd w:val="clear" w:color="auto" w:fill="auto"/>
          </w:tcPr>
          <w:p w:rsidR="007E5A57" w:rsidRPr="004E0681" w:rsidRDefault="007E5A57">
            <w:pPr>
              <w:pStyle w:val="Default"/>
              <w:rPr>
                <w:rFonts w:ascii="Helvetica" w:hAnsi="Helvetica" w:cs="Helvetica"/>
                <w:color w:val="auto"/>
                <w:sz w:val="16"/>
                <w:szCs w:val="16"/>
              </w:rPr>
            </w:pPr>
          </w:p>
        </w:tc>
        <w:tc>
          <w:tcPr>
            <w:tcW w:w="1404" w:type="dxa"/>
            <w:shd w:val="clear" w:color="auto" w:fill="auto"/>
          </w:tcPr>
          <w:p w:rsidR="007E5A57" w:rsidRPr="004E0681" w:rsidRDefault="007E5A57" w:rsidP="00707A7E">
            <w:pPr>
              <w:pStyle w:val="Default"/>
              <w:rPr>
                <w:color w:val="auto"/>
                <w:sz w:val="16"/>
                <w:szCs w:val="16"/>
              </w:rPr>
            </w:pPr>
          </w:p>
        </w:tc>
      </w:tr>
    </w:tbl>
    <w:p w:rsidR="007E5A57" w:rsidRPr="00727415" w:rsidRDefault="007E5A57" w:rsidP="007E5A57">
      <w:pPr>
        <w:pStyle w:val="Default"/>
        <w:rPr>
          <w:rFonts w:ascii="Times New Roman Bold" w:hAnsi="Times New Roman Bold"/>
          <w:b/>
          <w:bCs/>
          <w:szCs w:val="28"/>
        </w:rPr>
      </w:pPr>
      <w:r>
        <w:rPr>
          <w:rFonts w:ascii="Times New Roman Bold" w:hAnsi="Times New Roman Bold"/>
          <w:b/>
          <w:bCs/>
          <w:szCs w:val="28"/>
        </w:rPr>
        <w:t>19. RECEVING OPERATIONS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51"/>
        <w:gridCol w:w="1090"/>
        <w:gridCol w:w="3305"/>
        <w:gridCol w:w="1002"/>
        <w:gridCol w:w="1404"/>
        <w:gridCol w:w="1404"/>
      </w:tblGrid>
      <w:tr w:rsidR="007E5A57" w:rsidRPr="004E0681">
        <w:trPr>
          <w:trHeight w:val="75"/>
        </w:trPr>
        <w:tc>
          <w:tcPr>
            <w:tcW w:w="651" w:type="dxa"/>
            <w:shd w:val="clear" w:color="auto" w:fill="auto"/>
          </w:tcPr>
          <w:p w:rsidR="007E5A57" w:rsidRPr="004E0681" w:rsidRDefault="007E5A57">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90" w:type="dxa"/>
            <w:shd w:val="clear" w:color="auto" w:fill="auto"/>
          </w:tcPr>
          <w:p w:rsidR="007E5A57" w:rsidRPr="004E0681" w:rsidRDefault="007E5A57">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7E5A57" w:rsidRPr="004E0681" w:rsidRDefault="007E5A57">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305" w:type="dxa"/>
            <w:shd w:val="clear" w:color="auto" w:fill="auto"/>
          </w:tcPr>
          <w:p w:rsidR="007E5A57" w:rsidRPr="004E0681" w:rsidRDefault="007E5A57">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1002" w:type="dxa"/>
            <w:shd w:val="clear" w:color="auto" w:fill="auto"/>
          </w:tcPr>
          <w:p w:rsidR="007E5A57" w:rsidRPr="004E0681" w:rsidRDefault="007E5A57">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404" w:type="dxa"/>
            <w:shd w:val="clear" w:color="auto" w:fill="auto"/>
          </w:tcPr>
          <w:p w:rsidR="007E5A57" w:rsidRPr="004E0681" w:rsidRDefault="007E5A57">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7E5A57" w:rsidRPr="004E0681" w:rsidRDefault="007E5A57">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404" w:type="dxa"/>
            <w:shd w:val="clear" w:color="auto" w:fill="auto"/>
          </w:tcPr>
          <w:p w:rsidR="007E5A57" w:rsidRPr="004E0681" w:rsidRDefault="007E5A57"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7E5A57" w:rsidRPr="004E0681" w:rsidRDefault="007E5A57"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7E5A57" w:rsidRPr="004E0681">
        <w:trPr>
          <w:trHeight w:val="167"/>
        </w:trPr>
        <w:tc>
          <w:tcPr>
            <w:tcW w:w="651" w:type="dxa"/>
            <w:shd w:val="clear" w:color="auto" w:fill="auto"/>
          </w:tcPr>
          <w:p w:rsidR="007E5A57" w:rsidRPr="004E0681" w:rsidRDefault="007B64D5">
            <w:pPr>
              <w:pStyle w:val="Default"/>
              <w:rPr>
                <w:rFonts w:ascii="Helvetica" w:hAnsi="Helvetica" w:cs="Helvetica"/>
                <w:color w:val="auto"/>
                <w:sz w:val="16"/>
                <w:szCs w:val="16"/>
              </w:rPr>
            </w:pPr>
            <w:r>
              <w:rPr>
                <w:rFonts w:ascii="Helvetica" w:hAnsi="Helvetica" w:cs="Helvetica"/>
                <w:color w:val="auto"/>
                <w:sz w:val="16"/>
                <w:szCs w:val="16"/>
              </w:rPr>
              <w:t>R</w:t>
            </w:r>
            <w:r w:rsidR="007E5A57">
              <w:rPr>
                <w:rFonts w:ascii="Helvetica" w:hAnsi="Helvetica" w:cs="Helvetica"/>
                <w:color w:val="auto"/>
                <w:sz w:val="16"/>
                <w:szCs w:val="16"/>
              </w:rPr>
              <w:t>O</w:t>
            </w:r>
            <w:r w:rsidR="007E5A57" w:rsidRPr="004E0681">
              <w:rPr>
                <w:rFonts w:ascii="Helvetica" w:hAnsi="Helvetica" w:cs="Helvetica"/>
                <w:color w:val="auto"/>
                <w:sz w:val="16"/>
                <w:szCs w:val="16"/>
              </w:rPr>
              <w:t>-01</w:t>
            </w:r>
          </w:p>
        </w:tc>
        <w:tc>
          <w:tcPr>
            <w:tcW w:w="1090" w:type="dxa"/>
            <w:shd w:val="clear" w:color="auto" w:fill="auto"/>
          </w:tcPr>
          <w:p w:rsidR="007E5A57" w:rsidRPr="004E0681" w:rsidRDefault="007E5A57" w:rsidP="00691D4F">
            <w:pPr>
              <w:keepLines/>
              <w:jc w:val="left"/>
              <w:rPr>
                <w:rFonts w:ascii="Helvetica" w:hAnsi="Helvetica" w:cs="Helvetica"/>
                <w:sz w:val="16"/>
                <w:szCs w:val="16"/>
              </w:rPr>
            </w:pPr>
          </w:p>
        </w:tc>
        <w:tc>
          <w:tcPr>
            <w:tcW w:w="3305" w:type="dxa"/>
            <w:shd w:val="clear" w:color="auto" w:fill="auto"/>
          </w:tcPr>
          <w:p w:rsidR="007B64D5" w:rsidRDefault="007B64D5" w:rsidP="00E44F0D">
            <w:pPr>
              <w:keepLines/>
              <w:jc w:val="left"/>
              <w:rPr>
                <w:rFonts w:ascii="Helvetica" w:hAnsi="Helvetica" w:cs="Helvetica"/>
                <w:sz w:val="16"/>
                <w:szCs w:val="16"/>
              </w:rPr>
            </w:pPr>
            <w:r>
              <w:rPr>
                <w:rFonts w:ascii="Helvetica" w:hAnsi="Helvetica" w:cs="Helvetica"/>
                <w:sz w:val="16"/>
                <w:szCs w:val="16"/>
              </w:rPr>
              <w:t>All of the Receiving operations in 6.8</w:t>
            </w:r>
          </w:p>
          <w:p w:rsidR="007B64D5" w:rsidRPr="007B64D5" w:rsidRDefault="007B64D5" w:rsidP="00E44F0D">
            <w:pPr>
              <w:keepLines/>
              <w:jc w:val="left"/>
              <w:rPr>
                <w:rFonts w:ascii="Helvetica" w:hAnsi="Helvetica" w:cs="Helvetica"/>
                <w:sz w:val="16"/>
                <w:szCs w:val="16"/>
              </w:rPr>
            </w:pPr>
            <w:r>
              <w:rPr>
                <w:rFonts w:ascii="Helvetica" w:hAnsi="Helvetica" w:cs="Helvetica"/>
                <w:sz w:val="16"/>
                <w:szCs w:val="16"/>
              </w:rPr>
              <w:t>In addition there is an update to the following sub-requirements:</w:t>
            </w:r>
          </w:p>
          <w:p w:rsidR="007B64D5" w:rsidRPr="007B64D5" w:rsidRDefault="007B64D5" w:rsidP="007B64D5">
            <w:pPr>
              <w:pStyle w:val="List"/>
              <w:numPr>
                <w:ilvl w:val="0"/>
                <w:numId w:val="27"/>
              </w:numPr>
              <w:spacing w:before="180" w:line="240" w:lineRule="auto"/>
              <w:ind w:left="720"/>
              <w:rPr>
                <w:rFonts w:ascii="Helvetica" w:hAnsi="Helvetica"/>
                <w:sz w:val="16"/>
              </w:rPr>
            </w:pPr>
            <w:r w:rsidRPr="007B64D5">
              <w:rPr>
                <w:rFonts w:ascii="Helvetica" w:hAnsi="Helvetica" w:cs="Helvetica"/>
                <w:sz w:val="16"/>
                <w:szCs w:val="16"/>
              </w:rPr>
              <w:t xml:space="preserve">6.8.3 c </w:t>
            </w:r>
            <w:r w:rsidRPr="007B64D5">
              <w:rPr>
                <w:rFonts w:ascii="Helvetica" w:hAnsi="Helvetica"/>
                <w:sz w:val="16"/>
              </w:rPr>
              <w:t xml:space="preserve">The Spacecraft ID (SCID) field in the transfer frame header shall contain the value of the </w:t>
            </w:r>
            <w:proofErr w:type="spellStart"/>
            <w:r w:rsidRPr="007B64D5">
              <w:rPr>
                <w:rStyle w:val="MIB-parameter"/>
                <w:rFonts w:ascii="Helvetica" w:hAnsi="Helvetica"/>
                <w:sz w:val="16"/>
              </w:rPr>
              <w:t>Local_Spacecraft_ID</w:t>
            </w:r>
            <w:proofErr w:type="spellEnd"/>
            <w:r w:rsidRPr="007B64D5">
              <w:rPr>
                <w:rFonts w:ascii="Helvetica" w:hAnsi="Helvetica"/>
                <w:sz w:val="16"/>
              </w:rPr>
              <w:t xml:space="preserve"> (MIB parameter) when the Source-or-Destination Identifier value equals </w:t>
            </w:r>
            <w:r w:rsidRPr="007B64D5">
              <w:rPr>
                <w:rFonts w:ascii="Helvetica" w:hAnsi="Helvetica"/>
                <w:color w:val="FF0000"/>
                <w:sz w:val="16"/>
              </w:rPr>
              <w:t>‘1’</w:t>
            </w:r>
            <w:r w:rsidRPr="007B64D5">
              <w:rPr>
                <w:rFonts w:ascii="Helvetica" w:hAnsi="Helvetica"/>
                <w:sz w:val="16"/>
              </w:rPr>
              <w:t>, i.e.</w:t>
            </w:r>
            <w:proofErr w:type="gramStart"/>
            <w:r w:rsidRPr="007B64D5">
              <w:rPr>
                <w:rFonts w:ascii="Helvetica" w:hAnsi="Helvetica"/>
                <w:sz w:val="16"/>
              </w:rPr>
              <w:t>,  destination</w:t>
            </w:r>
            <w:proofErr w:type="gramEnd"/>
            <w:r w:rsidRPr="007B64D5">
              <w:rPr>
                <w:rFonts w:ascii="Helvetica" w:hAnsi="Helvetica"/>
                <w:sz w:val="16"/>
              </w:rPr>
              <w:t>; otherwise the frame shall be rejected as invalid.</w:t>
            </w:r>
          </w:p>
          <w:p w:rsidR="007B64D5" w:rsidRPr="007B64D5" w:rsidRDefault="007B64D5" w:rsidP="007B64D5">
            <w:pPr>
              <w:pStyle w:val="List"/>
              <w:numPr>
                <w:ilvl w:val="0"/>
                <w:numId w:val="27"/>
              </w:numPr>
              <w:spacing w:before="180" w:line="240" w:lineRule="auto"/>
              <w:ind w:left="720"/>
              <w:rPr>
                <w:rFonts w:ascii="Helvetica" w:hAnsi="Helvetica"/>
                <w:iCs/>
                <w:sz w:val="16"/>
              </w:rPr>
            </w:pPr>
            <w:r w:rsidRPr="007B64D5">
              <w:rPr>
                <w:rFonts w:ascii="Helvetica" w:hAnsi="Helvetica"/>
                <w:sz w:val="16"/>
              </w:rPr>
              <w:t>6.8.3</w:t>
            </w:r>
            <w:r>
              <w:rPr>
                <w:rFonts w:ascii="Helvetica" w:hAnsi="Helvetica"/>
                <w:sz w:val="16"/>
              </w:rPr>
              <w:t xml:space="preserve"> </w:t>
            </w:r>
            <w:r w:rsidRPr="007B64D5">
              <w:rPr>
                <w:rFonts w:ascii="Helvetica" w:hAnsi="Helvetica"/>
                <w:sz w:val="16"/>
              </w:rPr>
              <w:t xml:space="preserve">d The Spacecraft ID (SCID) field in the transfer frame header shall contain the value equal to the </w:t>
            </w:r>
            <w:r w:rsidRPr="007B64D5">
              <w:rPr>
                <w:rStyle w:val="ParVar"/>
                <w:rFonts w:ascii="Helvetica" w:hAnsi="Helvetica"/>
                <w:sz w:val="16"/>
              </w:rPr>
              <w:t>Receiving_SCID_Buffer</w:t>
            </w:r>
            <w:r w:rsidRPr="007B64D5">
              <w:rPr>
                <w:rFonts w:ascii="Helvetica" w:hAnsi="Helvetica"/>
                <w:sz w:val="16"/>
              </w:rPr>
              <w:t xml:space="preserve"> for all frames received (</w:t>
            </w:r>
            <w:r w:rsidRPr="007B64D5">
              <w:rPr>
                <w:rStyle w:val="MIB-parameter"/>
                <w:rFonts w:ascii="Helvetica" w:hAnsi="Helvetica"/>
                <w:sz w:val="16"/>
              </w:rPr>
              <w:t xml:space="preserve">i.e., </w:t>
            </w:r>
            <w:proofErr w:type="spellStart"/>
            <w:r w:rsidRPr="007B64D5">
              <w:rPr>
                <w:rStyle w:val="MIB-parameter"/>
                <w:rFonts w:ascii="Helvetica" w:hAnsi="Helvetica"/>
                <w:sz w:val="16"/>
              </w:rPr>
              <w:t>Remote_Spacecraft_ID</w:t>
            </w:r>
            <w:proofErr w:type="spellEnd"/>
            <w:r w:rsidRPr="007B64D5">
              <w:rPr>
                <w:rStyle w:val="MIB-parameter"/>
                <w:rFonts w:ascii="Helvetica" w:hAnsi="Helvetica"/>
                <w:sz w:val="16"/>
              </w:rPr>
              <w:t xml:space="preserve">, </w:t>
            </w:r>
            <w:r w:rsidRPr="007B64D5">
              <w:rPr>
                <w:rFonts w:ascii="Helvetica" w:hAnsi="Helvetica"/>
                <w:sz w:val="16"/>
              </w:rPr>
              <w:t xml:space="preserve">MIB parameter) when the Source-or-Destination Identifier value equals </w:t>
            </w:r>
            <w:r w:rsidRPr="007B64D5">
              <w:rPr>
                <w:rFonts w:ascii="Helvetica" w:hAnsi="Helvetica"/>
                <w:color w:val="FF0000"/>
                <w:sz w:val="16"/>
              </w:rPr>
              <w:t>‘0’</w:t>
            </w:r>
            <w:r w:rsidRPr="007B64D5">
              <w:rPr>
                <w:rFonts w:ascii="Helvetica" w:hAnsi="Helvetica"/>
                <w:sz w:val="16"/>
              </w:rPr>
              <w:t xml:space="preserve">, i.e., </w:t>
            </w:r>
            <w:r w:rsidRPr="007B64D5">
              <w:rPr>
                <w:rStyle w:val="value"/>
                <w:rFonts w:ascii="Helvetica" w:hAnsi="Helvetica"/>
                <w:sz w:val="16"/>
              </w:rPr>
              <w:t>source</w:t>
            </w:r>
            <w:r w:rsidRPr="007B64D5">
              <w:rPr>
                <w:rFonts w:ascii="Helvetica" w:hAnsi="Helvetica"/>
                <w:sz w:val="16"/>
              </w:rPr>
              <w:t>,</w:t>
            </w:r>
            <w:r w:rsidRPr="007B64D5">
              <w:rPr>
                <w:rStyle w:val="value"/>
                <w:rFonts w:ascii="Helvetica" w:hAnsi="Helvetica"/>
                <w:sz w:val="16"/>
              </w:rPr>
              <w:t xml:space="preserve"> </w:t>
            </w:r>
            <w:r w:rsidRPr="007B64D5">
              <w:rPr>
                <w:rFonts w:ascii="Helvetica" w:hAnsi="Helvetica"/>
                <w:sz w:val="16"/>
              </w:rPr>
              <w:t xml:space="preserve">and </w:t>
            </w:r>
            <w:proofErr w:type="spellStart"/>
            <w:r w:rsidRPr="007B64D5">
              <w:rPr>
                <w:rStyle w:val="MIB-parameter"/>
                <w:rFonts w:ascii="Helvetica" w:hAnsi="Helvetica"/>
                <w:sz w:val="16"/>
              </w:rPr>
              <w:t>Test_Source</w:t>
            </w:r>
            <w:proofErr w:type="spellEnd"/>
            <w:r w:rsidRPr="007B64D5">
              <w:rPr>
                <w:rFonts w:ascii="Helvetica" w:hAnsi="Helvetica"/>
                <w:sz w:val="16"/>
              </w:rPr>
              <w:t xml:space="preserve"> is true</w:t>
            </w:r>
            <w:r w:rsidRPr="007B64D5">
              <w:rPr>
                <w:rFonts w:ascii="Helvetica" w:hAnsi="Helvetica"/>
                <w:iCs/>
                <w:sz w:val="16"/>
              </w:rPr>
              <w:t xml:space="preserve">; </w:t>
            </w:r>
            <w:r w:rsidRPr="007B64D5">
              <w:rPr>
                <w:rFonts w:ascii="Helvetica" w:hAnsi="Helvetica"/>
                <w:sz w:val="16"/>
              </w:rPr>
              <w:t>otherwise, a session violation has occurred and the vehicle controller shall be notified.</w:t>
            </w:r>
            <w:r w:rsidRPr="007B64D5">
              <w:rPr>
                <w:rFonts w:ascii="Helvetica" w:hAnsi="Helvetica"/>
                <w:iCs/>
                <w:sz w:val="16"/>
              </w:rPr>
              <w:t xml:space="preserve">  See annex D.</w:t>
            </w:r>
          </w:p>
          <w:p w:rsidR="007B64D5" w:rsidRDefault="007B64D5" w:rsidP="007B64D5">
            <w:pPr>
              <w:pStyle w:val="List"/>
              <w:spacing w:before="180" w:line="240" w:lineRule="auto"/>
              <w:ind w:firstLine="0"/>
            </w:pPr>
          </w:p>
          <w:p w:rsidR="007E5A57" w:rsidRPr="004E0681" w:rsidRDefault="007E5A57" w:rsidP="00E44F0D">
            <w:pPr>
              <w:keepLines/>
              <w:jc w:val="left"/>
              <w:rPr>
                <w:rFonts w:ascii="Helvetica" w:hAnsi="Helvetica" w:cs="Helvetica"/>
                <w:sz w:val="16"/>
                <w:szCs w:val="16"/>
              </w:rPr>
            </w:pPr>
          </w:p>
        </w:tc>
        <w:tc>
          <w:tcPr>
            <w:tcW w:w="1002" w:type="dxa"/>
            <w:shd w:val="clear" w:color="auto" w:fill="auto"/>
          </w:tcPr>
          <w:p w:rsidR="00F84714" w:rsidRDefault="007B64D5">
            <w:pPr>
              <w:pStyle w:val="Default"/>
              <w:rPr>
                <w:rFonts w:ascii="Helvetica" w:hAnsi="Helvetica" w:cs="Helvetica"/>
                <w:color w:val="auto"/>
                <w:sz w:val="16"/>
                <w:szCs w:val="16"/>
              </w:rPr>
            </w:pPr>
            <w:r>
              <w:rPr>
                <w:rFonts w:ascii="Helvetica" w:hAnsi="Helvetica" w:cs="Helvetica"/>
                <w:color w:val="auto"/>
                <w:sz w:val="16"/>
                <w:szCs w:val="16"/>
              </w:rPr>
              <w:t>6.8</w:t>
            </w:r>
          </w:p>
          <w:p w:rsidR="007E5A57" w:rsidRPr="004E0681" w:rsidRDefault="00F84714">
            <w:pPr>
              <w:pStyle w:val="Default"/>
              <w:rPr>
                <w:rFonts w:ascii="Helvetica" w:hAnsi="Helvetica" w:cs="Helvetica"/>
                <w:color w:val="auto"/>
                <w:sz w:val="16"/>
                <w:szCs w:val="16"/>
              </w:rPr>
            </w:pPr>
            <w:r>
              <w:rPr>
                <w:rFonts w:ascii="Helvetica" w:hAnsi="Helvetica" w:cs="Helvetica"/>
                <w:color w:val="auto"/>
                <w:sz w:val="16"/>
                <w:szCs w:val="16"/>
              </w:rPr>
              <w:t xml:space="preserve">Flag value fixed per </w:t>
            </w:r>
            <w:r w:rsidR="00376203">
              <w:rPr>
                <w:rFonts w:ascii="Helvetica" w:hAnsi="Helvetica" w:cs="Helvetica"/>
                <w:color w:val="auto"/>
                <w:sz w:val="16"/>
                <w:szCs w:val="16"/>
              </w:rPr>
              <w:t>new section 3.2.2.9</w:t>
            </w:r>
          </w:p>
        </w:tc>
        <w:tc>
          <w:tcPr>
            <w:tcW w:w="1404" w:type="dxa"/>
            <w:shd w:val="clear" w:color="auto" w:fill="auto"/>
          </w:tcPr>
          <w:p w:rsidR="007E5A57" w:rsidRPr="004E0681" w:rsidRDefault="007E5A57">
            <w:pPr>
              <w:pStyle w:val="Default"/>
              <w:rPr>
                <w:rFonts w:ascii="Helvetica" w:hAnsi="Helvetica" w:cs="Helvetica"/>
                <w:color w:val="auto"/>
                <w:sz w:val="16"/>
                <w:szCs w:val="16"/>
              </w:rPr>
            </w:pPr>
          </w:p>
        </w:tc>
        <w:tc>
          <w:tcPr>
            <w:tcW w:w="1404" w:type="dxa"/>
            <w:shd w:val="clear" w:color="auto" w:fill="auto"/>
          </w:tcPr>
          <w:p w:rsidR="007E5A57" w:rsidRPr="004E0681" w:rsidRDefault="007E5A57" w:rsidP="00707A7E">
            <w:pPr>
              <w:pStyle w:val="Default"/>
              <w:rPr>
                <w:color w:val="auto"/>
                <w:sz w:val="16"/>
                <w:szCs w:val="16"/>
              </w:rPr>
            </w:pPr>
          </w:p>
        </w:tc>
      </w:tr>
    </w:tbl>
    <w:p w:rsidR="00E64038" w:rsidRPr="00727415" w:rsidRDefault="00E64038" w:rsidP="00E64038">
      <w:pPr>
        <w:pStyle w:val="Default"/>
        <w:rPr>
          <w:rFonts w:ascii="Times New Roman Bold" w:hAnsi="Times New Roman Bold"/>
          <w:b/>
          <w:bCs/>
          <w:szCs w:val="28"/>
        </w:rPr>
      </w:pPr>
      <w:r>
        <w:rPr>
          <w:rFonts w:ascii="Times New Roman Bold" w:hAnsi="Times New Roman Bold"/>
          <w:b/>
          <w:bCs/>
          <w:szCs w:val="28"/>
        </w:rPr>
        <w:t>20. COP-P</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721"/>
        <w:gridCol w:w="1088"/>
        <w:gridCol w:w="3245"/>
        <w:gridCol w:w="1000"/>
        <w:gridCol w:w="1401"/>
        <w:gridCol w:w="1401"/>
      </w:tblGrid>
      <w:tr w:rsidR="00E64038" w:rsidRPr="004E0681">
        <w:trPr>
          <w:trHeight w:val="75"/>
        </w:trPr>
        <w:tc>
          <w:tcPr>
            <w:tcW w:w="721" w:type="dxa"/>
            <w:shd w:val="clear" w:color="auto" w:fill="auto"/>
          </w:tcPr>
          <w:p w:rsidR="00E64038" w:rsidRPr="004E0681" w:rsidRDefault="00E64038">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88" w:type="dxa"/>
            <w:shd w:val="clear" w:color="auto" w:fill="auto"/>
          </w:tcPr>
          <w:p w:rsidR="00E64038" w:rsidRPr="004E0681" w:rsidRDefault="00E64038">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E64038" w:rsidRPr="004E0681" w:rsidRDefault="00E64038">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245" w:type="dxa"/>
            <w:shd w:val="clear" w:color="auto" w:fill="auto"/>
          </w:tcPr>
          <w:p w:rsidR="00E64038" w:rsidRPr="004E0681" w:rsidRDefault="00E64038">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1000" w:type="dxa"/>
            <w:shd w:val="clear" w:color="auto" w:fill="auto"/>
          </w:tcPr>
          <w:p w:rsidR="00E64038" w:rsidRPr="004E0681" w:rsidRDefault="00E64038">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401" w:type="dxa"/>
            <w:shd w:val="clear" w:color="auto" w:fill="auto"/>
          </w:tcPr>
          <w:p w:rsidR="00E64038" w:rsidRPr="004E0681" w:rsidRDefault="00E64038">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E64038" w:rsidRPr="004E0681" w:rsidRDefault="00E64038">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401" w:type="dxa"/>
            <w:shd w:val="clear" w:color="auto" w:fill="auto"/>
          </w:tcPr>
          <w:p w:rsidR="00E64038" w:rsidRPr="004E0681" w:rsidRDefault="00E64038"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E64038" w:rsidRPr="004E0681" w:rsidRDefault="00E64038"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E64038" w:rsidRPr="004E0681">
        <w:trPr>
          <w:trHeight w:val="167"/>
        </w:trPr>
        <w:tc>
          <w:tcPr>
            <w:tcW w:w="721" w:type="dxa"/>
            <w:shd w:val="clear" w:color="auto" w:fill="auto"/>
          </w:tcPr>
          <w:p w:rsidR="00E64038" w:rsidRPr="004E0681" w:rsidRDefault="00E64038">
            <w:pPr>
              <w:pStyle w:val="Default"/>
              <w:rPr>
                <w:rFonts w:ascii="Helvetica" w:hAnsi="Helvetica" w:cs="Helvetica"/>
                <w:color w:val="auto"/>
                <w:sz w:val="16"/>
                <w:szCs w:val="16"/>
              </w:rPr>
            </w:pPr>
            <w:r>
              <w:rPr>
                <w:rFonts w:ascii="Helvetica" w:hAnsi="Helvetica" w:cs="Helvetica"/>
                <w:color w:val="auto"/>
                <w:sz w:val="16"/>
                <w:szCs w:val="16"/>
              </w:rPr>
              <w:t>COPP</w:t>
            </w:r>
            <w:r w:rsidRPr="004E0681">
              <w:rPr>
                <w:rFonts w:ascii="Helvetica" w:hAnsi="Helvetica" w:cs="Helvetica"/>
                <w:color w:val="auto"/>
                <w:sz w:val="16"/>
                <w:szCs w:val="16"/>
              </w:rPr>
              <w:t>-01</w:t>
            </w:r>
          </w:p>
        </w:tc>
        <w:tc>
          <w:tcPr>
            <w:tcW w:w="1088" w:type="dxa"/>
            <w:shd w:val="clear" w:color="auto" w:fill="auto"/>
          </w:tcPr>
          <w:p w:rsidR="00E64038" w:rsidRPr="004E0681" w:rsidRDefault="00E64038" w:rsidP="00691D4F">
            <w:pPr>
              <w:keepLines/>
              <w:jc w:val="left"/>
              <w:rPr>
                <w:rFonts w:ascii="Helvetica" w:hAnsi="Helvetica" w:cs="Helvetica"/>
                <w:sz w:val="16"/>
                <w:szCs w:val="16"/>
              </w:rPr>
            </w:pPr>
          </w:p>
        </w:tc>
        <w:tc>
          <w:tcPr>
            <w:tcW w:w="3245" w:type="dxa"/>
            <w:shd w:val="clear" w:color="auto" w:fill="auto"/>
          </w:tcPr>
          <w:p w:rsidR="00FF2398" w:rsidRDefault="00E64038" w:rsidP="007357D0">
            <w:pPr>
              <w:pStyle w:val="Paragraph4"/>
              <w:numPr>
                <w:ilvl w:val="0"/>
                <w:numId w:val="0"/>
              </w:numPr>
              <w:tabs>
                <w:tab w:val="clear" w:pos="907"/>
              </w:tabs>
              <w:rPr>
                <w:rFonts w:ascii="Helvetica" w:hAnsi="Helvetica"/>
                <w:sz w:val="16"/>
              </w:rPr>
            </w:pPr>
            <w:proofErr w:type="gramStart"/>
            <w:r w:rsidRPr="007357D0">
              <w:rPr>
                <w:rFonts w:ascii="Helvetica" w:hAnsi="Helvetica"/>
                <w:sz w:val="16"/>
              </w:rPr>
              <w:t>.</w:t>
            </w:r>
            <w:r w:rsidR="00FF2398">
              <w:rPr>
                <w:rFonts w:ascii="Helvetica" w:hAnsi="Helvetica"/>
                <w:sz w:val="16"/>
              </w:rPr>
              <w:t>Sending</w:t>
            </w:r>
            <w:proofErr w:type="gramEnd"/>
            <w:r w:rsidR="00FF2398">
              <w:rPr>
                <w:rFonts w:ascii="Helvetica" w:hAnsi="Helvetica"/>
                <w:sz w:val="16"/>
              </w:rPr>
              <w:t xml:space="preserve"> Procedures COP-P</w:t>
            </w:r>
          </w:p>
          <w:p w:rsidR="00E64038" w:rsidRPr="007357D0" w:rsidRDefault="00FF2398" w:rsidP="007357D0">
            <w:pPr>
              <w:pStyle w:val="Paragraph4"/>
              <w:numPr>
                <w:ilvl w:val="0"/>
                <w:numId w:val="0"/>
              </w:numPr>
              <w:tabs>
                <w:tab w:val="clear" w:pos="907"/>
              </w:tabs>
              <w:rPr>
                <w:rFonts w:ascii="Helvetica" w:hAnsi="Helvetica"/>
                <w:sz w:val="16"/>
              </w:rPr>
            </w:pPr>
            <w:r>
              <w:rPr>
                <w:rFonts w:ascii="Helvetica" w:hAnsi="Helvetica"/>
                <w:sz w:val="16"/>
              </w:rPr>
              <w:t xml:space="preserve">Output </w:t>
            </w:r>
            <w:r w:rsidR="00E64038">
              <w:rPr>
                <w:rFonts w:ascii="Helvetica" w:hAnsi="Helvetica"/>
                <w:sz w:val="16"/>
              </w:rPr>
              <w:t>Queue</w:t>
            </w:r>
          </w:p>
          <w:p w:rsidR="00E64038" w:rsidRPr="004E0681" w:rsidRDefault="00E64038" w:rsidP="00E44F0D">
            <w:pPr>
              <w:keepLines/>
              <w:jc w:val="left"/>
              <w:rPr>
                <w:rFonts w:ascii="Helvetica" w:hAnsi="Helvetica" w:cs="Helvetica"/>
                <w:sz w:val="16"/>
                <w:szCs w:val="16"/>
              </w:rPr>
            </w:pPr>
          </w:p>
        </w:tc>
        <w:tc>
          <w:tcPr>
            <w:tcW w:w="1000" w:type="dxa"/>
            <w:shd w:val="clear" w:color="auto" w:fill="auto"/>
          </w:tcPr>
          <w:p w:rsidR="00E64038" w:rsidRPr="004E0681" w:rsidRDefault="00E64038">
            <w:pPr>
              <w:pStyle w:val="Default"/>
              <w:rPr>
                <w:rFonts w:ascii="Helvetica" w:hAnsi="Helvetica" w:cs="Helvetica"/>
                <w:color w:val="auto"/>
                <w:sz w:val="16"/>
                <w:szCs w:val="16"/>
              </w:rPr>
            </w:pPr>
            <w:r>
              <w:rPr>
                <w:rFonts w:ascii="Helvetica" w:hAnsi="Helvetica" w:cs="Helvetica"/>
                <w:color w:val="auto"/>
                <w:sz w:val="16"/>
                <w:szCs w:val="16"/>
              </w:rPr>
              <w:t>7.1.1</w:t>
            </w:r>
          </w:p>
        </w:tc>
        <w:tc>
          <w:tcPr>
            <w:tcW w:w="1401" w:type="dxa"/>
            <w:shd w:val="clear" w:color="auto" w:fill="auto"/>
          </w:tcPr>
          <w:p w:rsidR="00E64038" w:rsidRPr="004E0681" w:rsidRDefault="00E64038">
            <w:pPr>
              <w:pStyle w:val="Default"/>
              <w:rPr>
                <w:rFonts w:ascii="Helvetica" w:hAnsi="Helvetica" w:cs="Helvetica"/>
                <w:color w:val="auto"/>
                <w:sz w:val="16"/>
                <w:szCs w:val="16"/>
              </w:rPr>
            </w:pPr>
          </w:p>
        </w:tc>
        <w:tc>
          <w:tcPr>
            <w:tcW w:w="1401" w:type="dxa"/>
            <w:shd w:val="clear" w:color="auto" w:fill="auto"/>
          </w:tcPr>
          <w:p w:rsidR="00E64038" w:rsidRPr="004E0681" w:rsidRDefault="00E64038" w:rsidP="00707A7E">
            <w:pPr>
              <w:pStyle w:val="Default"/>
              <w:rPr>
                <w:color w:val="auto"/>
                <w:sz w:val="16"/>
                <w:szCs w:val="16"/>
              </w:rPr>
            </w:pPr>
          </w:p>
        </w:tc>
      </w:tr>
      <w:tr w:rsidR="00E64038" w:rsidRPr="004E0681">
        <w:trPr>
          <w:trHeight w:val="167"/>
        </w:trPr>
        <w:tc>
          <w:tcPr>
            <w:tcW w:w="721" w:type="dxa"/>
            <w:shd w:val="clear" w:color="auto" w:fill="auto"/>
          </w:tcPr>
          <w:p w:rsidR="00E64038" w:rsidRPr="004E0681" w:rsidRDefault="00E64038">
            <w:pPr>
              <w:pStyle w:val="Default"/>
              <w:rPr>
                <w:rFonts w:ascii="Helvetica" w:hAnsi="Helvetica" w:cs="Helvetica"/>
                <w:color w:val="auto"/>
                <w:sz w:val="16"/>
                <w:szCs w:val="16"/>
              </w:rPr>
            </w:pPr>
            <w:r>
              <w:rPr>
                <w:rFonts w:ascii="Helvetica" w:hAnsi="Helvetica" w:cs="Helvetica"/>
                <w:color w:val="auto"/>
                <w:sz w:val="16"/>
                <w:szCs w:val="16"/>
              </w:rPr>
              <w:t>COPP</w:t>
            </w:r>
            <w:r w:rsidRPr="004E0681">
              <w:rPr>
                <w:rFonts w:ascii="Helvetica" w:hAnsi="Helvetica" w:cs="Helvetica"/>
                <w:color w:val="auto"/>
                <w:sz w:val="16"/>
                <w:szCs w:val="16"/>
              </w:rPr>
              <w:t>-02</w:t>
            </w:r>
          </w:p>
        </w:tc>
        <w:tc>
          <w:tcPr>
            <w:tcW w:w="1088" w:type="dxa"/>
            <w:shd w:val="clear" w:color="auto" w:fill="auto"/>
          </w:tcPr>
          <w:p w:rsidR="00E64038" w:rsidRPr="004E0681" w:rsidRDefault="00E64038" w:rsidP="00691D4F">
            <w:pPr>
              <w:keepLines/>
              <w:jc w:val="left"/>
              <w:rPr>
                <w:rFonts w:ascii="Helvetica" w:hAnsi="Helvetica" w:cs="Helvetica"/>
                <w:sz w:val="16"/>
                <w:szCs w:val="16"/>
              </w:rPr>
            </w:pPr>
          </w:p>
        </w:tc>
        <w:tc>
          <w:tcPr>
            <w:tcW w:w="3245" w:type="dxa"/>
            <w:shd w:val="clear" w:color="auto" w:fill="auto"/>
          </w:tcPr>
          <w:p w:rsidR="00E64038" w:rsidRPr="004E0681" w:rsidRDefault="0008403E" w:rsidP="0052432F">
            <w:pPr>
              <w:keepLines/>
              <w:jc w:val="left"/>
              <w:rPr>
                <w:rFonts w:ascii="Helvetica" w:hAnsi="Helvetica" w:cs="Helvetica"/>
                <w:sz w:val="16"/>
                <w:szCs w:val="16"/>
              </w:rPr>
            </w:pPr>
            <w:r>
              <w:rPr>
                <w:rFonts w:ascii="Helvetica" w:hAnsi="Helvetica" w:cs="Helvetica"/>
                <w:sz w:val="16"/>
                <w:szCs w:val="16"/>
              </w:rPr>
              <w:t>FOP-P Variables</w:t>
            </w:r>
          </w:p>
        </w:tc>
        <w:tc>
          <w:tcPr>
            <w:tcW w:w="1000" w:type="dxa"/>
            <w:shd w:val="clear" w:color="auto" w:fill="auto"/>
          </w:tcPr>
          <w:p w:rsidR="00E64038" w:rsidRPr="004E0681" w:rsidRDefault="0008403E">
            <w:pPr>
              <w:pStyle w:val="Default"/>
              <w:rPr>
                <w:rFonts w:ascii="Helvetica" w:hAnsi="Helvetica" w:cs="Helvetica"/>
                <w:color w:val="auto"/>
                <w:sz w:val="16"/>
                <w:szCs w:val="16"/>
              </w:rPr>
            </w:pPr>
            <w:r>
              <w:rPr>
                <w:rFonts w:ascii="Helvetica" w:hAnsi="Helvetica" w:cs="Helvetica"/>
                <w:color w:val="auto"/>
                <w:sz w:val="16"/>
                <w:szCs w:val="16"/>
              </w:rPr>
              <w:t>7.1.2</w:t>
            </w:r>
          </w:p>
        </w:tc>
        <w:tc>
          <w:tcPr>
            <w:tcW w:w="1401" w:type="dxa"/>
            <w:shd w:val="clear" w:color="auto" w:fill="auto"/>
          </w:tcPr>
          <w:p w:rsidR="00E64038" w:rsidRPr="004E0681" w:rsidRDefault="00E64038">
            <w:pPr>
              <w:pStyle w:val="Default"/>
              <w:rPr>
                <w:rFonts w:ascii="Helvetica" w:hAnsi="Helvetica" w:cs="Helvetica"/>
                <w:color w:val="auto"/>
                <w:sz w:val="16"/>
                <w:szCs w:val="16"/>
              </w:rPr>
            </w:pPr>
          </w:p>
        </w:tc>
        <w:tc>
          <w:tcPr>
            <w:tcW w:w="1401" w:type="dxa"/>
            <w:shd w:val="clear" w:color="auto" w:fill="auto"/>
          </w:tcPr>
          <w:p w:rsidR="00E64038" w:rsidRPr="004E0681" w:rsidRDefault="00E64038" w:rsidP="00707A7E">
            <w:pPr>
              <w:pStyle w:val="Default"/>
              <w:rPr>
                <w:color w:val="auto"/>
                <w:sz w:val="16"/>
                <w:szCs w:val="16"/>
              </w:rPr>
            </w:pPr>
          </w:p>
        </w:tc>
      </w:tr>
      <w:tr w:rsidR="0008403E" w:rsidRPr="004E0681">
        <w:trPr>
          <w:trHeight w:val="167"/>
        </w:trPr>
        <w:tc>
          <w:tcPr>
            <w:tcW w:w="721" w:type="dxa"/>
            <w:shd w:val="clear" w:color="auto" w:fill="auto"/>
          </w:tcPr>
          <w:p w:rsidR="0008403E" w:rsidRDefault="0008403E">
            <w:pPr>
              <w:pStyle w:val="Default"/>
              <w:rPr>
                <w:rFonts w:ascii="Helvetica" w:hAnsi="Helvetica" w:cs="Helvetica"/>
                <w:color w:val="auto"/>
                <w:sz w:val="16"/>
                <w:szCs w:val="16"/>
              </w:rPr>
            </w:pPr>
            <w:r>
              <w:rPr>
                <w:rFonts w:ascii="Helvetica" w:hAnsi="Helvetica" w:cs="Helvetica"/>
                <w:color w:val="auto"/>
                <w:sz w:val="16"/>
                <w:szCs w:val="16"/>
              </w:rPr>
              <w:t>COPP</w:t>
            </w:r>
            <w:r w:rsidRPr="004E0681">
              <w:rPr>
                <w:rFonts w:ascii="Helvetica" w:hAnsi="Helvetica" w:cs="Helvetica"/>
                <w:color w:val="auto"/>
                <w:sz w:val="16"/>
                <w:szCs w:val="16"/>
              </w:rPr>
              <w:t>-0</w:t>
            </w:r>
            <w:r>
              <w:rPr>
                <w:rFonts w:ascii="Helvetica" w:hAnsi="Helvetica" w:cs="Helvetica"/>
                <w:color w:val="auto"/>
                <w:sz w:val="16"/>
                <w:szCs w:val="16"/>
              </w:rPr>
              <w:t>3</w:t>
            </w:r>
          </w:p>
        </w:tc>
        <w:tc>
          <w:tcPr>
            <w:tcW w:w="1088" w:type="dxa"/>
            <w:shd w:val="clear" w:color="auto" w:fill="auto"/>
          </w:tcPr>
          <w:p w:rsidR="0008403E" w:rsidRPr="004E0681" w:rsidRDefault="0008403E" w:rsidP="00691D4F">
            <w:pPr>
              <w:keepLines/>
              <w:jc w:val="left"/>
              <w:rPr>
                <w:rFonts w:ascii="Helvetica" w:hAnsi="Helvetica" w:cs="Helvetica"/>
                <w:sz w:val="16"/>
                <w:szCs w:val="16"/>
              </w:rPr>
            </w:pPr>
          </w:p>
        </w:tc>
        <w:tc>
          <w:tcPr>
            <w:tcW w:w="3245" w:type="dxa"/>
            <w:shd w:val="clear" w:color="auto" w:fill="auto"/>
          </w:tcPr>
          <w:p w:rsidR="0008403E" w:rsidRDefault="0008403E" w:rsidP="0052432F">
            <w:pPr>
              <w:keepLines/>
              <w:jc w:val="left"/>
              <w:rPr>
                <w:rFonts w:ascii="Helvetica" w:hAnsi="Helvetica" w:cs="Helvetica"/>
                <w:sz w:val="16"/>
                <w:szCs w:val="16"/>
              </w:rPr>
            </w:pPr>
            <w:r>
              <w:rPr>
                <w:rFonts w:ascii="Helvetica" w:hAnsi="Helvetica" w:cs="Helvetica"/>
                <w:sz w:val="16"/>
                <w:szCs w:val="16"/>
              </w:rPr>
              <w:t>FOP-P State Table Events</w:t>
            </w:r>
          </w:p>
          <w:p w:rsidR="0008403E" w:rsidRDefault="0008403E" w:rsidP="0052432F">
            <w:pPr>
              <w:keepLines/>
              <w:jc w:val="left"/>
              <w:rPr>
                <w:rFonts w:ascii="Helvetica" w:hAnsi="Helvetica" w:cs="Helvetica"/>
                <w:sz w:val="16"/>
                <w:szCs w:val="16"/>
              </w:rPr>
            </w:pPr>
            <w:r>
              <w:rPr>
                <w:rFonts w:ascii="Helvetica" w:hAnsi="Helvetica" w:cs="Helvetica"/>
                <w:sz w:val="16"/>
                <w:szCs w:val="16"/>
              </w:rPr>
              <w:t>The following changes have been made to 7.1.3.3 FOP-P State Table:</w:t>
            </w:r>
          </w:p>
          <w:p w:rsidR="0008403E" w:rsidRDefault="0008403E" w:rsidP="0052432F">
            <w:pPr>
              <w:keepLines/>
              <w:jc w:val="left"/>
              <w:rPr>
                <w:rFonts w:ascii="Helvetica" w:hAnsi="Helvetica" w:cs="Helvetica"/>
                <w:sz w:val="16"/>
                <w:szCs w:val="16"/>
              </w:rPr>
            </w:pPr>
            <w:r>
              <w:rPr>
                <w:rFonts w:ascii="Helvetica" w:hAnsi="Helvetica" w:cs="Helvetica"/>
                <w:sz w:val="16"/>
                <w:szCs w:val="16"/>
              </w:rPr>
              <w:t>Event Number/Name: SE0</w:t>
            </w:r>
          </w:p>
          <w:p w:rsidR="0008403E" w:rsidRDefault="0008403E" w:rsidP="0052432F">
            <w:pPr>
              <w:keepLines/>
              <w:jc w:val="left"/>
              <w:rPr>
                <w:rFonts w:ascii="Helvetica" w:hAnsi="Helvetica" w:cs="Helvetica"/>
                <w:sz w:val="16"/>
                <w:szCs w:val="16"/>
              </w:rPr>
            </w:pPr>
            <w:r w:rsidRPr="0008403E">
              <w:rPr>
                <w:rFonts w:ascii="Helvetica" w:hAnsi="Helvetica" w:cs="Helvetica"/>
                <w:color w:val="FF0000"/>
                <w:sz w:val="16"/>
                <w:szCs w:val="16"/>
              </w:rPr>
              <w:t>At Session</w:t>
            </w:r>
            <w:r>
              <w:rPr>
                <w:rFonts w:ascii="Helvetica" w:hAnsi="Helvetica" w:cs="Helvetica"/>
                <w:sz w:val="16"/>
                <w:szCs w:val="16"/>
              </w:rPr>
              <w:t xml:space="preserve"> Startup (see note 1), Resulting Action in State S1 Active – Initialize </w:t>
            </w:r>
          </w:p>
          <w:p w:rsidR="0008403E" w:rsidRPr="0008403E" w:rsidRDefault="0008403E" w:rsidP="0008403E">
            <w:pPr>
              <w:pStyle w:val="Noteslevel1"/>
              <w:tabs>
                <w:tab w:val="clear" w:pos="360"/>
              </w:tabs>
              <w:spacing w:before="120"/>
              <w:rPr>
                <w:rFonts w:ascii="Helvetica" w:hAnsi="Helvetica"/>
                <w:sz w:val="16"/>
              </w:rPr>
            </w:pPr>
            <w:r w:rsidRPr="0008403E">
              <w:rPr>
                <w:rFonts w:ascii="Helvetica" w:hAnsi="Helvetica" w:cs="Helvetica"/>
                <w:sz w:val="16"/>
                <w:szCs w:val="16"/>
              </w:rPr>
              <w:t xml:space="preserve">Note 1: </w:t>
            </w:r>
            <w:r w:rsidRPr="0008403E">
              <w:rPr>
                <w:rFonts w:ascii="Helvetica" w:hAnsi="Helvetica"/>
                <w:sz w:val="16"/>
              </w:rPr>
              <w:t xml:space="preserve">At </w:t>
            </w:r>
            <w:r w:rsidRPr="0008403E">
              <w:rPr>
                <w:rFonts w:ascii="Helvetica" w:hAnsi="Helvetica"/>
                <w:color w:val="FF0000"/>
                <w:sz w:val="16"/>
              </w:rPr>
              <w:t>each session</w:t>
            </w:r>
            <w:r w:rsidRPr="0008403E">
              <w:rPr>
                <w:rFonts w:ascii="Helvetica" w:hAnsi="Helvetica"/>
                <w:sz w:val="16"/>
              </w:rPr>
              <w:t xml:space="preserve"> startup, enter state S1 and trigger event SE0 before allowing any other events to occur. </w:t>
            </w:r>
            <w:r w:rsidRPr="0008403E">
              <w:rPr>
                <w:rFonts w:ascii="Helvetica" w:hAnsi="Helvetica"/>
                <w:color w:val="FF0000"/>
                <w:sz w:val="16"/>
              </w:rPr>
              <w:t>If subsequent reconnection is desired without starting a new session, the FOP-P can continue data services by maintaining and using the current state of the FOP-P variables.</w:t>
            </w:r>
            <w:r w:rsidRPr="0008403E">
              <w:rPr>
                <w:rFonts w:ascii="Helvetica" w:hAnsi="Helvetica"/>
                <w:sz w:val="16"/>
              </w:rPr>
              <w:t xml:space="preserve"> </w:t>
            </w:r>
          </w:p>
          <w:p w:rsidR="0008403E" w:rsidRDefault="0008403E" w:rsidP="0052432F">
            <w:pPr>
              <w:keepLines/>
              <w:jc w:val="left"/>
              <w:rPr>
                <w:rFonts w:ascii="Helvetica" w:hAnsi="Helvetica" w:cs="Helvetica"/>
                <w:sz w:val="16"/>
                <w:szCs w:val="16"/>
              </w:rPr>
            </w:pPr>
          </w:p>
        </w:tc>
        <w:tc>
          <w:tcPr>
            <w:tcW w:w="1000" w:type="dxa"/>
            <w:shd w:val="clear" w:color="auto" w:fill="auto"/>
          </w:tcPr>
          <w:p w:rsidR="00364BBF" w:rsidRDefault="0008403E">
            <w:pPr>
              <w:pStyle w:val="Default"/>
              <w:rPr>
                <w:rFonts w:ascii="Helvetica" w:hAnsi="Helvetica" w:cs="Helvetica"/>
                <w:color w:val="auto"/>
                <w:sz w:val="16"/>
                <w:szCs w:val="16"/>
              </w:rPr>
            </w:pPr>
            <w:r>
              <w:rPr>
                <w:rFonts w:ascii="Helvetica" w:hAnsi="Helvetica" w:cs="Helvetica"/>
                <w:color w:val="auto"/>
                <w:sz w:val="16"/>
                <w:szCs w:val="16"/>
              </w:rPr>
              <w:t>7.1.3</w:t>
            </w:r>
          </w:p>
          <w:p w:rsidR="0008403E" w:rsidRDefault="00364BBF">
            <w:pPr>
              <w:pStyle w:val="Default"/>
              <w:rPr>
                <w:rFonts w:ascii="Helvetica" w:hAnsi="Helvetica" w:cs="Helvetica"/>
                <w:color w:val="auto"/>
                <w:sz w:val="16"/>
                <w:szCs w:val="16"/>
              </w:rPr>
            </w:pPr>
            <w:proofErr w:type="gramStart"/>
            <w:r>
              <w:rPr>
                <w:rFonts w:ascii="Helvetica" w:hAnsi="Helvetica" w:cs="Helvetica"/>
                <w:color w:val="auto"/>
                <w:sz w:val="16"/>
                <w:szCs w:val="16"/>
              </w:rPr>
              <w:t>changed</w:t>
            </w:r>
            <w:proofErr w:type="gramEnd"/>
            <w:r>
              <w:rPr>
                <w:rFonts w:ascii="Helvetica" w:hAnsi="Helvetica" w:cs="Helvetica"/>
                <w:color w:val="auto"/>
                <w:sz w:val="16"/>
                <w:szCs w:val="16"/>
              </w:rPr>
              <w:t xml:space="preserve"> from “at Startup” to “at Session Startup”</w:t>
            </w:r>
          </w:p>
        </w:tc>
        <w:tc>
          <w:tcPr>
            <w:tcW w:w="1401" w:type="dxa"/>
            <w:shd w:val="clear" w:color="auto" w:fill="auto"/>
          </w:tcPr>
          <w:p w:rsidR="0008403E" w:rsidRPr="004E0681" w:rsidRDefault="0008403E">
            <w:pPr>
              <w:pStyle w:val="Default"/>
              <w:rPr>
                <w:rFonts w:ascii="Helvetica" w:hAnsi="Helvetica" w:cs="Helvetica"/>
                <w:color w:val="auto"/>
                <w:sz w:val="16"/>
                <w:szCs w:val="16"/>
              </w:rPr>
            </w:pPr>
          </w:p>
        </w:tc>
        <w:tc>
          <w:tcPr>
            <w:tcW w:w="1401" w:type="dxa"/>
            <w:shd w:val="clear" w:color="auto" w:fill="auto"/>
          </w:tcPr>
          <w:p w:rsidR="0008403E" w:rsidRPr="004E0681" w:rsidRDefault="0008403E" w:rsidP="00707A7E">
            <w:pPr>
              <w:pStyle w:val="Default"/>
              <w:rPr>
                <w:color w:val="auto"/>
                <w:sz w:val="16"/>
                <w:szCs w:val="16"/>
              </w:rPr>
            </w:pPr>
          </w:p>
        </w:tc>
      </w:tr>
      <w:tr w:rsidR="0008403E" w:rsidRPr="004E0681">
        <w:trPr>
          <w:trHeight w:val="167"/>
        </w:trPr>
        <w:tc>
          <w:tcPr>
            <w:tcW w:w="721" w:type="dxa"/>
            <w:shd w:val="clear" w:color="auto" w:fill="auto"/>
          </w:tcPr>
          <w:p w:rsidR="0008403E" w:rsidRDefault="002C41C9">
            <w:pPr>
              <w:pStyle w:val="Default"/>
              <w:rPr>
                <w:rFonts w:ascii="Helvetica" w:hAnsi="Helvetica" w:cs="Helvetica"/>
                <w:color w:val="auto"/>
                <w:sz w:val="16"/>
                <w:szCs w:val="16"/>
              </w:rPr>
            </w:pPr>
            <w:r>
              <w:rPr>
                <w:rFonts w:ascii="Helvetica" w:hAnsi="Helvetica" w:cs="Helvetica"/>
                <w:color w:val="auto"/>
                <w:sz w:val="16"/>
                <w:szCs w:val="16"/>
              </w:rPr>
              <w:t>COPP-4</w:t>
            </w:r>
          </w:p>
        </w:tc>
        <w:tc>
          <w:tcPr>
            <w:tcW w:w="1088" w:type="dxa"/>
            <w:shd w:val="clear" w:color="auto" w:fill="auto"/>
          </w:tcPr>
          <w:p w:rsidR="0008403E" w:rsidRPr="004E0681" w:rsidRDefault="0008403E" w:rsidP="00691D4F">
            <w:pPr>
              <w:keepLines/>
              <w:jc w:val="left"/>
              <w:rPr>
                <w:rFonts w:ascii="Helvetica" w:hAnsi="Helvetica" w:cs="Helvetica"/>
                <w:sz w:val="16"/>
                <w:szCs w:val="16"/>
              </w:rPr>
            </w:pPr>
          </w:p>
        </w:tc>
        <w:tc>
          <w:tcPr>
            <w:tcW w:w="3245" w:type="dxa"/>
            <w:shd w:val="clear" w:color="auto" w:fill="auto"/>
          </w:tcPr>
          <w:p w:rsidR="002C41C9" w:rsidRDefault="002C41C9" w:rsidP="0052432F">
            <w:pPr>
              <w:keepLines/>
              <w:jc w:val="left"/>
              <w:rPr>
                <w:rFonts w:ascii="Helvetica" w:hAnsi="Helvetica" w:cs="Helvetica"/>
                <w:sz w:val="16"/>
                <w:szCs w:val="16"/>
              </w:rPr>
            </w:pPr>
            <w:r>
              <w:rPr>
                <w:rFonts w:ascii="Helvetica" w:hAnsi="Helvetica" w:cs="Helvetica"/>
                <w:sz w:val="16"/>
                <w:szCs w:val="16"/>
              </w:rPr>
              <w:t>FARM-P State Table</w:t>
            </w:r>
          </w:p>
          <w:p w:rsidR="00ED4D70" w:rsidRDefault="002C41C9" w:rsidP="0052432F">
            <w:pPr>
              <w:keepLines/>
              <w:jc w:val="left"/>
              <w:rPr>
                <w:rFonts w:ascii="Helvetica" w:hAnsi="Helvetica" w:cs="Helvetica"/>
                <w:sz w:val="16"/>
                <w:szCs w:val="16"/>
              </w:rPr>
            </w:pPr>
            <w:r>
              <w:rPr>
                <w:rFonts w:ascii="Helvetica" w:hAnsi="Helvetica" w:cs="Helvetica"/>
                <w:sz w:val="16"/>
                <w:szCs w:val="16"/>
              </w:rPr>
              <w:t xml:space="preserve">Changes to </w:t>
            </w:r>
            <w:r w:rsidR="00ED4D70">
              <w:rPr>
                <w:rFonts w:ascii="Helvetica" w:hAnsi="Helvetica" w:cs="Helvetica"/>
                <w:sz w:val="16"/>
                <w:szCs w:val="16"/>
              </w:rPr>
              <w:t>FARM-P State table</w:t>
            </w:r>
          </w:p>
          <w:p w:rsidR="0008403E" w:rsidRDefault="002C41C9" w:rsidP="0052432F">
            <w:pPr>
              <w:keepLines/>
              <w:jc w:val="left"/>
              <w:rPr>
                <w:rFonts w:ascii="Helvetica" w:hAnsi="Helvetica" w:cs="Helvetica"/>
                <w:sz w:val="16"/>
                <w:szCs w:val="16"/>
              </w:rPr>
            </w:pPr>
            <w:r>
              <w:rPr>
                <w:rFonts w:ascii="Helvetica" w:hAnsi="Helvetica" w:cs="Helvetica"/>
                <w:sz w:val="16"/>
                <w:szCs w:val="16"/>
              </w:rPr>
              <w:t>Event RE0:</w:t>
            </w:r>
            <w:r w:rsidR="00ED4D70">
              <w:rPr>
                <w:rFonts w:ascii="Helvetica" w:hAnsi="Helvetica" w:cs="Helvetica"/>
                <w:sz w:val="16"/>
                <w:szCs w:val="16"/>
              </w:rPr>
              <w:t xml:space="preserve"> </w:t>
            </w:r>
            <w:r w:rsidR="00ED4D70">
              <w:rPr>
                <w:rFonts w:ascii="Arial" w:hAnsi="Arial" w:cs="Arial"/>
                <w:sz w:val="18"/>
              </w:rPr>
              <w:t>Entered this state</w:t>
            </w:r>
            <w:r>
              <w:rPr>
                <w:rFonts w:ascii="Arial" w:hAnsi="Arial" w:cs="Arial"/>
                <w:sz w:val="18"/>
              </w:rPr>
              <w:t xml:space="preserve"> </w:t>
            </w:r>
            <w:r w:rsidRPr="00ED4D70">
              <w:rPr>
                <w:rFonts w:ascii="Arial" w:hAnsi="Arial" w:cs="Arial"/>
                <w:color w:val="FF0000"/>
                <w:sz w:val="18"/>
              </w:rPr>
              <w:t>at each Session startup</w:t>
            </w:r>
          </w:p>
        </w:tc>
        <w:tc>
          <w:tcPr>
            <w:tcW w:w="1000" w:type="dxa"/>
            <w:shd w:val="clear" w:color="auto" w:fill="auto"/>
          </w:tcPr>
          <w:p w:rsidR="00364BBF" w:rsidRDefault="002C41C9">
            <w:pPr>
              <w:pStyle w:val="Default"/>
              <w:rPr>
                <w:rFonts w:ascii="Helvetica" w:hAnsi="Helvetica" w:cs="Helvetica"/>
                <w:color w:val="auto"/>
                <w:sz w:val="16"/>
                <w:szCs w:val="16"/>
              </w:rPr>
            </w:pPr>
            <w:r>
              <w:rPr>
                <w:rFonts w:ascii="Helvetica" w:hAnsi="Helvetica" w:cs="Helvetica"/>
                <w:color w:val="auto"/>
                <w:sz w:val="16"/>
                <w:szCs w:val="16"/>
              </w:rPr>
              <w:t>7.2.1</w:t>
            </w:r>
          </w:p>
          <w:p w:rsidR="0008403E" w:rsidRDefault="00364BBF">
            <w:pPr>
              <w:pStyle w:val="Default"/>
              <w:rPr>
                <w:rFonts w:ascii="Helvetica" w:hAnsi="Helvetica" w:cs="Helvetica"/>
                <w:color w:val="auto"/>
                <w:sz w:val="16"/>
                <w:szCs w:val="16"/>
              </w:rPr>
            </w:pPr>
            <w:proofErr w:type="gramStart"/>
            <w:r>
              <w:rPr>
                <w:rFonts w:ascii="Helvetica" w:hAnsi="Helvetica" w:cs="Helvetica"/>
                <w:color w:val="auto"/>
                <w:sz w:val="16"/>
                <w:szCs w:val="16"/>
              </w:rPr>
              <w:t>changed</w:t>
            </w:r>
            <w:proofErr w:type="gramEnd"/>
            <w:r>
              <w:rPr>
                <w:rFonts w:ascii="Helvetica" w:hAnsi="Helvetica" w:cs="Helvetica"/>
                <w:color w:val="auto"/>
                <w:sz w:val="16"/>
                <w:szCs w:val="16"/>
              </w:rPr>
              <w:t xml:space="preserve"> from “at Startup” to “at Session Startup”</w:t>
            </w:r>
          </w:p>
        </w:tc>
        <w:tc>
          <w:tcPr>
            <w:tcW w:w="1401" w:type="dxa"/>
            <w:shd w:val="clear" w:color="auto" w:fill="auto"/>
          </w:tcPr>
          <w:p w:rsidR="0008403E" w:rsidRPr="004E0681" w:rsidRDefault="0008403E">
            <w:pPr>
              <w:pStyle w:val="Default"/>
              <w:rPr>
                <w:rFonts w:ascii="Helvetica" w:hAnsi="Helvetica" w:cs="Helvetica"/>
                <w:color w:val="auto"/>
                <w:sz w:val="16"/>
                <w:szCs w:val="16"/>
              </w:rPr>
            </w:pPr>
          </w:p>
        </w:tc>
        <w:tc>
          <w:tcPr>
            <w:tcW w:w="1401" w:type="dxa"/>
            <w:shd w:val="clear" w:color="auto" w:fill="auto"/>
          </w:tcPr>
          <w:p w:rsidR="0008403E" w:rsidRPr="004E0681" w:rsidRDefault="0008403E" w:rsidP="00707A7E">
            <w:pPr>
              <w:pStyle w:val="Default"/>
              <w:rPr>
                <w:color w:val="auto"/>
                <w:sz w:val="16"/>
                <w:szCs w:val="16"/>
              </w:rPr>
            </w:pPr>
          </w:p>
        </w:tc>
      </w:tr>
      <w:tr w:rsidR="008A285E" w:rsidRPr="004E0681">
        <w:trPr>
          <w:trHeight w:val="167"/>
        </w:trPr>
        <w:tc>
          <w:tcPr>
            <w:tcW w:w="721" w:type="dxa"/>
            <w:shd w:val="clear" w:color="auto" w:fill="auto"/>
          </w:tcPr>
          <w:p w:rsidR="008A285E" w:rsidRDefault="008A285E">
            <w:pPr>
              <w:pStyle w:val="Default"/>
              <w:rPr>
                <w:rFonts w:ascii="Helvetica" w:hAnsi="Helvetica" w:cs="Helvetica"/>
                <w:color w:val="auto"/>
                <w:sz w:val="16"/>
                <w:szCs w:val="16"/>
              </w:rPr>
            </w:pPr>
            <w:r>
              <w:rPr>
                <w:rFonts w:ascii="Helvetica" w:hAnsi="Helvetica" w:cs="Helvetica"/>
                <w:color w:val="auto"/>
                <w:sz w:val="16"/>
                <w:szCs w:val="16"/>
              </w:rPr>
              <w:t>COPP-5</w:t>
            </w:r>
          </w:p>
        </w:tc>
        <w:tc>
          <w:tcPr>
            <w:tcW w:w="1088" w:type="dxa"/>
            <w:shd w:val="clear" w:color="auto" w:fill="auto"/>
          </w:tcPr>
          <w:p w:rsidR="008A285E" w:rsidRPr="004E0681" w:rsidRDefault="008A285E" w:rsidP="00691D4F">
            <w:pPr>
              <w:keepLines/>
              <w:jc w:val="left"/>
              <w:rPr>
                <w:rFonts w:ascii="Helvetica" w:hAnsi="Helvetica" w:cs="Helvetica"/>
                <w:sz w:val="16"/>
                <w:szCs w:val="16"/>
              </w:rPr>
            </w:pPr>
          </w:p>
        </w:tc>
        <w:tc>
          <w:tcPr>
            <w:tcW w:w="3245" w:type="dxa"/>
            <w:shd w:val="clear" w:color="auto" w:fill="auto"/>
          </w:tcPr>
          <w:p w:rsidR="008A285E" w:rsidRDefault="008A285E" w:rsidP="0052432F">
            <w:pPr>
              <w:keepLines/>
              <w:jc w:val="left"/>
              <w:rPr>
                <w:rFonts w:ascii="Helvetica" w:hAnsi="Helvetica" w:cs="Helvetica"/>
                <w:sz w:val="16"/>
                <w:szCs w:val="16"/>
              </w:rPr>
            </w:pPr>
            <w:r>
              <w:rPr>
                <w:rFonts w:ascii="Helvetica" w:hAnsi="Helvetica" w:cs="Helvetica"/>
                <w:sz w:val="16"/>
                <w:szCs w:val="16"/>
              </w:rPr>
              <w:t>Internal FARM-P Variables</w:t>
            </w:r>
          </w:p>
        </w:tc>
        <w:tc>
          <w:tcPr>
            <w:tcW w:w="1000" w:type="dxa"/>
            <w:shd w:val="clear" w:color="auto" w:fill="auto"/>
          </w:tcPr>
          <w:p w:rsidR="008A285E" w:rsidRDefault="008A285E">
            <w:pPr>
              <w:pStyle w:val="Default"/>
              <w:rPr>
                <w:rFonts w:ascii="Helvetica" w:hAnsi="Helvetica" w:cs="Helvetica"/>
                <w:color w:val="auto"/>
                <w:sz w:val="16"/>
                <w:szCs w:val="16"/>
              </w:rPr>
            </w:pPr>
            <w:r>
              <w:rPr>
                <w:rFonts w:ascii="Helvetica" w:hAnsi="Helvetica" w:cs="Helvetica"/>
                <w:color w:val="auto"/>
                <w:sz w:val="16"/>
                <w:szCs w:val="16"/>
              </w:rPr>
              <w:t>7.2.2</w:t>
            </w:r>
          </w:p>
        </w:tc>
        <w:tc>
          <w:tcPr>
            <w:tcW w:w="1401" w:type="dxa"/>
            <w:shd w:val="clear" w:color="auto" w:fill="auto"/>
          </w:tcPr>
          <w:p w:rsidR="008A285E" w:rsidRPr="004E0681" w:rsidRDefault="008A285E">
            <w:pPr>
              <w:pStyle w:val="Default"/>
              <w:rPr>
                <w:rFonts w:ascii="Helvetica" w:hAnsi="Helvetica" w:cs="Helvetica"/>
                <w:color w:val="auto"/>
                <w:sz w:val="16"/>
                <w:szCs w:val="16"/>
              </w:rPr>
            </w:pPr>
          </w:p>
        </w:tc>
        <w:tc>
          <w:tcPr>
            <w:tcW w:w="1401" w:type="dxa"/>
            <w:shd w:val="clear" w:color="auto" w:fill="auto"/>
          </w:tcPr>
          <w:p w:rsidR="008A285E" w:rsidRPr="004E0681" w:rsidRDefault="008A285E" w:rsidP="00707A7E">
            <w:pPr>
              <w:pStyle w:val="Default"/>
              <w:rPr>
                <w:color w:val="auto"/>
                <w:sz w:val="16"/>
                <w:szCs w:val="16"/>
              </w:rPr>
            </w:pPr>
          </w:p>
        </w:tc>
      </w:tr>
      <w:tr w:rsidR="008A285E" w:rsidRPr="004E0681">
        <w:trPr>
          <w:trHeight w:val="167"/>
        </w:trPr>
        <w:tc>
          <w:tcPr>
            <w:tcW w:w="721" w:type="dxa"/>
            <w:shd w:val="clear" w:color="auto" w:fill="auto"/>
          </w:tcPr>
          <w:p w:rsidR="008A285E" w:rsidRDefault="008A285E">
            <w:pPr>
              <w:pStyle w:val="Default"/>
              <w:rPr>
                <w:rFonts w:ascii="Helvetica" w:hAnsi="Helvetica" w:cs="Helvetica"/>
                <w:color w:val="auto"/>
                <w:sz w:val="16"/>
                <w:szCs w:val="16"/>
              </w:rPr>
            </w:pPr>
            <w:r>
              <w:rPr>
                <w:rFonts w:ascii="Helvetica" w:hAnsi="Helvetica" w:cs="Helvetica"/>
                <w:color w:val="auto"/>
                <w:sz w:val="16"/>
                <w:szCs w:val="16"/>
              </w:rPr>
              <w:t>COPP-6</w:t>
            </w:r>
          </w:p>
        </w:tc>
        <w:tc>
          <w:tcPr>
            <w:tcW w:w="1088" w:type="dxa"/>
            <w:shd w:val="clear" w:color="auto" w:fill="auto"/>
          </w:tcPr>
          <w:p w:rsidR="008A285E" w:rsidRPr="004E0681" w:rsidRDefault="008A285E" w:rsidP="00691D4F">
            <w:pPr>
              <w:keepLines/>
              <w:jc w:val="left"/>
              <w:rPr>
                <w:rFonts w:ascii="Helvetica" w:hAnsi="Helvetica" w:cs="Helvetica"/>
                <w:sz w:val="16"/>
                <w:szCs w:val="16"/>
              </w:rPr>
            </w:pPr>
          </w:p>
        </w:tc>
        <w:tc>
          <w:tcPr>
            <w:tcW w:w="3245" w:type="dxa"/>
            <w:shd w:val="clear" w:color="auto" w:fill="auto"/>
          </w:tcPr>
          <w:p w:rsidR="008A285E" w:rsidRDefault="008A285E" w:rsidP="0052432F">
            <w:pPr>
              <w:keepLines/>
              <w:jc w:val="left"/>
              <w:rPr>
                <w:rFonts w:ascii="Helvetica" w:hAnsi="Helvetica" w:cs="Helvetica"/>
                <w:sz w:val="16"/>
                <w:szCs w:val="16"/>
              </w:rPr>
            </w:pPr>
            <w:r>
              <w:rPr>
                <w:rFonts w:ascii="Helvetica" w:hAnsi="Helvetica" w:cs="Helvetica"/>
                <w:sz w:val="16"/>
                <w:szCs w:val="16"/>
              </w:rPr>
              <w:t>Interface to the I/O Layer</w:t>
            </w:r>
          </w:p>
        </w:tc>
        <w:tc>
          <w:tcPr>
            <w:tcW w:w="1000" w:type="dxa"/>
            <w:shd w:val="clear" w:color="auto" w:fill="auto"/>
          </w:tcPr>
          <w:p w:rsidR="008A285E" w:rsidRDefault="008A285E">
            <w:pPr>
              <w:pStyle w:val="Default"/>
              <w:rPr>
                <w:rFonts w:ascii="Helvetica" w:hAnsi="Helvetica" w:cs="Helvetica"/>
                <w:color w:val="auto"/>
                <w:sz w:val="16"/>
                <w:szCs w:val="16"/>
              </w:rPr>
            </w:pPr>
            <w:r>
              <w:rPr>
                <w:rFonts w:ascii="Helvetica" w:hAnsi="Helvetica" w:cs="Helvetica"/>
                <w:color w:val="auto"/>
                <w:sz w:val="16"/>
                <w:szCs w:val="16"/>
              </w:rPr>
              <w:t>7.2.3</w:t>
            </w:r>
          </w:p>
        </w:tc>
        <w:tc>
          <w:tcPr>
            <w:tcW w:w="1401" w:type="dxa"/>
            <w:shd w:val="clear" w:color="auto" w:fill="auto"/>
          </w:tcPr>
          <w:p w:rsidR="008A285E" w:rsidRPr="004E0681" w:rsidRDefault="008A285E">
            <w:pPr>
              <w:pStyle w:val="Default"/>
              <w:rPr>
                <w:rFonts w:ascii="Helvetica" w:hAnsi="Helvetica" w:cs="Helvetica"/>
                <w:color w:val="auto"/>
                <w:sz w:val="16"/>
                <w:szCs w:val="16"/>
              </w:rPr>
            </w:pPr>
          </w:p>
        </w:tc>
        <w:tc>
          <w:tcPr>
            <w:tcW w:w="1401" w:type="dxa"/>
            <w:shd w:val="clear" w:color="auto" w:fill="auto"/>
          </w:tcPr>
          <w:p w:rsidR="008A285E" w:rsidRPr="004E0681" w:rsidRDefault="008A285E" w:rsidP="00707A7E">
            <w:pPr>
              <w:pStyle w:val="Default"/>
              <w:rPr>
                <w:color w:val="auto"/>
                <w:sz w:val="16"/>
                <w:szCs w:val="16"/>
              </w:rPr>
            </w:pPr>
          </w:p>
        </w:tc>
      </w:tr>
    </w:tbl>
    <w:p w:rsidR="003D0A40" w:rsidRPr="00727415" w:rsidRDefault="003D0A40" w:rsidP="003D0A40">
      <w:pPr>
        <w:pStyle w:val="Default"/>
        <w:rPr>
          <w:rFonts w:ascii="Times New Roman Bold" w:hAnsi="Times New Roman Bold"/>
          <w:b/>
          <w:bCs/>
          <w:szCs w:val="28"/>
        </w:rPr>
      </w:pPr>
      <w:r>
        <w:rPr>
          <w:rFonts w:ascii="Times New Roman Bold" w:hAnsi="Times New Roman Bold"/>
          <w:b/>
          <w:bCs/>
          <w:szCs w:val="28"/>
        </w:rPr>
        <w:t>21. I/O SUBLAYER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51"/>
        <w:gridCol w:w="1090"/>
        <w:gridCol w:w="3305"/>
        <w:gridCol w:w="1002"/>
        <w:gridCol w:w="1404"/>
        <w:gridCol w:w="1404"/>
      </w:tblGrid>
      <w:tr w:rsidR="003D0A40" w:rsidRPr="004E0681">
        <w:trPr>
          <w:trHeight w:val="75"/>
        </w:trPr>
        <w:tc>
          <w:tcPr>
            <w:tcW w:w="651" w:type="dxa"/>
            <w:shd w:val="clear" w:color="auto" w:fill="auto"/>
          </w:tcPr>
          <w:p w:rsidR="003D0A40" w:rsidRPr="004E0681" w:rsidRDefault="003D0A40">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90" w:type="dxa"/>
            <w:shd w:val="clear" w:color="auto" w:fill="auto"/>
          </w:tcPr>
          <w:p w:rsidR="003D0A40" w:rsidRPr="004E0681" w:rsidRDefault="003D0A40">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3D0A40" w:rsidRPr="004E0681" w:rsidRDefault="003D0A40">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305" w:type="dxa"/>
            <w:shd w:val="clear" w:color="auto" w:fill="auto"/>
          </w:tcPr>
          <w:p w:rsidR="003D0A40" w:rsidRPr="004E0681" w:rsidRDefault="003D0A40">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1002" w:type="dxa"/>
            <w:shd w:val="clear" w:color="auto" w:fill="auto"/>
          </w:tcPr>
          <w:p w:rsidR="003D0A40" w:rsidRPr="004E0681" w:rsidRDefault="003D0A40">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404" w:type="dxa"/>
            <w:shd w:val="clear" w:color="auto" w:fill="auto"/>
          </w:tcPr>
          <w:p w:rsidR="003D0A40" w:rsidRPr="004E0681" w:rsidRDefault="003D0A40">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3D0A40" w:rsidRPr="004E0681" w:rsidRDefault="003D0A40">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404" w:type="dxa"/>
            <w:shd w:val="clear" w:color="auto" w:fill="auto"/>
          </w:tcPr>
          <w:p w:rsidR="003D0A40" w:rsidRPr="004E0681" w:rsidRDefault="003D0A40"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3D0A40" w:rsidRPr="004E0681" w:rsidRDefault="003D0A40"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3D0A40" w:rsidRPr="004E0681">
        <w:trPr>
          <w:trHeight w:val="167"/>
        </w:trPr>
        <w:tc>
          <w:tcPr>
            <w:tcW w:w="651" w:type="dxa"/>
            <w:shd w:val="clear" w:color="auto" w:fill="auto"/>
          </w:tcPr>
          <w:p w:rsidR="003D0A40" w:rsidRPr="004E0681" w:rsidRDefault="003D0A40">
            <w:pPr>
              <w:pStyle w:val="Default"/>
              <w:rPr>
                <w:rFonts w:ascii="Helvetica" w:hAnsi="Helvetica" w:cs="Helvetica"/>
                <w:color w:val="auto"/>
                <w:sz w:val="16"/>
                <w:szCs w:val="16"/>
              </w:rPr>
            </w:pPr>
            <w:r>
              <w:rPr>
                <w:rFonts w:ascii="Helvetica" w:hAnsi="Helvetica" w:cs="Helvetica"/>
                <w:color w:val="auto"/>
                <w:sz w:val="16"/>
                <w:szCs w:val="16"/>
              </w:rPr>
              <w:t>IOS</w:t>
            </w:r>
            <w:r w:rsidRPr="004E0681">
              <w:rPr>
                <w:rFonts w:ascii="Helvetica" w:hAnsi="Helvetica" w:cs="Helvetica"/>
                <w:color w:val="auto"/>
                <w:sz w:val="16"/>
                <w:szCs w:val="16"/>
              </w:rPr>
              <w:t>-01</w:t>
            </w:r>
          </w:p>
        </w:tc>
        <w:tc>
          <w:tcPr>
            <w:tcW w:w="1090" w:type="dxa"/>
            <w:shd w:val="clear" w:color="auto" w:fill="auto"/>
          </w:tcPr>
          <w:p w:rsidR="003D0A40" w:rsidRPr="004E0681" w:rsidRDefault="003D0A40" w:rsidP="00691D4F">
            <w:pPr>
              <w:keepLines/>
              <w:jc w:val="left"/>
              <w:rPr>
                <w:rFonts w:ascii="Helvetica" w:hAnsi="Helvetica" w:cs="Helvetica"/>
                <w:sz w:val="16"/>
                <w:szCs w:val="16"/>
              </w:rPr>
            </w:pPr>
          </w:p>
        </w:tc>
        <w:tc>
          <w:tcPr>
            <w:tcW w:w="3305" w:type="dxa"/>
            <w:shd w:val="clear" w:color="auto" w:fill="auto"/>
          </w:tcPr>
          <w:p w:rsidR="003D0A40" w:rsidRPr="003D0A40" w:rsidRDefault="003D0A40" w:rsidP="003D0A40">
            <w:pPr>
              <w:pStyle w:val="List"/>
              <w:spacing w:before="180" w:line="240" w:lineRule="auto"/>
              <w:ind w:left="0" w:firstLine="0"/>
              <w:rPr>
                <w:rFonts w:ascii="Helvetica" w:hAnsi="Helvetica"/>
                <w:sz w:val="16"/>
              </w:rPr>
            </w:pPr>
            <w:r>
              <w:rPr>
                <w:rFonts w:ascii="Helvetica" w:hAnsi="Helvetica"/>
                <w:sz w:val="16"/>
              </w:rPr>
              <w:t>Sending Operations</w:t>
            </w:r>
          </w:p>
          <w:p w:rsidR="003D0A40" w:rsidRPr="004E0681" w:rsidRDefault="003D0A40" w:rsidP="00E44F0D">
            <w:pPr>
              <w:keepLines/>
              <w:jc w:val="left"/>
              <w:rPr>
                <w:rFonts w:ascii="Helvetica" w:hAnsi="Helvetica" w:cs="Helvetica"/>
                <w:sz w:val="16"/>
                <w:szCs w:val="16"/>
              </w:rPr>
            </w:pPr>
          </w:p>
        </w:tc>
        <w:tc>
          <w:tcPr>
            <w:tcW w:w="1002" w:type="dxa"/>
            <w:shd w:val="clear" w:color="auto" w:fill="auto"/>
          </w:tcPr>
          <w:p w:rsidR="003D0A40" w:rsidRPr="004E0681" w:rsidRDefault="003D0A40">
            <w:pPr>
              <w:pStyle w:val="Default"/>
              <w:rPr>
                <w:rFonts w:ascii="Helvetica" w:hAnsi="Helvetica" w:cs="Helvetica"/>
                <w:color w:val="auto"/>
                <w:sz w:val="16"/>
                <w:szCs w:val="16"/>
              </w:rPr>
            </w:pPr>
            <w:r>
              <w:rPr>
                <w:rFonts w:ascii="Helvetica" w:hAnsi="Helvetica" w:cs="Helvetica"/>
                <w:color w:val="auto"/>
                <w:sz w:val="16"/>
                <w:szCs w:val="16"/>
              </w:rPr>
              <w:t>8.1</w:t>
            </w:r>
          </w:p>
        </w:tc>
        <w:tc>
          <w:tcPr>
            <w:tcW w:w="1404" w:type="dxa"/>
            <w:shd w:val="clear" w:color="auto" w:fill="auto"/>
          </w:tcPr>
          <w:p w:rsidR="003D0A40" w:rsidRPr="004E0681" w:rsidRDefault="003D0A40">
            <w:pPr>
              <w:pStyle w:val="Default"/>
              <w:rPr>
                <w:rFonts w:ascii="Helvetica" w:hAnsi="Helvetica" w:cs="Helvetica"/>
                <w:color w:val="auto"/>
                <w:sz w:val="16"/>
                <w:szCs w:val="16"/>
              </w:rPr>
            </w:pPr>
          </w:p>
        </w:tc>
        <w:tc>
          <w:tcPr>
            <w:tcW w:w="1404" w:type="dxa"/>
            <w:shd w:val="clear" w:color="auto" w:fill="auto"/>
          </w:tcPr>
          <w:p w:rsidR="003D0A40" w:rsidRPr="004E0681" w:rsidRDefault="003D0A40" w:rsidP="00707A7E">
            <w:pPr>
              <w:pStyle w:val="Default"/>
              <w:rPr>
                <w:color w:val="auto"/>
                <w:sz w:val="16"/>
                <w:szCs w:val="16"/>
              </w:rPr>
            </w:pPr>
          </w:p>
        </w:tc>
      </w:tr>
      <w:tr w:rsidR="003D0A40" w:rsidRPr="004E0681">
        <w:trPr>
          <w:trHeight w:val="167"/>
        </w:trPr>
        <w:tc>
          <w:tcPr>
            <w:tcW w:w="651" w:type="dxa"/>
            <w:shd w:val="clear" w:color="auto" w:fill="auto"/>
          </w:tcPr>
          <w:p w:rsidR="003D0A40" w:rsidRDefault="003D0A40">
            <w:pPr>
              <w:pStyle w:val="Default"/>
              <w:rPr>
                <w:rFonts w:ascii="Helvetica" w:hAnsi="Helvetica" w:cs="Helvetica"/>
                <w:color w:val="auto"/>
                <w:sz w:val="16"/>
                <w:szCs w:val="16"/>
              </w:rPr>
            </w:pPr>
            <w:r>
              <w:rPr>
                <w:rFonts w:ascii="Helvetica" w:hAnsi="Helvetica" w:cs="Helvetica"/>
                <w:color w:val="auto"/>
                <w:sz w:val="16"/>
                <w:szCs w:val="16"/>
              </w:rPr>
              <w:t>IOS-2</w:t>
            </w:r>
          </w:p>
        </w:tc>
        <w:tc>
          <w:tcPr>
            <w:tcW w:w="1090" w:type="dxa"/>
            <w:shd w:val="clear" w:color="auto" w:fill="auto"/>
          </w:tcPr>
          <w:p w:rsidR="003D0A40" w:rsidRPr="004E0681" w:rsidRDefault="003D0A40" w:rsidP="00691D4F">
            <w:pPr>
              <w:keepLines/>
              <w:jc w:val="left"/>
              <w:rPr>
                <w:rFonts w:ascii="Helvetica" w:hAnsi="Helvetica" w:cs="Helvetica"/>
                <w:sz w:val="16"/>
                <w:szCs w:val="16"/>
              </w:rPr>
            </w:pPr>
          </w:p>
        </w:tc>
        <w:tc>
          <w:tcPr>
            <w:tcW w:w="3305" w:type="dxa"/>
            <w:shd w:val="clear" w:color="auto" w:fill="auto"/>
          </w:tcPr>
          <w:p w:rsidR="003D0A40" w:rsidRDefault="003D0A40" w:rsidP="00E44F0D">
            <w:pPr>
              <w:keepLines/>
              <w:jc w:val="left"/>
              <w:rPr>
                <w:rFonts w:ascii="Helvetica" w:hAnsi="Helvetica" w:cs="Helvetica"/>
                <w:sz w:val="16"/>
                <w:szCs w:val="16"/>
              </w:rPr>
            </w:pPr>
            <w:r>
              <w:rPr>
                <w:rFonts w:ascii="Helvetica" w:hAnsi="Helvetica" w:cs="Helvetica"/>
                <w:sz w:val="16"/>
                <w:szCs w:val="16"/>
              </w:rPr>
              <w:t>Receiving Operations</w:t>
            </w:r>
          </w:p>
        </w:tc>
        <w:tc>
          <w:tcPr>
            <w:tcW w:w="1002" w:type="dxa"/>
            <w:shd w:val="clear" w:color="auto" w:fill="auto"/>
          </w:tcPr>
          <w:p w:rsidR="003D0A40" w:rsidRDefault="003D0A40">
            <w:pPr>
              <w:pStyle w:val="Default"/>
              <w:rPr>
                <w:rFonts w:ascii="Helvetica" w:hAnsi="Helvetica" w:cs="Helvetica"/>
                <w:color w:val="auto"/>
                <w:sz w:val="16"/>
                <w:szCs w:val="16"/>
              </w:rPr>
            </w:pPr>
            <w:r>
              <w:rPr>
                <w:rFonts w:ascii="Helvetica" w:hAnsi="Helvetica" w:cs="Helvetica"/>
                <w:color w:val="auto"/>
                <w:sz w:val="16"/>
                <w:szCs w:val="16"/>
              </w:rPr>
              <w:t>8.2</w:t>
            </w:r>
          </w:p>
        </w:tc>
        <w:tc>
          <w:tcPr>
            <w:tcW w:w="1404" w:type="dxa"/>
            <w:shd w:val="clear" w:color="auto" w:fill="auto"/>
          </w:tcPr>
          <w:p w:rsidR="003D0A40" w:rsidRPr="004E0681" w:rsidRDefault="003D0A40">
            <w:pPr>
              <w:pStyle w:val="Default"/>
              <w:rPr>
                <w:rFonts w:ascii="Helvetica" w:hAnsi="Helvetica" w:cs="Helvetica"/>
                <w:color w:val="auto"/>
                <w:sz w:val="16"/>
                <w:szCs w:val="16"/>
              </w:rPr>
            </w:pPr>
          </w:p>
        </w:tc>
        <w:tc>
          <w:tcPr>
            <w:tcW w:w="1404" w:type="dxa"/>
            <w:shd w:val="clear" w:color="auto" w:fill="auto"/>
          </w:tcPr>
          <w:p w:rsidR="003D0A40" w:rsidRPr="004E0681" w:rsidRDefault="003D0A40" w:rsidP="00707A7E">
            <w:pPr>
              <w:pStyle w:val="Default"/>
              <w:rPr>
                <w:color w:val="auto"/>
                <w:sz w:val="16"/>
                <w:szCs w:val="16"/>
              </w:rPr>
            </w:pPr>
          </w:p>
        </w:tc>
      </w:tr>
    </w:tbl>
    <w:p w:rsidR="003D0A40" w:rsidRPr="00727415" w:rsidRDefault="003D0A40" w:rsidP="003D0A40">
      <w:pPr>
        <w:pStyle w:val="Default"/>
        <w:rPr>
          <w:rFonts w:ascii="Times New Roman Bold" w:hAnsi="Times New Roman Bold"/>
          <w:b/>
          <w:bCs/>
          <w:szCs w:val="28"/>
        </w:rPr>
      </w:pPr>
      <w:r>
        <w:rPr>
          <w:rFonts w:ascii="Times New Roman Bold" w:hAnsi="Times New Roman Bold"/>
          <w:b/>
          <w:bCs/>
          <w:szCs w:val="28"/>
        </w:rPr>
        <w:t>22. ANNEX A: VARIABLE-LENGTH SUPERVISORY PROTOCOL DATA FIELD FORMATS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51"/>
        <w:gridCol w:w="1090"/>
        <w:gridCol w:w="3305"/>
        <w:gridCol w:w="1002"/>
        <w:gridCol w:w="1404"/>
        <w:gridCol w:w="1404"/>
      </w:tblGrid>
      <w:tr w:rsidR="003D0A40" w:rsidRPr="004E0681">
        <w:trPr>
          <w:trHeight w:val="75"/>
        </w:trPr>
        <w:tc>
          <w:tcPr>
            <w:tcW w:w="651" w:type="dxa"/>
            <w:shd w:val="clear" w:color="auto" w:fill="auto"/>
          </w:tcPr>
          <w:p w:rsidR="003D0A40" w:rsidRPr="004E0681" w:rsidRDefault="003D0A40">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90" w:type="dxa"/>
            <w:shd w:val="clear" w:color="auto" w:fill="auto"/>
          </w:tcPr>
          <w:p w:rsidR="003D0A40" w:rsidRPr="004E0681" w:rsidRDefault="003D0A40">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3D0A40" w:rsidRPr="004E0681" w:rsidRDefault="003D0A40">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305" w:type="dxa"/>
            <w:shd w:val="clear" w:color="auto" w:fill="auto"/>
          </w:tcPr>
          <w:p w:rsidR="003D0A40" w:rsidRPr="004E0681" w:rsidRDefault="003D0A40">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1002" w:type="dxa"/>
            <w:shd w:val="clear" w:color="auto" w:fill="auto"/>
          </w:tcPr>
          <w:p w:rsidR="003D0A40" w:rsidRPr="004E0681" w:rsidRDefault="003D0A40">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404" w:type="dxa"/>
            <w:shd w:val="clear" w:color="auto" w:fill="auto"/>
          </w:tcPr>
          <w:p w:rsidR="003D0A40" w:rsidRPr="004E0681" w:rsidRDefault="003D0A40">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3D0A40" w:rsidRPr="004E0681" w:rsidRDefault="003D0A40">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404" w:type="dxa"/>
            <w:shd w:val="clear" w:color="auto" w:fill="auto"/>
          </w:tcPr>
          <w:p w:rsidR="003D0A40" w:rsidRPr="004E0681" w:rsidRDefault="003D0A40"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3D0A40" w:rsidRPr="004E0681" w:rsidRDefault="003D0A40"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3D0A40" w:rsidRPr="004E0681">
        <w:trPr>
          <w:trHeight w:val="167"/>
        </w:trPr>
        <w:tc>
          <w:tcPr>
            <w:tcW w:w="651" w:type="dxa"/>
            <w:shd w:val="clear" w:color="auto" w:fill="auto"/>
          </w:tcPr>
          <w:p w:rsidR="003D0A40" w:rsidRPr="004E0681" w:rsidRDefault="00E81DAE">
            <w:pPr>
              <w:pStyle w:val="Default"/>
              <w:rPr>
                <w:rFonts w:ascii="Helvetica" w:hAnsi="Helvetica" w:cs="Helvetica"/>
                <w:color w:val="auto"/>
                <w:sz w:val="16"/>
                <w:szCs w:val="16"/>
              </w:rPr>
            </w:pPr>
            <w:r>
              <w:rPr>
                <w:rFonts w:ascii="Helvetica" w:hAnsi="Helvetica" w:cs="Helvetica"/>
                <w:color w:val="auto"/>
                <w:sz w:val="16"/>
                <w:szCs w:val="16"/>
              </w:rPr>
              <w:t>AA</w:t>
            </w:r>
            <w:r w:rsidR="003D0A40" w:rsidRPr="004E0681">
              <w:rPr>
                <w:rFonts w:ascii="Helvetica" w:hAnsi="Helvetica" w:cs="Helvetica"/>
                <w:color w:val="auto"/>
                <w:sz w:val="16"/>
                <w:szCs w:val="16"/>
              </w:rPr>
              <w:t>-01</w:t>
            </w:r>
          </w:p>
        </w:tc>
        <w:tc>
          <w:tcPr>
            <w:tcW w:w="1090" w:type="dxa"/>
            <w:shd w:val="clear" w:color="auto" w:fill="auto"/>
          </w:tcPr>
          <w:p w:rsidR="003D0A40" w:rsidRPr="004E0681" w:rsidRDefault="003D0A40" w:rsidP="00691D4F">
            <w:pPr>
              <w:keepLines/>
              <w:jc w:val="left"/>
              <w:rPr>
                <w:rFonts w:ascii="Helvetica" w:hAnsi="Helvetica" w:cs="Helvetica"/>
                <w:sz w:val="16"/>
                <w:szCs w:val="16"/>
              </w:rPr>
            </w:pPr>
          </w:p>
        </w:tc>
        <w:tc>
          <w:tcPr>
            <w:tcW w:w="3305" w:type="dxa"/>
            <w:shd w:val="clear" w:color="auto" w:fill="auto"/>
          </w:tcPr>
          <w:p w:rsidR="003D0A40" w:rsidRPr="0042733B" w:rsidRDefault="001B295E" w:rsidP="00E81DAE">
            <w:pPr>
              <w:pStyle w:val="List"/>
              <w:spacing w:before="180" w:line="240" w:lineRule="auto"/>
              <w:ind w:left="0" w:firstLine="0"/>
              <w:rPr>
                <w:rFonts w:ascii="Helvetica" w:hAnsi="Helvetica" w:cs="Helvetica"/>
                <w:sz w:val="16"/>
                <w:szCs w:val="16"/>
              </w:rPr>
            </w:pPr>
            <w:r>
              <w:rPr>
                <w:rFonts w:ascii="Helvetica" w:hAnsi="Helvetica" w:cs="Helvetica"/>
                <w:sz w:val="16"/>
                <w:szCs w:val="16"/>
              </w:rPr>
              <w:t>All of ANNEX A</w:t>
            </w:r>
          </w:p>
        </w:tc>
        <w:tc>
          <w:tcPr>
            <w:tcW w:w="1002" w:type="dxa"/>
            <w:shd w:val="clear" w:color="auto" w:fill="auto"/>
          </w:tcPr>
          <w:p w:rsidR="003D0A40" w:rsidRPr="004E0681" w:rsidRDefault="001B295E">
            <w:pPr>
              <w:pStyle w:val="Default"/>
              <w:rPr>
                <w:rFonts w:ascii="Helvetica" w:hAnsi="Helvetica" w:cs="Helvetica"/>
                <w:color w:val="auto"/>
                <w:sz w:val="16"/>
                <w:szCs w:val="16"/>
              </w:rPr>
            </w:pPr>
            <w:r>
              <w:rPr>
                <w:rFonts w:ascii="Helvetica" w:hAnsi="Helvetica" w:cs="Helvetica"/>
                <w:color w:val="auto"/>
                <w:sz w:val="16"/>
                <w:szCs w:val="16"/>
              </w:rPr>
              <w:t>Annex A</w:t>
            </w:r>
          </w:p>
        </w:tc>
        <w:tc>
          <w:tcPr>
            <w:tcW w:w="1404" w:type="dxa"/>
            <w:shd w:val="clear" w:color="auto" w:fill="auto"/>
          </w:tcPr>
          <w:p w:rsidR="003D0A40" w:rsidRPr="004E0681" w:rsidRDefault="003D0A40">
            <w:pPr>
              <w:pStyle w:val="Default"/>
              <w:rPr>
                <w:rFonts w:ascii="Helvetica" w:hAnsi="Helvetica" w:cs="Helvetica"/>
                <w:color w:val="auto"/>
                <w:sz w:val="16"/>
                <w:szCs w:val="16"/>
              </w:rPr>
            </w:pPr>
          </w:p>
        </w:tc>
        <w:tc>
          <w:tcPr>
            <w:tcW w:w="1404" w:type="dxa"/>
            <w:shd w:val="clear" w:color="auto" w:fill="auto"/>
          </w:tcPr>
          <w:p w:rsidR="003D0A40" w:rsidRPr="004E0681" w:rsidRDefault="003D0A40" w:rsidP="00707A7E">
            <w:pPr>
              <w:pStyle w:val="Default"/>
              <w:rPr>
                <w:color w:val="auto"/>
                <w:sz w:val="16"/>
                <w:szCs w:val="16"/>
              </w:rPr>
            </w:pPr>
          </w:p>
        </w:tc>
      </w:tr>
      <w:tr w:rsidR="007863D7" w:rsidRPr="004E0681">
        <w:trPr>
          <w:trHeight w:val="167"/>
        </w:trPr>
        <w:tc>
          <w:tcPr>
            <w:tcW w:w="651" w:type="dxa"/>
            <w:shd w:val="clear" w:color="auto" w:fill="auto"/>
          </w:tcPr>
          <w:p w:rsidR="007863D7" w:rsidRDefault="007863D7">
            <w:pPr>
              <w:pStyle w:val="Default"/>
              <w:rPr>
                <w:rFonts w:ascii="Helvetica" w:hAnsi="Helvetica" w:cs="Helvetica"/>
                <w:color w:val="auto"/>
                <w:sz w:val="16"/>
                <w:szCs w:val="16"/>
              </w:rPr>
            </w:pPr>
            <w:r>
              <w:rPr>
                <w:rFonts w:ascii="Helvetica" w:hAnsi="Helvetica" w:cs="Helvetica"/>
                <w:color w:val="auto"/>
                <w:sz w:val="16"/>
                <w:szCs w:val="16"/>
              </w:rPr>
              <w:t>AA-0</w:t>
            </w:r>
            <w:r w:rsidR="001B295E">
              <w:rPr>
                <w:rFonts w:ascii="Helvetica" w:hAnsi="Helvetica" w:cs="Helvetica"/>
                <w:color w:val="auto"/>
                <w:sz w:val="16"/>
                <w:szCs w:val="16"/>
              </w:rPr>
              <w:t>2</w:t>
            </w:r>
          </w:p>
        </w:tc>
        <w:tc>
          <w:tcPr>
            <w:tcW w:w="1090" w:type="dxa"/>
            <w:shd w:val="clear" w:color="auto" w:fill="auto"/>
          </w:tcPr>
          <w:p w:rsidR="007863D7" w:rsidRPr="004E0681" w:rsidRDefault="007863D7" w:rsidP="00691D4F">
            <w:pPr>
              <w:keepLines/>
              <w:jc w:val="left"/>
              <w:rPr>
                <w:rFonts w:ascii="Helvetica" w:hAnsi="Helvetica" w:cs="Helvetica"/>
                <w:sz w:val="16"/>
                <w:szCs w:val="16"/>
              </w:rPr>
            </w:pPr>
          </w:p>
        </w:tc>
        <w:tc>
          <w:tcPr>
            <w:tcW w:w="3305" w:type="dxa"/>
            <w:shd w:val="clear" w:color="auto" w:fill="auto"/>
          </w:tcPr>
          <w:p w:rsidR="00364284" w:rsidRPr="00364284" w:rsidRDefault="00364284" w:rsidP="00364284">
            <w:pPr>
              <w:pStyle w:val="Annex3"/>
              <w:numPr>
                <w:ilvl w:val="2"/>
                <w:numId w:val="0"/>
              </w:numPr>
              <w:tabs>
                <w:tab w:val="num" w:pos="720"/>
              </w:tabs>
              <w:spacing w:before="480"/>
              <w:ind w:left="720" w:hanging="720"/>
              <w:rPr>
                <w:rFonts w:ascii="Helvetica" w:hAnsi="Helvetica"/>
                <w:b w:val="0"/>
                <w:kern w:val="24"/>
                <w:sz w:val="16"/>
              </w:rPr>
            </w:pPr>
            <w:r w:rsidRPr="00364284">
              <w:rPr>
                <w:rFonts w:ascii="Helvetica" w:hAnsi="Helvetica"/>
                <w:b w:val="0"/>
                <w:kern w:val="24"/>
                <w:sz w:val="16"/>
              </w:rPr>
              <w:t>Proximity Link Control Word (PLCW)</w:t>
            </w:r>
          </w:p>
          <w:p w:rsidR="00DA5D12" w:rsidRPr="00364284" w:rsidRDefault="00DA5D12" w:rsidP="00DA5D12">
            <w:pPr>
              <w:pStyle w:val="XParagraph5"/>
              <w:numPr>
                <w:ilvl w:val="0"/>
                <w:numId w:val="0"/>
              </w:numPr>
              <w:tabs>
                <w:tab w:val="clear" w:pos="1080"/>
              </w:tabs>
              <w:rPr>
                <w:rFonts w:ascii="Helvetica" w:hAnsi="Helvetica"/>
                <w:kern w:val="1"/>
                <w:sz w:val="16"/>
              </w:rPr>
            </w:pPr>
            <w:r w:rsidRPr="00364284">
              <w:rPr>
                <w:rFonts w:ascii="Helvetica" w:hAnsi="Helvetica"/>
                <w:kern w:val="1"/>
                <w:sz w:val="16"/>
              </w:rPr>
              <w:t xml:space="preserve">A setting of ‘1’ in the PLCW </w:t>
            </w:r>
            <w:r w:rsidRPr="00364284">
              <w:rPr>
                <w:rFonts w:ascii="Helvetica" w:hAnsi="Helvetica"/>
                <w:sz w:val="16"/>
              </w:rPr>
              <w:t>Retransmit Flag</w:t>
            </w:r>
            <w:r w:rsidRPr="00364284">
              <w:rPr>
                <w:rFonts w:ascii="Helvetica" w:hAnsi="Helvetica"/>
                <w:kern w:val="1"/>
                <w:sz w:val="16"/>
              </w:rPr>
              <w:t xml:space="preserve"> shall indicate that a received frame failed a frame acceptance check and </w:t>
            </w:r>
            <w:r w:rsidRPr="00364284">
              <w:rPr>
                <w:rFonts w:ascii="Helvetica" w:hAnsi="Helvetica"/>
                <w:color w:val="FF0000"/>
                <w:kern w:val="24"/>
                <w:sz w:val="16"/>
              </w:rPr>
              <w:t>that</w:t>
            </w:r>
            <w:r w:rsidRPr="00364284">
              <w:rPr>
                <w:rFonts w:ascii="Helvetica" w:hAnsi="Helvetica"/>
                <w:kern w:val="1"/>
                <w:sz w:val="16"/>
              </w:rPr>
              <w:t xml:space="preserve"> a retransmission of </w:t>
            </w:r>
            <w:r w:rsidRPr="00364284">
              <w:rPr>
                <w:rFonts w:ascii="Helvetica" w:hAnsi="Helvetica"/>
                <w:color w:val="FF0000"/>
                <w:kern w:val="24"/>
                <w:sz w:val="16"/>
              </w:rPr>
              <w:t>the expected</w:t>
            </w:r>
            <w:r w:rsidRPr="00364284">
              <w:rPr>
                <w:rFonts w:ascii="Helvetica" w:hAnsi="Helvetica"/>
                <w:kern w:val="1"/>
                <w:sz w:val="16"/>
              </w:rPr>
              <w:t xml:space="preserve"> frame is required.</w:t>
            </w:r>
          </w:p>
          <w:p w:rsidR="007863D7" w:rsidRPr="00364284" w:rsidRDefault="007863D7" w:rsidP="00E44F0D">
            <w:pPr>
              <w:keepLines/>
              <w:jc w:val="left"/>
              <w:rPr>
                <w:rFonts w:ascii="Helvetica" w:hAnsi="Helvetica" w:cs="Helvetica"/>
                <w:sz w:val="16"/>
                <w:szCs w:val="16"/>
              </w:rPr>
            </w:pPr>
          </w:p>
        </w:tc>
        <w:tc>
          <w:tcPr>
            <w:tcW w:w="1002" w:type="dxa"/>
            <w:shd w:val="clear" w:color="auto" w:fill="auto"/>
          </w:tcPr>
          <w:p w:rsidR="007863D7" w:rsidRDefault="00DA5D12">
            <w:pPr>
              <w:pStyle w:val="Default"/>
              <w:rPr>
                <w:rFonts w:ascii="Helvetica" w:hAnsi="Helvetica" w:cs="Helvetica"/>
                <w:color w:val="auto"/>
                <w:sz w:val="16"/>
                <w:szCs w:val="16"/>
              </w:rPr>
            </w:pPr>
            <w:r>
              <w:rPr>
                <w:rFonts w:ascii="Helvetica" w:hAnsi="Helvetica" w:cs="Helvetica"/>
                <w:color w:val="auto"/>
                <w:sz w:val="16"/>
                <w:szCs w:val="16"/>
              </w:rPr>
              <w:t>A1.7.4</w:t>
            </w:r>
          </w:p>
        </w:tc>
        <w:tc>
          <w:tcPr>
            <w:tcW w:w="1404" w:type="dxa"/>
            <w:shd w:val="clear" w:color="auto" w:fill="auto"/>
          </w:tcPr>
          <w:p w:rsidR="007863D7" w:rsidRPr="004E0681" w:rsidRDefault="007863D7">
            <w:pPr>
              <w:pStyle w:val="Default"/>
              <w:rPr>
                <w:rFonts w:ascii="Helvetica" w:hAnsi="Helvetica" w:cs="Helvetica"/>
                <w:color w:val="auto"/>
                <w:sz w:val="16"/>
                <w:szCs w:val="16"/>
              </w:rPr>
            </w:pPr>
          </w:p>
        </w:tc>
        <w:tc>
          <w:tcPr>
            <w:tcW w:w="1404" w:type="dxa"/>
            <w:shd w:val="clear" w:color="auto" w:fill="auto"/>
          </w:tcPr>
          <w:p w:rsidR="007863D7" w:rsidRPr="004E0681" w:rsidRDefault="007863D7" w:rsidP="00707A7E">
            <w:pPr>
              <w:pStyle w:val="Default"/>
              <w:rPr>
                <w:color w:val="auto"/>
                <w:sz w:val="16"/>
                <w:szCs w:val="16"/>
              </w:rPr>
            </w:pPr>
          </w:p>
        </w:tc>
      </w:tr>
      <w:tr w:rsidR="00364284" w:rsidRPr="004E0681">
        <w:trPr>
          <w:trHeight w:val="167"/>
        </w:trPr>
        <w:tc>
          <w:tcPr>
            <w:tcW w:w="651" w:type="dxa"/>
            <w:shd w:val="clear" w:color="auto" w:fill="auto"/>
          </w:tcPr>
          <w:p w:rsidR="00364284" w:rsidRDefault="00364284">
            <w:pPr>
              <w:pStyle w:val="Default"/>
              <w:rPr>
                <w:rFonts w:ascii="Helvetica" w:hAnsi="Helvetica" w:cs="Helvetica"/>
                <w:color w:val="auto"/>
                <w:sz w:val="16"/>
                <w:szCs w:val="16"/>
              </w:rPr>
            </w:pPr>
            <w:r>
              <w:rPr>
                <w:rFonts w:ascii="Helvetica" w:hAnsi="Helvetica" w:cs="Helvetica"/>
                <w:color w:val="auto"/>
                <w:sz w:val="16"/>
                <w:szCs w:val="16"/>
              </w:rPr>
              <w:t>AA-04</w:t>
            </w:r>
          </w:p>
        </w:tc>
        <w:tc>
          <w:tcPr>
            <w:tcW w:w="1090" w:type="dxa"/>
            <w:shd w:val="clear" w:color="auto" w:fill="auto"/>
          </w:tcPr>
          <w:p w:rsidR="00364284" w:rsidRPr="004E0681" w:rsidRDefault="00364284" w:rsidP="00691D4F">
            <w:pPr>
              <w:keepLines/>
              <w:jc w:val="left"/>
              <w:rPr>
                <w:rFonts w:ascii="Helvetica" w:hAnsi="Helvetica" w:cs="Helvetica"/>
                <w:sz w:val="16"/>
                <w:szCs w:val="16"/>
              </w:rPr>
            </w:pPr>
          </w:p>
        </w:tc>
        <w:tc>
          <w:tcPr>
            <w:tcW w:w="3305" w:type="dxa"/>
            <w:shd w:val="clear" w:color="auto" w:fill="auto"/>
          </w:tcPr>
          <w:p w:rsidR="00364284" w:rsidRDefault="00364284" w:rsidP="00DA5D12">
            <w:pPr>
              <w:pStyle w:val="XParagraph5"/>
              <w:numPr>
                <w:ilvl w:val="0"/>
                <w:numId w:val="0"/>
              </w:numPr>
              <w:tabs>
                <w:tab w:val="clear" w:pos="1080"/>
              </w:tabs>
              <w:rPr>
                <w:rStyle w:val="directive"/>
              </w:rPr>
            </w:pPr>
            <w:r>
              <w:rPr>
                <w:rStyle w:val="directive"/>
              </w:rPr>
              <w:t>SET PL EXTENSIONS</w:t>
            </w:r>
          </w:p>
          <w:p w:rsidR="00364284" w:rsidRPr="00364284" w:rsidRDefault="001B295E" w:rsidP="001B295E">
            <w:pPr>
              <w:pStyle w:val="Notelevel1"/>
              <w:rPr>
                <w:rFonts w:ascii="Helvetica" w:hAnsi="Helvetica"/>
                <w:color w:val="FF0000"/>
                <w:sz w:val="16"/>
              </w:rPr>
            </w:pPr>
            <w:r>
              <w:rPr>
                <w:rFonts w:ascii="Helvetica" w:hAnsi="Helvetica"/>
                <w:color w:val="FF0000"/>
                <w:sz w:val="16"/>
              </w:rPr>
              <w:t xml:space="preserve">The data rate portion of this direction is </w:t>
            </w:r>
            <w:r w:rsidR="00364284" w:rsidRPr="00364284">
              <w:rPr>
                <w:rFonts w:ascii="Helvetica" w:hAnsi="Helvetica"/>
                <w:color w:val="FF0000"/>
                <w:sz w:val="16"/>
              </w:rPr>
              <w:t>required for cross-support</w:t>
            </w:r>
            <w:r>
              <w:rPr>
                <w:rFonts w:ascii="Helvetica" w:hAnsi="Helvetica"/>
                <w:color w:val="FF0000"/>
                <w:sz w:val="16"/>
              </w:rPr>
              <w:t xml:space="preserve"> </w:t>
            </w:r>
            <w:r w:rsidR="00F055AE">
              <w:rPr>
                <w:rFonts w:ascii="Helvetica" w:hAnsi="Helvetica"/>
                <w:color w:val="FF0000"/>
                <w:sz w:val="16"/>
              </w:rPr>
              <w:t xml:space="preserve">for </w:t>
            </w:r>
            <w:r w:rsidR="00364284" w:rsidRPr="00364284">
              <w:rPr>
                <w:rFonts w:ascii="Helvetica" w:hAnsi="Helvetica"/>
                <w:color w:val="FF0000"/>
                <w:sz w:val="16"/>
              </w:rPr>
              <w:t>data rates above 256,000 bps.</w:t>
            </w:r>
          </w:p>
          <w:p w:rsidR="00364284" w:rsidRPr="00364284" w:rsidRDefault="00364284" w:rsidP="00364284"/>
        </w:tc>
        <w:tc>
          <w:tcPr>
            <w:tcW w:w="1002" w:type="dxa"/>
            <w:shd w:val="clear" w:color="auto" w:fill="auto"/>
          </w:tcPr>
          <w:p w:rsidR="00364284" w:rsidRDefault="00364284">
            <w:pPr>
              <w:pStyle w:val="Default"/>
              <w:rPr>
                <w:rFonts w:ascii="Helvetica" w:hAnsi="Helvetica" w:cs="Helvetica"/>
                <w:color w:val="auto"/>
                <w:sz w:val="16"/>
                <w:szCs w:val="16"/>
              </w:rPr>
            </w:pPr>
            <w:r>
              <w:rPr>
                <w:rFonts w:ascii="Helvetica" w:hAnsi="Helvetica" w:cs="Helvetica"/>
                <w:color w:val="auto"/>
                <w:sz w:val="16"/>
                <w:szCs w:val="16"/>
              </w:rPr>
              <w:t>A1.8</w:t>
            </w:r>
          </w:p>
        </w:tc>
        <w:tc>
          <w:tcPr>
            <w:tcW w:w="1404" w:type="dxa"/>
            <w:shd w:val="clear" w:color="auto" w:fill="auto"/>
          </w:tcPr>
          <w:p w:rsidR="00364284" w:rsidRPr="004E0681" w:rsidRDefault="00364284">
            <w:pPr>
              <w:pStyle w:val="Default"/>
              <w:rPr>
                <w:rFonts w:ascii="Helvetica" w:hAnsi="Helvetica" w:cs="Helvetica"/>
                <w:color w:val="auto"/>
                <w:sz w:val="16"/>
                <w:szCs w:val="16"/>
              </w:rPr>
            </w:pPr>
          </w:p>
        </w:tc>
        <w:tc>
          <w:tcPr>
            <w:tcW w:w="1404" w:type="dxa"/>
            <w:shd w:val="clear" w:color="auto" w:fill="auto"/>
          </w:tcPr>
          <w:p w:rsidR="00364284" w:rsidRPr="004E0681" w:rsidRDefault="00364284" w:rsidP="00707A7E">
            <w:pPr>
              <w:pStyle w:val="Default"/>
              <w:rPr>
                <w:color w:val="auto"/>
                <w:sz w:val="16"/>
                <w:szCs w:val="16"/>
              </w:rPr>
            </w:pPr>
          </w:p>
        </w:tc>
      </w:tr>
      <w:tr w:rsidR="006E3D0A" w:rsidRPr="004E0681">
        <w:trPr>
          <w:trHeight w:val="167"/>
        </w:trPr>
        <w:tc>
          <w:tcPr>
            <w:tcW w:w="651" w:type="dxa"/>
            <w:shd w:val="clear" w:color="auto" w:fill="auto"/>
          </w:tcPr>
          <w:p w:rsidR="006E3D0A" w:rsidRDefault="006E3D0A">
            <w:pPr>
              <w:pStyle w:val="Default"/>
              <w:rPr>
                <w:rFonts w:ascii="Helvetica" w:hAnsi="Helvetica" w:cs="Helvetica"/>
                <w:color w:val="auto"/>
                <w:sz w:val="16"/>
                <w:szCs w:val="16"/>
              </w:rPr>
            </w:pPr>
            <w:r>
              <w:rPr>
                <w:rFonts w:ascii="Helvetica" w:hAnsi="Helvetica" w:cs="Helvetica"/>
                <w:color w:val="auto"/>
                <w:sz w:val="16"/>
                <w:szCs w:val="16"/>
              </w:rPr>
              <w:t>AA-05</w:t>
            </w:r>
          </w:p>
        </w:tc>
        <w:tc>
          <w:tcPr>
            <w:tcW w:w="1090" w:type="dxa"/>
            <w:shd w:val="clear" w:color="auto" w:fill="auto"/>
          </w:tcPr>
          <w:p w:rsidR="006E3D0A" w:rsidRPr="004E0681" w:rsidRDefault="006E3D0A" w:rsidP="00691D4F">
            <w:pPr>
              <w:keepLines/>
              <w:jc w:val="left"/>
              <w:rPr>
                <w:rFonts w:ascii="Helvetica" w:hAnsi="Helvetica" w:cs="Helvetica"/>
                <w:sz w:val="16"/>
                <w:szCs w:val="16"/>
              </w:rPr>
            </w:pPr>
          </w:p>
        </w:tc>
        <w:tc>
          <w:tcPr>
            <w:tcW w:w="3305" w:type="dxa"/>
            <w:shd w:val="clear" w:color="auto" w:fill="auto"/>
          </w:tcPr>
          <w:p w:rsidR="006E3D0A" w:rsidRPr="001B295E" w:rsidRDefault="006E3D0A" w:rsidP="006E3D0A">
            <w:pPr>
              <w:pStyle w:val="Notelevel2"/>
              <w:ind w:left="360" w:firstLine="0"/>
              <w:rPr>
                <w:rFonts w:ascii="Helvetica" w:hAnsi="Helvetica"/>
                <w:color w:val="FF0000"/>
                <w:spacing w:val="-2"/>
                <w:kern w:val="24"/>
                <w:sz w:val="16"/>
              </w:rPr>
            </w:pPr>
            <w:r w:rsidRPr="001B295E">
              <w:rPr>
                <w:rFonts w:ascii="Helvetica" w:hAnsi="Helvetica"/>
                <w:color w:val="FF0000"/>
                <w:spacing w:val="-2"/>
                <w:kern w:val="24"/>
                <w:sz w:val="16"/>
              </w:rPr>
              <w:t>Scrambler</w:t>
            </w:r>
          </w:p>
          <w:p w:rsidR="006E3D0A" w:rsidRPr="001B295E" w:rsidRDefault="006E3D0A" w:rsidP="006E3D0A">
            <w:pPr>
              <w:pStyle w:val="Notelevel2"/>
              <w:ind w:left="360" w:firstLine="0"/>
              <w:rPr>
                <w:rFonts w:ascii="Helvetica" w:hAnsi="Helvetica"/>
                <w:color w:val="FF0000"/>
                <w:kern w:val="24"/>
                <w:sz w:val="16"/>
              </w:rPr>
            </w:pPr>
            <w:r w:rsidRPr="001B295E">
              <w:rPr>
                <w:rFonts w:ascii="Helvetica" w:hAnsi="Helvetica"/>
                <w:color w:val="FF0000"/>
                <w:spacing w:val="-2"/>
                <w:kern w:val="24"/>
                <w:sz w:val="16"/>
              </w:rPr>
              <w:t>None of these Scrambler options are specified by CCSDS in other Recommendations and therefore they are not required for cross-support</w:t>
            </w:r>
            <w:r w:rsidRPr="001B295E">
              <w:rPr>
                <w:rFonts w:ascii="Helvetica" w:hAnsi="Helvetica"/>
                <w:color w:val="FF0000"/>
                <w:kern w:val="24"/>
                <w:sz w:val="16"/>
              </w:rPr>
              <w:t>.</w:t>
            </w:r>
          </w:p>
          <w:p w:rsidR="006E3D0A" w:rsidRPr="00F055AE" w:rsidRDefault="006E3D0A" w:rsidP="00DA5D12">
            <w:pPr>
              <w:pStyle w:val="XParagraph5"/>
              <w:numPr>
                <w:ilvl w:val="0"/>
                <w:numId w:val="0"/>
              </w:numPr>
              <w:tabs>
                <w:tab w:val="clear" w:pos="1080"/>
              </w:tabs>
              <w:rPr>
                <w:rStyle w:val="directive"/>
              </w:rPr>
            </w:pPr>
          </w:p>
        </w:tc>
        <w:tc>
          <w:tcPr>
            <w:tcW w:w="1002" w:type="dxa"/>
            <w:shd w:val="clear" w:color="auto" w:fill="auto"/>
          </w:tcPr>
          <w:p w:rsidR="006E3D0A" w:rsidRDefault="006E3D0A">
            <w:pPr>
              <w:pStyle w:val="Default"/>
              <w:rPr>
                <w:rFonts w:ascii="Helvetica" w:hAnsi="Helvetica" w:cs="Helvetica"/>
                <w:color w:val="auto"/>
                <w:sz w:val="16"/>
                <w:szCs w:val="16"/>
              </w:rPr>
            </w:pPr>
            <w:r>
              <w:rPr>
                <w:rFonts w:ascii="Helvetica" w:hAnsi="Helvetica" w:cs="Helvetica"/>
                <w:color w:val="auto"/>
                <w:sz w:val="16"/>
                <w:szCs w:val="16"/>
              </w:rPr>
              <w:t>A1.8.5</w:t>
            </w:r>
          </w:p>
        </w:tc>
        <w:tc>
          <w:tcPr>
            <w:tcW w:w="1404" w:type="dxa"/>
            <w:shd w:val="clear" w:color="auto" w:fill="auto"/>
          </w:tcPr>
          <w:p w:rsidR="006E3D0A" w:rsidRPr="004E0681" w:rsidRDefault="006E3D0A">
            <w:pPr>
              <w:pStyle w:val="Default"/>
              <w:rPr>
                <w:rFonts w:ascii="Helvetica" w:hAnsi="Helvetica" w:cs="Helvetica"/>
                <w:color w:val="auto"/>
                <w:sz w:val="16"/>
                <w:szCs w:val="16"/>
              </w:rPr>
            </w:pPr>
          </w:p>
        </w:tc>
        <w:tc>
          <w:tcPr>
            <w:tcW w:w="1404" w:type="dxa"/>
            <w:shd w:val="clear" w:color="auto" w:fill="auto"/>
          </w:tcPr>
          <w:p w:rsidR="006E3D0A" w:rsidRPr="004E0681" w:rsidRDefault="006E3D0A" w:rsidP="00707A7E">
            <w:pPr>
              <w:pStyle w:val="Default"/>
              <w:rPr>
                <w:color w:val="auto"/>
                <w:sz w:val="16"/>
                <w:szCs w:val="16"/>
              </w:rPr>
            </w:pPr>
          </w:p>
        </w:tc>
      </w:tr>
    </w:tbl>
    <w:p w:rsidR="003471AA" w:rsidRPr="00727415" w:rsidRDefault="003471AA" w:rsidP="003471AA">
      <w:pPr>
        <w:pStyle w:val="Default"/>
        <w:rPr>
          <w:rFonts w:ascii="Times New Roman Bold" w:hAnsi="Times New Roman Bold"/>
          <w:b/>
          <w:bCs/>
          <w:szCs w:val="28"/>
        </w:rPr>
      </w:pPr>
      <w:r>
        <w:rPr>
          <w:rFonts w:ascii="Times New Roman Bold" w:hAnsi="Times New Roman Bold"/>
          <w:b/>
          <w:bCs/>
          <w:szCs w:val="28"/>
        </w:rPr>
        <w:t>23. ANNEX B – MANAGEMENT INFORMATION BASE PARAMETERS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62"/>
        <w:gridCol w:w="1089"/>
        <w:gridCol w:w="3298"/>
        <w:gridCol w:w="1001"/>
        <w:gridCol w:w="1403"/>
        <w:gridCol w:w="1403"/>
      </w:tblGrid>
      <w:tr w:rsidR="00DB1AA0" w:rsidRPr="004E0681">
        <w:trPr>
          <w:trHeight w:val="75"/>
        </w:trPr>
        <w:tc>
          <w:tcPr>
            <w:tcW w:w="662" w:type="dxa"/>
            <w:shd w:val="clear" w:color="auto" w:fill="auto"/>
          </w:tcPr>
          <w:p w:rsidR="003471AA" w:rsidRPr="004E0681" w:rsidRDefault="003471AA">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89" w:type="dxa"/>
            <w:shd w:val="clear" w:color="auto" w:fill="auto"/>
          </w:tcPr>
          <w:p w:rsidR="003471AA" w:rsidRPr="004E0681" w:rsidRDefault="003471AA">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3471AA" w:rsidRPr="004E0681" w:rsidRDefault="003471AA">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298" w:type="dxa"/>
            <w:shd w:val="clear" w:color="auto" w:fill="auto"/>
          </w:tcPr>
          <w:p w:rsidR="003471AA" w:rsidRPr="004E0681" w:rsidRDefault="003471AA">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1001" w:type="dxa"/>
            <w:shd w:val="clear" w:color="auto" w:fill="auto"/>
          </w:tcPr>
          <w:p w:rsidR="003471AA" w:rsidRPr="004E0681" w:rsidRDefault="003471AA">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403" w:type="dxa"/>
            <w:shd w:val="clear" w:color="auto" w:fill="auto"/>
          </w:tcPr>
          <w:p w:rsidR="003471AA" w:rsidRPr="004E0681" w:rsidRDefault="003471AA">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3471AA" w:rsidRPr="004E0681" w:rsidRDefault="003471AA">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403" w:type="dxa"/>
            <w:shd w:val="clear" w:color="auto" w:fill="auto"/>
          </w:tcPr>
          <w:p w:rsidR="003471AA" w:rsidRPr="004E0681" w:rsidRDefault="003471AA"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3471AA" w:rsidRPr="004E0681" w:rsidRDefault="003471AA"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DB1AA0" w:rsidRPr="004E0681">
        <w:trPr>
          <w:trHeight w:val="167"/>
        </w:trPr>
        <w:tc>
          <w:tcPr>
            <w:tcW w:w="662" w:type="dxa"/>
            <w:shd w:val="clear" w:color="auto" w:fill="auto"/>
          </w:tcPr>
          <w:p w:rsidR="003471AA" w:rsidRPr="004E0681" w:rsidRDefault="003471AA">
            <w:pPr>
              <w:pStyle w:val="Default"/>
              <w:rPr>
                <w:rFonts w:ascii="Helvetica" w:hAnsi="Helvetica" w:cs="Helvetica"/>
                <w:color w:val="auto"/>
                <w:sz w:val="16"/>
                <w:szCs w:val="16"/>
              </w:rPr>
            </w:pPr>
            <w:r>
              <w:rPr>
                <w:rFonts w:ascii="Helvetica" w:hAnsi="Helvetica" w:cs="Helvetica"/>
                <w:color w:val="auto"/>
                <w:sz w:val="16"/>
                <w:szCs w:val="16"/>
              </w:rPr>
              <w:t>MIBB-</w:t>
            </w:r>
            <w:r w:rsidRPr="004E0681">
              <w:rPr>
                <w:rFonts w:ascii="Helvetica" w:hAnsi="Helvetica" w:cs="Helvetica"/>
                <w:color w:val="auto"/>
                <w:sz w:val="16"/>
                <w:szCs w:val="16"/>
              </w:rPr>
              <w:t>01</w:t>
            </w:r>
          </w:p>
        </w:tc>
        <w:tc>
          <w:tcPr>
            <w:tcW w:w="1089" w:type="dxa"/>
            <w:shd w:val="clear" w:color="auto" w:fill="auto"/>
          </w:tcPr>
          <w:p w:rsidR="003471AA" w:rsidRPr="004E0681" w:rsidRDefault="003471AA" w:rsidP="00691D4F">
            <w:pPr>
              <w:keepLines/>
              <w:jc w:val="left"/>
              <w:rPr>
                <w:rFonts w:ascii="Helvetica" w:hAnsi="Helvetica" w:cs="Helvetica"/>
                <w:sz w:val="16"/>
                <w:szCs w:val="16"/>
              </w:rPr>
            </w:pPr>
          </w:p>
        </w:tc>
        <w:tc>
          <w:tcPr>
            <w:tcW w:w="3298" w:type="dxa"/>
            <w:shd w:val="clear" w:color="auto" w:fill="auto"/>
          </w:tcPr>
          <w:p w:rsidR="00B4157D" w:rsidRDefault="00B4157D" w:rsidP="003471AA">
            <w:pPr>
              <w:pStyle w:val="List"/>
              <w:spacing w:before="180" w:line="240" w:lineRule="auto"/>
              <w:ind w:left="0" w:firstLine="0"/>
              <w:rPr>
                <w:rStyle w:val="MIB-parameter"/>
              </w:rPr>
            </w:pPr>
            <w:r>
              <w:rPr>
                <w:rStyle w:val="MIB-parameter"/>
              </w:rPr>
              <w:t>All of the entries in ANNEX B including the changes below:</w:t>
            </w:r>
          </w:p>
          <w:p w:rsidR="003471AA" w:rsidRDefault="003471AA" w:rsidP="003471AA">
            <w:pPr>
              <w:pStyle w:val="List"/>
              <w:spacing w:before="180" w:line="240" w:lineRule="auto"/>
              <w:ind w:left="0" w:firstLine="0"/>
              <w:rPr>
                <w:rStyle w:val="MIB-parameter"/>
              </w:rPr>
            </w:pPr>
            <w:proofErr w:type="spellStart"/>
            <w:r>
              <w:rPr>
                <w:rStyle w:val="MIB-parameter"/>
              </w:rPr>
              <w:t>Acquisition_Idle_Duration</w:t>
            </w:r>
            <w:proofErr w:type="spellEnd"/>
          </w:p>
          <w:p w:rsidR="003471AA" w:rsidRDefault="003471AA" w:rsidP="003471AA">
            <w:pPr>
              <w:pStyle w:val="List"/>
              <w:spacing w:before="180" w:line="240" w:lineRule="auto"/>
              <w:ind w:left="0" w:firstLine="0"/>
              <w:rPr>
                <w:rStyle w:val="MIB-parameter"/>
              </w:rPr>
            </w:pPr>
            <w:r>
              <w:rPr>
                <w:rStyle w:val="MIB-parameter"/>
              </w:rPr>
              <w:t>Changes in RED below:</w:t>
            </w:r>
          </w:p>
          <w:p w:rsidR="003471AA" w:rsidRDefault="003471AA" w:rsidP="003471AA">
            <w:pPr>
              <w:pStyle w:val="List"/>
              <w:spacing w:before="180" w:line="240" w:lineRule="auto"/>
              <w:ind w:left="0" w:firstLine="0"/>
            </w:pPr>
            <w:r>
              <w:t xml:space="preserve">Use: Mandatory.  Used in Full, Half Duplex, and Simplex session establishment </w:t>
            </w:r>
            <w:r w:rsidRPr="003471AA">
              <w:rPr>
                <w:color w:val="FF0000"/>
              </w:rPr>
              <w:t xml:space="preserve">and </w:t>
            </w:r>
            <w:proofErr w:type="spellStart"/>
            <w:r w:rsidRPr="003471AA">
              <w:rPr>
                <w:color w:val="FF0000"/>
              </w:rPr>
              <w:t>Comm</w:t>
            </w:r>
            <w:proofErr w:type="spellEnd"/>
            <w:r w:rsidRPr="003471AA">
              <w:rPr>
                <w:color w:val="FF0000"/>
              </w:rPr>
              <w:t xml:space="preserve"> Change.</w:t>
            </w:r>
            <w:r>
              <w:t xml:space="preserve">  Session static. See 6.2.4.4.</w:t>
            </w:r>
          </w:p>
          <w:p w:rsidR="003471AA" w:rsidRPr="004E0681" w:rsidRDefault="00DB1AA0" w:rsidP="003471AA">
            <w:pPr>
              <w:pStyle w:val="List"/>
              <w:spacing w:before="180" w:line="240" w:lineRule="auto"/>
              <w:ind w:left="0" w:firstLine="0"/>
              <w:rPr>
                <w:rFonts w:ascii="Helvetica" w:hAnsi="Helvetica" w:cs="Helvetica"/>
                <w:sz w:val="16"/>
                <w:szCs w:val="16"/>
              </w:rPr>
            </w:pPr>
            <w:r>
              <w:t>Sub-l</w:t>
            </w:r>
            <w:r w:rsidR="003471AA">
              <w:t xml:space="preserve">ayers: </w:t>
            </w:r>
            <w:r w:rsidR="003471AA" w:rsidRPr="003471AA">
              <w:rPr>
                <w:color w:val="FF0000"/>
              </w:rPr>
              <w:t>P</w:t>
            </w:r>
            <w:proofErr w:type="gramStart"/>
            <w:r w:rsidR="003471AA">
              <w:t>,M</w:t>
            </w:r>
            <w:proofErr w:type="gramEnd"/>
          </w:p>
        </w:tc>
        <w:tc>
          <w:tcPr>
            <w:tcW w:w="1001" w:type="dxa"/>
            <w:shd w:val="clear" w:color="auto" w:fill="auto"/>
          </w:tcPr>
          <w:p w:rsidR="00364BBF" w:rsidRDefault="00DB1AA0">
            <w:pPr>
              <w:pStyle w:val="Default"/>
              <w:rPr>
                <w:rFonts w:ascii="Helvetica" w:hAnsi="Helvetica" w:cs="Helvetica"/>
                <w:color w:val="auto"/>
                <w:sz w:val="16"/>
                <w:szCs w:val="16"/>
              </w:rPr>
            </w:pPr>
            <w:r>
              <w:rPr>
                <w:rFonts w:ascii="Helvetica" w:hAnsi="Helvetica" w:cs="Helvetica"/>
                <w:color w:val="auto"/>
                <w:sz w:val="16"/>
                <w:szCs w:val="16"/>
              </w:rPr>
              <w:t>Annex B</w:t>
            </w:r>
          </w:p>
          <w:p w:rsidR="003471AA" w:rsidRPr="004E0681" w:rsidRDefault="00364BBF">
            <w:pPr>
              <w:pStyle w:val="Default"/>
              <w:rPr>
                <w:rFonts w:ascii="Helvetica" w:hAnsi="Helvetica" w:cs="Helvetica"/>
                <w:color w:val="auto"/>
                <w:sz w:val="16"/>
                <w:szCs w:val="16"/>
              </w:rPr>
            </w:pPr>
            <w:r>
              <w:rPr>
                <w:rFonts w:ascii="Helvetica" w:hAnsi="Helvetica" w:cs="Helvetica"/>
                <w:color w:val="auto"/>
                <w:sz w:val="16"/>
                <w:szCs w:val="16"/>
              </w:rPr>
              <w:t>Updated definition</w:t>
            </w:r>
          </w:p>
        </w:tc>
        <w:tc>
          <w:tcPr>
            <w:tcW w:w="1403" w:type="dxa"/>
            <w:shd w:val="clear" w:color="auto" w:fill="auto"/>
          </w:tcPr>
          <w:p w:rsidR="003471AA" w:rsidRPr="004E0681" w:rsidRDefault="003471AA">
            <w:pPr>
              <w:pStyle w:val="Default"/>
              <w:rPr>
                <w:rFonts w:ascii="Helvetica" w:hAnsi="Helvetica" w:cs="Helvetica"/>
                <w:color w:val="auto"/>
                <w:sz w:val="16"/>
                <w:szCs w:val="16"/>
              </w:rPr>
            </w:pPr>
          </w:p>
        </w:tc>
        <w:tc>
          <w:tcPr>
            <w:tcW w:w="1403" w:type="dxa"/>
            <w:shd w:val="clear" w:color="auto" w:fill="auto"/>
          </w:tcPr>
          <w:p w:rsidR="003471AA" w:rsidRPr="004E0681" w:rsidRDefault="003471AA" w:rsidP="00707A7E">
            <w:pPr>
              <w:pStyle w:val="Default"/>
              <w:rPr>
                <w:color w:val="auto"/>
                <w:sz w:val="16"/>
                <w:szCs w:val="16"/>
              </w:rPr>
            </w:pPr>
          </w:p>
        </w:tc>
      </w:tr>
      <w:tr w:rsidR="00DB1AA0" w:rsidRPr="004E0681">
        <w:trPr>
          <w:trHeight w:val="167"/>
        </w:trPr>
        <w:tc>
          <w:tcPr>
            <w:tcW w:w="662" w:type="dxa"/>
            <w:shd w:val="clear" w:color="auto" w:fill="auto"/>
          </w:tcPr>
          <w:p w:rsidR="003471AA" w:rsidRDefault="003471AA">
            <w:pPr>
              <w:pStyle w:val="Default"/>
              <w:rPr>
                <w:rFonts w:ascii="Helvetica" w:hAnsi="Helvetica" w:cs="Helvetica"/>
                <w:color w:val="auto"/>
                <w:sz w:val="16"/>
                <w:szCs w:val="16"/>
              </w:rPr>
            </w:pPr>
            <w:r>
              <w:rPr>
                <w:rFonts w:ascii="Helvetica" w:hAnsi="Helvetica" w:cs="Helvetica"/>
                <w:color w:val="auto"/>
                <w:sz w:val="16"/>
                <w:szCs w:val="16"/>
              </w:rPr>
              <w:t>MIBB-2</w:t>
            </w:r>
          </w:p>
        </w:tc>
        <w:tc>
          <w:tcPr>
            <w:tcW w:w="1089" w:type="dxa"/>
            <w:shd w:val="clear" w:color="auto" w:fill="auto"/>
          </w:tcPr>
          <w:p w:rsidR="003471AA" w:rsidRPr="004E0681" w:rsidRDefault="003471AA" w:rsidP="00691D4F">
            <w:pPr>
              <w:keepLines/>
              <w:jc w:val="left"/>
              <w:rPr>
                <w:rFonts w:ascii="Helvetica" w:hAnsi="Helvetica" w:cs="Helvetica"/>
                <w:sz w:val="16"/>
                <w:szCs w:val="16"/>
              </w:rPr>
            </w:pPr>
          </w:p>
        </w:tc>
        <w:tc>
          <w:tcPr>
            <w:tcW w:w="3298" w:type="dxa"/>
            <w:shd w:val="clear" w:color="auto" w:fill="auto"/>
          </w:tcPr>
          <w:p w:rsidR="003471AA" w:rsidRDefault="003471AA" w:rsidP="00E44F0D">
            <w:pPr>
              <w:keepLines/>
              <w:jc w:val="left"/>
              <w:rPr>
                <w:rStyle w:val="MIB-parameter"/>
              </w:rPr>
            </w:pPr>
            <w:proofErr w:type="spellStart"/>
            <w:r>
              <w:rPr>
                <w:rStyle w:val="MIB-parameter"/>
              </w:rPr>
              <w:t>Carrier_Only_Duration</w:t>
            </w:r>
            <w:proofErr w:type="spellEnd"/>
          </w:p>
          <w:p w:rsidR="003471AA" w:rsidRDefault="003471AA" w:rsidP="00E44F0D">
            <w:pPr>
              <w:keepLines/>
              <w:jc w:val="left"/>
              <w:rPr>
                <w:rStyle w:val="MIB-parameter"/>
              </w:rPr>
            </w:pPr>
            <w:r>
              <w:rPr>
                <w:rStyle w:val="MIB-parameter"/>
              </w:rPr>
              <w:t>Changes in RED below:</w:t>
            </w:r>
          </w:p>
          <w:p w:rsidR="003471AA" w:rsidRDefault="003471AA" w:rsidP="00E44F0D">
            <w:pPr>
              <w:keepLines/>
              <w:jc w:val="left"/>
            </w:pPr>
            <w:r>
              <w:rPr>
                <w:rStyle w:val="MIB-parameter"/>
              </w:rPr>
              <w:t xml:space="preserve">Use: </w:t>
            </w:r>
            <w:r>
              <w:t xml:space="preserve">Mandatory.  Used in Full, Half Duplex, and Simplex session establishment </w:t>
            </w:r>
            <w:r w:rsidRPr="003471AA">
              <w:rPr>
                <w:color w:val="FF0000"/>
              </w:rPr>
              <w:t xml:space="preserve">and </w:t>
            </w:r>
            <w:proofErr w:type="spellStart"/>
            <w:r w:rsidRPr="003471AA">
              <w:rPr>
                <w:color w:val="FF0000"/>
              </w:rPr>
              <w:t>Comm</w:t>
            </w:r>
            <w:proofErr w:type="spellEnd"/>
            <w:r w:rsidRPr="003471AA">
              <w:rPr>
                <w:color w:val="FF0000"/>
              </w:rPr>
              <w:t xml:space="preserve"> Change.</w:t>
            </w:r>
            <w:r>
              <w:t xml:space="preserve">  Session static.  See 6.2.4.3.</w:t>
            </w:r>
          </w:p>
          <w:p w:rsidR="003471AA" w:rsidRDefault="00DB1AA0" w:rsidP="00E44F0D">
            <w:pPr>
              <w:keepLines/>
              <w:jc w:val="left"/>
              <w:rPr>
                <w:rFonts w:ascii="Helvetica" w:hAnsi="Helvetica" w:cs="Helvetica"/>
                <w:sz w:val="16"/>
                <w:szCs w:val="16"/>
              </w:rPr>
            </w:pPr>
            <w:r>
              <w:t>Sub-l</w:t>
            </w:r>
            <w:r w:rsidR="003471AA">
              <w:t xml:space="preserve">ayers: </w:t>
            </w:r>
            <w:r w:rsidR="003471AA" w:rsidRPr="003471AA">
              <w:rPr>
                <w:color w:val="FF0000"/>
              </w:rPr>
              <w:t>P</w:t>
            </w:r>
            <w:proofErr w:type="gramStart"/>
            <w:r w:rsidR="003471AA">
              <w:t>,M</w:t>
            </w:r>
            <w:proofErr w:type="gramEnd"/>
          </w:p>
        </w:tc>
        <w:tc>
          <w:tcPr>
            <w:tcW w:w="1001" w:type="dxa"/>
            <w:shd w:val="clear" w:color="auto" w:fill="auto"/>
          </w:tcPr>
          <w:p w:rsidR="00364BBF" w:rsidRDefault="00DB1AA0">
            <w:pPr>
              <w:pStyle w:val="Default"/>
              <w:rPr>
                <w:rFonts w:ascii="Helvetica" w:hAnsi="Helvetica" w:cs="Helvetica"/>
                <w:color w:val="auto"/>
                <w:sz w:val="16"/>
                <w:szCs w:val="16"/>
              </w:rPr>
            </w:pPr>
            <w:r>
              <w:rPr>
                <w:rFonts w:ascii="Helvetica" w:hAnsi="Helvetica" w:cs="Helvetica"/>
                <w:color w:val="auto"/>
                <w:sz w:val="16"/>
                <w:szCs w:val="16"/>
              </w:rPr>
              <w:t>Annex B</w:t>
            </w:r>
          </w:p>
          <w:p w:rsidR="003471AA" w:rsidRDefault="00364BBF">
            <w:pPr>
              <w:pStyle w:val="Default"/>
              <w:rPr>
                <w:rFonts w:ascii="Helvetica" w:hAnsi="Helvetica" w:cs="Helvetica"/>
                <w:color w:val="auto"/>
                <w:sz w:val="16"/>
                <w:szCs w:val="16"/>
              </w:rPr>
            </w:pPr>
            <w:r>
              <w:rPr>
                <w:rFonts w:ascii="Helvetica" w:hAnsi="Helvetica" w:cs="Helvetica"/>
                <w:color w:val="auto"/>
                <w:sz w:val="16"/>
                <w:szCs w:val="16"/>
              </w:rPr>
              <w:t>Updated definition</w:t>
            </w:r>
          </w:p>
        </w:tc>
        <w:tc>
          <w:tcPr>
            <w:tcW w:w="1403" w:type="dxa"/>
            <w:shd w:val="clear" w:color="auto" w:fill="auto"/>
          </w:tcPr>
          <w:p w:rsidR="003471AA" w:rsidRPr="004E0681" w:rsidRDefault="003471AA">
            <w:pPr>
              <w:pStyle w:val="Default"/>
              <w:rPr>
                <w:rFonts w:ascii="Helvetica" w:hAnsi="Helvetica" w:cs="Helvetica"/>
                <w:color w:val="auto"/>
                <w:sz w:val="16"/>
                <w:szCs w:val="16"/>
              </w:rPr>
            </w:pPr>
          </w:p>
        </w:tc>
        <w:tc>
          <w:tcPr>
            <w:tcW w:w="1403" w:type="dxa"/>
            <w:shd w:val="clear" w:color="auto" w:fill="auto"/>
          </w:tcPr>
          <w:p w:rsidR="003471AA" w:rsidRPr="004E0681" w:rsidRDefault="003471AA" w:rsidP="00707A7E">
            <w:pPr>
              <w:pStyle w:val="Default"/>
              <w:rPr>
                <w:color w:val="auto"/>
                <w:sz w:val="16"/>
                <w:szCs w:val="16"/>
              </w:rPr>
            </w:pPr>
          </w:p>
        </w:tc>
      </w:tr>
      <w:tr w:rsidR="00DB1AA0" w:rsidRPr="004E0681">
        <w:trPr>
          <w:trHeight w:val="167"/>
        </w:trPr>
        <w:tc>
          <w:tcPr>
            <w:tcW w:w="662" w:type="dxa"/>
            <w:shd w:val="clear" w:color="auto" w:fill="auto"/>
          </w:tcPr>
          <w:p w:rsidR="00B4157D" w:rsidRDefault="00DB1AA0">
            <w:pPr>
              <w:pStyle w:val="Default"/>
              <w:rPr>
                <w:rFonts w:ascii="Helvetica" w:hAnsi="Helvetica" w:cs="Helvetica"/>
                <w:color w:val="auto"/>
                <w:sz w:val="16"/>
                <w:szCs w:val="16"/>
              </w:rPr>
            </w:pPr>
            <w:r>
              <w:rPr>
                <w:rFonts w:ascii="Helvetica" w:hAnsi="Helvetica" w:cs="Helvetica"/>
                <w:color w:val="auto"/>
                <w:sz w:val="16"/>
                <w:szCs w:val="16"/>
              </w:rPr>
              <w:t>MIBB-3</w:t>
            </w:r>
          </w:p>
        </w:tc>
        <w:tc>
          <w:tcPr>
            <w:tcW w:w="1089" w:type="dxa"/>
            <w:shd w:val="clear" w:color="auto" w:fill="auto"/>
          </w:tcPr>
          <w:p w:rsidR="00B4157D" w:rsidRPr="004E0681" w:rsidRDefault="00B4157D" w:rsidP="00691D4F">
            <w:pPr>
              <w:keepLines/>
              <w:jc w:val="left"/>
              <w:rPr>
                <w:rFonts w:ascii="Helvetica" w:hAnsi="Helvetica" w:cs="Helvetica"/>
                <w:sz w:val="16"/>
                <w:szCs w:val="16"/>
              </w:rPr>
            </w:pPr>
          </w:p>
        </w:tc>
        <w:tc>
          <w:tcPr>
            <w:tcW w:w="3298" w:type="dxa"/>
            <w:shd w:val="clear" w:color="auto" w:fill="auto"/>
          </w:tcPr>
          <w:p w:rsidR="00DB1AA0" w:rsidRDefault="00DB1AA0" w:rsidP="00E44F0D">
            <w:pPr>
              <w:keepLines/>
              <w:jc w:val="left"/>
              <w:rPr>
                <w:rStyle w:val="MIB-parameter"/>
              </w:rPr>
            </w:pPr>
            <w:r>
              <w:rPr>
                <w:rStyle w:val="MIB-parameter"/>
              </w:rPr>
              <w:t>Changes in RED below:</w:t>
            </w:r>
          </w:p>
          <w:p w:rsidR="00DB1AA0" w:rsidRPr="00DB1AA0" w:rsidRDefault="00DB1AA0" w:rsidP="00E44F0D">
            <w:pPr>
              <w:keepLines/>
              <w:jc w:val="left"/>
              <w:rPr>
                <w:rStyle w:val="MIB-parameter"/>
              </w:rPr>
            </w:pPr>
            <w:proofErr w:type="spellStart"/>
            <w:r w:rsidRPr="00DB1AA0">
              <w:rPr>
                <w:rStyle w:val="MIB-parameter"/>
                <w:color w:val="FF0000"/>
              </w:rPr>
              <w:t>Maximum_Frame_Length</w:t>
            </w:r>
            <w:proofErr w:type="spellEnd"/>
          </w:p>
          <w:p w:rsidR="00DB1AA0" w:rsidRPr="00DB1AA0" w:rsidRDefault="00DB1AA0" w:rsidP="00E44F0D">
            <w:pPr>
              <w:keepLines/>
              <w:jc w:val="left"/>
              <w:rPr>
                <w:color w:val="FF0000"/>
              </w:rPr>
            </w:pPr>
            <w:r w:rsidRPr="00DB1AA0">
              <w:rPr>
                <w:color w:val="FF0000"/>
              </w:rPr>
              <w:t>Mandatory. Defines the maximum size Proximity-1 transfer frame transferred between nodes. Link efficiency at various data rates may require varying frame lengths. Session dynamic. See 3.2.3.1</w:t>
            </w:r>
          </w:p>
          <w:p w:rsidR="00B4157D" w:rsidRDefault="00DB1AA0" w:rsidP="00E44F0D">
            <w:pPr>
              <w:keepLines/>
              <w:jc w:val="left"/>
              <w:rPr>
                <w:rStyle w:val="MIB-parameter"/>
              </w:rPr>
            </w:pPr>
            <w:r w:rsidRPr="00DB1AA0">
              <w:rPr>
                <w:color w:val="FF0000"/>
              </w:rPr>
              <w:t>Sub-layer: F</w:t>
            </w:r>
          </w:p>
        </w:tc>
        <w:tc>
          <w:tcPr>
            <w:tcW w:w="1001" w:type="dxa"/>
            <w:shd w:val="clear" w:color="auto" w:fill="auto"/>
          </w:tcPr>
          <w:p w:rsidR="00364BBF" w:rsidRDefault="00DB1AA0">
            <w:pPr>
              <w:pStyle w:val="Default"/>
              <w:rPr>
                <w:rFonts w:ascii="Helvetica" w:hAnsi="Helvetica" w:cs="Helvetica"/>
                <w:color w:val="auto"/>
                <w:sz w:val="16"/>
                <w:szCs w:val="16"/>
              </w:rPr>
            </w:pPr>
            <w:r>
              <w:rPr>
                <w:rFonts w:ascii="Helvetica" w:hAnsi="Helvetica" w:cs="Helvetica"/>
                <w:color w:val="auto"/>
                <w:sz w:val="16"/>
                <w:szCs w:val="16"/>
              </w:rPr>
              <w:t>Annex B</w:t>
            </w:r>
          </w:p>
          <w:p w:rsidR="00B4157D" w:rsidRDefault="00364BBF">
            <w:pPr>
              <w:pStyle w:val="Default"/>
              <w:rPr>
                <w:rFonts w:ascii="Helvetica" w:hAnsi="Helvetica" w:cs="Helvetica"/>
                <w:color w:val="auto"/>
                <w:sz w:val="16"/>
                <w:szCs w:val="16"/>
              </w:rPr>
            </w:pPr>
            <w:r>
              <w:rPr>
                <w:rFonts w:ascii="Helvetica" w:hAnsi="Helvetica" w:cs="Helvetica"/>
                <w:color w:val="auto"/>
                <w:sz w:val="16"/>
                <w:szCs w:val="16"/>
              </w:rPr>
              <w:t>Updated definition</w:t>
            </w:r>
          </w:p>
        </w:tc>
        <w:tc>
          <w:tcPr>
            <w:tcW w:w="1403" w:type="dxa"/>
            <w:shd w:val="clear" w:color="auto" w:fill="auto"/>
          </w:tcPr>
          <w:p w:rsidR="00B4157D" w:rsidRPr="004E0681" w:rsidRDefault="00B4157D">
            <w:pPr>
              <w:pStyle w:val="Default"/>
              <w:rPr>
                <w:rFonts w:ascii="Helvetica" w:hAnsi="Helvetica" w:cs="Helvetica"/>
                <w:color w:val="auto"/>
                <w:sz w:val="16"/>
                <w:szCs w:val="16"/>
              </w:rPr>
            </w:pPr>
          </w:p>
        </w:tc>
        <w:tc>
          <w:tcPr>
            <w:tcW w:w="1403" w:type="dxa"/>
            <w:shd w:val="clear" w:color="auto" w:fill="auto"/>
          </w:tcPr>
          <w:p w:rsidR="00B4157D" w:rsidRPr="004E0681" w:rsidRDefault="00B4157D" w:rsidP="00707A7E">
            <w:pPr>
              <w:pStyle w:val="Default"/>
              <w:rPr>
                <w:color w:val="auto"/>
                <w:sz w:val="16"/>
                <w:szCs w:val="16"/>
              </w:rPr>
            </w:pPr>
          </w:p>
        </w:tc>
      </w:tr>
      <w:tr w:rsidR="00DB1AA0" w:rsidRPr="004E0681">
        <w:trPr>
          <w:trHeight w:val="167"/>
        </w:trPr>
        <w:tc>
          <w:tcPr>
            <w:tcW w:w="662" w:type="dxa"/>
            <w:shd w:val="clear" w:color="auto" w:fill="auto"/>
          </w:tcPr>
          <w:p w:rsidR="00B4157D" w:rsidRDefault="00DB1AA0">
            <w:pPr>
              <w:pStyle w:val="Default"/>
              <w:rPr>
                <w:rFonts w:ascii="Helvetica" w:hAnsi="Helvetica" w:cs="Helvetica"/>
                <w:color w:val="auto"/>
                <w:sz w:val="16"/>
                <w:szCs w:val="16"/>
              </w:rPr>
            </w:pPr>
            <w:r>
              <w:rPr>
                <w:rFonts w:ascii="Helvetica" w:hAnsi="Helvetica" w:cs="Helvetica"/>
                <w:color w:val="auto"/>
                <w:sz w:val="16"/>
                <w:szCs w:val="16"/>
              </w:rPr>
              <w:t>MIBB-4</w:t>
            </w:r>
          </w:p>
        </w:tc>
        <w:tc>
          <w:tcPr>
            <w:tcW w:w="1089" w:type="dxa"/>
            <w:shd w:val="clear" w:color="auto" w:fill="auto"/>
          </w:tcPr>
          <w:p w:rsidR="00B4157D" w:rsidRPr="004E0681" w:rsidRDefault="00B4157D" w:rsidP="00691D4F">
            <w:pPr>
              <w:keepLines/>
              <w:jc w:val="left"/>
              <w:rPr>
                <w:rFonts w:ascii="Helvetica" w:hAnsi="Helvetica" w:cs="Helvetica"/>
                <w:sz w:val="16"/>
                <w:szCs w:val="16"/>
              </w:rPr>
            </w:pPr>
          </w:p>
        </w:tc>
        <w:tc>
          <w:tcPr>
            <w:tcW w:w="3298" w:type="dxa"/>
            <w:shd w:val="clear" w:color="auto" w:fill="auto"/>
          </w:tcPr>
          <w:p w:rsidR="00B16766" w:rsidRDefault="00B16766" w:rsidP="00E44F0D">
            <w:pPr>
              <w:keepLines/>
              <w:jc w:val="left"/>
              <w:rPr>
                <w:rStyle w:val="MIB-parameter"/>
              </w:rPr>
            </w:pPr>
            <w:r>
              <w:rPr>
                <w:rStyle w:val="MIB-parameter"/>
              </w:rPr>
              <w:t>PCID</w:t>
            </w:r>
          </w:p>
          <w:p w:rsidR="00B16766" w:rsidRDefault="00B16766" w:rsidP="00E44F0D">
            <w:pPr>
              <w:keepLines/>
              <w:jc w:val="left"/>
              <w:rPr>
                <w:rStyle w:val="MIB-parameter"/>
              </w:rPr>
            </w:pPr>
            <w:r>
              <w:rPr>
                <w:rStyle w:val="MIB-parameter"/>
              </w:rPr>
              <w:t>Changes in RED below:</w:t>
            </w:r>
          </w:p>
          <w:p w:rsidR="00B16766" w:rsidRPr="00B16766" w:rsidRDefault="00B16766" w:rsidP="00B16766">
            <w:pPr>
              <w:ind w:left="720" w:hanging="720"/>
              <w:rPr>
                <w:rFonts w:ascii="new times roman" w:hAnsi="new times roman"/>
                <w:color w:val="FF0000"/>
                <w:kern w:val="1"/>
              </w:rPr>
            </w:pPr>
            <w:commentRangeStart w:id="4"/>
            <w:r w:rsidRPr="00B16766">
              <w:rPr>
                <w:rFonts w:ascii="new times roman" w:hAnsi="new times roman"/>
                <w:color w:val="FF0000"/>
              </w:rPr>
              <w:t xml:space="preserve">The Physical Channel ID (PCID) is carried in Transfer Frames and in </w:t>
            </w:r>
            <w:proofErr w:type="spellStart"/>
            <w:r w:rsidRPr="00B16766">
              <w:rPr>
                <w:rFonts w:ascii="new times roman" w:hAnsi="new times roman"/>
                <w:color w:val="FF0000"/>
              </w:rPr>
              <w:t>PLCWs</w:t>
            </w:r>
            <w:proofErr w:type="spellEnd"/>
            <w:r w:rsidRPr="00B16766">
              <w:rPr>
                <w:rFonts w:ascii="new times roman" w:hAnsi="new times roman"/>
                <w:color w:val="FF0000"/>
              </w:rPr>
              <w:t>.</w:t>
            </w:r>
            <w:commentRangeEnd w:id="4"/>
            <w:r w:rsidRPr="00B16766">
              <w:rPr>
                <w:rStyle w:val="CommentReference"/>
                <w:rFonts w:ascii="new times roman" w:hAnsi="new times roman"/>
                <w:vanish/>
                <w:color w:val="FF0000"/>
              </w:rPr>
              <w:commentReference w:id="4"/>
            </w:r>
            <w:r w:rsidRPr="00B16766">
              <w:rPr>
                <w:rFonts w:ascii="new times roman" w:hAnsi="new times roman"/>
                <w:color w:val="FF0000"/>
              </w:rPr>
              <w:t xml:space="preserve"> It can support two </w:t>
            </w:r>
            <w:proofErr w:type="gramStart"/>
            <w:r w:rsidRPr="00B16766">
              <w:rPr>
                <w:rFonts w:ascii="new times roman" w:hAnsi="new times roman"/>
                <w:color w:val="FF0000"/>
              </w:rPr>
              <w:t>independently-multiplexed</w:t>
            </w:r>
            <w:proofErr w:type="gramEnd"/>
            <w:r w:rsidRPr="00B16766">
              <w:rPr>
                <w:rFonts w:ascii="new times roman" w:hAnsi="new times roman"/>
                <w:color w:val="FF0000"/>
              </w:rPr>
              <w:t xml:space="preserve"> logical channels within a Physical Channel.</w:t>
            </w:r>
          </w:p>
          <w:p w:rsidR="00B4157D" w:rsidRDefault="00B16766" w:rsidP="00E44F0D">
            <w:pPr>
              <w:keepLines/>
              <w:jc w:val="left"/>
              <w:rPr>
                <w:rStyle w:val="MIB-parameter"/>
              </w:rPr>
            </w:pPr>
            <w:r w:rsidRPr="00B16766">
              <w:rPr>
                <w:rStyle w:val="MIB-parameter"/>
                <w:color w:val="FF0000"/>
              </w:rPr>
              <w:t>Sub-layer: D</w:t>
            </w:r>
          </w:p>
        </w:tc>
        <w:tc>
          <w:tcPr>
            <w:tcW w:w="1001" w:type="dxa"/>
            <w:shd w:val="clear" w:color="auto" w:fill="auto"/>
          </w:tcPr>
          <w:p w:rsidR="00364BBF" w:rsidRDefault="00B16766">
            <w:pPr>
              <w:pStyle w:val="Default"/>
              <w:rPr>
                <w:rFonts w:ascii="Helvetica" w:hAnsi="Helvetica" w:cs="Helvetica"/>
                <w:color w:val="auto"/>
                <w:sz w:val="16"/>
                <w:szCs w:val="16"/>
              </w:rPr>
            </w:pPr>
            <w:r>
              <w:rPr>
                <w:rFonts w:ascii="Helvetica" w:hAnsi="Helvetica" w:cs="Helvetica"/>
                <w:color w:val="auto"/>
                <w:sz w:val="16"/>
                <w:szCs w:val="16"/>
              </w:rPr>
              <w:t>Annex B</w:t>
            </w:r>
          </w:p>
          <w:p w:rsidR="00B4157D" w:rsidRDefault="00364BBF">
            <w:pPr>
              <w:pStyle w:val="Default"/>
              <w:rPr>
                <w:rFonts w:ascii="Helvetica" w:hAnsi="Helvetica" w:cs="Helvetica"/>
                <w:color w:val="auto"/>
                <w:sz w:val="16"/>
                <w:szCs w:val="16"/>
              </w:rPr>
            </w:pPr>
            <w:r>
              <w:rPr>
                <w:rFonts w:ascii="Helvetica" w:hAnsi="Helvetica" w:cs="Helvetica"/>
                <w:color w:val="auto"/>
                <w:sz w:val="16"/>
                <w:szCs w:val="16"/>
              </w:rPr>
              <w:t>Updated definition</w:t>
            </w:r>
          </w:p>
        </w:tc>
        <w:tc>
          <w:tcPr>
            <w:tcW w:w="1403" w:type="dxa"/>
            <w:shd w:val="clear" w:color="auto" w:fill="auto"/>
          </w:tcPr>
          <w:p w:rsidR="00B4157D" w:rsidRPr="004E0681" w:rsidRDefault="00B4157D">
            <w:pPr>
              <w:pStyle w:val="Default"/>
              <w:rPr>
                <w:rFonts w:ascii="Helvetica" w:hAnsi="Helvetica" w:cs="Helvetica"/>
                <w:color w:val="auto"/>
                <w:sz w:val="16"/>
                <w:szCs w:val="16"/>
              </w:rPr>
            </w:pPr>
          </w:p>
        </w:tc>
        <w:tc>
          <w:tcPr>
            <w:tcW w:w="1403" w:type="dxa"/>
            <w:shd w:val="clear" w:color="auto" w:fill="auto"/>
          </w:tcPr>
          <w:p w:rsidR="00B4157D" w:rsidRPr="004E0681" w:rsidRDefault="00B4157D" w:rsidP="00707A7E">
            <w:pPr>
              <w:pStyle w:val="Default"/>
              <w:rPr>
                <w:color w:val="auto"/>
                <w:sz w:val="16"/>
                <w:szCs w:val="16"/>
              </w:rPr>
            </w:pPr>
          </w:p>
        </w:tc>
      </w:tr>
      <w:tr w:rsidR="00DB1AA0" w:rsidRPr="004E0681">
        <w:trPr>
          <w:trHeight w:val="167"/>
        </w:trPr>
        <w:tc>
          <w:tcPr>
            <w:tcW w:w="662" w:type="dxa"/>
            <w:shd w:val="clear" w:color="auto" w:fill="auto"/>
          </w:tcPr>
          <w:p w:rsidR="00B4157D" w:rsidRDefault="001D39EB">
            <w:pPr>
              <w:pStyle w:val="Default"/>
              <w:rPr>
                <w:rFonts w:ascii="Helvetica" w:hAnsi="Helvetica" w:cs="Helvetica"/>
                <w:color w:val="auto"/>
                <w:sz w:val="16"/>
                <w:szCs w:val="16"/>
              </w:rPr>
            </w:pPr>
            <w:r>
              <w:rPr>
                <w:rFonts w:ascii="Helvetica" w:hAnsi="Helvetica" w:cs="Helvetica"/>
                <w:color w:val="auto"/>
                <w:sz w:val="16"/>
                <w:szCs w:val="16"/>
              </w:rPr>
              <w:t>MIBB-</w:t>
            </w:r>
            <w:r w:rsidR="001B295E">
              <w:rPr>
                <w:rFonts w:ascii="Helvetica" w:hAnsi="Helvetica" w:cs="Helvetica"/>
                <w:color w:val="auto"/>
                <w:sz w:val="16"/>
                <w:szCs w:val="16"/>
              </w:rPr>
              <w:t>5</w:t>
            </w:r>
          </w:p>
        </w:tc>
        <w:tc>
          <w:tcPr>
            <w:tcW w:w="1089" w:type="dxa"/>
            <w:shd w:val="clear" w:color="auto" w:fill="auto"/>
          </w:tcPr>
          <w:p w:rsidR="00B4157D" w:rsidRPr="004E0681" w:rsidRDefault="00B4157D" w:rsidP="00691D4F">
            <w:pPr>
              <w:keepLines/>
              <w:jc w:val="left"/>
              <w:rPr>
                <w:rFonts w:ascii="Helvetica" w:hAnsi="Helvetica" w:cs="Helvetica"/>
                <w:sz w:val="16"/>
                <w:szCs w:val="16"/>
              </w:rPr>
            </w:pPr>
          </w:p>
        </w:tc>
        <w:tc>
          <w:tcPr>
            <w:tcW w:w="3298" w:type="dxa"/>
            <w:shd w:val="clear" w:color="auto" w:fill="auto"/>
          </w:tcPr>
          <w:p w:rsidR="001D39EB" w:rsidRDefault="001D39EB" w:rsidP="00E44F0D">
            <w:pPr>
              <w:keepLines/>
              <w:jc w:val="left"/>
              <w:rPr>
                <w:rStyle w:val="MIB-parameter"/>
              </w:rPr>
            </w:pPr>
            <w:r>
              <w:rPr>
                <w:rStyle w:val="MIB-parameter"/>
              </w:rPr>
              <w:t>Update to this MIB parameter:</w:t>
            </w:r>
          </w:p>
          <w:p w:rsidR="001D39EB" w:rsidRDefault="001D39EB" w:rsidP="00E44F0D">
            <w:pPr>
              <w:keepLines/>
              <w:jc w:val="left"/>
              <w:rPr>
                <w:rStyle w:val="MIB-parameter"/>
              </w:rPr>
            </w:pPr>
            <w:proofErr w:type="spellStart"/>
            <w:r>
              <w:rPr>
                <w:rStyle w:val="MIB-parameter"/>
              </w:rPr>
              <w:t>Source_Destination_ID</w:t>
            </w:r>
            <w:proofErr w:type="spellEnd"/>
          </w:p>
          <w:p w:rsidR="00BC2CDB" w:rsidRDefault="001D39EB" w:rsidP="00E44F0D">
            <w:pPr>
              <w:keepLines/>
              <w:jc w:val="left"/>
            </w:pPr>
            <w:r>
              <w:t xml:space="preserve">Mandatory. </w:t>
            </w:r>
            <w:r w:rsidRPr="00BC2CDB">
              <w:rPr>
                <w:color w:val="FF0000"/>
              </w:rPr>
              <w:t>‘0’= Source SCID; ‘1’=Destination SCID.</w:t>
            </w:r>
            <w:r>
              <w:t xml:space="preserve"> Session Static. See 3.2.2.9</w:t>
            </w:r>
          </w:p>
          <w:p w:rsidR="00B4157D" w:rsidRPr="00BC2CDB" w:rsidRDefault="00BC2CDB" w:rsidP="00E44F0D">
            <w:pPr>
              <w:keepLines/>
              <w:jc w:val="left"/>
              <w:rPr>
                <w:rStyle w:val="MIB-parameter"/>
              </w:rPr>
            </w:pPr>
            <w:r w:rsidRPr="00BC2CDB">
              <w:t>Sub-layer: M</w:t>
            </w:r>
          </w:p>
        </w:tc>
        <w:tc>
          <w:tcPr>
            <w:tcW w:w="1001" w:type="dxa"/>
            <w:shd w:val="clear" w:color="auto" w:fill="auto"/>
          </w:tcPr>
          <w:p w:rsidR="00364BBF" w:rsidRDefault="00FF2398">
            <w:pPr>
              <w:pStyle w:val="Default"/>
              <w:rPr>
                <w:rFonts w:ascii="Helvetica" w:hAnsi="Helvetica" w:cs="Helvetica"/>
                <w:color w:val="auto"/>
                <w:sz w:val="16"/>
                <w:szCs w:val="16"/>
              </w:rPr>
            </w:pPr>
            <w:r>
              <w:rPr>
                <w:rFonts w:ascii="Helvetica" w:hAnsi="Helvetica" w:cs="Helvetica"/>
                <w:color w:val="auto"/>
                <w:sz w:val="16"/>
                <w:szCs w:val="16"/>
              </w:rPr>
              <w:t>Annex B</w:t>
            </w:r>
          </w:p>
          <w:p w:rsidR="00B4157D" w:rsidRDefault="00364BBF">
            <w:pPr>
              <w:pStyle w:val="Default"/>
              <w:rPr>
                <w:rFonts w:ascii="Helvetica" w:hAnsi="Helvetica" w:cs="Helvetica"/>
                <w:color w:val="auto"/>
                <w:sz w:val="16"/>
                <w:szCs w:val="16"/>
              </w:rPr>
            </w:pPr>
            <w:r>
              <w:rPr>
                <w:rFonts w:ascii="Helvetica" w:hAnsi="Helvetica" w:cs="Helvetica"/>
                <w:color w:val="auto"/>
                <w:sz w:val="16"/>
                <w:szCs w:val="16"/>
              </w:rPr>
              <w:t>Updated definition</w:t>
            </w:r>
          </w:p>
        </w:tc>
        <w:tc>
          <w:tcPr>
            <w:tcW w:w="1403" w:type="dxa"/>
            <w:shd w:val="clear" w:color="auto" w:fill="auto"/>
          </w:tcPr>
          <w:p w:rsidR="00B4157D" w:rsidRPr="004E0681" w:rsidRDefault="00B4157D">
            <w:pPr>
              <w:pStyle w:val="Default"/>
              <w:rPr>
                <w:rFonts w:ascii="Helvetica" w:hAnsi="Helvetica" w:cs="Helvetica"/>
                <w:color w:val="auto"/>
                <w:sz w:val="16"/>
                <w:szCs w:val="16"/>
              </w:rPr>
            </w:pPr>
          </w:p>
        </w:tc>
        <w:tc>
          <w:tcPr>
            <w:tcW w:w="1403" w:type="dxa"/>
            <w:shd w:val="clear" w:color="auto" w:fill="auto"/>
          </w:tcPr>
          <w:p w:rsidR="00B4157D" w:rsidRPr="004E0681" w:rsidRDefault="00B4157D" w:rsidP="00707A7E">
            <w:pPr>
              <w:pStyle w:val="Default"/>
              <w:rPr>
                <w:color w:val="auto"/>
                <w:sz w:val="16"/>
                <w:szCs w:val="16"/>
              </w:rPr>
            </w:pPr>
          </w:p>
        </w:tc>
      </w:tr>
      <w:tr w:rsidR="00DB1AA0" w:rsidRPr="004E0681">
        <w:trPr>
          <w:trHeight w:val="167"/>
        </w:trPr>
        <w:tc>
          <w:tcPr>
            <w:tcW w:w="662" w:type="dxa"/>
            <w:shd w:val="clear" w:color="auto" w:fill="auto"/>
          </w:tcPr>
          <w:p w:rsidR="00B4157D" w:rsidRDefault="00BC2CDB">
            <w:pPr>
              <w:pStyle w:val="Default"/>
              <w:rPr>
                <w:rFonts w:ascii="Helvetica" w:hAnsi="Helvetica" w:cs="Helvetica"/>
                <w:color w:val="auto"/>
                <w:sz w:val="16"/>
                <w:szCs w:val="16"/>
              </w:rPr>
            </w:pPr>
            <w:r>
              <w:rPr>
                <w:rFonts w:ascii="Helvetica" w:hAnsi="Helvetica" w:cs="Helvetica"/>
                <w:color w:val="auto"/>
                <w:sz w:val="16"/>
                <w:szCs w:val="16"/>
              </w:rPr>
              <w:t>MIBB-</w:t>
            </w:r>
            <w:r w:rsidR="00D177C6">
              <w:rPr>
                <w:rFonts w:ascii="Helvetica" w:hAnsi="Helvetica" w:cs="Helvetica"/>
                <w:color w:val="auto"/>
                <w:sz w:val="16"/>
                <w:szCs w:val="16"/>
              </w:rPr>
              <w:t>6</w:t>
            </w:r>
          </w:p>
        </w:tc>
        <w:tc>
          <w:tcPr>
            <w:tcW w:w="1089" w:type="dxa"/>
            <w:shd w:val="clear" w:color="auto" w:fill="auto"/>
          </w:tcPr>
          <w:p w:rsidR="00B4157D" w:rsidRPr="004E0681" w:rsidRDefault="00B4157D" w:rsidP="00691D4F">
            <w:pPr>
              <w:keepLines/>
              <w:jc w:val="left"/>
              <w:rPr>
                <w:rFonts w:ascii="Helvetica" w:hAnsi="Helvetica" w:cs="Helvetica"/>
                <w:sz w:val="16"/>
                <w:szCs w:val="16"/>
              </w:rPr>
            </w:pPr>
          </w:p>
        </w:tc>
        <w:tc>
          <w:tcPr>
            <w:tcW w:w="3298" w:type="dxa"/>
            <w:shd w:val="clear" w:color="auto" w:fill="auto"/>
          </w:tcPr>
          <w:p w:rsidR="00BC2CDB" w:rsidRDefault="00BC2CDB" w:rsidP="00BC2CDB">
            <w:pPr>
              <w:keepLines/>
              <w:jc w:val="left"/>
              <w:rPr>
                <w:rStyle w:val="MIB-parameter"/>
              </w:rPr>
            </w:pPr>
            <w:r>
              <w:rPr>
                <w:rStyle w:val="MIB-parameter"/>
              </w:rPr>
              <w:t>Update to this MIB parameter:</w:t>
            </w:r>
          </w:p>
          <w:p w:rsidR="00BC2CDB" w:rsidRDefault="00BC2CDB" w:rsidP="00E44F0D">
            <w:pPr>
              <w:keepLines/>
              <w:jc w:val="left"/>
              <w:rPr>
                <w:rStyle w:val="MIB-parameter"/>
              </w:rPr>
            </w:pPr>
            <w:proofErr w:type="spellStart"/>
            <w:r>
              <w:rPr>
                <w:rStyle w:val="MIB-parameter"/>
              </w:rPr>
              <w:t>Tail_Idle_Duration</w:t>
            </w:r>
            <w:proofErr w:type="spellEnd"/>
          </w:p>
          <w:p w:rsidR="00BC2CDB" w:rsidRDefault="00BC2CDB" w:rsidP="00E44F0D">
            <w:pPr>
              <w:keepLines/>
              <w:jc w:val="left"/>
            </w:pPr>
            <w:r>
              <w:t xml:space="preserve">Mandatory.  Used in Full, Half Duplex, and Simplex session establishment </w:t>
            </w:r>
            <w:r w:rsidRPr="00BC2CDB">
              <w:rPr>
                <w:color w:val="FF0000"/>
              </w:rPr>
              <w:t xml:space="preserve">and </w:t>
            </w:r>
            <w:proofErr w:type="spellStart"/>
            <w:r w:rsidRPr="00BC2CDB">
              <w:rPr>
                <w:color w:val="FF0000"/>
              </w:rPr>
              <w:t>Comm</w:t>
            </w:r>
            <w:proofErr w:type="spellEnd"/>
            <w:r w:rsidRPr="00BC2CDB">
              <w:rPr>
                <w:color w:val="FF0000"/>
              </w:rPr>
              <w:t xml:space="preserve"> Change.</w:t>
            </w:r>
            <w:r>
              <w:t xml:space="preserve">  Session static.  See 6.2.4.5.</w:t>
            </w:r>
          </w:p>
          <w:p w:rsidR="00B4157D" w:rsidRDefault="00BC2CDB" w:rsidP="00E44F0D">
            <w:pPr>
              <w:keepLines/>
              <w:jc w:val="left"/>
              <w:rPr>
                <w:rStyle w:val="MIB-parameter"/>
              </w:rPr>
            </w:pPr>
            <w:r>
              <w:t xml:space="preserve">Sub-layers: </w:t>
            </w:r>
            <w:r w:rsidRPr="00BC2CDB">
              <w:rPr>
                <w:color w:val="FF0000"/>
              </w:rPr>
              <w:t>P</w:t>
            </w:r>
            <w:proofErr w:type="gramStart"/>
            <w:r>
              <w:t>,M</w:t>
            </w:r>
            <w:proofErr w:type="gramEnd"/>
          </w:p>
        </w:tc>
        <w:tc>
          <w:tcPr>
            <w:tcW w:w="1001" w:type="dxa"/>
            <w:shd w:val="clear" w:color="auto" w:fill="auto"/>
          </w:tcPr>
          <w:p w:rsidR="00364BBF" w:rsidRDefault="00FF2398">
            <w:pPr>
              <w:pStyle w:val="Default"/>
              <w:rPr>
                <w:rFonts w:ascii="Helvetica" w:hAnsi="Helvetica" w:cs="Helvetica"/>
                <w:color w:val="auto"/>
                <w:sz w:val="16"/>
                <w:szCs w:val="16"/>
              </w:rPr>
            </w:pPr>
            <w:r>
              <w:rPr>
                <w:rFonts w:ascii="Helvetica" w:hAnsi="Helvetica" w:cs="Helvetica"/>
                <w:color w:val="auto"/>
                <w:sz w:val="16"/>
                <w:szCs w:val="16"/>
              </w:rPr>
              <w:t>Annex B</w:t>
            </w:r>
          </w:p>
          <w:p w:rsidR="00B4157D" w:rsidRDefault="00364BBF">
            <w:pPr>
              <w:pStyle w:val="Default"/>
              <w:rPr>
                <w:rFonts w:ascii="Helvetica" w:hAnsi="Helvetica" w:cs="Helvetica"/>
                <w:color w:val="auto"/>
                <w:sz w:val="16"/>
                <w:szCs w:val="16"/>
              </w:rPr>
            </w:pPr>
            <w:r>
              <w:rPr>
                <w:rFonts w:ascii="Helvetica" w:hAnsi="Helvetica" w:cs="Helvetica"/>
                <w:color w:val="auto"/>
                <w:sz w:val="16"/>
                <w:szCs w:val="16"/>
              </w:rPr>
              <w:t>Updated definition</w:t>
            </w:r>
          </w:p>
        </w:tc>
        <w:tc>
          <w:tcPr>
            <w:tcW w:w="1403" w:type="dxa"/>
            <w:shd w:val="clear" w:color="auto" w:fill="auto"/>
          </w:tcPr>
          <w:p w:rsidR="00B4157D" w:rsidRPr="004E0681" w:rsidRDefault="00B4157D">
            <w:pPr>
              <w:pStyle w:val="Default"/>
              <w:rPr>
                <w:rFonts w:ascii="Helvetica" w:hAnsi="Helvetica" w:cs="Helvetica"/>
                <w:color w:val="auto"/>
                <w:sz w:val="16"/>
                <w:szCs w:val="16"/>
              </w:rPr>
            </w:pPr>
          </w:p>
        </w:tc>
        <w:tc>
          <w:tcPr>
            <w:tcW w:w="1403" w:type="dxa"/>
            <w:shd w:val="clear" w:color="auto" w:fill="auto"/>
          </w:tcPr>
          <w:p w:rsidR="00B4157D" w:rsidRPr="004E0681" w:rsidRDefault="00B4157D" w:rsidP="00707A7E">
            <w:pPr>
              <w:pStyle w:val="Default"/>
              <w:rPr>
                <w:color w:val="auto"/>
                <w:sz w:val="16"/>
                <w:szCs w:val="16"/>
              </w:rPr>
            </w:pPr>
          </w:p>
        </w:tc>
      </w:tr>
    </w:tbl>
    <w:p w:rsidR="007D176E" w:rsidRDefault="009E4983" w:rsidP="007D176E">
      <w:pPr>
        <w:keepLines/>
        <w:jc w:val="left"/>
        <w:rPr>
          <w:caps/>
        </w:rPr>
      </w:pPr>
      <w:r>
        <w:rPr>
          <w:rFonts w:ascii="Times New Roman Bold" w:hAnsi="Times New Roman Bold"/>
          <w:b/>
          <w:bCs/>
          <w:szCs w:val="28"/>
        </w:rPr>
        <w:t xml:space="preserve">24. ANNEX C: </w:t>
      </w:r>
      <w:bookmarkStart w:id="5" w:name="_Toc18987234"/>
      <w:bookmarkStart w:id="6" w:name="_Toc26348848"/>
      <w:bookmarkStart w:id="7" w:name="_Toc41983770"/>
      <w:r w:rsidR="007D176E" w:rsidRPr="007D176E">
        <w:rPr>
          <w:rFonts w:ascii="Times New Roman Bold" w:hAnsi="Times New Roman Bold"/>
          <w:b/>
          <w:noProof/>
          <w:szCs w:val="28"/>
        </w:rPr>
        <w:t>NASA MARS SURVEYOR PROJECT 2001 ODYSSEY</w:t>
      </w:r>
      <w:r w:rsidR="007D176E" w:rsidRPr="007D176E">
        <w:rPr>
          <w:rFonts w:ascii="Times New Roman Bold" w:hAnsi="Times New Roman Bold"/>
          <w:b/>
          <w:caps/>
        </w:rPr>
        <w:t xml:space="preserve"> ORBITER</w:t>
      </w:r>
      <w:r w:rsidR="007D176E" w:rsidRPr="007D176E">
        <w:rPr>
          <w:rFonts w:ascii="Times New Roman Bold" w:hAnsi="Times New Roman Bold"/>
          <w:b/>
          <w:caps/>
        </w:rPr>
        <w:br/>
        <w:t>PROXIMITY SPACE LINK CAPABILITIES</w:t>
      </w:r>
      <w:bookmarkEnd w:id="5"/>
      <w:bookmarkEnd w:id="6"/>
      <w:bookmarkEnd w:id="7"/>
    </w:p>
    <w:p w:rsidR="009E4983" w:rsidRPr="00727415" w:rsidRDefault="009E4983" w:rsidP="009E4983">
      <w:pPr>
        <w:pStyle w:val="Default"/>
        <w:rPr>
          <w:rFonts w:ascii="Times New Roman Bold" w:hAnsi="Times New Roman Bold"/>
          <w:b/>
          <w:bCs/>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51"/>
        <w:gridCol w:w="1090"/>
        <w:gridCol w:w="3305"/>
        <w:gridCol w:w="1002"/>
        <w:gridCol w:w="1404"/>
        <w:gridCol w:w="1404"/>
      </w:tblGrid>
      <w:tr w:rsidR="009E4983" w:rsidRPr="004E0681">
        <w:trPr>
          <w:trHeight w:val="75"/>
        </w:trPr>
        <w:tc>
          <w:tcPr>
            <w:tcW w:w="651" w:type="dxa"/>
            <w:shd w:val="clear" w:color="auto" w:fill="auto"/>
          </w:tcPr>
          <w:p w:rsidR="009E4983" w:rsidRPr="004E0681" w:rsidRDefault="009E4983">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90" w:type="dxa"/>
            <w:shd w:val="clear" w:color="auto" w:fill="auto"/>
          </w:tcPr>
          <w:p w:rsidR="009E4983" w:rsidRPr="004E0681" w:rsidRDefault="009E4983">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9E4983" w:rsidRPr="004E0681" w:rsidRDefault="009E4983">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305" w:type="dxa"/>
            <w:shd w:val="clear" w:color="auto" w:fill="auto"/>
          </w:tcPr>
          <w:p w:rsidR="009E4983" w:rsidRPr="004E0681" w:rsidRDefault="009E4983">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1002" w:type="dxa"/>
            <w:shd w:val="clear" w:color="auto" w:fill="auto"/>
          </w:tcPr>
          <w:p w:rsidR="009E4983" w:rsidRPr="004E0681" w:rsidRDefault="009E4983">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404" w:type="dxa"/>
            <w:shd w:val="clear" w:color="auto" w:fill="auto"/>
          </w:tcPr>
          <w:p w:rsidR="009E4983" w:rsidRPr="004E0681" w:rsidRDefault="009E4983">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9E4983" w:rsidRPr="004E0681" w:rsidRDefault="009E4983">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404" w:type="dxa"/>
            <w:shd w:val="clear" w:color="auto" w:fill="auto"/>
          </w:tcPr>
          <w:p w:rsidR="009E4983" w:rsidRPr="004E0681" w:rsidRDefault="009E4983"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9E4983" w:rsidRPr="004E0681" w:rsidRDefault="009E4983"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9E4983" w:rsidRPr="004E0681">
        <w:trPr>
          <w:trHeight w:val="167"/>
        </w:trPr>
        <w:tc>
          <w:tcPr>
            <w:tcW w:w="651" w:type="dxa"/>
            <w:shd w:val="clear" w:color="auto" w:fill="auto"/>
          </w:tcPr>
          <w:p w:rsidR="009E4983" w:rsidRPr="004E0681" w:rsidRDefault="00656CD1">
            <w:pPr>
              <w:pStyle w:val="Default"/>
              <w:rPr>
                <w:rFonts w:ascii="Helvetica" w:hAnsi="Helvetica" w:cs="Helvetica"/>
                <w:color w:val="auto"/>
                <w:sz w:val="16"/>
                <w:szCs w:val="16"/>
              </w:rPr>
            </w:pPr>
            <w:r>
              <w:rPr>
                <w:rFonts w:ascii="Helvetica" w:hAnsi="Helvetica" w:cs="Helvetica"/>
                <w:color w:val="auto"/>
                <w:sz w:val="16"/>
                <w:szCs w:val="16"/>
              </w:rPr>
              <w:t>AC</w:t>
            </w:r>
            <w:r w:rsidR="009E4983" w:rsidRPr="004E0681">
              <w:rPr>
                <w:rFonts w:ascii="Helvetica" w:hAnsi="Helvetica" w:cs="Helvetica"/>
                <w:color w:val="auto"/>
                <w:sz w:val="16"/>
                <w:szCs w:val="16"/>
              </w:rPr>
              <w:t>-01</w:t>
            </w:r>
          </w:p>
        </w:tc>
        <w:tc>
          <w:tcPr>
            <w:tcW w:w="1090" w:type="dxa"/>
            <w:shd w:val="clear" w:color="auto" w:fill="auto"/>
          </w:tcPr>
          <w:p w:rsidR="009E4983" w:rsidRPr="004E0681" w:rsidRDefault="009E4983" w:rsidP="00691D4F">
            <w:pPr>
              <w:keepLines/>
              <w:jc w:val="left"/>
              <w:rPr>
                <w:rFonts w:ascii="Helvetica" w:hAnsi="Helvetica" w:cs="Helvetica"/>
                <w:sz w:val="16"/>
                <w:szCs w:val="16"/>
              </w:rPr>
            </w:pPr>
          </w:p>
        </w:tc>
        <w:tc>
          <w:tcPr>
            <w:tcW w:w="3305" w:type="dxa"/>
            <w:shd w:val="clear" w:color="auto" w:fill="auto"/>
          </w:tcPr>
          <w:p w:rsidR="000C2AB0" w:rsidRDefault="000C2AB0" w:rsidP="00D6617B">
            <w:pPr>
              <w:keepLines/>
              <w:jc w:val="left"/>
            </w:pPr>
            <w:r>
              <w:t>All of Annex C</w:t>
            </w:r>
          </w:p>
          <w:p w:rsidR="00D6617B" w:rsidRDefault="000C2AB0" w:rsidP="00D6617B">
            <w:pPr>
              <w:keepLines/>
              <w:jc w:val="left"/>
            </w:pPr>
            <w:r>
              <w:t>Plus u</w:t>
            </w:r>
            <w:r w:rsidR="009E4983">
              <w:t>pdate</w:t>
            </w:r>
            <w:r w:rsidR="00D6617B">
              <w:t xml:space="preserve"> below in RED:</w:t>
            </w:r>
          </w:p>
          <w:p w:rsidR="00D6617B" w:rsidRPr="00D6617B" w:rsidRDefault="00D6617B" w:rsidP="00D6617B">
            <w:pPr>
              <w:keepLines/>
              <w:jc w:val="left"/>
            </w:pPr>
            <w:r>
              <w:rPr>
                <w:spacing w:val="-2"/>
                <w:kern w:val="1"/>
              </w:rPr>
              <w:t xml:space="preserve">A setting of ‘1’ in the PLCW </w:t>
            </w:r>
            <w:r>
              <w:rPr>
                <w:spacing w:val="-2"/>
              </w:rPr>
              <w:t>Retransmit Flag</w:t>
            </w:r>
            <w:r>
              <w:rPr>
                <w:spacing w:val="-2"/>
                <w:kern w:val="1"/>
              </w:rPr>
              <w:t xml:space="preserve"> shall indicate that a received frame failed a frame acceptance check and that a retransmission of </w:t>
            </w:r>
            <w:r w:rsidRPr="00D6617B">
              <w:rPr>
                <w:color w:val="FF0000"/>
                <w:spacing w:val="-2"/>
                <w:kern w:val="24"/>
              </w:rPr>
              <w:t>the expected</w:t>
            </w:r>
            <w:r>
              <w:rPr>
                <w:spacing w:val="-2"/>
                <w:kern w:val="1"/>
              </w:rPr>
              <w:t xml:space="preserve"> frame is required.</w:t>
            </w:r>
          </w:p>
          <w:p w:rsidR="009E4983" w:rsidRPr="004E0681" w:rsidRDefault="009E4983" w:rsidP="00E44F0D">
            <w:pPr>
              <w:keepLines/>
              <w:jc w:val="left"/>
              <w:rPr>
                <w:rFonts w:ascii="Helvetica" w:hAnsi="Helvetica" w:cs="Helvetica"/>
                <w:sz w:val="16"/>
                <w:szCs w:val="16"/>
              </w:rPr>
            </w:pPr>
            <w:r>
              <w:br/>
            </w:r>
          </w:p>
        </w:tc>
        <w:tc>
          <w:tcPr>
            <w:tcW w:w="1002" w:type="dxa"/>
            <w:shd w:val="clear" w:color="auto" w:fill="auto"/>
          </w:tcPr>
          <w:p w:rsidR="00D6617B" w:rsidRDefault="009E4983">
            <w:pPr>
              <w:pStyle w:val="Default"/>
              <w:rPr>
                <w:rFonts w:ascii="Helvetica" w:hAnsi="Helvetica" w:cs="Helvetica"/>
                <w:color w:val="auto"/>
                <w:sz w:val="16"/>
                <w:szCs w:val="16"/>
              </w:rPr>
            </w:pPr>
            <w:r>
              <w:rPr>
                <w:rFonts w:ascii="Helvetica" w:hAnsi="Helvetica" w:cs="Helvetica"/>
                <w:color w:val="auto"/>
                <w:sz w:val="16"/>
                <w:szCs w:val="16"/>
              </w:rPr>
              <w:t>Annex C</w:t>
            </w:r>
          </w:p>
          <w:p w:rsidR="00364BBF" w:rsidRDefault="00D6617B">
            <w:pPr>
              <w:pStyle w:val="Default"/>
              <w:rPr>
                <w:rFonts w:ascii="Helvetica" w:hAnsi="Helvetica" w:cs="Helvetica"/>
                <w:color w:val="auto"/>
                <w:sz w:val="16"/>
                <w:szCs w:val="16"/>
              </w:rPr>
            </w:pPr>
            <w:r>
              <w:rPr>
                <w:rFonts w:ascii="Helvetica" w:hAnsi="Helvetica" w:cs="Helvetica"/>
                <w:color w:val="auto"/>
                <w:sz w:val="16"/>
                <w:szCs w:val="16"/>
              </w:rPr>
              <w:t>4.3.6.3</w:t>
            </w:r>
          </w:p>
          <w:p w:rsidR="009E4983" w:rsidRPr="004E0681" w:rsidRDefault="00364BBF">
            <w:pPr>
              <w:pStyle w:val="Default"/>
              <w:rPr>
                <w:rFonts w:ascii="Helvetica" w:hAnsi="Helvetica" w:cs="Helvetica"/>
                <w:color w:val="auto"/>
                <w:sz w:val="16"/>
                <w:szCs w:val="16"/>
              </w:rPr>
            </w:pPr>
            <w:r>
              <w:rPr>
                <w:rFonts w:ascii="Helvetica" w:hAnsi="Helvetica" w:cs="Helvetica"/>
                <w:color w:val="auto"/>
                <w:sz w:val="16"/>
                <w:szCs w:val="16"/>
              </w:rPr>
              <w:t>Updated definition</w:t>
            </w:r>
          </w:p>
        </w:tc>
        <w:tc>
          <w:tcPr>
            <w:tcW w:w="1404" w:type="dxa"/>
            <w:shd w:val="clear" w:color="auto" w:fill="auto"/>
          </w:tcPr>
          <w:p w:rsidR="009E4983" w:rsidRPr="004E0681" w:rsidRDefault="009E4983">
            <w:pPr>
              <w:pStyle w:val="Default"/>
              <w:rPr>
                <w:rFonts w:ascii="Helvetica" w:hAnsi="Helvetica" w:cs="Helvetica"/>
                <w:color w:val="auto"/>
                <w:sz w:val="16"/>
                <w:szCs w:val="16"/>
              </w:rPr>
            </w:pPr>
          </w:p>
        </w:tc>
        <w:tc>
          <w:tcPr>
            <w:tcW w:w="1404" w:type="dxa"/>
            <w:shd w:val="clear" w:color="auto" w:fill="auto"/>
          </w:tcPr>
          <w:p w:rsidR="009E4983" w:rsidRPr="004E0681" w:rsidRDefault="009E4983" w:rsidP="00707A7E">
            <w:pPr>
              <w:pStyle w:val="Default"/>
              <w:rPr>
                <w:color w:val="auto"/>
                <w:sz w:val="16"/>
                <w:szCs w:val="16"/>
              </w:rPr>
            </w:pPr>
          </w:p>
        </w:tc>
      </w:tr>
    </w:tbl>
    <w:p w:rsidR="002862FD" w:rsidRDefault="002862FD" w:rsidP="002862FD">
      <w:pPr>
        <w:keepLines/>
        <w:jc w:val="left"/>
        <w:rPr>
          <w:caps/>
        </w:rPr>
      </w:pPr>
      <w:r>
        <w:rPr>
          <w:rFonts w:ascii="Times New Roman Bold" w:hAnsi="Times New Roman Bold"/>
          <w:b/>
          <w:bCs/>
          <w:szCs w:val="28"/>
        </w:rPr>
        <w:t xml:space="preserve">25. ANNEX D: </w:t>
      </w:r>
      <w:r>
        <w:rPr>
          <w:rFonts w:ascii="Times New Roman Bold" w:hAnsi="Times New Roman Bold"/>
          <w:b/>
          <w:noProof/>
          <w:szCs w:val="28"/>
        </w:rPr>
        <w:t>NOTIFICATIONS TO VEHICLE CONTROLLER</w:t>
      </w:r>
    </w:p>
    <w:p w:rsidR="002862FD" w:rsidRPr="00727415" w:rsidRDefault="002862FD" w:rsidP="002862FD">
      <w:pPr>
        <w:pStyle w:val="Default"/>
        <w:rPr>
          <w:rFonts w:ascii="Times New Roman Bold" w:hAnsi="Times New Roman Bold"/>
          <w:b/>
          <w:bCs/>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51"/>
        <w:gridCol w:w="1090"/>
        <w:gridCol w:w="3305"/>
        <w:gridCol w:w="1002"/>
        <w:gridCol w:w="1404"/>
        <w:gridCol w:w="1404"/>
      </w:tblGrid>
      <w:tr w:rsidR="002862FD" w:rsidRPr="004E0681">
        <w:trPr>
          <w:trHeight w:val="75"/>
        </w:trPr>
        <w:tc>
          <w:tcPr>
            <w:tcW w:w="651" w:type="dxa"/>
            <w:shd w:val="clear" w:color="auto" w:fill="auto"/>
          </w:tcPr>
          <w:p w:rsidR="002862FD" w:rsidRPr="004E0681" w:rsidRDefault="002862FD">
            <w:pPr>
              <w:pStyle w:val="Default"/>
              <w:rPr>
                <w:rFonts w:ascii="Helvetica" w:hAnsi="Helvetica" w:cs="Helvetica"/>
                <w:color w:val="auto"/>
                <w:sz w:val="16"/>
                <w:szCs w:val="16"/>
              </w:rPr>
            </w:pPr>
            <w:r w:rsidRPr="004E0681">
              <w:rPr>
                <w:rFonts w:ascii="Helvetica" w:hAnsi="Helvetica" w:cs="Helvetica"/>
                <w:color w:val="auto"/>
                <w:sz w:val="16"/>
                <w:szCs w:val="16"/>
              </w:rPr>
              <w:t xml:space="preserve">Item </w:t>
            </w:r>
          </w:p>
        </w:tc>
        <w:tc>
          <w:tcPr>
            <w:tcW w:w="1090" w:type="dxa"/>
            <w:shd w:val="clear" w:color="auto" w:fill="auto"/>
          </w:tcPr>
          <w:p w:rsidR="002862FD" w:rsidRPr="004E0681" w:rsidRDefault="002862FD">
            <w:pPr>
              <w:pStyle w:val="Default"/>
              <w:rPr>
                <w:rFonts w:ascii="Helvetica" w:hAnsi="Helvetica" w:cs="Helvetica"/>
                <w:color w:val="auto"/>
                <w:sz w:val="16"/>
                <w:szCs w:val="16"/>
              </w:rPr>
            </w:pPr>
            <w:r w:rsidRPr="004E0681">
              <w:rPr>
                <w:rFonts w:ascii="Helvetica" w:hAnsi="Helvetica" w:cs="Helvetica"/>
                <w:color w:val="auto"/>
                <w:sz w:val="16"/>
                <w:szCs w:val="16"/>
              </w:rPr>
              <w:t>Verification</w:t>
            </w:r>
          </w:p>
          <w:p w:rsidR="002862FD" w:rsidRPr="004E0681" w:rsidRDefault="002862FD">
            <w:pPr>
              <w:pStyle w:val="Default"/>
              <w:rPr>
                <w:rFonts w:ascii="Helvetica" w:hAnsi="Helvetica" w:cs="Helvetica"/>
                <w:color w:val="auto"/>
                <w:sz w:val="16"/>
                <w:szCs w:val="16"/>
              </w:rPr>
            </w:pPr>
            <w:r w:rsidRPr="004E0681">
              <w:rPr>
                <w:rFonts w:ascii="Helvetica" w:hAnsi="Helvetica" w:cs="Helvetica"/>
                <w:color w:val="auto"/>
                <w:sz w:val="16"/>
                <w:szCs w:val="16"/>
              </w:rPr>
              <w:t xml:space="preserve"> Method</w:t>
            </w:r>
          </w:p>
        </w:tc>
        <w:tc>
          <w:tcPr>
            <w:tcW w:w="3305" w:type="dxa"/>
            <w:shd w:val="clear" w:color="auto" w:fill="auto"/>
          </w:tcPr>
          <w:p w:rsidR="002862FD" w:rsidRPr="004E0681" w:rsidRDefault="002862FD">
            <w:pPr>
              <w:pStyle w:val="Default"/>
              <w:rPr>
                <w:rFonts w:ascii="Helvetica" w:hAnsi="Helvetica" w:cs="Helvetica"/>
                <w:color w:val="auto"/>
                <w:sz w:val="16"/>
                <w:szCs w:val="16"/>
              </w:rPr>
            </w:pPr>
            <w:r w:rsidRPr="004E0681">
              <w:rPr>
                <w:rFonts w:ascii="Helvetica" w:hAnsi="Helvetica" w:cs="Helvetica"/>
                <w:color w:val="auto"/>
                <w:sz w:val="16"/>
                <w:szCs w:val="16"/>
              </w:rPr>
              <w:t xml:space="preserve">Protocol Feature </w:t>
            </w:r>
          </w:p>
        </w:tc>
        <w:tc>
          <w:tcPr>
            <w:tcW w:w="1002" w:type="dxa"/>
            <w:shd w:val="clear" w:color="auto" w:fill="auto"/>
          </w:tcPr>
          <w:p w:rsidR="002862FD" w:rsidRPr="004E0681" w:rsidRDefault="002862FD">
            <w:pPr>
              <w:pStyle w:val="Default"/>
              <w:rPr>
                <w:rFonts w:ascii="Helvetica" w:hAnsi="Helvetica" w:cs="Helvetica"/>
                <w:color w:val="auto"/>
                <w:sz w:val="16"/>
                <w:szCs w:val="16"/>
              </w:rPr>
            </w:pPr>
            <w:r w:rsidRPr="004E0681">
              <w:rPr>
                <w:rFonts w:ascii="Helvetica" w:hAnsi="Helvetica" w:cs="Helvetica"/>
                <w:color w:val="auto"/>
                <w:sz w:val="16"/>
                <w:szCs w:val="16"/>
              </w:rPr>
              <w:t xml:space="preserve">Reference </w:t>
            </w:r>
          </w:p>
        </w:tc>
        <w:tc>
          <w:tcPr>
            <w:tcW w:w="1404" w:type="dxa"/>
            <w:shd w:val="clear" w:color="auto" w:fill="auto"/>
          </w:tcPr>
          <w:p w:rsidR="002862FD" w:rsidRPr="004E0681" w:rsidRDefault="002862FD">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2862FD" w:rsidRPr="004E0681" w:rsidRDefault="002862FD">
            <w:pPr>
              <w:pStyle w:val="Default"/>
              <w:rPr>
                <w:rFonts w:ascii="Helvetica" w:hAnsi="Helvetica" w:cs="Helvetica"/>
                <w:color w:val="auto"/>
                <w:sz w:val="16"/>
                <w:szCs w:val="16"/>
              </w:rPr>
            </w:pPr>
            <w:r w:rsidRPr="004E0681">
              <w:rPr>
                <w:rFonts w:ascii="Helvetica" w:hAnsi="Helvetica" w:cs="Helvetica"/>
                <w:color w:val="auto"/>
                <w:sz w:val="16"/>
                <w:szCs w:val="16"/>
              </w:rPr>
              <w:t>Compliance</w:t>
            </w:r>
          </w:p>
        </w:tc>
        <w:tc>
          <w:tcPr>
            <w:tcW w:w="1404" w:type="dxa"/>
            <w:shd w:val="clear" w:color="auto" w:fill="auto"/>
          </w:tcPr>
          <w:p w:rsidR="002862FD" w:rsidRPr="004E0681" w:rsidRDefault="002862FD" w:rsidP="00707A7E">
            <w:pPr>
              <w:pStyle w:val="Default"/>
              <w:rPr>
                <w:rFonts w:ascii="Helvetica" w:hAnsi="Helvetica" w:cs="Helvetica"/>
                <w:color w:val="auto"/>
                <w:sz w:val="16"/>
                <w:szCs w:val="16"/>
              </w:rPr>
            </w:pPr>
            <w:r w:rsidRPr="004E0681">
              <w:rPr>
                <w:rFonts w:ascii="Helvetica" w:hAnsi="Helvetica" w:cs="Helvetica"/>
                <w:color w:val="auto"/>
                <w:sz w:val="16"/>
                <w:szCs w:val="16"/>
              </w:rPr>
              <w:t xml:space="preserve">Implementation </w:t>
            </w:r>
          </w:p>
          <w:p w:rsidR="002862FD" w:rsidRPr="004E0681" w:rsidRDefault="002862FD" w:rsidP="00707A7E">
            <w:pPr>
              <w:pStyle w:val="Default"/>
              <w:rPr>
                <w:rFonts w:ascii="Helvetica" w:hAnsi="Helvetica" w:cs="Helvetica"/>
                <w:color w:val="auto"/>
                <w:sz w:val="16"/>
                <w:szCs w:val="16"/>
              </w:rPr>
            </w:pPr>
            <w:r w:rsidRPr="004E0681">
              <w:rPr>
                <w:rFonts w:ascii="Helvetica" w:hAnsi="Helvetica" w:cs="Helvetica"/>
                <w:color w:val="auto"/>
                <w:sz w:val="16"/>
                <w:szCs w:val="16"/>
              </w:rPr>
              <w:t>Comment</w:t>
            </w:r>
          </w:p>
        </w:tc>
      </w:tr>
      <w:tr w:rsidR="002862FD" w:rsidRPr="004E0681">
        <w:trPr>
          <w:trHeight w:val="167"/>
        </w:trPr>
        <w:tc>
          <w:tcPr>
            <w:tcW w:w="651" w:type="dxa"/>
            <w:shd w:val="clear" w:color="auto" w:fill="auto"/>
          </w:tcPr>
          <w:p w:rsidR="002862FD" w:rsidRPr="004E0681" w:rsidRDefault="002862FD">
            <w:pPr>
              <w:pStyle w:val="Default"/>
              <w:rPr>
                <w:rFonts w:ascii="Helvetica" w:hAnsi="Helvetica" w:cs="Helvetica"/>
                <w:color w:val="auto"/>
                <w:sz w:val="16"/>
                <w:szCs w:val="16"/>
              </w:rPr>
            </w:pPr>
            <w:r>
              <w:rPr>
                <w:rFonts w:ascii="Helvetica" w:hAnsi="Helvetica" w:cs="Helvetica"/>
                <w:color w:val="auto"/>
                <w:sz w:val="16"/>
                <w:szCs w:val="16"/>
              </w:rPr>
              <w:t>AD</w:t>
            </w:r>
            <w:r w:rsidRPr="004E0681">
              <w:rPr>
                <w:rFonts w:ascii="Helvetica" w:hAnsi="Helvetica" w:cs="Helvetica"/>
                <w:color w:val="auto"/>
                <w:sz w:val="16"/>
                <w:szCs w:val="16"/>
              </w:rPr>
              <w:t>-01</w:t>
            </w:r>
          </w:p>
        </w:tc>
        <w:tc>
          <w:tcPr>
            <w:tcW w:w="1090" w:type="dxa"/>
            <w:shd w:val="clear" w:color="auto" w:fill="auto"/>
          </w:tcPr>
          <w:p w:rsidR="002862FD" w:rsidRPr="004E0681" w:rsidRDefault="002862FD" w:rsidP="00691D4F">
            <w:pPr>
              <w:keepLines/>
              <w:jc w:val="left"/>
              <w:rPr>
                <w:rFonts w:ascii="Helvetica" w:hAnsi="Helvetica" w:cs="Helvetica"/>
                <w:sz w:val="16"/>
                <w:szCs w:val="16"/>
              </w:rPr>
            </w:pPr>
          </w:p>
        </w:tc>
        <w:tc>
          <w:tcPr>
            <w:tcW w:w="3305" w:type="dxa"/>
            <w:shd w:val="clear" w:color="auto" w:fill="auto"/>
          </w:tcPr>
          <w:p w:rsidR="002862FD" w:rsidRDefault="002862FD" w:rsidP="00D6617B">
            <w:pPr>
              <w:keepLines/>
              <w:jc w:val="left"/>
            </w:pPr>
            <w:r>
              <w:t>All of Annex D</w:t>
            </w:r>
          </w:p>
          <w:p w:rsidR="002862FD" w:rsidRPr="004E0681" w:rsidRDefault="002862FD" w:rsidP="00E44F0D">
            <w:pPr>
              <w:keepLines/>
              <w:jc w:val="left"/>
              <w:rPr>
                <w:rFonts w:ascii="Helvetica" w:hAnsi="Helvetica" w:cs="Helvetica"/>
                <w:sz w:val="16"/>
                <w:szCs w:val="16"/>
              </w:rPr>
            </w:pPr>
            <w:r>
              <w:br/>
            </w:r>
          </w:p>
        </w:tc>
        <w:tc>
          <w:tcPr>
            <w:tcW w:w="1002" w:type="dxa"/>
            <w:shd w:val="clear" w:color="auto" w:fill="auto"/>
          </w:tcPr>
          <w:p w:rsidR="002862FD" w:rsidRDefault="002862FD">
            <w:pPr>
              <w:pStyle w:val="Default"/>
              <w:rPr>
                <w:rFonts w:ascii="Helvetica" w:hAnsi="Helvetica" w:cs="Helvetica"/>
                <w:color w:val="auto"/>
                <w:sz w:val="16"/>
                <w:szCs w:val="16"/>
              </w:rPr>
            </w:pPr>
            <w:r>
              <w:rPr>
                <w:rFonts w:ascii="Helvetica" w:hAnsi="Helvetica" w:cs="Helvetica"/>
                <w:color w:val="auto"/>
                <w:sz w:val="16"/>
                <w:szCs w:val="16"/>
              </w:rPr>
              <w:t>Annex D</w:t>
            </w:r>
          </w:p>
          <w:p w:rsidR="002862FD" w:rsidRPr="004E0681" w:rsidRDefault="002862FD">
            <w:pPr>
              <w:pStyle w:val="Default"/>
              <w:rPr>
                <w:rFonts w:ascii="Helvetica" w:hAnsi="Helvetica" w:cs="Helvetica"/>
                <w:color w:val="auto"/>
                <w:sz w:val="16"/>
                <w:szCs w:val="16"/>
              </w:rPr>
            </w:pPr>
          </w:p>
        </w:tc>
        <w:tc>
          <w:tcPr>
            <w:tcW w:w="1404" w:type="dxa"/>
            <w:shd w:val="clear" w:color="auto" w:fill="auto"/>
          </w:tcPr>
          <w:p w:rsidR="002862FD" w:rsidRPr="004E0681" w:rsidRDefault="002862FD">
            <w:pPr>
              <w:pStyle w:val="Default"/>
              <w:rPr>
                <w:rFonts w:ascii="Helvetica" w:hAnsi="Helvetica" w:cs="Helvetica"/>
                <w:color w:val="auto"/>
                <w:sz w:val="16"/>
                <w:szCs w:val="16"/>
              </w:rPr>
            </w:pPr>
          </w:p>
        </w:tc>
        <w:tc>
          <w:tcPr>
            <w:tcW w:w="1404" w:type="dxa"/>
            <w:shd w:val="clear" w:color="auto" w:fill="auto"/>
          </w:tcPr>
          <w:p w:rsidR="002862FD" w:rsidRPr="004E0681" w:rsidRDefault="002862FD" w:rsidP="00707A7E">
            <w:pPr>
              <w:pStyle w:val="Default"/>
              <w:rPr>
                <w:color w:val="auto"/>
                <w:sz w:val="16"/>
                <w:szCs w:val="16"/>
              </w:rPr>
            </w:pPr>
          </w:p>
        </w:tc>
      </w:tr>
    </w:tbl>
    <w:p w:rsidR="00AB3FD6" w:rsidRPr="00BF13CB" w:rsidRDefault="00CA360D" w:rsidP="00CA360D">
      <w:pPr>
        <w:pStyle w:val="Default"/>
        <w:rPr>
          <w:rFonts w:ascii="Helvetica" w:hAnsi="Helvetica"/>
          <w:bCs/>
          <w:sz w:val="16"/>
          <w:szCs w:val="28"/>
        </w:rPr>
      </w:pPr>
      <w:r w:rsidRPr="00BF13CB">
        <w:rPr>
          <w:rFonts w:ascii="Helvetica" w:hAnsi="Helvetica"/>
          <w:sz w:val="16"/>
        </w:rPr>
        <w:br w:type="page"/>
      </w:r>
    </w:p>
    <w:sectPr w:rsidR="00AB3FD6" w:rsidRPr="00BF13CB" w:rsidSect="00AB3FD6">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MAdeLL" w:date="2011-02-25T11:23:00Z" w:initials="M">
    <w:p w:rsidR="00F84714" w:rsidRDefault="00F84714" w:rsidP="00B1676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Suggested rewording, following brief discussion at the London October 2010 meeting.</w:t>
      </w:r>
    </w:p>
  </w:comment>
</w:comment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EMOMJG+TimesNewRoman">
    <w:altName w:val="Times New Roman"/>
    <w:panose1 w:val="00000000000000000000"/>
    <w:charset w:val="4D"/>
    <w:family w:val="roman"/>
    <w:notTrueType/>
    <w:pitch w:val="default"/>
    <w:sig w:usb0="00000003" w:usb1="00000000" w:usb2="00000000" w:usb3="00000000" w:csb0="00000001" w:csb1="00000000"/>
  </w:font>
  <w:font w:name="new times roman">
    <w:altName w:val="Cambria"/>
    <w:panose1 w:val="00000000000000000000"/>
    <w:charset w:val="4D"/>
    <w:family w:val="roman"/>
    <w:notTrueType/>
    <w:pitch w:val="default"/>
    <w:sig w:usb0="00000003" w:usb1="00000000" w:usb2="00000000" w:usb3="00000000" w:csb0="00000001" w:csb1="00000000"/>
  </w:font>
  <w:font w:name="EMPBEF+TimesNewRoman,Italic">
    <w:altName w:val="Times New Roman"/>
    <w:panose1 w:val="00000000000000000000"/>
    <w:charset w:val="00"/>
    <w:family w:val="roman"/>
    <w:notTrueType/>
    <w:pitch w:val="default"/>
    <w:sig w:usb0="00000003" w:usb1="00000000" w:usb2="00000000" w:usb3="00000000" w:csb0="00000001" w:csb1="00000000"/>
  </w:font>
  <w:font w:name="新細明體">
    <w:altName w:val="新細明體"/>
    <w:charset w:val="51"/>
    <w:family w:val="auto"/>
    <w:pitch w:val="variable"/>
    <w:sig w:usb0="00000001" w:usb1="00000000" w:usb2="01000408" w:usb3="00000000" w:csb0="00100000" w:csb1="00000000"/>
  </w:font>
  <w:font w:name="Arial">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decimal"/>
      <w:pStyle w:val="Heading3"/>
      <w:lvlText w:val="%1.%2.%3"/>
      <w:legacy w:legacy="1" w:legacySpace="0" w:legacyIndent="0"/>
      <w:lvlJc w:val="left"/>
    </w:lvl>
    <w:lvl w:ilvl="3">
      <w:start w:val="1"/>
      <w:numFmt w:val="decimal"/>
      <w:pStyle w:val="Heading4"/>
      <w:lvlText w:val="%1.%2.%3.%4"/>
      <w:legacy w:legacy="1" w:legacySpace="0" w:legacyIndent="0"/>
      <w:lvlJc w:val="left"/>
    </w:lvl>
    <w:lvl w:ilvl="4">
      <w:start w:val="1"/>
      <w:numFmt w:val="decimal"/>
      <w:pStyle w:val="Heading5"/>
      <w:lvlText w:val="%1.%2.%3.%4.%5"/>
      <w:legacy w:legacy="1" w:legacySpace="0" w:legacyIndent="0"/>
      <w:lvlJc w:val="left"/>
    </w:lvl>
    <w:lvl w:ilvl="5">
      <w:start w:val="1"/>
      <w:numFmt w:val="decimal"/>
      <w:pStyle w:val="Heading6"/>
      <w:lvlText w:val="%1.%2.%3.%4.%5.%6"/>
      <w:legacy w:legacy="1" w:legacySpace="0" w:legacyIndent="0"/>
      <w:lvlJc w:val="left"/>
    </w:lvl>
    <w:lvl w:ilvl="6">
      <w:start w:val="1"/>
      <w:numFmt w:val="decimal"/>
      <w:pStyle w:val="Heading7"/>
      <w:lvlText w:val="%1.%2.%3.%4.%5.%6.%7"/>
      <w:legacy w:legacy="1" w:legacySpace="0" w:legacyIndent="0"/>
      <w:lvlJc w:val="left"/>
    </w:lvl>
    <w:lvl w:ilvl="7">
      <w:start w:val="1"/>
      <w:numFmt w:val="upperLetter"/>
      <w:pStyle w:val="Heading8"/>
      <w:lvlText w:val="ANNEX %8"/>
      <w:legacy w:legacy="1" w:legacySpace="0" w:legacyIndent="0"/>
      <w:lvlJc w:val="left"/>
    </w:lvl>
    <w:lvl w:ilvl="8">
      <w:start w:val="9"/>
      <w:numFmt w:val="upperLetter"/>
      <w:pStyle w:val="Heading9"/>
      <w:lvlText w:val="%9NDEX"/>
      <w:legacy w:legacy="1" w:legacySpace="0" w:legacyIndent="0"/>
      <w:lvlJc w:val="center"/>
    </w:lvl>
  </w:abstractNum>
  <w:abstractNum w:abstractNumId="1">
    <w:nsid w:val="FFFFFFFE"/>
    <w:multiLevelType w:val="singleLevel"/>
    <w:tmpl w:val="FFFFFFFF"/>
    <w:lvl w:ilvl="0">
      <w:numFmt w:val="decimal"/>
      <w:lvlText w:val="*"/>
      <w:lvlJc w:val="left"/>
    </w:lvl>
  </w:abstractNum>
  <w:abstractNum w:abstractNumId="2">
    <w:nsid w:val="000A2BF0"/>
    <w:multiLevelType w:val="singleLevel"/>
    <w:tmpl w:val="2C588E48"/>
    <w:lvl w:ilvl="0">
      <w:start w:val="1"/>
      <w:numFmt w:val="lowerLetter"/>
      <w:lvlText w:val="%1)"/>
      <w:lvlJc w:val="left"/>
      <w:pPr>
        <w:tabs>
          <w:tab w:val="num" w:pos="360"/>
        </w:tabs>
        <w:ind w:left="360" w:hanging="360"/>
      </w:pPr>
    </w:lvl>
  </w:abstractNum>
  <w:abstractNum w:abstractNumId="3">
    <w:nsid w:val="057B7A9F"/>
    <w:multiLevelType w:val="singleLevel"/>
    <w:tmpl w:val="04465682"/>
    <w:lvl w:ilvl="0">
      <w:start w:val="1"/>
      <w:numFmt w:val="lowerLetter"/>
      <w:lvlText w:val="%1)"/>
      <w:lvlJc w:val="left"/>
      <w:pPr>
        <w:tabs>
          <w:tab w:val="num" w:pos="360"/>
        </w:tabs>
        <w:ind w:left="360" w:hanging="360"/>
      </w:pPr>
    </w:lvl>
  </w:abstractNum>
  <w:abstractNum w:abstractNumId="4">
    <w:nsid w:val="0B6C55BC"/>
    <w:multiLevelType w:val="singleLevel"/>
    <w:tmpl w:val="59F0BF00"/>
    <w:lvl w:ilvl="0">
      <w:start w:val="1"/>
      <w:numFmt w:val="lowerLetter"/>
      <w:lvlText w:val="%1)"/>
      <w:lvlJc w:val="left"/>
      <w:pPr>
        <w:tabs>
          <w:tab w:val="num" w:pos="360"/>
        </w:tabs>
        <w:ind w:left="360" w:hanging="360"/>
      </w:pPr>
    </w:lvl>
  </w:abstractNum>
  <w:abstractNum w:abstractNumId="5">
    <w:nsid w:val="100656D5"/>
    <w:multiLevelType w:val="singleLevel"/>
    <w:tmpl w:val="35D8FF7E"/>
    <w:lvl w:ilvl="0">
      <w:start w:val="1"/>
      <w:numFmt w:val="lowerLetter"/>
      <w:lvlText w:val="%1)"/>
      <w:lvlJc w:val="left"/>
      <w:pPr>
        <w:tabs>
          <w:tab w:val="num" w:pos="360"/>
        </w:tabs>
        <w:ind w:left="360" w:hanging="360"/>
      </w:pPr>
    </w:lvl>
  </w:abstractNum>
  <w:abstractNum w:abstractNumId="6">
    <w:nsid w:val="11BE6C7F"/>
    <w:multiLevelType w:val="singleLevel"/>
    <w:tmpl w:val="8BD02984"/>
    <w:lvl w:ilvl="0">
      <w:start w:val="1"/>
      <w:numFmt w:val="decimal"/>
      <w:lvlText w:val="%1"/>
      <w:legacy w:legacy="1" w:legacySpace="0" w:legacyIndent="720"/>
      <w:lvlJc w:val="left"/>
      <w:pPr>
        <w:ind w:left="720" w:hanging="720"/>
      </w:pPr>
    </w:lvl>
  </w:abstractNum>
  <w:abstractNum w:abstractNumId="7">
    <w:nsid w:val="16A867CB"/>
    <w:multiLevelType w:val="singleLevel"/>
    <w:tmpl w:val="8B221620"/>
    <w:lvl w:ilvl="0">
      <w:start w:val="1"/>
      <w:numFmt w:val="lowerLetter"/>
      <w:lvlText w:val="%1)"/>
      <w:lvlJc w:val="left"/>
      <w:pPr>
        <w:tabs>
          <w:tab w:val="num" w:pos="360"/>
        </w:tabs>
        <w:ind w:left="360" w:hanging="360"/>
      </w:pPr>
    </w:lvl>
  </w:abstractNum>
  <w:abstractNum w:abstractNumId="8">
    <w:nsid w:val="17E84504"/>
    <w:multiLevelType w:val="singleLevel"/>
    <w:tmpl w:val="22BE56F4"/>
    <w:lvl w:ilvl="0">
      <w:start w:val="1"/>
      <w:numFmt w:val="lowerLetter"/>
      <w:lvlText w:val="%1)"/>
      <w:lvlJc w:val="left"/>
      <w:pPr>
        <w:tabs>
          <w:tab w:val="num" w:pos="360"/>
        </w:tabs>
        <w:ind w:left="360" w:hanging="360"/>
      </w:pPr>
    </w:lvl>
  </w:abstractNum>
  <w:abstractNum w:abstractNumId="9">
    <w:nsid w:val="1E957BE9"/>
    <w:multiLevelType w:val="singleLevel"/>
    <w:tmpl w:val="36DAB0AC"/>
    <w:lvl w:ilvl="0">
      <w:start w:val="1"/>
      <w:numFmt w:val="decimal"/>
      <w:lvlText w:val="%1)"/>
      <w:lvlJc w:val="left"/>
      <w:pPr>
        <w:tabs>
          <w:tab w:val="num" w:pos="360"/>
        </w:tabs>
        <w:ind w:left="360" w:hanging="360"/>
      </w:pPr>
    </w:lvl>
  </w:abstractNum>
  <w:abstractNum w:abstractNumId="10">
    <w:nsid w:val="29182607"/>
    <w:multiLevelType w:val="singleLevel"/>
    <w:tmpl w:val="8BD02984"/>
    <w:lvl w:ilvl="0">
      <w:start w:val="1"/>
      <w:numFmt w:val="decimal"/>
      <w:lvlText w:val="%1"/>
      <w:legacy w:legacy="1" w:legacySpace="0" w:legacyIndent="720"/>
      <w:lvlJc w:val="left"/>
      <w:pPr>
        <w:ind w:left="1080" w:hanging="720"/>
      </w:pPr>
    </w:lvl>
  </w:abstractNum>
  <w:abstractNum w:abstractNumId="11">
    <w:nsid w:val="2C8526CD"/>
    <w:multiLevelType w:val="singleLevel"/>
    <w:tmpl w:val="BC3CF7AE"/>
    <w:lvl w:ilvl="0">
      <w:start w:val="1"/>
      <w:numFmt w:val="lowerLetter"/>
      <w:lvlText w:val="%1)"/>
      <w:lvlJc w:val="left"/>
      <w:pPr>
        <w:tabs>
          <w:tab w:val="num" w:pos="360"/>
        </w:tabs>
        <w:ind w:left="360" w:hanging="360"/>
      </w:pPr>
    </w:lvl>
  </w:abstractNum>
  <w:abstractNum w:abstractNumId="12">
    <w:nsid w:val="2CD23E5D"/>
    <w:multiLevelType w:val="singleLevel"/>
    <w:tmpl w:val="8BD02984"/>
    <w:lvl w:ilvl="0">
      <w:start w:val="1"/>
      <w:numFmt w:val="decimal"/>
      <w:lvlText w:val="%1"/>
      <w:legacy w:legacy="1" w:legacySpace="0" w:legacyIndent="720"/>
      <w:lvlJc w:val="left"/>
      <w:pPr>
        <w:ind w:left="720" w:hanging="720"/>
      </w:pPr>
    </w:lvl>
  </w:abstractNum>
  <w:abstractNum w:abstractNumId="13">
    <w:nsid w:val="36D11BAB"/>
    <w:multiLevelType w:val="singleLevel"/>
    <w:tmpl w:val="F1029C52"/>
    <w:lvl w:ilvl="0">
      <w:start w:val="1"/>
      <w:numFmt w:val="decimal"/>
      <w:lvlText w:val="%1"/>
      <w:lvlJc w:val="left"/>
      <w:pPr>
        <w:tabs>
          <w:tab w:val="num" w:pos="720"/>
        </w:tabs>
        <w:ind w:left="720" w:hanging="720"/>
      </w:pPr>
    </w:lvl>
  </w:abstractNum>
  <w:abstractNum w:abstractNumId="14">
    <w:nsid w:val="371C77D6"/>
    <w:multiLevelType w:val="hybridMultilevel"/>
    <w:tmpl w:val="3E465D46"/>
    <w:lvl w:ilvl="0" w:tplc="BA666636">
      <w:start w:val="1"/>
      <w:numFmt w:val="bullet"/>
      <w:lvlText w:val=""/>
      <w:lvlJc w:val="left"/>
      <w:pPr>
        <w:ind w:left="720" w:hanging="360"/>
      </w:pPr>
      <w:rPr>
        <w:rFonts w:ascii="Symbol" w:hAnsi="Symbol" w:hint="default"/>
      </w:rPr>
    </w:lvl>
    <w:lvl w:ilvl="1" w:tplc="7DC67FA2" w:tentative="1">
      <w:start w:val="1"/>
      <w:numFmt w:val="bullet"/>
      <w:lvlText w:val="o"/>
      <w:lvlJc w:val="left"/>
      <w:pPr>
        <w:ind w:left="1440" w:hanging="360"/>
      </w:pPr>
      <w:rPr>
        <w:rFonts w:ascii="Courier New" w:hAnsi="Courier New" w:hint="default"/>
      </w:rPr>
    </w:lvl>
    <w:lvl w:ilvl="2" w:tplc="FB4EA998" w:tentative="1">
      <w:start w:val="1"/>
      <w:numFmt w:val="bullet"/>
      <w:lvlText w:val=""/>
      <w:lvlJc w:val="left"/>
      <w:pPr>
        <w:ind w:left="2160" w:hanging="360"/>
      </w:pPr>
      <w:rPr>
        <w:rFonts w:ascii="Wingdings" w:hAnsi="Wingdings" w:hint="default"/>
      </w:rPr>
    </w:lvl>
    <w:lvl w:ilvl="3" w:tplc="C93E0D9C" w:tentative="1">
      <w:start w:val="1"/>
      <w:numFmt w:val="bullet"/>
      <w:lvlText w:val=""/>
      <w:lvlJc w:val="left"/>
      <w:pPr>
        <w:ind w:left="2880" w:hanging="360"/>
      </w:pPr>
      <w:rPr>
        <w:rFonts w:ascii="Symbol" w:hAnsi="Symbol" w:hint="default"/>
      </w:rPr>
    </w:lvl>
    <w:lvl w:ilvl="4" w:tplc="9FAAE72A" w:tentative="1">
      <w:start w:val="1"/>
      <w:numFmt w:val="bullet"/>
      <w:lvlText w:val="o"/>
      <w:lvlJc w:val="left"/>
      <w:pPr>
        <w:ind w:left="3600" w:hanging="360"/>
      </w:pPr>
      <w:rPr>
        <w:rFonts w:ascii="Courier New" w:hAnsi="Courier New" w:hint="default"/>
      </w:rPr>
    </w:lvl>
    <w:lvl w:ilvl="5" w:tplc="DD00E3B8" w:tentative="1">
      <w:start w:val="1"/>
      <w:numFmt w:val="bullet"/>
      <w:lvlText w:val=""/>
      <w:lvlJc w:val="left"/>
      <w:pPr>
        <w:ind w:left="4320" w:hanging="360"/>
      </w:pPr>
      <w:rPr>
        <w:rFonts w:ascii="Wingdings" w:hAnsi="Wingdings" w:hint="default"/>
      </w:rPr>
    </w:lvl>
    <w:lvl w:ilvl="6" w:tplc="9BF0D858" w:tentative="1">
      <w:start w:val="1"/>
      <w:numFmt w:val="bullet"/>
      <w:lvlText w:val=""/>
      <w:lvlJc w:val="left"/>
      <w:pPr>
        <w:ind w:left="5040" w:hanging="360"/>
      </w:pPr>
      <w:rPr>
        <w:rFonts w:ascii="Symbol" w:hAnsi="Symbol" w:hint="default"/>
      </w:rPr>
    </w:lvl>
    <w:lvl w:ilvl="7" w:tplc="39EEDA1C" w:tentative="1">
      <w:start w:val="1"/>
      <w:numFmt w:val="bullet"/>
      <w:lvlText w:val="o"/>
      <w:lvlJc w:val="left"/>
      <w:pPr>
        <w:ind w:left="5760" w:hanging="360"/>
      </w:pPr>
      <w:rPr>
        <w:rFonts w:ascii="Courier New" w:hAnsi="Courier New" w:hint="default"/>
      </w:rPr>
    </w:lvl>
    <w:lvl w:ilvl="8" w:tplc="F5C8899E" w:tentative="1">
      <w:start w:val="1"/>
      <w:numFmt w:val="bullet"/>
      <w:lvlText w:val=""/>
      <w:lvlJc w:val="left"/>
      <w:pPr>
        <w:ind w:left="6480" w:hanging="360"/>
      </w:pPr>
      <w:rPr>
        <w:rFonts w:ascii="Wingdings" w:hAnsi="Wingdings" w:hint="default"/>
      </w:rPr>
    </w:lvl>
  </w:abstractNum>
  <w:abstractNum w:abstractNumId="15">
    <w:nsid w:val="3F974573"/>
    <w:multiLevelType w:val="singleLevel"/>
    <w:tmpl w:val="8BD02984"/>
    <w:lvl w:ilvl="0">
      <w:start w:val="1"/>
      <w:numFmt w:val="decimal"/>
      <w:lvlText w:val="%1"/>
      <w:legacy w:legacy="1" w:legacySpace="0" w:legacyIndent="720"/>
      <w:lvlJc w:val="left"/>
      <w:pPr>
        <w:ind w:left="720" w:hanging="720"/>
      </w:pPr>
    </w:lvl>
  </w:abstractNum>
  <w:abstractNum w:abstractNumId="16">
    <w:nsid w:val="427AB46C"/>
    <w:multiLevelType w:val="hybridMultilevel"/>
    <w:tmpl w:val="FC80242F"/>
    <w:lvl w:ilvl="0" w:tplc="9A70564E">
      <w:start w:val="1"/>
      <w:numFmt w:val="ideographDigital"/>
      <w:lvlText w:val=""/>
      <w:lvlJc w:val="left"/>
    </w:lvl>
    <w:lvl w:ilvl="1" w:tplc="5CFE0940">
      <w:numFmt w:val="decimal"/>
      <w:lvlText w:val=""/>
      <w:lvlJc w:val="left"/>
    </w:lvl>
    <w:lvl w:ilvl="2" w:tplc="46661372">
      <w:numFmt w:val="decimal"/>
      <w:lvlText w:val=""/>
      <w:lvlJc w:val="left"/>
    </w:lvl>
    <w:lvl w:ilvl="3" w:tplc="52CA7804">
      <w:numFmt w:val="decimal"/>
      <w:lvlText w:val=""/>
      <w:lvlJc w:val="left"/>
    </w:lvl>
    <w:lvl w:ilvl="4" w:tplc="D22439C0">
      <w:numFmt w:val="decimal"/>
      <w:lvlText w:val=""/>
      <w:lvlJc w:val="left"/>
    </w:lvl>
    <w:lvl w:ilvl="5" w:tplc="E70696BA">
      <w:numFmt w:val="decimal"/>
      <w:lvlText w:val=""/>
      <w:lvlJc w:val="left"/>
    </w:lvl>
    <w:lvl w:ilvl="6" w:tplc="D3AE53EC">
      <w:numFmt w:val="decimal"/>
      <w:lvlText w:val=""/>
      <w:lvlJc w:val="left"/>
    </w:lvl>
    <w:lvl w:ilvl="7" w:tplc="1DFCAE28">
      <w:numFmt w:val="decimal"/>
      <w:lvlText w:val=""/>
      <w:lvlJc w:val="left"/>
    </w:lvl>
    <w:lvl w:ilvl="8" w:tplc="A6467A9A">
      <w:numFmt w:val="decimal"/>
      <w:lvlText w:val=""/>
      <w:lvlJc w:val="left"/>
    </w:lvl>
  </w:abstractNum>
  <w:abstractNum w:abstractNumId="17">
    <w:nsid w:val="428105EA"/>
    <w:multiLevelType w:val="singleLevel"/>
    <w:tmpl w:val="C3FE5D58"/>
    <w:name w:val="AnnexHeadingNumbers"/>
    <w:lvl w:ilvl="0">
      <w:start w:val="1"/>
      <w:numFmt w:val="lowerLetter"/>
      <w:lvlText w:val="%1)"/>
      <w:lvlJc w:val="left"/>
      <w:pPr>
        <w:tabs>
          <w:tab w:val="num" w:pos="360"/>
        </w:tabs>
        <w:ind w:left="360" w:hanging="360"/>
      </w:pPr>
    </w:lvl>
  </w:abstractNum>
  <w:abstractNum w:abstractNumId="18">
    <w:nsid w:val="4450733A"/>
    <w:multiLevelType w:val="singleLevel"/>
    <w:tmpl w:val="8BD02984"/>
    <w:lvl w:ilvl="0">
      <w:start w:val="1"/>
      <w:numFmt w:val="decimal"/>
      <w:lvlText w:val="%1"/>
      <w:legacy w:legacy="1" w:legacySpace="0" w:legacyIndent="720"/>
      <w:lvlJc w:val="left"/>
      <w:pPr>
        <w:ind w:left="720" w:hanging="720"/>
      </w:pPr>
    </w:lvl>
  </w:abstractNum>
  <w:abstractNum w:abstractNumId="19">
    <w:nsid w:val="4CE407A6"/>
    <w:multiLevelType w:val="hybridMultilevel"/>
    <w:tmpl w:val="BF025104"/>
    <w:lvl w:ilvl="0" w:tplc="0916EFA4">
      <w:start w:val="1"/>
      <w:numFmt w:val="lowerLetter"/>
      <w:lvlText w:val="%1)"/>
      <w:lvlJc w:val="left"/>
      <w:pPr>
        <w:ind w:left="720" w:hanging="360"/>
      </w:pPr>
      <w:rPr>
        <w:rFonts w:hint="default"/>
      </w:rPr>
    </w:lvl>
    <w:lvl w:ilvl="1" w:tplc="1C7AC324" w:tentative="1">
      <w:start w:val="1"/>
      <w:numFmt w:val="lowerLetter"/>
      <w:lvlText w:val="%2."/>
      <w:lvlJc w:val="left"/>
      <w:pPr>
        <w:ind w:left="1440" w:hanging="360"/>
      </w:pPr>
    </w:lvl>
    <w:lvl w:ilvl="2" w:tplc="D9D09534" w:tentative="1">
      <w:start w:val="1"/>
      <w:numFmt w:val="lowerRoman"/>
      <w:lvlText w:val="%3."/>
      <w:lvlJc w:val="right"/>
      <w:pPr>
        <w:ind w:left="2160" w:hanging="180"/>
      </w:pPr>
    </w:lvl>
    <w:lvl w:ilvl="3" w:tplc="5E14944C" w:tentative="1">
      <w:start w:val="1"/>
      <w:numFmt w:val="decimal"/>
      <w:lvlText w:val="%4."/>
      <w:lvlJc w:val="left"/>
      <w:pPr>
        <w:ind w:left="2880" w:hanging="360"/>
      </w:pPr>
    </w:lvl>
    <w:lvl w:ilvl="4" w:tplc="A6C0BE36" w:tentative="1">
      <w:start w:val="1"/>
      <w:numFmt w:val="lowerLetter"/>
      <w:lvlText w:val="%5."/>
      <w:lvlJc w:val="left"/>
      <w:pPr>
        <w:ind w:left="3600" w:hanging="360"/>
      </w:pPr>
    </w:lvl>
    <w:lvl w:ilvl="5" w:tplc="D3725D2C" w:tentative="1">
      <w:start w:val="1"/>
      <w:numFmt w:val="lowerRoman"/>
      <w:lvlText w:val="%6."/>
      <w:lvlJc w:val="right"/>
      <w:pPr>
        <w:ind w:left="4320" w:hanging="180"/>
      </w:pPr>
    </w:lvl>
    <w:lvl w:ilvl="6" w:tplc="CA2EF3BE" w:tentative="1">
      <w:start w:val="1"/>
      <w:numFmt w:val="decimal"/>
      <w:lvlText w:val="%7."/>
      <w:lvlJc w:val="left"/>
      <w:pPr>
        <w:ind w:left="5040" w:hanging="360"/>
      </w:pPr>
    </w:lvl>
    <w:lvl w:ilvl="7" w:tplc="63AE6294" w:tentative="1">
      <w:start w:val="1"/>
      <w:numFmt w:val="lowerLetter"/>
      <w:lvlText w:val="%8."/>
      <w:lvlJc w:val="left"/>
      <w:pPr>
        <w:ind w:left="5760" w:hanging="360"/>
      </w:pPr>
    </w:lvl>
    <w:lvl w:ilvl="8" w:tplc="21284CC0" w:tentative="1">
      <w:start w:val="1"/>
      <w:numFmt w:val="lowerRoman"/>
      <w:lvlText w:val="%9."/>
      <w:lvlJc w:val="right"/>
      <w:pPr>
        <w:ind w:left="6480" w:hanging="180"/>
      </w:pPr>
    </w:lvl>
  </w:abstractNum>
  <w:abstractNum w:abstractNumId="20">
    <w:nsid w:val="56F66DFC"/>
    <w:multiLevelType w:val="singleLevel"/>
    <w:tmpl w:val="BC8610AA"/>
    <w:lvl w:ilvl="0">
      <w:start w:val="1"/>
      <w:numFmt w:val="lowerLetter"/>
      <w:lvlText w:val="%1)"/>
      <w:lvlJc w:val="left"/>
      <w:pPr>
        <w:tabs>
          <w:tab w:val="num" w:pos="360"/>
        </w:tabs>
        <w:ind w:left="360" w:hanging="360"/>
      </w:pPr>
    </w:lvl>
  </w:abstractNum>
  <w:abstractNum w:abstractNumId="21">
    <w:nsid w:val="582001FD"/>
    <w:multiLevelType w:val="singleLevel"/>
    <w:tmpl w:val="35D8FF7E"/>
    <w:lvl w:ilvl="0">
      <w:start w:val="1"/>
      <w:numFmt w:val="lowerLetter"/>
      <w:lvlText w:val="%1)"/>
      <w:lvlJc w:val="left"/>
      <w:pPr>
        <w:tabs>
          <w:tab w:val="num" w:pos="360"/>
        </w:tabs>
        <w:ind w:left="360" w:hanging="360"/>
      </w:pPr>
    </w:lvl>
  </w:abstractNum>
  <w:abstractNum w:abstractNumId="22">
    <w:nsid w:val="59387ADB"/>
    <w:multiLevelType w:val="singleLevel"/>
    <w:tmpl w:val="7C2E902E"/>
    <w:lvl w:ilvl="0">
      <w:start w:val="1"/>
      <w:numFmt w:val="decimal"/>
      <w:lvlText w:val="%1"/>
      <w:lvlJc w:val="left"/>
      <w:pPr>
        <w:tabs>
          <w:tab w:val="num" w:pos="720"/>
        </w:tabs>
        <w:ind w:left="720" w:hanging="720"/>
      </w:pPr>
    </w:lvl>
  </w:abstractNum>
  <w:abstractNum w:abstractNumId="23">
    <w:nsid w:val="5C91615F"/>
    <w:multiLevelType w:val="singleLevel"/>
    <w:tmpl w:val="8BD02984"/>
    <w:lvl w:ilvl="0">
      <w:start w:val="1"/>
      <w:numFmt w:val="decimal"/>
      <w:lvlText w:val="%1"/>
      <w:legacy w:legacy="1" w:legacySpace="0" w:legacyIndent="720"/>
      <w:lvlJc w:val="left"/>
      <w:pPr>
        <w:ind w:left="720" w:hanging="720"/>
      </w:pPr>
    </w:lvl>
  </w:abstractNum>
  <w:abstractNum w:abstractNumId="24">
    <w:nsid w:val="5DCA6502"/>
    <w:multiLevelType w:val="singleLevel"/>
    <w:tmpl w:val="4774911E"/>
    <w:lvl w:ilvl="0">
      <w:start w:val="1"/>
      <w:numFmt w:val="lowerLetter"/>
      <w:lvlText w:val="%1)"/>
      <w:lvlJc w:val="left"/>
      <w:pPr>
        <w:tabs>
          <w:tab w:val="num" w:pos="360"/>
        </w:tabs>
        <w:ind w:left="360" w:hanging="360"/>
      </w:pPr>
    </w:lvl>
  </w:abstractNum>
  <w:abstractNum w:abstractNumId="25">
    <w:nsid w:val="66A93FD0"/>
    <w:multiLevelType w:val="singleLevel"/>
    <w:tmpl w:val="8BD02984"/>
    <w:lvl w:ilvl="0">
      <w:start w:val="1"/>
      <w:numFmt w:val="decimal"/>
      <w:lvlText w:val="%1"/>
      <w:legacy w:legacy="1" w:legacySpace="0" w:legacyIndent="720"/>
      <w:lvlJc w:val="left"/>
      <w:pPr>
        <w:ind w:left="720" w:hanging="720"/>
      </w:pPr>
    </w:lvl>
  </w:abstractNum>
  <w:abstractNum w:abstractNumId="26">
    <w:nsid w:val="675A35AB"/>
    <w:multiLevelType w:val="singleLevel"/>
    <w:tmpl w:val="B5C4BF6A"/>
    <w:lvl w:ilvl="0">
      <w:start w:val="1"/>
      <w:numFmt w:val="lowerLetter"/>
      <w:lvlText w:val="%1)"/>
      <w:lvlJc w:val="left"/>
      <w:pPr>
        <w:tabs>
          <w:tab w:val="num" w:pos="360"/>
        </w:tabs>
        <w:ind w:left="360" w:hanging="360"/>
      </w:pPr>
    </w:lvl>
  </w:abstractNum>
  <w:abstractNum w:abstractNumId="27">
    <w:nsid w:val="6FAD0AFF"/>
    <w:multiLevelType w:val="singleLevel"/>
    <w:tmpl w:val="4BB610AC"/>
    <w:lvl w:ilvl="0">
      <w:start w:val="1"/>
      <w:numFmt w:val="lowerLetter"/>
      <w:lvlText w:val="%1)"/>
      <w:lvlJc w:val="left"/>
      <w:pPr>
        <w:tabs>
          <w:tab w:val="num" w:pos="360"/>
        </w:tabs>
        <w:ind w:left="360" w:hanging="360"/>
      </w:pPr>
    </w:lvl>
  </w:abstractNum>
  <w:abstractNum w:abstractNumId="28">
    <w:nsid w:val="73402334"/>
    <w:multiLevelType w:val="singleLevel"/>
    <w:tmpl w:val="7480F5CA"/>
    <w:lvl w:ilvl="0">
      <w:start w:val="1"/>
      <w:numFmt w:val="decimal"/>
      <w:lvlText w:val="%1"/>
      <w:lvlJc w:val="left"/>
      <w:pPr>
        <w:tabs>
          <w:tab w:val="num" w:pos="720"/>
        </w:tabs>
        <w:ind w:left="720" w:hanging="720"/>
      </w:pPr>
    </w:lvl>
  </w:abstractNum>
  <w:abstractNum w:abstractNumId="29">
    <w:nsid w:val="79452A62"/>
    <w:multiLevelType w:val="singleLevel"/>
    <w:tmpl w:val="8BD02984"/>
    <w:lvl w:ilvl="0">
      <w:start w:val="1"/>
      <w:numFmt w:val="decimal"/>
      <w:lvlText w:val="%1"/>
      <w:legacy w:legacy="1" w:legacySpace="0" w:legacyIndent="720"/>
      <w:lvlJc w:val="left"/>
      <w:pPr>
        <w:ind w:left="720" w:hanging="720"/>
      </w:pPr>
    </w:lvl>
  </w:abstractNum>
  <w:num w:numId="1">
    <w:abstractNumId w:val="0"/>
  </w:num>
  <w:num w:numId="2">
    <w:abstractNumId w:val="1"/>
    <w:lvlOverride w:ilvl="0">
      <w:lvl w:ilvl="0">
        <w:start w:val="1"/>
        <w:numFmt w:val="bullet"/>
        <w:lvlText w:val="–"/>
        <w:legacy w:legacy="1" w:legacySpace="0" w:legacyIndent="360"/>
        <w:lvlJc w:val="left"/>
        <w:pPr>
          <w:ind w:left="720" w:hanging="360"/>
        </w:pPr>
        <w:rPr>
          <w:rFonts w:ascii="Times New Roman" w:hAnsi="Times New Roman" w:hint="default"/>
        </w:rPr>
      </w:lvl>
    </w:lvlOverride>
  </w:num>
  <w:num w:numId="3">
    <w:abstractNumId w:val="25"/>
  </w:num>
  <w:num w:numId="4">
    <w:abstractNumId w:val="6"/>
  </w:num>
  <w:num w:numId="5">
    <w:abstractNumId w:val="10"/>
  </w:num>
  <w:num w:numId="6">
    <w:abstractNumId w:val="15"/>
  </w:num>
  <w:num w:numId="7">
    <w:abstractNumId w:val="12"/>
  </w:num>
  <w:num w:numId="8">
    <w:abstractNumId w:val="23"/>
  </w:num>
  <w:num w:numId="9">
    <w:abstractNumId w:val="29"/>
  </w:num>
  <w:num w:numId="10">
    <w:abstractNumId w:val="18"/>
  </w:num>
  <w:num w:numId="11">
    <w:abstractNumId w:val="16"/>
  </w:num>
  <w:num w:numId="12">
    <w:abstractNumId w:val="14"/>
  </w:num>
  <w:num w:numId="13">
    <w:abstractNumId w:val="26"/>
  </w:num>
  <w:num w:numId="14">
    <w:abstractNumId w:val="13"/>
  </w:num>
  <w:num w:numId="15">
    <w:abstractNumId w:val="4"/>
  </w:num>
  <w:num w:numId="16">
    <w:abstractNumId w:val="11"/>
  </w:num>
  <w:num w:numId="17">
    <w:abstractNumId w:val="7"/>
  </w:num>
  <w:num w:numId="18">
    <w:abstractNumId w:val="27"/>
  </w:num>
  <w:num w:numId="19">
    <w:abstractNumId w:val="17"/>
  </w:num>
  <w:num w:numId="20">
    <w:abstractNumId w:val="8"/>
  </w:num>
  <w:num w:numId="21">
    <w:abstractNumId w:val="9"/>
  </w:num>
  <w:num w:numId="22">
    <w:abstractNumId w:val="20"/>
  </w:num>
  <w:num w:numId="23">
    <w:abstractNumId w:val="19"/>
  </w:num>
  <w:num w:numId="24">
    <w:abstractNumId w:val="24"/>
  </w:num>
  <w:num w:numId="25">
    <w:abstractNumId w:val="2"/>
  </w:num>
  <w:num w:numId="26">
    <w:abstractNumId w:val="28"/>
  </w:num>
  <w:num w:numId="27">
    <w:abstractNumId w:val="5"/>
  </w:num>
  <w:num w:numId="28">
    <w:abstractNumId w:val="22"/>
  </w:num>
  <w:num w:numId="29">
    <w:abstractNumId w:val="21"/>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3FD6"/>
    <w:rsid w:val="000045DD"/>
    <w:rsid w:val="0001138B"/>
    <w:rsid w:val="00025AC1"/>
    <w:rsid w:val="00026A59"/>
    <w:rsid w:val="00032DAF"/>
    <w:rsid w:val="0004034A"/>
    <w:rsid w:val="000501D3"/>
    <w:rsid w:val="00051BC2"/>
    <w:rsid w:val="00056808"/>
    <w:rsid w:val="0008169A"/>
    <w:rsid w:val="0008403E"/>
    <w:rsid w:val="00085DC5"/>
    <w:rsid w:val="000909F0"/>
    <w:rsid w:val="000930A6"/>
    <w:rsid w:val="000A1023"/>
    <w:rsid w:val="000A7CF8"/>
    <w:rsid w:val="000B0FD2"/>
    <w:rsid w:val="000C2AB0"/>
    <w:rsid w:val="000C34AA"/>
    <w:rsid w:val="000D2D44"/>
    <w:rsid w:val="000F5B2D"/>
    <w:rsid w:val="000F67F3"/>
    <w:rsid w:val="000F766E"/>
    <w:rsid w:val="00110321"/>
    <w:rsid w:val="00113E7C"/>
    <w:rsid w:val="00122151"/>
    <w:rsid w:val="00134DE7"/>
    <w:rsid w:val="0015689A"/>
    <w:rsid w:val="0016256D"/>
    <w:rsid w:val="00167643"/>
    <w:rsid w:val="0017485F"/>
    <w:rsid w:val="001A2F4F"/>
    <w:rsid w:val="001B150C"/>
    <w:rsid w:val="001B22AD"/>
    <w:rsid w:val="001B295E"/>
    <w:rsid w:val="001C204E"/>
    <w:rsid w:val="001D0452"/>
    <w:rsid w:val="001D39EB"/>
    <w:rsid w:val="001E6789"/>
    <w:rsid w:val="001F5B83"/>
    <w:rsid w:val="0020182C"/>
    <w:rsid w:val="002045BA"/>
    <w:rsid w:val="002157F4"/>
    <w:rsid w:val="0024747D"/>
    <w:rsid w:val="00256D72"/>
    <w:rsid w:val="0026371E"/>
    <w:rsid w:val="002672E0"/>
    <w:rsid w:val="00267CE0"/>
    <w:rsid w:val="00274561"/>
    <w:rsid w:val="002862FD"/>
    <w:rsid w:val="002904B5"/>
    <w:rsid w:val="002A2741"/>
    <w:rsid w:val="002A4838"/>
    <w:rsid w:val="002B2661"/>
    <w:rsid w:val="002B6344"/>
    <w:rsid w:val="002B73C4"/>
    <w:rsid w:val="002C41C9"/>
    <w:rsid w:val="002C5EEA"/>
    <w:rsid w:val="002C6516"/>
    <w:rsid w:val="002C6987"/>
    <w:rsid w:val="002E25BF"/>
    <w:rsid w:val="002F0381"/>
    <w:rsid w:val="002F1F3B"/>
    <w:rsid w:val="002F6B2B"/>
    <w:rsid w:val="00304549"/>
    <w:rsid w:val="00335316"/>
    <w:rsid w:val="00340270"/>
    <w:rsid w:val="003471AA"/>
    <w:rsid w:val="00364284"/>
    <w:rsid w:val="00364BBF"/>
    <w:rsid w:val="003673F8"/>
    <w:rsid w:val="00372752"/>
    <w:rsid w:val="00376203"/>
    <w:rsid w:val="00377438"/>
    <w:rsid w:val="003B1B85"/>
    <w:rsid w:val="003C572F"/>
    <w:rsid w:val="003D0A40"/>
    <w:rsid w:val="003D18D2"/>
    <w:rsid w:val="003F3FEE"/>
    <w:rsid w:val="0040446A"/>
    <w:rsid w:val="0040457B"/>
    <w:rsid w:val="0040514B"/>
    <w:rsid w:val="00411114"/>
    <w:rsid w:val="0042733B"/>
    <w:rsid w:val="00443AE4"/>
    <w:rsid w:val="00476F63"/>
    <w:rsid w:val="00484AC2"/>
    <w:rsid w:val="0049238F"/>
    <w:rsid w:val="004968CD"/>
    <w:rsid w:val="004A5F26"/>
    <w:rsid w:val="004C4E20"/>
    <w:rsid w:val="004D2305"/>
    <w:rsid w:val="004E0681"/>
    <w:rsid w:val="004E2E68"/>
    <w:rsid w:val="004E6E40"/>
    <w:rsid w:val="00502A64"/>
    <w:rsid w:val="00510AE2"/>
    <w:rsid w:val="005112F4"/>
    <w:rsid w:val="00521B88"/>
    <w:rsid w:val="0052432F"/>
    <w:rsid w:val="0053224D"/>
    <w:rsid w:val="00540610"/>
    <w:rsid w:val="0058184B"/>
    <w:rsid w:val="005B4049"/>
    <w:rsid w:val="005C5570"/>
    <w:rsid w:val="005D08C6"/>
    <w:rsid w:val="005E157E"/>
    <w:rsid w:val="005E5409"/>
    <w:rsid w:val="0061180F"/>
    <w:rsid w:val="00623911"/>
    <w:rsid w:val="006559CF"/>
    <w:rsid w:val="00655E48"/>
    <w:rsid w:val="00656037"/>
    <w:rsid w:val="00656CD1"/>
    <w:rsid w:val="006843E1"/>
    <w:rsid w:val="00691D4F"/>
    <w:rsid w:val="006B0344"/>
    <w:rsid w:val="006C6183"/>
    <w:rsid w:val="006D4747"/>
    <w:rsid w:val="006E3D0A"/>
    <w:rsid w:val="006F0267"/>
    <w:rsid w:val="006F47F2"/>
    <w:rsid w:val="00702457"/>
    <w:rsid w:val="00706DA3"/>
    <w:rsid w:val="00707A7E"/>
    <w:rsid w:val="00714AB4"/>
    <w:rsid w:val="00727415"/>
    <w:rsid w:val="00732520"/>
    <w:rsid w:val="00735565"/>
    <w:rsid w:val="007357D0"/>
    <w:rsid w:val="00743F70"/>
    <w:rsid w:val="00746FAB"/>
    <w:rsid w:val="00755F2B"/>
    <w:rsid w:val="00760085"/>
    <w:rsid w:val="00770EAB"/>
    <w:rsid w:val="007863D7"/>
    <w:rsid w:val="00796859"/>
    <w:rsid w:val="007A5739"/>
    <w:rsid w:val="007B1AC8"/>
    <w:rsid w:val="007B64D5"/>
    <w:rsid w:val="007C1997"/>
    <w:rsid w:val="007C59FD"/>
    <w:rsid w:val="007C7471"/>
    <w:rsid w:val="007D176E"/>
    <w:rsid w:val="007D4D5B"/>
    <w:rsid w:val="007E2061"/>
    <w:rsid w:val="007E5A57"/>
    <w:rsid w:val="007F2FC8"/>
    <w:rsid w:val="007F336B"/>
    <w:rsid w:val="00801E19"/>
    <w:rsid w:val="00810318"/>
    <w:rsid w:val="00810CB4"/>
    <w:rsid w:val="0081489A"/>
    <w:rsid w:val="008162EA"/>
    <w:rsid w:val="0082023E"/>
    <w:rsid w:val="00841227"/>
    <w:rsid w:val="00842C99"/>
    <w:rsid w:val="00851FE3"/>
    <w:rsid w:val="00855FFA"/>
    <w:rsid w:val="0086516A"/>
    <w:rsid w:val="008704E5"/>
    <w:rsid w:val="00876EBE"/>
    <w:rsid w:val="008864E6"/>
    <w:rsid w:val="008A1C52"/>
    <w:rsid w:val="008A285E"/>
    <w:rsid w:val="008B174A"/>
    <w:rsid w:val="008D2667"/>
    <w:rsid w:val="008D4FCA"/>
    <w:rsid w:val="008E0EF4"/>
    <w:rsid w:val="008E51C1"/>
    <w:rsid w:val="00906D81"/>
    <w:rsid w:val="0091424C"/>
    <w:rsid w:val="0092512F"/>
    <w:rsid w:val="009252AE"/>
    <w:rsid w:val="00927C3B"/>
    <w:rsid w:val="00935E3B"/>
    <w:rsid w:val="0096620B"/>
    <w:rsid w:val="0097727A"/>
    <w:rsid w:val="009821CA"/>
    <w:rsid w:val="009863E4"/>
    <w:rsid w:val="009A6AC7"/>
    <w:rsid w:val="009B320B"/>
    <w:rsid w:val="009C0D30"/>
    <w:rsid w:val="009E4983"/>
    <w:rsid w:val="009E772A"/>
    <w:rsid w:val="009F4E09"/>
    <w:rsid w:val="009F6D4E"/>
    <w:rsid w:val="00A05CFE"/>
    <w:rsid w:val="00A17110"/>
    <w:rsid w:val="00A21FF8"/>
    <w:rsid w:val="00A35AAA"/>
    <w:rsid w:val="00A5428A"/>
    <w:rsid w:val="00A568C2"/>
    <w:rsid w:val="00A74662"/>
    <w:rsid w:val="00A82FC6"/>
    <w:rsid w:val="00AA281C"/>
    <w:rsid w:val="00AA78C3"/>
    <w:rsid w:val="00AB3FD6"/>
    <w:rsid w:val="00AC2936"/>
    <w:rsid w:val="00AD37DF"/>
    <w:rsid w:val="00AE57E1"/>
    <w:rsid w:val="00AF30E8"/>
    <w:rsid w:val="00AF3E5D"/>
    <w:rsid w:val="00B16766"/>
    <w:rsid w:val="00B309C6"/>
    <w:rsid w:val="00B37E97"/>
    <w:rsid w:val="00B40FBA"/>
    <w:rsid w:val="00B4157D"/>
    <w:rsid w:val="00B56CA0"/>
    <w:rsid w:val="00B641D5"/>
    <w:rsid w:val="00B670D8"/>
    <w:rsid w:val="00B766A3"/>
    <w:rsid w:val="00B823E1"/>
    <w:rsid w:val="00BB5078"/>
    <w:rsid w:val="00BB5405"/>
    <w:rsid w:val="00BC163D"/>
    <w:rsid w:val="00BC19EA"/>
    <w:rsid w:val="00BC28AD"/>
    <w:rsid w:val="00BC2CDB"/>
    <w:rsid w:val="00BC69C5"/>
    <w:rsid w:val="00BE53D6"/>
    <w:rsid w:val="00BF13CB"/>
    <w:rsid w:val="00C06380"/>
    <w:rsid w:val="00C246B4"/>
    <w:rsid w:val="00C268AF"/>
    <w:rsid w:val="00C403C6"/>
    <w:rsid w:val="00C469A8"/>
    <w:rsid w:val="00C562FA"/>
    <w:rsid w:val="00C568D6"/>
    <w:rsid w:val="00C8026D"/>
    <w:rsid w:val="00C821A1"/>
    <w:rsid w:val="00CA360D"/>
    <w:rsid w:val="00CA44C0"/>
    <w:rsid w:val="00CB01D0"/>
    <w:rsid w:val="00CB31B4"/>
    <w:rsid w:val="00CB51D2"/>
    <w:rsid w:val="00CC46FB"/>
    <w:rsid w:val="00CC65E1"/>
    <w:rsid w:val="00CE1320"/>
    <w:rsid w:val="00CE690D"/>
    <w:rsid w:val="00CF05B3"/>
    <w:rsid w:val="00CF5ACC"/>
    <w:rsid w:val="00D136F5"/>
    <w:rsid w:val="00D177C6"/>
    <w:rsid w:val="00D43AA7"/>
    <w:rsid w:val="00D65204"/>
    <w:rsid w:val="00D6617B"/>
    <w:rsid w:val="00D75EF4"/>
    <w:rsid w:val="00DA5D12"/>
    <w:rsid w:val="00DB0B57"/>
    <w:rsid w:val="00DB1AA0"/>
    <w:rsid w:val="00DB5833"/>
    <w:rsid w:val="00DC025B"/>
    <w:rsid w:val="00DC69A0"/>
    <w:rsid w:val="00DD01AC"/>
    <w:rsid w:val="00DE3B6C"/>
    <w:rsid w:val="00DE54BF"/>
    <w:rsid w:val="00DF0D74"/>
    <w:rsid w:val="00E01AD4"/>
    <w:rsid w:val="00E02B91"/>
    <w:rsid w:val="00E144EA"/>
    <w:rsid w:val="00E26104"/>
    <w:rsid w:val="00E30935"/>
    <w:rsid w:val="00E440AE"/>
    <w:rsid w:val="00E44F0D"/>
    <w:rsid w:val="00E51A4C"/>
    <w:rsid w:val="00E57906"/>
    <w:rsid w:val="00E60583"/>
    <w:rsid w:val="00E64038"/>
    <w:rsid w:val="00E81DAE"/>
    <w:rsid w:val="00E93B39"/>
    <w:rsid w:val="00EA1D4A"/>
    <w:rsid w:val="00EC0C94"/>
    <w:rsid w:val="00ED4D70"/>
    <w:rsid w:val="00EF1D62"/>
    <w:rsid w:val="00EF60EA"/>
    <w:rsid w:val="00EF680C"/>
    <w:rsid w:val="00F055AE"/>
    <w:rsid w:val="00F217AC"/>
    <w:rsid w:val="00F42715"/>
    <w:rsid w:val="00F4399C"/>
    <w:rsid w:val="00F44C7A"/>
    <w:rsid w:val="00F60C92"/>
    <w:rsid w:val="00F6160C"/>
    <w:rsid w:val="00F63CCB"/>
    <w:rsid w:val="00F749DC"/>
    <w:rsid w:val="00F84714"/>
    <w:rsid w:val="00FB4DA3"/>
    <w:rsid w:val="00FC619B"/>
    <w:rsid w:val="00FC62F0"/>
    <w:rsid w:val="00FD03F2"/>
    <w:rsid w:val="00FF2398"/>
    <w:rsid w:val="00FF737C"/>
  </w:rsids>
  <m:mathPr>
    <m:mathFont m:val="EMOMJG+TimesNew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8" w:qFormat="1"/>
  </w:latentStyles>
  <w:style w:type="paragraph" w:default="1" w:styleId="Normal">
    <w:name w:val="Normal"/>
    <w:qFormat/>
    <w:rsid w:val="00AB3FD6"/>
    <w:pPr>
      <w:spacing w:before="240" w:line="28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qFormat/>
    <w:rsid w:val="00AB3FD6"/>
    <w:pPr>
      <w:keepNext/>
      <w:keepLines/>
      <w:pageBreakBefore/>
      <w:numPr>
        <w:numId w:val="1"/>
      </w:numPr>
      <w:suppressAutoHyphens/>
      <w:ind w:left="360" w:hanging="360"/>
      <w:jc w:val="left"/>
      <w:outlineLvl w:val="0"/>
    </w:pPr>
    <w:rPr>
      <w:b/>
      <w:caps/>
      <w:sz w:val="28"/>
    </w:rPr>
  </w:style>
  <w:style w:type="paragraph" w:styleId="Heading2">
    <w:name w:val="heading 2"/>
    <w:basedOn w:val="Normal"/>
    <w:next w:val="Normal"/>
    <w:link w:val="Heading2Char"/>
    <w:qFormat/>
    <w:rsid w:val="00AB3FD6"/>
    <w:pPr>
      <w:keepNext/>
      <w:keepLines/>
      <w:numPr>
        <w:ilvl w:val="1"/>
        <w:numId w:val="1"/>
      </w:numPr>
      <w:suppressAutoHyphens/>
      <w:spacing w:line="240" w:lineRule="auto"/>
      <w:ind w:left="547" w:hanging="547"/>
      <w:jc w:val="left"/>
      <w:outlineLvl w:val="1"/>
    </w:pPr>
    <w:rPr>
      <w:b/>
      <w:caps/>
    </w:rPr>
  </w:style>
  <w:style w:type="paragraph" w:styleId="Heading3">
    <w:name w:val="heading 3"/>
    <w:basedOn w:val="Normal"/>
    <w:next w:val="Normal"/>
    <w:link w:val="Heading3Char"/>
    <w:qFormat/>
    <w:rsid w:val="00AB3FD6"/>
    <w:pPr>
      <w:keepNext/>
      <w:keepLines/>
      <w:numPr>
        <w:ilvl w:val="2"/>
        <w:numId w:val="1"/>
      </w:numPr>
      <w:suppressAutoHyphens/>
      <w:spacing w:line="240" w:lineRule="auto"/>
      <w:ind w:left="720" w:hanging="720"/>
      <w:jc w:val="left"/>
      <w:outlineLvl w:val="2"/>
    </w:pPr>
    <w:rPr>
      <w:b/>
      <w:caps/>
    </w:rPr>
  </w:style>
  <w:style w:type="paragraph" w:styleId="Heading4">
    <w:name w:val="heading 4"/>
    <w:basedOn w:val="Normal"/>
    <w:next w:val="Normal"/>
    <w:link w:val="Heading4Char"/>
    <w:qFormat/>
    <w:rsid w:val="00AB3FD6"/>
    <w:pPr>
      <w:keepNext/>
      <w:keepLines/>
      <w:numPr>
        <w:ilvl w:val="3"/>
        <w:numId w:val="1"/>
      </w:numPr>
      <w:suppressAutoHyphens/>
      <w:spacing w:line="240" w:lineRule="auto"/>
      <w:ind w:left="907" w:hanging="907"/>
      <w:jc w:val="left"/>
      <w:outlineLvl w:val="3"/>
    </w:pPr>
    <w:rPr>
      <w:b/>
    </w:rPr>
  </w:style>
  <w:style w:type="paragraph" w:styleId="Heading5">
    <w:name w:val="heading 5"/>
    <w:basedOn w:val="Normal"/>
    <w:next w:val="Normal"/>
    <w:link w:val="Heading5Char"/>
    <w:qFormat/>
    <w:rsid w:val="00AB3FD6"/>
    <w:pPr>
      <w:keepNext/>
      <w:keepLines/>
      <w:numPr>
        <w:ilvl w:val="4"/>
        <w:numId w:val="1"/>
      </w:numPr>
      <w:suppressAutoHyphens/>
      <w:spacing w:line="240" w:lineRule="auto"/>
      <w:ind w:left="1080" w:hanging="1080"/>
      <w:jc w:val="left"/>
      <w:outlineLvl w:val="4"/>
    </w:pPr>
    <w:rPr>
      <w:b/>
    </w:rPr>
  </w:style>
  <w:style w:type="paragraph" w:styleId="Heading6">
    <w:name w:val="heading 6"/>
    <w:basedOn w:val="Normal"/>
    <w:next w:val="Normal"/>
    <w:link w:val="Heading6Char"/>
    <w:qFormat/>
    <w:rsid w:val="00AB3FD6"/>
    <w:pPr>
      <w:keepNext/>
      <w:keepLines/>
      <w:numPr>
        <w:ilvl w:val="5"/>
        <w:numId w:val="1"/>
      </w:numPr>
      <w:suppressAutoHyphens/>
      <w:spacing w:line="240" w:lineRule="auto"/>
      <w:ind w:left="1267" w:hanging="1267"/>
      <w:jc w:val="left"/>
      <w:outlineLvl w:val="5"/>
    </w:pPr>
    <w:rPr>
      <w:b/>
    </w:rPr>
  </w:style>
  <w:style w:type="paragraph" w:styleId="Heading7">
    <w:name w:val="heading 7"/>
    <w:basedOn w:val="Normal"/>
    <w:next w:val="Normal"/>
    <w:link w:val="Heading7Char"/>
    <w:qFormat/>
    <w:rsid w:val="00AB3FD6"/>
    <w:pPr>
      <w:keepNext/>
      <w:keepLines/>
      <w:numPr>
        <w:ilvl w:val="6"/>
        <w:numId w:val="1"/>
      </w:numPr>
      <w:suppressAutoHyphens/>
      <w:spacing w:line="240" w:lineRule="auto"/>
      <w:ind w:left="1440" w:hanging="1440"/>
      <w:jc w:val="left"/>
      <w:outlineLvl w:val="6"/>
    </w:pPr>
    <w:rPr>
      <w:b/>
    </w:rPr>
  </w:style>
  <w:style w:type="paragraph" w:styleId="Heading8">
    <w:name w:val="heading 8"/>
    <w:aliases w:val="Annex Heading 1,Figure Title"/>
    <w:basedOn w:val="Normal"/>
    <w:next w:val="Normal"/>
    <w:link w:val="Heading8Char"/>
    <w:qFormat/>
    <w:rsid w:val="00AB3FD6"/>
    <w:pPr>
      <w:keepNext/>
      <w:keepLines/>
      <w:pageBreakBefore/>
      <w:numPr>
        <w:ilvl w:val="7"/>
        <w:numId w:val="1"/>
      </w:numPr>
      <w:suppressAutoHyphens/>
      <w:spacing w:line="240" w:lineRule="auto"/>
      <w:jc w:val="center"/>
      <w:outlineLvl w:val="7"/>
    </w:pPr>
    <w:rPr>
      <w:b/>
      <w:caps/>
      <w:sz w:val="28"/>
    </w:rPr>
  </w:style>
  <w:style w:type="paragraph" w:styleId="Heading9">
    <w:name w:val="heading 9"/>
    <w:aliases w:val="Index Heading 1"/>
    <w:basedOn w:val="Normal"/>
    <w:next w:val="Normal"/>
    <w:link w:val="Heading9Char"/>
    <w:qFormat/>
    <w:rsid w:val="00AB3FD6"/>
    <w:pPr>
      <w:keepNext/>
      <w:keepLines/>
      <w:pageBreakBefore/>
      <w:numPr>
        <w:ilvl w:val="8"/>
        <w:numId w:val="1"/>
      </w:numPr>
      <w:suppressAutoHyphens/>
      <w:spacing w:line="240" w:lineRule="auto"/>
      <w:jc w:val="center"/>
      <w:outlineLvl w:val="8"/>
    </w:pPr>
    <w:rPr>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B3FD6"/>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AB3FD6"/>
    <w:rPr>
      <w:rFonts w:ascii="Times New Roman" w:eastAsia="Times New Roman" w:hAnsi="Times New Roman" w:cs="Times New Roman"/>
      <w:b/>
      <w:caps/>
      <w:szCs w:val="20"/>
    </w:rPr>
  </w:style>
  <w:style w:type="character" w:customStyle="1" w:styleId="Heading3Char">
    <w:name w:val="Heading 3 Char"/>
    <w:basedOn w:val="DefaultParagraphFont"/>
    <w:link w:val="Heading3"/>
    <w:rsid w:val="00AB3FD6"/>
    <w:rPr>
      <w:rFonts w:ascii="Times New Roman" w:eastAsia="Times New Roman" w:hAnsi="Times New Roman" w:cs="Times New Roman"/>
      <w:b/>
      <w:caps/>
      <w:szCs w:val="20"/>
    </w:rPr>
  </w:style>
  <w:style w:type="character" w:customStyle="1" w:styleId="Heading4Char">
    <w:name w:val="Heading 4 Char"/>
    <w:basedOn w:val="DefaultParagraphFont"/>
    <w:link w:val="Heading4"/>
    <w:rsid w:val="00AB3FD6"/>
    <w:rPr>
      <w:rFonts w:ascii="Times New Roman" w:eastAsia="Times New Roman" w:hAnsi="Times New Roman" w:cs="Times New Roman"/>
      <w:b/>
      <w:szCs w:val="20"/>
    </w:rPr>
  </w:style>
  <w:style w:type="character" w:customStyle="1" w:styleId="Heading5Char">
    <w:name w:val="Heading 5 Char"/>
    <w:basedOn w:val="DefaultParagraphFont"/>
    <w:link w:val="Heading5"/>
    <w:rsid w:val="00AB3FD6"/>
    <w:rPr>
      <w:rFonts w:ascii="Times New Roman" w:eastAsia="Times New Roman" w:hAnsi="Times New Roman" w:cs="Times New Roman"/>
      <w:b/>
      <w:szCs w:val="20"/>
    </w:rPr>
  </w:style>
  <w:style w:type="character" w:customStyle="1" w:styleId="Heading6Char">
    <w:name w:val="Heading 6 Char"/>
    <w:basedOn w:val="DefaultParagraphFont"/>
    <w:link w:val="Heading6"/>
    <w:rsid w:val="00AB3FD6"/>
    <w:rPr>
      <w:rFonts w:ascii="Times New Roman" w:eastAsia="Times New Roman" w:hAnsi="Times New Roman" w:cs="Times New Roman"/>
      <w:b/>
      <w:szCs w:val="20"/>
    </w:rPr>
  </w:style>
  <w:style w:type="character" w:customStyle="1" w:styleId="Heading7Char">
    <w:name w:val="Heading 7 Char"/>
    <w:basedOn w:val="DefaultParagraphFont"/>
    <w:link w:val="Heading7"/>
    <w:rsid w:val="00AB3FD6"/>
    <w:rPr>
      <w:rFonts w:ascii="Times New Roman" w:eastAsia="Times New Roman" w:hAnsi="Times New Roman" w:cs="Times New Roman"/>
      <w:b/>
      <w:szCs w:val="20"/>
    </w:rPr>
  </w:style>
  <w:style w:type="character" w:customStyle="1" w:styleId="Heading8Char">
    <w:name w:val="Heading 8 Char"/>
    <w:aliases w:val="Annex Heading 1 Char,Figure Title Char"/>
    <w:basedOn w:val="DefaultParagraphFont"/>
    <w:link w:val="Heading8"/>
    <w:rsid w:val="00AB3FD6"/>
    <w:rPr>
      <w:rFonts w:ascii="Times New Roman" w:eastAsia="Times New Roman" w:hAnsi="Times New Roman" w:cs="Times New Roman"/>
      <w:b/>
      <w:caps/>
      <w:sz w:val="28"/>
      <w:szCs w:val="20"/>
    </w:rPr>
  </w:style>
  <w:style w:type="character" w:customStyle="1" w:styleId="Heading9Char">
    <w:name w:val="Heading 9 Char"/>
    <w:aliases w:val="Index Heading 1 Char"/>
    <w:basedOn w:val="DefaultParagraphFont"/>
    <w:link w:val="Heading9"/>
    <w:rsid w:val="00AB3FD6"/>
    <w:rPr>
      <w:rFonts w:ascii="Times New Roman" w:eastAsia="Times New Roman" w:hAnsi="Times New Roman" w:cs="Times New Roman"/>
      <w:b/>
      <w:sz w:val="28"/>
      <w:szCs w:val="20"/>
    </w:rPr>
  </w:style>
  <w:style w:type="paragraph" w:styleId="Index1">
    <w:name w:val="index 1"/>
    <w:basedOn w:val="Normal"/>
    <w:next w:val="Normal"/>
    <w:semiHidden/>
    <w:rsid w:val="00AB3FD6"/>
    <w:pPr>
      <w:widowControl w:val="0"/>
      <w:tabs>
        <w:tab w:val="right" w:pos="4320"/>
      </w:tabs>
      <w:spacing w:after="200"/>
      <w:ind w:left="245" w:hanging="245"/>
    </w:pPr>
    <w:rPr>
      <w:rFonts w:ascii="Helvetica" w:hAnsi="Helvetica"/>
    </w:rPr>
  </w:style>
  <w:style w:type="paragraph" w:styleId="IndexHeading">
    <w:name w:val="index heading"/>
    <w:basedOn w:val="Normal"/>
    <w:next w:val="Index1"/>
    <w:semiHidden/>
    <w:rsid w:val="00AB3FD6"/>
    <w:pPr>
      <w:keepNext/>
      <w:pageBreakBefore/>
      <w:jc w:val="center"/>
    </w:pPr>
    <w:rPr>
      <w:rFonts w:ascii="Times" w:hAnsi="Times"/>
      <w:b/>
      <w:sz w:val="28"/>
    </w:rPr>
  </w:style>
  <w:style w:type="paragraph" w:styleId="TOC8">
    <w:name w:val="toc 8"/>
    <w:basedOn w:val="TOC6"/>
    <w:next w:val="Normal"/>
    <w:semiHidden/>
    <w:rsid w:val="00AB3FD6"/>
    <w:pPr>
      <w:tabs>
        <w:tab w:val="clear" w:pos="8280"/>
        <w:tab w:val="left" w:pos="540"/>
        <w:tab w:val="left" w:pos="2534"/>
        <w:tab w:val="right" w:leader="dot" w:pos="9000"/>
      </w:tabs>
      <w:spacing w:before="0"/>
      <w:ind w:left="1267" w:right="0" w:hanging="1267"/>
      <w:jc w:val="left"/>
    </w:pPr>
    <w:rPr>
      <w:b/>
      <w:caps/>
      <w:noProof/>
    </w:rPr>
  </w:style>
  <w:style w:type="paragraph" w:styleId="TOC6">
    <w:name w:val="toc 6"/>
    <w:basedOn w:val="Normal"/>
    <w:next w:val="Normal"/>
    <w:semiHidden/>
    <w:rsid w:val="00AB3FD6"/>
    <w:pPr>
      <w:tabs>
        <w:tab w:val="left" w:leader="dot" w:pos="8280"/>
        <w:tab w:val="right" w:pos="9000"/>
      </w:tabs>
      <w:ind w:left="3600" w:right="720"/>
    </w:pPr>
  </w:style>
  <w:style w:type="paragraph" w:styleId="TOC7">
    <w:name w:val="toc 7"/>
    <w:basedOn w:val="TOC5"/>
    <w:next w:val="Normal"/>
    <w:semiHidden/>
    <w:rsid w:val="00AB3FD6"/>
    <w:pPr>
      <w:tabs>
        <w:tab w:val="clear" w:pos="8280"/>
        <w:tab w:val="left" w:pos="540"/>
      </w:tabs>
      <w:spacing w:after="240" w:line="260" w:lineRule="atLeast"/>
      <w:ind w:left="0" w:right="0"/>
    </w:pPr>
  </w:style>
  <w:style w:type="paragraph" w:styleId="TOC5">
    <w:name w:val="toc 5"/>
    <w:basedOn w:val="Normal"/>
    <w:next w:val="Normal"/>
    <w:semiHidden/>
    <w:rsid w:val="00AB3FD6"/>
    <w:pPr>
      <w:tabs>
        <w:tab w:val="left" w:leader="dot" w:pos="8280"/>
        <w:tab w:val="right" w:pos="9000"/>
      </w:tabs>
      <w:ind w:left="2880" w:right="720"/>
    </w:pPr>
  </w:style>
  <w:style w:type="paragraph" w:styleId="TOC4">
    <w:name w:val="toc 4"/>
    <w:basedOn w:val="Normal"/>
    <w:next w:val="Normal"/>
    <w:semiHidden/>
    <w:rsid w:val="00AB3FD6"/>
    <w:pPr>
      <w:tabs>
        <w:tab w:val="left" w:leader="dot" w:pos="8280"/>
        <w:tab w:val="right" w:leader="dot" w:pos="9000"/>
      </w:tabs>
      <w:ind w:left="2534" w:hanging="907"/>
    </w:pPr>
  </w:style>
  <w:style w:type="paragraph" w:styleId="TOC3">
    <w:name w:val="toc 3"/>
    <w:basedOn w:val="Normal"/>
    <w:next w:val="Normal"/>
    <w:autoRedefine/>
    <w:semiHidden/>
    <w:rsid w:val="00AB3FD6"/>
    <w:pPr>
      <w:tabs>
        <w:tab w:val="right" w:leader="dot" w:pos="9000"/>
      </w:tabs>
      <w:spacing w:before="0"/>
      <w:ind w:left="1627" w:hanging="720"/>
      <w:jc w:val="left"/>
    </w:pPr>
    <w:rPr>
      <w:caps/>
    </w:rPr>
  </w:style>
  <w:style w:type="paragraph" w:styleId="TOC2">
    <w:name w:val="toc 2"/>
    <w:basedOn w:val="Normal"/>
    <w:next w:val="Normal"/>
    <w:autoRedefine/>
    <w:semiHidden/>
    <w:rsid w:val="00AB3FD6"/>
    <w:pPr>
      <w:tabs>
        <w:tab w:val="right" w:leader="dot" w:pos="9000"/>
      </w:tabs>
      <w:spacing w:before="0" w:line="240" w:lineRule="auto"/>
      <w:ind w:left="907" w:hanging="547"/>
      <w:jc w:val="left"/>
    </w:pPr>
    <w:rPr>
      <w:caps/>
    </w:rPr>
  </w:style>
  <w:style w:type="paragraph" w:styleId="TOC1">
    <w:name w:val="toc 1"/>
    <w:basedOn w:val="Normal"/>
    <w:next w:val="Normal"/>
    <w:semiHidden/>
    <w:rsid w:val="00AB3FD6"/>
    <w:pPr>
      <w:tabs>
        <w:tab w:val="right" w:leader="dot" w:pos="9000"/>
      </w:tabs>
      <w:spacing w:before="0"/>
      <w:ind w:left="360" w:hanging="360"/>
    </w:pPr>
    <w:rPr>
      <w:b/>
      <w:caps/>
    </w:rPr>
  </w:style>
  <w:style w:type="paragraph" w:styleId="Index7">
    <w:name w:val="index 7"/>
    <w:basedOn w:val="Normal"/>
    <w:next w:val="Normal"/>
    <w:semiHidden/>
    <w:rsid w:val="00AB3FD6"/>
    <w:pPr>
      <w:ind w:left="2160"/>
    </w:pPr>
    <w:rPr>
      <w:rFonts w:ascii="Times" w:hAnsi="Times"/>
    </w:rPr>
  </w:style>
  <w:style w:type="paragraph" w:styleId="Index6">
    <w:name w:val="index 6"/>
    <w:basedOn w:val="Normal"/>
    <w:next w:val="Normal"/>
    <w:semiHidden/>
    <w:rsid w:val="00AB3FD6"/>
    <w:pPr>
      <w:ind w:left="1800"/>
    </w:pPr>
    <w:rPr>
      <w:rFonts w:ascii="Times" w:hAnsi="Times"/>
    </w:rPr>
  </w:style>
  <w:style w:type="paragraph" w:styleId="Index5">
    <w:name w:val="index 5"/>
    <w:basedOn w:val="Normal"/>
    <w:next w:val="Normal"/>
    <w:semiHidden/>
    <w:rsid w:val="00AB3FD6"/>
    <w:pPr>
      <w:ind w:left="1440"/>
    </w:pPr>
    <w:rPr>
      <w:rFonts w:ascii="Times" w:hAnsi="Times"/>
    </w:rPr>
  </w:style>
  <w:style w:type="paragraph" w:styleId="Index4">
    <w:name w:val="index 4"/>
    <w:basedOn w:val="Normal"/>
    <w:next w:val="Normal"/>
    <w:semiHidden/>
    <w:rsid w:val="00AB3FD6"/>
    <w:pPr>
      <w:ind w:left="1080"/>
    </w:pPr>
    <w:rPr>
      <w:rFonts w:ascii="Times" w:hAnsi="Times"/>
    </w:rPr>
  </w:style>
  <w:style w:type="paragraph" w:styleId="Index3">
    <w:name w:val="index 3"/>
    <w:basedOn w:val="Normal"/>
    <w:next w:val="Normal"/>
    <w:semiHidden/>
    <w:rsid w:val="00AB3FD6"/>
    <w:pPr>
      <w:ind w:left="720"/>
    </w:pPr>
    <w:rPr>
      <w:rFonts w:ascii="Times" w:hAnsi="Times"/>
    </w:rPr>
  </w:style>
  <w:style w:type="paragraph" w:styleId="Index2">
    <w:name w:val="index 2"/>
    <w:basedOn w:val="Normal"/>
    <w:next w:val="Normal"/>
    <w:semiHidden/>
    <w:rsid w:val="00AB3FD6"/>
    <w:pPr>
      <w:tabs>
        <w:tab w:val="right" w:pos="4320"/>
      </w:tabs>
      <w:ind w:left="480" w:hanging="240"/>
    </w:pPr>
    <w:rPr>
      <w:rFonts w:ascii="Times" w:hAnsi="Times"/>
    </w:rPr>
  </w:style>
  <w:style w:type="character" w:styleId="LineNumber">
    <w:name w:val="line number"/>
    <w:basedOn w:val="DefaultParagraphFont"/>
    <w:rsid w:val="00AB3FD6"/>
  </w:style>
  <w:style w:type="paragraph" w:styleId="Footer">
    <w:name w:val="footer"/>
    <w:basedOn w:val="Normal"/>
    <w:link w:val="FooterChar"/>
    <w:rsid w:val="00AB3FD6"/>
    <w:pPr>
      <w:tabs>
        <w:tab w:val="center" w:pos="4500"/>
        <w:tab w:val="right" w:pos="9000"/>
      </w:tabs>
      <w:spacing w:line="240" w:lineRule="auto"/>
      <w:jc w:val="left"/>
    </w:pPr>
    <w:rPr>
      <w:sz w:val="22"/>
    </w:rPr>
  </w:style>
  <w:style w:type="character" w:customStyle="1" w:styleId="FooterChar">
    <w:name w:val="Footer Char"/>
    <w:basedOn w:val="DefaultParagraphFont"/>
    <w:link w:val="Footer"/>
    <w:rsid w:val="00AB3FD6"/>
    <w:rPr>
      <w:rFonts w:ascii="Times New Roman" w:eastAsia="Times New Roman" w:hAnsi="Times New Roman" w:cs="Times New Roman"/>
      <w:sz w:val="22"/>
      <w:szCs w:val="20"/>
    </w:rPr>
  </w:style>
  <w:style w:type="paragraph" w:styleId="Header">
    <w:name w:val="header"/>
    <w:basedOn w:val="Normal"/>
    <w:link w:val="HeaderChar"/>
    <w:rsid w:val="00AB3FD6"/>
    <w:pPr>
      <w:tabs>
        <w:tab w:val="center" w:pos="4320"/>
        <w:tab w:val="right" w:pos="8640"/>
      </w:tabs>
      <w:spacing w:line="240" w:lineRule="auto"/>
      <w:jc w:val="center"/>
    </w:pPr>
    <w:rPr>
      <w:sz w:val="22"/>
    </w:rPr>
  </w:style>
  <w:style w:type="character" w:customStyle="1" w:styleId="HeaderChar">
    <w:name w:val="Header Char"/>
    <w:basedOn w:val="DefaultParagraphFont"/>
    <w:link w:val="Header"/>
    <w:rsid w:val="00AB3FD6"/>
    <w:rPr>
      <w:rFonts w:ascii="Times New Roman" w:eastAsia="Times New Roman" w:hAnsi="Times New Roman" w:cs="Times New Roman"/>
      <w:sz w:val="22"/>
      <w:szCs w:val="20"/>
    </w:rPr>
  </w:style>
  <w:style w:type="character" w:styleId="FootnoteReference">
    <w:name w:val="footnote reference"/>
    <w:basedOn w:val="DefaultParagraphFont"/>
    <w:semiHidden/>
    <w:rsid w:val="00AB3FD6"/>
    <w:rPr>
      <w:position w:val="6"/>
      <w:sz w:val="16"/>
    </w:rPr>
  </w:style>
  <w:style w:type="paragraph" w:styleId="FootnoteText">
    <w:name w:val="footnote text"/>
    <w:basedOn w:val="Normal"/>
    <w:link w:val="FootnoteTextChar"/>
    <w:semiHidden/>
    <w:rsid w:val="00AB3FD6"/>
    <w:pPr>
      <w:spacing w:before="0" w:line="240" w:lineRule="auto"/>
    </w:pPr>
    <w:rPr>
      <w:sz w:val="20"/>
    </w:rPr>
  </w:style>
  <w:style w:type="character" w:customStyle="1" w:styleId="FootnoteTextChar">
    <w:name w:val="Footnote Text Char"/>
    <w:basedOn w:val="DefaultParagraphFont"/>
    <w:link w:val="FootnoteText"/>
    <w:semiHidden/>
    <w:rsid w:val="00AB3FD6"/>
    <w:rPr>
      <w:rFonts w:ascii="Times New Roman" w:eastAsia="Times New Roman" w:hAnsi="Times New Roman" w:cs="Times New Roman"/>
      <w:sz w:val="20"/>
      <w:szCs w:val="20"/>
    </w:rPr>
  </w:style>
  <w:style w:type="paragraph" w:styleId="TOC9">
    <w:name w:val="toc 9"/>
    <w:basedOn w:val="Normal"/>
    <w:next w:val="Normal"/>
    <w:semiHidden/>
    <w:rsid w:val="00AB3FD6"/>
    <w:pPr>
      <w:tabs>
        <w:tab w:val="right" w:leader="dot" w:pos="9000"/>
      </w:tabs>
      <w:jc w:val="left"/>
    </w:pPr>
    <w:rPr>
      <w:b/>
      <w:caps/>
    </w:rPr>
  </w:style>
  <w:style w:type="character" w:styleId="PageNumber">
    <w:name w:val="page number"/>
    <w:basedOn w:val="DefaultParagraphFont"/>
    <w:rsid w:val="00AB3FD6"/>
  </w:style>
  <w:style w:type="paragraph" w:styleId="List">
    <w:name w:val="List"/>
    <w:basedOn w:val="Normal"/>
    <w:rsid w:val="00AB3FD6"/>
    <w:pPr>
      <w:ind w:left="720" w:hanging="360"/>
    </w:pPr>
  </w:style>
  <w:style w:type="paragraph" w:customStyle="1" w:styleId="list1">
    <w:name w:val="list 1"/>
    <w:aliases w:val="li1"/>
    <w:basedOn w:val="Normal"/>
    <w:rsid w:val="00AB3FD6"/>
    <w:pPr>
      <w:ind w:left="720" w:hanging="360"/>
    </w:pPr>
    <w:rPr>
      <w:rFonts w:ascii="Times" w:hAnsi="Times"/>
    </w:rPr>
  </w:style>
  <w:style w:type="paragraph" w:customStyle="1" w:styleId="list2">
    <w:name w:val="list 2"/>
    <w:aliases w:val="l2"/>
    <w:basedOn w:val="list1"/>
    <w:rsid w:val="00AB3FD6"/>
    <w:pPr>
      <w:ind w:left="1080"/>
    </w:pPr>
  </w:style>
  <w:style w:type="paragraph" w:customStyle="1" w:styleId="References">
    <w:name w:val="References"/>
    <w:basedOn w:val="Normal"/>
    <w:rsid w:val="00AB3FD6"/>
    <w:pPr>
      <w:keepLines/>
      <w:spacing w:line="240" w:lineRule="auto"/>
      <w:ind w:left="547" w:hanging="547"/>
      <w:jc w:val="left"/>
    </w:pPr>
  </w:style>
  <w:style w:type="paragraph" w:customStyle="1" w:styleId="numberednotelevel2">
    <w:name w:val="numbered note level 2"/>
    <w:basedOn w:val="Normal"/>
    <w:rsid w:val="00AB3FD6"/>
    <w:pPr>
      <w:tabs>
        <w:tab w:val="right" w:pos="1411"/>
      </w:tabs>
      <w:ind w:left="1526" w:hanging="1166"/>
    </w:pPr>
  </w:style>
  <w:style w:type="paragraph" w:customStyle="1" w:styleId="numberednotelevel1">
    <w:name w:val="numbered note level 1"/>
    <w:basedOn w:val="Normal"/>
    <w:rsid w:val="00AB3FD6"/>
    <w:pPr>
      <w:tabs>
        <w:tab w:val="right" w:pos="1051"/>
      </w:tabs>
      <w:ind w:left="1166" w:hanging="1166"/>
    </w:pPr>
  </w:style>
  <w:style w:type="paragraph" w:customStyle="1" w:styleId="numberednotelevel3">
    <w:name w:val="numbered note level 3"/>
    <w:basedOn w:val="Normal"/>
    <w:rsid w:val="00AB3FD6"/>
    <w:pPr>
      <w:tabs>
        <w:tab w:val="left" w:pos="1800"/>
      </w:tabs>
      <w:ind w:left="1440" w:hanging="720"/>
    </w:pPr>
  </w:style>
  <w:style w:type="paragraph" w:customStyle="1" w:styleId="list3">
    <w:name w:val="list 3"/>
    <w:basedOn w:val="list2"/>
    <w:rsid w:val="00AB3FD6"/>
    <w:pPr>
      <w:ind w:left="1440"/>
    </w:pPr>
  </w:style>
  <w:style w:type="paragraph" w:customStyle="1" w:styleId="numberednotelevel4">
    <w:name w:val="numbered note level 4"/>
    <w:basedOn w:val="Normal"/>
    <w:rsid w:val="00AB3FD6"/>
    <w:pPr>
      <w:tabs>
        <w:tab w:val="right" w:pos="2131"/>
      </w:tabs>
      <w:ind w:left="2246" w:hanging="1166"/>
    </w:pPr>
  </w:style>
  <w:style w:type="paragraph" w:customStyle="1" w:styleId="FigureTableTitle">
    <w:name w:val="Figure/Table Title"/>
    <w:aliases w:val="figt"/>
    <w:basedOn w:val="Normal"/>
    <w:next w:val="Normal"/>
    <w:rsid w:val="00AB3FD6"/>
    <w:pPr>
      <w:keepLines/>
      <w:suppressAutoHyphens/>
      <w:spacing w:line="240" w:lineRule="auto"/>
      <w:jc w:val="center"/>
    </w:pPr>
    <w:rPr>
      <w:b/>
    </w:rPr>
  </w:style>
  <w:style w:type="paragraph" w:customStyle="1" w:styleId="list4">
    <w:name w:val="list 4"/>
    <w:basedOn w:val="list3"/>
    <w:rsid w:val="00AB3FD6"/>
    <w:pPr>
      <w:ind w:left="1800"/>
    </w:pPr>
  </w:style>
  <w:style w:type="paragraph" w:customStyle="1" w:styleId="toccolumnheadings">
    <w:name w:val="toc column headings"/>
    <w:basedOn w:val="Normal"/>
    <w:next w:val="Normal"/>
    <w:rsid w:val="00AB3FD6"/>
    <w:pPr>
      <w:keepNext/>
      <w:tabs>
        <w:tab w:val="right" w:pos="9000"/>
      </w:tabs>
      <w:spacing w:after="240" w:line="240" w:lineRule="auto"/>
      <w:jc w:val="left"/>
    </w:pPr>
    <w:rPr>
      <w:u w:val="words"/>
    </w:rPr>
  </w:style>
  <w:style w:type="paragraph" w:customStyle="1" w:styleId="FigureTableTOC">
    <w:name w:val="Figure/Table/TOC"/>
    <w:basedOn w:val="Normal"/>
    <w:next w:val="Normal"/>
    <w:rsid w:val="00AB3FD6"/>
    <w:pPr>
      <w:tabs>
        <w:tab w:val="left" w:pos="360"/>
        <w:tab w:val="right" w:pos="9000"/>
      </w:tabs>
      <w:spacing w:after="240" w:line="260" w:lineRule="atLeast"/>
    </w:pPr>
    <w:rPr>
      <w:rFonts w:ascii="Times" w:hAnsi="Times"/>
      <w:b/>
      <w:caps/>
    </w:rPr>
  </w:style>
  <w:style w:type="paragraph" w:customStyle="1" w:styleId="Glossary">
    <w:name w:val="Glossary"/>
    <w:basedOn w:val="Normal"/>
    <w:rsid w:val="00AB3FD6"/>
    <w:pPr>
      <w:tabs>
        <w:tab w:val="left" w:pos="360"/>
      </w:tabs>
      <w:spacing w:line="260" w:lineRule="atLeast"/>
      <w:ind w:left="1080" w:hanging="1080"/>
    </w:pPr>
    <w:rPr>
      <w:rFonts w:ascii="Times" w:hAnsi="Times"/>
    </w:rPr>
  </w:style>
  <w:style w:type="paragraph" w:customStyle="1" w:styleId="AppendixLevel1">
    <w:name w:val="Appendix Level 1"/>
    <w:basedOn w:val="Normal"/>
    <w:next w:val="Normal"/>
    <w:rsid w:val="00AB3FD6"/>
    <w:pPr>
      <w:keepNext/>
      <w:tabs>
        <w:tab w:val="left" w:pos="360"/>
      </w:tabs>
      <w:spacing w:before="360"/>
    </w:pPr>
    <w:rPr>
      <w:rFonts w:ascii="Times" w:hAnsi="Times"/>
      <w:b/>
      <w:caps/>
    </w:rPr>
  </w:style>
  <w:style w:type="paragraph" w:customStyle="1" w:styleId="centeredheading1">
    <w:name w:val="centered heading 1"/>
    <w:basedOn w:val="Heading1"/>
    <w:rsid w:val="00AB3FD6"/>
    <w:pPr>
      <w:jc w:val="center"/>
      <w:outlineLvl w:val="9"/>
    </w:pPr>
  </w:style>
  <w:style w:type="paragraph" w:customStyle="1" w:styleId="GlossaryLT">
    <w:name w:val="Glossary (L T)"/>
    <w:basedOn w:val="Normal"/>
    <w:rsid w:val="00AB3FD6"/>
    <w:pPr>
      <w:tabs>
        <w:tab w:val="left" w:pos="360"/>
      </w:tabs>
      <w:spacing w:line="260" w:lineRule="atLeast"/>
      <w:ind w:left="360" w:hanging="360"/>
    </w:pPr>
    <w:rPr>
      <w:rFonts w:ascii="Times" w:hAnsi="Times"/>
    </w:rPr>
  </w:style>
  <w:style w:type="paragraph" w:customStyle="1" w:styleId="AppendixLevel2">
    <w:name w:val="Appendix Level 2"/>
    <w:basedOn w:val="Normal"/>
    <w:next w:val="Normal"/>
    <w:rsid w:val="00AB3FD6"/>
    <w:pPr>
      <w:keepNext/>
      <w:spacing w:before="360"/>
      <w:ind w:left="720" w:hanging="720"/>
    </w:pPr>
    <w:rPr>
      <w:rFonts w:ascii="Times" w:hAnsi="Times"/>
      <w:b/>
    </w:rPr>
  </w:style>
  <w:style w:type="paragraph" w:customStyle="1" w:styleId="AppendixLevel3">
    <w:name w:val="Appendix Level 3"/>
    <w:basedOn w:val="Normal"/>
    <w:next w:val="Normal"/>
    <w:rsid w:val="00AB3FD6"/>
    <w:pPr>
      <w:keepNext/>
      <w:spacing w:before="320"/>
      <w:ind w:left="900" w:hanging="900"/>
    </w:pPr>
    <w:rPr>
      <w:rFonts w:ascii="Times" w:hAnsi="Times"/>
      <w:b/>
    </w:rPr>
  </w:style>
  <w:style w:type="paragraph" w:customStyle="1" w:styleId="FigureTableWrapTitle">
    <w:name w:val="Figure/Table Wrap Title"/>
    <w:basedOn w:val="FigureTableTitle"/>
    <w:rsid w:val="00AB3FD6"/>
    <w:pPr>
      <w:ind w:left="1454" w:hanging="1267"/>
      <w:jc w:val="left"/>
    </w:pPr>
  </w:style>
  <w:style w:type="paragraph" w:customStyle="1" w:styleId="LetterBody">
    <w:name w:val="Letter Body"/>
    <w:basedOn w:val="Normal"/>
    <w:rsid w:val="00AB3FD6"/>
    <w:pPr>
      <w:tabs>
        <w:tab w:val="left" w:pos="540"/>
      </w:tabs>
      <w:spacing w:line="260" w:lineRule="atLeast"/>
    </w:pPr>
    <w:rPr>
      <w:rFonts w:ascii="Courier" w:hAnsi="Courier"/>
    </w:rPr>
  </w:style>
  <w:style w:type="paragraph" w:customStyle="1" w:styleId="Normalindent">
    <w:name w:val="Normal indent"/>
    <w:basedOn w:val="Normal"/>
    <w:rsid w:val="00AB3FD6"/>
    <w:pPr>
      <w:ind w:left="720"/>
    </w:pPr>
  </w:style>
  <w:style w:type="paragraph" w:customStyle="1" w:styleId="diffnote">
    <w:name w:val="diffnote"/>
    <w:basedOn w:val="Normal"/>
    <w:rsid w:val="00AB3FD6"/>
    <w:rPr>
      <w:rFonts w:ascii="New York" w:hAnsi="New York"/>
      <w:i/>
    </w:rPr>
  </w:style>
  <w:style w:type="paragraph" w:styleId="ListBullet">
    <w:name w:val="List Bullet"/>
    <w:basedOn w:val="Normal"/>
    <w:rsid w:val="00AB3FD6"/>
    <w:pPr>
      <w:ind w:left="720" w:hanging="360"/>
    </w:pPr>
  </w:style>
  <w:style w:type="paragraph" w:styleId="ListBullet2">
    <w:name w:val="List Bullet 2"/>
    <w:basedOn w:val="Normal"/>
    <w:rsid w:val="00AB3FD6"/>
    <w:pPr>
      <w:ind w:left="1080" w:hanging="360"/>
    </w:pPr>
    <w:rPr>
      <w:rFonts w:ascii="Times" w:hAnsi="Times"/>
    </w:rPr>
  </w:style>
  <w:style w:type="paragraph" w:customStyle="1" w:styleId="Notelevel1">
    <w:name w:val="Note level 1"/>
    <w:basedOn w:val="Normal"/>
    <w:next w:val="Normal"/>
    <w:rsid w:val="00AB3FD6"/>
    <w:pPr>
      <w:keepLines/>
      <w:tabs>
        <w:tab w:val="left" w:pos="810"/>
      </w:tabs>
      <w:suppressAutoHyphens/>
      <w:ind w:left="1138" w:hanging="1138"/>
    </w:pPr>
  </w:style>
  <w:style w:type="paragraph" w:customStyle="1" w:styleId="Notelevel2">
    <w:name w:val="Note level 2"/>
    <w:basedOn w:val="Normal"/>
    <w:next w:val="Normal"/>
    <w:rsid w:val="00AB3FD6"/>
    <w:pPr>
      <w:keepLines/>
      <w:tabs>
        <w:tab w:val="left" w:pos="1170"/>
      </w:tabs>
      <w:suppressAutoHyphens/>
      <w:ind w:left="1498" w:hanging="1138"/>
    </w:pPr>
  </w:style>
  <w:style w:type="paragraph" w:customStyle="1" w:styleId="Notelevel3">
    <w:name w:val="Note level 3"/>
    <w:basedOn w:val="Normal"/>
    <w:next w:val="Normal"/>
    <w:rsid w:val="00AB3FD6"/>
    <w:pPr>
      <w:keepLines/>
      <w:tabs>
        <w:tab w:val="left" w:pos="1530"/>
      </w:tabs>
      <w:suppressAutoHyphens/>
      <w:ind w:left="1858" w:hanging="1138"/>
    </w:pPr>
  </w:style>
  <w:style w:type="paragraph" w:customStyle="1" w:styleId="Notelevel4">
    <w:name w:val="Note level 4"/>
    <w:basedOn w:val="Normal"/>
    <w:next w:val="Normal"/>
    <w:rsid w:val="00AB3FD6"/>
    <w:pPr>
      <w:keepLines/>
      <w:tabs>
        <w:tab w:val="left" w:pos="1890"/>
      </w:tabs>
      <w:suppressAutoHyphens/>
      <w:ind w:left="2218" w:hanging="1138"/>
    </w:pPr>
  </w:style>
  <w:style w:type="paragraph" w:customStyle="1" w:styleId="Noteslevel1">
    <w:name w:val="Notes level 1"/>
    <w:basedOn w:val="Normal"/>
    <w:rsid w:val="00AB3FD6"/>
    <w:pPr>
      <w:tabs>
        <w:tab w:val="num" w:pos="360"/>
      </w:tabs>
      <w:ind w:left="720" w:hanging="720"/>
    </w:pPr>
  </w:style>
  <w:style w:type="paragraph" w:customStyle="1" w:styleId="Noteslevel2">
    <w:name w:val="Notes level 2"/>
    <w:basedOn w:val="Noteslevel1"/>
    <w:rsid w:val="00AB3FD6"/>
    <w:pPr>
      <w:ind w:left="1080"/>
    </w:pPr>
  </w:style>
  <w:style w:type="paragraph" w:customStyle="1" w:styleId="Noteslevel3">
    <w:name w:val="Notes level 3"/>
    <w:basedOn w:val="Noteslevel2"/>
    <w:rsid w:val="00AB3FD6"/>
    <w:pPr>
      <w:ind w:left="1440"/>
    </w:pPr>
  </w:style>
  <w:style w:type="paragraph" w:customStyle="1" w:styleId="Noteslevel4">
    <w:name w:val="Notes level 4"/>
    <w:basedOn w:val="Noteslevel3"/>
    <w:rsid w:val="00AB3FD6"/>
    <w:pPr>
      <w:ind w:left="1800"/>
    </w:pPr>
  </w:style>
  <w:style w:type="character" w:customStyle="1" w:styleId="ParagraphNumber">
    <w:name w:val="Paragraph Number"/>
    <w:basedOn w:val="DefaultParagraphFont"/>
    <w:rsid w:val="00AB3FD6"/>
    <w:rPr>
      <w:rFonts w:ascii="Times" w:hAnsi="Times"/>
      <w:b/>
      <w:noProof w:val="0"/>
      <w:lang w:val="en-US"/>
    </w:rPr>
  </w:style>
  <w:style w:type="paragraph" w:customStyle="1" w:styleId="space">
    <w:name w:val="space"/>
    <w:basedOn w:val="Normal"/>
    <w:rsid w:val="00AB3FD6"/>
    <w:pPr>
      <w:spacing w:before="0" w:line="240" w:lineRule="atLeast"/>
    </w:pPr>
  </w:style>
  <w:style w:type="paragraph" w:customStyle="1" w:styleId="struct1">
    <w:name w:val="struct 1"/>
    <w:basedOn w:val="List"/>
    <w:rsid w:val="00AB3FD6"/>
    <w:pPr>
      <w:tabs>
        <w:tab w:val="left" w:pos="2880"/>
      </w:tabs>
      <w:spacing w:before="0"/>
    </w:pPr>
  </w:style>
  <w:style w:type="paragraph" w:customStyle="1" w:styleId="struct2">
    <w:name w:val="struct 2"/>
    <w:basedOn w:val="Normal"/>
    <w:rsid w:val="00AB3FD6"/>
    <w:pPr>
      <w:spacing w:before="0"/>
      <w:ind w:left="2160"/>
    </w:pPr>
  </w:style>
  <w:style w:type="paragraph" w:customStyle="1" w:styleId="struct3">
    <w:name w:val="struct 3"/>
    <w:basedOn w:val="struct1"/>
    <w:rsid w:val="00AB3FD6"/>
    <w:pPr>
      <w:ind w:left="3600" w:hanging="2880"/>
      <w:jc w:val="left"/>
    </w:pPr>
  </w:style>
  <w:style w:type="paragraph" w:customStyle="1" w:styleId="textdiagrams">
    <w:name w:val="text diagrams"/>
    <w:basedOn w:val="Normal"/>
    <w:rsid w:val="00AB3FD6"/>
    <w:pPr>
      <w:spacing w:before="0" w:line="240" w:lineRule="auto"/>
    </w:pPr>
    <w:rPr>
      <w:rFonts w:ascii="Courier" w:hAnsi="Courier"/>
      <w:sz w:val="20"/>
    </w:rPr>
  </w:style>
  <w:style w:type="paragraph" w:customStyle="1" w:styleId="Annexh2">
    <w:name w:val="Annex h2"/>
    <w:basedOn w:val="Heading2"/>
    <w:rsid w:val="00AB3FD6"/>
    <w:pPr>
      <w:numPr>
        <w:ilvl w:val="0"/>
        <w:numId w:val="0"/>
      </w:numPr>
      <w:ind w:left="360" w:hanging="360"/>
      <w:outlineLvl w:val="9"/>
    </w:pPr>
  </w:style>
  <w:style w:type="paragraph" w:customStyle="1" w:styleId="AppendixLevel4">
    <w:name w:val="Appendix Level 4"/>
    <w:basedOn w:val="AppendixLevel3"/>
    <w:rsid w:val="00AB3FD6"/>
    <w:pPr>
      <w:ind w:left="1080" w:hanging="1080"/>
    </w:pPr>
  </w:style>
  <w:style w:type="paragraph" w:customStyle="1" w:styleId="AppendixLevel5">
    <w:name w:val="Appendix Level 5"/>
    <w:basedOn w:val="AppendixLevel4"/>
    <w:rsid w:val="00AB3FD6"/>
    <w:rPr>
      <w:b w:val="0"/>
    </w:rPr>
  </w:style>
  <w:style w:type="paragraph" w:styleId="Caption">
    <w:name w:val="caption"/>
    <w:basedOn w:val="Normal"/>
    <w:next w:val="Normal"/>
    <w:qFormat/>
    <w:rsid w:val="00AB3FD6"/>
    <w:pPr>
      <w:spacing w:before="120" w:after="120"/>
    </w:pPr>
    <w:rPr>
      <w:rFonts w:ascii="Times" w:hAnsi="Times"/>
      <w:b/>
    </w:rPr>
  </w:style>
  <w:style w:type="paragraph" w:customStyle="1" w:styleId="rfc">
    <w:name w:val="rfc"/>
    <w:basedOn w:val="Normal"/>
    <w:rsid w:val="00AB3FD6"/>
    <w:pPr>
      <w:spacing w:line="240" w:lineRule="auto"/>
      <w:ind w:left="1440"/>
    </w:pPr>
    <w:rPr>
      <w:rFonts w:ascii="Courier" w:hAnsi="Courier"/>
      <w:sz w:val="19"/>
    </w:rPr>
  </w:style>
  <w:style w:type="paragraph" w:styleId="List20">
    <w:name w:val="List 2"/>
    <w:basedOn w:val="Normal"/>
    <w:rsid w:val="00AB3FD6"/>
    <w:pPr>
      <w:ind w:left="1080" w:hanging="360"/>
    </w:pPr>
  </w:style>
  <w:style w:type="paragraph" w:customStyle="1" w:styleId="bodytext">
    <w:name w:val="body text"/>
    <w:aliases w:val="bo"/>
    <w:rsid w:val="00AB3FD6"/>
    <w:pPr>
      <w:tabs>
        <w:tab w:val="left" w:pos="620"/>
        <w:tab w:val="left" w:pos="900"/>
        <w:tab w:val="left" w:pos="1160"/>
      </w:tabs>
      <w:spacing w:before="160" w:line="280" w:lineRule="atLeast"/>
      <w:jc w:val="both"/>
    </w:pPr>
    <w:rPr>
      <w:rFonts w:ascii="Times" w:eastAsia="Times New Roman" w:hAnsi="Times" w:cs="Times New Roman"/>
      <w:szCs w:val="20"/>
    </w:rPr>
  </w:style>
  <w:style w:type="paragraph" w:styleId="ListNumber">
    <w:name w:val="List Number"/>
    <w:basedOn w:val="Normal"/>
    <w:rsid w:val="00AB3FD6"/>
    <w:pPr>
      <w:ind w:left="720" w:hanging="360"/>
    </w:pPr>
  </w:style>
  <w:style w:type="paragraph" w:styleId="ListNumber2">
    <w:name w:val="List Number 2"/>
    <w:aliases w:val="li2"/>
    <w:basedOn w:val="Normal"/>
    <w:rsid w:val="00AB3FD6"/>
    <w:pPr>
      <w:ind w:left="720" w:hanging="360"/>
    </w:pPr>
  </w:style>
  <w:style w:type="paragraph" w:customStyle="1" w:styleId="AlphaNormal">
    <w:name w:val="Alpha Normal"/>
    <w:basedOn w:val="Normal"/>
    <w:rsid w:val="00AB3FD6"/>
    <w:pPr>
      <w:spacing w:line="240" w:lineRule="auto"/>
      <w:ind w:firstLine="360"/>
    </w:pPr>
  </w:style>
  <w:style w:type="paragraph" w:styleId="List30">
    <w:name w:val="List 3"/>
    <w:basedOn w:val="Normal"/>
    <w:rsid w:val="00AB3FD6"/>
    <w:pPr>
      <w:ind w:left="1440" w:hanging="360"/>
    </w:pPr>
  </w:style>
  <w:style w:type="paragraph" w:customStyle="1" w:styleId="CenteredHeading">
    <w:name w:val="Centered Heading"/>
    <w:basedOn w:val="Normal"/>
    <w:next w:val="Normal"/>
    <w:rsid w:val="00AB3FD6"/>
    <w:pPr>
      <w:pageBreakBefore/>
      <w:spacing w:before="0" w:line="240" w:lineRule="auto"/>
      <w:jc w:val="center"/>
    </w:pPr>
    <w:rPr>
      <w:b/>
      <w:caps/>
      <w:sz w:val="28"/>
    </w:rPr>
  </w:style>
  <w:style w:type="paragraph" w:customStyle="1" w:styleId="TOCF">
    <w:name w:val="TOC F"/>
    <w:basedOn w:val="TOC1"/>
    <w:rsid w:val="00AB3FD6"/>
    <w:pPr>
      <w:ind w:left="547" w:hanging="547"/>
    </w:pPr>
    <w:rPr>
      <w:b w:val="0"/>
      <w:caps w:val="0"/>
    </w:rPr>
  </w:style>
  <w:style w:type="paragraph" w:customStyle="1" w:styleId="AnnexHeading2">
    <w:name w:val="Annex Heading 2"/>
    <w:basedOn w:val="Normal"/>
    <w:next w:val="Normal"/>
    <w:rsid w:val="00AB3FD6"/>
    <w:pPr>
      <w:keepNext/>
      <w:keepLines/>
      <w:suppressAutoHyphens/>
      <w:ind w:left="547" w:hanging="547"/>
      <w:jc w:val="left"/>
    </w:pPr>
    <w:rPr>
      <w:b/>
      <w:caps/>
    </w:rPr>
  </w:style>
  <w:style w:type="paragraph" w:customStyle="1" w:styleId="AnnexHeading3">
    <w:name w:val="Annex Heading 3"/>
    <w:basedOn w:val="Normal"/>
    <w:next w:val="Normal"/>
    <w:rsid w:val="00AB3FD6"/>
    <w:pPr>
      <w:keepNext/>
      <w:keepLines/>
      <w:suppressAutoHyphens/>
      <w:ind w:left="720" w:hanging="720"/>
      <w:jc w:val="left"/>
    </w:pPr>
    <w:rPr>
      <w:b/>
    </w:rPr>
  </w:style>
  <w:style w:type="paragraph" w:customStyle="1" w:styleId="AnnexHeading4">
    <w:name w:val="Annex Heading 4"/>
    <w:basedOn w:val="Normal"/>
    <w:next w:val="Normal"/>
    <w:rsid w:val="00AB3FD6"/>
    <w:pPr>
      <w:keepNext/>
      <w:keepLines/>
      <w:suppressAutoHyphens/>
      <w:ind w:left="907" w:hanging="907"/>
      <w:jc w:val="left"/>
    </w:pPr>
    <w:rPr>
      <w:b/>
    </w:rPr>
  </w:style>
  <w:style w:type="paragraph" w:customStyle="1" w:styleId="heading1centered">
    <w:name w:val="heading 1 (centered)"/>
    <w:basedOn w:val="Heading1"/>
    <w:rsid w:val="00AB3FD6"/>
    <w:pPr>
      <w:numPr>
        <w:numId w:val="0"/>
      </w:numPr>
      <w:jc w:val="center"/>
      <w:outlineLvl w:val="9"/>
    </w:pPr>
  </w:style>
  <w:style w:type="paragraph" w:styleId="List40">
    <w:name w:val="List 4"/>
    <w:basedOn w:val="Normal"/>
    <w:rsid w:val="00AB3FD6"/>
    <w:pPr>
      <w:ind w:left="1800" w:hanging="360"/>
    </w:pPr>
  </w:style>
  <w:style w:type="paragraph" w:styleId="List5">
    <w:name w:val="List 5"/>
    <w:basedOn w:val="Normal"/>
    <w:rsid w:val="00AB3FD6"/>
    <w:pPr>
      <w:ind w:left="2160" w:hanging="360"/>
    </w:pPr>
  </w:style>
  <w:style w:type="paragraph" w:customStyle="1" w:styleId="n1List">
    <w:name w:val="n1List"/>
    <w:basedOn w:val="list4"/>
    <w:rsid w:val="00AB3FD6"/>
    <w:pPr>
      <w:ind w:left="1530"/>
    </w:pPr>
    <w:rPr>
      <w:rFonts w:ascii="Times New Roman" w:hAnsi="Times New Roman"/>
    </w:rPr>
  </w:style>
  <w:style w:type="paragraph" w:customStyle="1" w:styleId="AnnexHeading5">
    <w:name w:val="Annex Heading 5"/>
    <w:basedOn w:val="Normal"/>
    <w:rsid w:val="00AB3FD6"/>
    <w:pPr>
      <w:keepNext/>
      <w:keepLines/>
      <w:spacing w:line="240" w:lineRule="auto"/>
      <w:ind w:left="1080" w:hanging="1080"/>
      <w:jc w:val="left"/>
    </w:pPr>
    <w:rPr>
      <w:b/>
    </w:rPr>
  </w:style>
  <w:style w:type="paragraph" w:customStyle="1" w:styleId="cells">
    <w:name w:val="cells"/>
    <w:basedOn w:val="Normal"/>
    <w:rsid w:val="00AB3FD6"/>
    <w:pPr>
      <w:spacing w:before="20" w:after="20" w:line="240" w:lineRule="auto"/>
      <w:jc w:val="left"/>
    </w:pPr>
    <w:rPr>
      <w:rFonts w:ascii="Helvetica" w:hAnsi="Helvetica"/>
      <w:sz w:val="13"/>
    </w:rPr>
  </w:style>
  <w:style w:type="paragraph" w:customStyle="1" w:styleId="CellHeads">
    <w:name w:val="CellHeads"/>
    <w:basedOn w:val="Normal"/>
    <w:rsid w:val="00AB3FD6"/>
    <w:pPr>
      <w:keepNext/>
      <w:spacing w:before="40" w:after="40" w:line="240" w:lineRule="auto"/>
      <w:jc w:val="center"/>
    </w:pPr>
    <w:rPr>
      <w:rFonts w:ascii="Helvetica" w:hAnsi="Helvetica"/>
      <w:b/>
      <w:sz w:val="13"/>
    </w:rPr>
  </w:style>
  <w:style w:type="paragraph" w:customStyle="1" w:styleId="StructuredList">
    <w:name w:val="Structured List"/>
    <w:basedOn w:val="ListBullet"/>
    <w:rsid w:val="00AB3FD6"/>
    <w:pPr>
      <w:numPr>
        <w:numId w:val="2"/>
      </w:numPr>
      <w:tabs>
        <w:tab w:val="right" w:pos="8280"/>
      </w:tabs>
      <w:spacing w:before="0" w:line="240" w:lineRule="auto"/>
    </w:pPr>
  </w:style>
  <w:style w:type="paragraph" w:customStyle="1" w:styleId="Default">
    <w:name w:val="Default"/>
    <w:rsid w:val="00AB3FD6"/>
    <w:pPr>
      <w:widowControl w:val="0"/>
      <w:autoSpaceDE w:val="0"/>
      <w:autoSpaceDN w:val="0"/>
      <w:adjustRightInd w:val="0"/>
    </w:pPr>
    <w:rPr>
      <w:rFonts w:ascii="Times New Roman" w:hAnsi="Times New Roman" w:cs="Times New Roman"/>
      <w:color w:val="000000"/>
    </w:rPr>
  </w:style>
  <w:style w:type="paragraph" w:customStyle="1" w:styleId="Paragraph5">
    <w:name w:val="Paragraph 5"/>
    <w:basedOn w:val="Heading5"/>
    <w:rsid w:val="00085DC5"/>
    <w:pPr>
      <w:keepNext w:val="0"/>
      <w:keepLines w:val="0"/>
      <w:tabs>
        <w:tab w:val="left" w:pos="1080"/>
      </w:tabs>
      <w:suppressAutoHyphens w:val="0"/>
      <w:spacing w:line="280" w:lineRule="atLeast"/>
      <w:ind w:left="0" w:firstLine="0"/>
      <w:jc w:val="both"/>
      <w:outlineLvl w:val="9"/>
    </w:pPr>
    <w:rPr>
      <w:b w:val="0"/>
    </w:rPr>
  </w:style>
  <w:style w:type="character" w:styleId="CommentReference">
    <w:name w:val="annotation reference"/>
    <w:basedOn w:val="DefaultParagraphFont"/>
    <w:rsid w:val="00085DC5"/>
    <w:rPr>
      <w:sz w:val="16"/>
      <w:szCs w:val="16"/>
    </w:rPr>
  </w:style>
  <w:style w:type="paragraph" w:styleId="CommentText">
    <w:name w:val="annotation text"/>
    <w:basedOn w:val="Normal"/>
    <w:link w:val="CommentTextChar"/>
    <w:rsid w:val="00085DC5"/>
    <w:rPr>
      <w:sz w:val="20"/>
    </w:rPr>
  </w:style>
  <w:style w:type="character" w:customStyle="1" w:styleId="CommentTextChar">
    <w:name w:val="Comment Text Char"/>
    <w:basedOn w:val="DefaultParagraphFont"/>
    <w:link w:val="CommentText"/>
    <w:rsid w:val="00085DC5"/>
    <w:rPr>
      <w:rFonts w:ascii="Times New Roman" w:eastAsia="Times New Roman" w:hAnsi="Times New Roman" w:cs="Times New Roman"/>
      <w:sz w:val="20"/>
      <w:szCs w:val="20"/>
    </w:rPr>
  </w:style>
  <w:style w:type="paragraph" w:styleId="BalloonText">
    <w:name w:val="Balloon Text"/>
    <w:basedOn w:val="Normal"/>
    <w:link w:val="BalloonTextChar"/>
    <w:rsid w:val="00085DC5"/>
    <w:pPr>
      <w:spacing w:before="0" w:line="240" w:lineRule="auto"/>
    </w:pPr>
    <w:rPr>
      <w:rFonts w:ascii="Lucida Grande" w:hAnsi="Lucida Grande"/>
      <w:sz w:val="18"/>
      <w:szCs w:val="18"/>
    </w:rPr>
  </w:style>
  <w:style w:type="character" w:customStyle="1" w:styleId="BalloonTextChar">
    <w:name w:val="Balloon Text Char"/>
    <w:basedOn w:val="DefaultParagraphFont"/>
    <w:link w:val="BalloonText"/>
    <w:rsid w:val="00085DC5"/>
    <w:rPr>
      <w:rFonts w:ascii="Lucida Grande" w:eastAsia="Times New Roman" w:hAnsi="Lucida Grande" w:cs="Times New Roman"/>
      <w:sz w:val="18"/>
      <w:szCs w:val="18"/>
    </w:rPr>
  </w:style>
  <w:style w:type="character" w:customStyle="1" w:styleId="value">
    <w:name w:val="value"/>
    <w:rsid w:val="0081489A"/>
    <w:rPr>
      <w:i/>
    </w:rPr>
  </w:style>
  <w:style w:type="paragraph" w:customStyle="1" w:styleId="CvrLogo">
    <w:name w:val="CvrLogo"/>
    <w:rsid w:val="0081489A"/>
    <w:pPr>
      <w:pBdr>
        <w:bottom w:val="single" w:sz="4" w:space="12" w:color="auto"/>
      </w:pBdr>
    </w:pPr>
    <w:rPr>
      <w:rFonts w:ascii="Times New Roman" w:eastAsia="Times New Roman" w:hAnsi="Times New Roman" w:cs="Times New Roman"/>
    </w:rPr>
  </w:style>
  <w:style w:type="paragraph" w:styleId="HTMLAddress">
    <w:name w:val="HTML Address"/>
    <w:basedOn w:val="Normal"/>
    <w:link w:val="HTMLAddressChar"/>
    <w:rsid w:val="0081489A"/>
    <w:rPr>
      <w:i/>
      <w:iCs/>
    </w:rPr>
  </w:style>
  <w:style w:type="character" w:customStyle="1" w:styleId="HTMLAddressChar">
    <w:name w:val="HTML Address Char"/>
    <w:basedOn w:val="DefaultParagraphFont"/>
    <w:link w:val="HTMLAddress"/>
    <w:rsid w:val="0081489A"/>
    <w:rPr>
      <w:rFonts w:ascii="Times New Roman" w:eastAsia="Times New Roman" w:hAnsi="Times New Roman" w:cs="Times New Roman"/>
      <w:i/>
      <w:iCs/>
      <w:szCs w:val="20"/>
    </w:rPr>
  </w:style>
  <w:style w:type="paragraph" w:styleId="ListParagraph">
    <w:name w:val="List Paragraph"/>
    <w:basedOn w:val="Normal"/>
    <w:rsid w:val="00411114"/>
    <w:pPr>
      <w:ind w:left="720"/>
      <w:contextualSpacing/>
    </w:pPr>
  </w:style>
  <w:style w:type="character" w:customStyle="1" w:styleId="directive">
    <w:name w:val="directive"/>
    <w:basedOn w:val="DefaultParagraphFont"/>
    <w:rsid w:val="0026371E"/>
    <w:rPr>
      <w:caps/>
      <w:sz w:val="22"/>
    </w:rPr>
  </w:style>
  <w:style w:type="character" w:customStyle="1" w:styleId="ParVar">
    <w:name w:val="ParVar"/>
    <w:basedOn w:val="DefaultParagraphFont"/>
    <w:rsid w:val="0026371E"/>
    <w:rPr>
      <w:caps/>
      <w:sz w:val="22"/>
    </w:rPr>
  </w:style>
  <w:style w:type="paragraph" w:customStyle="1" w:styleId="Paragraph4">
    <w:name w:val="Paragraph 4"/>
    <w:basedOn w:val="Heading4"/>
    <w:rsid w:val="007357D0"/>
    <w:pPr>
      <w:keepNext w:val="0"/>
      <w:keepLines w:val="0"/>
      <w:tabs>
        <w:tab w:val="left" w:pos="907"/>
      </w:tabs>
      <w:suppressAutoHyphens w:val="0"/>
      <w:spacing w:line="280" w:lineRule="atLeast"/>
      <w:ind w:left="0" w:firstLine="0"/>
      <w:jc w:val="both"/>
      <w:outlineLvl w:val="9"/>
    </w:pPr>
    <w:rPr>
      <w:b w:val="0"/>
    </w:rPr>
  </w:style>
  <w:style w:type="character" w:customStyle="1" w:styleId="MIB-parameter">
    <w:name w:val="MIB-parameter"/>
    <w:basedOn w:val="DefaultParagraphFont"/>
    <w:rsid w:val="007B64D5"/>
    <w:rPr>
      <w:sz w:val="24"/>
    </w:rPr>
  </w:style>
  <w:style w:type="paragraph" w:customStyle="1" w:styleId="Annex2">
    <w:name w:val="Annex 2"/>
    <w:basedOn w:val="Heading8"/>
    <w:next w:val="Normal"/>
    <w:rsid w:val="006F47F2"/>
    <w:pPr>
      <w:keepLines w:val="0"/>
      <w:pageBreakBefore w:val="0"/>
      <w:numPr>
        <w:ilvl w:val="0"/>
        <w:numId w:val="0"/>
      </w:numPr>
      <w:tabs>
        <w:tab w:val="num" w:pos="547"/>
      </w:tabs>
      <w:suppressAutoHyphens w:val="0"/>
      <w:ind w:left="547" w:hanging="547"/>
      <w:jc w:val="left"/>
      <w:outlineLvl w:val="9"/>
    </w:pPr>
    <w:rPr>
      <w:sz w:val="24"/>
    </w:rPr>
  </w:style>
  <w:style w:type="paragraph" w:customStyle="1" w:styleId="Annex3">
    <w:name w:val="Annex 3"/>
    <w:basedOn w:val="Normal"/>
    <w:next w:val="Normal"/>
    <w:rsid w:val="006F47F2"/>
    <w:pPr>
      <w:keepNext/>
      <w:tabs>
        <w:tab w:val="num" w:pos="720"/>
      </w:tabs>
      <w:spacing w:line="240" w:lineRule="auto"/>
      <w:ind w:left="720" w:hanging="720"/>
      <w:jc w:val="left"/>
    </w:pPr>
    <w:rPr>
      <w:b/>
      <w:caps/>
    </w:rPr>
  </w:style>
  <w:style w:type="paragraph" w:customStyle="1" w:styleId="Annex4">
    <w:name w:val="Annex 4"/>
    <w:basedOn w:val="Normal"/>
    <w:next w:val="Normal"/>
    <w:rsid w:val="006F47F2"/>
    <w:pPr>
      <w:keepNext/>
      <w:tabs>
        <w:tab w:val="num" w:pos="907"/>
      </w:tabs>
      <w:spacing w:line="240" w:lineRule="auto"/>
      <w:ind w:left="907" w:hanging="907"/>
      <w:jc w:val="left"/>
    </w:pPr>
    <w:rPr>
      <w:b/>
    </w:rPr>
  </w:style>
  <w:style w:type="paragraph" w:customStyle="1" w:styleId="Annex5">
    <w:name w:val="Annex 5"/>
    <w:basedOn w:val="Normal"/>
    <w:next w:val="Normal"/>
    <w:rsid w:val="006F47F2"/>
    <w:pPr>
      <w:keepNext/>
      <w:tabs>
        <w:tab w:val="num" w:pos="1080"/>
      </w:tabs>
      <w:spacing w:line="240" w:lineRule="auto"/>
      <w:ind w:left="1080" w:hanging="1080"/>
      <w:jc w:val="left"/>
    </w:pPr>
    <w:rPr>
      <w:b/>
    </w:rPr>
  </w:style>
  <w:style w:type="paragraph" w:customStyle="1" w:styleId="Annex6">
    <w:name w:val="Annex 6"/>
    <w:basedOn w:val="Normal"/>
    <w:next w:val="Normal"/>
    <w:rsid w:val="006F47F2"/>
    <w:pPr>
      <w:keepNext/>
      <w:tabs>
        <w:tab w:val="num" w:pos="1267"/>
      </w:tabs>
      <w:spacing w:line="240" w:lineRule="auto"/>
      <w:ind w:left="1267" w:hanging="1267"/>
      <w:jc w:val="left"/>
    </w:pPr>
    <w:rPr>
      <w:b/>
    </w:rPr>
  </w:style>
  <w:style w:type="paragraph" w:customStyle="1" w:styleId="Annex7">
    <w:name w:val="Annex 7"/>
    <w:basedOn w:val="Normal"/>
    <w:next w:val="Normal"/>
    <w:rsid w:val="006F47F2"/>
    <w:pPr>
      <w:keepNext/>
      <w:tabs>
        <w:tab w:val="num" w:pos="1440"/>
      </w:tabs>
      <w:spacing w:line="240" w:lineRule="auto"/>
      <w:ind w:left="1440" w:hanging="1440"/>
      <w:jc w:val="left"/>
    </w:pPr>
    <w:rPr>
      <w:b/>
    </w:rPr>
  </w:style>
  <w:style w:type="paragraph" w:customStyle="1" w:styleId="Annex8">
    <w:name w:val="Annex 8"/>
    <w:basedOn w:val="Normal"/>
    <w:next w:val="Normal"/>
    <w:rsid w:val="006F47F2"/>
    <w:pPr>
      <w:keepNext/>
      <w:tabs>
        <w:tab w:val="num" w:pos="1627"/>
      </w:tabs>
      <w:spacing w:line="240" w:lineRule="auto"/>
      <w:ind w:left="1627" w:hanging="1627"/>
      <w:jc w:val="left"/>
    </w:pPr>
    <w:rPr>
      <w:b/>
    </w:rPr>
  </w:style>
  <w:style w:type="paragraph" w:customStyle="1" w:styleId="Annex9">
    <w:name w:val="Annex 9"/>
    <w:basedOn w:val="Normal"/>
    <w:next w:val="Normal"/>
    <w:rsid w:val="006F47F2"/>
    <w:pPr>
      <w:keepNext/>
      <w:tabs>
        <w:tab w:val="num" w:pos="1800"/>
      </w:tabs>
      <w:spacing w:line="240" w:lineRule="auto"/>
      <w:ind w:left="1800" w:hanging="1800"/>
      <w:jc w:val="left"/>
    </w:pPr>
    <w:rPr>
      <w:b/>
    </w:rPr>
  </w:style>
  <w:style w:type="paragraph" w:customStyle="1" w:styleId="XParagraph5">
    <w:name w:val="XParagraph 5"/>
    <w:basedOn w:val="Annex5"/>
    <w:next w:val="Normal"/>
    <w:rsid w:val="00DA5D12"/>
    <w:pPr>
      <w:keepNext w:val="0"/>
      <w:numPr>
        <w:ilvl w:val="4"/>
        <w:numId w:val="1"/>
      </w:numPr>
      <w:tabs>
        <w:tab w:val="left" w:pos="1080"/>
      </w:tabs>
      <w:spacing w:line="280" w:lineRule="atLeast"/>
      <w:ind w:left="0" w:firstLine="0"/>
      <w:jc w:val="both"/>
    </w:pPr>
    <w:rPr>
      <w:b w:val="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5895</Words>
  <Characters>33606</Characters>
  <Application>Microsoft Macintosh Word</Application>
  <DocSecurity>0</DocSecurity>
  <Lines>280</Lines>
  <Paragraphs>67</Paragraphs>
  <ScaleCrop>false</ScaleCrop>
  <LinksUpToDate>false</LinksUpToDate>
  <CharactersWithSpaces>41270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J (313B)</dc:creator>
  <cp:keywords/>
  <cp:lastModifiedBy>Kazz, Greg J (313B)</cp:lastModifiedBy>
  <cp:revision>3</cp:revision>
  <cp:lastPrinted>2011-02-18T05:03:00Z</cp:lastPrinted>
  <dcterms:created xsi:type="dcterms:W3CDTF">2011-03-07T18:33:00Z</dcterms:created>
  <dcterms:modified xsi:type="dcterms:W3CDTF">2011-03-07T18:40:00Z</dcterms:modified>
</cp:coreProperties>
</file>