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D2" w:rsidRPr="00816568" w:rsidRDefault="000D2DD2" w:rsidP="000D2DD2">
      <w:pPr>
        <w:pStyle w:val="TableTitle"/>
      </w:pPr>
      <w:r w:rsidRPr="00006998">
        <w:t xml:space="preserve">Table </w:t>
      </w:r>
      <w:bookmarkStart w:id="0" w:name="T_501ExtendedProceduresPDUHeaderValues"/>
      <w:r>
        <w:fldChar w:fldCharType="begin"/>
      </w:r>
      <w:r w:rsidRPr="00006998">
        <w:instrText xml:space="preserve"> STYLEREF "Heading 1"\l \n \t \* MERGEFORMAT </w:instrText>
      </w:r>
      <w:r>
        <w:fldChar w:fldCharType="separate"/>
      </w:r>
      <w:r w:rsidRPr="00006998">
        <w:rPr>
          <w:b w:val="0"/>
          <w:bCs/>
          <w:noProof/>
        </w:rPr>
        <w:t>5</w:t>
      </w:r>
      <w:r>
        <w:fldChar w:fldCharType="end"/>
      </w:r>
      <w:r>
        <w:noBreakHyphen/>
      </w:r>
      <w:r>
        <w:fldChar w:fldCharType="begin"/>
      </w:r>
      <w:r>
        <w:instrText xml:space="preserve"> SEQ Table \s 1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fldChar w:fldCharType="begin"/>
      </w:r>
      <w:r>
        <w:instrText xml:space="preserve"> TC \f T "</w:instrText>
      </w:r>
      <w:r>
        <w:fldChar w:fldCharType="begin"/>
      </w:r>
      <w:r>
        <w:instrText xml:space="preserve"> STYLEREF "Heading 1"\l \n \t \* MERGEFORMAT </w:instrText>
      </w:r>
      <w:r>
        <w:fldChar w:fldCharType="separate"/>
      </w:r>
      <w:bookmarkStart w:id="1" w:name="_Toc12213421"/>
      <w:r w:rsidRPr="00006998">
        <w:rPr>
          <w:b w:val="0"/>
          <w:bCs/>
          <w:noProof/>
        </w:rPr>
        <w:instrText>5</w:instrText>
      </w:r>
      <w:r>
        <w:fldChar w:fldCharType="end"/>
      </w:r>
      <w:r>
        <w:instrText>-</w:instrText>
      </w:r>
      <w:r>
        <w:fldChar w:fldCharType="begin"/>
      </w:r>
      <w:r>
        <w:instrText xml:space="preserve"> SEQ Table_TOC \s 1 \* MERGEFORMAT </w:instrText>
      </w:r>
      <w:r>
        <w:fldChar w:fldCharType="separate"/>
      </w:r>
      <w:r>
        <w:rPr>
          <w:noProof/>
        </w:rPr>
        <w:instrText>1</w:instrText>
      </w:r>
      <w:r>
        <w:fldChar w:fldCharType="end"/>
      </w:r>
      <w:r>
        <w:tab/>
        <w:instrText>Extended Procedures PDU Header Values</w:instrText>
      </w:r>
      <w:bookmarkEnd w:id="1"/>
      <w:r>
        <w:instrText>"</w:instrText>
      </w:r>
      <w:r>
        <w:fldChar w:fldCharType="end"/>
      </w:r>
      <w:r>
        <w:t>:  EP Procedure Identification Field Values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555"/>
        <w:gridCol w:w="3970"/>
        <w:gridCol w:w="3400"/>
      </w:tblGrid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  <w:shd w:val="clear" w:color="auto" w:fill="C6D9F1"/>
          </w:tcPr>
          <w:p w:rsidR="000D2DD2" w:rsidRPr="00816568" w:rsidDel="00C86EC6" w:rsidRDefault="000D2DD2" w:rsidP="00C21983">
            <w:pPr>
              <w:spacing w:before="0" w:line="240" w:lineRule="auto"/>
              <w:jc w:val="center"/>
              <w:rPr>
                <w:rFonts w:eastAsia="Calibri"/>
                <w:b/>
                <w:sz w:val="20"/>
              </w:rPr>
            </w:pPr>
            <w:r w:rsidRPr="00816568">
              <w:rPr>
                <w:rFonts w:eastAsia="Calibri"/>
                <w:b/>
                <w:sz w:val="20"/>
              </w:rPr>
              <w:t>Procedure Identification</w:t>
            </w:r>
          </w:p>
        </w:tc>
        <w:tc>
          <w:tcPr>
            <w:tcW w:w="2224" w:type="pct"/>
            <w:shd w:val="clear" w:color="auto" w:fill="C6D9F1"/>
          </w:tcPr>
          <w:p w:rsidR="000D2DD2" w:rsidRPr="00816568" w:rsidDel="00C86EC6" w:rsidRDefault="000D2DD2" w:rsidP="00C21983">
            <w:pPr>
              <w:spacing w:before="0" w:line="240" w:lineRule="auto"/>
              <w:jc w:val="center"/>
              <w:rPr>
                <w:rFonts w:eastAsia="Calibri"/>
                <w:b/>
                <w:sz w:val="20"/>
              </w:rPr>
            </w:pPr>
            <w:r w:rsidRPr="00816568">
              <w:rPr>
                <w:rFonts w:eastAsia="Calibri"/>
                <w:b/>
                <w:sz w:val="20"/>
              </w:rPr>
              <w:t>Assignment</w:t>
            </w:r>
          </w:p>
        </w:tc>
        <w:tc>
          <w:tcPr>
            <w:tcW w:w="1905" w:type="pct"/>
            <w:shd w:val="clear" w:color="auto" w:fill="C6D9F1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Service Group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0001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OTAR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 (Key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0010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Key Activation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 (Key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0011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Key Deactivation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 (Key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0100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Key Verification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 (Key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0110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Key Destruction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 (Key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0111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Key Inventory</w:t>
            </w:r>
          </w:p>
        </w:tc>
        <w:tc>
          <w:tcPr>
            <w:tcW w:w="1905" w:type="pct"/>
          </w:tcPr>
          <w:p w:rsidR="000D2DD2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 (Key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0001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Create SA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0110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Rekey SA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1011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Start SA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1110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Stop SA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1001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Expire SA</w:t>
            </w:r>
          </w:p>
        </w:tc>
        <w:tc>
          <w:tcPr>
            <w:tcW w:w="1905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0100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Delete SA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1010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 xml:space="preserve">Set Anti-Replay </w:t>
            </w:r>
            <w:r>
              <w:rPr>
                <w:rFonts w:ascii="Calibri" w:eastAsia="Calibri" w:hAnsi="Calibri"/>
                <w:sz w:val="22"/>
                <w:szCs w:val="22"/>
              </w:rPr>
              <w:t>Sequence Number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0101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 xml:space="preserve">Set Anti-Replay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Sequence Number </w:t>
            </w:r>
            <w:r w:rsidRPr="00816568">
              <w:rPr>
                <w:rFonts w:ascii="Calibri" w:eastAsia="Calibri" w:hAnsi="Calibri"/>
                <w:sz w:val="22"/>
                <w:szCs w:val="22"/>
              </w:rPr>
              <w:t>Window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0000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 xml:space="preserve">Read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Anti-Replay </w:t>
            </w:r>
            <w:r w:rsidRPr="00816568">
              <w:rPr>
                <w:rFonts w:ascii="Calibri" w:eastAsia="Calibri" w:hAnsi="Calibri"/>
                <w:sz w:val="22"/>
                <w:szCs w:val="22"/>
              </w:rPr>
              <w:t>Sequence Number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1111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SA Status Request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01 or 10 (SA Management)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0001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Ping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(Security Monitoring &amp; Control)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0010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Log Status Request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(Security Monitoring &amp; Control)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0011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Dump Log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(Security Monitoring &amp; Control)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0100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Erase Log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(Security Monitoring &amp; Control)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0101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Self-Test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(Security Monitoring &amp; Control)</w:t>
            </w:r>
          </w:p>
        </w:tc>
      </w:tr>
      <w:tr w:rsidR="002A2B2F" w:rsidRPr="00816568" w:rsidTr="002A2B2F">
        <w:trPr>
          <w:cantSplit/>
          <w:trHeight w:val="20"/>
          <w:tblHeader/>
        </w:trPr>
        <w:tc>
          <w:tcPr>
            <w:tcW w:w="871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0111</w:t>
            </w:r>
          </w:p>
        </w:tc>
        <w:tc>
          <w:tcPr>
            <w:tcW w:w="2224" w:type="pct"/>
          </w:tcPr>
          <w:p w:rsidR="000D2DD2" w:rsidRPr="00816568" w:rsidRDefault="000D2DD2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568">
              <w:rPr>
                <w:rFonts w:ascii="Calibri" w:eastAsia="Calibri" w:hAnsi="Calibri"/>
                <w:sz w:val="22"/>
                <w:szCs w:val="22"/>
              </w:rPr>
              <w:t>Reset Alarm Flag</w:t>
            </w:r>
          </w:p>
        </w:tc>
        <w:tc>
          <w:tcPr>
            <w:tcW w:w="1905" w:type="pct"/>
          </w:tcPr>
          <w:p w:rsidR="000D2DD2" w:rsidRPr="00816568" w:rsidRDefault="002A2B2F" w:rsidP="00C21983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 (Security Monitoring &amp; Control)</w:t>
            </w:r>
          </w:p>
        </w:tc>
      </w:tr>
    </w:tbl>
    <w:p w:rsidR="00F33678" w:rsidRPr="001F6057" w:rsidRDefault="00F33678" w:rsidP="001F6057">
      <w:bookmarkStart w:id="2" w:name="_GoBack"/>
      <w:bookmarkEnd w:id="2"/>
    </w:p>
    <w:sectPr w:rsidR="00F33678" w:rsidRPr="001F6057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77" w:rsidRDefault="004C0077">
      <w:r>
        <w:separator/>
      </w:r>
    </w:p>
  </w:endnote>
  <w:endnote w:type="continuationSeparator" w:id="0">
    <w:p w:rsidR="004C0077" w:rsidRDefault="004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77" w:rsidRDefault="004C0077">
      <w:r>
        <w:separator/>
      </w:r>
    </w:p>
  </w:footnote>
  <w:footnote w:type="continuationSeparator" w:id="0">
    <w:p w:rsidR="004C0077" w:rsidRDefault="004C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4C00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2"/>
    <w:rsid w:val="0001429B"/>
    <w:rsid w:val="00087968"/>
    <w:rsid w:val="000B149D"/>
    <w:rsid w:val="000D2DD2"/>
    <w:rsid w:val="000E0538"/>
    <w:rsid w:val="000E35FA"/>
    <w:rsid w:val="001F6057"/>
    <w:rsid w:val="002517D7"/>
    <w:rsid w:val="00271C48"/>
    <w:rsid w:val="002A2B2F"/>
    <w:rsid w:val="002F2074"/>
    <w:rsid w:val="004C0077"/>
    <w:rsid w:val="00627DA9"/>
    <w:rsid w:val="006D3BFD"/>
    <w:rsid w:val="007606E9"/>
    <w:rsid w:val="0086666C"/>
    <w:rsid w:val="00876BCA"/>
    <w:rsid w:val="008F5264"/>
    <w:rsid w:val="00A41F31"/>
    <w:rsid w:val="00A779C2"/>
    <w:rsid w:val="00AA3465"/>
    <w:rsid w:val="00B50010"/>
    <w:rsid w:val="00CB48A0"/>
    <w:rsid w:val="00D47D1B"/>
    <w:rsid w:val="00D52750"/>
    <w:rsid w:val="00D8658F"/>
    <w:rsid w:val="00E27C22"/>
    <w:rsid w:val="00E845A0"/>
    <w:rsid w:val="00EA7432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0E1F"/>
  <w15:chartTrackingRefBased/>
  <w15:docId w15:val="{9391B1FD-9E5E-4076-BA11-60EEF64F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D2"/>
    <w:pPr>
      <w:spacing w:before="240" w:line="280" w:lineRule="atLeast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after="120" w:line="240" w:lineRule="auto"/>
      <w:ind w:right="567"/>
      <w:jc w:val="left"/>
      <w:outlineLvl w:val="0"/>
    </w:pPr>
    <w:rPr>
      <w:rFonts w:ascii="Arial" w:eastAsiaTheme="majorEastAsia" w:hAnsi="Arial" w:cstheme="majorBidi"/>
      <w:b/>
      <w:bCs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after="120" w:line="240" w:lineRule="auto"/>
      <w:ind w:right="142"/>
      <w:jc w:val="left"/>
      <w:outlineLvl w:val="1"/>
    </w:pPr>
    <w:rPr>
      <w:rFonts w:ascii="Arial" w:eastAsiaTheme="minorHAnsi" w:hAnsi="Arial" w:cstheme="minorBidi"/>
      <w:b/>
      <w:bCs/>
      <w:caps/>
      <w:sz w:val="22"/>
      <w:lang w:val="fr-FR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after="120" w:line="240" w:lineRule="auto"/>
      <w:ind w:right="567"/>
      <w:jc w:val="left"/>
      <w:outlineLvl w:val="2"/>
    </w:pPr>
    <w:rPr>
      <w:rFonts w:ascii="Arial" w:eastAsiaTheme="minorHAnsi" w:hAnsi="Arial" w:cstheme="minorBidi"/>
      <w:b/>
      <w:bCs/>
      <w:caps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after="120" w:line="240" w:lineRule="auto"/>
      <w:ind w:right="567"/>
      <w:jc w:val="left"/>
      <w:outlineLvl w:val="3"/>
    </w:pPr>
    <w:rPr>
      <w:rFonts w:ascii="Arial" w:eastAsiaTheme="minorHAnsi" w:hAnsi="Arial" w:cstheme="minorBidi"/>
      <w:b/>
      <w:bCs/>
      <w:i/>
      <w:iCs/>
      <w:caps/>
      <w:sz w:val="22"/>
      <w:szCs w:val="22"/>
      <w:lang w:val="fr-FR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after="120" w:line="240" w:lineRule="auto"/>
      <w:ind w:right="567"/>
      <w:jc w:val="left"/>
      <w:outlineLvl w:val="4"/>
    </w:pPr>
    <w:rPr>
      <w:rFonts w:ascii="Arial" w:eastAsiaTheme="minorHAnsi" w:hAnsi="Arial" w:cstheme="minorBidi"/>
      <w:b/>
      <w:bCs/>
      <w:sz w:val="20"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spacing w:before="0" w:line="240" w:lineRule="auto"/>
      <w:ind w:right="1134"/>
      <w:jc w:val="right"/>
    </w:pPr>
    <w:rPr>
      <w:rFonts w:ascii="Arial" w:eastAsiaTheme="minorHAnsi" w:hAnsi="Arial" w:cstheme="minorBidi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customStyle="1" w:styleId="TableTitle">
    <w:name w:val="_Table_Title"/>
    <w:basedOn w:val="Normal"/>
    <w:next w:val="Normal"/>
    <w:rsid w:val="000D2DD2"/>
    <w:pPr>
      <w:keepNext/>
      <w:keepLines/>
      <w:suppressAutoHyphens/>
      <w:spacing w:before="480" w:after="240" w:line="240" w:lineRule="auto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1F70-4A72-4ED8-AC2F-2A56676D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Moury Gilles</dc:creator>
  <cp:keywords/>
  <dc:description/>
  <cp:lastModifiedBy>Moury Gilles</cp:lastModifiedBy>
  <cp:revision>1</cp:revision>
  <dcterms:created xsi:type="dcterms:W3CDTF">2020-02-03T13:50:00Z</dcterms:created>
  <dcterms:modified xsi:type="dcterms:W3CDTF">2020-02-03T14:04:00Z</dcterms:modified>
</cp:coreProperties>
</file>