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32" w:rsidRPr="002E3232" w:rsidRDefault="000062E5" w:rsidP="000062E5">
      <w:pPr>
        <w:jc w:val="center"/>
        <w:rPr>
          <w:b/>
          <w:sz w:val="36"/>
          <w:szCs w:val="36"/>
          <w:lang w:val="en-US"/>
        </w:rPr>
      </w:pPr>
      <w:r w:rsidRPr="002E3232">
        <w:rPr>
          <w:b/>
          <w:sz w:val="36"/>
          <w:szCs w:val="36"/>
          <w:lang w:val="en-US"/>
        </w:rPr>
        <w:t>CCSDS</w:t>
      </w:r>
    </w:p>
    <w:p w:rsidR="000062E5" w:rsidRPr="002E3232" w:rsidRDefault="000062E5" w:rsidP="000062E5">
      <w:pPr>
        <w:jc w:val="center"/>
        <w:rPr>
          <w:b/>
          <w:sz w:val="36"/>
          <w:szCs w:val="36"/>
          <w:lang w:val="en-US"/>
        </w:rPr>
      </w:pPr>
      <w:r w:rsidRPr="002E3232">
        <w:rPr>
          <w:b/>
          <w:sz w:val="36"/>
          <w:szCs w:val="36"/>
          <w:lang w:val="en-US"/>
        </w:rPr>
        <w:t>SLS</w:t>
      </w:r>
      <w:r w:rsidR="002E3232" w:rsidRPr="002E3232">
        <w:rPr>
          <w:b/>
          <w:sz w:val="36"/>
          <w:szCs w:val="36"/>
          <w:lang w:val="en-US"/>
        </w:rPr>
        <w:t xml:space="preserve"> RFM/</w:t>
      </w:r>
      <w:r w:rsidR="00BD6C17" w:rsidRPr="002E3232">
        <w:rPr>
          <w:b/>
          <w:sz w:val="36"/>
          <w:szCs w:val="36"/>
          <w:lang w:val="en-US"/>
        </w:rPr>
        <w:t>P</w:t>
      </w:r>
      <w:r w:rsidR="002E3232">
        <w:rPr>
          <w:b/>
          <w:sz w:val="36"/>
          <w:szCs w:val="36"/>
          <w:lang w:val="en-US"/>
        </w:rPr>
        <w:t>COM</w:t>
      </w:r>
      <w:r w:rsidR="00BD6C17" w:rsidRPr="002E3232">
        <w:rPr>
          <w:b/>
          <w:sz w:val="36"/>
          <w:szCs w:val="36"/>
          <w:lang w:val="en-US"/>
        </w:rPr>
        <w:t xml:space="preserve"> </w:t>
      </w:r>
    </w:p>
    <w:p w:rsidR="00AC33BF" w:rsidRPr="002E3232" w:rsidRDefault="00FA5F05" w:rsidP="000062E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London, UK</w:t>
      </w:r>
    </w:p>
    <w:p w:rsidR="000062E5" w:rsidRPr="002E3232" w:rsidRDefault="000062E5" w:rsidP="000062E5">
      <w:pPr>
        <w:jc w:val="center"/>
        <w:rPr>
          <w:b/>
          <w:lang w:val="en-US"/>
        </w:rPr>
      </w:pPr>
    </w:p>
    <w:p w:rsidR="00761A6D" w:rsidRPr="000A0B0A" w:rsidRDefault="000062E5" w:rsidP="00487E00">
      <w:pPr>
        <w:jc w:val="center"/>
        <w:rPr>
          <w:b/>
          <w:sz w:val="36"/>
          <w:szCs w:val="36"/>
        </w:rPr>
      </w:pPr>
      <w:r w:rsidRPr="000A0B0A">
        <w:rPr>
          <w:b/>
          <w:sz w:val="36"/>
          <w:szCs w:val="36"/>
        </w:rPr>
        <w:t>AGENDA</w:t>
      </w:r>
      <w:r w:rsidR="001E1DA6" w:rsidRPr="000A0B0A">
        <w:rPr>
          <w:b/>
          <w:sz w:val="36"/>
          <w:szCs w:val="36"/>
        </w:rPr>
        <w:t xml:space="preserve"> </w:t>
      </w:r>
    </w:p>
    <w:p w:rsidR="000062E5" w:rsidRPr="00755D69" w:rsidRDefault="000062E5" w:rsidP="00AC33B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132"/>
        <w:gridCol w:w="6854"/>
      </w:tblGrid>
      <w:tr w:rsidR="00BF43B8" w:rsidRPr="000A0B0A" w:rsidTr="00247FD0">
        <w:trPr>
          <w:jc w:val="center"/>
        </w:trPr>
        <w:tc>
          <w:tcPr>
            <w:tcW w:w="8522" w:type="dxa"/>
            <w:gridSpan w:val="3"/>
          </w:tcPr>
          <w:p w:rsidR="00BF43B8" w:rsidRPr="000A0B0A" w:rsidRDefault="00BF43B8" w:rsidP="00247F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November</w:t>
            </w:r>
            <w:r w:rsidRPr="000A0B0A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4</w:t>
            </w:r>
            <w:r w:rsidRPr="000A0B0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8:45</w:t>
            </w:r>
            <w:r w:rsidRPr="000A0B0A">
              <w:rPr>
                <w:b/>
                <w:sz w:val="28"/>
                <w:szCs w:val="28"/>
              </w:rPr>
              <w:t xml:space="preserve"> – 12:30  </w:t>
            </w:r>
          </w:p>
          <w:p w:rsidR="00BF43B8" w:rsidRPr="000A0B0A" w:rsidRDefault="00BF43B8" w:rsidP="00247FD0">
            <w:pPr>
              <w:rPr>
                <w:b/>
                <w:sz w:val="28"/>
                <w:szCs w:val="28"/>
              </w:rPr>
            </w:pPr>
            <w:r w:rsidRPr="000A0B0A">
              <w:rPr>
                <w:b/>
                <w:sz w:val="28"/>
                <w:szCs w:val="28"/>
              </w:rPr>
              <w:t xml:space="preserve">room </w:t>
            </w:r>
            <w:r>
              <w:rPr>
                <w:b/>
                <w:sz w:val="28"/>
                <w:szCs w:val="28"/>
              </w:rPr>
              <w:t>507</w:t>
            </w:r>
          </w:p>
        </w:tc>
      </w:tr>
      <w:tr w:rsidR="00BF43B8" w:rsidRPr="000A0B0A" w:rsidTr="00247FD0">
        <w:trPr>
          <w:jc w:val="center"/>
        </w:trPr>
        <w:tc>
          <w:tcPr>
            <w:tcW w:w="536" w:type="dxa"/>
          </w:tcPr>
          <w:p w:rsidR="00BF43B8" w:rsidRPr="000A0B0A" w:rsidRDefault="00BF43B8" w:rsidP="00247FD0">
            <w:pPr>
              <w:jc w:val="center"/>
              <w:rPr>
                <w:b/>
                <w:sz w:val="28"/>
                <w:szCs w:val="28"/>
              </w:rPr>
            </w:pPr>
            <w:r w:rsidRPr="000A0B0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32" w:type="dxa"/>
          </w:tcPr>
          <w:p w:rsidR="00BF43B8" w:rsidRPr="000A0B0A" w:rsidRDefault="00BF43B8" w:rsidP="00247F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8:45</w:t>
            </w:r>
          </w:p>
        </w:tc>
        <w:tc>
          <w:tcPr>
            <w:tcW w:w="6854" w:type="dxa"/>
          </w:tcPr>
          <w:p w:rsidR="00BF43B8" w:rsidRPr="000A0B0A" w:rsidRDefault="00BF43B8" w:rsidP="00247FD0">
            <w:pPr>
              <w:rPr>
                <w:b/>
                <w:sz w:val="28"/>
                <w:szCs w:val="28"/>
              </w:rPr>
            </w:pPr>
            <w:r w:rsidRPr="000A0B0A">
              <w:rPr>
                <w:b/>
                <w:sz w:val="28"/>
                <w:szCs w:val="28"/>
              </w:rPr>
              <w:t>Approval of Agenda</w:t>
            </w:r>
          </w:p>
        </w:tc>
      </w:tr>
      <w:tr w:rsidR="00BF43B8" w:rsidRPr="000A0B0A" w:rsidTr="00247FD0">
        <w:trPr>
          <w:jc w:val="center"/>
        </w:trPr>
        <w:tc>
          <w:tcPr>
            <w:tcW w:w="536" w:type="dxa"/>
          </w:tcPr>
          <w:p w:rsidR="00BF43B8" w:rsidRPr="000A0B0A" w:rsidRDefault="00BF43B8" w:rsidP="00247FD0">
            <w:pPr>
              <w:jc w:val="center"/>
              <w:rPr>
                <w:b/>
                <w:sz w:val="28"/>
                <w:szCs w:val="28"/>
              </w:rPr>
            </w:pPr>
            <w:r w:rsidRPr="000A0B0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32" w:type="dxa"/>
          </w:tcPr>
          <w:p w:rsidR="00BF43B8" w:rsidRPr="000A0B0A" w:rsidRDefault="00BF43B8" w:rsidP="00247F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</w:t>
            </w:r>
          </w:p>
        </w:tc>
        <w:tc>
          <w:tcPr>
            <w:tcW w:w="6854" w:type="dxa"/>
          </w:tcPr>
          <w:p w:rsidR="00BF43B8" w:rsidRPr="000A0B0A" w:rsidRDefault="00BF43B8" w:rsidP="00247FD0">
            <w:pPr>
              <w:rPr>
                <w:b/>
                <w:sz w:val="28"/>
                <w:szCs w:val="28"/>
              </w:rPr>
            </w:pPr>
            <w:r w:rsidRPr="000A0B0A">
              <w:rPr>
                <w:b/>
                <w:sz w:val="28"/>
                <w:szCs w:val="28"/>
              </w:rPr>
              <w:t xml:space="preserve">Review of </w:t>
            </w:r>
            <w:r>
              <w:rPr>
                <w:b/>
                <w:sz w:val="28"/>
                <w:szCs w:val="28"/>
              </w:rPr>
              <w:t>Actions</w:t>
            </w:r>
          </w:p>
        </w:tc>
      </w:tr>
      <w:tr w:rsidR="00BF43B8" w:rsidRPr="000A0B0A" w:rsidTr="00247FD0">
        <w:trPr>
          <w:jc w:val="center"/>
        </w:trPr>
        <w:tc>
          <w:tcPr>
            <w:tcW w:w="536" w:type="dxa"/>
          </w:tcPr>
          <w:p w:rsidR="00BF43B8" w:rsidRPr="000A0B0A" w:rsidRDefault="00BF43B8" w:rsidP="00247FD0">
            <w:pPr>
              <w:jc w:val="center"/>
              <w:rPr>
                <w:b/>
                <w:sz w:val="28"/>
                <w:szCs w:val="28"/>
              </w:rPr>
            </w:pPr>
            <w:r w:rsidRPr="000A0B0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32" w:type="dxa"/>
          </w:tcPr>
          <w:p w:rsidR="00BF43B8" w:rsidRPr="000A0B0A" w:rsidRDefault="00BF43B8" w:rsidP="00247F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6854" w:type="dxa"/>
          </w:tcPr>
          <w:p w:rsidR="00BF43B8" w:rsidRPr="00C56782" w:rsidRDefault="00BF43B8" w:rsidP="00247FD0">
            <w:pPr>
              <w:rPr>
                <w:b/>
                <w:sz w:val="28"/>
                <w:szCs w:val="28"/>
              </w:rPr>
            </w:pPr>
            <w:r w:rsidRPr="00862028">
              <w:rPr>
                <w:b/>
                <w:sz w:val="28"/>
                <w:szCs w:val="28"/>
              </w:rPr>
              <w:t>SLS-RFM_14-18</w:t>
            </w:r>
            <w:r>
              <w:rPr>
                <w:b/>
                <w:sz w:val="28"/>
                <w:szCs w:val="28"/>
              </w:rPr>
              <w:t xml:space="preserve"> Lunar Relay Satellite Orbits (NASA)</w:t>
            </w:r>
          </w:p>
        </w:tc>
      </w:tr>
      <w:tr w:rsidR="00BF43B8" w:rsidRPr="000A0B0A" w:rsidTr="00247FD0">
        <w:trPr>
          <w:jc w:val="center"/>
        </w:trPr>
        <w:tc>
          <w:tcPr>
            <w:tcW w:w="536" w:type="dxa"/>
          </w:tcPr>
          <w:p w:rsidR="00BF43B8" w:rsidRPr="000A0B0A" w:rsidRDefault="00BF43B8" w:rsidP="0024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32" w:type="dxa"/>
          </w:tcPr>
          <w:p w:rsidR="00BF43B8" w:rsidRDefault="00BF43B8" w:rsidP="00247F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6854" w:type="dxa"/>
          </w:tcPr>
          <w:p w:rsidR="00BF43B8" w:rsidRPr="000A0B0A" w:rsidRDefault="002119FA" w:rsidP="00247FD0">
            <w:pPr>
              <w:rPr>
                <w:b/>
                <w:sz w:val="28"/>
                <w:szCs w:val="28"/>
              </w:rPr>
            </w:pPr>
            <w:r w:rsidRPr="00862028">
              <w:rPr>
                <w:b/>
                <w:sz w:val="28"/>
                <w:szCs w:val="28"/>
              </w:rPr>
              <w:t>SLS-RFM_14-1</w:t>
            </w:r>
            <w:r>
              <w:rPr>
                <w:b/>
                <w:sz w:val="28"/>
                <w:szCs w:val="28"/>
              </w:rPr>
              <w:t xml:space="preserve">9 </w:t>
            </w:r>
            <w:r w:rsidR="007420E1">
              <w:rPr>
                <w:b/>
                <w:sz w:val="28"/>
                <w:szCs w:val="28"/>
              </w:rPr>
              <w:t>Hayabus</w:t>
            </w:r>
            <w:r w:rsidR="00BF43B8">
              <w:rPr>
                <w:b/>
                <w:sz w:val="28"/>
                <w:szCs w:val="28"/>
              </w:rPr>
              <w:t>a</w:t>
            </w:r>
            <w:r w:rsidR="007420E1">
              <w:rPr>
                <w:b/>
                <w:sz w:val="28"/>
                <w:szCs w:val="28"/>
              </w:rPr>
              <w:t>-2</w:t>
            </w:r>
            <w:r w:rsidR="00BF43B8">
              <w:rPr>
                <w:b/>
                <w:sz w:val="28"/>
                <w:szCs w:val="28"/>
              </w:rPr>
              <w:t xml:space="preserve"> Proximity Links (JAXA)</w:t>
            </w:r>
          </w:p>
        </w:tc>
      </w:tr>
      <w:tr w:rsidR="00BF43B8" w:rsidRPr="000A0B0A" w:rsidTr="00247FD0">
        <w:trPr>
          <w:jc w:val="center"/>
        </w:trPr>
        <w:tc>
          <w:tcPr>
            <w:tcW w:w="536" w:type="dxa"/>
          </w:tcPr>
          <w:p w:rsidR="00BF43B8" w:rsidRPr="000A0B0A" w:rsidRDefault="00BF43B8" w:rsidP="0024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32" w:type="dxa"/>
          </w:tcPr>
          <w:p w:rsidR="00BF43B8" w:rsidRDefault="00BF43B8" w:rsidP="00247F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6854" w:type="dxa"/>
          </w:tcPr>
          <w:p w:rsidR="00BF43B8" w:rsidRPr="006454FE" w:rsidRDefault="002119FA" w:rsidP="00247F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SLS-RFM_14-xx </w:t>
            </w:r>
            <w:r w:rsidR="00BF43B8" w:rsidRPr="006454FE">
              <w:rPr>
                <w:b/>
                <w:sz w:val="28"/>
                <w:szCs w:val="28"/>
                <w:lang w:val="en-US"/>
              </w:rPr>
              <w:t>Inputs proposed for the PCOM Green Book</w:t>
            </w:r>
            <w:r w:rsidR="00BF43B8">
              <w:rPr>
                <w:b/>
                <w:sz w:val="28"/>
                <w:szCs w:val="28"/>
                <w:lang w:val="en-US"/>
              </w:rPr>
              <w:t xml:space="preserve"> (CNES)</w:t>
            </w:r>
          </w:p>
        </w:tc>
      </w:tr>
      <w:tr w:rsidR="00BF43B8" w:rsidRPr="000A0B0A" w:rsidTr="00247FD0">
        <w:trPr>
          <w:jc w:val="center"/>
        </w:trPr>
        <w:tc>
          <w:tcPr>
            <w:tcW w:w="536" w:type="dxa"/>
          </w:tcPr>
          <w:p w:rsidR="00BF43B8" w:rsidRPr="000A0B0A" w:rsidRDefault="00BF43B8" w:rsidP="0024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32" w:type="dxa"/>
          </w:tcPr>
          <w:p w:rsidR="00BF43B8" w:rsidRDefault="00BF43B8" w:rsidP="00247F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6854" w:type="dxa"/>
          </w:tcPr>
          <w:p w:rsidR="00BF43B8" w:rsidRPr="000A0B0A" w:rsidRDefault="00BF43B8" w:rsidP="00247FD0">
            <w:pPr>
              <w:rPr>
                <w:b/>
                <w:sz w:val="28"/>
                <w:szCs w:val="28"/>
              </w:rPr>
            </w:pPr>
            <w:r w:rsidRPr="00862028">
              <w:rPr>
                <w:b/>
                <w:sz w:val="28"/>
                <w:szCs w:val="28"/>
              </w:rPr>
              <w:t>SLS-RFM_14-16</w:t>
            </w:r>
            <w:r>
              <w:rPr>
                <w:b/>
                <w:sz w:val="28"/>
                <w:szCs w:val="28"/>
              </w:rPr>
              <w:t xml:space="preserve"> PCOM GB Issue 6 (chairman)</w:t>
            </w:r>
          </w:p>
        </w:tc>
      </w:tr>
      <w:tr w:rsidR="00BF43B8" w:rsidRPr="000A0B0A" w:rsidTr="00247FD0">
        <w:trPr>
          <w:jc w:val="center"/>
        </w:trPr>
        <w:tc>
          <w:tcPr>
            <w:tcW w:w="536" w:type="dxa"/>
          </w:tcPr>
          <w:p w:rsidR="00BF43B8" w:rsidRPr="000A0B0A" w:rsidRDefault="00BF43B8" w:rsidP="0024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0A0B0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:rsidR="00BF43B8" w:rsidRPr="000A0B0A" w:rsidRDefault="00BF43B8" w:rsidP="00247F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11:50</w:t>
            </w:r>
          </w:p>
        </w:tc>
        <w:tc>
          <w:tcPr>
            <w:tcW w:w="6854" w:type="dxa"/>
          </w:tcPr>
          <w:p w:rsidR="00BF43B8" w:rsidRPr="000A0B0A" w:rsidRDefault="00BF43B8" w:rsidP="00247FD0">
            <w:pPr>
              <w:rPr>
                <w:b/>
                <w:sz w:val="28"/>
                <w:szCs w:val="28"/>
              </w:rPr>
            </w:pPr>
            <w:r w:rsidRPr="000A0B0A">
              <w:rPr>
                <w:b/>
                <w:sz w:val="28"/>
                <w:szCs w:val="28"/>
              </w:rPr>
              <w:t>Decisions. Next steps and actions</w:t>
            </w:r>
          </w:p>
        </w:tc>
      </w:tr>
      <w:tr w:rsidR="00BF43B8" w:rsidRPr="000A0B0A" w:rsidTr="00247FD0">
        <w:trPr>
          <w:jc w:val="center"/>
        </w:trPr>
        <w:tc>
          <w:tcPr>
            <w:tcW w:w="536" w:type="dxa"/>
          </w:tcPr>
          <w:p w:rsidR="00BF43B8" w:rsidRPr="000A0B0A" w:rsidRDefault="00BF43B8" w:rsidP="0024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A0B0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:rsidR="00BF43B8" w:rsidRPr="000A0B0A" w:rsidRDefault="00BF43B8" w:rsidP="00247F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12:20</w:t>
            </w:r>
          </w:p>
        </w:tc>
        <w:tc>
          <w:tcPr>
            <w:tcW w:w="6854" w:type="dxa"/>
          </w:tcPr>
          <w:p w:rsidR="00BF43B8" w:rsidRPr="000A0B0A" w:rsidRDefault="00BF43B8" w:rsidP="00247FD0">
            <w:pPr>
              <w:rPr>
                <w:b/>
                <w:sz w:val="28"/>
                <w:szCs w:val="28"/>
              </w:rPr>
            </w:pPr>
            <w:r w:rsidRPr="000A0B0A">
              <w:rPr>
                <w:b/>
                <w:sz w:val="28"/>
                <w:szCs w:val="28"/>
              </w:rPr>
              <w:t>AOB</w:t>
            </w:r>
          </w:p>
        </w:tc>
      </w:tr>
      <w:tr w:rsidR="00BF43B8" w:rsidRPr="000A0B0A" w:rsidTr="00247FD0">
        <w:trPr>
          <w:jc w:val="center"/>
        </w:trPr>
        <w:tc>
          <w:tcPr>
            <w:tcW w:w="536" w:type="dxa"/>
          </w:tcPr>
          <w:p w:rsidR="00BF43B8" w:rsidRDefault="00BF43B8" w:rsidP="00247F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BF43B8" w:rsidRDefault="00BF43B8" w:rsidP="00247F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6854" w:type="dxa"/>
          </w:tcPr>
          <w:p w:rsidR="00BF43B8" w:rsidRPr="000A0B0A" w:rsidRDefault="00BF43B8" w:rsidP="00247F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meeting</w:t>
            </w:r>
          </w:p>
        </w:tc>
      </w:tr>
    </w:tbl>
    <w:p w:rsidR="000062E5" w:rsidRDefault="000062E5" w:rsidP="00435202">
      <w:pPr>
        <w:rPr>
          <w:b/>
        </w:rPr>
      </w:pPr>
    </w:p>
    <w:p w:rsidR="00710DB2" w:rsidRDefault="00710DB2" w:rsidP="00435202">
      <w:pPr>
        <w:rPr>
          <w:b/>
          <w:sz w:val="28"/>
          <w:szCs w:val="28"/>
        </w:rPr>
      </w:pPr>
    </w:p>
    <w:p w:rsidR="001231B5" w:rsidRDefault="001231B5" w:rsidP="001231B5">
      <w:pPr>
        <w:ind w:left="360"/>
        <w:rPr>
          <w:b/>
          <w:lang w:val="en-US"/>
        </w:rPr>
      </w:pPr>
      <w:r w:rsidRPr="001231B5">
        <w:rPr>
          <w:b/>
          <w:lang w:val="en-US"/>
        </w:rPr>
        <w:t>Status of Actions</w:t>
      </w:r>
    </w:p>
    <w:p w:rsidR="001231B5" w:rsidRPr="001231B5" w:rsidRDefault="001231B5" w:rsidP="001231B5">
      <w:pPr>
        <w:ind w:left="360"/>
        <w:rPr>
          <w:b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1609"/>
        <w:gridCol w:w="3175"/>
        <w:gridCol w:w="1124"/>
        <w:gridCol w:w="1190"/>
        <w:gridCol w:w="1424"/>
      </w:tblGrid>
      <w:tr w:rsidR="00190A0C" w:rsidRPr="003C001A" w:rsidTr="00A23E47">
        <w:tc>
          <w:tcPr>
            <w:tcW w:w="0" w:type="auto"/>
          </w:tcPr>
          <w:p w:rsidR="00190A0C" w:rsidRPr="003C001A" w:rsidRDefault="00190A0C" w:rsidP="00247FD0">
            <w:pPr>
              <w:rPr>
                <w:b/>
                <w:lang w:val="en-US"/>
              </w:rPr>
            </w:pPr>
            <w:r w:rsidRPr="003C001A">
              <w:rPr>
                <w:b/>
                <w:bCs/>
                <w:lang w:val="en-US"/>
              </w:rPr>
              <w:t>AI #</w:t>
            </w:r>
          </w:p>
        </w:tc>
        <w:tc>
          <w:tcPr>
            <w:tcW w:w="0" w:type="auto"/>
          </w:tcPr>
          <w:p w:rsidR="00190A0C" w:rsidRPr="003C001A" w:rsidRDefault="00190A0C" w:rsidP="00247FD0">
            <w:pPr>
              <w:rPr>
                <w:b/>
                <w:lang w:val="en-US"/>
              </w:rPr>
            </w:pPr>
            <w:r w:rsidRPr="003C001A">
              <w:rPr>
                <w:b/>
                <w:bCs/>
                <w:lang w:val="en-US"/>
              </w:rPr>
              <w:t>AI description</w:t>
            </w:r>
          </w:p>
        </w:tc>
        <w:tc>
          <w:tcPr>
            <w:tcW w:w="0" w:type="auto"/>
          </w:tcPr>
          <w:p w:rsidR="00190A0C" w:rsidRPr="003C001A" w:rsidRDefault="00190A0C" w:rsidP="00247FD0">
            <w:pPr>
              <w:rPr>
                <w:b/>
                <w:lang w:val="en-US"/>
              </w:rPr>
            </w:pPr>
            <w:proofErr w:type="spellStart"/>
            <w:r w:rsidRPr="003C001A">
              <w:rPr>
                <w:b/>
                <w:bCs/>
                <w:lang w:val="en-US"/>
              </w:rPr>
              <w:t>Actionee</w:t>
            </w:r>
            <w:proofErr w:type="spellEnd"/>
          </w:p>
        </w:tc>
        <w:tc>
          <w:tcPr>
            <w:tcW w:w="0" w:type="auto"/>
          </w:tcPr>
          <w:p w:rsidR="00190A0C" w:rsidRPr="003C001A" w:rsidRDefault="00190A0C" w:rsidP="00247FD0">
            <w:pPr>
              <w:rPr>
                <w:b/>
                <w:bCs/>
                <w:lang w:val="en-US"/>
              </w:rPr>
            </w:pPr>
            <w:r w:rsidRPr="003C001A">
              <w:rPr>
                <w:b/>
                <w:bCs/>
                <w:lang w:val="en-US"/>
              </w:rPr>
              <w:t>Due date</w:t>
            </w:r>
          </w:p>
        </w:tc>
        <w:tc>
          <w:tcPr>
            <w:tcW w:w="0" w:type="auto"/>
          </w:tcPr>
          <w:p w:rsidR="00190A0C" w:rsidRPr="003C001A" w:rsidRDefault="00190A0C" w:rsidP="00247F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Status</w:t>
            </w:r>
          </w:p>
        </w:tc>
      </w:tr>
      <w:tr w:rsidR="00A23E47" w:rsidRPr="003C001A" w:rsidTr="00A23E47"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AI_PCOM14-1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Add  indication of</w:t>
            </w:r>
            <w:r>
              <w:rPr>
                <w:lang w:val="en-US"/>
              </w:rPr>
              <w:t xml:space="preserve"> timeframe in section 2.1 and r</w:t>
            </w:r>
            <w:r w:rsidRPr="003C001A">
              <w:rPr>
                <w:lang w:val="en-US"/>
              </w:rPr>
              <w:t>ework section 3.2 (Lunar Missions Requirements) of the PCOM draft GB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 xml:space="preserve">J.L. </w:t>
            </w:r>
            <w:proofErr w:type="spellStart"/>
            <w:r w:rsidRPr="003C001A">
              <w:rPr>
                <w:lang w:val="en-US"/>
              </w:rPr>
              <w:t>Gerner</w:t>
            </w:r>
            <w:proofErr w:type="spellEnd"/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8 weeks prior to Fall 2014 meeting</w:t>
            </w:r>
          </w:p>
        </w:tc>
        <w:tc>
          <w:tcPr>
            <w:tcW w:w="0" w:type="auto"/>
          </w:tcPr>
          <w:p w:rsidR="00A23E47" w:rsidRDefault="00A23E47" w:rsidP="00247FD0">
            <w:pPr>
              <w:rPr>
                <w:lang w:val="en-US"/>
              </w:rPr>
            </w:pPr>
            <w:r>
              <w:rPr>
                <w:lang w:val="en-US"/>
              </w:rPr>
              <w:t>CLOSED</w:t>
            </w:r>
          </w:p>
          <w:p w:rsidR="00A23E47" w:rsidRPr="003C001A" w:rsidRDefault="00A23E47" w:rsidP="00247FD0">
            <w:pPr>
              <w:rPr>
                <w:lang w:val="en-US"/>
              </w:rPr>
            </w:pPr>
            <w:r>
              <w:rPr>
                <w:lang w:val="en-US"/>
              </w:rPr>
              <w:t>PCOM GB Issue 6</w:t>
            </w:r>
          </w:p>
        </w:tc>
      </w:tr>
      <w:tr w:rsidR="00A23E47" w:rsidRPr="003C001A" w:rsidTr="00A23E47"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AI_PCOM14-2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Provide glossary of acronyms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 xml:space="preserve">J.L. </w:t>
            </w:r>
            <w:proofErr w:type="spellStart"/>
            <w:r w:rsidRPr="003C001A">
              <w:rPr>
                <w:lang w:val="en-US"/>
              </w:rPr>
              <w:t>Gerner</w:t>
            </w:r>
            <w:proofErr w:type="spellEnd"/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8 weeks prior to Fall 2014 meeting</w:t>
            </w:r>
          </w:p>
        </w:tc>
        <w:tc>
          <w:tcPr>
            <w:tcW w:w="0" w:type="auto"/>
          </w:tcPr>
          <w:p w:rsidR="00A23E47" w:rsidRDefault="00A23E47" w:rsidP="00247FD0">
            <w:pPr>
              <w:rPr>
                <w:lang w:val="en-US"/>
              </w:rPr>
            </w:pPr>
            <w:r>
              <w:rPr>
                <w:lang w:val="en-US"/>
              </w:rPr>
              <w:t>CLOSED</w:t>
            </w:r>
          </w:p>
          <w:p w:rsidR="00A23E47" w:rsidRPr="003C001A" w:rsidRDefault="00A23E47" w:rsidP="00247FD0">
            <w:pPr>
              <w:rPr>
                <w:lang w:val="en-US"/>
              </w:rPr>
            </w:pPr>
            <w:r>
              <w:rPr>
                <w:lang w:val="en-US"/>
              </w:rPr>
              <w:t>PCOM GB Issue 6</w:t>
            </w:r>
          </w:p>
        </w:tc>
      </w:tr>
      <w:tr w:rsidR="00A23E47" w:rsidRPr="003C001A" w:rsidTr="00A23E47"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AI_PCOM14-3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 xml:space="preserve">Provide text for rationale for the selection of bands in section 3.2.2 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 xml:space="preserve">J.L. </w:t>
            </w:r>
            <w:proofErr w:type="spellStart"/>
            <w:r w:rsidRPr="003C001A">
              <w:rPr>
                <w:lang w:val="en-US"/>
              </w:rPr>
              <w:t>Gerner</w:t>
            </w:r>
            <w:proofErr w:type="spellEnd"/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8 weeks prior to Fall 2014 meeting</w:t>
            </w:r>
          </w:p>
        </w:tc>
        <w:tc>
          <w:tcPr>
            <w:tcW w:w="0" w:type="auto"/>
          </w:tcPr>
          <w:p w:rsidR="00A23E47" w:rsidRDefault="00A23E47" w:rsidP="00247FD0">
            <w:pPr>
              <w:rPr>
                <w:lang w:val="en-US"/>
              </w:rPr>
            </w:pPr>
            <w:r>
              <w:rPr>
                <w:lang w:val="en-US"/>
              </w:rPr>
              <w:t>CLOSED</w:t>
            </w:r>
          </w:p>
          <w:p w:rsidR="00A23E47" w:rsidRPr="003C001A" w:rsidRDefault="00A23E47" w:rsidP="00247FD0">
            <w:pPr>
              <w:rPr>
                <w:lang w:val="en-US"/>
              </w:rPr>
            </w:pPr>
            <w:r>
              <w:rPr>
                <w:lang w:val="en-US"/>
              </w:rPr>
              <w:t>PCOM GB Issue 6</w:t>
            </w:r>
          </w:p>
        </w:tc>
      </w:tr>
      <w:tr w:rsidR="00A23E47" w:rsidRPr="003C001A" w:rsidTr="00A23E47"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AI_PCOM14-4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Add conventional modulations in table of section 4.2.1.1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 xml:space="preserve">J.L. </w:t>
            </w:r>
            <w:proofErr w:type="spellStart"/>
            <w:r w:rsidRPr="003C001A">
              <w:rPr>
                <w:lang w:val="en-US"/>
              </w:rPr>
              <w:t>Gerner</w:t>
            </w:r>
            <w:proofErr w:type="spellEnd"/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8 weeks prior to Fall 2014 meeting</w:t>
            </w:r>
          </w:p>
        </w:tc>
        <w:tc>
          <w:tcPr>
            <w:tcW w:w="0" w:type="auto"/>
          </w:tcPr>
          <w:p w:rsidR="00A23E47" w:rsidRDefault="00A23E47" w:rsidP="00247FD0">
            <w:pPr>
              <w:rPr>
                <w:lang w:val="en-US"/>
              </w:rPr>
            </w:pPr>
            <w:r>
              <w:rPr>
                <w:lang w:val="en-US"/>
              </w:rPr>
              <w:t>CLOSED</w:t>
            </w:r>
          </w:p>
          <w:p w:rsidR="00A23E47" w:rsidRPr="003C001A" w:rsidRDefault="00A23E47" w:rsidP="00247FD0">
            <w:pPr>
              <w:rPr>
                <w:lang w:val="en-US"/>
              </w:rPr>
            </w:pPr>
            <w:r>
              <w:rPr>
                <w:lang w:val="en-US"/>
              </w:rPr>
              <w:t>PCOM GB Issue 6</w:t>
            </w:r>
          </w:p>
        </w:tc>
      </w:tr>
      <w:tr w:rsidR="00A23E47" w:rsidRPr="003C001A" w:rsidTr="00A23E47"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AI_PCOM14-5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Investigate complexity of an OFDM management system to assess its relevance for local lunar links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 xml:space="preserve">J.L. </w:t>
            </w:r>
            <w:proofErr w:type="spellStart"/>
            <w:r w:rsidRPr="003C001A">
              <w:rPr>
                <w:lang w:val="en-US"/>
              </w:rPr>
              <w:t>Issler</w:t>
            </w:r>
            <w:proofErr w:type="spellEnd"/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2 weeks prior to Fall 2014 meeting</w:t>
            </w:r>
          </w:p>
        </w:tc>
        <w:tc>
          <w:tcPr>
            <w:tcW w:w="0" w:type="auto"/>
          </w:tcPr>
          <w:p w:rsidR="00A23E47" w:rsidRPr="003C001A" w:rsidRDefault="00B257A4" w:rsidP="00247FD0">
            <w:pPr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</w:tr>
      <w:tr w:rsidR="00A23E47" w:rsidRPr="003C001A" w:rsidTr="00A23E47"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AI_PCOM14-6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 xml:space="preserve">Review table of contents for sections 5 and 6 and develop </w:t>
            </w:r>
            <w:r w:rsidRPr="003C001A">
              <w:rPr>
                <w:lang w:val="en-US"/>
              </w:rPr>
              <w:lastRenderedPageBreak/>
              <w:t>these two sections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lastRenderedPageBreak/>
              <w:t>W. Fong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 xml:space="preserve">2 weeks prior to </w:t>
            </w:r>
            <w:r w:rsidRPr="003C001A">
              <w:rPr>
                <w:lang w:val="en-US"/>
              </w:rPr>
              <w:lastRenderedPageBreak/>
              <w:t>Fall 2014 meeting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DELETED</w:t>
            </w:r>
          </w:p>
        </w:tc>
      </w:tr>
      <w:tr w:rsidR="00A23E47" w:rsidRPr="003C001A" w:rsidTr="00A23E47"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lastRenderedPageBreak/>
              <w:t>AI_PCOM14-7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Provide report(s) on study(</w:t>
            </w:r>
            <w:proofErr w:type="spellStart"/>
            <w:r w:rsidRPr="003C001A">
              <w:rPr>
                <w:lang w:val="en-US"/>
              </w:rPr>
              <w:t>ies</w:t>
            </w:r>
            <w:proofErr w:type="spellEnd"/>
            <w:r w:rsidRPr="003C001A">
              <w:rPr>
                <w:lang w:val="en-US"/>
              </w:rPr>
              <w:t>) of lunar orbit design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V. Sank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2 weeks prior to Fall 2014 meeting</w:t>
            </w:r>
          </w:p>
        </w:tc>
        <w:tc>
          <w:tcPr>
            <w:tcW w:w="0" w:type="auto"/>
          </w:tcPr>
          <w:p w:rsidR="00A23E47" w:rsidRDefault="00A23E47" w:rsidP="00247FD0">
            <w:pPr>
              <w:rPr>
                <w:lang w:val="en-US"/>
              </w:rPr>
            </w:pPr>
            <w:r>
              <w:rPr>
                <w:lang w:val="en-US"/>
              </w:rPr>
              <w:t>CLOSED</w:t>
            </w:r>
          </w:p>
          <w:p w:rsidR="00A23E47" w:rsidRPr="003C001A" w:rsidRDefault="00A23E47" w:rsidP="00247FD0">
            <w:pPr>
              <w:rPr>
                <w:lang w:val="en-US"/>
              </w:rPr>
            </w:pPr>
            <w:r>
              <w:rPr>
                <w:lang w:val="en-US"/>
              </w:rPr>
              <w:t xml:space="preserve">Input </w:t>
            </w:r>
            <w:proofErr w:type="spellStart"/>
            <w:r>
              <w:rPr>
                <w:lang w:val="en-US"/>
              </w:rPr>
              <w:t>doct</w:t>
            </w:r>
            <w:proofErr w:type="spellEnd"/>
            <w:r>
              <w:rPr>
                <w:lang w:val="en-US"/>
              </w:rPr>
              <w:t xml:space="preserve"> 14-18</w:t>
            </w:r>
          </w:p>
        </w:tc>
      </w:tr>
      <w:tr w:rsidR="00A23E47" w:rsidRPr="003C001A" w:rsidTr="00A23E47"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AI_PCOM14-8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Investigate the possibility of placing lunar orbiters at orbit altitudes high enough so that there is always an orbiter that sees a lunar surface element and the Earth (so as to avoid orbiter-to-orbiter links)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 xml:space="preserve">J.L. </w:t>
            </w:r>
            <w:proofErr w:type="spellStart"/>
            <w:r w:rsidRPr="003C001A">
              <w:rPr>
                <w:lang w:val="en-US"/>
              </w:rPr>
              <w:t>Issler</w:t>
            </w:r>
            <w:proofErr w:type="spellEnd"/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2 weeks prior to Fall 2014 meeting</w:t>
            </w:r>
          </w:p>
        </w:tc>
        <w:tc>
          <w:tcPr>
            <w:tcW w:w="0" w:type="auto"/>
          </w:tcPr>
          <w:p w:rsidR="00C50E3B" w:rsidRDefault="00C50E3B" w:rsidP="00C50E3B">
            <w:pPr>
              <w:rPr>
                <w:lang w:val="en-US"/>
              </w:rPr>
            </w:pPr>
            <w:r>
              <w:rPr>
                <w:lang w:val="en-US"/>
              </w:rPr>
              <w:t>CLOSED</w:t>
            </w:r>
          </w:p>
          <w:p w:rsidR="00A23E47" w:rsidRPr="003C001A" w:rsidRDefault="00C50E3B" w:rsidP="00C50E3B">
            <w:pPr>
              <w:rPr>
                <w:lang w:val="en-US"/>
              </w:rPr>
            </w:pPr>
            <w:r>
              <w:rPr>
                <w:lang w:val="en-US"/>
              </w:rPr>
              <w:t xml:space="preserve">Input </w:t>
            </w:r>
            <w:proofErr w:type="spellStart"/>
            <w:r>
              <w:rPr>
                <w:lang w:val="en-US"/>
              </w:rPr>
              <w:t>doct</w:t>
            </w:r>
            <w:proofErr w:type="spellEnd"/>
            <w:r>
              <w:rPr>
                <w:lang w:val="en-US"/>
              </w:rPr>
              <w:t xml:space="preserve"> 14-xx</w:t>
            </w:r>
          </w:p>
        </w:tc>
      </w:tr>
      <w:tr w:rsidR="00A23E47" w:rsidRPr="003C001A" w:rsidTr="00A23E47"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AI_PCOM14-9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In continuation to AI_PCOM13-2/</w:t>
            </w:r>
          </w:p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 xml:space="preserve">Devise </w:t>
            </w:r>
            <w:proofErr w:type="gramStart"/>
            <w:r w:rsidRPr="003C001A">
              <w:rPr>
                <w:lang w:val="en-US"/>
              </w:rPr>
              <w:t>a preliminary</w:t>
            </w:r>
            <w:proofErr w:type="gramEnd"/>
            <w:r w:rsidRPr="003C001A">
              <w:rPr>
                <w:lang w:val="en-US"/>
              </w:rPr>
              <w:t xml:space="preserve"> system architecture for communications in the vicinity of the moon, exploiting terrestrial systems technologies wherever practicable and propose a methodology for system design.</w:t>
            </w:r>
          </w:p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Continuation of document SLS-RFM_14-10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 xml:space="preserve">J.L. </w:t>
            </w:r>
            <w:proofErr w:type="spellStart"/>
            <w:r w:rsidRPr="003C001A">
              <w:rPr>
                <w:lang w:val="en-US"/>
              </w:rPr>
              <w:t>Issler</w:t>
            </w:r>
            <w:proofErr w:type="spellEnd"/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2 weeks prior to Fall 2014 meeting</w:t>
            </w:r>
          </w:p>
        </w:tc>
        <w:tc>
          <w:tcPr>
            <w:tcW w:w="0" w:type="auto"/>
          </w:tcPr>
          <w:p w:rsidR="00C50E3B" w:rsidRDefault="00C50E3B" w:rsidP="00C50E3B">
            <w:pPr>
              <w:rPr>
                <w:lang w:val="en-US"/>
              </w:rPr>
            </w:pPr>
            <w:r>
              <w:rPr>
                <w:lang w:val="en-US"/>
              </w:rPr>
              <w:t>CLOSED</w:t>
            </w:r>
          </w:p>
          <w:p w:rsidR="00A23E47" w:rsidRPr="003C001A" w:rsidRDefault="00C50E3B" w:rsidP="00C50E3B">
            <w:pPr>
              <w:rPr>
                <w:lang w:val="en-US"/>
              </w:rPr>
            </w:pPr>
            <w:r>
              <w:rPr>
                <w:lang w:val="en-US"/>
              </w:rPr>
              <w:t xml:space="preserve">Input </w:t>
            </w:r>
            <w:proofErr w:type="spellStart"/>
            <w:r>
              <w:rPr>
                <w:lang w:val="en-US"/>
              </w:rPr>
              <w:t>doct</w:t>
            </w:r>
            <w:proofErr w:type="spellEnd"/>
            <w:r>
              <w:rPr>
                <w:lang w:val="en-US"/>
              </w:rPr>
              <w:t xml:space="preserve"> 14-xx</w:t>
            </w:r>
          </w:p>
        </w:tc>
      </w:tr>
      <w:tr w:rsidR="00A23E47" w:rsidRPr="003C001A" w:rsidTr="00A23E47"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AI_PCOM14-10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Include lunar propagation material into the PCOM GB and check with the authors of the two articles whether their lunar propagation models could be made available to the CCSDS community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 xml:space="preserve">J.L. </w:t>
            </w:r>
            <w:proofErr w:type="spellStart"/>
            <w:r w:rsidRPr="003C001A">
              <w:rPr>
                <w:lang w:val="en-US"/>
              </w:rPr>
              <w:t>Gerner</w:t>
            </w:r>
            <w:proofErr w:type="spellEnd"/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8 weeks prior to Fall 2014 meeting</w:t>
            </w:r>
          </w:p>
        </w:tc>
        <w:tc>
          <w:tcPr>
            <w:tcW w:w="0" w:type="auto"/>
          </w:tcPr>
          <w:p w:rsidR="00A23E47" w:rsidRDefault="00A23E47" w:rsidP="00247FD0">
            <w:pPr>
              <w:rPr>
                <w:lang w:val="en-US"/>
              </w:rPr>
            </w:pPr>
            <w:r>
              <w:rPr>
                <w:lang w:val="en-US"/>
              </w:rPr>
              <w:t>CLOSED</w:t>
            </w:r>
          </w:p>
          <w:p w:rsidR="00A23E47" w:rsidRPr="003C001A" w:rsidRDefault="00A23E47" w:rsidP="00247FD0">
            <w:pPr>
              <w:rPr>
                <w:lang w:val="en-US"/>
              </w:rPr>
            </w:pPr>
            <w:r>
              <w:rPr>
                <w:lang w:val="en-US"/>
              </w:rPr>
              <w:t>PCOM GB Issue 6 Annex B</w:t>
            </w:r>
          </w:p>
        </w:tc>
      </w:tr>
      <w:tr w:rsidR="00A23E47" w:rsidRPr="003C001A" w:rsidTr="00A23E47"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AI_PCOM14-11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 xml:space="preserve">Review the draft PCOM GB and provide comments no later than </w:t>
            </w:r>
            <w:r w:rsidRPr="003C001A">
              <w:rPr>
                <w:u w:val="single"/>
                <w:lang w:val="en-US"/>
              </w:rPr>
              <w:t>four weeks</w:t>
            </w:r>
            <w:r w:rsidRPr="003C001A">
              <w:rPr>
                <w:lang w:val="en-US"/>
              </w:rPr>
              <w:t xml:space="preserve"> prior to the Fall’2014 meeting.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All</w:t>
            </w:r>
          </w:p>
        </w:tc>
        <w:tc>
          <w:tcPr>
            <w:tcW w:w="0" w:type="auto"/>
          </w:tcPr>
          <w:p w:rsidR="00A23E47" w:rsidRPr="003C001A" w:rsidRDefault="00A23E47" w:rsidP="00247FD0">
            <w:pPr>
              <w:rPr>
                <w:lang w:val="en-US"/>
              </w:rPr>
            </w:pPr>
            <w:r w:rsidRPr="003C001A">
              <w:rPr>
                <w:lang w:val="en-US"/>
              </w:rPr>
              <w:t>4 weeks prior to Fall 2014 meeting</w:t>
            </w:r>
          </w:p>
        </w:tc>
        <w:tc>
          <w:tcPr>
            <w:tcW w:w="0" w:type="auto"/>
          </w:tcPr>
          <w:p w:rsidR="00A23E47" w:rsidRPr="003C001A" w:rsidRDefault="001171E6" w:rsidP="00247FD0">
            <w:pPr>
              <w:rPr>
                <w:lang w:val="en-US"/>
              </w:rPr>
            </w:pPr>
            <w:r>
              <w:rPr>
                <w:lang w:val="en-US"/>
              </w:rPr>
              <w:t>CLOSED</w:t>
            </w:r>
          </w:p>
        </w:tc>
      </w:tr>
    </w:tbl>
    <w:p w:rsidR="001231B5" w:rsidRPr="00710DB2" w:rsidRDefault="001231B5" w:rsidP="00435202">
      <w:pPr>
        <w:rPr>
          <w:b/>
          <w:sz w:val="28"/>
          <w:szCs w:val="28"/>
        </w:rPr>
      </w:pPr>
    </w:p>
    <w:sectPr w:rsidR="001231B5" w:rsidRPr="00710DB2" w:rsidSect="00274D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4560"/>
    <w:multiLevelType w:val="hybridMultilevel"/>
    <w:tmpl w:val="6672BE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012BD"/>
    <w:multiLevelType w:val="hybridMultilevel"/>
    <w:tmpl w:val="16C27A5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AF7521"/>
    <w:multiLevelType w:val="hybridMultilevel"/>
    <w:tmpl w:val="91BED41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425"/>
  <w:characterSpacingControl w:val="doNotCompress"/>
  <w:compat/>
  <w:rsids>
    <w:rsidRoot w:val="000062E5"/>
    <w:rsid w:val="00000400"/>
    <w:rsid w:val="0000091C"/>
    <w:rsid w:val="000030FE"/>
    <w:rsid w:val="0000533A"/>
    <w:rsid w:val="000062E5"/>
    <w:rsid w:val="0000736C"/>
    <w:rsid w:val="00007726"/>
    <w:rsid w:val="0001305B"/>
    <w:rsid w:val="00013493"/>
    <w:rsid w:val="000137DF"/>
    <w:rsid w:val="000200A9"/>
    <w:rsid w:val="00021146"/>
    <w:rsid w:val="00021652"/>
    <w:rsid w:val="00022874"/>
    <w:rsid w:val="00023BCB"/>
    <w:rsid w:val="00025EC0"/>
    <w:rsid w:val="00032725"/>
    <w:rsid w:val="00035FE7"/>
    <w:rsid w:val="00036F4D"/>
    <w:rsid w:val="00044CA5"/>
    <w:rsid w:val="0004605D"/>
    <w:rsid w:val="00056495"/>
    <w:rsid w:val="0006045F"/>
    <w:rsid w:val="00060D99"/>
    <w:rsid w:val="00062654"/>
    <w:rsid w:val="00063763"/>
    <w:rsid w:val="00063CFC"/>
    <w:rsid w:val="00066387"/>
    <w:rsid w:val="00082B31"/>
    <w:rsid w:val="00082F52"/>
    <w:rsid w:val="000918ED"/>
    <w:rsid w:val="00094EC3"/>
    <w:rsid w:val="000977FA"/>
    <w:rsid w:val="000A0B0A"/>
    <w:rsid w:val="000B03A2"/>
    <w:rsid w:val="000B4391"/>
    <w:rsid w:val="000B4A1E"/>
    <w:rsid w:val="000C7518"/>
    <w:rsid w:val="000D0239"/>
    <w:rsid w:val="000D5FEE"/>
    <w:rsid w:val="000E7003"/>
    <w:rsid w:val="000E7E02"/>
    <w:rsid w:val="000F2E0B"/>
    <w:rsid w:val="000F4089"/>
    <w:rsid w:val="000F7A17"/>
    <w:rsid w:val="00105EEC"/>
    <w:rsid w:val="001071B5"/>
    <w:rsid w:val="00111AA9"/>
    <w:rsid w:val="00115E5D"/>
    <w:rsid w:val="001171E6"/>
    <w:rsid w:val="00117533"/>
    <w:rsid w:val="00117E3A"/>
    <w:rsid w:val="001231B5"/>
    <w:rsid w:val="001232C9"/>
    <w:rsid w:val="00125D53"/>
    <w:rsid w:val="00132044"/>
    <w:rsid w:val="001351D8"/>
    <w:rsid w:val="00136B5C"/>
    <w:rsid w:val="001518F2"/>
    <w:rsid w:val="00152A1E"/>
    <w:rsid w:val="00157395"/>
    <w:rsid w:val="001665BF"/>
    <w:rsid w:val="001733E1"/>
    <w:rsid w:val="0017528F"/>
    <w:rsid w:val="00175CBA"/>
    <w:rsid w:val="0018532D"/>
    <w:rsid w:val="00185EE6"/>
    <w:rsid w:val="00186B29"/>
    <w:rsid w:val="00190A0C"/>
    <w:rsid w:val="0019273C"/>
    <w:rsid w:val="00197948"/>
    <w:rsid w:val="001979A6"/>
    <w:rsid w:val="001A13FA"/>
    <w:rsid w:val="001A4B62"/>
    <w:rsid w:val="001B2094"/>
    <w:rsid w:val="001B2565"/>
    <w:rsid w:val="001B6FC5"/>
    <w:rsid w:val="001C04A4"/>
    <w:rsid w:val="001C2F85"/>
    <w:rsid w:val="001D19CA"/>
    <w:rsid w:val="001E027B"/>
    <w:rsid w:val="001E0BDD"/>
    <w:rsid w:val="001E1DA6"/>
    <w:rsid w:val="001E52FD"/>
    <w:rsid w:val="001E5A86"/>
    <w:rsid w:val="001E5BC5"/>
    <w:rsid w:val="001E6842"/>
    <w:rsid w:val="001E6D82"/>
    <w:rsid w:val="001E7F31"/>
    <w:rsid w:val="001F3C8A"/>
    <w:rsid w:val="001F6A6E"/>
    <w:rsid w:val="002023F2"/>
    <w:rsid w:val="00210202"/>
    <w:rsid w:val="002119FA"/>
    <w:rsid w:val="00214FD7"/>
    <w:rsid w:val="00216BDA"/>
    <w:rsid w:val="00217DC4"/>
    <w:rsid w:val="00222E85"/>
    <w:rsid w:val="002239DB"/>
    <w:rsid w:val="00223E73"/>
    <w:rsid w:val="00234C6F"/>
    <w:rsid w:val="00234D2C"/>
    <w:rsid w:val="00264F0A"/>
    <w:rsid w:val="00274D60"/>
    <w:rsid w:val="00284F7B"/>
    <w:rsid w:val="00285D4D"/>
    <w:rsid w:val="00292D5E"/>
    <w:rsid w:val="00294455"/>
    <w:rsid w:val="002A0118"/>
    <w:rsid w:val="002A4753"/>
    <w:rsid w:val="002B16D8"/>
    <w:rsid w:val="002B1D88"/>
    <w:rsid w:val="002C5FDD"/>
    <w:rsid w:val="002D16F6"/>
    <w:rsid w:val="002D1790"/>
    <w:rsid w:val="002D3B30"/>
    <w:rsid w:val="002D437D"/>
    <w:rsid w:val="002D5B1D"/>
    <w:rsid w:val="002E196B"/>
    <w:rsid w:val="002E26EF"/>
    <w:rsid w:val="002E28C6"/>
    <w:rsid w:val="002E3232"/>
    <w:rsid w:val="002E5FEA"/>
    <w:rsid w:val="002F1F9C"/>
    <w:rsid w:val="002F25F0"/>
    <w:rsid w:val="002F5A18"/>
    <w:rsid w:val="002F70D2"/>
    <w:rsid w:val="003001FA"/>
    <w:rsid w:val="003004B3"/>
    <w:rsid w:val="00301DD6"/>
    <w:rsid w:val="00302C32"/>
    <w:rsid w:val="00305A38"/>
    <w:rsid w:val="00305BA2"/>
    <w:rsid w:val="00314D2E"/>
    <w:rsid w:val="003151BE"/>
    <w:rsid w:val="00315866"/>
    <w:rsid w:val="00316212"/>
    <w:rsid w:val="00317437"/>
    <w:rsid w:val="00322F21"/>
    <w:rsid w:val="003244D0"/>
    <w:rsid w:val="00324C5B"/>
    <w:rsid w:val="00327764"/>
    <w:rsid w:val="00331851"/>
    <w:rsid w:val="00333468"/>
    <w:rsid w:val="003347BE"/>
    <w:rsid w:val="00336214"/>
    <w:rsid w:val="00337553"/>
    <w:rsid w:val="00340165"/>
    <w:rsid w:val="00340D10"/>
    <w:rsid w:val="00345B25"/>
    <w:rsid w:val="00346159"/>
    <w:rsid w:val="00350552"/>
    <w:rsid w:val="0035107C"/>
    <w:rsid w:val="00351FA6"/>
    <w:rsid w:val="00354E27"/>
    <w:rsid w:val="00356000"/>
    <w:rsid w:val="00375659"/>
    <w:rsid w:val="0037616E"/>
    <w:rsid w:val="00381D03"/>
    <w:rsid w:val="00383738"/>
    <w:rsid w:val="00386343"/>
    <w:rsid w:val="00386407"/>
    <w:rsid w:val="003878FC"/>
    <w:rsid w:val="0039300C"/>
    <w:rsid w:val="003965F3"/>
    <w:rsid w:val="003A6867"/>
    <w:rsid w:val="003B3CAE"/>
    <w:rsid w:val="003B6C77"/>
    <w:rsid w:val="003C0570"/>
    <w:rsid w:val="003C1DA9"/>
    <w:rsid w:val="003C37A4"/>
    <w:rsid w:val="003C3E86"/>
    <w:rsid w:val="003D4138"/>
    <w:rsid w:val="003D53C5"/>
    <w:rsid w:val="003D6479"/>
    <w:rsid w:val="003D71EB"/>
    <w:rsid w:val="003E0705"/>
    <w:rsid w:val="003E2A57"/>
    <w:rsid w:val="003E5C63"/>
    <w:rsid w:val="003F0E08"/>
    <w:rsid w:val="003F15DF"/>
    <w:rsid w:val="003F5942"/>
    <w:rsid w:val="00400CB2"/>
    <w:rsid w:val="00401F96"/>
    <w:rsid w:val="0040415C"/>
    <w:rsid w:val="00411DC8"/>
    <w:rsid w:val="004123C7"/>
    <w:rsid w:val="00421BB8"/>
    <w:rsid w:val="00421BC0"/>
    <w:rsid w:val="00421F2C"/>
    <w:rsid w:val="00423322"/>
    <w:rsid w:val="00425CB1"/>
    <w:rsid w:val="00426C67"/>
    <w:rsid w:val="00426CAD"/>
    <w:rsid w:val="00435202"/>
    <w:rsid w:val="00444A23"/>
    <w:rsid w:val="00455484"/>
    <w:rsid w:val="0045761F"/>
    <w:rsid w:val="00464CF1"/>
    <w:rsid w:val="00467C03"/>
    <w:rsid w:val="00470A67"/>
    <w:rsid w:val="0047201E"/>
    <w:rsid w:val="00480948"/>
    <w:rsid w:val="00480E76"/>
    <w:rsid w:val="00484476"/>
    <w:rsid w:val="00487E00"/>
    <w:rsid w:val="004915C0"/>
    <w:rsid w:val="00497EC5"/>
    <w:rsid w:val="004A0567"/>
    <w:rsid w:val="004A514D"/>
    <w:rsid w:val="004B7BFF"/>
    <w:rsid w:val="004C0B3F"/>
    <w:rsid w:val="004C13D6"/>
    <w:rsid w:val="004C31E1"/>
    <w:rsid w:val="004C3228"/>
    <w:rsid w:val="004D0314"/>
    <w:rsid w:val="004D142B"/>
    <w:rsid w:val="004D5C8C"/>
    <w:rsid w:val="004E092A"/>
    <w:rsid w:val="004E4653"/>
    <w:rsid w:val="004F096E"/>
    <w:rsid w:val="004F513A"/>
    <w:rsid w:val="00504900"/>
    <w:rsid w:val="00505E0E"/>
    <w:rsid w:val="00506B53"/>
    <w:rsid w:val="005071FF"/>
    <w:rsid w:val="00510706"/>
    <w:rsid w:val="005146F1"/>
    <w:rsid w:val="00524122"/>
    <w:rsid w:val="0052476C"/>
    <w:rsid w:val="00525A2F"/>
    <w:rsid w:val="005260B5"/>
    <w:rsid w:val="005343CB"/>
    <w:rsid w:val="00541014"/>
    <w:rsid w:val="005463E4"/>
    <w:rsid w:val="0055622C"/>
    <w:rsid w:val="00556A70"/>
    <w:rsid w:val="00557DC0"/>
    <w:rsid w:val="00564901"/>
    <w:rsid w:val="005654C8"/>
    <w:rsid w:val="0057261D"/>
    <w:rsid w:val="0058176C"/>
    <w:rsid w:val="00581EF1"/>
    <w:rsid w:val="00584AB2"/>
    <w:rsid w:val="005914E9"/>
    <w:rsid w:val="005931F5"/>
    <w:rsid w:val="00593C77"/>
    <w:rsid w:val="005941B1"/>
    <w:rsid w:val="005A0F8D"/>
    <w:rsid w:val="005A16D2"/>
    <w:rsid w:val="005A185D"/>
    <w:rsid w:val="005A391E"/>
    <w:rsid w:val="005B19C3"/>
    <w:rsid w:val="005B1ACB"/>
    <w:rsid w:val="005B3575"/>
    <w:rsid w:val="005B58CE"/>
    <w:rsid w:val="005B5B7F"/>
    <w:rsid w:val="005B76AA"/>
    <w:rsid w:val="005B7AAC"/>
    <w:rsid w:val="005C4F59"/>
    <w:rsid w:val="005D0458"/>
    <w:rsid w:val="005D0FEE"/>
    <w:rsid w:val="005E0BA5"/>
    <w:rsid w:val="005E4D9E"/>
    <w:rsid w:val="005E508C"/>
    <w:rsid w:val="005E54D6"/>
    <w:rsid w:val="005E62D1"/>
    <w:rsid w:val="005F036B"/>
    <w:rsid w:val="005F5D60"/>
    <w:rsid w:val="005F5EC5"/>
    <w:rsid w:val="0060587B"/>
    <w:rsid w:val="00614BDA"/>
    <w:rsid w:val="00617731"/>
    <w:rsid w:val="00621D4E"/>
    <w:rsid w:val="0062776B"/>
    <w:rsid w:val="00635B86"/>
    <w:rsid w:val="0064107C"/>
    <w:rsid w:val="00643F18"/>
    <w:rsid w:val="00644958"/>
    <w:rsid w:val="006454FE"/>
    <w:rsid w:val="00647E08"/>
    <w:rsid w:val="006510BE"/>
    <w:rsid w:val="00654F03"/>
    <w:rsid w:val="0066129A"/>
    <w:rsid w:val="0066298A"/>
    <w:rsid w:val="00670B65"/>
    <w:rsid w:val="00672192"/>
    <w:rsid w:val="00672739"/>
    <w:rsid w:val="00681A10"/>
    <w:rsid w:val="00682694"/>
    <w:rsid w:val="00691002"/>
    <w:rsid w:val="0069166A"/>
    <w:rsid w:val="00691726"/>
    <w:rsid w:val="00691CEE"/>
    <w:rsid w:val="00695BEF"/>
    <w:rsid w:val="006A080A"/>
    <w:rsid w:val="006A3007"/>
    <w:rsid w:val="006A3ED9"/>
    <w:rsid w:val="006B391E"/>
    <w:rsid w:val="006B69AF"/>
    <w:rsid w:val="006C04D0"/>
    <w:rsid w:val="006C1F8A"/>
    <w:rsid w:val="006C2810"/>
    <w:rsid w:val="006C405E"/>
    <w:rsid w:val="006D05F7"/>
    <w:rsid w:val="006D096A"/>
    <w:rsid w:val="006D187A"/>
    <w:rsid w:val="006D3683"/>
    <w:rsid w:val="00700A5B"/>
    <w:rsid w:val="00701953"/>
    <w:rsid w:val="00705568"/>
    <w:rsid w:val="007076B4"/>
    <w:rsid w:val="00710DB2"/>
    <w:rsid w:val="00715927"/>
    <w:rsid w:val="0071771A"/>
    <w:rsid w:val="007179DA"/>
    <w:rsid w:val="00717B64"/>
    <w:rsid w:val="00721C8A"/>
    <w:rsid w:val="007221E0"/>
    <w:rsid w:val="0072323F"/>
    <w:rsid w:val="00724BE4"/>
    <w:rsid w:val="007258EE"/>
    <w:rsid w:val="00727A5F"/>
    <w:rsid w:val="007353B8"/>
    <w:rsid w:val="007402FE"/>
    <w:rsid w:val="00740BE7"/>
    <w:rsid w:val="007420E1"/>
    <w:rsid w:val="00743A22"/>
    <w:rsid w:val="007461B4"/>
    <w:rsid w:val="00750A55"/>
    <w:rsid w:val="00750BD3"/>
    <w:rsid w:val="00750F76"/>
    <w:rsid w:val="007535DD"/>
    <w:rsid w:val="00755D69"/>
    <w:rsid w:val="00757E8A"/>
    <w:rsid w:val="00761A6D"/>
    <w:rsid w:val="00763643"/>
    <w:rsid w:val="00777E0B"/>
    <w:rsid w:val="0078289E"/>
    <w:rsid w:val="0078311B"/>
    <w:rsid w:val="00784A7E"/>
    <w:rsid w:val="00785635"/>
    <w:rsid w:val="00787ECC"/>
    <w:rsid w:val="007934E6"/>
    <w:rsid w:val="007938CF"/>
    <w:rsid w:val="00793F73"/>
    <w:rsid w:val="00797AE9"/>
    <w:rsid w:val="007A2086"/>
    <w:rsid w:val="007A7B9C"/>
    <w:rsid w:val="007B361C"/>
    <w:rsid w:val="007B3A5A"/>
    <w:rsid w:val="007B3ACC"/>
    <w:rsid w:val="007B41C5"/>
    <w:rsid w:val="007C575C"/>
    <w:rsid w:val="007C6D55"/>
    <w:rsid w:val="007D1FBD"/>
    <w:rsid w:val="007D25F1"/>
    <w:rsid w:val="007D79DB"/>
    <w:rsid w:val="007E0674"/>
    <w:rsid w:val="007E7AB4"/>
    <w:rsid w:val="007F5CF6"/>
    <w:rsid w:val="008110DC"/>
    <w:rsid w:val="008125BC"/>
    <w:rsid w:val="00816377"/>
    <w:rsid w:val="00820272"/>
    <w:rsid w:val="0082098B"/>
    <w:rsid w:val="00822EFB"/>
    <w:rsid w:val="00830ECF"/>
    <w:rsid w:val="0083169D"/>
    <w:rsid w:val="008361BA"/>
    <w:rsid w:val="00837271"/>
    <w:rsid w:val="00843051"/>
    <w:rsid w:val="00850717"/>
    <w:rsid w:val="00850FBD"/>
    <w:rsid w:val="008554E9"/>
    <w:rsid w:val="00857CD0"/>
    <w:rsid w:val="00862028"/>
    <w:rsid w:val="00862DD2"/>
    <w:rsid w:val="008728D5"/>
    <w:rsid w:val="008736A5"/>
    <w:rsid w:val="00873DA9"/>
    <w:rsid w:val="00881673"/>
    <w:rsid w:val="00881FDF"/>
    <w:rsid w:val="00882B63"/>
    <w:rsid w:val="008879D6"/>
    <w:rsid w:val="008A11AD"/>
    <w:rsid w:val="008A2C85"/>
    <w:rsid w:val="008A2F4D"/>
    <w:rsid w:val="008A4E06"/>
    <w:rsid w:val="008B1E50"/>
    <w:rsid w:val="008B5FBC"/>
    <w:rsid w:val="008C007C"/>
    <w:rsid w:val="008C1C15"/>
    <w:rsid w:val="008C2EC6"/>
    <w:rsid w:val="008C3FC8"/>
    <w:rsid w:val="008C4E20"/>
    <w:rsid w:val="008D17A6"/>
    <w:rsid w:val="008D3833"/>
    <w:rsid w:val="008D6AD0"/>
    <w:rsid w:val="008E0383"/>
    <w:rsid w:val="008E360D"/>
    <w:rsid w:val="008F00FC"/>
    <w:rsid w:val="008F0FD5"/>
    <w:rsid w:val="008F2730"/>
    <w:rsid w:val="008F3587"/>
    <w:rsid w:val="00901EE8"/>
    <w:rsid w:val="00902197"/>
    <w:rsid w:val="0092394C"/>
    <w:rsid w:val="00934817"/>
    <w:rsid w:val="0093526B"/>
    <w:rsid w:val="009364B0"/>
    <w:rsid w:val="0094090C"/>
    <w:rsid w:val="00940DF5"/>
    <w:rsid w:val="00941502"/>
    <w:rsid w:val="00943D67"/>
    <w:rsid w:val="00945C49"/>
    <w:rsid w:val="00950366"/>
    <w:rsid w:val="00951C18"/>
    <w:rsid w:val="009530A7"/>
    <w:rsid w:val="00953C0F"/>
    <w:rsid w:val="00954AF3"/>
    <w:rsid w:val="00955EED"/>
    <w:rsid w:val="009605A7"/>
    <w:rsid w:val="009629C9"/>
    <w:rsid w:val="00963EE0"/>
    <w:rsid w:val="00966132"/>
    <w:rsid w:val="00966A9B"/>
    <w:rsid w:val="009710C6"/>
    <w:rsid w:val="00973303"/>
    <w:rsid w:val="00976367"/>
    <w:rsid w:val="00980024"/>
    <w:rsid w:val="00981A79"/>
    <w:rsid w:val="00986FD9"/>
    <w:rsid w:val="00990F7A"/>
    <w:rsid w:val="0099284B"/>
    <w:rsid w:val="00992F28"/>
    <w:rsid w:val="009936D8"/>
    <w:rsid w:val="009B5C58"/>
    <w:rsid w:val="009C43E7"/>
    <w:rsid w:val="009C44D9"/>
    <w:rsid w:val="009D172F"/>
    <w:rsid w:val="009E09F4"/>
    <w:rsid w:val="009E5902"/>
    <w:rsid w:val="009E6E30"/>
    <w:rsid w:val="009F16B0"/>
    <w:rsid w:val="009F47CB"/>
    <w:rsid w:val="009F6055"/>
    <w:rsid w:val="00A034CE"/>
    <w:rsid w:val="00A11D06"/>
    <w:rsid w:val="00A1293B"/>
    <w:rsid w:val="00A13ACD"/>
    <w:rsid w:val="00A14F40"/>
    <w:rsid w:val="00A150DA"/>
    <w:rsid w:val="00A23E47"/>
    <w:rsid w:val="00A2560F"/>
    <w:rsid w:val="00A2679B"/>
    <w:rsid w:val="00A26841"/>
    <w:rsid w:val="00A351F8"/>
    <w:rsid w:val="00A44F74"/>
    <w:rsid w:val="00A508F1"/>
    <w:rsid w:val="00A63140"/>
    <w:rsid w:val="00A64AC5"/>
    <w:rsid w:val="00A675C6"/>
    <w:rsid w:val="00A712E7"/>
    <w:rsid w:val="00A72020"/>
    <w:rsid w:val="00A72198"/>
    <w:rsid w:val="00A73920"/>
    <w:rsid w:val="00A80047"/>
    <w:rsid w:val="00A82945"/>
    <w:rsid w:val="00A83A69"/>
    <w:rsid w:val="00A90034"/>
    <w:rsid w:val="00A933E9"/>
    <w:rsid w:val="00A94C75"/>
    <w:rsid w:val="00AA10B5"/>
    <w:rsid w:val="00AA66C5"/>
    <w:rsid w:val="00AB7197"/>
    <w:rsid w:val="00AC33BF"/>
    <w:rsid w:val="00AC5933"/>
    <w:rsid w:val="00AC71A3"/>
    <w:rsid w:val="00AD0798"/>
    <w:rsid w:val="00AD48E1"/>
    <w:rsid w:val="00AD55FF"/>
    <w:rsid w:val="00AD676A"/>
    <w:rsid w:val="00AE082F"/>
    <w:rsid w:val="00AE1453"/>
    <w:rsid w:val="00AE1976"/>
    <w:rsid w:val="00AE51C3"/>
    <w:rsid w:val="00AF021F"/>
    <w:rsid w:val="00AF1DE4"/>
    <w:rsid w:val="00AF6B23"/>
    <w:rsid w:val="00AF7D6D"/>
    <w:rsid w:val="00B029A9"/>
    <w:rsid w:val="00B11E87"/>
    <w:rsid w:val="00B1566D"/>
    <w:rsid w:val="00B20B55"/>
    <w:rsid w:val="00B257A4"/>
    <w:rsid w:val="00B25819"/>
    <w:rsid w:val="00B273C0"/>
    <w:rsid w:val="00B419AB"/>
    <w:rsid w:val="00B44AAE"/>
    <w:rsid w:val="00B4613C"/>
    <w:rsid w:val="00B5267F"/>
    <w:rsid w:val="00B52FF8"/>
    <w:rsid w:val="00B5502C"/>
    <w:rsid w:val="00B60363"/>
    <w:rsid w:val="00B60D01"/>
    <w:rsid w:val="00B63D57"/>
    <w:rsid w:val="00B650A0"/>
    <w:rsid w:val="00B6598A"/>
    <w:rsid w:val="00B66E34"/>
    <w:rsid w:val="00B741E6"/>
    <w:rsid w:val="00B76786"/>
    <w:rsid w:val="00B926DE"/>
    <w:rsid w:val="00B9292A"/>
    <w:rsid w:val="00B92FB0"/>
    <w:rsid w:val="00B966A0"/>
    <w:rsid w:val="00B97153"/>
    <w:rsid w:val="00BA36B7"/>
    <w:rsid w:val="00BA574D"/>
    <w:rsid w:val="00BA6D7D"/>
    <w:rsid w:val="00BA7B99"/>
    <w:rsid w:val="00BB10AE"/>
    <w:rsid w:val="00BB1BE9"/>
    <w:rsid w:val="00BC0864"/>
    <w:rsid w:val="00BC2696"/>
    <w:rsid w:val="00BC2B2D"/>
    <w:rsid w:val="00BC4D59"/>
    <w:rsid w:val="00BC6427"/>
    <w:rsid w:val="00BC7C71"/>
    <w:rsid w:val="00BD2C31"/>
    <w:rsid w:val="00BD62A7"/>
    <w:rsid w:val="00BD6C17"/>
    <w:rsid w:val="00BD6DDE"/>
    <w:rsid w:val="00BE255F"/>
    <w:rsid w:val="00BE68C0"/>
    <w:rsid w:val="00BF05E9"/>
    <w:rsid w:val="00BF1D75"/>
    <w:rsid w:val="00BF2CC3"/>
    <w:rsid w:val="00BF41C4"/>
    <w:rsid w:val="00BF43B8"/>
    <w:rsid w:val="00BF7330"/>
    <w:rsid w:val="00C0143C"/>
    <w:rsid w:val="00C023DA"/>
    <w:rsid w:val="00C02833"/>
    <w:rsid w:val="00C21856"/>
    <w:rsid w:val="00C329E0"/>
    <w:rsid w:val="00C37BD1"/>
    <w:rsid w:val="00C478D7"/>
    <w:rsid w:val="00C50A2D"/>
    <w:rsid w:val="00C50E3B"/>
    <w:rsid w:val="00C51B70"/>
    <w:rsid w:val="00C536B3"/>
    <w:rsid w:val="00C54462"/>
    <w:rsid w:val="00C5571F"/>
    <w:rsid w:val="00C56782"/>
    <w:rsid w:val="00C62390"/>
    <w:rsid w:val="00C6334E"/>
    <w:rsid w:val="00C708BC"/>
    <w:rsid w:val="00C8096E"/>
    <w:rsid w:val="00C83965"/>
    <w:rsid w:val="00C91C7D"/>
    <w:rsid w:val="00C92887"/>
    <w:rsid w:val="00C93EB1"/>
    <w:rsid w:val="00CA5777"/>
    <w:rsid w:val="00CA590C"/>
    <w:rsid w:val="00CA5927"/>
    <w:rsid w:val="00CA5D6D"/>
    <w:rsid w:val="00CA61C5"/>
    <w:rsid w:val="00CA78AC"/>
    <w:rsid w:val="00CB08F1"/>
    <w:rsid w:val="00CB1094"/>
    <w:rsid w:val="00CB18E4"/>
    <w:rsid w:val="00CB209E"/>
    <w:rsid w:val="00CB2F2E"/>
    <w:rsid w:val="00CB3134"/>
    <w:rsid w:val="00CC093D"/>
    <w:rsid w:val="00CC0CE9"/>
    <w:rsid w:val="00CC2196"/>
    <w:rsid w:val="00CC2F6B"/>
    <w:rsid w:val="00CC4852"/>
    <w:rsid w:val="00CC4AFB"/>
    <w:rsid w:val="00CC7B62"/>
    <w:rsid w:val="00CE3806"/>
    <w:rsid w:val="00CE540B"/>
    <w:rsid w:val="00CF1FB9"/>
    <w:rsid w:val="00CF2D44"/>
    <w:rsid w:val="00D02117"/>
    <w:rsid w:val="00D038AD"/>
    <w:rsid w:val="00D06D97"/>
    <w:rsid w:val="00D12D50"/>
    <w:rsid w:val="00D13AC7"/>
    <w:rsid w:val="00D147F9"/>
    <w:rsid w:val="00D16C5A"/>
    <w:rsid w:val="00D1765F"/>
    <w:rsid w:val="00D17BB1"/>
    <w:rsid w:val="00D20D7C"/>
    <w:rsid w:val="00D23885"/>
    <w:rsid w:val="00D25F51"/>
    <w:rsid w:val="00D269D4"/>
    <w:rsid w:val="00D26B2D"/>
    <w:rsid w:val="00D34C63"/>
    <w:rsid w:val="00D34CB7"/>
    <w:rsid w:val="00D36F91"/>
    <w:rsid w:val="00D41F89"/>
    <w:rsid w:val="00D45C76"/>
    <w:rsid w:val="00D53CE6"/>
    <w:rsid w:val="00D652F1"/>
    <w:rsid w:val="00D70442"/>
    <w:rsid w:val="00D72A80"/>
    <w:rsid w:val="00D73430"/>
    <w:rsid w:val="00D76346"/>
    <w:rsid w:val="00D80C44"/>
    <w:rsid w:val="00D82219"/>
    <w:rsid w:val="00D82D11"/>
    <w:rsid w:val="00D90721"/>
    <w:rsid w:val="00D90912"/>
    <w:rsid w:val="00D9531F"/>
    <w:rsid w:val="00DA1493"/>
    <w:rsid w:val="00DA7CC5"/>
    <w:rsid w:val="00DB33DF"/>
    <w:rsid w:val="00DB744D"/>
    <w:rsid w:val="00DC35BF"/>
    <w:rsid w:val="00DC6D25"/>
    <w:rsid w:val="00DD381F"/>
    <w:rsid w:val="00DE113B"/>
    <w:rsid w:val="00DE598F"/>
    <w:rsid w:val="00DE79D1"/>
    <w:rsid w:val="00DF31A2"/>
    <w:rsid w:val="00DF58BB"/>
    <w:rsid w:val="00E03F61"/>
    <w:rsid w:val="00E12989"/>
    <w:rsid w:val="00E16553"/>
    <w:rsid w:val="00E27213"/>
    <w:rsid w:val="00E304AA"/>
    <w:rsid w:val="00E32342"/>
    <w:rsid w:val="00E41DA5"/>
    <w:rsid w:val="00E5334F"/>
    <w:rsid w:val="00E556B7"/>
    <w:rsid w:val="00E61EEB"/>
    <w:rsid w:val="00E65C5C"/>
    <w:rsid w:val="00E70848"/>
    <w:rsid w:val="00E74CB5"/>
    <w:rsid w:val="00E8474D"/>
    <w:rsid w:val="00E85AE5"/>
    <w:rsid w:val="00E86F21"/>
    <w:rsid w:val="00E87955"/>
    <w:rsid w:val="00E93D16"/>
    <w:rsid w:val="00EA0A33"/>
    <w:rsid w:val="00EA3941"/>
    <w:rsid w:val="00EA726E"/>
    <w:rsid w:val="00EB0DD1"/>
    <w:rsid w:val="00EB15D0"/>
    <w:rsid w:val="00EB3B82"/>
    <w:rsid w:val="00EB52D9"/>
    <w:rsid w:val="00EC28A8"/>
    <w:rsid w:val="00ED4713"/>
    <w:rsid w:val="00ED7A17"/>
    <w:rsid w:val="00EE2674"/>
    <w:rsid w:val="00EE39E2"/>
    <w:rsid w:val="00EE597E"/>
    <w:rsid w:val="00EF2488"/>
    <w:rsid w:val="00EF3983"/>
    <w:rsid w:val="00EF3C19"/>
    <w:rsid w:val="00EF3E79"/>
    <w:rsid w:val="00F030DD"/>
    <w:rsid w:val="00F04629"/>
    <w:rsid w:val="00F150B3"/>
    <w:rsid w:val="00F170A7"/>
    <w:rsid w:val="00F21A33"/>
    <w:rsid w:val="00F22EF5"/>
    <w:rsid w:val="00F233A4"/>
    <w:rsid w:val="00F25766"/>
    <w:rsid w:val="00F311B4"/>
    <w:rsid w:val="00F331E6"/>
    <w:rsid w:val="00F40DB7"/>
    <w:rsid w:val="00F44719"/>
    <w:rsid w:val="00F45E4F"/>
    <w:rsid w:val="00F47E35"/>
    <w:rsid w:val="00F50E2F"/>
    <w:rsid w:val="00F523DD"/>
    <w:rsid w:val="00F6370D"/>
    <w:rsid w:val="00F76016"/>
    <w:rsid w:val="00F81112"/>
    <w:rsid w:val="00F825F4"/>
    <w:rsid w:val="00F85658"/>
    <w:rsid w:val="00F85E03"/>
    <w:rsid w:val="00F86419"/>
    <w:rsid w:val="00F905A4"/>
    <w:rsid w:val="00F9065E"/>
    <w:rsid w:val="00F9275A"/>
    <w:rsid w:val="00F93C61"/>
    <w:rsid w:val="00F93CC8"/>
    <w:rsid w:val="00F94F8B"/>
    <w:rsid w:val="00FA1475"/>
    <w:rsid w:val="00FA5F05"/>
    <w:rsid w:val="00FB40B0"/>
    <w:rsid w:val="00FB54F3"/>
    <w:rsid w:val="00FB60DE"/>
    <w:rsid w:val="00FB6F69"/>
    <w:rsid w:val="00FC0ADD"/>
    <w:rsid w:val="00FC4B1E"/>
    <w:rsid w:val="00FC4CEB"/>
    <w:rsid w:val="00FC5C25"/>
    <w:rsid w:val="00FE22C9"/>
    <w:rsid w:val="00FE2A83"/>
    <w:rsid w:val="00FE2B9C"/>
    <w:rsid w:val="00FE310A"/>
    <w:rsid w:val="00FF0627"/>
    <w:rsid w:val="00FF184B"/>
    <w:rsid w:val="00FF4DA7"/>
    <w:rsid w:val="00FF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D60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6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916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3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91001">
      <w:bodyDiv w:val="1"/>
      <w:marLeft w:val="240"/>
      <w:marRight w:val="0"/>
      <w:marTop w:val="1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6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CCSDS</vt:lpstr>
      <vt:lpstr>CCSDS</vt:lpstr>
    </vt:vector>
  </TitlesOfParts>
  <Company>ESA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</dc:title>
  <dc:creator>jean-luc gerner</dc:creator>
  <cp:lastModifiedBy>JLGerner</cp:lastModifiedBy>
  <cp:revision>14</cp:revision>
  <dcterms:created xsi:type="dcterms:W3CDTF">2014-10-25T09:59:00Z</dcterms:created>
  <dcterms:modified xsi:type="dcterms:W3CDTF">2014-11-01T21:00:00Z</dcterms:modified>
</cp:coreProperties>
</file>