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38A8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REVIEW ITEM DISPOSITION (RID):</w:t>
      </w:r>
    </w:p>
    <w:p w14:paraId="07C3458C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RED BOOK RID INITIATION FORM</w:t>
      </w:r>
    </w:p>
    <w:p w14:paraId="694FCE65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35ADDDEC" w14:textId="45BA438A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AGENCY RID NUMBER: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NASA-JSC-</w:t>
      </w:r>
      <w:r w:rsidR="008373A7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RID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001</w:t>
      </w:r>
    </w:p>
    <w:p w14:paraId="6A27696B" w14:textId="47858CDD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SUBMITTING ORGANIZATION (Agency, Center):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NASA, JSC</w:t>
      </w:r>
    </w:p>
    <w:p w14:paraId="0504210A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------------------------------------------------------------------</w:t>
      </w:r>
    </w:p>
    <w:p w14:paraId="0A743715" w14:textId="6C6D495C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REVIEWER'S NAME: 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David Ni</w:t>
      </w: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</w:p>
    <w:p w14:paraId="2771C7D1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CODE:              </w:t>
      </w:r>
    </w:p>
    <w:p w14:paraId="530B76B0" w14:textId="1413CD86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E-MAIL ADDRESS:   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David.ni-1@nasa.gov</w:t>
      </w:r>
    </w:p>
    <w:p w14:paraId="79D52F00" w14:textId="199EC04B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TELEPHONE: 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2814516428</w:t>
      </w: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</w:t>
      </w:r>
    </w:p>
    <w:p w14:paraId="027916E1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------------------------------------------------------------------</w:t>
      </w:r>
    </w:p>
    <w:p w14:paraId="7A6F5D39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DOCUMENT NUMBER:   CCSDS 732.0-P-4.1        Pink Sheets, Issue 4.1</w:t>
      </w:r>
    </w:p>
    <w:p w14:paraId="1D584959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t-BR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t-BR"/>
          <w14:ligatures w14:val="none"/>
        </w:rPr>
        <w:t xml:space="preserve">DOCUMENT NAME:     AOS Space Data Link </w:t>
      </w:r>
      <w:proofErr w:type="spellStart"/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t-BR"/>
          <w14:ligatures w14:val="none"/>
        </w:rPr>
        <w:t>Protocol</w:t>
      </w:r>
      <w:proofErr w:type="spellEnd"/>
    </w:p>
    <w:p w14:paraId="5F02AC7A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DATE ISSUED:       October 2023</w:t>
      </w:r>
    </w:p>
    <w:p w14:paraId="049FB9A9" w14:textId="06663F61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PAGE NUMBER:  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Page4-8</w:t>
      </w: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PARAGRAPH NUMBER: 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Notes 3</w:t>
      </w:r>
    </w:p>
    <w:p w14:paraId="7EA24D1A" w14:textId="38BF3BBE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RID SHORT TITLE: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inappropriate note info for a Blue Book</w:t>
      </w: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</w:t>
      </w:r>
    </w:p>
    <w:p w14:paraId="3374CDF1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------------------------------------------------------------------</w:t>
      </w:r>
    </w:p>
    <w:p w14:paraId="230D54D1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DESCRIPTION OF REQUESTED CHANGE:  (Use From: "..." To "..." format)</w:t>
      </w:r>
    </w:p>
    <w:p w14:paraId="517BAD97" w14:textId="32A83D14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From:</w:t>
      </w:r>
    </w:p>
    <w:p w14:paraId="123804B9" w14:textId="2F212E32" w:rsidR="0084735C" w:rsidRDefault="0084735C" w:rsidP="008473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“</w:t>
      </w:r>
      <w:r>
        <w:rPr>
          <w:rFonts w:ascii="Times New Roman" w:hAnsi="Times New Roman" w:cs="Times New Roman"/>
          <w:color w:val="000000"/>
          <w:kern w:val="0"/>
        </w:rPr>
        <w:t>The header error correction code can correct up to and including two symbol errors.</w:t>
      </w:r>
    </w:p>
    <w:p w14:paraId="0A19F883" w14:textId="77777777" w:rsidR="0084735C" w:rsidRDefault="0084735C" w:rsidP="008473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This is sufficient to meet the performance of &lt;</w:t>
      </w:r>
      <w:r>
        <w:rPr>
          <w:rFonts w:ascii="Times New Roman" w:hAnsi="Times New Roman" w:cs="Times New Roman"/>
          <w:color w:val="FF0000"/>
          <w:kern w:val="0"/>
        </w:rPr>
        <w:t>1</w:t>
      </w:r>
      <w:r>
        <w:rPr>
          <w:rFonts w:ascii="Times New Roman" w:hAnsi="Times New Roman" w:cs="Times New Roman"/>
          <w:color w:val="FF0000"/>
          <w:kern w:val="0"/>
          <w:sz w:val="28"/>
          <w:szCs w:val="28"/>
        </w:rPr>
        <w:t>Å~</w:t>
      </w:r>
      <w:r>
        <w:rPr>
          <w:rFonts w:ascii="Times New Roman" w:hAnsi="Times New Roman" w:cs="Times New Roman"/>
          <w:color w:val="FF0000"/>
          <w:kern w:val="0"/>
        </w:rPr>
        <w:t>10E-07</w:t>
      </w:r>
      <w:r>
        <w:rPr>
          <w:rFonts w:ascii="Times New Roman" w:hAnsi="Times New Roman" w:cs="Times New Roman"/>
          <w:color w:val="0000FF"/>
          <w:kern w:val="0"/>
        </w:rPr>
        <w:t>10</w:t>
      </w:r>
      <w:r>
        <w:rPr>
          <w:rFonts w:ascii="Times New Roman" w:hAnsi="Times New Roman" w:cs="Times New Roman"/>
          <w:color w:val="0000FF"/>
          <w:kern w:val="0"/>
          <w:sz w:val="16"/>
          <w:szCs w:val="16"/>
        </w:rPr>
        <w:t xml:space="preserve">–7 </w:t>
      </w:r>
      <w:r>
        <w:rPr>
          <w:rFonts w:ascii="Times New Roman" w:hAnsi="Times New Roman" w:cs="Times New Roman"/>
          <w:color w:val="000000"/>
          <w:kern w:val="0"/>
        </w:rPr>
        <w:t>Data Fields missing at a</w:t>
      </w:r>
    </w:p>
    <w:p w14:paraId="215F821F" w14:textId="77777777" w:rsidR="0084735C" w:rsidRDefault="0084735C" w:rsidP="008473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FF0000"/>
          <w:kern w:val="0"/>
        </w:rPr>
        <w:t>1</w:t>
      </w:r>
      <w:r>
        <w:rPr>
          <w:rFonts w:ascii="Times New Roman" w:hAnsi="Times New Roman" w:cs="Times New Roman"/>
          <w:color w:val="FF0000"/>
          <w:kern w:val="0"/>
          <w:sz w:val="28"/>
          <w:szCs w:val="28"/>
        </w:rPr>
        <w:t>Å~</w:t>
      </w:r>
      <w:r>
        <w:rPr>
          <w:rFonts w:ascii="Times New Roman" w:hAnsi="Times New Roman" w:cs="Times New Roman"/>
          <w:color w:val="FF0000"/>
          <w:kern w:val="0"/>
        </w:rPr>
        <w:t>10E-05</w:t>
      </w:r>
      <w:r>
        <w:rPr>
          <w:rFonts w:ascii="Times New Roman" w:hAnsi="Times New Roman" w:cs="Times New Roman"/>
          <w:color w:val="0000FF"/>
          <w:kern w:val="0"/>
        </w:rPr>
        <w:t>10</w:t>
      </w:r>
      <w:r>
        <w:rPr>
          <w:rFonts w:ascii="Times New Roman" w:hAnsi="Times New Roman" w:cs="Times New Roman"/>
          <w:color w:val="0000FF"/>
          <w:kern w:val="0"/>
          <w:sz w:val="16"/>
          <w:szCs w:val="16"/>
        </w:rPr>
        <w:t xml:space="preserve">–5 </w:t>
      </w:r>
      <w:r>
        <w:rPr>
          <w:rFonts w:ascii="Times New Roman" w:hAnsi="Times New Roman" w:cs="Times New Roman"/>
          <w:color w:val="000000"/>
          <w:kern w:val="0"/>
        </w:rPr>
        <w:t>channel bit error rate, for random bit errors. In the case of</w:t>
      </w:r>
    </w:p>
    <w:p w14:paraId="680FB281" w14:textId="77777777" w:rsidR="0084735C" w:rsidRDefault="0084735C" w:rsidP="008473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convolutional coded channels, in particular when the convolutional coding is</w:t>
      </w:r>
    </w:p>
    <w:p w14:paraId="3D3FF780" w14:textId="77777777" w:rsidR="0084735C" w:rsidRDefault="0084735C" w:rsidP="008473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interleaved, the Data Field loss rate will drop to 2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Å~</w:t>
      </w:r>
      <w:r>
        <w:rPr>
          <w:rFonts w:ascii="Times New Roman" w:hAnsi="Times New Roman" w:cs="Times New Roman"/>
          <w:color w:val="FF0000"/>
          <w:kern w:val="0"/>
        </w:rPr>
        <w:t>10E-05</w:t>
      </w:r>
      <w:r>
        <w:rPr>
          <w:rFonts w:ascii="Times New Roman" w:hAnsi="Times New Roman" w:cs="Times New Roman"/>
          <w:color w:val="0000FF"/>
          <w:kern w:val="0"/>
        </w:rPr>
        <w:t>10</w:t>
      </w:r>
      <w:r>
        <w:rPr>
          <w:rFonts w:ascii="Times New Roman" w:hAnsi="Times New Roman" w:cs="Times New Roman"/>
          <w:color w:val="0000FF"/>
          <w:kern w:val="0"/>
          <w:sz w:val="16"/>
          <w:szCs w:val="16"/>
        </w:rPr>
        <w:t xml:space="preserve">–5 </w:t>
      </w:r>
      <w:r>
        <w:rPr>
          <w:rFonts w:ascii="Times New Roman" w:hAnsi="Times New Roman" w:cs="Times New Roman"/>
          <w:color w:val="000000"/>
          <w:kern w:val="0"/>
        </w:rPr>
        <w:t>at an operating point</w:t>
      </w:r>
    </w:p>
    <w:p w14:paraId="5A06ADE9" w14:textId="77777777" w:rsidR="0084735C" w:rsidRDefault="0084735C" w:rsidP="008473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equivalent to a channel bit error rate of </w:t>
      </w:r>
      <w:r>
        <w:rPr>
          <w:rFonts w:ascii="Times New Roman" w:hAnsi="Times New Roman" w:cs="Times New Roman"/>
          <w:color w:val="FF0000"/>
          <w:kern w:val="0"/>
        </w:rPr>
        <w:t>1</w:t>
      </w:r>
      <w:r>
        <w:rPr>
          <w:rFonts w:ascii="Times New Roman" w:hAnsi="Times New Roman" w:cs="Times New Roman"/>
          <w:color w:val="FF0000"/>
          <w:kern w:val="0"/>
          <w:sz w:val="28"/>
          <w:szCs w:val="28"/>
        </w:rPr>
        <w:t>Å~</w:t>
      </w:r>
      <w:r>
        <w:rPr>
          <w:rFonts w:ascii="Times New Roman" w:hAnsi="Times New Roman" w:cs="Times New Roman"/>
          <w:color w:val="FF0000"/>
          <w:kern w:val="0"/>
        </w:rPr>
        <w:t>10E-05</w:t>
      </w:r>
      <w:r>
        <w:rPr>
          <w:rFonts w:ascii="Times New Roman" w:hAnsi="Times New Roman" w:cs="Times New Roman"/>
          <w:color w:val="0000FF"/>
          <w:kern w:val="0"/>
        </w:rPr>
        <w:t>10</w:t>
      </w:r>
      <w:r>
        <w:rPr>
          <w:rFonts w:ascii="Times New Roman" w:hAnsi="Times New Roman" w:cs="Times New Roman"/>
          <w:color w:val="0000FF"/>
          <w:kern w:val="0"/>
          <w:sz w:val="16"/>
          <w:szCs w:val="16"/>
        </w:rPr>
        <w:t>–5</w:t>
      </w:r>
      <w:r>
        <w:rPr>
          <w:rFonts w:ascii="Times New Roman" w:hAnsi="Times New Roman" w:cs="Times New Roman"/>
          <w:color w:val="000000"/>
          <w:kern w:val="0"/>
        </w:rPr>
        <w:t>. This is the result of the burst</w:t>
      </w:r>
    </w:p>
    <w:p w14:paraId="10BF67A1" w14:textId="11C2DC8A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>
        <w:rPr>
          <w:rFonts w:ascii="Times New Roman" w:hAnsi="Times New Roman" w:cs="Times New Roman"/>
          <w:color w:val="000000"/>
          <w:kern w:val="0"/>
        </w:rPr>
        <w:t>errors typical of the convolutional decoders.</w:t>
      </w:r>
      <w:r>
        <w:rPr>
          <w:rFonts w:ascii="Times New Roman" w:hAnsi="Times New Roman" w:cs="Times New Roman"/>
          <w:color w:val="000000"/>
          <w:kern w:val="0"/>
        </w:rPr>
        <w:t>”</w:t>
      </w:r>
    </w:p>
    <w:p w14:paraId="19F742F0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3DCFB48C" w14:textId="161F8EC4" w:rsid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To:</w:t>
      </w:r>
    </w:p>
    <w:p w14:paraId="6A884B10" w14:textId="1B0E2ADE" w:rsidR="0084735C" w:rsidRDefault="0084735C" w:rsidP="008473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“</w:t>
      </w:r>
      <w:r>
        <w:rPr>
          <w:rFonts w:ascii="Times New Roman" w:hAnsi="Times New Roman" w:cs="Times New Roman"/>
          <w:color w:val="000000"/>
          <w:kern w:val="0"/>
        </w:rPr>
        <w:t>The header error correction code can correct up to two symbol errors.</w:t>
      </w:r>
      <w:r>
        <w:rPr>
          <w:rFonts w:ascii="Times New Roman" w:hAnsi="Times New Roman" w:cs="Times New Roman"/>
          <w:color w:val="000000"/>
          <w:kern w:val="0"/>
        </w:rPr>
        <w:t>”</w:t>
      </w:r>
    </w:p>
    <w:p w14:paraId="644E4403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5C655D97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------------------------------------------------------------------</w:t>
      </w:r>
    </w:p>
    <w:p w14:paraId="37C4590D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CATEGORY OF REQUESTED CHANGE:</w:t>
      </w:r>
    </w:p>
    <w:p w14:paraId="0299107B" w14:textId="098F449F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Technical Fact ___    Recommended _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X</w:t>
      </w: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    Editorial ___</w:t>
      </w:r>
    </w:p>
    <w:p w14:paraId="451A0078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NOTES:</w:t>
      </w:r>
    </w:p>
    <w:p w14:paraId="1190E7DF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TECHNICAL FACT:  Major technical change of sufficient magnitude as to</w:t>
      </w:r>
    </w:p>
    <w:p w14:paraId="7F1C0C2E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render the Recommendation inaccurate and unacceptable if not</w:t>
      </w:r>
    </w:p>
    <w:p w14:paraId="720C4D6C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corrected.  (Supporting analysis/rationale is essential.)</w:t>
      </w:r>
    </w:p>
    <w:p w14:paraId="5D032D15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RECOMMENDED:  Change of a nature that would, if incorporated, produce</w:t>
      </w:r>
    </w:p>
    <w:p w14:paraId="5DE55A6A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a marked improvement in document quality and acceptance.</w:t>
      </w:r>
    </w:p>
    <w:p w14:paraId="42CA81E7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EDITORIAL:  Typographical or other factual error needing correction.</w:t>
      </w:r>
    </w:p>
    <w:p w14:paraId="6DE65C3F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(This type of change will be made without feedback to submitter.)</w:t>
      </w:r>
    </w:p>
    <w:p w14:paraId="396DDB37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------------------------------------------------------------------</w:t>
      </w:r>
    </w:p>
    <w:p w14:paraId="5BE7419F" w14:textId="77777777" w:rsid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SUPPORTING ANALYSIS: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</w:p>
    <w:p w14:paraId="467FB043" w14:textId="7CA83431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The deleted portion of this Note 3 may belong to a Green Book. In addition, “performance of Data Fields missing” and “channel bit error rate” are not defined in this document, may cause further confusion.</w:t>
      </w:r>
    </w:p>
    <w:p w14:paraId="2B99C7AB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371C8BA2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5D258637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------------------------------------------------------------------</w:t>
      </w:r>
    </w:p>
    <w:p w14:paraId="039AC6F3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DISPOSITION:</w:t>
      </w:r>
    </w:p>
    <w:p w14:paraId="4C94BFB0" w14:textId="77777777" w:rsidR="0084735C" w:rsidRDefault="0084735C"/>
    <w:sectPr w:rsidR="00847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5C"/>
    <w:rsid w:val="008373A7"/>
    <w:rsid w:val="0084735C"/>
    <w:rsid w:val="00C0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08C94C"/>
  <w15:chartTrackingRefBased/>
  <w15:docId w15:val="{9EAAFD4D-3552-9C46-83B9-723D3BBE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7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735C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Ni, David (JSC-EV811)[Jacobs Technology, Inc.]</dc:creator>
  <cp:keywords/>
  <dc:description/>
  <cp:lastModifiedBy>Ni, David (JSC-EV811)[Jacobs Technology, Inc.]</cp:lastModifiedBy>
  <cp:revision>2</cp:revision>
  <dcterms:created xsi:type="dcterms:W3CDTF">2023-11-20T17:47:00Z</dcterms:created>
  <dcterms:modified xsi:type="dcterms:W3CDTF">2023-11-20T18:00:00Z</dcterms:modified>
</cp:coreProperties>
</file>