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35C6B" w14:textId="2D1328CA" w:rsidR="001C0C88" w:rsidRPr="00D91939" w:rsidRDefault="00912FD2" w:rsidP="001C0C88">
      <w:pPr>
        <w:rPr>
          <w:b/>
        </w:rPr>
      </w:pPr>
      <w:r w:rsidRPr="00D91939">
        <w:rPr>
          <w:b/>
        </w:rPr>
        <w:t>1.0 INTRODUCTION</w:t>
      </w:r>
    </w:p>
    <w:p w14:paraId="135D4114" w14:textId="77777777" w:rsidR="001C0C88" w:rsidRDefault="001C0C88" w:rsidP="001C0C88"/>
    <w:p w14:paraId="7B964553" w14:textId="12309493" w:rsidR="001C0C88" w:rsidRPr="00D91939" w:rsidRDefault="00D91939" w:rsidP="00D91939">
      <w:pPr>
        <w:rPr>
          <w:b/>
        </w:rPr>
      </w:pPr>
      <w:r>
        <w:rPr>
          <w:b/>
        </w:rPr>
        <w:t>1.1</w:t>
      </w:r>
      <w:r w:rsidR="002A6C90">
        <w:rPr>
          <w:b/>
        </w:rPr>
        <w:t xml:space="preserve"> </w:t>
      </w:r>
      <w:r w:rsidR="001C0C88" w:rsidRPr="00D91939">
        <w:rPr>
          <w:b/>
        </w:rPr>
        <w:t>P</w:t>
      </w:r>
      <w:r w:rsidR="00912FD2" w:rsidRPr="00D91939">
        <w:rPr>
          <w:b/>
        </w:rPr>
        <w:t>URPOSE</w:t>
      </w:r>
    </w:p>
    <w:p w14:paraId="4EEE6FAC" w14:textId="77777777" w:rsidR="001C0C88" w:rsidRDefault="001C0C88" w:rsidP="001C0C88"/>
    <w:p w14:paraId="2C3EF054" w14:textId="0E842FE3" w:rsidR="00070DA1" w:rsidRDefault="001C0C88" w:rsidP="001C0C88">
      <w:r>
        <w:t xml:space="preserve">The purpose of this document is to describe the </w:t>
      </w:r>
      <w:r w:rsidR="00600185">
        <w:t xml:space="preserve">verification of </w:t>
      </w:r>
      <w:r>
        <w:t xml:space="preserve">various </w:t>
      </w:r>
      <w:r w:rsidR="00600185">
        <w:t xml:space="preserve">operational </w:t>
      </w:r>
      <w:r>
        <w:t>scenarios for v</w:t>
      </w:r>
      <w:r w:rsidR="00C46BC4">
        <w:t>oice and audio communications</w:t>
      </w:r>
      <w:r>
        <w:t xml:space="preserve"> </w:t>
      </w:r>
      <w:r w:rsidR="00146318" w:rsidRPr="00146318">
        <w:rPr>
          <w:highlight w:val="yellow"/>
        </w:rPr>
        <w:t>(VAC)</w:t>
      </w:r>
      <w:r w:rsidR="00146318">
        <w:t xml:space="preserve"> </w:t>
      </w:r>
      <w:r>
        <w:t>described in CCSDS 766.</w:t>
      </w:r>
      <w:r w:rsidR="000E55DB">
        <w:t>2</w:t>
      </w:r>
      <w:r>
        <w:t>-R-0</w:t>
      </w:r>
      <w:r w:rsidR="00070DA1">
        <w:t>, Proposed Draft Recommended Standard for</w:t>
      </w:r>
      <w:r w:rsidR="000E55DB">
        <w:t xml:space="preserve"> voice and audio communications</w:t>
      </w:r>
      <w:r w:rsidR="00070DA1">
        <w:t>.</w:t>
      </w:r>
      <w:r w:rsidR="00973011">
        <w:t xml:space="preserve">  All of the use cases stated in th</w:t>
      </w:r>
      <w:r w:rsidR="000E55DB">
        <w:t>is</w:t>
      </w:r>
      <w:r w:rsidR="00973011">
        <w:t xml:space="preserve"> </w:t>
      </w:r>
      <w:r w:rsidR="000E55DB">
        <w:t>book</w:t>
      </w:r>
      <w:r w:rsidR="00973011">
        <w:t xml:space="preserve"> are currently in use on the International Space Station</w:t>
      </w:r>
      <w:r w:rsidR="008B1130">
        <w:t xml:space="preserve"> (ISS)</w:t>
      </w:r>
      <w:r w:rsidR="00973011">
        <w:t xml:space="preserve"> </w:t>
      </w:r>
      <w:r w:rsidR="000E55DB">
        <w:t>and the extended ground segment including television and radio stations</w:t>
      </w:r>
      <w:r w:rsidR="00973011">
        <w:t xml:space="preserve">.  Therefore, discreet testing or prototyping of use case scenarios from the </w:t>
      </w:r>
      <w:r w:rsidR="000E55DB">
        <w:t>voice book</w:t>
      </w:r>
      <w:r w:rsidR="00973011">
        <w:t xml:space="preserve"> are not required.</w:t>
      </w:r>
    </w:p>
    <w:p w14:paraId="05968E00" w14:textId="77777777" w:rsidR="00070DA1" w:rsidRDefault="00070DA1" w:rsidP="001C0C88"/>
    <w:p w14:paraId="7BD25469" w14:textId="11F4E3E1" w:rsidR="00070DA1" w:rsidRPr="002A6C90" w:rsidRDefault="002A6C90" w:rsidP="002A6C90">
      <w:pPr>
        <w:rPr>
          <w:b/>
        </w:rPr>
      </w:pPr>
      <w:r w:rsidRPr="002A6C90">
        <w:rPr>
          <w:b/>
        </w:rPr>
        <w:t xml:space="preserve">1.2 </w:t>
      </w:r>
      <w:r w:rsidR="00912FD2" w:rsidRPr="002A6C90">
        <w:rPr>
          <w:b/>
        </w:rPr>
        <w:t>SCOPE</w:t>
      </w:r>
    </w:p>
    <w:p w14:paraId="4EFD4C1C" w14:textId="77777777" w:rsidR="00070DA1" w:rsidRDefault="00070DA1" w:rsidP="00070DA1"/>
    <w:p w14:paraId="4339689B" w14:textId="7985E4DA" w:rsidR="004808D2" w:rsidRPr="00204611" w:rsidRDefault="00070DA1" w:rsidP="00070DA1">
      <w:pPr>
        <w:rPr>
          <w:highlight w:val="yellow"/>
        </w:rPr>
      </w:pPr>
      <w:r>
        <w:t xml:space="preserve">The scope of this document is </w:t>
      </w:r>
      <w:r w:rsidR="00840D6D">
        <w:t xml:space="preserve">validation </w:t>
      </w:r>
      <w:r>
        <w:t>of both digital</w:t>
      </w:r>
      <w:r w:rsidR="003D4F36">
        <w:t xml:space="preserve"> voice using the established communication networks</w:t>
      </w:r>
      <w:r w:rsidR="00E70F6F">
        <w:t xml:space="preserve"> (T1/E1)</w:t>
      </w:r>
      <w:r w:rsidR="003D4F36">
        <w:t xml:space="preserve"> and VoIP over the same networks or public internet.</w:t>
      </w:r>
      <w:r>
        <w:t xml:space="preserve"> </w:t>
      </w:r>
      <w:r w:rsidR="003D4F36">
        <w:t xml:space="preserve">Audio file transmission is considered standard file exchange using the AAC and Mpeg3 audio file formats. </w:t>
      </w:r>
      <w:r w:rsidR="003D4F36" w:rsidRPr="00204611">
        <w:rPr>
          <w:highlight w:val="yellow"/>
        </w:rPr>
        <w:t xml:space="preserve">Voice communication </w:t>
      </w:r>
      <w:r w:rsidRPr="00204611">
        <w:rPr>
          <w:highlight w:val="yellow"/>
        </w:rPr>
        <w:t>systems for spacecraft applications and space to ground transmission</w:t>
      </w:r>
      <w:r w:rsidR="003D4F36" w:rsidRPr="00204611">
        <w:rPr>
          <w:highlight w:val="yellow"/>
        </w:rPr>
        <w:t xml:space="preserve"> are used in a</w:t>
      </w:r>
      <w:r w:rsidR="00E70F6F" w:rsidRPr="00204611">
        <w:rPr>
          <w:highlight w:val="yellow"/>
        </w:rPr>
        <w:t>n</w:t>
      </w:r>
      <w:r w:rsidR="003D4F36" w:rsidRPr="00204611">
        <w:rPr>
          <w:highlight w:val="yellow"/>
        </w:rPr>
        <w:t xml:space="preserve"> everyday basis on the ISS</w:t>
      </w:r>
      <w:r w:rsidRPr="00204611">
        <w:rPr>
          <w:highlight w:val="yellow"/>
        </w:rPr>
        <w:t xml:space="preserve">.  </w:t>
      </w:r>
    </w:p>
    <w:p w14:paraId="1670336A" w14:textId="77777777" w:rsidR="004808D2" w:rsidRPr="00204611" w:rsidRDefault="004808D2" w:rsidP="00070DA1">
      <w:pPr>
        <w:rPr>
          <w:highlight w:val="yellow"/>
        </w:rPr>
      </w:pPr>
    </w:p>
    <w:p w14:paraId="67A08191" w14:textId="2BF2545D" w:rsidR="0076313E" w:rsidRDefault="004808D2" w:rsidP="00070DA1">
      <w:r w:rsidRPr="00204611">
        <w:rPr>
          <w:highlight w:val="yellow"/>
        </w:rPr>
        <w:t xml:space="preserve">Spacecraft-to-spacecraft </w:t>
      </w:r>
      <w:r w:rsidR="008B1130" w:rsidRPr="00204611">
        <w:rPr>
          <w:highlight w:val="yellow"/>
        </w:rPr>
        <w:t xml:space="preserve">are used between the </w:t>
      </w:r>
      <w:proofErr w:type="spellStart"/>
      <w:r w:rsidR="008B1130" w:rsidRPr="00204611">
        <w:rPr>
          <w:highlight w:val="yellow"/>
        </w:rPr>
        <w:t>Soyus</w:t>
      </w:r>
      <w:proofErr w:type="spellEnd"/>
      <w:r w:rsidR="008B1130" w:rsidRPr="00204611">
        <w:rPr>
          <w:highlight w:val="yellow"/>
        </w:rPr>
        <w:t xml:space="preserve"> capsule and the ISS since several years, the same system was used between the ISS and the Space Shuttle, for these reasons </w:t>
      </w:r>
      <w:r w:rsidRPr="00204611">
        <w:rPr>
          <w:highlight w:val="yellow"/>
        </w:rPr>
        <w:t xml:space="preserve">prototyping and validation are also not part of this yellow book.  </w:t>
      </w:r>
      <w:r w:rsidR="00204611" w:rsidRPr="00204611">
        <w:rPr>
          <w:highlight w:val="yellow"/>
        </w:rPr>
        <w:t xml:space="preserve">This book does not call </w:t>
      </w:r>
      <w:r w:rsidR="00E70F6F" w:rsidRPr="00204611">
        <w:rPr>
          <w:highlight w:val="yellow"/>
        </w:rPr>
        <w:t xml:space="preserve">Astronaut to Spacecraft </w:t>
      </w:r>
      <w:r w:rsidRPr="00204611">
        <w:rPr>
          <w:highlight w:val="yellow"/>
        </w:rPr>
        <w:t>as a separate</w:t>
      </w:r>
      <w:r w:rsidR="0076313E" w:rsidRPr="00204611">
        <w:rPr>
          <w:highlight w:val="yellow"/>
        </w:rPr>
        <w:t xml:space="preserve"> operational scenario.  </w:t>
      </w:r>
      <w:r w:rsidR="00204611" w:rsidRPr="00204611">
        <w:rPr>
          <w:highlight w:val="yellow"/>
        </w:rPr>
        <w:t xml:space="preserve">It is used in every EVA with Russians or American space suits with the ISS and the MCCs. </w:t>
      </w:r>
      <w:r w:rsidR="0076313E" w:rsidRPr="00204611">
        <w:rPr>
          <w:highlight w:val="yellow"/>
        </w:rPr>
        <w:t xml:space="preserve">Rather, the operational scenarios in the </w:t>
      </w:r>
      <w:r w:rsidR="00E70F6F" w:rsidRPr="00204611">
        <w:rPr>
          <w:highlight w:val="yellow"/>
        </w:rPr>
        <w:t>voice and audio communications book</w:t>
      </w:r>
      <w:r w:rsidR="0076313E" w:rsidRPr="00204611">
        <w:rPr>
          <w:highlight w:val="yellow"/>
        </w:rPr>
        <w:t xml:space="preserve"> can be applied to spacecraft-to-spacecraft as </w:t>
      </w:r>
      <w:r w:rsidR="00204611">
        <w:rPr>
          <w:highlight w:val="yellow"/>
        </w:rPr>
        <w:t>well as spacecraft-to-ground (4.1</w:t>
      </w:r>
      <w:r w:rsidR="0076313E" w:rsidRPr="00204611">
        <w:rPr>
          <w:highlight w:val="yellow"/>
        </w:rPr>
        <w:t xml:space="preserve"> and </w:t>
      </w:r>
      <w:r w:rsidR="00204611">
        <w:rPr>
          <w:highlight w:val="yellow"/>
        </w:rPr>
        <w:t>6</w:t>
      </w:r>
      <w:r w:rsidR="00E70F6F" w:rsidRPr="00204611">
        <w:rPr>
          <w:highlight w:val="yellow"/>
        </w:rPr>
        <w:t>.1</w:t>
      </w:r>
      <w:r w:rsidR="0076313E" w:rsidRPr="00204611">
        <w:rPr>
          <w:highlight w:val="yellow"/>
        </w:rPr>
        <w:t>).  The systems needed for transmission and reception of v</w:t>
      </w:r>
      <w:r w:rsidR="00E70F6F" w:rsidRPr="00204611">
        <w:rPr>
          <w:highlight w:val="yellow"/>
        </w:rPr>
        <w:t>oice</w:t>
      </w:r>
      <w:r w:rsidR="0076313E" w:rsidRPr="00204611">
        <w:rPr>
          <w:highlight w:val="yellow"/>
        </w:rPr>
        <w:t xml:space="preserve"> signals</w:t>
      </w:r>
      <w:r w:rsidR="00204611" w:rsidRPr="00204611">
        <w:rPr>
          <w:highlight w:val="yellow"/>
        </w:rPr>
        <w:t xml:space="preserve"> in these two cases </w:t>
      </w:r>
      <w:r w:rsidR="0076313E" w:rsidRPr="00204611">
        <w:rPr>
          <w:highlight w:val="yellow"/>
        </w:rPr>
        <w:t xml:space="preserve">falls beyond the scope of the </w:t>
      </w:r>
      <w:r w:rsidR="00E70F6F" w:rsidRPr="00204611">
        <w:rPr>
          <w:highlight w:val="yellow"/>
        </w:rPr>
        <w:t>book</w:t>
      </w:r>
      <w:r w:rsidR="0076313E" w:rsidRPr="00204611">
        <w:rPr>
          <w:highlight w:val="yellow"/>
        </w:rPr>
        <w:t xml:space="preserve"> and are covered under other CCSDS protocols.</w:t>
      </w:r>
      <w:r w:rsidR="0076313E">
        <w:t xml:space="preserve">  </w:t>
      </w:r>
    </w:p>
    <w:p w14:paraId="702C62E1" w14:textId="13979795" w:rsidR="004808D2" w:rsidRDefault="004808D2" w:rsidP="00070DA1">
      <w:r>
        <w:t xml:space="preserve">  </w:t>
      </w:r>
    </w:p>
    <w:p w14:paraId="3B7673D4" w14:textId="0D7C1AA6" w:rsidR="003F722B" w:rsidRDefault="0059783C" w:rsidP="00070DA1">
      <w:r>
        <w:t xml:space="preserve">Validation of </w:t>
      </w:r>
      <w:r w:rsidR="003F722B">
        <w:t>specific applications</w:t>
      </w:r>
      <w:r w:rsidR="00345CC5">
        <w:t>/use-cases</w:t>
      </w:r>
      <w:r w:rsidR="003F722B">
        <w:t xml:space="preserve"> listed in the </w:t>
      </w:r>
      <w:r w:rsidR="00E70F6F">
        <w:t>voice and audio communications book</w:t>
      </w:r>
      <w:r w:rsidR="003F722B">
        <w:t xml:space="preserve"> in Section 3</w:t>
      </w:r>
      <w:r w:rsidR="00E70F6F">
        <w:t xml:space="preserve">, </w:t>
      </w:r>
      <w:r w:rsidR="003F722B">
        <w:t>4</w:t>
      </w:r>
      <w:r w:rsidR="00E70F6F">
        <w:t xml:space="preserve"> and </w:t>
      </w:r>
      <w:r w:rsidR="00E70F6F" w:rsidRPr="00204611">
        <w:t>6</w:t>
      </w:r>
      <w:r>
        <w:t xml:space="preserve"> has been done</w:t>
      </w:r>
      <w:r w:rsidR="003F722B">
        <w:t>.</w:t>
      </w:r>
      <w:r w:rsidR="00204611">
        <w:t xml:space="preserve"> </w:t>
      </w:r>
      <w:r w:rsidR="00204611" w:rsidRPr="00204611">
        <w:rPr>
          <w:highlight w:val="yellow"/>
        </w:rPr>
        <w:t>The sections 5 and 7 are also used by the American, Chinese and Russian Space Agencies.</w:t>
      </w:r>
    </w:p>
    <w:p w14:paraId="59989E81" w14:textId="77777777" w:rsidR="00486226" w:rsidRDefault="00486226" w:rsidP="00070DA1"/>
    <w:p w14:paraId="4F05B3DF" w14:textId="2FABCCBF" w:rsidR="00486226" w:rsidRPr="002A6C90" w:rsidRDefault="003D40E8" w:rsidP="00070DA1">
      <w:pPr>
        <w:rPr>
          <w:b/>
        </w:rPr>
      </w:pPr>
      <w:r w:rsidRPr="002A6C90">
        <w:rPr>
          <w:b/>
        </w:rPr>
        <w:t>1.3 APPLICIBILITY</w:t>
      </w:r>
      <w:r w:rsidR="00912FD2" w:rsidRPr="002A6C90">
        <w:rPr>
          <w:b/>
        </w:rPr>
        <w:t xml:space="preserve"> </w:t>
      </w:r>
    </w:p>
    <w:p w14:paraId="0AE99F55" w14:textId="77777777" w:rsidR="00BB4025" w:rsidRDefault="00BB4025" w:rsidP="00070DA1"/>
    <w:p w14:paraId="4A6053DE" w14:textId="7117CA19" w:rsidR="00A249A5" w:rsidRDefault="00486226" w:rsidP="00070DA1">
      <w:r>
        <w:t xml:space="preserve">The </w:t>
      </w:r>
      <w:r w:rsidR="0009472A">
        <w:t>voice and audio communications book</w:t>
      </w:r>
      <w:r>
        <w:t xml:space="preserve"> </w:t>
      </w:r>
      <w:r w:rsidR="00A249A5">
        <w:t xml:space="preserve">is applicable to </w:t>
      </w:r>
      <w:r w:rsidR="0009472A">
        <w:t xml:space="preserve">voice </w:t>
      </w:r>
      <w:r w:rsidR="00A249A5">
        <w:t>application</w:t>
      </w:r>
      <w:r w:rsidR="00BA2A73">
        <w:t>s</w:t>
      </w:r>
      <w:r w:rsidR="00A249A5">
        <w:t xml:space="preserve"> in spaceflight</w:t>
      </w:r>
      <w:r w:rsidR="00BA2A73">
        <w:t xml:space="preserve"> as listed in </w:t>
      </w:r>
      <w:r w:rsidR="0009472A">
        <w:t>5 cases of the book</w:t>
      </w:r>
      <w:r w:rsidR="00A249A5">
        <w:t>.  This includes</w:t>
      </w:r>
      <w:r w:rsidR="003F722B">
        <w:t xml:space="preserve"> all use cases</w:t>
      </w:r>
      <w:r w:rsidR="00345CC5">
        <w:t xml:space="preserve"> and technical specifications as listed in Section </w:t>
      </w:r>
      <w:r w:rsidR="0009472A">
        <w:t xml:space="preserve">2 </w:t>
      </w:r>
      <w:r w:rsidR="003F722B">
        <w:t xml:space="preserve">of the </w:t>
      </w:r>
      <w:r w:rsidR="0009472A">
        <w:t>voice and audio communications book</w:t>
      </w:r>
      <w:r w:rsidR="00345CC5">
        <w:t xml:space="preserve">.  </w:t>
      </w:r>
    </w:p>
    <w:p w14:paraId="41FAAC91" w14:textId="77777777" w:rsidR="00A249A5" w:rsidRDefault="00A249A5" w:rsidP="00070DA1"/>
    <w:p w14:paraId="5E5BA17B" w14:textId="714007D1" w:rsidR="00AF123A" w:rsidRPr="002A6C90" w:rsidRDefault="00AF123A" w:rsidP="00AF123A">
      <w:pPr>
        <w:rPr>
          <w:b/>
        </w:rPr>
      </w:pPr>
      <w:r w:rsidRPr="002A6C90">
        <w:rPr>
          <w:b/>
        </w:rPr>
        <w:t>1.4 RATIONALE</w:t>
      </w:r>
    </w:p>
    <w:p w14:paraId="4078DC3B" w14:textId="77777777" w:rsidR="00AF123A" w:rsidRDefault="00AF123A" w:rsidP="00AF123A"/>
    <w:p w14:paraId="0B9C1B58" w14:textId="06919D1B" w:rsidR="00AF123A" w:rsidRDefault="00AF123A" w:rsidP="00AF123A">
      <w:pPr>
        <w:widowControl w:val="0"/>
        <w:autoSpaceDE w:val="0"/>
        <w:autoSpaceDN w:val="0"/>
        <w:adjustRightInd w:val="0"/>
        <w:rPr>
          <w:rFonts w:ascii="Times New Roman" w:hAnsi="Times New Roman" w:cs="Times New Roman"/>
        </w:rPr>
      </w:pPr>
      <w:r>
        <w:rPr>
          <w:rFonts w:ascii="Times New Roman" w:hAnsi="Times New Roman" w:cs="Times New Roman"/>
        </w:rPr>
        <w:t xml:space="preserve">The CCSDS Procedures Manual states that for a Recommendation to become a Blue Book, the standard must be tested in an operational manner. The following requirements </w:t>
      </w:r>
      <w:r>
        <w:rPr>
          <w:rFonts w:ascii="Times New Roman" w:hAnsi="Times New Roman" w:cs="Times New Roman"/>
        </w:rPr>
        <w:lastRenderedPageBreak/>
        <w:t>for an implementation exercise were excerpted from reference [1]:</w:t>
      </w:r>
    </w:p>
    <w:p w14:paraId="1B44C4EA" w14:textId="77777777" w:rsidR="00AF123A" w:rsidRDefault="00AF123A" w:rsidP="00AF123A">
      <w:pPr>
        <w:widowControl w:val="0"/>
        <w:autoSpaceDE w:val="0"/>
        <w:autoSpaceDN w:val="0"/>
        <w:adjustRightInd w:val="0"/>
        <w:rPr>
          <w:rFonts w:ascii="Times New Roman" w:hAnsi="Times New Roman" w:cs="Times New Roman"/>
        </w:rPr>
      </w:pPr>
    </w:p>
    <w:p w14:paraId="7ED1B630" w14:textId="77777777" w:rsidR="00AF123A" w:rsidRDefault="00AF123A" w:rsidP="00AF123A">
      <w:pPr>
        <w:widowControl w:val="0"/>
        <w:autoSpaceDE w:val="0"/>
        <w:autoSpaceDN w:val="0"/>
        <w:adjustRightInd w:val="0"/>
        <w:ind w:left="720"/>
        <w:rPr>
          <w:rFonts w:ascii="Times New Roman" w:hAnsi="Times New Roman" w:cs="Times New Roman"/>
        </w:rPr>
      </w:pPr>
      <w:r>
        <w:rPr>
          <w:rFonts w:ascii="Times New Roman" w:hAnsi="Times New Roman" w:cs="Times New Roman"/>
        </w:rPr>
        <w:t>“At least two independent and interoperable prototypes or implementations</w:t>
      </w:r>
    </w:p>
    <w:p w14:paraId="4E474A9E" w14:textId="77777777" w:rsidR="00AF123A" w:rsidRDefault="00AF123A" w:rsidP="00AF123A">
      <w:pPr>
        <w:widowControl w:val="0"/>
        <w:autoSpaceDE w:val="0"/>
        <w:autoSpaceDN w:val="0"/>
        <w:adjustRightInd w:val="0"/>
        <w:ind w:left="720"/>
        <w:rPr>
          <w:rFonts w:ascii="Times New Roman" w:hAnsi="Times New Roman" w:cs="Times New Roman"/>
        </w:rPr>
      </w:pPr>
      <w:proofErr w:type="gramStart"/>
      <w:r>
        <w:rPr>
          <w:rFonts w:ascii="Times New Roman" w:hAnsi="Times New Roman" w:cs="Times New Roman"/>
        </w:rPr>
        <w:t>must</w:t>
      </w:r>
      <w:proofErr w:type="gramEnd"/>
      <w:r>
        <w:rPr>
          <w:rFonts w:ascii="Times New Roman" w:hAnsi="Times New Roman" w:cs="Times New Roman"/>
        </w:rPr>
        <w:t xml:space="preserve"> have been developed and demonstrated in an operationally relevant</w:t>
      </w:r>
    </w:p>
    <w:p w14:paraId="46EFBA5B" w14:textId="200680EB" w:rsidR="00486226" w:rsidRDefault="00AF123A" w:rsidP="00AF123A">
      <w:pPr>
        <w:ind w:left="720"/>
      </w:pPr>
      <w:proofErr w:type="gramStart"/>
      <w:r>
        <w:rPr>
          <w:rFonts w:ascii="Times New Roman" w:hAnsi="Times New Roman" w:cs="Times New Roman"/>
        </w:rPr>
        <w:t>environment</w:t>
      </w:r>
      <w:proofErr w:type="gramEnd"/>
      <w:r>
        <w:rPr>
          <w:rFonts w:ascii="Times New Roman" w:hAnsi="Times New Roman" w:cs="Times New Roman"/>
        </w:rPr>
        <w:t>, either real or simulated.”</w:t>
      </w:r>
      <w:r w:rsidR="00912FD2">
        <w:t xml:space="preserve">  </w:t>
      </w:r>
    </w:p>
    <w:p w14:paraId="7FCA161B" w14:textId="77777777" w:rsidR="00AF123A" w:rsidRDefault="00AF123A" w:rsidP="00AF123A"/>
    <w:p w14:paraId="06BF13E8" w14:textId="052F4736" w:rsidR="00AF123A" w:rsidRDefault="00AF123A" w:rsidP="00AF123A">
      <w:pPr>
        <w:widowControl w:val="0"/>
        <w:autoSpaceDE w:val="0"/>
        <w:autoSpaceDN w:val="0"/>
        <w:adjustRightInd w:val="0"/>
        <w:rPr>
          <w:rFonts w:ascii="Times New Roman" w:hAnsi="Times New Roman" w:cs="Times New Roman"/>
        </w:rPr>
      </w:pPr>
      <w:r>
        <w:rPr>
          <w:rFonts w:ascii="Times New Roman" w:hAnsi="Times New Roman" w:cs="Times New Roman"/>
        </w:rPr>
        <w:t xml:space="preserve">This document outlines the </w:t>
      </w:r>
      <w:r w:rsidR="0009472A">
        <w:t xml:space="preserve">voice and audio communications </w:t>
      </w:r>
      <w:r>
        <w:rPr>
          <w:rFonts w:ascii="Times New Roman" w:hAnsi="Times New Roman" w:cs="Times New Roman"/>
        </w:rPr>
        <w:t>Working Group’s approach to meeting this requirement</w:t>
      </w:r>
      <w:r w:rsidR="00D91939">
        <w:rPr>
          <w:rFonts w:ascii="Times New Roman" w:hAnsi="Times New Roman" w:cs="Times New Roman"/>
        </w:rPr>
        <w:t xml:space="preserve"> for </w:t>
      </w:r>
      <w:r w:rsidR="00600185">
        <w:rPr>
          <w:rFonts w:ascii="Times New Roman" w:hAnsi="Times New Roman" w:cs="Times New Roman"/>
        </w:rPr>
        <w:t xml:space="preserve">the </w:t>
      </w:r>
      <w:r w:rsidR="0009472A">
        <w:t>voice and audio communications book</w:t>
      </w:r>
      <w:r w:rsidR="00600185">
        <w:rPr>
          <w:rFonts w:ascii="Times New Roman" w:hAnsi="Times New Roman" w:cs="Times New Roman"/>
        </w:rPr>
        <w:t xml:space="preserve">. </w:t>
      </w:r>
    </w:p>
    <w:p w14:paraId="0A308480" w14:textId="77777777" w:rsidR="00AF123A" w:rsidRDefault="00AF123A" w:rsidP="00AF123A">
      <w:pPr>
        <w:widowControl w:val="0"/>
        <w:autoSpaceDE w:val="0"/>
        <w:autoSpaceDN w:val="0"/>
        <w:adjustRightInd w:val="0"/>
      </w:pPr>
    </w:p>
    <w:p w14:paraId="0257E7BD" w14:textId="247B2841" w:rsidR="00AF123A" w:rsidRPr="002A6C90" w:rsidRDefault="00AF123A" w:rsidP="00AF123A">
      <w:pPr>
        <w:widowControl w:val="0"/>
        <w:autoSpaceDE w:val="0"/>
        <w:autoSpaceDN w:val="0"/>
        <w:adjustRightInd w:val="0"/>
        <w:rPr>
          <w:b/>
        </w:rPr>
      </w:pPr>
      <w:r w:rsidRPr="002A6C90">
        <w:rPr>
          <w:b/>
        </w:rPr>
        <w:t>1.5 DOCUMENT STRUCTURE</w:t>
      </w:r>
    </w:p>
    <w:p w14:paraId="0161EAD9" w14:textId="77777777" w:rsidR="00AF123A" w:rsidRDefault="00AF123A" w:rsidP="00AF123A">
      <w:pPr>
        <w:widowControl w:val="0"/>
        <w:autoSpaceDE w:val="0"/>
        <w:autoSpaceDN w:val="0"/>
        <w:adjustRightInd w:val="0"/>
      </w:pPr>
    </w:p>
    <w:p w14:paraId="57172AA9" w14:textId="76FBE292" w:rsidR="00D91939" w:rsidRDefault="00D91939" w:rsidP="00AF123A">
      <w:pPr>
        <w:widowControl w:val="0"/>
        <w:autoSpaceDE w:val="0"/>
        <w:autoSpaceDN w:val="0"/>
        <w:adjustRightInd w:val="0"/>
      </w:pPr>
      <w:r>
        <w:t xml:space="preserve">Section 2 of this document provides a summary and conclusions from </w:t>
      </w:r>
      <w:r w:rsidR="0059783C">
        <w:t xml:space="preserve">validation and </w:t>
      </w:r>
      <w:r>
        <w:t xml:space="preserve">testing to date.  </w:t>
      </w:r>
    </w:p>
    <w:p w14:paraId="77B0F5FA" w14:textId="77777777" w:rsidR="00D91939" w:rsidRDefault="00D91939" w:rsidP="00AF123A">
      <w:pPr>
        <w:widowControl w:val="0"/>
        <w:autoSpaceDE w:val="0"/>
        <w:autoSpaceDN w:val="0"/>
        <w:adjustRightInd w:val="0"/>
      </w:pPr>
    </w:p>
    <w:p w14:paraId="23C4108A" w14:textId="1ACE143E" w:rsidR="00AF123A" w:rsidRDefault="00D91939" w:rsidP="00AF123A">
      <w:pPr>
        <w:widowControl w:val="0"/>
        <w:autoSpaceDE w:val="0"/>
        <w:autoSpaceDN w:val="0"/>
        <w:adjustRightInd w:val="0"/>
      </w:pPr>
      <w:r>
        <w:t xml:space="preserve">Section 3 outlines </w:t>
      </w:r>
      <w:r w:rsidR="00763899">
        <w:t xml:space="preserve">validation and </w:t>
      </w:r>
      <w:r w:rsidR="001B1D01">
        <w:t>test goals</w:t>
      </w:r>
      <w:r>
        <w:t>.</w:t>
      </w:r>
    </w:p>
    <w:p w14:paraId="7943EA6A" w14:textId="77777777" w:rsidR="00D91939" w:rsidRDefault="00D91939" w:rsidP="00AF123A">
      <w:pPr>
        <w:widowControl w:val="0"/>
        <w:autoSpaceDE w:val="0"/>
        <w:autoSpaceDN w:val="0"/>
        <w:adjustRightInd w:val="0"/>
      </w:pPr>
    </w:p>
    <w:p w14:paraId="59E5C70B" w14:textId="79DBE7E7" w:rsidR="00D91939" w:rsidRDefault="00D91939" w:rsidP="00AF123A">
      <w:pPr>
        <w:widowControl w:val="0"/>
        <w:autoSpaceDE w:val="0"/>
        <w:autoSpaceDN w:val="0"/>
        <w:adjustRightInd w:val="0"/>
      </w:pPr>
      <w:r>
        <w:t xml:space="preserve">Section 4 provides an overview of what was </w:t>
      </w:r>
      <w:r w:rsidR="00763899">
        <w:t xml:space="preserve">validated and </w:t>
      </w:r>
      <w:r>
        <w:t xml:space="preserve">tested.  </w:t>
      </w:r>
    </w:p>
    <w:p w14:paraId="49B8F8BD" w14:textId="77777777" w:rsidR="00D91939" w:rsidRDefault="00D91939" w:rsidP="00AF123A">
      <w:pPr>
        <w:widowControl w:val="0"/>
        <w:autoSpaceDE w:val="0"/>
        <w:autoSpaceDN w:val="0"/>
        <w:adjustRightInd w:val="0"/>
      </w:pPr>
    </w:p>
    <w:p w14:paraId="7EF076EC" w14:textId="01CB8949" w:rsidR="00D91939" w:rsidRDefault="00D91939" w:rsidP="00AF123A">
      <w:pPr>
        <w:widowControl w:val="0"/>
        <w:autoSpaceDE w:val="0"/>
        <w:autoSpaceDN w:val="0"/>
        <w:adjustRightInd w:val="0"/>
      </w:pPr>
      <w:r>
        <w:t xml:space="preserve">Section 5 provides greater detail for each of the </w:t>
      </w:r>
      <w:r w:rsidR="00763899">
        <w:t>scenarios</w:t>
      </w:r>
      <w:r>
        <w:t>.</w:t>
      </w:r>
    </w:p>
    <w:p w14:paraId="62679B5E" w14:textId="77777777" w:rsidR="00D91939" w:rsidRDefault="00D91939" w:rsidP="00AF123A">
      <w:pPr>
        <w:widowControl w:val="0"/>
        <w:autoSpaceDE w:val="0"/>
        <w:autoSpaceDN w:val="0"/>
        <w:adjustRightInd w:val="0"/>
      </w:pPr>
    </w:p>
    <w:p w14:paraId="3D84F02D" w14:textId="575C626A" w:rsidR="00D91939" w:rsidRDefault="00D91939" w:rsidP="00AF123A">
      <w:pPr>
        <w:widowControl w:val="0"/>
        <w:autoSpaceDE w:val="0"/>
        <w:autoSpaceDN w:val="0"/>
        <w:adjustRightInd w:val="0"/>
      </w:pPr>
      <w:r>
        <w:t xml:space="preserve">Section 6 documents the results.  </w:t>
      </w:r>
    </w:p>
    <w:p w14:paraId="0F19B507" w14:textId="77777777" w:rsidR="00AF123A" w:rsidRDefault="00AF123A" w:rsidP="00AF123A">
      <w:pPr>
        <w:widowControl w:val="0"/>
        <w:autoSpaceDE w:val="0"/>
        <w:autoSpaceDN w:val="0"/>
        <w:adjustRightInd w:val="0"/>
      </w:pPr>
    </w:p>
    <w:p w14:paraId="68428A62" w14:textId="77777777" w:rsidR="00AF123A" w:rsidRDefault="00AF123A" w:rsidP="00AF123A">
      <w:pPr>
        <w:widowControl w:val="0"/>
        <w:autoSpaceDE w:val="0"/>
        <w:autoSpaceDN w:val="0"/>
        <w:adjustRightInd w:val="0"/>
      </w:pPr>
    </w:p>
    <w:p w14:paraId="5BC3BE52" w14:textId="5831CFFA" w:rsidR="00AF123A" w:rsidRPr="002A6C90" w:rsidRDefault="00AF123A" w:rsidP="00AF123A">
      <w:pPr>
        <w:widowControl w:val="0"/>
        <w:autoSpaceDE w:val="0"/>
        <w:autoSpaceDN w:val="0"/>
        <w:adjustRightInd w:val="0"/>
        <w:rPr>
          <w:b/>
        </w:rPr>
      </w:pPr>
      <w:r w:rsidRPr="002A6C90">
        <w:rPr>
          <w:b/>
        </w:rPr>
        <w:t>2.0 SUMMARY CONCLUSIONS/RECOMMENDATION</w:t>
      </w:r>
    </w:p>
    <w:p w14:paraId="03A7D20C" w14:textId="77777777" w:rsidR="00AF123A" w:rsidRDefault="00AF123A" w:rsidP="00AF123A">
      <w:pPr>
        <w:widowControl w:val="0"/>
        <w:autoSpaceDE w:val="0"/>
        <w:autoSpaceDN w:val="0"/>
        <w:adjustRightInd w:val="0"/>
      </w:pPr>
    </w:p>
    <w:p w14:paraId="343D718F" w14:textId="04444425" w:rsidR="00F20282" w:rsidRDefault="002A6C90" w:rsidP="00AF123A">
      <w:pPr>
        <w:widowControl w:val="0"/>
        <w:autoSpaceDE w:val="0"/>
        <w:autoSpaceDN w:val="0"/>
        <w:adjustRightInd w:val="0"/>
      </w:pPr>
      <w:r>
        <w:t xml:space="preserve">Current systems onboard the ISS have implemented the protocols listed in </w:t>
      </w:r>
      <w:r w:rsidR="00600185">
        <w:t xml:space="preserve">the </w:t>
      </w:r>
      <w:r w:rsidR="009D4866">
        <w:t>voice and audio communications book</w:t>
      </w:r>
      <w:r w:rsidR="00600185">
        <w:t xml:space="preserve"> </w:t>
      </w:r>
      <w:r>
        <w:t xml:space="preserve">for </w:t>
      </w:r>
      <w:r w:rsidR="009D4866">
        <w:t>voice communications</w:t>
      </w:r>
      <w:r>
        <w:t xml:space="preserve">. </w:t>
      </w:r>
      <w:r w:rsidR="0076313E">
        <w:t xml:space="preserve"> </w:t>
      </w:r>
      <w:r w:rsidR="001B1D01" w:rsidRPr="00773C1F">
        <w:rPr>
          <w:highlight w:val="yellow"/>
        </w:rPr>
        <w:t>Voice or voice em</w:t>
      </w:r>
      <w:r w:rsidR="00773C1F" w:rsidRPr="00773C1F">
        <w:rPr>
          <w:highlight w:val="yellow"/>
        </w:rPr>
        <w:t>bedde</w:t>
      </w:r>
      <w:r w:rsidR="001B1D01" w:rsidRPr="00773C1F">
        <w:rPr>
          <w:highlight w:val="yellow"/>
        </w:rPr>
        <w:t xml:space="preserve">d in </w:t>
      </w:r>
      <w:proofErr w:type="gramStart"/>
      <w:r w:rsidR="001B1D01" w:rsidRPr="00773C1F">
        <w:rPr>
          <w:highlight w:val="yellow"/>
        </w:rPr>
        <w:t xml:space="preserve">the </w:t>
      </w:r>
      <w:r w:rsidR="003A0D24" w:rsidRPr="00773C1F">
        <w:rPr>
          <w:highlight w:val="yellow"/>
        </w:rPr>
        <w:t xml:space="preserve"> Video</w:t>
      </w:r>
      <w:proofErr w:type="gramEnd"/>
      <w:r w:rsidR="003A0D24" w:rsidRPr="00773C1F">
        <w:rPr>
          <w:highlight w:val="yellow"/>
        </w:rPr>
        <w:t xml:space="preserve"> being acquired and transmitted from the ISS, regar</w:t>
      </w:r>
      <w:r w:rsidR="00773C1F" w:rsidRPr="00773C1F">
        <w:rPr>
          <w:highlight w:val="yellow"/>
        </w:rPr>
        <w:t xml:space="preserve">dless of which agency’s cameras, microphones or headsets </w:t>
      </w:r>
      <w:r w:rsidR="003A0D24" w:rsidRPr="00773C1F">
        <w:rPr>
          <w:highlight w:val="yellow"/>
        </w:rPr>
        <w:t xml:space="preserve">are acquiring it, </w:t>
      </w:r>
      <w:r w:rsidR="001539ED" w:rsidRPr="00773C1F">
        <w:rPr>
          <w:highlight w:val="yellow"/>
        </w:rPr>
        <w:t>is being distributed as required to every space agency participating in ISS activities and to the public through the media</w:t>
      </w:r>
      <w:r w:rsidR="00BA2A73" w:rsidRPr="00773C1F">
        <w:rPr>
          <w:highlight w:val="yellow"/>
        </w:rPr>
        <w:t xml:space="preserve"> using </w:t>
      </w:r>
      <w:r w:rsidR="00773C1F" w:rsidRPr="00773C1F">
        <w:rPr>
          <w:highlight w:val="yellow"/>
        </w:rPr>
        <w:t xml:space="preserve">G.728, </w:t>
      </w:r>
      <w:r w:rsidR="00F20282" w:rsidRPr="00773C1F">
        <w:rPr>
          <w:highlight w:val="yellow"/>
        </w:rPr>
        <w:t>G.711voice</w:t>
      </w:r>
      <w:r w:rsidR="00BA2A73" w:rsidRPr="00773C1F">
        <w:rPr>
          <w:highlight w:val="yellow"/>
        </w:rPr>
        <w:t xml:space="preserve"> compression</w:t>
      </w:r>
      <w:r w:rsidR="00F20282" w:rsidRPr="00773C1F">
        <w:rPr>
          <w:highlight w:val="yellow"/>
        </w:rPr>
        <w:t xml:space="preserve"> or ACC for internet applications like YouTube or others</w:t>
      </w:r>
      <w:r w:rsidR="001539ED" w:rsidRPr="00773C1F">
        <w:rPr>
          <w:highlight w:val="yellow"/>
        </w:rPr>
        <w:t>.</w:t>
      </w:r>
      <w:r w:rsidR="00BA2A73">
        <w:t xml:space="preserve">  </w:t>
      </w:r>
      <w:r w:rsidR="00F20282">
        <w:t>Also telephones or microphones connected via telephone lines to a MCC are used for audio communications between the crew of the ISS and the general public.</w:t>
      </w:r>
    </w:p>
    <w:p w14:paraId="2EE5FF61" w14:textId="77777777" w:rsidR="00F20282" w:rsidRDefault="00F20282" w:rsidP="00AF123A">
      <w:pPr>
        <w:widowControl w:val="0"/>
        <w:autoSpaceDE w:val="0"/>
        <w:autoSpaceDN w:val="0"/>
        <w:adjustRightInd w:val="0"/>
      </w:pPr>
    </w:p>
    <w:p w14:paraId="7D0402E1" w14:textId="7450C898" w:rsidR="001539ED" w:rsidRPr="001539ED" w:rsidRDefault="001539ED" w:rsidP="00AF123A">
      <w:pPr>
        <w:widowControl w:val="0"/>
        <w:autoSpaceDE w:val="0"/>
        <w:autoSpaceDN w:val="0"/>
        <w:adjustRightInd w:val="0"/>
        <w:rPr>
          <w:color w:val="000000" w:themeColor="text1"/>
        </w:rPr>
      </w:pPr>
      <w:r>
        <w:rPr>
          <w:color w:val="000000" w:themeColor="text1"/>
        </w:rPr>
        <w:t xml:space="preserve">Based on the current systems being complaint with </w:t>
      </w:r>
      <w:r w:rsidR="00FD2E04">
        <w:rPr>
          <w:color w:val="000000" w:themeColor="text1"/>
        </w:rPr>
        <w:t xml:space="preserve">the </w:t>
      </w:r>
      <w:r w:rsidR="009D4866">
        <w:t>voice and audio communications book</w:t>
      </w:r>
      <w:r w:rsidR="00FD2E04">
        <w:rPr>
          <w:color w:val="000000" w:themeColor="text1"/>
        </w:rPr>
        <w:t xml:space="preserve"> </w:t>
      </w:r>
      <w:r>
        <w:t xml:space="preserve">the </w:t>
      </w:r>
      <w:r w:rsidR="009D4866">
        <w:t xml:space="preserve">voice and audio communications </w:t>
      </w:r>
      <w:r>
        <w:t>Working Group recommends th</w:t>
      </w:r>
      <w:r w:rsidR="009D4866">
        <w:t>is</w:t>
      </w:r>
      <w:r w:rsidR="00600185">
        <w:t xml:space="preserve"> </w:t>
      </w:r>
      <w:r w:rsidR="009D4866">
        <w:t>book</w:t>
      </w:r>
      <w:r w:rsidR="00600185">
        <w:t xml:space="preserve"> </w:t>
      </w:r>
      <w:r>
        <w:t xml:space="preserve">be promoted to a </w:t>
      </w:r>
      <w:r w:rsidR="00CE7867" w:rsidRPr="00091414">
        <w:t>Blue</w:t>
      </w:r>
      <w:r>
        <w:t xml:space="preserve"> Book CCSDS Recommended Standard.  </w:t>
      </w:r>
    </w:p>
    <w:p w14:paraId="0A049DD0" w14:textId="77777777" w:rsidR="00AF123A" w:rsidRDefault="00AF123A" w:rsidP="00AF123A">
      <w:pPr>
        <w:widowControl w:val="0"/>
        <w:autoSpaceDE w:val="0"/>
        <w:autoSpaceDN w:val="0"/>
        <w:adjustRightInd w:val="0"/>
      </w:pPr>
    </w:p>
    <w:p w14:paraId="6E26EEEE" w14:textId="77777777" w:rsidR="00AF123A" w:rsidRDefault="00AF123A" w:rsidP="00AF123A">
      <w:pPr>
        <w:widowControl w:val="0"/>
        <w:autoSpaceDE w:val="0"/>
        <w:autoSpaceDN w:val="0"/>
        <w:adjustRightInd w:val="0"/>
      </w:pPr>
    </w:p>
    <w:p w14:paraId="66A90D68" w14:textId="7B0C007D" w:rsidR="00AF123A" w:rsidRPr="002A6C90" w:rsidRDefault="009E5E61" w:rsidP="00AF123A">
      <w:pPr>
        <w:widowControl w:val="0"/>
        <w:autoSpaceDE w:val="0"/>
        <w:autoSpaceDN w:val="0"/>
        <w:adjustRightInd w:val="0"/>
        <w:rPr>
          <w:b/>
        </w:rPr>
      </w:pPr>
      <w:r>
        <w:rPr>
          <w:b/>
        </w:rPr>
        <w:t xml:space="preserve">3.0 </w:t>
      </w:r>
      <w:r w:rsidRPr="009E5E61">
        <w:rPr>
          <w:b/>
          <w:highlight w:val="yellow"/>
        </w:rPr>
        <w:t>VAC</w:t>
      </w:r>
      <w:r w:rsidR="00AF123A" w:rsidRPr="002A6C90">
        <w:rPr>
          <w:b/>
        </w:rPr>
        <w:t xml:space="preserve"> </w:t>
      </w:r>
      <w:r w:rsidR="009A6272">
        <w:rPr>
          <w:b/>
        </w:rPr>
        <w:t>VALIDATION</w:t>
      </w:r>
      <w:r w:rsidR="00DD74E8">
        <w:rPr>
          <w:b/>
        </w:rPr>
        <w:t xml:space="preserve"> AND TEST</w:t>
      </w:r>
      <w:r w:rsidR="009A6272">
        <w:rPr>
          <w:b/>
        </w:rPr>
        <w:t xml:space="preserve"> </w:t>
      </w:r>
      <w:r w:rsidR="00AF123A" w:rsidRPr="002A6C90">
        <w:rPr>
          <w:b/>
        </w:rPr>
        <w:t>GOALS</w:t>
      </w:r>
    </w:p>
    <w:p w14:paraId="35F289CE" w14:textId="77777777" w:rsidR="00E76A0D" w:rsidRDefault="00E76A0D" w:rsidP="00AF123A">
      <w:pPr>
        <w:widowControl w:val="0"/>
        <w:autoSpaceDE w:val="0"/>
        <w:autoSpaceDN w:val="0"/>
        <w:adjustRightInd w:val="0"/>
      </w:pPr>
    </w:p>
    <w:p w14:paraId="6786FFD9" w14:textId="360420D2" w:rsidR="00E76A0D" w:rsidRDefault="00E76A0D" w:rsidP="00AF123A">
      <w:pPr>
        <w:widowControl w:val="0"/>
        <w:autoSpaceDE w:val="0"/>
        <w:autoSpaceDN w:val="0"/>
        <w:adjustRightInd w:val="0"/>
      </w:pPr>
      <w:r>
        <w:t>The goal of the</w:t>
      </w:r>
      <w:r w:rsidR="00FD2E04">
        <w:t xml:space="preserve"> validation </w:t>
      </w:r>
      <w:r>
        <w:t xml:space="preserve">is twofold:  </w:t>
      </w:r>
    </w:p>
    <w:p w14:paraId="4AF35FCF" w14:textId="22B13508" w:rsidR="00E76A0D" w:rsidRDefault="00E76A0D" w:rsidP="00E76A0D">
      <w:pPr>
        <w:pStyle w:val="Listenabsatz"/>
        <w:widowControl w:val="0"/>
        <w:numPr>
          <w:ilvl w:val="0"/>
          <w:numId w:val="5"/>
        </w:numPr>
        <w:autoSpaceDE w:val="0"/>
        <w:autoSpaceDN w:val="0"/>
        <w:adjustRightInd w:val="0"/>
      </w:pPr>
      <w:r>
        <w:t>Demonstrate that current In</w:t>
      </w:r>
      <w:r w:rsidR="009E5E61">
        <w:t>ternational Space Station (ISS)</w:t>
      </w:r>
      <w:r w:rsidR="004139A9">
        <w:t xml:space="preserve">, spacecrafts like Soyuz capsules or Dragon voice </w:t>
      </w:r>
      <w:r>
        <w:t xml:space="preserve">systems are in compliance with the </w:t>
      </w:r>
      <w:r w:rsidR="004139A9">
        <w:t>voice and audio communications book</w:t>
      </w:r>
      <w:r>
        <w:t xml:space="preserve"> for several of the applications/use-cases.  </w:t>
      </w:r>
    </w:p>
    <w:p w14:paraId="09DF10F2" w14:textId="3254E8BB" w:rsidR="000D54C6" w:rsidRPr="009E5E61" w:rsidRDefault="00E76A0D" w:rsidP="00745897">
      <w:pPr>
        <w:pStyle w:val="Listenabsatz"/>
        <w:widowControl w:val="0"/>
        <w:numPr>
          <w:ilvl w:val="0"/>
          <w:numId w:val="5"/>
        </w:numPr>
        <w:autoSpaceDE w:val="0"/>
        <w:autoSpaceDN w:val="0"/>
        <w:adjustRightInd w:val="0"/>
        <w:rPr>
          <w:highlight w:val="yellow"/>
        </w:rPr>
      </w:pPr>
      <w:r w:rsidRPr="009E5E61">
        <w:rPr>
          <w:highlight w:val="yellow"/>
        </w:rPr>
        <w:lastRenderedPageBreak/>
        <w:t>Prototype applications/use-cases</w:t>
      </w:r>
      <w:r w:rsidR="004139A9" w:rsidRPr="009E5E61">
        <w:rPr>
          <w:highlight w:val="yellow"/>
        </w:rPr>
        <w:t xml:space="preserve"> </w:t>
      </w:r>
      <w:r w:rsidRPr="009E5E61">
        <w:rPr>
          <w:highlight w:val="yellow"/>
        </w:rPr>
        <w:t xml:space="preserve">that are not </w:t>
      </w:r>
      <w:commentRangeStart w:id="0"/>
      <w:r w:rsidRPr="009E5E61">
        <w:rPr>
          <w:highlight w:val="yellow"/>
        </w:rPr>
        <w:t>currently</w:t>
      </w:r>
      <w:commentRangeEnd w:id="0"/>
      <w:r w:rsidR="009E5E61">
        <w:rPr>
          <w:rStyle w:val="Kommentarzeichen"/>
        </w:rPr>
        <w:commentReference w:id="0"/>
      </w:r>
      <w:r w:rsidRPr="009E5E61">
        <w:rPr>
          <w:highlight w:val="yellow"/>
        </w:rPr>
        <w:t xml:space="preserve"> being used in operations from</w:t>
      </w:r>
      <w:r w:rsidR="004139A9" w:rsidRPr="009E5E61">
        <w:rPr>
          <w:highlight w:val="yellow"/>
        </w:rPr>
        <w:t>/to</w:t>
      </w:r>
      <w:r w:rsidRPr="009E5E61">
        <w:rPr>
          <w:highlight w:val="yellow"/>
        </w:rPr>
        <w:t xml:space="preserve"> the ISS or any other spacecraft.  The prototype is to use simulation systems available for testing ISS components on the ground.  This will provide an adequate simulation of an existing spacecraft system so as to understand the characteristics of the</w:t>
      </w:r>
      <w:r w:rsidR="00745897" w:rsidRPr="009E5E61">
        <w:rPr>
          <w:highlight w:val="yellow"/>
        </w:rPr>
        <w:t xml:space="preserve"> non-flown applications and use-cases.</w:t>
      </w:r>
    </w:p>
    <w:p w14:paraId="2234F9F7" w14:textId="77777777" w:rsidR="000D54C6" w:rsidRDefault="000D54C6" w:rsidP="00745897">
      <w:pPr>
        <w:widowControl w:val="0"/>
        <w:autoSpaceDE w:val="0"/>
        <w:autoSpaceDN w:val="0"/>
        <w:adjustRightInd w:val="0"/>
      </w:pPr>
    </w:p>
    <w:p w14:paraId="65663426" w14:textId="77777777" w:rsidR="000D54C6" w:rsidRDefault="000D54C6" w:rsidP="00745897">
      <w:pPr>
        <w:widowControl w:val="0"/>
        <w:autoSpaceDE w:val="0"/>
        <w:autoSpaceDN w:val="0"/>
        <w:adjustRightInd w:val="0"/>
      </w:pPr>
    </w:p>
    <w:p w14:paraId="4BC9C087" w14:textId="2F9ED70F" w:rsidR="000D54C6" w:rsidRPr="002A6C90" w:rsidRDefault="000D54C6" w:rsidP="00745897">
      <w:pPr>
        <w:widowControl w:val="0"/>
        <w:autoSpaceDE w:val="0"/>
        <w:autoSpaceDN w:val="0"/>
        <w:adjustRightInd w:val="0"/>
        <w:rPr>
          <w:b/>
        </w:rPr>
      </w:pPr>
      <w:r w:rsidRPr="002A6C90">
        <w:rPr>
          <w:b/>
        </w:rPr>
        <w:t xml:space="preserve">4.0 </w:t>
      </w:r>
      <w:r w:rsidR="00FD2E04">
        <w:rPr>
          <w:b/>
        </w:rPr>
        <w:t xml:space="preserve">VALIDATION </w:t>
      </w:r>
      <w:r w:rsidR="00DD74E8">
        <w:rPr>
          <w:b/>
        </w:rPr>
        <w:t xml:space="preserve">AND TEST </w:t>
      </w:r>
      <w:r w:rsidRPr="002A6C90">
        <w:rPr>
          <w:b/>
        </w:rPr>
        <w:t>OVERVIEW</w:t>
      </w:r>
    </w:p>
    <w:p w14:paraId="15A2D923" w14:textId="77777777" w:rsidR="000D54C6" w:rsidRDefault="000D54C6" w:rsidP="00745897">
      <w:pPr>
        <w:widowControl w:val="0"/>
        <w:autoSpaceDE w:val="0"/>
        <w:autoSpaceDN w:val="0"/>
        <w:adjustRightInd w:val="0"/>
      </w:pPr>
    </w:p>
    <w:p w14:paraId="25AFA03A" w14:textId="4CBBD2D5" w:rsidR="007907E5" w:rsidRDefault="00141B63" w:rsidP="00745897">
      <w:pPr>
        <w:widowControl w:val="0"/>
        <w:autoSpaceDE w:val="0"/>
        <w:autoSpaceDN w:val="0"/>
        <w:adjustRightInd w:val="0"/>
      </w:pPr>
      <w:r>
        <w:t>Most of the standards in th</w:t>
      </w:r>
      <w:r w:rsidR="00451E3A">
        <w:t>is</w:t>
      </w:r>
      <w:r>
        <w:t xml:space="preserve"> </w:t>
      </w:r>
      <w:r w:rsidR="00451E3A">
        <w:t>book</w:t>
      </w:r>
      <w:r w:rsidR="00096534">
        <w:t xml:space="preserve"> have been adopted for the </w:t>
      </w:r>
      <w:r w:rsidR="00451E3A">
        <w:t xml:space="preserve">voice </w:t>
      </w:r>
      <w:r>
        <w:t>systems onboard the ISS</w:t>
      </w:r>
      <w:r w:rsidR="00451E3A">
        <w:t xml:space="preserve"> and most of the MCC over USA</w:t>
      </w:r>
      <w:r w:rsidR="00096534">
        <w:t xml:space="preserve">, Russia, Japan, </w:t>
      </w:r>
      <w:r w:rsidR="00096534" w:rsidRPr="00096534">
        <w:rPr>
          <w:highlight w:val="yellow"/>
        </w:rPr>
        <w:t>China</w:t>
      </w:r>
      <w:r w:rsidR="00096534">
        <w:t>?</w:t>
      </w:r>
      <w:r w:rsidR="00451E3A">
        <w:t xml:space="preserve"> </w:t>
      </w:r>
      <w:proofErr w:type="gramStart"/>
      <w:r w:rsidR="00451E3A">
        <w:t>and</w:t>
      </w:r>
      <w:proofErr w:type="gramEnd"/>
      <w:r w:rsidR="00451E3A">
        <w:t xml:space="preserve"> Europe</w:t>
      </w:r>
      <w:r>
        <w:t xml:space="preserve">, providing a daily proof of concept and operation using the standards listed.  This is not coincidental as members of the </w:t>
      </w:r>
      <w:r w:rsidR="00451E3A">
        <w:t>voice and audio communications working group</w:t>
      </w:r>
      <w:r>
        <w:t xml:space="preserve"> have been involved in the development of t</w:t>
      </w:r>
      <w:r w:rsidR="00096534">
        <w:t xml:space="preserve">hese </w:t>
      </w:r>
      <w:r>
        <w:t xml:space="preserve">systems. </w:t>
      </w:r>
      <w:r w:rsidR="00283395">
        <w:t xml:space="preserve"> These systems are considered to be a successful implementation of th</w:t>
      </w:r>
      <w:r w:rsidR="00451E3A">
        <w:t>is book</w:t>
      </w:r>
      <w:r w:rsidR="00283395">
        <w:t xml:space="preserve"> as they are considered acceptable for the</w:t>
      </w:r>
      <w:r w:rsidR="006E43FE">
        <w:t xml:space="preserve">ir respective </w:t>
      </w:r>
      <w:r w:rsidR="00283395">
        <w:t xml:space="preserve">application by the end users.  The </w:t>
      </w:r>
      <w:r w:rsidR="00451E3A">
        <w:t>voice and audio communications book</w:t>
      </w:r>
      <w:r w:rsidR="00283395">
        <w:t xml:space="preserve"> </w:t>
      </w:r>
      <w:r w:rsidR="006E43FE">
        <w:t xml:space="preserve">Section 2 </w:t>
      </w:r>
      <w:r w:rsidR="00283395">
        <w:t>states th</w:t>
      </w:r>
      <w:r w:rsidR="006E43FE">
        <w:t>e</w:t>
      </w:r>
      <w:r w:rsidR="00283395">
        <w:t xml:space="preserve"> v</w:t>
      </w:r>
      <w:r w:rsidR="00451E3A">
        <w:t>oice</w:t>
      </w:r>
      <w:r w:rsidR="00283395">
        <w:t xml:space="preserve"> quality of a system</w:t>
      </w:r>
      <w:r w:rsidR="006E43FE">
        <w:t xml:space="preserve"> is not measured by application of the </w:t>
      </w:r>
      <w:r w:rsidR="00451E3A">
        <w:t>book</w:t>
      </w:r>
      <w:r w:rsidR="006E43FE">
        <w:t xml:space="preserve">, but rather by users of the system.  That is, it is considered a success if the end user finds the quality to be acceptable for their </w:t>
      </w:r>
      <w:r w:rsidR="006E43FE" w:rsidRPr="001F3872">
        <w:rPr>
          <w:highlight w:val="yellow"/>
        </w:rPr>
        <w:t>purpose</w:t>
      </w:r>
      <w:r w:rsidR="001F3872" w:rsidRPr="001F3872">
        <w:rPr>
          <w:highlight w:val="yellow"/>
        </w:rPr>
        <w:t xml:space="preserve"> (QoE or QX)</w:t>
      </w:r>
      <w:r w:rsidR="006E43FE" w:rsidRPr="001F3872">
        <w:rPr>
          <w:highlight w:val="yellow"/>
        </w:rPr>
        <w:t>.</w:t>
      </w:r>
      <w:r w:rsidR="006E43FE">
        <w:t xml:space="preserve">  Based on that measure of success, each of the applications listed in Section</w:t>
      </w:r>
      <w:r w:rsidR="00451E3A">
        <w:t>s</w:t>
      </w:r>
      <w:r w:rsidR="006E43FE">
        <w:t xml:space="preserve"> </w:t>
      </w:r>
      <w:r w:rsidR="00451E3A">
        <w:t>3 to7</w:t>
      </w:r>
      <w:r w:rsidR="006E43FE">
        <w:t xml:space="preserve"> </w:t>
      </w:r>
      <w:r w:rsidR="00451E3A">
        <w:t>are</w:t>
      </w:r>
      <w:r w:rsidR="006E43FE">
        <w:t xml:space="preserve"> successful. </w:t>
      </w:r>
      <w:r w:rsidR="00283395">
        <w:t xml:space="preserve">   </w:t>
      </w:r>
      <w:r>
        <w:t xml:space="preserve"> </w:t>
      </w:r>
    </w:p>
    <w:p w14:paraId="44837E51" w14:textId="77777777" w:rsidR="007907E5" w:rsidRDefault="007907E5" w:rsidP="00745897">
      <w:pPr>
        <w:widowControl w:val="0"/>
        <w:autoSpaceDE w:val="0"/>
        <w:autoSpaceDN w:val="0"/>
        <w:adjustRightInd w:val="0"/>
      </w:pPr>
    </w:p>
    <w:p w14:paraId="2370C1CC" w14:textId="0391C2D2" w:rsidR="000D54C6" w:rsidRDefault="007907E5" w:rsidP="00745897">
      <w:pPr>
        <w:widowControl w:val="0"/>
        <w:autoSpaceDE w:val="0"/>
        <w:autoSpaceDN w:val="0"/>
        <w:adjustRightInd w:val="0"/>
      </w:pPr>
      <w:r>
        <w:rPr>
          <w:b/>
        </w:rPr>
        <w:t>4.1 Summary of Tests</w:t>
      </w:r>
      <w:r w:rsidR="00141B63">
        <w:t xml:space="preserve">  </w:t>
      </w:r>
    </w:p>
    <w:p w14:paraId="37C77DC9" w14:textId="77777777" w:rsidR="000D54C6" w:rsidRDefault="000D54C6" w:rsidP="00745897">
      <w:pPr>
        <w:widowControl w:val="0"/>
        <w:autoSpaceDE w:val="0"/>
        <w:autoSpaceDN w:val="0"/>
        <w:adjustRightInd w:val="0"/>
      </w:pPr>
    </w:p>
    <w:tbl>
      <w:tblPr>
        <w:tblStyle w:val="Tabellenraster"/>
        <w:tblW w:w="0" w:type="auto"/>
        <w:tblLook w:val="04A0" w:firstRow="1" w:lastRow="0" w:firstColumn="1" w:lastColumn="0" w:noHBand="0" w:noVBand="1"/>
      </w:tblPr>
      <w:tblGrid>
        <w:gridCol w:w="660"/>
        <w:gridCol w:w="2805"/>
        <w:gridCol w:w="1677"/>
        <w:gridCol w:w="1304"/>
        <w:gridCol w:w="2410"/>
      </w:tblGrid>
      <w:tr w:rsidR="007C107A" w14:paraId="68964426" w14:textId="77777777" w:rsidTr="00141B63">
        <w:tc>
          <w:tcPr>
            <w:tcW w:w="0" w:type="auto"/>
          </w:tcPr>
          <w:p w14:paraId="6F293C01" w14:textId="561B42A9" w:rsidR="007C107A" w:rsidRDefault="007C107A" w:rsidP="00141B63">
            <w:pPr>
              <w:widowControl w:val="0"/>
              <w:autoSpaceDE w:val="0"/>
              <w:autoSpaceDN w:val="0"/>
              <w:adjustRightInd w:val="0"/>
            </w:pPr>
            <w:r>
              <w:t xml:space="preserve">Test </w:t>
            </w:r>
          </w:p>
        </w:tc>
        <w:tc>
          <w:tcPr>
            <w:tcW w:w="0" w:type="auto"/>
          </w:tcPr>
          <w:p w14:paraId="1BEFF2A5" w14:textId="3745F390" w:rsidR="007C107A" w:rsidRDefault="007C107A" w:rsidP="00745897">
            <w:pPr>
              <w:widowControl w:val="0"/>
              <w:autoSpaceDE w:val="0"/>
              <w:autoSpaceDN w:val="0"/>
              <w:adjustRightInd w:val="0"/>
            </w:pPr>
            <w:r>
              <w:t>Application</w:t>
            </w:r>
          </w:p>
        </w:tc>
        <w:tc>
          <w:tcPr>
            <w:tcW w:w="0" w:type="auto"/>
          </w:tcPr>
          <w:p w14:paraId="28C4779D" w14:textId="2FECA847" w:rsidR="007C107A" w:rsidRDefault="007C107A" w:rsidP="00745897">
            <w:pPr>
              <w:widowControl w:val="0"/>
              <w:autoSpaceDE w:val="0"/>
              <w:autoSpaceDN w:val="0"/>
              <w:adjustRightInd w:val="0"/>
            </w:pPr>
            <w:r>
              <w:t>Encoding</w:t>
            </w:r>
          </w:p>
        </w:tc>
        <w:tc>
          <w:tcPr>
            <w:tcW w:w="0" w:type="auto"/>
          </w:tcPr>
          <w:p w14:paraId="142D90A3" w14:textId="203B973F" w:rsidR="007C107A" w:rsidRDefault="007C107A" w:rsidP="00745897">
            <w:pPr>
              <w:widowControl w:val="0"/>
              <w:autoSpaceDE w:val="0"/>
              <w:autoSpaceDN w:val="0"/>
              <w:adjustRightInd w:val="0"/>
            </w:pPr>
            <w:r>
              <w:t>Spacecraft</w:t>
            </w:r>
          </w:p>
        </w:tc>
        <w:tc>
          <w:tcPr>
            <w:tcW w:w="0" w:type="auto"/>
          </w:tcPr>
          <w:p w14:paraId="33128572" w14:textId="1B5C1FD8" w:rsidR="007C107A" w:rsidRDefault="007C107A" w:rsidP="00745897">
            <w:pPr>
              <w:widowControl w:val="0"/>
              <w:autoSpaceDE w:val="0"/>
              <w:autoSpaceDN w:val="0"/>
              <w:adjustRightInd w:val="0"/>
            </w:pPr>
            <w:r>
              <w:t>Destination</w:t>
            </w:r>
          </w:p>
        </w:tc>
      </w:tr>
      <w:tr w:rsidR="007C107A" w14:paraId="030D0BA2" w14:textId="77777777" w:rsidTr="00141B63">
        <w:tc>
          <w:tcPr>
            <w:tcW w:w="0" w:type="auto"/>
          </w:tcPr>
          <w:p w14:paraId="67C1488F" w14:textId="383E58FE" w:rsidR="007C107A" w:rsidRDefault="007C107A" w:rsidP="00745897">
            <w:pPr>
              <w:widowControl w:val="0"/>
              <w:autoSpaceDE w:val="0"/>
              <w:autoSpaceDN w:val="0"/>
              <w:adjustRightInd w:val="0"/>
            </w:pPr>
            <w:r>
              <w:t>1</w:t>
            </w:r>
          </w:p>
        </w:tc>
        <w:tc>
          <w:tcPr>
            <w:tcW w:w="0" w:type="auto"/>
          </w:tcPr>
          <w:p w14:paraId="4D9CBA2B" w14:textId="5A35A2E9" w:rsidR="007C107A" w:rsidRDefault="007C107A" w:rsidP="00745897">
            <w:pPr>
              <w:widowControl w:val="0"/>
              <w:autoSpaceDE w:val="0"/>
              <w:autoSpaceDN w:val="0"/>
              <w:adjustRightInd w:val="0"/>
            </w:pPr>
            <w:r>
              <w:t xml:space="preserve">Voice communications </w:t>
            </w:r>
          </w:p>
          <w:p w14:paraId="7D097F38" w14:textId="54CCABF9" w:rsidR="007C107A" w:rsidRDefault="007C107A" w:rsidP="00745897">
            <w:pPr>
              <w:widowControl w:val="0"/>
              <w:autoSpaceDE w:val="0"/>
              <w:autoSpaceDN w:val="0"/>
              <w:adjustRightInd w:val="0"/>
            </w:pPr>
            <w:r>
              <w:t>inside of a MCC</w:t>
            </w:r>
          </w:p>
        </w:tc>
        <w:tc>
          <w:tcPr>
            <w:tcW w:w="0" w:type="auto"/>
          </w:tcPr>
          <w:p w14:paraId="1024A9F5" w14:textId="5C941835" w:rsidR="007C107A" w:rsidRDefault="007C107A" w:rsidP="00745897">
            <w:pPr>
              <w:widowControl w:val="0"/>
              <w:autoSpaceDE w:val="0"/>
              <w:autoSpaceDN w:val="0"/>
              <w:adjustRightInd w:val="0"/>
            </w:pPr>
            <w:r>
              <w:t>G.711</w:t>
            </w:r>
            <w:r w:rsidR="001F3872">
              <w:t>, VOIP</w:t>
            </w:r>
          </w:p>
        </w:tc>
        <w:tc>
          <w:tcPr>
            <w:tcW w:w="0" w:type="auto"/>
          </w:tcPr>
          <w:p w14:paraId="6998C463" w14:textId="5D562C12" w:rsidR="007C107A" w:rsidRDefault="007C107A" w:rsidP="00745897">
            <w:pPr>
              <w:widowControl w:val="0"/>
              <w:autoSpaceDE w:val="0"/>
              <w:autoSpaceDN w:val="0"/>
              <w:adjustRightInd w:val="0"/>
            </w:pPr>
            <w:r>
              <w:t>N/A</w:t>
            </w:r>
          </w:p>
        </w:tc>
        <w:tc>
          <w:tcPr>
            <w:tcW w:w="0" w:type="auto"/>
          </w:tcPr>
          <w:p w14:paraId="24B3067F" w14:textId="527E5910" w:rsidR="007C107A" w:rsidRDefault="007C107A" w:rsidP="00956E3E">
            <w:pPr>
              <w:widowControl w:val="0"/>
              <w:autoSpaceDE w:val="0"/>
              <w:autoSpaceDN w:val="0"/>
              <w:adjustRightInd w:val="0"/>
            </w:pPr>
            <w:r>
              <w:t xml:space="preserve">Various, depending </w:t>
            </w:r>
            <w:r w:rsidR="00956E3E">
              <w:t>how many buildings are the MCC</w:t>
            </w:r>
          </w:p>
        </w:tc>
      </w:tr>
      <w:tr w:rsidR="007C107A" w:rsidRPr="00ED00B8" w14:paraId="1A45BBCF" w14:textId="77777777" w:rsidTr="00141B63">
        <w:tc>
          <w:tcPr>
            <w:tcW w:w="0" w:type="auto"/>
          </w:tcPr>
          <w:p w14:paraId="268402FF" w14:textId="3CCE37BD" w:rsidR="007C107A" w:rsidRDefault="007C107A" w:rsidP="00745897">
            <w:pPr>
              <w:widowControl w:val="0"/>
              <w:autoSpaceDE w:val="0"/>
              <w:autoSpaceDN w:val="0"/>
              <w:adjustRightInd w:val="0"/>
            </w:pPr>
            <w:r>
              <w:t>2</w:t>
            </w:r>
          </w:p>
        </w:tc>
        <w:tc>
          <w:tcPr>
            <w:tcW w:w="0" w:type="auto"/>
          </w:tcPr>
          <w:p w14:paraId="056F03AF" w14:textId="77777777" w:rsidR="007C107A" w:rsidRDefault="007C107A" w:rsidP="007C107A">
            <w:pPr>
              <w:widowControl w:val="0"/>
              <w:autoSpaceDE w:val="0"/>
              <w:autoSpaceDN w:val="0"/>
              <w:adjustRightInd w:val="0"/>
            </w:pPr>
            <w:r>
              <w:t xml:space="preserve">Voice communications </w:t>
            </w:r>
          </w:p>
          <w:p w14:paraId="3173AC82" w14:textId="4DE599B0" w:rsidR="007C107A" w:rsidRDefault="007C107A">
            <w:pPr>
              <w:widowControl w:val="0"/>
              <w:autoSpaceDE w:val="0"/>
              <w:autoSpaceDN w:val="0"/>
              <w:adjustRightInd w:val="0"/>
            </w:pPr>
            <w:r>
              <w:t>between MCCs</w:t>
            </w:r>
          </w:p>
        </w:tc>
        <w:tc>
          <w:tcPr>
            <w:tcW w:w="0" w:type="auto"/>
          </w:tcPr>
          <w:p w14:paraId="4EAD9CB2" w14:textId="7C45C508" w:rsidR="007C107A" w:rsidRDefault="007C107A" w:rsidP="00745897">
            <w:pPr>
              <w:widowControl w:val="0"/>
              <w:autoSpaceDE w:val="0"/>
              <w:autoSpaceDN w:val="0"/>
              <w:adjustRightInd w:val="0"/>
            </w:pPr>
            <w:r>
              <w:t>G.711, VoIP</w:t>
            </w:r>
          </w:p>
        </w:tc>
        <w:tc>
          <w:tcPr>
            <w:tcW w:w="0" w:type="auto"/>
          </w:tcPr>
          <w:p w14:paraId="75612B4F" w14:textId="1BA4CAC8" w:rsidR="007C107A" w:rsidRDefault="005D4E16" w:rsidP="00745897">
            <w:pPr>
              <w:widowControl w:val="0"/>
              <w:autoSpaceDE w:val="0"/>
              <w:autoSpaceDN w:val="0"/>
              <w:adjustRightInd w:val="0"/>
            </w:pPr>
            <w:r>
              <w:t>N/A</w:t>
            </w:r>
          </w:p>
        </w:tc>
        <w:tc>
          <w:tcPr>
            <w:tcW w:w="0" w:type="auto"/>
          </w:tcPr>
          <w:p w14:paraId="2BC75CF4" w14:textId="542BAB34" w:rsidR="007C107A" w:rsidRPr="00ED00B8" w:rsidRDefault="007C107A" w:rsidP="00141B63">
            <w:pPr>
              <w:widowControl w:val="0"/>
              <w:autoSpaceDE w:val="0"/>
              <w:autoSpaceDN w:val="0"/>
              <w:adjustRightInd w:val="0"/>
              <w:rPr>
                <w:lang w:val="de-DE"/>
              </w:rPr>
            </w:pPr>
            <w:r w:rsidRPr="00ED00B8">
              <w:rPr>
                <w:lang w:val="de-DE"/>
              </w:rPr>
              <w:t>NASA, ESA, RSA, JAXA</w:t>
            </w:r>
            <w:r w:rsidR="00ED00B8" w:rsidRPr="00ED00B8">
              <w:rPr>
                <w:lang w:val="de-DE"/>
              </w:rPr>
              <w:t>, DLR, CNES</w:t>
            </w:r>
          </w:p>
        </w:tc>
      </w:tr>
      <w:tr w:rsidR="007C107A" w:rsidRPr="00146318" w14:paraId="1188EF3A" w14:textId="77777777" w:rsidTr="00141B63">
        <w:tc>
          <w:tcPr>
            <w:tcW w:w="0" w:type="auto"/>
          </w:tcPr>
          <w:p w14:paraId="0042AC66" w14:textId="5A609B12" w:rsidR="007C107A" w:rsidRDefault="007C107A" w:rsidP="00745897">
            <w:pPr>
              <w:widowControl w:val="0"/>
              <w:autoSpaceDE w:val="0"/>
              <w:autoSpaceDN w:val="0"/>
              <w:adjustRightInd w:val="0"/>
            </w:pPr>
            <w:r>
              <w:t>3</w:t>
            </w:r>
          </w:p>
        </w:tc>
        <w:tc>
          <w:tcPr>
            <w:tcW w:w="0" w:type="auto"/>
          </w:tcPr>
          <w:p w14:paraId="458F7E6C" w14:textId="77777777" w:rsidR="007C107A" w:rsidRDefault="007C107A" w:rsidP="007C107A">
            <w:pPr>
              <w:widowControl w:val="0"/>
              <w:autoSpaceDE w:val="0"/>
              <w:autoSpaceDN w:val="0"/>
              <w:adjustRightInd w:val="0"/>
            </w:pPr>
            <w:r>
              <w:t xml:space="preserve">Voice communications </w:t>
            </w:r>
          </w:p>
          <w:p w14:paraId="18DC8160" w14:textId="1C040C56" w:rsidR="007C107A" w:rsidRDefault="007C107A" w:rsidP="007C107A">
            <w:pPr>
              <w:widowControl w:val="0"/>
              <w:autoSpaceDE w:val="0"/>
              <w:autoSpaceDN w:val="0"/>
              <w:adjustRightInd w:val="0"/>
            </w:pPr>
            <w:r>
              <w:t>between a MCCs and external facilities</w:t>
            </w:r>
          </w:p>
        </w:tc>
        <w:tc>
          <w:tcPr>
            <w:tcW w:w="0" w:type="auto"/>
          </w:tcPr>
          <w:p w14:paraId="09D87520" w14:textId="625A0320" w:rsidR="007C107A" w:rsidRDefault="007C107A" w:rsidP="00745897">
            <w:pPr>
              <w:widowControl w:val="0"/>
              <w:autoSpaceDE w:val="0"/>
              <w:autoSpaceDN w:val="0"/>
              <w:adjustRightInd w:val="0"/>
            </w:pPr>
            <w:r>
              <w:t>G.711, VoIP, telephone lines</w:t>
            </w:r>
            <w:r w:rsidDel="007C107A">
              <w:t xml:space="preserve"> </w:t>
            </w:r>
          </w:p>
        </w:tc>
        <w:tc>
          <w:tcPr>
            <w:tcW w:w="0" w:type="auto"/>
          </w:tcPr>
          <w:p w14:paraId="5011FD67" w14:textId="414B94F0" w:rsidR="007C107A" w:rsidRDefault="00ED00B8" w:rsidP="00745897">
            <w:pPr>
              <w:widowControl w:val="0"/>
              <w:autoSpaceDE w:val="0"/>
              <w:autoSpaceDN w:val="0"/>
              <w:adjustRightInd w:val="0"/>
            </w:pPr>
            <w:r>
              <w:t xml:space="preserve">ISS </w:t>
            </w:r>
          </w:p>
        </w:tc>
        <w:tc>
          <w:tcPr>
            <w:tcW w:w="0" w:type="auto"/>
          </w:tcPr>
          <w:p w14:paraId="5D333BC5" w14:textId="0B9D8A2A" w:rsidR="007C107A" w:rsidRPr="00995B2D" w:rsidRDefault="007C107A" w:rsidP="00745897">
            <w:pPr>
              <w:widowControl w:val="0"/>
              <w:autoSpaceDE w:val="0"/>
              <w:autoSpaceDN w:val="0"/>
              <w:adjustRightInd w:val="0"/>
              <w:rPr>
                <w:lang w:val="de-DE"/>
              </w:rPr>
            </w:pPr>
            <w:r w:rsidRPr="00995B2D">
              <w:rPr>
                <w:lang w:val="de-DE"/>
              </w:rPr>
              <w:t xml:space="preserve">NASA, ESA, RSA, </w:t>
            </w:r>
            <w:r w:rsidR="00ED00B8">
              <w:rPr>
                <w:lang w:val="de-DE"/>
              </w:rPr>
              <w:t xml:space="preserve">DLR, CNES, ASI, </w:t>
            </w:r>
            <w:r w:rsidRPr="00995B2D">
              <w:rPr>
                <w:lang w:val="de-DE"/>
              </w:rPr>
              <w:t>JAXA</w:t>
            </w:r>
            <w:r w:rsidR="005D4E16" w:rsidRPr="00995B2D">
              <w:rPr>
                <w:lang w:val="de-DE"/>
              </w:rPr>
              <w:t>, external</w:t>
            </w:r>
          </w:p>
        </w:tc>
      </w:tr>
      <w:tr w:rsidR="007C107A" w:rsidRPr="00146318" w14:paraId="4AAD1042" w14:textId="77777777" w:rsidTr="00141B63">
        <w:tc>
          <w:tcPr>
            <w:tcW w:w="0" w:type="auto"/>
          </w:tcPr>
          <w:p w14:paraId="4D4E44CF" w14:textId="7561F464" w:rsidR="007C107A" w:rsidRDefault="007C107A" w:rsidP="00745897">
            <w:pPr>
              <w:widowControl w:val="0"/>
              <w:autoSpaceDE w:val="0"/>
              <w:autoSpaceDN w:val="0"/>
              <w:adjustRightInd w:val="0"/>
            </w:pPr>
            <w:r>
              <w:t>4</w:t>
            </w:r>
          </w:p>
        </w:tc>
        <w:tc>
          <w:tcPr>
            <w:tcW w:w="0" w:type="auto"/>
          </w:tcPr>
          <w:p w14:paraId="4EB290A4" w14:textId="49E9A16E" w:rsidR="007C107A" w:rsidRDefault="007C107A" w:rsidP="00745897">
            <w:pPr>
              <w:widowControl w:val="0"/>
              <w:autoSpaceDE w:val="0"/>
              <w:autoSpaceDN w:val="0"/>
              <w:adjustRightInd w:val="0"/>
            </w:pPr>
            <w:r>
              <w:t>Public Affairs</w:t>
            </w:r>
          </w:p>
        </w:tc>
        <w:tc>
          <w:tcPr>
            <w:tcW w:w="0" w:type="auto"/>
          </w:tcPr>
          <w:p w14:paraId="1441253A" w14:textId="7C2A8D65" w:rsidR="007C107A" w:rsidRDefault="007C107A" w:rsidP="00745897">
            <w:pPr>
              <w:widowControl w:val="0"/>
              <w:autoSpaceDE w:val="0"/>
              <w:autoSpaceDN w:val="0"/>
              <w:adjustRightInd w:val="0"/>
            </w:pPr>
            <w:r>
              <w:t>G.711, VoIP, telephone lines</w:t>
            </w:r>
          </w:p>
        </w:tc>
        <w:tc>
          <w:tcPr>
            <w:tcW w:w="0" w:type="auto"/>
          </w:tcPr>
          <w:p w14:paraId="223DE44F" w14:textId="417F64CD" w:rsidR="007C107A" w:rsidRDefault="007C107A" w:rsidP="00745897">
            <w:pPr>
              <w:widowControl w:val="0"/>
              <w:autoSpaceDE w:val="0"/>
              <w:autoSpaceDN w:val="0"/>
              <w:adjustRightInd w:val="0"/>
            </w:pPr>
            <w:r>
              <w:t>ISS</w:t>
            </w:r>
            <w:r w:rsidR="005D4E16">
              <w:t xml:space="preserve"> / Soyuz</w:t>
            </w:r>
          </w:p>
        </w:tc>
        <w:tc>
          <w:tcPr>
            <w:tcW w:w="0" w:type="auto"/>
          </w:tcPr>
          <w:p w14:paraId="3B6C740E" w14:textId="35CA31F8" w:rsidR="007C107A" w:rsidRPr="00995B2D" w:rsidRDefault="007C107A" w:rsidP="00745897">
            <w:pPr>
              <w:widowControl w:val="0"/>
              <w:autoSpaceDE w:val="0"/>
              <w:autoSpaceDN w:val="0"/>
              <w:adjustRightInd w:val="0"/>
              <w:rPr>
                <w:lang w:val="de-DE"/>
              </w:rPr>
            </w:pPr>
            <w:r w:rsidRPr="00995B2D">
              <w:rPr>
                <w:lang w:val="de-DE"/>
              </w:rPr>
              <w:t xml:space="preserve">NASA, ESA, RSA, </w:t>
            </w:r>
            <w:r w:rsidR="00ED00B8">
              <w:rPr>
                <w:lang w:val="de-DE"/>
              </w:rPr>
              <w:t xml:space="preserve">DLR, ASI, CNES, </w:t>
            </w:r>
            <w:r w:rsidRPr="00995B2D">
              <w:rPr>
                <w:lang w:val="de-DE"/>
              </w:rPr>
              <w:t>JAXA</w:t>
            </w:r>
            <w:r w:rsidR="005D4E16" w:rsidRPr="00995B2D">
              <w:rPr>
                <w:lang w:val="de-DE"/>
              </w:rPr>
              <w:t xml:space="preserve"> / external</w:t>
            </w:r>
          </w:p>
        </w:tc>
      </w:tr>
      <w:tr w:rsidR="007C107A" w:rsidRPr="00ED00B8" w14:paraId="26FC290E" w14:textId="77777777" w:rsidTr="00141B63">
        <w:tc>
          <w:tcPr>
            <w:tcW w:w="0" w:type="auto"/>
          </w:tcPr>
          <w:p w14:paraId="3F36FD51" w14:textId="32BFB396" w:rsidR="007C107A" w:rsidRDefault="007C107A" w:rsidP="00745897">
            <w:pPr>
              <w:widowControl w:val="0"/>
              <w:autoSpaceDE w:val="0"/>
              <w:autoSpaceDN w:val="0"/>
              <w:adjustRightInd w:val="0"/>
            </w:pPr>
            <w:r>
              <w:t>5</w:t>
            </w:r>
          </w:p>
        </w:tc>
        <w:tc>
          <w:tcPr>
            <w:tcW w:w="0" w:type="auto"/>
          </w:tcPr>
          <w:p w14:paraId="3BA0ED75" w14:textId="077F559B" w:rsidR="007C107A" w:rsidRDefault="007C107A" w:rsidP="00745897">
            <w:pPr>
              <w:widowControl w:val="0"/>
              <w:autoSpaceDE w:val="0"/>
              <w:autoSpaceDN w:val="0"/>
              <w:adjustRightInd w:val="0"/>
            </w:pPr>
            <w:r>
              <w:t>Space to ground voice systems</w:t>
            </w:r>
          </w:p>
        </w:tc>
        <w:tc>
          <w:tcPr>
            <w:tcW w:w="0" w:type="auto"/>
          </w:tcPr>
          <w:p w14:paraId="6C4D41C4" w14:textId="3B03BCCD" w:rsidR="007C107A" w:rsidRDefault="007C107A" w:rsidP="00745897">
            <w:pPr>
              <w:widowControl w:val="0"/>
              <w:autoSpaceDE w:val="0"/>
              <w:autoSpaceDN w:val="0"/>
              <w:adjustRightInd w:val="0"/>
            </w:pPr>
            <w:r>
              <w:t>G.711 / G.728</w:t>
            </w:r>
          </w:p>
        </w:tc>
        <w:tc>
          <w:tcPr>
            <w:tcW w:w="0" w:type="auto"/>
          </w:tcPr>
          <w:p w14:paraId="6AE0EE64" w14:textId="4F4AF705" w:rsidR="007C107A" w:rsidRDefault="007C107A" w:rsidP="00745897">
            <w:pPr>
              <w:widowControl w:val="0"/>
              <w:autoSpaceDE w:val="0"/>
              <w:autoSpaceDN w:val="0"/>
              <w:adjustRightInd w:val="0"/>
            </w:pPr>
            <w:r>
              <w:t>ISS</w:t>
            </w:r>
            <w:r w:rsidR="005D4E16">
              <w:t xml:space="preserve"> / Soyuz</w:t>
            </w:r>
          </w:p>
        </w:tc>
        <w:tc>
          <w:tcPr>
            <w:tcW w:w="0" w:type="auto"/>
          </w:tcPr>
          <w:p w14:paraId="52266BA3" w14:textId="28EBC03A" w:rsidR="007C107A" w:rsidRPr="00ED00B8" w:rsidRDefault="007C107A" w:rsidP="00745897">
            <w:pPr>
              <w:widowControl w:val="0"/>
              <w:autoSpaceDE w:val="0"/>
              <w:autoSpaceDN w:val="0"/>
              <w:adjustRightInd w:val="0"/>
              <w:rPr>
                <w:lang w:val="de-DE"/>
              </w:rPr>
            </w:pPr>
            <w:r w:rsidRPr="00ED00B8">
              <w:rPr>
                <w:lang w:val="de-DE"/>
              </w:rPr>
              <w:t>NASA, JAXA</w:t>
            </w:r>
            <w:r w:rsidR="005D4E16" w:rsidRPr="00ED00B8">
              <w:rPr>
                <w:lang w:val="de-DE"/>
              </w:rPr>
              <w:t>, RSA</w:t>
            </w:r>
            <w:r w:rsidR="00ED00B8" w:rsidRPr="00ED00B8">
              <w:rPr>
                <w:lang w:val="de-DE"/>
              </w:rPr>
              <w:t>, CNES, DLR</w:t>
            </w:r>
          </w:p>
        </w:tc>
      </w:tr>
      <w:tr w:rsidR="007C107A" w14:paraId="3459C4FF" w14:textId="77777777" w:rsidTr="00141B63">
        <w:tc>
          <w:tcPr>
            <w:tcW w:w="0" w:type="auto"/>
          </w:tcPr>
          <w:p w14:paraId="10C53E61" w14:textId="72E74513" w:rsidR="007C107A" w:rsidRPr="00ED00B8" w:rsidRDefault="007C107A" w:rsidP="00745897">
            <w:pPr>
              <w:widowControl w:val="0"/>
              <w:autoSpaceDE w:val="0"/>
              <w:autoSpaceDN w:val="0"/>
              <w:adjustRightInd w:val="0"/>
            </w:pPr>
            <w:r w:rsidRPr="00ED00B8">
              <w:t>6</w:t>
            </w:r>
          </w:p>
        </w:tc>
        <w:tc>
          <w:tcPr>
            <w:tcW w:w="0" w:type="auto"/>
          </w:tcPr>
          <w:p w14:paraId="79F6C70F" w14:textId="0521639C" w:rsidR="007C107A" w:rsidRPr="00ED00B8" w:rsidDel="007C107A" w:rsidRDefault="007C107A" w:rsidP="00745897">
            <w:pPr>
              <w:widowControl w:val="0"/>
              <w:autoSpaceDE w:val="0"/>
              <w:autoSpaceDN w:val="0"/>
              <w:adjustRightInd w:val="0"/>
            </w:pPr>
            <w:r w:rsidRPr="00ED00B8">
              <w:t>Emergency voice communications</w:t>
            </w:r>
          </w:p>
        </w:tc>
        <w:tc>
          <w:tcPr>
            <w:tcW w:w="0" w:type="auto"/>
          </w:tcPr>
          <w:p w14:paraId="0B3F70A8" w14:textId="6EAEB5C1" w:rsidR="007C107A" w:rsidRDefault="007C107A" w:rsidP="00745897">
            <w:pPr>
              <w:widowControl w:val="0"/>
              <w:autoSpaceDE w:val="0"/>
              <w:autoSpaceDN w:val="0"/>
              <w:adjustRightInd w:val="0"/>
            </w:pPr>
            <w:r>
              <w:t>G.728 / UHF</w:t>
            </w:r>
          </w:p>
        </w:tc>
        <w:tc>
          <w:tcPr>
            <w:tcW w:w="0" w:type="auto"/>
          </w:tcPr>
          <w:p w14:paraId="503D2CEF" w14:textId="59FC1861" w:rsidR="007C107A" w:rsidRDefault="005D4E16" w:rsidP="00745897">
            <w:pPr>
              <w:widowControl w:val="0"/>
              <w:autoSpaceDE w:val="0"/>
              <w:autoSpaceDN w:val="0"/>
              <w:adjustRightInd w:val="0"/>
            </w:pPr>
            <w:r>
              <w:t>ISS / Soyuz</w:t>
            </w:r>
          </w:p>
        </w:tc>
        <w:tc>
          <w:tcPr>
            <w:tcW w:w="0" w:type="auto"/>
          </w:tcPr>
          <w:p w14:paraId="55F1B280" w14:textId="3DDC5192" w:rsidR="007C107A" w:rsidRDefault="00ED00B8" w:rsidP="00ED00B8">
            <w:pPr>
              <w:widowControl w:val="0"/>
              <w:autoSpaceDE w:val="0"/>
              <w:autoSpaceDN w:val="0"/>
              <w:adjustRightInd w:val="0"/>
            </w:pPr>
            <w:r>
              <w:t xml:space="preserve">NASA, </w:t>
            </w:r>
            <w:r w:rsidR="005D4E16">
              <w:t xml:space="preserve">RSA, </w:t>
            </w:r>
            <w:r w:rsidR="005D4E16" w:rsidRPr="00ED00B8">
              <w:rPr>
                <w:highlight w:val="yellow"/>
              </w:rPr>
              <w:t>JAXA</w:t>
            </w:r>
            <w:r w:rsidRPr="00ED00B8">
              <w:rPr>
                <w:highlight w:val="yellow"/>
              </w:rPr>
              <w:t>, China??</w:t>
            </w:r>
          </w:p>
        </w:tc>
      </w:tr>
      <w:tr w:rsidR="007C107A" w14:paraId="3F8B984A" w14:textId="77777777" w:rsidTr="00141B63">
        <w:tc>
          <w:tcPr>
            <w:tcW w:w="0" w:type="auto"/>
          </w:tcPr>
          <w:p w14:paraId="1B88F6ED" w14:textId="695E34C8" w:rsidR="007C107A" w:rsidRPr="00ED00B8" w:rsidRDefault="007C107A" w:rsidP="00745897">
            <w:pPr>
              <w:widowControl w:val="0"/>
              <w:autoSpaceDE w:val="0"/>
              <w:autoSpaceDN w:val="0"/>
              <w:adjustRightInd w:val="0"/>
            </w:pPr>
            <w:r w:rsidRPr="00ED00B8">
              <w:t>7</w:t>
            </w:r>
          </w:p>
        </w:tc>
        <w:tc>
          <w:tcPr>
            <w:tcW w:w="0" w:type="auto"/>
          </w:tcPr>
          <w:p w14:paraId="7075B185" w14:textId="444DFFDC" w:rsidR="007C107A" w:rsidRPr="00ED00B8" w:rsidRDefault="007C107A" w:rsidP="00745897">
            <w:pPr>
              <w:widowControl w:val="0"/>
              <w:autoSpaceDE w:val="0"/>
              <w:autoSpaceDN w:val="0"/>
              <w:adjustRightInd w:val="0"/>
            </w:pPr>
            <w:r w:rsidRPr="00ED00B8">
              <w:t>Rendezvous, proximity and docking communications</w:t>
            </w:r>
          </w:p>
        </w:tc>
        <w:tc>
          <w:tcPr>
            <w:tcW w:w="0" w:type="auto"/>
          </w:tcPr>
          <w:p w14:paraId="6E2829D5" w14:textId="5795684B" w:rsidR="007C107A" w:rsidRDefault="007C107A" w:rsidP="00745897">
            <w:pPr>
              <w:widowControl w:val="0"/>
              <w:autoSpaceDE w:val="0"/>
              <w:autoSpaceDN w:val="0"/>
              <w:adjustRightInd w:val="0"/>
            </w:pPr>
            <w:r>
              <w:t>G.728 / UHF / VHF</w:t>
            </w:r>
          </w:p>
        </w:tc>
        <w:tc>
          <w:tcPr>
            <w:tcW w:w="0" w:type="auto"/>
          </w:tcPr>
          <w:p w14:paraId="5FB0BB0C" w14:textId="3740214C" w:rsidR="007C107A" w:rsidRDefault="005D4E16" w:rsidP="00745897">
            <w:pPr>
              <w:widowControl w:val="0"/>
              <w:autoSpaceDE w:val="0"/>
              <w:autoSpaceDN w:val="0"/>
              <w:adjustRightInd w:val="0"/>
            </w:pPr>
            <w:r>
              <w:t>ISS / Soyuz</w:t>
            </w:r>
          </w:p>
        </w:tc>
        <w:tc>
          <w:tcPr>
            <w:tcW w:w="0" w:type="auto"/>
          </w:tcPr>
          <w:p w14:paraId="1A04A71C" w14:textId="7A895D97" w:rsidR="007C107A" w:rsidRDefault="005D4E16" w:rsidP="00745897">
            <w:pPr>
              <w:widowControl w:val="0"/>
              <w:autoSpaceDE w:val="0"/>
              <w:autoSpaceDN w:val="0"/>
              <w:adjustRightInd w:val="0"/>
            </w:pPr>
            <w:r>
              <w:t xml:space="preserve">NASA, ESA, RSA, </w:t>
            </w:r>
            <w:r w:rsidRPr="00ED00B8">
              <w:rPr>
                <w:highlight w:val="yellow"/>
              </w:rPr>
              <w:t>JAXA</w:t>
            </w:r>
            <w:r w:rsidR="00ED00B8" w:rsidRPr="00ED00B8">
              <w:rPr>
                <w:highlight w:val="yellow"/>
              </w:rPr>
              <w:t>? China?</w:t>
            </w:r>
          </w:p>
        </w:tc>
      </w:tr>
      <w:tr w:rsidR="007C107A" w14:paraId="3080413F" w14:textId="77777777" w:rsidTr="00141B63">
        <w:tc>
          <w:tcPr>
            <w:tcW w:w="0" w:type="auto"/>
          </w:tcPr>
          <w:p w14:paraId="042153DD" w14:textId="4353DCB6" w:rsidR="007C107A" w:rsidRPr="00ED00B8" w:rsidRDefault="007C107A" w:rsidP="00745897">
            <w:pPr>
              <w:widowControl w:val="0"/>
              <w:autoSpaceDE w:val="0"/>
              <w:autoSpaceDN w:val="0"/>
              <w:adjustRightInd w:val="0"/>
            </w:pPr>
            <w:r w:rsidRPr="00ED00B8">
              <w:t>8</w:t>
            </w:r>
          </w:p>
        </w:tc>
        <w:tc>
          <w:tcPr>
            <w:tcW w:w="0" w:type="auto"/>
          </w:tcPr>
          <w:p w14:paraId="0D9AF218" w14:textId="03470F42" w:rsidR="007C107A" w:rsidRPr="00ED00B8" w:rsidRDefault="007C107A" w:rsidP="00745897">
            <w:pPr>
              <w:widowControl w:val="0"/>
              <w:autoSpaceDE w:val="0"/>
              <w:autoSpaceDN w:val="0"/>
              <w:adjustRightInd w:val="0"/>
            </w:pPr>
            <w:r w:rsidRPr="00ED00B8">
              <w:t>Search and rescue voice communications</w:t>
            </w:r>
          </w:p>
        </w:tc>
        <w:tc>
          <w:tcPr>
            <w:tcW w:w="0" w:type="auto"/>
          </w:tcPr>
          <w:p w14:paraId="0C464E06" w14:textId="48E65162" w:rsidR="007C107A" w:rsidRDefault="007C107A" w:rsidP="00745897">
            <w:pPr>
              <w:widowControl w:val="0"/>
              <w:autoSpaceDE w:val="0"/>
              <w:autoSpaceDN w:val="0"/>
              <w:adjustRightInd w:val="0"/>
            </w:pPr>
            <w:r>
              <w:t>UHF / VHF</w:t>
            </w:r>
          </w:p>
        </w:tc>
        <w:tc>
          <w:tcPr>
            <w:tcW w:w="0" w:type="auto"/>
          </w:tcPr>
          <w:p w14:paraId="33BD8D5D" w14:textId="7BC914EA" w:rsidR="007C107A" w:rsidRDefault="005D4E16" w:rsidP="00745897">
            <w:pPr>
              <w:widowControl w:val="0"/>
              <w:autoSpaceDE w:val="0"/>
              <w:autoSpaceDN w:val="0"/>
              <w:adjustRightInd w:val="0"/>
            </w:pPr>
            <w:r>
              <w:t>Soyuz</w:t>
            </w:r>
          </w:p>
        </w:tc>
        <w:tc>
          <w:tcPr>
            <w:tcW w:w="0" w:type="auto"/>
          </w:tcPr>
          <w:p w14:paraId="09E4FB10" w14:textId="78020E2F" w:rsidR="007C107A" w:rsidRDefault="005D4E16" w:rsidP="00745897">
            <w:pPr>
              <w:widowControl w:val="0"/>
              <w:autoSpaceDE w:val="0"/>
              <w:autoSpaceDN w:val="0"/>
              <w:adjustRightInd w:val="0"/>
            </w:pPr>
            <w:r>
              <w:t>RSA, other entities</w:t>
            </w:r>
          </w:p>
        </w:tc>
      </w:tr>
    </w:tbl>
    <w:p w14:paraId="349D61F4" w14:textId="15EBE452" w:rsidR="00E76A0D" w:rsidRDefault="00745897" w:rsidP="00745897">
      <w:pPr>
        <w:widowControl w:val="0"/>
        <w:autoSpaceDE w:val="0"/>
        <w:autoSpaceDN w:val="0"/>
        <w:adjustRightInd w:val="0"/>
      </w:pPr>
      <w:r>
        <w:lastRenderedPageBreak/>
        <w:t xml:space="preserve">  </w:t>
      </w:r>
      <w:r w:rsidR="00E76A0D">
        <w:t xml:space="preserve">    </w:t>
      </w:r>
    </w:p>
    <w:p w14:paraId="33C3B897" w14:textId="77777777" w:rsidR="001C0C88" w:rsidRDefault="001C0C88" w:rsidP="001C0C88">
      <w:pPr>
        <w:ind w:left="360"/>
      </w:pPr>
    </w:p>
    <w:p w14:paraId="76B4BF43" w14:textId="77777777" w:rsidR="00DA7202" w:rsidRDefault="00DA7202" w:rsidP="001C0C88">
      <w:pPr>
        <w:ind w:left="360"/>
      </w:pPr>
    </w:p>
    <w:p w14:paraId="0F1A5D5C" w14:textId="0C5344DC" w:rsidR="00DA7202" w:rsidRPr="002A6C90" w:rsidRDefault="00DA7202" w:rsidP="00C23AB9">
      <w:pPr>
        <w:rPr>
          <w:b/>
        </w:rPr>
      </w:pPr>
      <w:r w:rsidRPr="002A6C90">
        <w:rPr>
          <w:b/>
        </w:rPr>
        <w:t xml:space="preserve">5.0 </w:t>
      </w:r>
      <w:r w:rsidR="009A6272">
        <w:rPr>
          <w:b/>
        </w:rPr>
        <w:t xml:space="preserve">VALIDATION </w:t>
      </w:r>
      <w:r w:rsidRPr="002A6C90">
        <w:rPr>
          <w:b/>
        </w:rPr>
        <w:t>PLAN DETAILS</w:t>
      </w:r>
    </w:p>
    <w:p w14:paraId="72D11260" w14:textId="77777777" w:rsidR="00C23AB9" w:rsidRPr="00995B2D" w:rsidRDefault="00C23AB9" w:rsidP="00C23AB9"/>
    <w:p w14:paraId="2D46F2AB" w14:textId="222C83E1" w:rsidR="00DD74E8" w:rsidRDefault="00DD74E8" w:rsidP="00C23AB9">
      <w:pPr>
        <w:rPr>
          <w:b/>
        </w:rPr>
      </w:pPr>
      <w:r w:rsidRPr="00995B2D">
        <w:t>Note</w:t>
      </w:r>
      <w:r w:rsidR="007E61A3">
        <w:t>:</w:t>
      </w:r>
      <w:r w:rsidRPr="00995B2D">
        <w:t xml:space="preserve"> the</w:t>
      </w:r>
      <w:r w:rsidR="008602EC">
        <w:t xml:space="preserve"> voice and audio communications book</w:t>
      </w:r>
      <w:r w:rsidRPr="00995B2D">
        <w:t xml:space="preserve"> </w:t>
      </w:r>
      <w:r>
        <w:t xml:space="preserve">is clear that this is not a quality standard.  In Section 2, </w:t>
      </w:r>
      <w:r w:rsidR="003E04A9">
        <w:t>Overview</w:t>
      </w:r>
      <w:r>
        <w:t xml:space="preserve">, of the </w:t>
      </w:r>
      <w:r w:rsidR="008602EC">
        <w:t xml:space="preserve">book </w:t>
      </w:r>
      <w:r>
        <w:t xml:space="preserve">states quality is based on the requirements of the end-user and they will have to work in conjunction with system engineers to ensure adequate </w:t>
      </w:r>
      <w:r w:rsidR="008602EC">
        <w:t>audio and voice</w:t>
      </w:r>
      <w:r>
        <w:t xml:space="preserve"> quality for their </w:t>
      </w:r>
      <w:r w:rsidRPr="007E61A3">
        <w:rPr>
          <w:highlight w:val="yellow"/>
        </w:rPr>
        <w:t>application</w:t>
      </w:r>
      <w:r w:rsidR="008602EC" w:rsidRPr="007E61A3">
        <w:rPr>
          <w:highlight w:val="yellow"/>
        </w:rPr>
        <w:t xml:space="preserve"> (QoE</w:t>
      </w:r>
      <w:r w:rsidR="007E61A3" w:rsidRPr="007E61A3">
        <w:rPr>
          <w:highlight w:val="yellow"/>
        </w:rPr>
        <w:t xml:space="preserve"> or QX</w:t>
      </w:r>
      <w:r w:rsidR="008602EC" w:rsidRPr="007E61A3">
        <w:rPr>
          <w:highlight w:val="yellow"/>
        </w:rPr>
        <w:t>)</w:t>
      </w:r>
      <w:r w:rsidRPr="007E61A3">
        <w:rPr>
          <w:highlight w:val="yellow"/>
        </w:rPr>
        <w:t>.</w:t>
      </w:r>
      <w:r w:rsidR="00E15ECE">
        <w:t xml:space="preserve"> </w:t>
      </w:r>
      <w:r>
        <w:t xml:space="preserve"> </w:t>
      </w:r>
    </w:p>
    <w:p w14:paraId="15D84757" w14:textId="77777777" w:rsidR="00DD74E8" w:rsidRDefault="00DD74E8" w:rsidP="00C23AB9">
      <w:pPr>
        <w:rPr>
          <w:b/>
        </w:rPr>
      </w:pPr>
    </w:p>
    <w:p w14:paraId="63A48730" w14:textId="4F51B5EB" w:rsidR="008602EC" w:rsidRPr="00995B2D" w:rsidRDefault="00C23AB9" w:rsidP="008602EC">
      <w:pPr>
        <w:widowControl w:val="0"/>
        <w:autoSpaceDE w:val="0"/>
        <w:autoSpaceDN w:val="0"/>
        <w:adjustRightInd w:val="0"/>
        <w:rPr>
          <w:b/>
        </w:rPr>
      </w:pPr>
      <w:r w:rsidRPr="002A6C90">
        <w:rPr>
          <w:b/>
        </w:rPr>
        <w:t>5.1 Test #1 –</w:t>
      </w:r>
      <w:r w:rsidR="008602EC">
        <w:rPr>
          <w:b/>
        </w:rPr>
        <w:t>VOICE COMMUNICATIONS INSIDE OF A MCC</w:t>
      </w:r>
      <w:r w:rsidR="008602EC" w:rsidRPr="00995B2D">
        <w:rPr>
          <w:b/>
        </w:rPr>
        <w:t xml:space="preserve"> </w:t>
      </w:r>
    </w:p>
    <w:p w14:paraId="1530A7A5" w14:textId="77777777" w:rsidR="00C23AB9" w:rsidRPr="002A6C90" w:rsidRDefault="00C23AB9" w:rsidP="00C23AB9">
      <w:pPr>
        <w:rPr>
          <w:b/>
        </w:rPr>
      </w:pPr>
    </w:p>
    <w:p w14:paraId="2F363478" w14:textId="4288CDEA" w:rsidR="00C23AB9" w:rsidRPr="002A6C90" w:rsidRDefault="00C23AB9" w:rsidP="002A6C90">
      <w:pPr>
        <w:ind w:left="720"/>
        <w:rPr>
          <w:b/>
        </w:rPr>
      </w:pPr>
      <w:r w:rsidRPr="002A6C90">
        <w:rPr>
          <w:b/>
        </w:rPr>
        <w:t xml:space="preserve">5.1.1 </w:t>
      </w:r>
      <w:r w:rsidR="009A6272">
        <w:rPr>
          <w:b/>
        </w:rPr>
        <w:t>SCENARIO</w:t>
      </w:r>
    </w:p>
    <w:p w14:paraId="4B649A73" w14:textId="77777777" w:rsidR="00C23AB9" w:rsidRDefault="00C23AB9" w:rsidP="00C23AB9"/>
    <w:p w14:paraId="2019D535" w14:textId="23B9004E" w:rsidR="00AC7AE6" w:rsidRDefault="00C23AB9" w:rsidP="00C23AB9">
      <w:r w:rsidRPr="00F5622E">
        <w:rPr>
          <w:highlight w:val="yellow"/>
        </w:rPr>
        <w:t xml:space="preserve">Perform </w:t>
      </w:r>
      <w:r w:rsidR="00F5622E" w:rsidRPr="00F5622E">
        <w:rPr>
          <w:highlight w:val="yellow"/>
        </w:rPr>
        <w:t xml:space="preserve">R/T </w:t>
      </w:r>
      <w:r w:rsidR="009533A6" w:rsidRPr="00F5622E">
        <w:rPr>
          <w:highlight w:val="yellow"/>
        </w:rPr>
        <w:t>Voice</w:t>
      </w:r>
      <w:r w:rsidR="009533A6">
        <w:t xml:space="preserve"> communications and audio files playback</w:t>
      </w:r>
      <w:r>
        <w:t xml:space="preserve"> using </w:t>
      </w:r>
      <w:r w:rsidR="009533A6">
        <w:t>the local voice system, including all kind of keyset types, voice loops, voice formats and recording devices</w:t>
      </w:r>
      <w:r w:rsidR="008A61E7">
        <w:t xml:space="preserve"> (</w:t>
      </w:r>
      <w:r w:rsidR="009533A6">
        <w:t>Voice and Audio communications book</w:t>
      </w:r>
      <w:r w:rsidR="00F5622E">
        <w:t xml:space="preserve"> </w:t>
      </w:r>
      <w:r w:rsidR="00F5622E" w:rsidRPr="00F5622E">
        <w:rPr>
          <w:highlight w:val="yellow"/>
        </w:rPr>
        <w:t>2.2, 2.1</w:t>
      </w:r>
      <w:r w:rsidR="001A2991" w:rsidRPr="00F5622E">
        <w:rPr>
          <w:highlight w:val="yellow"/>
        </w:rPr>
        <w:t xml:space="preserve">.2, </w:t>
      </w:r>
      <w:r w:rsidR="00F5622E" w:rsidRPr="00F5622E">
        <w:rPr>
          <w:highlight w:val="yellow"/>
        </w:rPr>
        <w:t xml:space="preserve">2.1.3, 2.1.4, 2.2, 2.3, 2.3.1, 2.3.2, </w:t>
      </w:r>
      <w:r w:rsidR="001A2991" w:rsidRPr="00F5622E">
        <w:rPr>
          <w:highlight w:val="yellow"/>
        </w:rPr>
        <w:t>2.3.2.1</w:t>
      </w:r>
      <w:r w:rsidR="00A94998" w:rsidRPr="00F5622E">
        <w:rPr>
          <w:highlight w:val="yellow"/>
        </w:rPr>
        <w:t xml:space="preserve">, </w:t>
      </w:r>
      <w:r w:rsidR="00F5622E" w:rsidRPr="00F5622E">
        <w:rPr>
          <w:highlight w:val="yellow"/>
        </w:rPr>
        <w:t>2.3.2.2</w:t>
      </w:r>
      <w:r w:rsidR="001A2991" w:rsidRPr="00F5622E">
        <w:rPr>
          <w:highlight w:val="yellow"/>
        </w:rPr>
        <w:t xml:space="preserve">, 2.5, 3.2, </w:t>
      </w:r>
      <w:r w:rsidR="00F5622E" w:rsidRPr="00F5622E">
        <w:rPr>
          <w:highlight w:val="yellow"/>
        </w:rPr>
        <w:t xml:space="preserve">3.2.2, </w:t>
      </w:r>
      <w:r w:rsidR="001A2991" w:rsidRPr="00F5622E">
        <w:rPr>
          <w:highlight w:val="yellow"/>
        </w:rPr>
        <w:t>3</w:t>
      </w:r>
      <w:r w:rsidR="00F5622E" w:rsidRPr="00F5622E">
        <w:rPr>
          <w:highlight w:val="yellow"/>
        </w:rPr>
        <w:t>.4</w:t>
      </w:r>
      <w:r w:rsidR="008A61E7" w:rsidRPr="00F5622E">
        <w:rPr>
          <w:highlight w:val="yellow"/>
        </w:rPr>
        <w:t>)</w:t>
      </w:r>
      <w:r w:rsidRPr="00F5622E">
        <w:rPr>
          <w:highlight w:val="yellow"/>
        </w:rPr>
        <w:t>.</w:t>
      </w:r>
      <w:r>
        <w:t xml:space="preserve">  </w:t>
      </w:r>
    </w:p>
    <w:p w14:paraId="3355EAEF" w14:textId="77777777" w:rsidR="00AC7AE6" w:rsidRDefault="00AC7AE6" w:rsidP="00C23AB9"/>
    <w:p w14:paraId="164BE8FC" w14:textId="2CEAE301" w:rsidR="004F33F2" w:rsidRDefault="00C23AB9" w:rsidP="00C23AB9">
      <w:r>
        <w:t>The connectivity</w:t>
      </w:r>
      <w:r w:rsidR="004F33F2">
        <w:t xml:space="preserve"> for the </w:t>
      </w:r>
      <w:r w:rsidR="001A2991">
        <w:t xml:space="preserve">keysets (VoIP or T1) </w:t>
      </w:r>
      <w:r w:rsidR="004F33F2">
        <w:t xml:space="preserve">runs through the </w:t>
      </w:r>
      <w:r w:rsidR="001A2991">
        <w:t>MCC</w:t>
      </w:r>
      <w:r w:rsidR="004F33F2">
        <w:t xml:space="preserve"> LAN to the </w:t>
      </w:r>
      <w:r w:rsidR="001A2991">
        <w:t>voice matrix or voice switch</w:t>
      </w:r>
      <w:r w:rsidR="004F33F2">
        <w:t xml:space="preserve">, then through </w:t>
      </w:r>
      <w:r w:rsidR="001A2991">
        <w:t>internal network</w:t>
      </w:r>
      <w:r w:rsidR="00233F08">
        <w:t xml:space="preserve"> back/from</w:t>
      </w:r>
      <w:r w:rsidR="001A2991">
        <w:t xml:space="preserve"> inside of one control room or to others control rooms inside of the same Building or </w:t>
      </w:r>
      <w:r w:rsidR="00233F08">
        <w:t>distributed</w:t>
      </w:r>
      <w:r w:rsidR="001A2991">
        <w:t xml:space="preserve"> to / from dif</w:t>
      </w:r>
      <w:r w:rsidR="00233F08">
        <w:t>ferent buildings</w:t>
      </w:r>
      <w:r w:rsidR="004F33F2">
        <w:t>.</w:t>
      </w:r>
    </w:p>
    <w:p w14:paraId="4D7BA155" w14:textId="78F9FEC8" w:rsidR="00233F08" w:rsidRDefault="00233F08" w:rsidP="00C23AB9">
      <w:r>
        <w:t>The playback of the voice loops can be done from the keyset itself or from the central voice recorder.</w:t>
      </w:r>
    </w:p>
    <w:p w14:paraId="1AE9088E" w14:textId="681F9E33" w:rsidR="00233F08" w:rsidRDefault="00233F08" w:rsidP="00C23AB9">
      <w:r>
        <w:t>The Voice format change is coordinated with the planning and operations team. Different voice formats are applied for mission or operations mode, testing and simulations mode.</w:t>
      </w:r>
    </w:p>
    <w:p w14:paraId="6D296549" w14:textId="2004EDF6" w:rsidR="00233F08" w:rsidRDefault="00233F08" w:rsidP="00C23AB9">
      <w:r>
        <w:t>Different voice loops are selected inside of the different voice format according to the current operations mode.</w:t>
      </w:r>
    </w:p>
    <w:p w14:paraId="1E4FED76" w14:textId="77777777" w:rsidR="004F33F2" w:rsidRDefault="004F33F2" w:rsidP="00C23AB9"/>
    <w:p w14:paraId="7B557F3C" w14:textId="77777777" w:rsidR="004F33F2" w:rsidRPr="002A6C90" w:rsidRDefault="004F33F2" w:rsidP="002A6C90">
      <w:pPr>
        <w:ind w:left="720"/>
        <w:rPr>
          <w:b/>
        </w:rPr>
      </w:pPr>
      <w:r w:rsidRPr="002A6C90">
        <w:rPr>
          <w:b/>
        </w:rPr>
        <w:t>5.1.2 RESULTS</w:t>
      </w:r>
    </w:p>
    <w:p w14:paraId="6CF7DF6E" w14:textId="77777777" w:rsidR="004F33F2" w:rsidRDefault="004F33F2" w:rsidP="00C23AB9"/>
    <w:p w14:paraId="05120E66" w14:textId="3B30C7BC" w:rsidR="004F33F2" w:rsidRDefault="001B7795" w:rsidP="00C23AB9">
      <w:r>
        <w:t xml:space="preserve">Keysets, voice loops, voice playbacks and voice formats are </w:t>
      </w:r>
      <w:r w:rsidR="004F33F2">
        <w:t xml:space="preserve">used on a </w:t>
      </w:r>
      <w:r w:rsidR="00813A8D">
        <w:t>regular</w:t>
      </w:r>
      <w:r w:rsidR="004F33F2">
        <w:t xml:space="preserve"> basis for </w:t>
      </w:r>
      <w:r>
        <w:t>voice communications</w:t>
      </w:r>
      <w:r w:rsidR="004F33F2">
        <w:t xml:space="preserve">.  They use established network protocols for communication.  The </w:t>
      </w:r>
      <w:r>
        <w:t xml:space="preserve">voice </w:t>
      </w:r>
      <w:r w:rsidR="004F33F2">
        <w:t xml:space="preserve">is being encoded as </w:t>
      </w:r>
      <w:r>
        <w:t>G.711</w:t>
      </w:r>
      <w:r w:rsidR="004F33F2">
        <w:t xml:space="preserve">.  Variable </w:t>
      </w:r>
      <w:r>
        <w:t>voice formats and voice loops are</w:t>
      </w:r>
      <w:r w:rsidR="004F33F2">
        <w:t xml:space="preserve"> employed, depending upon </w:t>
      </w:r>
      <w:r>
        <w:t>the current activity of the MCC</w:t>
      </w:r>
      <w:r w:rsidR="00987F51">
        <w:t>.</w:t>
      </w:r>
      <w:r>
        <w:t xml:space="preserve"> It is common to have</w:t>
      </w:r>
      <w:r w:rsidR="00F5622E">
        <w:t xml:space="preserve"> more activities </w:t>
      </w:r>
      <w:r w:rsidR="00F5622E" w:rsidRPr="00F5622E">
        <w:rPr>
          <w:highlight w:val="yellow"/>
        </w:rPr>
        <w:t>simultaneously i</w:t>
      </w:r>
      <w:r w:rsidRPr="00F5622E">
        <w:rPr>
          <w:highlight w:val="yellow"/>
        </w:rPr>
        <w:t xml:space="preserve">n different control </w:t>
      </w:r>
      <w:r w:rsidR="00F5622E" w:rsidRPr="00F5622E">
        <w:rPr>
          <w:highlight w:val="yellow"/>
        </w:rPr>
        <w:t xml:space="preserve">and support </w:t>
      </w:r>
      <w:r w:rsidRPr="00F5622E">
        <w:rPr>
          <w:highlight w:val="yellow"/>
        </w:rPr>
        <w:t xml:space="preserve">rooms inside of a MCC. </w:t>
      </w:r>
      <w:r w:rsidR="00813A8D" w:rsidRPr="00F5622E">
        <w:rPr>
          <w:highlight w:val="yellow"/>
        </w:rPr>
        <w:t xml:space="preserve"> </w:t>
      </w:r>
      <w:r w:rsidR="00C617F6" w:rsidRPr="00F5622E">
        <w:rPr>
          <w:highlight w:val="yellow"/>
        </w:rPr>
        <w:t>Ground</w:t>
      </w:r>
      <w:r w:rsidRPr="00F5622E">
        <w:rPr>
          <w:highlight w:val="yellow"/>
        </w:rPr>
        <w:t xml:space="preserve"> controllers </w:t>
      </w:r>
      <w:r w:rsidR="00813A8D" w:rsidRPr="00F5622E">
        <w:rPr>
          <w:highlight w:val="yellow"/>
        </w:rPr>
        <w:t xml:space="preserve">routinely communicate with </w:t>
      </w:r>
      <w:r w:rsidRPr="00F5622E">
        <w:rPr>
          <w:highlight w:val="yellow"/>
        </w:rPr>
        <w:t xml:space="preserve">each other’s in </w:t>
      </w:r>
      <w:r w:rsidR="00C617F6" w:rsidRPr="00F5622E">
        <w:rPr>
          <w:highlight w:val="yellow"/>
        </w:rPr>
        <w:t>different control</w:t>
      </w:r>
      <w:r w:rsidRPr="00F5622E">
        <w:rPr>
          <w:highlight w:val="yellow"/>
        </w:rPr>
        <w:t xml:space="preserve"> rooms or buildings inside a MCC.</w:t>
      </w:r>
    </w:p>
    <w:p w14:paraId="5C64E684" w14:textId="77777777" w:rsidR="004F33F2" w:rsidRDefault="004F33F2" w:rsidP="00C23AB9"/>
    <w:p w14:paraId="25EC4FA3" w14:textId="235FB1D6" w:rsidR="004F33F2" w:rsidRPr="002A6C90" w:rsidRDefault="004F33F2" w:rsidP="00995B2D">
      <w:pPr>
        <w:widowControl w:val="0"/>
        <w:autoSpaceDE w:val="0"/>
        <w:autoSpaceDN w:val="0"/>
        <w:adjustRightInd w:val="0"/>
        <w:rPr>
          <w:b/>
        </w:rPr>
      </w:pPr>
      <w:r w:rsidRPr="002A6C90">
        <w:rPr>
          <w:b/>
        </w:rPr>
        <w:t>5.2 T</w:t>
      </w:r>
      <w:r w:rsidR="007661AF" w:rsidRPr="002A6C90">
        <w:rPr>
          <w:b/>
        </w:rPr>
        <w:t>EST</w:t>
      </w:r>
      <w:r w:rsidRPr="002A6C90">
        <w:rPr>
          <w:b/>
        </w:rPr>
        <w:t xml:space="preserve"> #2 </w:t>
      </w:r>
      <w:r w:rsidR="008602EC" w:rsidRPr="00C34008">
        <w:rPr>
          <w:b/>
        </w:rPr>
        <w:t>V</w:t>
      </w:r>
      <w:r w:rsidR="008602EC">
        <w:rPr>
          <w:b/>
        </w:rPr>
        <w:t>OICE</w:t>
      </w:r>
      <w:r w:rsidR="008602EC" w:rsidRPr="00C34008">
        <w:rPr>
          <w:b/>
        </w:rPr>
        <w:t xml:space="preserve"> </w:t>
      </w:r>
      <w:r w:rsidR="008602EC">
        <w:rPr>
          <w:b/>
        </w:rPr>
        <w:t>COMMUNICATIONS BETWEEN</w:t>
      </w:r>
      <w:r w:rsidR="008602EC" w:rsidRPr="00995B2D">
        <w:rPr>
          <w:b/>
        </w:rPr>
        <w:t xml:space="preserve"> MCCs</w:t>
      </w:r>
    </w:p>
    <w:p w14:paraId="2DE9BDCB" w14:textId="77777777" w:rsidR="004F33F2" w:rsidRPr="002A6C90" w:rsidRDefault="004F33F2" w:rsidP="00C23AB9">
      <w:pPr>
        <w:rPr>
          <w:b/>
        </w:rPr>
      </w:pPr>
    </w:p>
    <w:p w14:paraId="7B22E8E3" w14:textId="29361D62" w:rsidR="004F33F2" w:rsidRPr="002A6C90" w:rsidRDefault="004F33F2" w:rsidP="002A6C90">
      <w:pPr>
        <w:ind w:left="720"/>
        <w:rPr>
          <w:b/>
        </w:rPr>
      </w:pPr>
      <w:r w:rsidRPr="002A6C90">
        <w:rPr>
          <w:b/>
        </w:rPr>
        <w:t xml:space="preserve">5.2.1 </w:t>
      </w:r>
      <w:r w:rsidR="0076130D">
        <w:rPr>
          <w:b/>
        </w:rPr>
        <w:t>SCENARIO</w:t>
      </w:r>
    </w:p>
    <w:p w14:paraId="01692F1C" w14:textId="77777777" w:rsidR="004F33F2" w:rsidRDefault="004F33F2" w:rsidP="00C23AB9"/>
    <w:p w14:paraId="66262CF7" w14:textId="547419DD" w:rsidR="004F33F2" w:rsidRDefault="003E04A9" w:rsidP="00C23AB9">
      <w:r>
        <w:lastRenderedPageBreak/>
        <w:t xml:space="preserve">The voice communications between MCCs is done normally using T1/E1 interfaces or VOIP, the most common technology to connect the centers is using MPLS </w:t>
      </w:r>
      <w:r w:rsidR="003448A4">
        <w:t xml:space="preserve">networks </w:t>
      </w:r>
      <w:r w:rsidR="00F5622E">
        <w:t xml:space="preserve"> </w:t>
      </w:r>
      <w:r w:rsidR="00F5622E" w:rsidRPr="00F5622E">
        <w:rPr>
          <w:highlight w:val="yellow"/>
        </w:rPr>
        <w:t xml:space="preserve">or others dedicated lines </w:t>
      </w:r>
      <w:r w:rsidR="003448A4" w:rsidRPr="00F5622E">
        <w:rPr>
          <w:highlight w:val="yellow"/>
        </w:rPr>
        <w:t>(</w:t>
      </w:r>
      <w:r w:rsidR="00052E4C" w:rsidRPr="00F5622E">
        <w:rPr>
          <w:highlight w:val="yellow"/>
        </w:rPr>
        <w:t>Voice and Audio communications book</w:t>
      </w:r>
      <w:r w:rsidR="00352141" w:rsidRPr="00F5622E">
        <w:rPr>
          <w:highlight w:val="yellow"/>
        </w:rPr>
        <w:t xml:space="preserve"> 3.2.1, 3.2</w:t>
      </w:r>
      <w:r w:rsidR="0076130D" w:rsidRPr="00F5622E">
        <w:rPr>
          <w:highlight w:val="yellow"/>
        </w:rPr>
        <w:t>.2</w:t>
      </w:r>
      <w:r w:rsidR="007C2A3F">
        <w:rPr>
          <w:highlight w:val="yellow"/>
        </w:rPr>
        <w:t>, 3.2.3, 3.3</w:t>
      </w:r>
      <w:r w:rsidR="00352141" w:rsidRPr="00F5622E">
        <w:rPr>
          <w:highlight w:val="yellow"/>
        </w:rPr>
        <w:t>.1</w:t>
      </w:r>
      <w:r w:rsidR="00CE73DB" w:rsidRPr="00F5622E">
        <w:rPr>
          <w:highlight w:val="yellow"/>
        </w:rPr>
        <w:t>, 3.</w:t>
      </w:r>
      <w:r w:rsidR="007C2A3F">
        <w:rPr>
          <w:highlight w:val="yellow"/>
        </w:rPr>
        <w:t>4</w:t>
      </w:r>
      <w:r w:rsidR="00CE73DB" w:rsidRPr="00F5622E">
        <w:rPr>
          <w:highlight w:val="yellow"/>
        </w:rPr>
        <w:t>, 3.</w:t>
      </w:r>
      <w:r w:rsidR="007C2A3F">
        <w:rPr>
          <w:highlight w:val="yellow"/>
        </w:rPr>
        <w:t>5)</w:t>
      </w:r>
      <w:r w:rsidR="004F33F2" w:rsidRPr="00F5622E">
        <w:rPr>
          <w:highlight w:val="yellow"/>
        </w:rPr>
        <w:t>.</w:t>
      </w:r>
      <w:r w:rsidR="004F33F2">
        <w:t xml:space="preserve">  </w:t>
      </w:r>
    </w:p>
    <w:p w14:paraId="21F7278D" w14:textId="77777777" w:rsidR="005A6811" w:rsidRDefault="005A6811" w:rsidP="00C23AB9"/>
    <w:p w14:paraId="387FFF2A" w14:textId="6D4CA1F3" w:rsidR="005A6811" w:rsidRDefault="005A6811" w:rsidP="005A6811">
      <w:r>
        <w:t>Participating space agencies are NASA, RSA, ESA,</w:t>
      </w:r>
      <w:r w:rsidR="00C617F6">
        <w:t xml:space="preserve"> DLR, CNES</w:t>
      </w:r>
      <w:r>
        <w:t xml:space="preserve"> and JAXA.</w:t>
      </w:r>
    </w:p>
    <w:p w14:paraId="21B504A5" w14:textId="77777777" w:rsidR="005A6811" w:rsidRDefault="005A6811" w:rsidP="00C23AB9"/>
    <w:p w14:paraId="1B8DB02D" w14:textId="64AFBF7A" w:rsidR="004F33F2" w:rsidRPr="002A6C90" w:rsidRDefault="005A6811" w:rsidP="002A6C90">
      <w:pPr>
        <w:ind w:left="720"/>
        <w:rPr>
          <w:b/>
        </w:rPr>
      </w:pPr>
      <w:r w:rsidRPr="002A6C90">
        <w:rPr>
          <w:b/>
        </w:rPr>
        <w:t>5.2.2 RESULTS</w:t>
      </w:r>
    </w:p>
    <w:p w14:paraId="216CC434" w14:textId="77777777" w:rsidR="005A6811" w:rsidRDefault="005A6811" w:rsidP="00C23AB9"/>
    <w:p w14:paraId="6102A26C" w14:textId="689BB90F" w:rsidR="003448A4" w:rsidRDefault="003448A4" w:rsidP="00C23AB9">
      <w:r>
        <w:t>The ISS ground segment has a distributed network based on MPLS networks connecting all the User Space Operations centers across</w:t>
      </w:r>
      <w:r w:rsidR="007C2A3F">
        <w:t xml:space="preserve"> Europe, USA, Japan and Russia as well</w:t>
      </w:r>
      <w:r>
        <w:t>.</w:t>
      </w:r>
    </w:p>
    <w:p w14:paraId="476FCA0D" w14:textId="51A6F613" w:rsidR="004F33F2" w:rsidRDefault="003448A4" w:rsidP="00C23AB9">
      <w:r>
        <w:t xml:space="preserve">The common </w:t>
      </w:r>
      <w:proofErr w:type="gramStart"/>
      <w:r>
        <w:t>interface for the voice system are</w:t>
      </w:r>
      <w:proofErr w:type="gramEnd"/>
      <w:r>
        <w:t xml:space="preserve"> T1 (USA) and </w:t>
      </w:r>
      <w:r w:rsidR="002637D7">
        <w:t>E1 (</w:t>
      </w:r>
      <w:r w:rsidR="007C2A3F">
        <w:t xml:space="preserve">Europe </w:t>
      </w:r>
      <w:r>
        <w:t>and Russia). The codec used is G.711. Signaling is mandatory for the S/G loops used by NASA.</w:t>
      </w:r>
    </w:p>
    <w:p w14:paraId="49108E32" w14:textId="7A456DD5" w:rsidR="003448A4" w:rsidRDefault="002637D7" w:rsidP="00C23AB9">
      <w:r>
        <w:t>Channelization and voice formats definitions are</w:t>
      </w:r>
      <w:r w:rsidR="003448A4">
        <w:t xml:space="preserve"> an extremely important part of the design of the design of the voice communications.</w:t>
      </w:r>
    </w:p>
    <w:p w14:paraId="1F33CBD9" w14:textId="6572FFEF" w:rsidR="003448A4" w:rsidRDefault="003448A4" w:rsidP="00C23AB9">
      <w:r>
        <w:t>All the voice loops and voice formats are quite well defined, but are also dynamic and always a coordination effort is needed to change voice loops inside a format.</w:t>
      </w:r>
    </w:p>
    <w:p w14:paraId="21200BD7" w14:textId="5AC1953A" w:rsidR="003448A4" w:rsidRDefault="007C2A3F" w:rsidP="00C23AB9">
      <w:r>
        <w:t>Examples of c</w:t>
      </w:r>
      <w:r w:rsidR="003448A4">
        <w:t xml:space="preserve">ommon voice formats in Europe are </w:t>
      </w:r>
      <w:r w:rsidR="002637D7">
        <w:t xml:space="preserve">the </w:t>
      </w:r>
      <w:r w:rsidR="003448A4">
        <w:t xml:space="preserve">Columbus Operations (With JSC and Marshall), </w:t>
      </w:r>
      <w:r w:rsidR="002637D7">
        <w:t xml:space="preserve">the </w:t>
      </w:r>
      <w:r w:rsidR="003448A4">
        <w:t>ATV Operations (including CNES as well),</w:t>
      </w:r>
      <w:r w:rsidR="002637D7">
        <w:t xml:space="preserve"> </w:t>
      </w:r>
      <w:proofErr w:type="gramStart"/>
      <w:r w:rsidR="002637D7">
        <w:t>the</w:t>
      </w:r>
      <w:proofErr w:type="gramEnd"/>
      <w:r w:rsidR="003448A4">
        <w:t xml:space="preserve"> JMST </w:t>
      </w:r>
      <w:r w:rsidR="002637D7">
        <w:t>Format (</w:t>
      </w:r>
      <w:r w:rsidR="003448A4">
        <w:t>Joint Multi</w:t>
      </w:r>
      <w:r w:rsidR="002A6D6F">
        <w:t>-</w:t>
      </w:r>
      <w:r w:rsidR="00201807">
        <w:t>Segment Training</w:t>
      </w:r>
      <w:r w:rsidR="002637D7">
        <w:t>. Including the European Astronaut Center</w:t>
      </w:r>
      <w:r w:rsidR="00201807">
        <w:t>)</w:t>
      </w:r>
      <w:r w:rsidR="002637D7">
        <w:t xml:space="preserve">, the BCC </w:t>
      </w:r>
      <w:r w:rsidR="002637D7" w:rsidRPr="00DE2AFF">
        <w:rPr>
          <w:highlight w:val="yellow"/>
        </w:rPr>
        <w:t>format with Marshall, LSOS format and the European Simulation format</w:t>
      </w:r>
      <w:r w:rsidRPr="00DE2AFF">
        <w:rPr>
          <w:highlight w:val="yellow"/>
        </w:rPr>
        <w:t xml:space="preserve"> among others</w:t>
      </w:r>
      <w:r w:rsidR="002637D7" w:rsidRPr="00DE2AFF">
        <w:rPr>
          <w:highlight w:val="yellow"/>
        </w:rPr>
        <w:t>.</w:t>
      </w:r>
    </w:p>
    <w:p w14:paraId="0815725C" w14:textId="1330B79E" w:rsidR="003448A4" w:rsidRDefault="003448A4" w:rsidP="00C23AB9">
      <w:r>
        <w:t xml:space="preserve">Different </w:t>
      </w:r>
      <w:r w:rsidR="002637D7">
        <w:t>kind of keysets is</w:t>
      </w:r>
      <w:r>
        <w:t xml:space="preserve"> used in different continents, but all of them have a PTT function, off course.</w:t>
      </w:r>
    </w:p>
    <w:p w14:paraId="4B92227F" w14:textId="4F86BDD1" w:rsidR="003448A4" w:rsidRDefault="002637D7" w:rsidP="00C23AB9">
      <w:r>
        <w:t>Recording and playback functionalities are implemented at NASA, DLR</w:t>
      </w:r>
      <w:r w:rsidR="007C2A3F">
        <w:t>, CNES</w:t>
      </w:r>
      <w:r>
        <w:t xml:space="preserve"> and RSA.</w:t>
      </w:r>
    </w:p>
    <w:p w14:paraId="29022AE7" w14:textId="66654293" w:rsidR="00813A8D" w:rsidRDefault="002637D7" w:rsidP="00C23AB9">
      <w:r>
        <w:t xml:space="preserve">Voice </w:t>
      </w:r>
      <w:r w:rsidR="00F364C1">
        <w:t>systems are</w:t>
      </w:r>
      <w:r>
        <w:t xml:space="preserve"> used </w:t>
      </w:r>
      <w:r w:rsidR="00F364C1">
        <w:t xml:space="preserve">with the different </w:t>
      </w:r>
      <w:r>
        <w:t xml:space="preserve">voice format mentioned above for the corresponding operational scenarios in </w:t>
      </w:r>
      <w:r w:rsidR="00F364C1">
        <w:t>an</w:t>
      </w:r>
      <w:r>
        <w:t xml:space="preserve"> everyday basis for the ISS project.</w:t>
      </w:r>
    </w:p>
    <w:p w14:paraId="63DB1217" w14:textId="77777777" w:rsidR="00987F51" w:rsidRDefault="00987F51" w:rsidP="00C23AB9"/>
    <w:p w14:paraId="6F75CC99" w14:textId="7B7FD48C" w:rsidR="00987F51" w:rsidRPr="002A6C90" w:rsidRDefault="00987F51" w:rsidP="00C23AB9">
      <w:pPr>
        <w:rPr>
          <w:b/>
        </w:rPr>
      </w:pPr>
      <w:r w:rsidRPr="002A6C90">
        <w:rPr>
          <w:b/>
        </w:rPr>
        <w:t xml:space="preserve">5.3 TEST #3 </w:t>
      </w:r>
      <w:r w:rsidR="008602EC" w:rsidRPr="00C34008">
        <w:rPr>
          <w:b/>
        </w:rPr>
        <w:t>V</w:t>
      </w:r>
      <w:r w:rsidR="008602EC">
        <w:rPr>
          <w:b/>
        </w:rPr>
        <w:t>OICE</w:t>
      </w:r>
      <w:r w:rsidR="008602EC" w:rsidRPr="00C34008">
        <w:rPr>
          <w:b/>
        </w:rPr>
        <w:t xml:space="preserve"> </w:t>
      </w:r>
      <w:r w:rsidR="008602EC">
        <w:rPr>
          <w:b/>
        </w:rPr>
        <w:t xml:space="preserve">COMMUNICATIONS BETWEEN </w:t>
      </w:r>
      <w:r w:rsidR="008602EC" w:rsidRPr="00995B2D">
        <w:rPr>
          <w:b/>
        </w:rPr>
        <w:t>MCCs AND EXTERNAL FACILITIES</w:t>
      </w:r>
    </w:p>
    <w:p w14:paraId="77EFFED6" w14:textId="77777777" w:rsidR="00987F51" w:rsidRPr="002A6C90" w:rsidRDefault="00987F51" w:rsidP="00C23AB9">
      <w:pPr>
        <w:rPr>
          <w:b/>
        </w:rPr>
      </w:pPr>
    </w:p>
    <w:p w14:paraId="4D104117" w14:textId="056B107A" w:rsidR="00987F51" w:rsidRPr="002A6C90" w:rsidRDefault="00987F51" w:rsidP="002A6C90">
      <w:pPr>
        <w:ind w:left="720"/>
        <w:rPr>
          <w:b/>
        </w:rPr>
      </w:pPr>
      <w:r w:rsidRPr="002A6C90">
        <w:rPr>
          <w:b/>
        </w:rPr>
        <w:t xml:space="preserve">5.3.1 </w:t>
      </w:r>
      <w:r w:rsidR="009F3F22">
        <w:rPr>
          <w:b/>
        </w:rPr>
        <w:t>SCENARIO</w:t>
      </w:r>
    </w:p>
    <w:p w14:paraId="66468221" w14:textId="77777777" w:rsidR="00987F51" w:rsidRDefault="00987F51" w:rsidP="00C23AB9"/>
    <w:p w14:paraId="39FB1051" w14:textId="3E7535F3" w:rsidR="00987F51" w:rsidRDefault="00594D57" w:rsidP="00C23AB9">
      <w:r>
        <w:t xml:space="preserve">MCC and </w:t>
      </w:r>
      <w:r w:rsidR="007C2A3F">
        <w:t xml:space="preserve">research institutions or TV stations </w:t>
      </w:r>
      <w:r w:rsidR="009F3F22">
        <w:t>(</w:t>
      </w:r>
      <w:r w:rsidR="00052E4C">
        <w:t xml:space="preserve">Voice and Audio communications </w:t>
      </w:r>
      <w:r w:rsidR="00052E4C" w:rsidRPr="00DE2AFF">
        <w:rPr>
          <w:highlight w:val="yellow"/>
        </w:rPr>
        <w:t>book</w:t>
      </w:r>
      <w:r w:rsidR="00DE2AFF" w:rsidRPr="00DE2AFF">
        <w:rPr>
          <w:highlight w:val="yellow"/>
        </w:rPr>
        <w:t xml:space="preserve"> 3.3</w:t>
      </w:r>
      <w:r w:rsidR="00985EB1" w:rsidRPr="00DE2AFF">
        <w:rPr>
          <w:highlight w:val="yellow"/>
        </w:rPr>
        <w:t>.1, 3</w:t>
      </w:r>
      <w:r w:rsidR="00DE2AFF" w:rsidRPr="00DE2AFF">
        <w:rPr>
          <w:highlight w:val="yellow"/>
        </w:rPr>
        <w:t>.4.1, 3.5</w:t>
      </w:r>
      <w:r w:rsidR="009F3F22" w:rsidRPr="00DE2AFF">
        <w:rPr>
          <w:highlight w:val="yellow"/>
        </w:rPr>
        <w:t>)</w:t>
      </w:r>
      <w:r w:rsidR="001D255B" w:rsidRPr="00DE2AFF">
        <w:rPr>
          <w:highlight w:val="yellow"/>
        </w:rPr>
        <w:t>.</w:t>
      </w:r>
    </w:p>
    <w:p w14:paraId="606C4227" w14:textId="77777777" w:rsidR="00F512AD" w:rsidRDefault="00F512AD" w:rsidP="00C23AB9"/>
    <w:p w14:paraId="3432B6DF" w14:textId="3B8608DE" w:rsidR="00F512AD" w:rsidRDefault="00F512AD" w:rsidP="00C23AB9">
      <w:r>
        <w:t xml:space="preserve">Participating space agencies are NASA, RSA, ESA, </w:t>
      </w:r>
      <w:r w:rsidR="00985EB1">
        <w:t xml:space="preserve">DLR, CNES </w:t>
      </w:r>
      <w:r>
        <w:t>and JAXA.</w:t>
      </w:r>
    </w:p>
    <w:p w14:paraId="61D7A075" w14:textId="77777777" w:rsidR="001D255B" w:rsidRDefault="001D255B" w:rsidP="00C23AB9"/>
    <w:p w14:paraId="45519B30" w14:textId="3D99FAEC" w:rsidR="005A6811" w:rsidRPr="002A6C90" w:rsidRDefault="005A6811" w:rsidP="002A6C90">
      <w:pPr>
        <w:ind w:left="720"/>
        <w:rPr>
          <w:b/>
        </w:rPr>
      </w:pPr>
      <w:r w:rsidRPr="002A6C90">
        <w:rPr>
          <w:b/>
        </w:rPr>
        <w:t>5.3.2 RESULTS</w:t>
      </w:r>
    </w:p>
    <w:p w14:paraId="66BB618B" w14:textId="77777777" w:rsidR="005A6811" w:rsidRDefault="005A6811" w:rsidP="009C359A"/>
    <w:p w14:paraId="369B8F81" w14:textId="77777777" w:rsidR="003865EE" w:rsidRDefault="003865EE" w:rsidP="003865EE">
      <w:r w:rsidRPr="00E87D28">
        <w:rPr>
          <w:highlight w:val="yellow"/>
        </w:rPr>
        <w:t>TBW</w:t>
      </w:r>
    </w:p>
    <w:p w14:paraId="2A68D465" w14:textId="77777777" w:rsidR="00012BD6" w:rsidRDefault="00012BD6" w:rsidP="009C359A"/>
    <w:p w14:paraId="2C9EDF22" w14:textId="200F049E" w:rsidR="00813A8D" w:rsidRDefault="00985EB1" w:rsidP="009C359A">
      <w:proofErr w:type="gramStart"/>
      <w:r>
        <w:t>n</w:t>
      </w:r>
      <w:proofErr w:type="gramEnd"/>
    </w:p>
    <w:p w14:paraId="4BAC2F97" w14:textId="77777777" w:rsidR="00813A8D" w:rsidRPr="002A6C90" w:rsidRDefault="00813A8D" w:rsidP="009C359A">
      <w:pPr>
        <w:rPr>
          <w:b/>
        </w:rPr>
      </w:pPr>
      <w:r w:rsidRPr="002A6C90">
        <w:rPr>
          <w:b/>
        </w:rPr>
        <w:lastRenderedPageBreak/>
        <w:t>5.4 TEST #4 PUBLIC AFFAIRS</w:t>
      </w:r>
    </w:p>
    <w:p w14:paraId="53FF635D" w14:textId="77777777" w:rsidR="00813A8D" w:rsidRPr="002A6C90" w:rsidRDefault="00813A8D" w:rsidP="009C359A">
      <w:pPr>
        <w:rPr>
          <w:b/>
        </w:rPr>
      </w:pPr>
    </w:p>
    <w:p w14:paraId="0793BFCE" w14:textId="115BC30D" w:rsidR="00813A8D" w:rsidRPr="002A6C90" w:rsidRDefault="00813A8D" w:rsidP="002A6C90">
      <w:pPr>
        <w:ind w:left="720"/>
        <w:rPr>
          <w:b/>
        </w:rPr>
      </w:pPr>
      <w:r w:rsidRPr="002A6C90">
        <w:rPr>
          <w:b/>
        </w:rPr>
        <w:t xml:space="preserve">5.4.1 </w:t>
      </w:r>
      <w:r w:rsidR="009F3F22">
        <w:rPr>
          <w:b/>
        </w:rPr>
        <w:t>SCENARIO</w:t>
      </w:r>
    </w:p>
    <w:p w14:paraId="78665DB3" w14:textId="77777777" w:rsidR="00813A8D" w:rsidRDefault="00813A8D" w:rsidP="009C359A"/>
    <w:p w14:paraId="4B203C94" w14:textId="2D80F02D" w:rsidR="00813A8D" w:rsidRDefault="00813A8D" w:rsidP="00813A8D">
      <w:r>
        <w:t xml:space="preserve">Use of </w:t>
      </w:r>
      <w:r w:rsidR="00E26BD6">
        <w:t>voice</w:t>
      </w:r>
      <w:r>
        <w:t xml:space="preserve"> Public Affairs</w:t>
      </w:r>
      <w:r w:rsidR="00E26BD6">
        <w:t xml:space="preserve"> commonly combined with video</w:t>
      </w:r>
      <w:r w:rsidR="009F3F22">
        <w:t xml:space="preserve"> (</w:t>
      </w:r>
      <w:r w:rsidR="00052E4C">
        <w:t>Voice and Audio communications book</w:t>
      </w:r>
      <w:r w:rsidR="009F3F22">
        <w:t xml:space="preserve"> </w:t>
      </w:r>
      <w:bookmarkStart w:id="1" w:name="_GoBack"/>
      <w:bookmarkEnd w:id="1"/>
      <w:r w:rsidR="003865EE" w:rsidRPr="00DE2AFF">
        <w:rPr>
          <w:highlight w:val="yellow"/>
        </w:rPr>
        <w:t>3.3.1, 3.4.1, 3.5).</w:t>
      </w:r>
      <w:r>
        <w:t xml:space="preserve"> </w:t>
      </w:r>
    </w:p>
    <w:p w14:paraId="2D6B950B" w14:textId="77777777" w:rsidR="00F512AD" w:rsidRDefault="00F512AD" w:rsidP="00813A8D"/>
    <w:p w14:paraId="53DE904A" w14:textId="77777777" w:rsidR="00F512AD" w:rsidRDefault="00F512AD" w:rsidP="00F512AD">
      <w:r>
        <w:t>Participating space agencies are NASA, RSA, ESA, and JAXA.</w:t>
      </w:r>
    </w:p>
    <w:p w14:paraId="4348F1AD" w14:textId="77777777" w:rsidR="00F512AD" w:rsidRDefault="00F512AD" w:rsidP="00813A8D"/>
    <w:p w14:paraId="573BF903" w14:textId="77777777" w:rsidR="005A6811" w:rsidRDefault="005A6811" w:rsidP="00813A8D"/>
    <w:p w14:paraId="32CCDAA8" w14:textId="611C06A8" w:rsidR="005A6811" w:rsidRPr="002A6C90" w:rsidRDefault="005A6811" w:rsidP="002A6C90">
      <w:pPr>
        <w:ind w:left="720"/>
        <w:rPr>
          <w:b/>
        </w:rPr>
      </w:pPr>
      <w:r w:rsidRPr="002A6C90">
        <w:rPr>
          <w:b/>
        </w:rPr>
        <w:t>5.4.2 RESULTS</w:t>
      </w:r>
    </w:p>
    <w:p w14:paraId="77ED2E74" w14:textId="77777777" w:rsidR="005A6811" w:rsidRDefault="005A6811" w:rsidP="00813A8D"/>
    <w:p w14:paraId="0B38583D" w14:textId="7E7F4E71" w:rsidR="005A6811" w:rsidRDefault="00E87D28" w:rsidP="00813A8D">
      <w:r w:rsidRPr="00E87D28">
        <w:rPr>
          <w:highlight w:val="yellow"/>
        </w:rPr>
        <w:t>TBW</w:t>
      </w:r>
    </w:p>
    <w:p w14:paraId="4332EF5B" w14:textId="77777777" w:rsidR="005A6811" w:rsidRDefault="005A6811" w:rsidP="00813A8D"/>
    <w:p w14:paraId="126A47ED" w14:textId="33CCF8C0" w:rsidR="005A6811" w:rsidRPr="002A6C90" w:rsidRDefault="005A6811" w:rsidP="00813A8D">
      <w:pPr>
        <w:rPr>
          <w:b/>
        </w:rPr>
      </w:pPr>
      <w:r w:rsidRPr="002A6C90">
        <w:rPr>
          <w:b/>
        </w:rPr>
        <w:t xml:space="preserve">5.5 TEST #5 </w:t>
      </w:r>
      <w:proofErr w:type="gramStart"/>
      <w:r w:rsidR="002B258F" w:rsidRPr="00995B2D">
        <w:rPr>
          <w:b/>
        </w:rPr>
        <w:t>S</w:t>
      </w:r>
      <w:r w:rsidR="002B258F">
        <w:rPr>
          <w:b/>
        </w:rPr>
        <w:t>PACE</w:t>
      </w:r>
      <w:proofErr w:type="gramEnd"/>
      <w:r w:rsidR="002B258F">
        <w:rPr>
          <w:b/>
        </w:rPr>
        <w:t xml:space="preserve"> TO GROUND VOICE SYSTEMS</w:t>
      </w:r>
    </w:p>
    <w:p w14:paraId="0962AAEE" w14:textId="77777777" w:rsidR="005A6811" w:rsidRPr="002A6C90" w:rsidRDefault="005A6811" w:rsidP="00813A8D">
      <w:pPr>
        <w:rPr>
          <w:b/>
        </w:rPr>
      </w:pPr>
    </w:p>
    <w:p w14:paraId="29442868" w14:textId="596FA874" w:rsidR="005A6811" w:rsidRPr="002A6C90" w:rsidRDefault="005A6811" w:rsidP="002A6C90">
      <w:pPr>
        <w:ind w:left="720"/>
        <w:rPr>
          <w:b/>
        </w:rPr>
      </w:pPr>
      <w:r w:rsidRPr="002A6C90">
        <w:rPr>
          <w:b/>
        </w:rPr>
        <w:t xml:space="preserve">5.5.1 </w:t>
      </w:r>
      <w:r w:rsidR="009F3F22">
        <w:rPr>
          <w:b/>
        </w:rPr>
        <w:t>SCENARIO</w:t>
      </w:r>
    </w:p>
    <w:p w14:paraId="33254E9F" w14:textId="77777777" w:rsidR="00F31CCA" w:rsidRDefault="00F31CCA" w:rsidP="00813A8D"/>
    <w:p w14:paraId="5EADAE95" w14:textId="0ECF87BD" w:rsidR="00F31CCA" w:rsidRDefault="009C6C3B" w:rsidP="00813A8D">
      <w:proofErr w:type="gramStart"/>
      <w:r>
        <w:t>Space to ground communications using NASA or Russian channels</w:t>
      </w:r>
      <w:r w:rsidR="009F3F22">
        <w:t xml:space="preserve"> (</w:t>
      </w:r>
      <w:r w:rsidR="00052E4C">
        <w:t>Voice and Audio communications book</w:t>
      </w:r>
      <w:r w:rsidR="009F3F22">
        <w:t xml:space="preserve"> </w:t>
      </w:r>
      <w:r w:rsidR="00E87D28">
        <w:t>4.2.1, 4.2.2, 4.2.3,</w:t>
      </w:r>
      <w:r>
        <w:t xml:space="preserve"> 4.4</w:t>
      </w:r>
      <w:r w:rsidR="00901320">
        <w:t>, 4.5</w:t>
      </w:r>
      <w:r w:rsidR="009F3F22">
        <w:t>)</w:t>
      </w:r>
      <w:r w:rsidR="00F31CCA">
        <w:t>.</w:t>
      </w:r>
      <w:proofErr w:type="gramEnd"/>
    </w:p>
    <w:p w14:paraId="156065E4" w14:textId="77777777" w:rsidR="00F31CCA" w:rsidRDefault="00F31CCA" w:rsidP="00813A8D"/>
    <w:p w14:paraId="426CA5CE" w14:textId="60A9F99B" w:rsidR="00F31CCA" w:rsidRDefault="00F31CCA" w:rsidP="00F31CCA">
      <w:r>
        <w:t>Participating space agencies are NASA</w:t>
      </w:r>
      <w:r w:rsidR="009C6C3B">
        <w:t>, DLR, ESA, CNES, RSA</w:t>
      </w:r>
      <w:r w:rsidR="001F2E98">
        <w:t xml:space="preserve"> and JAXA </w:t>
      </w:r>
      <w:r w:rsidR="001F2E98" w:rsidRPr="001F2E98">
        <w:rPr>
          <w:highlight w:val="yellow"/>
        </w:rPr>
        <w:t>(china?)</w:t>
      </w:r>
    </w:p>
    <w:p w14:paraId="5957AFA1" w14:textId="77777777" w:rsidR="00F31CCA" w:rsidRDefault="00F31CCA" w:rsidP="00F31CCA"/>
    <w:p w14:paraId="13F9A0BD" w14:textId="6904A982" w:rsidR="00F31CCA" w:rsidRPr="002A6C90" w:rsidRDefault="00F31CCA" w:rsidP="002A6C90">
      <w:pPr>
        <w:ind w:left="720"/>
        <w:rPr>
          <w:b/>
        </w:rPr>
      </w:pPr>
      <w:r w:rsidRPr="002A6C90">
        <w:rPr>
          <w:b/>
        </w:rPr>
        <w:t>5.5.2 RESULTS</w:t>
      </w:r>
    </w:p>
    <w:p w14:paraId="6A981FB1" w14:textId="77777777" w:rsidR="00F31CCA" w:rsidRDefault="00F31CCA" w:rsidP="00F31CCA"/>
    <w:p w14:paraId="3AA2C996" w14:textId="77777777" w:rsidR="00E87D28" w:rsidRDefault="00E87D28" w:rsidP="00E87D28">
      <w:r w:rsidRPr="00E87D28">
        <w:rPr>
          <w:highlight w:val="yellow"/>
        </w:rPr>
        <w:t>TBW</w:t>
      </w:r>
    </w:p>
    <w:p w14:paraId="7DC4066F" w14:textId="61EE31B4" w:rsidR="00EE7C11" w:rsidRDefault="00EE7C11" w:rsidP="00F31CCA"/>
    <w:p w14:paraId="49E63835" w14:textId="77777777" w:rsidR="00EE7C11" w:rsidRDefault="00EE7C11" w:rsidP="00F31CCA"/>
    <w:p w14:paraId="53676912" w14:textId="07D004D5" w:rsidR="002A06B1" w:rsidRPr="002A6C90" w:rsidRDefault="002A06B1" w:rsidP="002A06B1">
      <w:pPr>
        <w:rPr>
          <w:b/>
        </w:rPr>
      </w:pPr>
      <w:r>
        <w:rPr>
          <w:b/>
        </w:rPr>
        <w:t>5.6 TEST #6</w:t>
      </w:r>
      <w:r w:rsidRPr="002A6C90">
        <w:rPr>
          <w:b/>
        </w:rPr>
        <w:t xml:space="preserve"> </w:t>
      </w:r>
      <w:r>
        <w:rPr>
          <w:b/>
        </w:rPr>
        <w:t xml:space="preserve">EMERGENCY VOICE COMMUNICATIONS </w:t>
      </w:r>
    </w:p>
    <w:p w14:paraId="4136B86D" w14:textId="77777777" w:rsidR="002A06B1" w:rsidRPr="002A6C90" w:rsidRDefault="002A06B1" w:rsidP="002A06B1">
      <w:pPr>
        <w:rPr>
          <w:b/>
        </w:rPr>
      </w:pPr>
    </w:p>
    <w:p w14:paraId="6B4DF2C1" w14:textId="371C1BBB" w:rsidR="002A06B1" w:rsidRPr="002A6C90" w:rsidRDefault="002A06B1" w:rsidP="002A06B1">
      <w:pPr>
        <w:ind w:left="720"/>
        <w:rPr>
          <w:b/>
        </w:rPr>
      </w:pPr>
      <w:r>
        <w:rPr>
          <w:b/>
        </w:rPr>
        <w:t>5.6</w:t>
      </w:r>
      <w:r w:rsidRPr="002A6C90">
        <w:rPr>
          <w:b/>
        </w:rPr>
        <w:t xml:space="preserve">.1 </w:t>
      </w:r>
      <w:r>
        <w:rPr>
          <w:b/>
        </w:rPr>
        <w:t>SCENARIO</w:t>
      </w:r>
    </w:p>
    <w:p w14:paraId="2866C90E" w14:textId="77777777" w:rsidR="002A06B1" w:rsidRDefault="002A06B1" w:rsidP="002A06B1"/>
    <w:p w14:paraId="0A3BE9FE" w14:textId="4699E3C1" w:rsidR="002A06B1" w:rsidRDefault="001F2E98" w:rsidP="002A06B1">
      <w:r>
        <w:t>Emergency communications with ISS and Soyuz capsule</w:t>
      </w:r>
      <w:r w:rsidR="002A06B1">
        <w:t xml:space="preserve"> (</w:t>
      </w:r>
      <w:r w:rsidR="00052E4C">
        <w:t>Voice and Audio communications book</w:t>
      </w:r>
      <w:r w:rsidR="002A06B1">
        <w:t xml:space="preserve"> </w:t>
      </w:r>
      <w:r>
        <w:t>5.2</w:t>
      </w:r>
      <w:r w:rsidR="002A06B1">
        <w:t>).</w:t>
      </w:r>
    </w:p>
    <w:p w14:paraId="378C68D3" w14:textId="77777777" w:rsidR="002A06B1" w:rsidRDefault="002A06B1" w:rsidP="002A06B1"/>
    <w:p w14:paraId="209E3F4B" w14:textId="7E3BED15" w:rsidR="002A06B1" w:rsidRDefault="002A06B1" w:rsidP="002A06B1">
      <w:r>
        <w:t xml:space="preserve">Participating space agencies are NASA and </w:t>
      </w:r>
      <w:r w:rsidR="001F2E98">
        <w:t>RSA</w:t>
      </w:r>
    </w:p>
    <w:p w14:paraId="71EEF583" w14:textId="77777777" w:rsidR="002A06B1" w:rsidRDefault="002A06B1" w:rsidP="002A06B1"/>
    <w:p w14:paraId="774D978D" w14:textId="29F0F20D" w:rsidR="002A06B1" w:rsidRPr="002A6C90" w:rsidRDefault="002A06B1" w:rsidP="002A06B1">
      <w:pPr>
        <w:ind w:left="720"/>
        <w:rPr>
          <w:b/>
        </w:rPr>
      </w:pPr>
      <w:r>
        <w:rPr>
          <w:b/>
        </w:rPr>
        <w:t>5.6</w:t>
      </w:r>
      <w:r w:rsidRPr="002A6C90">
        <w:rPr>
          <w:b/>
        </w:rPr>
        <w:t>.2 RESULTS</w:t>
      </w:r>
    </w:p>
    <w:p w14:paraId="76BBEAE4" w14:textId="77777777" w:rsidR="002A06B1" w:rsidRDefault="002A06B1" w:rsidP="002A06B1"/>
    <w:p w14:paraId="121C4AF3" w14:textId="77777777" w:rsidR="00E87D28" w:rsidRDefault="00E87D28" w:rsidP="00E87D28">
      <w:r w:rsidRPr="00E87D28">
        <w:rPr>
          <w:highlight w:val="yellow"/>
        </w:rPr>
        <w:t>TBW</w:t>
      </w:r>
    </w:p>
    <w:p w14:paraId="02C34CFE" w14:textId="57B2893A" w:rsidR="002A06B1" w:rsidRDefault="002A06B1" w:rsidP="002A06B1"/>
    <w:p w14:paraId="02095923" w14:textId="77777777" w:rsidR="001F2E98" w:rsidRDefault="001F2E98" w:rsidP="002A06B1"/>
    <w:p w14:paraId="196D4C0C" w14:textId="7B90340F" w:rsidR="002A06B1" w:rsidRPr="002A6C90" w:rsidRDefault="002A06B1" w:rsidP="002A06B1">
      <w:pPr>
        <w:rPr>
          <w:b/>
        </w:rPr>
      </w:pPr>
      <w:r>
        <w:rPr>
          <w:b/>
        </w:rPr>
        <w:t>5.7 TEST #7</w:t>
      </w:r>
      <w:r w:rsidRPr="002A6C90">
        <w:rPr>
          <w:b/>
        </w:rPr>
        <w:t xml:space="preserve"> </w:t>
      </w:r>
      <w:r w:rsidR="005D7BCD">
        <w:rPr>
          <w:b/>
        </w:rPr>
        <w:t>REND</w:t>
      </w:r>
      <w:r w:rsidR="00146A80">
        <w:rPr>
          <w:b/>
        </w:rPr>
        <w:t>EZVOUS; PROXIMITY AND DOCKING COMMUNICATIONS</w:t>
      </w:r>
    </w:p>
    <w:p w14:paraId="110B1C71" w14:textId="77777777" w:rsidR="002A06B1" w:rsidRPr="002A6C90" w:rsidRDefault="002A06B1" w:rsidP="002A06B1">
      <w:pPr>
        <w:rPr>
          <w:b/>
        </w:rPr>
      </w:pPr>
    </w:p>
    <w:p w14:paraId="724EC861" w14:textId="3C673A19" w:rsidR="002A06B1" w:rsidRPr="002A6C90" w:rsidRDefault="002A06B1" w:rsidP="002A06B1">
      <w:pPr>
        <w:ind w:left="720"/>
        <w:rPr>
          <w:b/>
        </w:rPr>
      </w:pPr>
      <w:r>
        <w:rPr>
          <w:b/>
        </w:rPr>
        <w:t>5.7</w:t>
      </w:r>
      <w:r w:rsidRPr="002A6C90">
        <w:rPr>
          <w:b/>
        </w:rPr>
        <w:t xml:space="preserve">.1 </w:t>
      </w:r>
      <w:r>
        <w:rPr>
          <w:b/>
        </w:rPr>
        <w:t>SCENARIO</w:t>
      </w:r>
    </w:p>
    <w:p w14:paraId="536A2D52" w14:textId="77777777" w:rsidR="002A06B1" w:rsidRDefault="002A06B1" w:rsidP="002A06B1"/>
    <w:p w14:paraId="2B5974D6" w14:textId="639C17DA" w:rsidR="002A06B1" w:rsidRDefault="002A626B" w:rsidP="002A06B1">
      <w:proofErr w:type="gramStart"/>
      <w:r>
        <w:lastRenderedPageBreak/>
        <w:t>Rendezvous of Soyuz, ATC, HTVC, Space X and other vehicles</w:t>
      </w:r>
      <w:r w:rsidR="002A06B1">
        <w:t xml:space="preserve"> (</w:t>
      </w:r>
      <w:r w:rsidR="00052E4C">
        <w:t>Voice and Audio communications book</w:t>
      </w:r>
      <w:r w:rsidR="002A06B1">
        <w:t xml:space="preserve"> </w:t>
      </w:r>
      <w:r w:rsidR="00173A2F">
        <w:t>6.2</w:t>
      </w:r>
      <w:r w:rsidR="002A06B1">
        <w:t>).</w:t>
      </w:r>
      <w:proofErr w:type="gramEnd"/>
    </w:p>
    <w:p w14:paraId="21E40B9D" w14:textId="77777777" w:rsidR="002A06B1" w:rsidRDefault="002A06B1" w:rsidP="002A06B1"/>
    <w:p w14:paraId="449E3FA8" w14:textId="00DED376" w:rsidR="002A06B1" w:rsidRDefault="002A06B1" w:rsidP="002A06B1">
      <w:r>
        <w:t>Participat</w:t>
      </w:r>
      <w:r w:rsidR="001F2E98">
        <w:t xml:space="preserve">ing space agencies are NASA, RSA, CNES and </w:t>
      </w:r>
      <w:r>
        <w:t>JAXA.</w:t>
      </w:r>
    </w:p>
    <w:p w14:paraId="05FCDDA9" w14:textId="77777777" w:rsidR="002A06B1" w:rsidRDefault="002A06B1" w:rsidP="002A06B1"/>
    <w:p w14:paraId="50D056C3" w14:textId="7168AAC1" w:rsidR="002A06B1" w:rsidRPr="002A6C90" w:rsidRDefault="002A06B1" w:rsidP="002A06B1">
      <w:pPr>
        <w:ind w:left="720"/>
        <w:rPr>
          <w:b/>
        </w:rPr>
      </w:pPr>
      <w:r>
        <w:rPr>
          <w:b/>
        </w:rPr>
        <w:t>5.7</w:t>
      </w:r>
      <w:r w:rsidRPr="002A6C90">
        <w:rPr>
          <w:b/>
        </w:rPr>
        <w:t>.2 RESULTS</w:t>
      </w:r>
    </w:p>
    <w:p w14:paraId="6273FC61" w14:textId="77777777" w:rsidR="00E87D28" w:rsidRDefault="00E87D28" w:rsidP="00E87D28">
      <w:r w:rsidRPr="00E87D28">
        <w:rPr>
          <w:highlight w:val="yellow"/>
        </w:rPr>
        <w:t>TBW</w:t>
      </w:r>
    </w:p>
    <w:p w14:paraId="639D63C9" w14:textId="77777777" w:rsidR="002A06B1" w:rsidRDefault="002A06B1" w:rsidP="002A06B1"/>
    <w:p w14:paraId="2809F3E8" w14:textId="65F7523E" w:rsidR="002A06B1" w:rsidRDefault="002A06B1" w:rsidP="002A06B1"/>
    <w:p w14:paraId="20DED59D" w14:textId="77777777" w:rsidR="002A06B1" w:rsidRDefault="002A06B1" w:rsidP="002A06B1"/>
    <w:p w14:paraId="162FB5D9" w14:textId="73377770" w:rsidR="002A06B1" w:rsidRPr="002A6C90" w:rsidRDefault="002A06B1" w:rsidP="002A06B1">
      <w:pPr>
        <w:rPr>
          <w:b/>
        </w:rPr>
      </w:pPr>
      <w:r w:rsidRPr="002A6C90">
        <w:rPr>
          <w:b/>
        </w:rPr>
        <w:t>5.</w:t>
      </w:r>
      <w:r>
        <w:rPr>
          <w:b/>
        </w:rPr>
        <w:t>8 TEST #8</w:t>
      </w:r>
      <w:r w:rsidRPr="002A6C90">
        <w:rPr>
          <w:b/>
        </w:rPr>
        <w:t xml:space="preserve"> </w:t>
      </w:r>
      <w:r w:rsidR="00146A80">
        <w:rPr>
          <w:b/>
        </w:rPr>
        <w:t>SEARCH AND RESCUE VOICE COMMUNICATIONS</w:t>
      </w:r>
    </w:p>
    <w:p w14:paraId="3F60133C" w14:textId="7BE5CB99" w:rsidR="002A06B1" w:rsidRPr="002A6C90" w:rsidRDefault="002A06B1" w:rsidP="002A06B1">
      <w:pPr>
        <w:ind w:left="720"/>
        <w:rPr>
          <w:b/>
        </w:rPr>
      </w:pPr>
      <w:r>
        <w:rPr>
          <w:b/>
        </w:rPr>
        <w:t>5.8</w:t>
      </w:r>
      <w:r w:rsidRPr="002A6C90">
        <w:rPr>
          <w:b/>
        </w:rPr>
        <w:t xml:space="preserve">.1 </w:t>
      </w:r>
      <w:r>
        <w:rPr>
          <w:b/>
        </w:rPr>
        <w:t>SCENARIO</w:t>
      </w:r>
    </w:p>
    <w:p w14:paraId="63CEB09F" w14:textId="77777777" w:rsidR="002A06B1" w:rsidRDefault="002A06B1" w:rsidP="002A06B1"/>
    <w:p w14:paraId="0B5ABD13" w14:textId="6F3E3269" w:rsidR="002A06B1" w:rsidRDefault="002A06B1" w:rsidP="002A06B1">
      <w:r>
        <w:t>Acquire High Resolution Digital Imaging and transfer files to end-users (</w:t>
      </w:r>
      <w:r w:rsidR="00052E4C">
        <w:t>Voice and Audio communications book</w:t>
      </w:r>
      <w:r>
        <w:t xml:space="preserve"> </w:t>
      </w:r>
      <w:r w:rsidR="00173A2F" w:rsidRPr="00173A2F">
        <w:rPr>
          <w:highlight w:val="yellow"/>
        </w:rPr>
        <w:t>7.1, 7.2</w:t>
      </w:r>
      <w:r>
        <w:t>).</w:t>
      </w:r>
    </w:p>
    <w:p w14:paraId="3314384D" w14:textId="77777777" w:rsidR="002A06B1" w:rsidRDefault="002A06B1" w:rsidP="002A06B1"/>
    <w:p w14:paraId="29C0B6DE" w14:textId="46E75076" w:rsidR="002A06B1" w:rsidRDefault="002A06B1" w:rsidP="002A06B1">
      <w:r>
        <w:t xml:space="preserve">Participating space agencies are NASA and </w:t>
      </w:r>
      <w:r w:rsidR="002A626B">
        <w:t>RSA</w:t>
      </w:r>
      <w:r>
        <w:t>.</w:t>
      </w:r>
      <w:r w:rsidR="00173A2F">
        <w:t xml:space="preserve"> </w:t>
      </w:r>
      <w:r w:rsidR="00173A2F" w:rsidRPr="00173A2F">
        <w:rPr>
          <w:highlight w:val="yellow"/>
        </w:rPr>
        <w:t>China?</w:t>
      </w:r>
    </w:p>
    <w:p w14:paraId="613434C5" w14:textId="77777777" w:rsidR="002A06B1" w:rsidRDefault="002A06B1" w:rsidP="002A06B1"/>
    <w:p w14:paraId="2AD94667" w14:textId="356F5B0D" w:rsidR="002A06B1" w:rsidRPr="002A6C90" w:rsidRDefault="002A06B1" w:rsidP="002A06B1">
      <w:pPr>
        <w:ind w:left="720"/>
        <w:rPr>
          <w:b/>
        </w:rPr>
      </w:pPr>
      <w:r>
        <w:rPr>
          <w:b/>
        </w:rPr>
        <w:t>5.8</w:t>
      </w:r>
      <w:r w:rsidRPr="002A6C90">
        <w:rPr>
          <w:b/>
        </w:rPr>
        <w:t>.2 RESULTS</w:t>
      </w:r>
    </w:p>
    <w:p w14:paraId="6C6EB947" w14:textId="77777777" w:rsidR="002A06B1" w:rsidRDefault="002A06B1" w:rsidP="002A06B1"/>
    <w:p w14:paraId="16A6069C" w14:textId="77777777" w:rsidR="00E87D28" w:rsidRDefault="00E87D28" w:rsidP="00E87D28">
      <w:r w:rsidRPr="00E87D28">
        <w:rPr>
          <w:highlight w:val="yellow"/>
        </w:rPr>
        <w:t>TBW</w:t>
      </w:r>
    </w:p>
    <w:p w14:paraId="5BB954D1" w14:textId="77777777" w:rsidR="002A06B1" w:rsidRDefault="002A06B1" w:rsidP="002A06B1"/>
    <w:p w14:paraId="22E188BF" w14:textId="77777777" w:rsidR="007661AF" w:rsidRDefault="007661AF" w:rsidP="00F31CCA"/>
    <w:p w14:paraId="4147C61A" w14:textId="420E05AD" w:rsidR="007661AF" w:rsidRPr="002A6C90" w:rsidRDefault="007661AF" w:rsidP="00F31CCA">
      <w:pPr>
        <w:rPr>
          <w:b/>
        </w:rPr>
      </w:pPr>
      <w:r w:rsidRPr="002A6C90">
        <w:rPr>
          <w:b/>
        </w:rPr>
        <w:t xml:space="preserve">6.0 </w:t>
      </w:r>
      <w:r w:rsidR="00DA12A9">
        <w:rPr>
          <w:b/>
        </w:rPr>
        <w:t>SCENARIO</w:t>
      </w:r>
      <w:r w:rsidRPr="002A6C90">
        <w:rPr>
          <w:b/>
        </w:rPr>
        <w:t xml:space="preserve"> </w:t>
      </w:r>
      <w:r w:rsidR="00DA12A9">
        <w:rPr>
          <w:b/>
        </w:rPr>
        <w:t xml:space="preserve">RESULT </w:t>
      </w:r>
      <w:r w:rsidRPr="002A6C90">
        <w:rPr>
          <w:b/>
        </w:rPr>
        <w:t>DETAILS</w:t>
      </w:r>
    </w:p>
    <w:p w14:paraId="454EFB18" w14:textId="77777777" w:rsidR="007661AF" w:rsidRDefault="007661AF" w:rsidP="00F31CCA"/>
    <w:p w14:paraId="0203A47C" w14:textId="29A8409E" w:rsidR="007661AF" w:rsidRPr="002A6C90" w:rsidRDefault="007661AF" w:rsidP="00F31CCA">
      <w:pPr>
        <w:rPr>
          <w:b/>
        </w:rPr>
      </w:pPr>
      <w:r w:rsidRPr="002A6C90">
        <w:rPr>
          <w:b/>
        </w:rPr>
        <w:t xml:space="preserve">6.1 </w:t>
      </w:r>
      <w:r w:rsidR="00DA12A9">
        <w:rPr>
          <w:b/>
        </w:rPr>
        <w:t>SCENARIO</w:t>
      </w:r>
      <w:r w:rsidR="00DA12A9" w:rsidRPr="002A6C90">
        <w:rPr>
          <w:b/>
        </w:rPr>
        <w:t xml:space="preserve"> </w:t>
      </w:r>
      <w:r w:rsidR="003E07E3">
        <w:rPr>
          <w:b/>
        </w:rPr>
        <w:t xml:space="preserve">#1 – </w:t>
      </w:r>
    </w:p>
    <w:p w14:paraId="5621D6BC" w14:textId="77777777" w:rsidR="00215AAF" w:rsidRDefault="00215AAF" w:rsidP="00F31CCA"/>
    <w:p w14:paraId="7987AE8E" w14:textId="483FE430" w:rsidR="007661AF" w:rsidRPr="00995B2D" w:rsidRDefault="00215AAF" w:rsidP="00F31CCA">
      <w:pPr>
        <w:rPr>
          <w:b/>
        </w:rPr>
      </w:pPr>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215AAF" w14:paraId="0231B08C" w14:textId="4FC068A2" w:rsidTr="00995B2D">
        <w:tc>
          <w:tcPr>
            <w:tcW w:w="438" w:type="dxa"/>
          </w:tcPr>
          <w:p w14:paraId="0959B24E" w14:textId="5594B575" w:rsidR="00215AAF" w:rsidRPr="00995B2D" w:rsidRDefault="00215AAF" w:rsidP="00F31CCA">
            <w:pPr>
              <w:keepNext/>
              <w:keepLines/>
              <w:spacing w:before="200"/>
              <w:outlineLvl w:val="7"/>
              <w:rPr>
                <w:sz w:val="20"/>
                <w:szCs w:val="20"/>
              </w:rPr>
            </w:pPr>
            <w:r w:rsidRPr="00995B2D">
              <w:rPr>
                <w:sz w:val="20"/>
                <w:szCs w:val="20"/>
              </w:rPr>
              <w:lastRenderedPageBreak/>
              <w:t>1</w:t>
            </w:r>
          </w:p>
        </w:tc>
        <w:tc>
          <w:tcPr>
            <w:tcW w:w="4440" w:type="dxa"/>
          </w:tcPr>
          <w:p w14:paraId="511A0A24" w14:textId="2B43FD2E" w:rsidR="00215AAF" w:rsidRPr="00995B2D" w:rsidRDefault="00215AAF" w:rsidP="00F31CCA">
            <w:pPr>
              <w:keepNext/>
              <w:keepLines/>
              <w:spacing w:before="200"/>
              <w:outlineLvl w:val="7"/>
              <w:rPr>
                <w:sz w:val="20"/>
                <w:szCs w:val="20"/>
              </w:rPr>
            </w:pPr>
            <w:r w:rsidRPr="00995B2D">
              <w:rPr>
                <w:sz w:val="20"/>
                <w:szCs w:val="20"/>
              </w:rPr>
              <w:t>Report Date</w:t>
            </w:r>
          </w:p>
        </w:tc>
        <w:tc>
          <w:tcPr>
            <w:tcW w:w="4230" w:type="dxa"/>
          </w:tcPr>
          <w:p w14:paraId="6F03DC92" w14:textId="77777777" w:rsidR="00215AAF" w:rsidRPr="00995B2D" w:rsidRDefault="00215AAF" w:rsidP="00F31CCA">
            <w:pPr>
              <w:tabs>
                <w:tab w:val="center" w:pos="4320"/>
                <w:tab w:val="right" w:pos="8640"/>
              </w:tabs>
              <w:rPr>
                <w:sz w:val="20"/>
                <w:szCs w:val="20"/>
              </w:rPr>
            </w:pPr>
          </w:p>
        </w:tc>
      </w:tr>
      <w:tr w:rsidR="00215AAF" w14:paraId="2421124A" w14:textId="10429E6A" w:rsidTr="00995B2D">
        <w:tc>
          <w:tcPr>
            <w:tcW w:w="438" w:type="dxa"/>
          </w:tcPr>
          <w:p w14:paraId="474EA6BA" w14:textId="45023A1F" w:rsidR="00215AAF" w:rsidRPr="00995B2D" w:rsidRDefault="00215AAF" w:rsidP="00F31CCA">
            <w:pPr>
              <w:keepNext/>
              <w:keepLines/>
              <w:spacing w:before="200"/>
              <w:outlineLvl w:val="7"/>
              <w:rPr>
                <w:sz w:val="20"/>
                <w:szCs w:val="20"/>
              </w:rPr>
            </w:pPr>
            <w:r w:rsidRPr="00995B2D">
              <w:rPr>
                <w:sz w:val="20"/>
                <w:szCs w:val="20"/>
              </w:rPr>
              <w:t>2</w:t>
            </w:r>
          </w:p>
        </w:tc>
        <w:tc>
          <w:tcPr>
            <w:tcW w:w="4440" w:type="dxa"/>
          </w:tcPr>
          <w:p w14:paraId="2F5F0C6F" w14:textId="6A54A902" w:rsidR="00215AAF" w:rsidRPr="00995B2D" w:rsidRDefault="00215AAF" w:rsidP="00F31CCA">
            <w:pPr>
              <w:keepNext/>
              <w:keepLines/>
              <w:spacing w:before="200"/>
              <w:outlineLvl w:val="7"/>
              <w:rPr>
                <w:sz w:val="20"/>
                <w:szCs w:val="20"/>
              </w:rPr>
            </w:pPr>
            <w:r w:rsidRPr="00995B2D">
              <w:rPr>
                <w:sz w:val="20"/>
                <w:szCs w:val="20"/>
              </w:rPr>
              <w:t>Program Under Test</w:t>
            </w:r>
          </w:p>
        </w:tc>
        <w:tc>
          <w:tcPr>
            <w:tcW w:w="4230" w:type="dxa"/>
          </w:tcPr>
          <w:p w14:paraId="6C6CC727" w14:textId="7B71A1D4" w:rsidR="00215AAF" w:rsidRPr="00995B2D" w:rsidRDefault="00215AAF" w:rsidP="00F31CCA">
            <w:pPr>
              <w:keepNext/>
              <w:keepLines/>
              <w:spacing w:before="200"/>
              <w:outlineLvl w:val="7"/>
              <w:rPr>
                <w:sz w:val="20"/>
                <w:szCs w:val="20"/>
              </w:rPr>
            </w:pPr>
          </w:p>
        </w:tc>
      </w:tr>
      <w:tr w:rsidR="00215AAF" w14:paraId="1409E855" w14:textId="2D78224F" w:rsidTr="00995B2D">
        <w:tc>
          <w:tcPr>
            <w:tcW w:w="438" w:type="dxa"/>
          </w:tcPr>
          <w:p w14:paraId="23C762BF" w14:textId="017C9154" w:rsidR="00215AAF" w:rsidRPr="00995B2D" w:rsidRDefault="00215AAF" w:rsidP="00F31CCA">
            <w:pPr>
              <w:keepNext/>
              <w:keepLines/>
              <w:spacing w:before="200"/>
              <w:outlineLvl w:val="7"/>
              <w:rPr>
                <w:sz w:val="20"/>
                <w:szCs w:val="20"/>
              </w:rPr>
            </w:pPr>
            <w:r w:rsidRPr="00995B2D">
              <w:rPr>
                <w:sz w:val="20"/>
                <w:szCs w:val="20"/>
              </w:rPr>
              <w:t>3</w:t>
            </w:r>
          </w:p>
        </w:tc>
        <w:tc>
          <w:tcPr>
            <w:tcW w:w="4440" w:type="dxa"/>
          </w:tcPr>
          <w:p w14:paraId="33240644" w14:textId="391806A3" w:rsidR="00215AAF" w:rsidRPr="00995B2D" w:rsidRDefault="00215AAF" w:rsidP="00F31CCA">
            <w:pPr>
              <w:keepNext/>
              <w:keepLines/>
              <w:spacing w:before="200"/>
              <w:outlineLvl w:val="7"/>
              <w:rPr>
                <w:sz w:val="20"/>
                <w:szCs w:val="20"/>
              </w:rPr>
            </w:pPr>
            <w:r w:rsidRPr="00995B2D">
              <w:rPr>
                <w:sz w:val="20"/>
                <w:szCs w:val="20"/>
              </w:rPr>
              <w:t>Test Case Number</w:t>
            </w:r>
          </w:p>
        </w:tc>
        <w:tc>
          <w:tcPr>
            <w:tcW w:w="4230" w:type="dxa"/>
          </w:tcPr>
          <w:p w14:paraId="0811201F" w14:textId="30EF9625" w:rsidR="00215AAF" w:rsidRPr="00995B2D" w:rsidRDefault="00215AAF" w:rsidP="00DE2AFF">
            <w:pPr>
              <w:keepNext/>
              <w:keepLines/>
              <w:spacing w:before="200"/>
              <w:outlineLvl w:val="7"/>
              <w:rPr>
                <w:sz w:val="20"/>
                <w:szCs w:val="20"/>
              </w:rPr>
            </w:pPr>
          </w:p>
        </w:tc>
      </w:tr>
      <w:tr w:rsidR="00215AAF" w:rsidRPr="00DE2AFF" w14:paraId="02142E31" w14:textId="7AB503B8" w:rsidTr="00995B2D">
        <w:tc>
          <w:tcPr>
            <w:tcW w:w="438" w:type="dxa"/>
          </w:tcPr>
          <w:p w14:paraId="5B22B8A7" w14:textId="22E003BB" w:rsidR="00215AAF" w:rsidRPr="00995B2D" w:rsidRDefault="00215AAF" w:rsidP="00F31CCA">
            <w:pPr>
              <w:keepNext/>
              <w:keepLines/>
              <w:spacing w:before="200"/>
              <w:outlineLvl w:val="7"/>
              <w:rPr>
                <w:sz w:val="20"/>
                <w:szCs w:val="20"/>
              </w:rPr>
            </w:pPr>
            <w:r w:rsidRPr="00995B2D">
              <w:rPr>
                <w:sz w:val="20"/>
                <w:szCs w:val="20"/>
              </w:rPr>
              <w:t>4</w:t>
            </w:r>
          </w:p>
        </w:tc>
        <w:tc>
          <w:tcPr>
            <w:tcW w:w="4440" w:type="dxa"/>
          </w:tcPr>
          <w:p w14:paraId="5E12CC36" w14:textId="69C36EFC" w:rsidR="00215AAF" w:rsidRPr="00995B2D" w:rsidRDefault="00215AAF" w:rsidP="00F31CCA">
            <w:pPr>
              <w:keepNext/>
              <w:keepLines/>
              <w:spacing w:before="200"/>
              <w:outlineLvl w:val="7"/>
              <w:rPr>
                <w:sz w:val="20"/>
                <w:szCs w:val="20"/>
              </w:rPr>
            </w:pPr>
            <w:r w:rsidRPr="00995B2D">
              <w:rPr>
                <w:sz w:val="20"/>
                <w:szCs w:val="20"/>
              </w:rPr>
              <w:t>Agencies Participating</w:t>
            </w:r>
          </w:p>
        </w:tc>
        <w:tc>
          <w:tcPr>
            <w:tcW w:w="4230" w:type="dxa"/>
          </w:tcPr>
          <w:p w14:paraId="123122E4" w14:textId="515A49C9" w:rsidR="00215AAF" w:rsidRPr="00DE2AFF" w:rsidRDefault="00215AAF" w:rsidP="00F31CCA">
            <w:pPr>
              <w:keepNext/>
              <w:keepLines/>
              <w:spacing w:before="200"/>
              <w:outlineLvl w:val="7"/>
              <w:rPr>
                <w:sz w:val="20"/>
                <w:szCs w:val="20"/>
                <w:lang w:val="de-DE"/>
              </w:rPr>
            </w:pPr>
            <w:r w:rsidRPr="00DE2AFF">
              <w:rPr>
                <w:sz w:val="20"/>
                <w:szCs w:val="20"/>
                <w:lang w:val="de-DE"/>
              </w:rPr>
              <w:t>NASA, RSA, ESA, JAXA</w:t>
            </w:r>
            <w:r w:rsidR="00DE2AFF" w:rsidRPr="00DE2AFF">
              <w:rPr>
                <w:sz w:val="20"/>
                <w:szCs w:val="20"/>
                <w:lang w:val="de-DE"/>
              </w:rPr>
              <w:t>, DLR</w:t>
            </w:r>
          </w:p>
        </w:tc>
      </w:tr>
      <w:tr w:rsidR="00215AAF" w14:paraId="7ADE8DDB" w14:textId="0445A584" w:rsidTr="00995B2D">
        <w:tc>
          <w:tcPr>
            <w:tcW w:w="438" w:type="dxa"/>
          </w:tcPr>
          <w:p w14:paraId="5B3CCB77" w14:textId="06FBE9F7" w:rsidR="00215AAF" w:rsidRPr="00995B2D" w:rsidRDefault="00215AAF" w:rsidP="00F31CCA">
            <w:pPr>
              <w:keepNext/>
              <w:keepLines/>
              <w:spacing w:before="200"/>
              <w:outlineLvl w:val="7"/>
              <w:rPr>
                <w:sz w:val="20"/>
                <w:szCs w:val="20"/>
              </w:rPr>
            </w:pPr>
            <w:r w:rsidRPr="00995B2D">
              <w:rPr>
                <w:sz w:val="20"/>
                <w:szCs w:val="20"/>
              </w:rPr>
              <w:t>5</w:t>
            </w:r>
          </w:p>
        </w:tc>
        <w:tc>
          <w:tcPr>
            <w:tcW w:w="4440" w:type="dxa"/>
          </w:tcPr>
          <w:p w14:paraId="465680E1" w14:textId="26E1245E" w:rsidR="00215AAF" w:rsidRPr="00995B2D" w:rsidRDefault="00215AAF" w:rsidP="007661AF">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r w:rsidRPr="00995B2D">
              <w:rPr>
                <w:sz w:val="20"/>
                <w:szCs w:val="20"/>
              </w:rPr>
              <w:t xml:space="preserve"> </w:t>
            </w:r>
          </w:p>
        </w:tc>
        <w:tc>
          <w:tcPr>
            <w:tcW w:w="4230" w:type="dxa"/>
          </w:tcPr>
          <w:p w14:paraId="7F9B10C0" w14:textId="4ECA7632" w:rsidR="00215AAF" w:rsidRPr="00995B2D" w:rsidRDefault="00215AAF" w:rsidP="00F31CCA">
            <w:pPr>
              <w:keepNext/>
              <w:keepLines/>
              <w:spacing w:before="200"/>
              <w:outlineLvl w:val="7"/>
              <w:rPr>
                <w:sz w:val="20"/>
                <w:szCs w:val="20"/>
              </w:rPr>
            </w:pPr>
            <w:r w:rsidRPr="00995B2D">
              <w:rPr>
                <w:sz w:val="20"/>
                <w:szCs w:val="20"/>
              </w:rPr>
              <w:t>NASA, RSA, ESA, JAXA</w:t>
            </w:r>
          </w:p>
        </w:tc>
      </w:tr>
      <w:tr w:rsidR="00215AAF" w14:paraId="3C99C525" w14:textId="6845632F" w:rsidTr="00995B2D">
        <w:tc>
          <w:tcPr>
            <w:tcW w:w="438" w:type="dxa"/>
          </w:tcPr>
          <w:p w14:paraId="46F5115B" w14:textId="094B5D39" w:rsidR="00215AAF" w:rsidRPr="00995B2D" w:rsidRDefault="00215AAF" w:rsidP="00F31CCA">
            <w:pPr>
              <w:keepNext/>
              <w:keepLines/>
              <w:spacing w:before="200"/>
              <w:outlineLvl w:val="7"/>
              <w:rPr>
                <w:sz w:val="20"/>
                <w:szCs w:val="20"/>
              </w:rPr>
            </w:pPr>
            <w:r w:rsidRPr="00995B2D">
              <w:rPr>
                <w:sz w:val="20"/>
                <w:szCs w:val="20"/>
              </w:rPr>
              <w:t>6</w:t>
            </w:r>
          </w:p>
        </w:tc>
        <w:tc>
          <w:tcPr>
            <w:tcW w:w="4440" w:type="dxa"/>
          </w:tcPr>
          <w:p w14:paraId="42A7A135" w14:textId="47B492D5" w:rsidR="00215AAF" w:rsidRPr="00995B2D" w:rsidRDefault="00215AAF" w:rsidP="00F31CCA">
            <w:pPr>
              <w:keepNext/>
              <w:keepLines/>
              <w:spacing w:before="200"/>
              <w:outlineLvl w:val="7"/>
              <w:rPr>
                <w:sz w:val="20"/>
                <w:szCs w:val="20"/>
              </w:rPr>
            </w:pPr>
            <w:r w:rsidRPr="00995B2D">
              <w:rPr>
                <w:sz w:val="20"/>
                <w:szCs w:val="20"/>
              </w:rPr>
              <w:t>Producing Test Engineer</w:t>
            </w:r>
          </w:p>
        </w:tc>
        <w:tc>
          <w:tcPr>
            <w:tcW w:w="4230" w:type="dxa"/>
          </w:tcPr>
          <w:p w14:paraId="33E03D3B" w14:textId="77777777" w:rsidR="00215AAF" w:rsidRPr="00995B2D" w:rsidRDefault="00215AAF" w:rsidP="00F31CCA">
            <w:pPr>
              <w:tabs>
                <w:tab w:val="center" w:pos="4320"/>
                <w:tab w:val="right" w:pos="8640"/>
              </w:tabs>
              <w:rPr>
                <w:sz w:val="20"/>
                <w:szCs w:val="20"/>
              </w:rPr>
            </w:pPr>
          </w:p>
        </w:tc>
      </w:tr>
      <w:tr w:rsidR="00215AAF" w14:paraId="2F574DA9" w14:textId="22A9C093" w:rsidTr="00995B2D">
        <w:tc>
          <w:tcPr>
            <w:tcW w:w="438" w:type="dxa"/>
          </w:tcPr>
          <w:p w14:paraId="722CE592" w14:textId="04718E3D" w:rsidR="00215AAF" w:rsidRPr="00995B2D" w:rsidRDefault="00215AAF" w:rsidP="00F31CCA">
            <w:pPr>
              <w:keepNext/>
              <w:keepLines/>
              <w:spacing w:before="200"/>
              <w:outlineLvl w:val="7"/>
              <w:rPr>
                <w:sz w:val="20"/>
                <w:szCs w:val="20"/>
              </w:rPr>
            </w:pPr>
            <w:r w:rsidRPr="00995B2D">
              <w:rPr>
                <w:sz w:val="20"/>
                <w:szCs w:val="20"/>
              </w:rPr>
              <w:t>7</w:t>
            </w:r>
          </w:p>
        </w:tc>
        <w:tc>
          <w:tcPr>
            <w:tcW w:w="4440" w:type="dxa"/>
          </w:tcPr>
          <w:p w14:paraId="3F6FF6AB" w14:textId="0B704DE0" w:rsidR="00215AAF" w:rsidRPr="00995B2D" w:rsidRDefault="00215AAF" w:rsidP="00F31CCA">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230" w:type="dxa"/>
          </w:tcPr>
          <w:p w14:paraId="4556D5DD" w14:textId="48253CAC" w:rsidR="00215AAF" w:rsidRPr="00995B2D" w:rsidRDefault="00215AAF" w:rsidP="00F31CCA">
            <w:pPr>
              <w:keepNext/>
              <w:keepLines/>
              <w:spacing w:before="200"/>
              <w:outlineLvl w:val="7"/>
              <w:rPr>
                <w:sz w:val="20"/>
                <w:szCs w:val="20"/>
              </w:rPr>
            </w:pPr>
            <w:r w:rsidRPr="00995B2D">
              <w:rPr>
                <w:sz w:val="20"/>
                <w:szCs w:val="20"/>
              </w:rPr>
              <w:t>NASA, RSA, ESA, JAXA</w:t>
            </w:r>
          </w:p>
        </w:tc>
      </w:tr>
      <w:tr w:rsidR="00215AAF" w14:paraId="295F3A5E" w14:textId="5A24943E" w:rsidTr="00995B2D">
        <w:tc>
          <w:tcPr>
            <w:tcW w:w="438" w:type="dxa"/>
          </w:tcPr>
          <w:p w14:paraId="434B2615" w14:textId="136A7415" w:rsidR="00215AAF" w:rsidRPr="00995B2D" w:rsidRDefault="00215AAF" w:rsidP="00F31CCA">
            <w:pPr>
              <w:keepNext/>
              <w:keepLines/>
              <w:spacing w:before="200"/>
              <w:outlineLvl w:val="7"/>
              <w:rPr>
                <w:sz w:val="20"/>
                <w:szCs w:val="20"/>
              </w:rPr>
            </w:pPr>
            <w:r w:rsidRPr="00995B2D">
              <w:rPr>
                <w:sz w:val="20"/>
                <w:szCs w:val="20"/>
              </w:rPr>
              <w:t>8</w:t>
            </w:r>
          </w:p>
        </w:tc>
        <w:tc>
          <w:tcPr>
            <w:tcW w:w="4440" w:type="dxa"/>
          </w:tcPr>
          <w:p w14:paraId="3500DDBA" w14:textId="2B3B5C9A" w:rsidR="00215AAF" w:rsidRPr="00995B2D" w:rsidRDefault="00215AAF" w:rsidP="00F31CCA">
            <w:pPr>
              <w:keepNext/>
              <w:keepLines/>
              <w:spacing w:before="200"/>
              <w:outlineLvl w:val="7"/>
              <w:rPr>
                <w:sz w:val="20"/>
                <w:szCs w:val="20"/>
              </w:rPr>
            </w:pPr>
            <w:r w:rsidRPr="00995B2D">
              <w:rPr>
                <w:sz w:val="20"/>
                <w:szCs w:val="20"/>
              </w:rPr>
              <w:t>Receiving Test Engineer</w:t>
            </w:r>
          </w:p>
        </w:tc>
        <w:tc>
          <w:tcPr>
            <w:tcW w:w="4230" w:type="dxa"/>
          </w:tcPr>
          <w:p w14:paraId="7D470A33" w14:textId="77777777" w:rsidR="00215AAF" w:rsidRPr="00995B2D" w:rsidRDefault="00215AAF" w:rsidP="00F31CCA">
            <w:pPr>
              <w:tabs>
                <w:tab w:val="center" w:pos="4320"/>
                <w:tab w:val="right" w:pos="8640"/>
              </w:tabs>
              <w:rPr>
                <w:sz w:val="20"/>
                <w:szCs w:val="20"/>
              </w:rPr>
            </w:pPr>
          </w:p>
        </w:tc>
      </w:tr>
      <w:tr w:rsidR="00215AAF" w14:paraId="3CED038B" w14:textId="0F140864" w:rsidTr="00995B2D">
        <w:tc>
          <w:tcPr>
            <w:tcW w:w="438" w:type="dxa"/>
          </w:tcPr>
          <w:p w14:paraId="68E7A345" w14:textId="75F40CC3" w:rsidR="00215AAF" w:rsidRPr="00995B2D" w:rsidRDefault="00215AAF" w:rsidP="00F31CCA">
            <w:pPr>
              <w:keepNext/>
              <w:keepLines/>
              <w:spacing w:before="200"/>
              <w:outlineLvl w:val="7"/>
              <w:rPr>
                <w:sz w:val="20"/>
                <w:szCs w:val="20"/>
              </w:rPr>
            </w:pPr>
            <w:r w:rsidRPr="00995B2D">
              <w:rPr>
                <w:sz w:val="20"/>
                <w:szCs w:val="20"/>
              </w:rPr>
              <w:t>9</w:t>
            </w:r>
          </w:p>
        </w:tc>
        <w:tc>
          <w:tcPr>
            <w:tcW w:w="4440" w:type="dxa"/>
          </w:tcPr>
          <w:p w14:paraId="196F8248" w14:textId="6BADCA81" w:rsidR="00215AAF" w:rsidRPr="00995B2D" w:rsidRDefault="00215AAF" w:rsidP="00F31CCA">
            <w:pPr>
              <w:keepNext/>
              <w:keepLines/>
              <w:spacing w:before="200"/>
              <w:outlineLvl w:val="7"/>
              <w:rPr>
                <w:sz w:val="20"/>
                <w:szCs w:val="20"/>
              </w:rPr>
            </w:pPr>
            <w:r w:rsidRPr="00995B2D">
              <w:rPr>
                <w:sz w:val="20"/>
                <w:szCs w:val="20"/>
              </w:rPr>
              <w:t>Spacecraft</w:t>
            </w:r>
          </w:p>
        </w:tc>
        <w:tc>
          <w:tcPr>
            <w:tcW w:w="4230" w:type="dxa"/>
          </w:tcPr>
          <w:p w14:paraId="65E5D36E" w14:textId="57956A86" w:rsidR="00215AAF" w:rsidRPr="00995B2D" w:rsidRDefault="00215AAF" w:rsidP="00F31CCA">
            <w:pPr>
              <w:keepNext/>
              <w:keepLines/>
              <w:spacing w:before="200"/>
              <w:outlineLvl w:val="7"/>
              <w:rPr>
                <w:sz w:val="20"/>
                <w:szCs w:val="20"/>
              </w:rPr>
            </w:pPr>
            <w:r w:rsidRPr="00995B2D">
              <w:rPr>
                <w:sz w:val="20"/>
                <w:szCs w:val="20"/>
              </w:rPr>
              <w:t>ISS</w:t>
            </w:r>
          </w:p>
        </w:tc>
      </w:tr>
      <w:tr w:rsidR="00215AAF" w14:paraId="43B6C610" w14:textId="3C34DF66" w:rsidTr="00995B2D">
        <w:tc>
          <w:tcPr>
            <w:tcW w:w="438" w:type="dxa"/>
          </w:tcPr>
          <w:p w14:paraId="10F87A43" w14:textId="0572F3AB" w:rsidR="00215AAF" w:rsidRPr="00995B2D" w:rsidRDefault="00215AAF" w:rsidP="00F31CCA">
            <w:pPr>
              <w:keepNext/>
              <w:keepLines/>
              <w:spacing w:before="200"/>
              <w:outlineLvl w:val="7"/>
              <w:rPr>
                <w:sz w:val="20"/>
                <w:szCs w:val="20"/>
              </w:rPr>
            </w:pPr>
            <w:r w:rsidRPr="00995B2D">
              <w:rPr>
                <w:sz w:val="20"/>
                <w:szCs w:val="20"/>
              </w:rPr>
              <w:t>10</w:t>
            </w:r>
          </w:p>
        </w:tc>
        <w:tc>
          <w:tcPr>
            <w:tcW w:w="4440" w:type="dxa"/>
          </w:tcPr>
          <w:p w14:paraId="2777265F" w14:textId="3E485226" w:rsidR="00215AAF" w:rsidRPr="00995B2D" w:rsidRDefault="00215AAF" w:rsidP="00F31CCA">
            <w:pPr>
              <w:keepNext/>
              <w:keepLines/>
              <w:spacing w:before="200"/>
              <w:outlineLvl w:val="7"/>
              <w:rPr>
                <w:sz w:val="20"/>
                <w:szCs w:val="20"/>
              </w:rPr>
            </w:pPr>
            <w:r w:rsidRPr="00995B2D">
              <w:rPr>
                <w:sz w:val="20"/>
                <w:szCs w:val="20"/>
              </w:rPr>
              <w:t xml:space="preserve">Results (Pass, Partial Pass, Fail) </w:t>
            </w:r>
          </w:p>
        </w:tc>
        <w:tc>
          <w:tcPr>
            <w:tcW w:w="4230" w:type="dxa"/>
          </w:tcPr>
          <w:p w14:paraId="2107CFAC" w14:textId="25FAAC5B" w:rsidR="00215AAF" w:rsidRPr="00995B2D" w:rsidRDefault="00215AAF" w:rsidP="00F31CCA">
            <w:pPr>
              <w:keepNext/>
              <w:keepLines/>
              <w:spacing w:before="200"/>
              <w:outlineLvl w:val="7"/>
              <w:rPr>
                <w:sz w:val="20"/>
                <w:szCs w:val="20"/>
              </w:rPr>
            </w:pPr>
            <w:r w:rsidRPr="00995B2D">
              <w:rPr>
                <w:sz w:val="20"/>
                <w:szCs w:val="20"/>
              </w:rPr>
              <w:t>Pass</w:t>
            </w:r>
          </w:p>
        </w:tc>
      </w:tr>
      <w:tr w:rsidR="00215AAF" w14:paraId="39E8BE10" w14:textId="29F711AA" w:rsidTr="00995B2D">
        <w:tc>
          <w:tcPr>
            <w:tcW w:w="438" w:type="dxa"/>
          </w:tcPr>
          <w:p w14:paraId="72F3D168" w14:textId="79E4A94B" w:rsidR="00215AAF" w:rsidRPr="00995B2D" w:rsidRDefault="00215AAF" w:rsidP="00F31CCA">
            <w:pPr>
              <w:keepNext/>
              <w:keepLines/>
              <w:spacing w:before="200"/>
              <w:outlineLvl w:val="7"/>
              <w:rPr>
                <w:sz w:val="20"/>
                <w:szCs w:val="20"/>
              </w:rPr>
            </w:pPr>
            <w:r w:rsidRPr="00995B2D">
              <w:rPr>
                <w:sz w:val="20"/>
                <w:szCs w:val="20"/>
              </w:rPr>
              <w:t>11</w:t>
            </w:r>
          </w:p>
        </w:tc>
        <w:tc>
          <w:tcPr>
            <w:tcW w:w="4440" w:type="dxa"/>
          </w:tcPr>
          <w:p w14:paraId="0EB56C0F" w14:textId="30D0365E" w:rsidR="00215AAF" w:rsidRPr="00995B2D" w:rsidRDefault="00215AAF" w:rsidP="00F31CCA">
            <w:pPr>
              <w:keepNext/>
              <w:keepLines/>
              <w:spacing w:before="200"/>
              <w:outlineLvl w:val="7"/>
              <w:rPr>
                <w:sz w:val="20"/>
                <w:szCs w:val="20"/>
              </w:rPr>
            </w:pPr>
            <w:r w:rsidRPr="00995B2D">
              <w:rPr>
                <w:sz w:val="20"/>
                <w:szCs w:val="20"/>
              </w:rPr>
              <w:t>Variances from Expected Result:</w:t>
            </w:r>
          </w:p>
        </w:tc>
        <w:tc>
          <w:tcPr>
            <w:tcW w:w="4230" w:type="dxa"/>
          </w:tcPr>
          <w:p w14:paraId="60FF36DE" w14:textId="1CB2F29B" w:rsidR="00215AAF" w:rsidRPr="00995B2D" w:rsidRDefault="00215AAF" w:rsidP="00F31CCA">
            <w:pPr>
              <w:keepNext/>
              <w:keepLines/>
              <w:spacing w:before="200"/>
              <w:outlineLvl w:val="7"/>
              <w:rPr>
                <w:sz w:val="20"/>
                <w:szCs w:val="20"/>
              </w:rPr>
            </w:pPr>
            <w:r w:rsidRPr="00995B2D">
              <w:rPr>
                <w:sz w:val="20"/>
                <w:szCs w:val="20"/>
              </w:rPr>
              <w:t>None</w:t>
            </w:r>
          </w:p>
        </w:tc>
      </w:tr>
      <w:tr w:rsidR="00215AAF" w14:paraId="6286A0CA" w14:textId="19449E0A" w:rsidTr="00995B2D">
        <w:tc>
          <w:tcPr>
            <w:tcW w:w="438" w:type="dxa"/>
          </w:tcPr>
          <w:p w14:paraId="2E97BDC4" w14:textId="543F9F60" w:rsidR="00215AAF" w:rsidRPr="00995B2D" w:rsidRDefault="00215AAF" w:rsidP="00F31CCA">
            <w:pPr>
              <w:keepNext/>
              <w:keepLines/>
              <w:spacing w:before="200"/>
              <w:outlineLvl w:val="7"/>
              <w:rPr>
                <w:sz w:val="20"/>
                <w:szCs w:val="20"/>
              </w:rPr>
            </w:pPr>
            <w:r w:rsidRPr="00995B2D">
              <w:rPr>
                <w:sz w:val="20"/>
                <w:szCs w:val="20"/>
              </w:rPr>
              <w:t>12</w:t>
            </w:r>
          </w:p>
        </w:tc>
        <w:tc>
          <w:tcPr>
            <w:tcW w:w="4440" w:type="dxa"/>
          </w:tcPr>
          <w:p w14:paraId="0E57C3B3" w14:textId="61D35BB1" w:rsidR="00215AAF" w:rsidRPr="00995B2D" w:rsidRDefault="00215AAF" w:rsidP="00F31CCA">
            <w:pPr>
              <w:keepNext/>
              <w:keepLines/>
              <w:spacing w:before="200"/>
              <w:outlineLvl w:val="7"/>
              <w:rPr>
                <w:sz w:val="20"/>
                <w:szCs w:val="20"/>
              </w:rPr>
            </w:pPr>
            <w:r w:rsidRPr="00995B2D">
              <w:rPr>
                <w:sz w:val="20"/>
                <w:szCs w:val="20"/>
              </w:rPr>
              <w:t>Comments</w:t>
            </w:r>
          </w:p>
        </w:tc>
        <w:tc>
          <w:tcPr>
            <w:tcW w:w="4230" w:type="dxa"/>
          </w:tcPr>
          <w:p w14:paraId="57FB660B" w14:textId="2CA6BAEF" w:rsidR="00215AAF" w:rsidRPr="00995B2D" w:rsidRDefault="00215AAF" w:rsidP="008B43F2">
            <w:pPr>
              <w:keepNext/>
              <w:keepLines/>
              <w:spacing w:before="200"/>
              <w:outlineLvl w:val="7"/>
              <w:rPr>
                <w:sz w:val="20"/>
                <w:szCs w:val="20"/>
              </w:rPr>
            </w:pPr>
            <w:r w:rsidRPr="00995B2D">
              <w:rPr>
                <w:sz w:val="20"/>
                <w:szCs w:val="20"/>
              </w:rPr>
              <w:t>Currently being done between ISS crewmembers and ground participants</w:t>
            </w:r>
          </w:p>
        </w:tc>
      </w:tr>
    </w:tbl>
    <w:p w14:paraId="756E8867" w14:textId="77777777" w:rsidR="007661AF" w:rsidRDefault="007661AF" w:rsidP="00F31CCA"/>
    <w:p w14:paraId="4AFE8FDA" w14:textId="6B37C735" w:rsidR="007661AF" w:rsidRPr="00995B2D" w:rsidRDefault="00215AAF" w:rsidP="00F31CCA">
      <w:pPr>
        <w:rPr>
          <w:b/>
        </w:rPr>
      </w:pPr>
      <w:r w:rsidRPr="00995B2D">
        <w:rPr>
          <w:b/>
        </w:rPr>
        <w:t>Details</w:t>
      </w:r>
    </w:p>
    <w:tbl>
      <w:tblPr>
        <w:tblStyle w:val="Tabellenraster"/>
        <w:tblW w:w="9108" w:type="dxa"/>
        <w:tblLook w:val="04A0" w:firstRow="1" w:lastRow="0" w:firstColumn="1" w:lastColumn="0" w:noHBand="0" w:noVBand="1"/>
      </w:tblPr>
      <w:tblGrid>
        <w:gridCol w:w="811"/>
        <w:gridCol w:w="2079"/>
        <w:gridCol w:w="551"/>
        <w:gridCol w:w="551"/>
        <w:gridCol w:w="551"/>
        <w:gridCol w:w="4565"/>
      </w:tblGrid>
      <w:tr w:rsidR="003E07E3" w14:paraId="3C006063" w14:textId="77777777" w:rsidTr="00995B2D">
        <w:tc>
          <w:tcPr>
            <w:tcW w:w="0" w:type="auto"/>
          </w:tcPr>
          <w:p w14:paraId="1D22EA0F" w14:textId="3681239D" w:rsidR="00E15ECE" w:rsidRPr="00995B2D" w:rsidRDefault="00E15ECE" w:rsidP="00F31CCA">
            <w:pPr>
              <w:rPr>
                <w:sz w:val="20"/>
                <w:szCs w:val="20"/>
              </w:rPr>
            </w:pPr>
            <w:r w:rsidRPr="00995B2D">
              <w:rPr>
                <w:sz w:val="20"/>
                <w:szCs w:val="20"/>
              </w:rPr>
              <w:t>1</w:t>
            </w:r>
          </w:p>
        </w:tc>
        <w:tc>
          <w:tcPr>
            <w:tcW w:w="0" w:type="auto"/>
          </w:tcPr>
          <w:p w14:paraId="5F7A02CA" w14:textId="33A9B331" w:rsidR="00E15ECE" w:rsidRPr="00995B2D" w:rsidRDefault="00E15ECE" w:rsidP="00F31CCA">
            <w:pPr>
              <w:rPr>
                <w:sz w:val="20"/>
                <w:szCs w:val="20"/>
              </w:rPr>
            </w:pPr>
            <w:r w:rsidRPr="00995B2D">
              <w:rPr>
                <w:sz w:val="20"/>
                <w:szCs w:val="20"/>
              </w:rPr>
              <w:t>Agency</w:t>
            </w:r>
          </w:p>
        </w:tc>
        <w:tc>
          <w:tcPr>
            <w:tcW w:w="0" w:type="auto"/>
          </w:tcPr>
          <w:p w14:paraId="66C9D8D8" w14:textId="766969E1" w:rsidR="00E15ECE" w:rsidRPr="00995B2D" w:rsidRDefault="00E15ECE" w:rsidP="00F31CCA">
            <w:pPr>
              <w:rPr>
                <w:sz w:val="20"/>
                <w:szCs w:val="20"/>
              </w:rPr>
            </w:pPr>
          </w:p>
        </w:tc>
        <w:tc>
          <w:tcPr>
            <w:tcW w:w="0" w:type="auto"/>
          </w:tcPr>
          <w:p w14:paraId="6890D206" w14:textId="0E6077F8" w:rsidR="00E15ECE" w:rsidRPr="00995B2D" w:rsidRDefault="00E15ECE" w:rsidP="00F31CCA">
            <w:pPr>
              <w:rPr>
                <w:sz w:val="20"/>
                <w:szCs w:val="20"/>
              </w:rPr>
            </w:pPr>
          </w:p>
        </w:tc>
        <w:tc>
          <w:tcPr>
            <w:tcW w:w="0" w:type="auto"/>
          </w:tcPr>
          <w:p w14:paraId="16D61E2D" w14:textId="32032179" w:rsidR="00E15ECE" w:rsidRPr="00995B2D" w:rsidRDefault="00E15ECE" w:rsidP="00F31CCA">
            <w:pPr>
              <w:rPr>
                <w:sz w:val="20"/>
                <w:szCs w:val="20"/>
              </w:rPr>
            </w:pPr>
          </w:p>
        </w:tc>
        <w:tc>
          <w:tcPr>
            <w:tcW w:w="4565" w:type="dxa"/>
          </w:tcPr>
          <w:p w14:paraId="2F5070B3" w14:textId="2391E2C0" w:rsidR="00E15ECE" w:rsidRPr="00995B2D" w:rsidRDefault="004A5563" w:rsidP="00F31CCA">
            <w:pPr>
              <w:rPr>
                <w:sz w:val="20"/>
                <w:szCs w:val="20"/>
              </w:rPr>
            </w:pPr>
            <w:r w:rsidRPr="00995B2D">
              <w:rPr>
                <w:sz w:val="20"/>
                <w:szCs w:val="20"/>
              </w:rPr>
              <w:t>Applicable Pics</w:t>
            </w:r>
            <w:r w:rsidR="003E07E3">
              <w:rPr>
                <w:sz w:val="20"/>
                <w:szCs w:val="20"/>
              </w:rPr>
              <w:t xml:space="preserve"> </w:t>
            </w:r>
          </w:p>
        </w:tc>
      </w:tr>
      <w:tr w:rsidR="003E07E3" w14:paraId="3B2C8439" w14:textId="77777777" w:rsidTr="00995B2D">
        <w:tc>
          <w:tcPr>
            <w:tcW w:w="0" w:type="auto"/>
          </w:tcPr>
          <w:p w14:paraId="1CDCAC8B" w14:textId="190F6A05" w:rsidR="00E15ECE" w:rsidRPr="00995B2D" w:rsidRDefault="00E15ECE" w:rsidP="00F31CCA">
            <w:pPr>
              <w:rPr>
                <w:sz w:val="20"/>
                <w:szCs w:val="20"/>
              </w:rPr>
            </w:pPr>
            <w:r w:rsidRPr="00995B2D">
              <w:rPr>
                <w:sz w:val="20"/>
                <w:szCs w:val="20"/>
              </w:rPr>
              <w:t>3</w:t>
            </w:r>
          </w:p>
        </w:tc>
        <w:tc>
          <w:tcPr>
            <w:tcW w:w="0" w:type="auto"/>
          </w:tcPr>
          <w:p w14:paraId="58D4076B" w14:textId="77777777" w:rsidR="00E15ECE" w:rsidRPr="00995B2D" w:rsidRDefault="00E15ECE" w:rsidP="00F31CCA">
            <w:pPr>
              <w:tabs>
                <w:tab w:val="center" w:pos="4320"/>
                <w:tab w:val="right" w:pos="8640"/>
              </w:tabs>
              <w:rPr>
                <w:sz w:val="20"/>
                <w:szCs w:val="20"/>
              </w:rPr>
            </w:pPr>
          </w:p>
        </w:tc>
        <w:tc>
          <w:tcPr>
            <w:tcW w:w="0" w:type="auto"/>
          </w:tcPr>
          <w:p w14:paraId="592D732E" w14:textId="77777777" w:rsidR="00E15ECE" w:rsidRPr="00995B2D" w:rsidRDefault="00E15ECE" w:rsidP="00F31CCA">
            <w:pPr>
              <w:tabs>
                <w:tab w:val="center" w:pos="4320"/>
                <w:tab w:val="right" w:pos="8640"/>
              </w:tabs>
              <w:rPr>
                <w:sz w:val="20"/>
                <w:szCs w:val="20"/>
              </w:rPr>
            </w:pPr>
          </w:p>
        </w:tc>
        <w:tc>
          <w:tcPr>
            <w:tcW w:w="0" w:type="auto"/>
          </w:tcPr>
          <w:p w14:paraId="3FA88759" w14:textId="77777777" w:rsidR="00E15ECE" w:rsidRPr="00995B2D" w:rsidRDefault="00E15ECE" w:rsidP="00F31CCA">
            <w:pPr>
              <w:tabs>
                <w:tab w:val="center" w:pos="4320"/>
                <w:tab w:val="right" w:pos="8640"/>
              </w:tabs>
              <w:rPr>
                <w:sz w:val="20"/>
                <w:szCs w:val="20"/>
              </w:rPr>
            </w:pPr>
          </w:p>
        </w:tc>
        <w:tc>
          <w:tcPr>
            <w:tcW w:w="0" w:type="auto"/>
          </w:tcPr>
          <w:p w14:paraId="3F5D40CB" w14:textId="77777777" w:rsidR="00E15ECE" w:rsidRPr="00995B2D" w:rsidRDefault="00E15ECE" w:rsidP="00F31CCA">
            <w:pPr>
              <w:tabs>
                <w:tab w:val="center" w:pos="4320"/>
                <w:tab w:val="right" w:pos="8640"/>
              </w:tabs>
              <w:rPr>
                <w:sz w:val="20"/>
                <w:szCs w:val="20"/>
              </w:rPr>
            </w:pPr>
          </w:p>
        </w:tc>
        <w:tc>
          <w:tcPr>
            <w:tcW w:w="4565" w:type="dxa"/>
          </w:tcPr>
          <w:p w14:paraId="778B6EF4" w14:textId="77777777" w:rsidR="00E15ECE" w:rsidRPr="00995B2D" w:rsidRDefault="00E15ECE" w:rsidP="00F31CCA">
            <w:pPr>
              <w:tabs>
                <w:tab w:val="center" w:pos="4320"/>
                <w:tab w:val="right" w:pos="8640"/>
              </w:tabs>
              <w:rPr>
                <w:sz w:val="20"/>
                <w:szCs w:val="20"/>
              </w:rPr>
            </w:pPr>
          </w:p>
        </w:tc>
      </w:tr>
      <w:tr w:rsidR="003E07E3" w14:paraId="365B9118" w14:textId="77777777" w:rsidTr="00995B2D">
        <w:tc>
          <w:tcPr>
            <w:tcW w:w="0" w:type="auto"/>
          </w:tcPr>
          <w:p w14:paraId="35D942AB" w14:textId="7F6308EB" w:rsidR="00E15ECE" w:rsidRPr="00995B2D" w:rsidRDefault="00E15ECE" w:rsidP="00F31CCA">
            <w:pPr>
              <w:rPr>
                <w:sz w:val="20"/>
                <w:szCs w:val="20"/>
              </w:rPr>
            </w:pPr>
            <w:r w:rsidRPr="00995B2D">
              <w:rPr>
                <w:sz w:val="20"/>
                <w:szCs w:val="20"/>
              </w:rPr>
              <w:t>4</w:t>
            </w:r>
          </w:p>
        </w:tc>
        <w:tc>
          <w:tcPr>
            <w:tcW w:w="0" w:type="auto"/>
          </w:tcPr>
          <w:p w14:paraId="6ADF6A4B" w14:textId="77777777" w:rsidR="00E15ECE" w:rsidRPr="00995B2D" w:rsidRDefault="00E15ECE" w:rsidP="00F31CCA">
            <w:pPr>
              <w:tabs>
                <w:tab w:val="center" w:pos="4320"/>
                <w:tab w:val="right" w:pos="8640"/>
              </w:tabs>
              <w:rPr>
                <w:sz w:val="20"/>
                <w:szCs w:val="20"/>
              </w:rPr>
            </w:pPr>
          </w:p>
        </w:tc>
        <w:tc>
          <w:tcPr>
            <w:tcW w:w="0" w:type="auto"/>
          </w:tcPr>
          <w:p w14:paraId="17FDA6BA" w14:textId="77777777" w:rsidR="00E15ECE" w:rsidRPr="00995B2D" w:rsidRDefault="00E15ECE" w:rsidP="00F31CCA">
            <w:pPr>
              <w:tabs>
                <w:tab w:val="center" w:pos="4320"/>
                <w:tab w:val="right" w:pos="8640"/>
              </w:tabs>
              <w:rPr>
                <w:sz w:val="20"/>
                <w:szCs w:val="20"/>
              </w:rPr>
            </w:pPr>
          </w:p>
        </w:tc>
        <w:tc>
          <w:tcPr>
            <w:tcW w:w="0" w:type="auto"/>
          </w:tcPr>
          <w:p w14:paraId="78F1DB33" w14:textId="77777777" w:rsidR="00E15ECE" w:rsidRPr="00995B2D" w:rsidRDefault="00E15ECE" w:rsidP="00F31CCA">
            <w:pPr>
              <w:tabs>
                <w:tab w:val="center" w:pos="4320"/>
                <w:tab w:val="right" w:pos="8640"/>
              </w:tabs>
              <w:rPr>
                <w:sz w:val="20"/>
                <w:szCs w:val="20"/>
              </w:rPr>
            </w:pPr>
          </w:p>
        </w:tc>
        <w:tc>
          <w:tcPr>
            <w:tcW w:w="0" w:type="auto"/>
          </w:tcPr>
          <w:p w14:paraId="7173251E" w14:textId="77777777" w:rsidR="00E15ECE" w:rsidRPr="00995B2D" w:rsidRDefault="00E15ECE" w:rsidP="00F31CCA">
            <w:pPr>
              <w:tabs>
                <w:tab w:val="center" w:pos="4320"/>
                <w:tab w:val="right" w:pos="8640"/>
              </w:tabs>
              <w:rPr>
                <w:sz w:val="20"/>
                <w:szCs w:val="20"/>
              </w:rPr>
            </w:pPr>
          </w:p>
        </w:tc>
        <w:tc>
          <w:tcPr>
            <w:tcW w:w="4565" w:type="dxa"/>
          </w:tcPr>
          <w:p w14:paraId="6963D7D2" w14:textId="77777777" w:rsidR="00E15ECE" w:rsidRPr="00995B2D" w:rsidRDefault="00E15ECE" w:rsidP="00F31CCA">
            <w:pPr>
              <w:tabs>
                <w:tab w:val="center" w:pos="4320"/>
                <w:tab w:val="right" w:pos="8640"/>
              </w:tabs>
              <w:rPr>
                <w:sz w:val="20"/>
                <w:szCs w:val="20"/>
              </w:rPr>
            </w:pPr>
          </w:p>
        </w:tc>
      </w:tr>
      <w:tr w:rsidR="003E07E3" w14:paraId="255B70BC" w14:textId="77777777" w:rsidTr="00995B2D">
        <w:tc>
          <w:tcPr>
            <w:tcW w:w="0" w:type="auto"/>
          </w:tcPr>
          <w:p w14:paraId="71DA1E95" w14:textId="155A2E0A" w:rsidR="00E15ECE" w:rsidRPr="00995B2D" w:rsidRDefault="00E15ECE" w:rsidP="00F31CCA">
            <w:pPr>
              <w:rPr>
                <w:sz w:val="20"/>
                <w:szCs w:val="20"/>
              </w:rPr>
            </w:pPr>
            <w:r w:rsidRPr="00995B2D">
              <w:rPr>
                <w:sz w:val="20"/>
                <w:szCs w:val="20"/>
              </w:rPr>
              <w:t>5</w:t>
            </w:r>
          </w:p>
        </w:tc>
        <w:tc>
          <w:tcPr>
            <w:tcW w:w="0" w:type="auto"/>
          </w:tcPr>
          <w:p w14:paraId="57D4244D" w14:textId="77777777" w:rsidR="00E15ECE" w:rsidRPr="00995B2D" w:rsidRDefault="00E15ECE" w:rsidP="00F31CCA">
            <w:pPr>
              <w:tabs>
                <w:tab w:val="center" w:pos="4320"/>
                <w:tab w:val="right" w:pos="8640"/>
              </w:tabs>
              <w:rPr>
                <w:sz w:val="20"/>
                <w:szCs w:val="20"/>
              </w:rPr>
            </w:pPr>
          </w:p>
        </w:tc>
        <w:tc>
          <w:tcPr>
            <w:tcW w:w="0" w:type="auto"/>
          </w:tcPr>
          <w:p w14:paraId="008186A7" w14:textId="77777777" w:rsidR="00E15ECE" w:rsidRPr="00995B2D" w:rsidRDefault="00E15ECE" w:rsidP="00F31CCA">
            <w:pPr>
              <w:tabs>
                <w:tab w:val="center" w:pos="4320"/>
                <w:tab w:val="right" w:pos="8640"/>
              </w:tabs>
              <w:rPr>
                <w:sz w:val="20"/>
                <w:szCs w:val="20"/>
              </w:rPr>
            </w:pPr>
          </w:p>
        </w:tc>
        <w:tc>
          <w:tcPr>
            <w:tcW w:w="0" w:type="auto"/>
          </w:tcPr>
          <w:p w14:paraId="04175EA2" w14:textId="77777777" w:rsidR="00E15ECE" w:rsidRPr="00995B2D" w:rsidRDefault="00E15ECE" w:rsidP="00F31CCA">
            <w:pPr>
              <w:tabs>
                <w:tab w:val="center" w:pos="4320"/>
                <w:tab w:val="right" w:pos="8640"/>
              </w:tabs>
              <w:rPr>
                <w:sz w:val="20"/>
                <w:szCs w:val="20"/>
              </w:rPr>
            </w:pPr>
          </w:p>
        </w:tc>
        <w:tc>
          <w:tcPr>
            <w:tcW w:w="0" w:type="auto"/>
          </w:tcPr>
          <w:p w14:paraId="0F96158B" w14:textId="77777777" w:rsidR="00E15ECE" w:rsidRPr="00995B2D" w:rsidRDefault="00E15ECE" w:rsidP="00F31CCA">
            <w:pPr>
              <w:tabs>
                <w:tab w:val="center" w:pos="4320"/>
                <w:tab w:val="right" w:pos="8640"/>
              </w:tabs>
              <w:rPr>
                <w:sz w:val="20"/>
                <w:szCs w:val="20"/>
              </w:rPr>
            </w:pPr>
          </w:p>
        </w:tc>
        <w:tc>
          <w:tcPr>
            <w:tcW w:w="4565" w:type="dxa"/>
          </w:tcPr>
          <w:p w14:paraId="0BC52650" w14:textId="77777777" w:rsidR="00E15ECE" w:rsidRPr="00995B2D" w:rsidRDefault="00E15ECE" w:rsidP="00F31CCA">
            <w:pPr>
              <w:tabs>
                <w:tab w:val="center" w:pos="4320"/>
                <w:tab w:val="right" w:pos="8640"/>
              </w:tabs>
              <w:rPr>
                <w:sz w:val="20"/>
                <w:szCs w:val="20"/>
              </w:rPr>
            </w:pPr>
          </w:p>
        </w:tc>
      </w:tr>
    </w:tbl>
    <w:p w14:paraId="38BB3474" w14:textId="77777777" w:rsidR="00E15ECE" w:rsidRDefault="00E15ECE" w:rsidP="00F31CCA"/>
    <w:p w14:paraId="45EA2CAB" w14:textId="3A02E148" w:rsidR="00D14045" w:rsidRPr="002A6C90" w:rsidRDefault="00D14045" w:rsidP="00D14045">
      <w:pPr>
        <w:rPr>
          <w:b/>
        </w:rPr>
      </w:pPr>
      <w:r w:rsidRPr="002A6C90">
        <w:rPr>
          <w:b/>
        </w:rPr>
        <w:t xml:space="preserve">6.2 </w:t>
      </w:r>
      <w:r w:rsidR="00DA12A9">
        <w:rPr>
          <w:b/>
        </w:rPr>
        <w:t>SCENARIO</w:t>
      </w:r>
      <w:r w:rsidR="003E07E3">
        <w:rPr>
          <w:b/>
        </w:rPr>
        <w:t xml:space="preserve"> #2</w:t>
      </w:r>
    </w:p>
    <w:p w14:paraId="43C074FC" w14:textId="77777777" w:rsidR="00D14045" w:rsidRDefault="00D14045" w:rsidP="00D14045"/>
    <w:p w14:paraId="7BE3E447" w14:textId="70B97898" w:rsidR="007052E8" w:rsidRPr="00995B2D" w:rsidRDefault="007052E8" w:rsidP="00D14045">
      <w:pPr>
        <w:rPr>
          <w:b/>
        </w:rPr>
      </w:pPr>
      <w:r w:rsidRPr="00995B2D">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14:paraId="537FA6BC" w14:textId="77777777" w:rsidTr="00D14045">
        <w:tc>
          <w:tcPr>
            <w:tcW w:w="482" w:type="dxa"/>
          </w:tcPr>
          <w:p w14:paraId="4954D1B8" w14:textId="77777777" w:rsidR="00D14045" w:rsidRPr="00995B2D" w:rsidRDefault="00D14045" w:rsidP="00D14045">
            <w:pPr>
              <w:keepNext/>
              <w:keepLines/>
              <w:spacing w:before="200"/>
              <w:outlineLvl w:val="7"/>
              <w:rPr>
                <w:sz w:val="20"/>
                <w:szCs w:val="20"/>
              </w:rPr>
            </w:pPr>
            <w:r w:rsidRPr="00995B2D">
              <w:rPr>
                <w:sz w:val="20"/>
                <w:szCs w:val="20"/>
              </w:rPr>
              <w:lastRenderedPageBreak/>
              <w:t>1</w:t>
            </w:r>
          </w:p>
        </w:tc>
        <w:tc>
          <w:tcPr>
            <w:tcW w:w="4441" w:type="dxa"/>
          </w:tcPr>
          <w:p w14:paraId="55FE6871" w14:textId="77777777"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14:paraId="1BF9A6C5" w14:textId="77777777" w:rsidR="00D14045" w:rsidRPr="00995B2D" w:rsidRDefault="00D14045" w:rsidP="00D14045">
            <w:pPr>
              <w:tabs>
                <w:tab w:val="center" w:pos="4320"/>
                <w:tab w:val="right" w:pos="8640"/>
              </w:tabs>
              <w:rPr>
                <w:sz w:val="20"/>
                <w:szCs w:val="20"/>
              </w:rPr>
            </w:pPr>
          </w:p>
        </w:tc>
      </w:tr>
      <w:tr w:rsidR="008B43F2" w14:paraId="7D6AD8C3" w14:textId="77777777" w:rsidTr="00D14045">
        <w:tc>
          <w:tcPr>
            <w:tcW w:w="482" w:type="dxa"/>
          </w:tcPr>
          <w:p w14:paraId="632C6BF6" w14:textId="77777777" w:rsidR="008B43F2" w:rsidRPr="00995B2D" w:rsidRDefault="008B43F2" w:rsidP="00D14045">
            <w:pPr>
              <w:keepNext/>
              <w:keepLines/>
              <w:spacing w:before="200"/>
              <w:outlineLvl w:val="7"/>
              <w:rPr>
                <w:sz w:val="20"/>
                <w:szCs w:val="20"/>
              </w:rPr>
            </w:pPr>
            <w:r w:rsidRPr="00995B2D">
              <w:rPr>
                <w:sz w:val="20"/>
                <w:szCs w:val="20"/>
              </w:rPr>
              <w:t>2</w:t>
            </w:r>
          </w:p>
        </w:tc>
        <w:tc>
          <w:tcPr>
            <w:tcW w:w="4441" w:type="dxa"/>
          </w:tcPr>
          <w:p w14:paraId="3A36AB43" w14:textId="77777777" w:rsidR="008B43F2" w:rsidRPr="00995B2D" w:rsidRDefault="008B43F2" w:rsidP="00D14045">
            <w:pPr>
              <w:keepNext/>
              <w:keepLines/>
              <w:spacing w:before="200"/>
              <w:outlineLvl w:val="7"/>
              <w:rPr>
                <w:sz w:val="20"/>
                <w:szCs w:val="20"/>
              </w:rPr>
            </w:pPr>
            <w:r w:rsidRPr="00995B2D">
              <w:rPr>
                <w:sz w:val="20"/>
                <w:szCs w:val="20"/>
              </w:rPr>
              <w:t>Program Under Test</w:t>
            </w:r>
          </w:p>
        </w:tc>
        <w:tc>
          <w:tcPr>
            <w:tcW w:w="4185" w:type="dxa"/>
          </w:tcPr>
          <w:p w14:paraId="5E54FC95" w14:textId="58E1A558" w:rsidR="008B43F2" w:rsidRPr="00995B2D" w:rsidRDefault="003E07E3" w:rsidP="00D14045">
            <w:pPr>
              <w:rPr>
                <w:sz w:val="20"/>
                <w:szCs w:val="20"/>
              </w:rPr>
            </w:pPr>
            <w:r w:rsidRPr="003E07E3">
              <w:rPr>
                <w:sz w:val="20"/>
                <w:szCs w:val="20"/>
                <w:highlight w:val="yellow"/>
              </w:rPr>
              <w:t>Voice</w:t>
            </w:r>
          </w:p>
        </w:tc>
      </w:tr>
      <w:tr w:rsidR="008B43F2" w14:paraId="02C918B8" w14:textId="77777777" w:rsidTr="00D14045">
        <w:tc>
          <w:tcPr>
            <w:tcW w:w="482" w:type="dxa"/>
          </w:tcPr>
          <w:p w14:paraId="070A9B9E" w14:textId="77777777" w:rsidR="008B43F2" w:rsidRPr="00995B2D" w:rsidRDefault="008B43F2" w:rsidP="00D14045">
            <w:pPr>
              <w:keepNext/>
              <w:keepLines/>
              <w:spacing w:before="200"/>
              <w:outlineLvl w:val="7"/>
              <w:rPr>
                <w:sz w:val="20"/>
                <w:szCs w:val="20"/>
              </w:rPr>
            </w:pPr>
            <w:r w:rsidRPr="00995B2D">
              <w:rPr>
                <w:sz w:val="20"/>
                <w:szCs w:val="20"/>
              </w:rPr>
              <w:t>3</w:t>
            </w:r>
          </w:p>
        </w:tc>
        <w:tc>
          <w:tcPr>
            <w:tcW w:w="4441" w:type="dxa"/>
          </w:tcPr>
          <w:p w14:paraId="3D00A9BB" w14:textId="77777777" w:rsidR="008B43F2" w:rsidRPr="00995B2D" w:rsidRDefault="008B43F2" w:rsidP="00D14045">
            <w:pPr>
              <w:keepNext/>
              <w:keepLines/>
              <w:spacing w:before="200"/>
              <w:outlineLvl w:val="7"/>
              <w:rPr>
                <w:sz w:val="20"/>
                <w:szCs w:val="20"/>
              </w:rPr>
            </w:pPr>
            <w:r w:rsidRPr="00995B2D">
              <w:rPr>
                <w:sz w:val="20"/>
                <w:szCs w:val="20"/>
              </w:rPr>
              <w:t>Test Case Number</w:t>
            </w:r>
          </w:p>
        </w:tc>
        <w:tc>
          <w:tcPr>
            <w:tcW w:w="4185" w:type="dxa"/>
          </w:tcPr>
          <w:p w14:paraId="5D7C40A6" w14:textId="6450A257" w:rsidR="008B43F2" w:rsidRPr="00995B2D" w:rsidRDefault="008B43F2" w:rsidP="00D14045">
            <w:pPr>
              <w:keepNext/>
              <w:keepLines/>
              <w:spacing w:before="200"/>
              <w:outlineLvl w:val="7"/>
              <w:rPr>
                <w:sz w:val="20"/>
                <w:szCs w:val="20"/>
              </w:rPr>
            </w:pPr>
          </w:p>
        </w:tc>
      </w:tr>
      <w:tr w:rsidR="008B43F2" w14:paraId="25F720C1" w14:textId="77777777" w:rsidTr="00D14045">
        <w:tc>
          <w:tcPr>
            <w:tcW w:w="482" w:type="dxa"/>
          </w:tcPr>
          <w:p w14:paraId="77C5FA58" w14:textId="77777777" w:rsidR="008B43F2" w:rsidRPr="00995B2D" w:rsidRDefault="008B43F2" w:rsidP="00D14045">
            <w:pPr>
              <w:keepNext/>
              <w:keepLines/>
              <w:spacing w:before="200"/>
              <w:outlineLvl w:val="7"/>
              <w:rPr>
                <w:sz w:val="20"/>
                <w:szCs w:val="20"/>
              </w:rPr>
            </w:pPr>
            <w:r w:rsidRPr="00995B2D">
              <w:rPr>
                <w:sz w:val="20"/>
                <w:szCs w:val="20"/>
              </w:rPr>
              <w:t>4</w:t>
            </w:r>
          </w:p>
        </w:tc>
        <w:tc>
          <w:tcPr>
            <w:tcW w:w="4441" w:type="dxa"/>
          </w:tcPr>
          <w:p w14:paraId="01220852" w14:textId="77777777" w:rsidR="008B43F2" w:rsidRPr="00995B2D" w:rsidRDefault="008B43F2" w:rsidP="00D14045">
            <w:pPr>
              <w:keepNext/>
              <w:keepLines/>
              <w:spacing w:before="200"/>
              <w:outlineLvl w:val="7"/>
              <w:rPr>
                <w:sz w:val="20"/>
                <w:szCs w:val="20"/>
              </w:rPr>
            </w:pPr>
            <w:r w:rsidRPr="00995B2D">
              <w:rPr>
                <w:sz w:val="20"/>
                <w:szCs w:val="20"/>
              </w:rPr>
              <w:t>Agencies Participating</w:t>
            </w:r>
          </w:p>
        </w:tc>
        <w:tc>
          <w:tcPr>
            <w:tcW w:w="4185" w:type="dxa"/>
          </w:tcPr>
          <w:p w14:paraId="11A5F00F" w14:textId="259E1422" w:rsidR="008B43F2" w:rsidRPr="00995B2D" w:rsidRDefault="008B43F2" w:rsidP="00D14045">
            <w:pPr>
              <w:keepNext/>
              <w:keepLines/>
              <w:spacing w:before="200"/>
              <w:outlineLvl w:val="7"/>
              <w:rPr>
                <w:sz w:val="20"/>
                <w:szCs w:val="20"/>
              </w:rPr>
            </w:pPr>
            <w:r w:rsidRPr="00995B2D">
              <w:rPr>
                <w:sz w:val="20"/>
                <w:szCs w:val="20"/>
              </w:rPr>
              <w:t>NASA, RSA, ESA, JAXA</w:t>
            </w:r>
          </w:p>
        </w:tc>
      </w:tr>
      <w:tr w:rsidR="008B43F2" w14:paraId="144EDEA6" w14:textId="77777777" w:rsidTr="00D14045">
        <w:tc>
          <w:tcPr>
            <w:tcW w:w="482" w:type="dxa"/>
          </w:tcPr>
          <w:p w14:paraId="14B05F06" w14:textId="77777777" w:rsidR="008B43F2" w:rsidRPr="00995B2D" w:rsidRDefault="008B43F2" w:rsidP="00D14045">
            <w:pPr>
              <w:keepNext/>
              <w:keepLines/>
              <w:spacing w:before="200"/>
              <w:outlineLvl w:val="7"/>
              <w:rPr>
                <w:sz w:val="20"/>
                <w:szCs w:val="20"/>
              </w:rPr>
            </w:pPr>
            <w:r w:rsidRPr="00995B2D">
              <w:rPr>
                <w:sz w:val="20"/>
                <w:szCs w:val="20"/>
              </w:rPr>
              <w:t>5</w:t>
            </w:r>
          </w:p>
        </w:tc>
        <w:tc>
          <w:tcPr>
            <w:tcW w:w="4441" w:type="dxa"/>
          </w:tcPr>
          <w:p w14:paraId="4D3A2F46" w14:textId="2E1CDCC2" w:rsidR="008B43F2" w:rsidRPr="00995B2D" w:rsidRDefault="008B43F2"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r w:rsidRPr="00995B2D">
              <w:rPr>
                <w:sz w:val="20"/>
                <w:szCs w:val="20"/>
              </w:rPr>
              <w:t xml:space="preserve"> </w:t>
            </w:r>
          </w:p>
        </w:tc>
        <w:tc>
          <w:tcPr>
            <w:tcW w:w="4185" w:type="dxa"/>
          </w:tcPr>
          <w:p w14:paraId="4C347A91" w14:textId="3C7718AB" w:rsidR="008B43F2" w:rsidRPr="00995B2D" w:rsidRDefault="008B43F2" w:rsidP="00D14045">
            <w:pPr>
              <w:keepNext/>
              <w:keepLines/>
              <w:spacing w:before="200"/>
              <w:outlineLvl w:val="7"/>
              <w:rPr>
                <w:sz w:val="20"/>
                <w:szCs w:val="20"/>
              </w:rPr>
            </w:pPr>
            <w:r w:rsidRPr="00995B2D">
              <w:rPr>
                <w:sz w:val="20"/>
                <w:szCs w:val="20"/>
              </w:rPr>
              <w:t>NASA, RSA, ESA, JAXA</w:t>
            </w:r>
          </w:p>
        </w:tc>
      </w:tr>
      <w:tr w:rsidR="008B43F2" w14:paraId="2E0546B8" w14:textId="77777777" w:rsidTr="00D14045">
        <w:tc>
          <w:tcPr>
            <w:tcW w:w="482" w:type="dxa"/>
          </w:tcPr>
          <w:p w14:paraId="30C05535" w14:textId="77777777" w:rsidR="008B43F2" w:rsidRPr="00995B2D" w:rsidRDefault="008B43F2" w:rsidP="00D14045">
            <w:pPr>
              <w:keepNext/>
              <w:keepLines/>
              <w:spacing w:before="200"/>
              <w:outlineLvl w:val="7"/>
              <w:rPr>
                <w:sz w:val="20"/>
                <w:szCs w:val="20"/>
              </w:rPr>
            </w:pPr>
            <w:r w:rsidRPr="00995B2D">
              <w:rPr>
                <w:sz w:val="20"/>
                <w:szCs w:val="20"/>
              </w:rPr>
              <w:t>6</w:t>
            </w:r>
          </w:p>
        </w:tc>
        <w:tc>
          <w:tcPr>
            <w:tcW w:w="4441" w:type="dxa"/>
          </w:tcPr>
          <w:p w14:paraId="5D918FFE" w14:textId="77777777" w:rsidR="008B43F2" w:rsidRPr="00995B2D" w:rsidRDefault="008B43F2" w:rsidP="00D14045">
            <w:pPr>
              <w:keepNext/>
              <w:keepLines/>
              <w:spacing w:before="200"/>
              <w:outlineLvl w:val="7"/>
              <w:rPr>
                <w:sz w:val="20"/>
                <w:szCs w:val="20"/>
              </w:rPr>
            </w:pPr>
            <w:r w:rsidRPr="00995B2D">
              <w:rPr>
                <w:sz w:val="20"/>
                <w:szCs w:val="20"/>
              </w:rPr>
              <w:t>Producing Test Engineer</w:t>
            </w:r>
          </w:p>
        </w:tc>
        <w:tc>
          <w:tcPr>
            <w:tcW w:w="4185" w:type="dxa"/>
          </w:tcPr>
          <w:p w14:paraId="344DF6E4" w14:textId="77777777" w:rsidR="008B43F2" w:rsidRPr="00995B2D" w:rsidRDefault="008B43F2" w:rsidP="00D14045">
            <w:pPr>
              <w:tabs>
                <w:tab w:val="center" w:pos="4320"/>
                <w:tab w:val="right" w:pos="8640"/>
              </w:tabs>
              <w:rPr>
                <w:sz w:val="20"/>
                <w:szCs w:val="20"/>
              </w:rPr>
            </w:pPr>
          </w:p>
        </w:tc>
      </w:tr>
      <w:tr w:rsidR="008B43F2" w14:paraId="67F2DCAA" w14:textId="77777777" w:rsidTr="00D14045">
        <w:tc>
          <w:tcPr>
            <w:tcW w:w="482" w:type="dxa"/>
          </w:tcPr>
          <w:p w14:paraId="1B76DC09" w14:textId="77777777" w:rsidR="008B43F2" w:rsidRPr="00995B2D" w:rsidRDefault="008B43F2" w:rsidP="00D14045">
            <w:pPr>
              <w:keepNext/>
              <w:keepLines/>
              <w:spacing w:before="200"/>
              <w:outlineLvl w:val="7"/>
              <w:rPr>
                <w:sz w:val="20"/>
                <w:szCs w:val="20"/>
              </w:rPr>
            </w:pPr>
            <w:r w:rsidRPr="00995B2D">
              <w:rPr>
                <w:sz w:val="20"/>
                <w:szCs w:val="20"/>
              </w:rPr>
              <w:t>7</w:t>
            </w:r>
          </w:p>
        </w:tc>
        <w:tc>
          <w:tcPr>
            <w:tcW w:w="4441" w:type="dxa"/>
          </w:tcPr>
          <w:p w14:paraId="39E3FAEB" w14:textId="59762CD6" w:rsidR="008B43F2" w:rsidRPr="00995B2D" w:rsidRDefault="008B43F2"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14:paraId="7A1DE54E" w14:textId="3FFA3A6D" w:rsidR="008B43F2" w:rsidRPr="00995B2D" w:rsidRDefault="008B43F2" w:rsidP="00D14045">
            <w:pPr>
              <w:keepNext/>
              <w:keepLines/>
              <w:spacing w:before="200"/>
              <w:outlineLvl w:val="7"/>
              <w:rPr>
                <w:sz w:val="20"/>
                <w:szCs w:val="20"/>
              </w:rPr>
            </w:pPr>
            <w:r w:rsidRPr="00995B2D">
              <w:rPr>
                <w:sz w:val="20"/>
                <w:szCs w:val="20"/>
              </w:rPr>
              <w:t>NASA, RSA, ESA, JAXA</w:t>
            </w:r>
          </w:p>
        </w:tc>
      </w:tr>
      <w:tr w:rsidR="008B43F2" w14:paraId="7464A785" w14:textId="77777777" w:rsidTr="00D14045">
        <w:tc>
          <w:tcPr>
            <w:tcW w:w="482" w:type="dxa"/>
          </w:tcPr>
          <w:p w14:paraId="6B08655C" w14:textId="77777777" w:rsidR="008B43F2" w:rsidRPr="00995B2D" w:rsidRDefault="008B43F2" w:rsidP="00D14045">
            <w:pPr>
              <w:keepNext/>
              <w:keepLines/>
              <w:spacing w:before="200"/>
              <w:outlineLvl w:val="7"/>
              <w:rPr>
                <w:sz w:val="20"/>
                <w:szCs w:val="20"/>
              </w:rPr>
            </w:pPr>
            <w:r w:rsidRPr="00995B2D">
              <w:rPr>
                <w:sz w:val="20"/>
                <w:szCs w:val="20"/>
              </w:rPr>
              <w:t>8</w:t>
            </w:r>
          </w:p>
        </w:tc>
        <w:tc>
          <w:tcPr>
            <w:tcW w:w="4441" w:type="dxa"/>
          </w:tcPr>
          <w:p w14:paraId="3C256113" w14:textId="77777777" w:rsidR="008B43F2" w:rsidRPr="00995B2D" w:rsidRDefault="008B43F2" w:rsidP="00D14045">
            <w:pPr>
              <w:keepNext/>
              <w:keepLines/>
              <w:spacing w:before="200"/>
              <w:outlineLvl w:val="7"/>
              <w:rPr>
                <w:sz w:val="20"/>
                <w:szCs w:val="20"/>
              </w:rPr>
            </w:pPr>
            <w:r w:rsidRPr="00995B2D">
              <w:rPr>
                <w:sz w:val="20"/>
                <w:szCs w:val="20"/>
              </w:rPr>
              <w:t>Receiving Test Engineer</w:t>
            </w:r>
          </w:p>
        </w:tc>
        <w:tc>
          <w:tcPr>
            <w:tcW w:w="4185" w:type="dxa"/>
          </w:tcPr>
          <w:p w14:paraId="0109EA0D" w14:textId="77777777" w:rsidR="008B43F2" w:rsidRPr="00995B2D" w:rsidRDefault="008B43F2" w:rsidP="00D14045">
            <w:pPr>
              <w:tabs>
                <w:tab w:val="center" w:pos="4320"/>
                <w:tab w:val="right" w:pos="8640"/>
              </w:tabs>
              <w:rPr>
                <w:sz w:val="20"/>
                <w:szCs w:val="20"/>
              </w:rPr>
            </w:pPr>
          </w:p>
        </w:tc>
      </w:tr>
      <w:tr w:rsidR="008B43F2" w14:paraId="1708B012" w14:textId="77777777" w:rsidTr="00D14045">
        <w:tc>
          <w:tcPr>
            <w:tcW w:w="482" w:type="dxa"/>
          </w:tcPr>
          <w:p w14:paraId="547B9F5D" w14:textId="77777777" w:rsidR="008B43F2" w:rsidRPr="00995B2D" w:rsidRDefault="008B43F2" w:rsidP="00D14045">
            <w:pPr>
              <w:keepNext/>
              <w:keepLines/>
              <w:spacing w:before="200"/>
              <w:outlineLvl w:val="8"/>
              <w:rPr>
                <w:sz w:val="20"/>
                <w:szCs w:val="20"/>
              </w:rPr>
            </w:pPr>
            <w:r w:rsidRPr="00995B2D">
              <w:rPr>
                <w:sz w:val="20"/>
                <w:szCs w:val="20"/>
              </w:rPr>
              <w:t>9</w:t>
            </w:r>
          </w:p>
        </w:tc>
        <w:tc>
          <w:tcPr>
            <w:tcW w:w="4441" w:type="dxa"/>
          </w:tcPr>
          <w:p w14:paraId="259D9684" w14:textId="77777777" w:rsidR="008B43F2" w:rsidRPr="00995B2D" w:rsidRDefault="008B43F2" w:rsidP="00D14045">
            <w:pPr>
              <w:keepNext/>
              <w:keepLines/>
              <w:spacing w:before="200"/>
              <w:outlineLvl w:val="7"/>
              <w:rPr>
                <w:sz w:val="20"/>
                <w:szCs w:val="20"/>
              </w:rPr>
            </w:pPr>
            <w:r w:rsidRPr="00995B2D">
              <w:rPr>
                <w:sz w:val="20"/>
                <w:szCs w:val="20"/>
              </w:rPr>
              <w:t>Spacecraft</w:t>
            </w:r>
          </w:p>
        </w:tc>
        <w:tc>
          <w:tcPr>
            <w:tcW w:w="4185" w:type="dxa"/>
          </w:tcPr>
          <w:p w14:paraId="29A416BA" w14:textId="7DA04D6C" w:rsidR="008B43F2" w:rsidRPr="00995B2D" w:rsidRDefault="008B43F2" w:rsidP="00D14045">
            <w:pPr>
              <w:keepNext/>
              <w:keepLines/>
              <w:spacing w:before="200"/>
              <w:outlineLvl w:val="7"/>
              <w:rPr>
                <w:sz w:val="20"/>
                <w:szCs w:val="20"/>
              </w:rPr>
            </w:pPr>
            <w:r w:rsidRPr="00995B2D">
              <w:rPr>
                <w:sz w:val="20"/>
                <w:szCs w:val="20"/>
              </w:rPr>
              <w:t>ISS</w:t>
            </w:r>
          </w:p>
        </w:tc>
      </w:tr>
      <w:tr w:rsidR="008B43F2" w14:paraId="604AD842" w14:textId="77777777" w:rsidTr="00D14045">
        <w:tc>
          <w:tcPr>
            <w:tcW w:w="482" w:type="dxa"/>
          </w:tcPr>
          <w:p w14:paraId="4357557E" w14:textId="77777777" w:rsidR="008B43F2" w:rsidRPr="00995B2D" w:rsidRDefault="008B43F2" w:rsidP="00D14045">
            <w:pPr>
              <w:keepNext/>
              <w:keepLines/>
              <w:spacing w:before="200"/>
              <w:outlineLvl w:val="7"/>
              <w:rPr>
                <w:sz w:val="20"/>
                <w:szCs w:val="20"/>
              </w:rPr>
            </w:pPr>
            <w:r w:rsidRPr="00995B2D">
              <w:rPr>
                <w:sz w:val="20"/>
                <w:szCs w:val="20"/>
              </w:rPr>
              <w:t>10</w:t>
            </w:r>
          </w:p>
        </w:tc>
        <w:tc>
          <w:tcPr>
            <w:tcW w:w="4441" w:type="dxa"/>
          </w:tcPr>
          <w:p w14:paraId="08778A09" w14:textId="77777777" w:rsidR="008B43F2" w:rsidRPr="00995B2D" w:rsidRDefault="008B43F2" w:rsidP="00D14045">
            <w:pPr>
              <w:keepNext/>
              <w:keepLines/>
              <w:spacing w:before="200"/>
              <w:outlineLvl w:val="7"/>
              <w:rPr>
                <w:sz w:val="20"/>
                <w:szCs w:val="20"/>
              </w:rPr>
            </w:pPr>
            <w:r w:rsidRPr="00995B2D">
              <w:rPr>
                <w:sz w:val="20"/>
                <w:szCs w:val="20"/>
              </w:rPr>
              <w:t xml:space="preserve">Results (Pass, Partial Pass, Fail) </w:t>
            </w:r>
          </w:p>
        </w:tc>
        <w:tc>
          <w:tcPr>
            <w:tcW w:w="4185" w:type="dxa"/>
          </w:tcPr>
          <w:p w14:paraId="6CF724C7" w14:textId="09C722AC" w:rsidR="008B43F2" w:rsidRPr="00995B2D" w:rsidRDefault="008B43F2" w:rsidP="00D14045">
            <w:pPr>
              <w:keepNext/>
              <w:keepLines/>
              <w:spacing w:before="200"/>
              <w:outlineLvl w:val="7"/>
              <w:rPr>
                <w:sz w:val="20"/>
                <w:szCs w:val="20"/>
              </w:rPr>
            </w:pPr>
            <w:r w:rsidRPr="00995B2D">
              <w:rPr>
                <w:sz w:val="20"/>
                <w:szCs w:val="20"/>
              </w:rPr>
              <w:t>Pass</w:t>
            </w:r>
          </w:p>
        </w:tc>
      </w:tr>
      <w:tr w:rsidR="008B43F2" w14:paraId="6F840D79" w14:textId="77777777" w:rsidTr="00D14045">
        <w:tc>
          <w:tcPr>
            <w:tcW w:w="482" w:type="dxa"/>
          </w:tcPr>
          <w:p w14:paraId="32574075" w14:textId="77777777" w:rsidR="008B43F2" w:rsidRPr="00995B2D" w:rsidRDefault="008B43F2" w:rsidP="00D14045">
            <w:pPr>
              <w:keepNext/>
              <w:keepLines/>
              <w:spacing w:before="200"/>
              <w:outlineLvl w:val="7"/>
              <w:rPr>
                <w:sz w:val="20"/>
                <w:szCs w:val="20"/>
              </w:rPr>
            </w:pPr>
            <w:r w:rsidRPr="00995B2D">
              <w:rPr>
                <w:sz w:val="20"/>
                <w:szCs w:val="20"/>
              </w:rPr>
              <w:t>11</w:t>
            </w:r>
          </w:p>
        </w:tc>
        <w:tc>
          <w:tcPr>
            <w:tcW w:w="4441" w:type="dxa"/>
          </w:tcPr>
          <w:p w14:paraId="5850923B" w14:textId="77777777" w:rsidR="008B43F2" w:rsidRPr="00995B2D" w:rsidRDefault="008B43F2" w:rsidP="00D14045">
            <w:pPr>
              <w:keepNext/>
              <w:keepLines/>
              <w:spacing w:before="200"/>
              <w:outlineLvl w:val="7"/>
              <w:rPr>
                <w:sz w:val="20"/>
                <w:szCs w:val="20"/>
              </w:rPr>
            </w:pPr>
            <w:r w:rsidRPr="00995B2D">
              <w:rPr>
                <w:sz w:val="20"/>
                <w:szCs w:val="20"/>
              </w:rPr>
              <w:t>Variances from Expected Result:</w:t>
            </w:r>
          </w:p>
        </w:tc>
        <w:tc>
          <w:tcPr>
            <w:tcW w:w="4185" w:type="dxa"/>
          </w:tcPr>
          <w:p w14:paraId="2606D773" w14:textId="3789CC78" w:rsidR="008B43F2" w:rsidRPr="00995B2D" w:rsidRDefault="008B43F2" w:rsidP="00D14045">
            <w:pPr>
              <w:keepNext/>
              <w:keepLines/>
              <w:spacing w:before="200"/>
              <w:outlineLvl w:val="7"/>
              <w:rPr>
                <w:sz w:val="20"/>
                <w:szCs w:val="20"/>
              </w:rPr>
            </w:pPr>
            <w:r w:rsidRPr="00995B2D">
              <w:rPr>
                <w:sz w:val="20"/>
                <w:szCs w:val="20"/>
              </w:rPr>
              <w:t>None</w:t>
            </w:r>
          </w:p>
        </w:tc>
      </w:tr>
      <w:tr w:rsidR="008B43F2" w14:paraId="572B6B85" w14:textId="77777777" w:rsidTr="00D14045">
        <w:tc>
          <w:tcPr>
            <w:tcW w:w="482" w:type="dxa"/>
          </w:tcPr>
          <w:p w14:paraId="3805CBBA" w14:textId="77777777" w:rsidR="008B43F2" w:rsidRPr="00995B2D" w:rsidRDefault="008B43F2" w:rsidP="00D14045">
            <w:pPr>
              <w:keepNext/>
              <w:keepLines/>
              <w:spacing w:before="200"/>
              <w:outlineLvl w:val="7"/>
              <w:rPr>
                <w:sz w:val="20"/>
                <w:szCs w:val="20"/>
              </w:rPr>
            </w:pPr>
            <w:r w:rsidRPr="00995B2D">
              <w:rPr>
                <w:sz w:val="20"/>
                <w:szCs w:val="20"/>
              </w:rPr>
              <w:t>12</w:t>
            </w:r>
          </w:p>
        </w:tc>
        <w:tc>
          <w:tcPr>
            <w:tcW w:w="4441" w:type="dxa"/>
          </w:tcPr>
          <w:p w14:paraId="51656048" w14:textId="77777777" w:rsidR="008B43F2" w:rsidRPr="00995B2D" w:rsidRDefault="008B43F2" w:rsidP="00D14045">
            <w:pPr>
              <w:keepNext/>
              <w:keepLines/>
              <w:spacing w:before="200"/>
              <w:outlineLvl w:val="7"/>
              <w:rPr>
                <w:sz w:val="20"/>
                <w:szCs w:val="20"/>
              </w:rPr>
            </w:pPr>
            <w:r w:rsidRPr="00995B2D">
              <w:rPr>
                <w:sz w:val="20"/>
                <w:szCs w:val="20"/>
              </w:rPr>
              <w:t>Comments</w:t>
            </w:r>
          </w:p>
        </w:tc>
        <w:tc>
          <w:tcPr>
            <w:tcW w:w="4185" w:type="dxa"/>
          </w:tcPr>
          <w:p w14:paraId="392B8F76" w14:textId="3C75E2F9" w:rsidR="008B43F2" w:rsidRPr="00995B2D" w:rsidRDefault="008B43F2" w:rsidP="00D14045">
            <w:pPr>
              <w:keepNext/>
              <w:keepLines/>
              <w:spacing w:before="200"/>
              <w:outlineLvl w:val="7"/>
              <w:rPr>
                <w:sz w:val="20"/>
                <w:szCs w:val="20"/>
              </w:rPr>
            </w:pPr>
            <w:r w:rsidRPr="00995B2D">
              <w:rPr>
                <w:sz w:val="20"/>
                <w:szCs w:val="20"/>
              </w:rPr>
              <w:t>Currently being done between ISS crewmembers and ground participants</w:t>
            </w:r>
          </w:p>
        </w:tc>
      </w:tr>
    </w:tbl>
    <w:p w14:paraId="344CA85E" w14:textId="77777777" w:rsidR="007052E8" w:rsidRDefault="007052E8" w:rsidP="00912551"/>
    <w:p w14:paraId="731E91CA" w14:textId="77777777" w:rsidR="00912551" w:rsidRPr="00995B2D" w:rsidRDefault="00912551" w:rsidP="00912551">
      <w:pPr>
        <w:rPr>
          <w:b/>
        </w:rPr>
      </w:pPr>
      <w:r w:rsidRPr="00995B2D">
        <w:rPr>
          <w:b/>
        </w:rPr>
        <w:t>Details</w:t>
      </w:r>
    </w:p>
    <w:tbl>
      <w:tblPr>
        <w:tblStyle w:val="Tabellenraster"/>
        <w:tblW w:w="9108" w:type="dxa"/>
        <w:tblLook w:val="04A0" w:firstRow="1" w:lastRow="0" w:firstColumn="1" w:lastColumn="0" w:noHBand="0" w:noVBand="1"/>
      </w:tblPr>
      <w:tblGrid>
        <w:gridCol w:w="811"/>
        <w:gridCol w:w="2079"/>
        <w:gridCol w:w="551"/>
        <w:gridCol w:w="551"/>
        <w:gridCol w:w="551"/>
        <w:gridCol w:w="4565"/>
      </w:tblGrid>
      <w:tr w:rsidR="003E07E3" w14:paraId="6DC3A432" w14:textId="77777777" w:rsidTr="00995B2D">
        <w:tc>
          <w:tcPr>
            <w:tcW w:w="0" w:type="auto"/>
          </w:tcPr>
          <w:p w14:paraId="05FB9AB6" w14:textId="77777777" w:rsidR="00912551" w:rsidRPr="00995B2D" w:rsidRDefault="00912551" w:rsidP="00912551">
            <w:pPr>
              <w:rPr>
                <w:sz w:val="20"/>
                <w:szCs w:val="20"/>
              </w:rPr>
            </w:pPr>
            <w:r w:rsidRPr="00995B2D">
              <w:rPr>
                <w:sz w:val="20"/>
                <w:szCs w:val="20"/>
              </w:rPr>
              <w:t>1</w:t>
            </w:r>
          </w:p>
        </w:tc>
        <w:tc>
          <w:tcPr>
            <w:tcW w:w="0" w:type="auto"/>
          </w:tcPr>
          <w:p w14:paraId="206AFD6E" w14:textId="77777777" w:rsidR="00912551" w:rsidRPr="00995B2D" w:rsidRDefault="00912551" w:rsidP="00912551">
            <w:pPr>
              <w:rPr>
                <w:sz w:val="20"/>
                <w:szCs w:val="20"/>
              </w:rPr>
            </w:pPr>
            <w:r w:rsidRPr="00995B2D">
              <w:rPr>
                <w:sz w:val="20"/>
                <w:szCs w:val="20"/>
              </w:rPr>
              <w:t>Agency</w:t>
            </w:r>
          </w:p>
        </w:tc>
        <w:tc>
          <w:tcPr>
            <w:tcW w:w="0" w:type="auto"/>
          </w:tcPr>
          <w:p w14:paraId="4389191C" w14:textId="19A92A8A" w:rsidR="00912551" w:rsidRPr="00995B2D" w:rsidRDefault="00912551" w:rsidP="00912551">
            <w:pPr>
              <w:rPr>
                <w:sz w:val="20"/>
                <w:szCs w:val="20"/>
              </w:rPr>
            </w:pPr>
          </w:p>
        </w:tc>
        <w:tc>
          <w:tcPr>
            <w:tcW w:w="0" w:type="auto"/>
          </w:tcPr>
          <w:p w14:paraId="7D953131" w14:textId="79D8FC1A" w:rsidR="00912551" w:rsidRPr="00995B2D" w:rsidRDefault="00912551" w:rsidP="00912551">
            <w:pPr>
              <w:rPr>
                <w:sz w:val="20"/>
                <w:szCs w:val="20"/>
              </w:rPr>
            </w:pPr>
          </w:p>
        </w:tc>
        <w:tc>
          <w:tcPr>
            <w:tcW w:w="0" w:type="auto"/>
          </w:tcPr>
          <w:p w14:paraId="5F8D25D3" w14:textId="5B299F4F" w:rsidR="00912551" w:rsidRPr="00995B2D" w:rsidRDefault="00912551" w:rsidP="00912551">
            <w:pPr>
              <w:rPr>
                <w:sz w:val="20"/>
                <w:szCs w:val="20"/>
              </w:rPr>
            </w:pPr>
          </w:p>
        </w:tc>
        <w:tc>
          <w:tcPr>
            <w:tcW w:w="4565" w:type="dxa"/>
          </w:tcPr>
          <w:p w14:paraId="44F107C3" w14:textId="77777777" w:rsidR="00912551" w:rsidRPr="00995B2D" w:rsidRDefault="00912551" w:rsidP="00912551">
            <w:pPr>
              <w:rPr>
                <w:sz w:val="20"/>
                <w:szCs w:val="20"/>
              </w:rPr>
            </w:pPr>
            <w:r w:rsidRPr="00995B2D">
              <w:rPr>
                <w:sz w:val="20"/>
                <w:szCs w:val="20"/>
              </w:rPr>
              <w:t>Applicable Pics</w:t>
            </w:r>
          </w:p>
        </w:tc>
      </w:tr>
      <w:tr w:rsidR="003E07E3" w14:paraId="386495A3" w14:textId="77777777" w:rsidTr="00995B2D">
        <w:tc>
          <w:tcPr>
            <w:tcW w:w="0" w:type="auto"/>
          </w:tcPr>
          <w:p w14:paraId="057F02A3" w14:textId="77777777" w:rsidR="003E07E3" w:rsidRPr="00995B2D" w:rsidRDefault="003E07E3" w:rsidP="00912551">
            <w:pPr>
              <w:rPr>
                <w:sz w:val="20"/>
                <w:szCs w:val="20"/>
              </w:rPr>
            </w:pPr>
            <w:r w:rsidRPr="00995B2D">
              <w:rPr>
                <w:sz w:val="20"/>
                <w:szCs w:val="20"/>
              </w:rPr>
              <w:t>2</w:t>
            </w:r>
          </w:p>
        </w:tc>
        <w:tc>
          <w:tcPr>
            <w:tcW w:w="0" w:type="auto"/>
          </w:tcPr>
          <w:p w14:paraId="7494CD0D" w14:textId="0C3CAE17" w:rsidR="003E07E3" w:rsidRPr="00995B2D" w:rsidRDefault="003E07E3" w:rsidP="00912551">
            <w:pPr>
              <w:rPr>
                <w:sz w:val="20"/>
                <w:szCs w:val="20"/>
              </w:rPr>
            </w:pPr>
          </w:p>
        </w:tc>
        <w:tc>
          <w:tcPr>
            <w:tcW w:w="0" w:type="auto"/>
          </w:tcPr>
          <w:p w14:paraId="0B8B6183" w14:textId="0EEF716A" w:rsidR="003E07E3" w:rsidRPr="00995B2D" w:rsidRDefault="003E07E3" w:rsidP="007663E4">
            <w:pPr>
              <w:rPr>
                <w:sz w:val="20"/>
                <w:szCs w:val="20"/>
              </w:rPr>
            </w:pPr>
          </w:p>
        </w:tc>
        <w:tc>
          <w:tcPr>
            <w:tcW w:w="0" w:type="auto"/>
          </w:tcPr>
          <w:p w14:paraId="7D28A6BE" w14:textId="12DEA6CF" w:rsidR="003E07E3" w:rsidRPr="00995B2D" w:rsidRDefault="003E07E3" w:rsidP="00912551">
            <w:pPr>
              <w:rPr>
                <w:sz w:val="20"/>
                <w:szCs w:val="20"/>
              </w:rPr>
            </w:pPr>
          </w:p>
        </w:tc>
        <w:tc>
          <w:tcPr>
            <w:tcW w:w="0" w:type="auto"/>
          </w:tcPr>
          <w:p w14:paraId="1B91C428" w14:textId="02B208A1" w:rsidR="003E07E3" w:rsidRPr="00995B2D" w:rsidRDefault="003E07E3" w:rsidP="00912551">
            <w:pPr>
              <w:rPr>
                <w:sz w:val="20"/>
                <w:szCs w:val="20"/>
              </w:rPr>
            </w:pPr>
          </w:p>
        </w:tc>
        <w:tc>
          <w:tcPr>
            <w:tcW w:w="4565" w:type="dxa"/>
          </w:tcPr>
          <w:p w14:paraId="421EF332" w14:textId="0301A929" w:rsidR="003E07E3" w:rsidRPr="00995B2D" w:rsidRDefault="003E07E3" w:rsidP="007663E4">
            <w:pPr>
              <w:rPr>
                <w:sz w:val="20"/>
                <w:szCs w:val="20"/>
              </w:rPr>
            </w:pPr>
          </w:p>
        </w:tc>
      </w:tr>
      <w:tr w:rsidR="003E07E3" w14:paraId="0A1B181B" w14:textId="77777777" w:rsidTr="00995B2D">
        <w:tc>
          <w:tcPr>
            <w:tcW w:w="0" w:type="auto"/>
          </w:tcPr>
          <w:p w14:paraId="05CD6B34" w14:textId="77777777" w:rsidR="003E07E3" w:rsidRPr="00995B2D" w:rsidRDefault="003E07E3" w:rsidP="00912551">
            <w:pPr>
              <w:rPr>
                <w:sz w:val="20"/>
                <w:szCs w:val="20"/>
              </w:rPr>
            </w:pPr>
            <w:r w:rsidRPr="00995B2D">
              <w:rPr>
                <w:sz w:val="20"/>
                <w:szCs w:val="20"/>
              </w:rPr>
              <w:t>3</w:t>
            </w:r>
          </w:p>
        </w:tc>
        <w:tc>
          <w:tcPr>
            <w:tcW w:w="0" w:type="auto"/>
          </w:tcPr>
          <w:p w14:paraId="34966D54" w14:textId="0346C6FD" w:rsidR="003E07E3" w:rsidRPr="00995B2D" w:rsidRDefault="003E07E3" w:rsidP="00912551">
            <w:pPr>
              <w:tabs>
                <w:tab w:val="center" w:pos="4320"/>
                <w:tab w:val="right" w:pos="8640"/>
              </w:tabs>
              <w:rPr>
                <w:sz w:val="20"/>
                <w:szCs w:val="20"/>
              </w:rPr>
            </w:pPr>
          </w:p>
        </w:tc>
        <w:tc>
          <w:tcPr>
            <w:tcW w:w="0" w:type="auto"/>
          </w:tcPr>
          <w:p w14:paraId="09ECF547" w14:textId="579ED463" w:rsidR="003E07E3" w:rsidRPr="00995B2D" w:rsidRDefault="003E07E3" w:rsidP="00912551">
            <w:pPr>
              <w:tabs>
                <w:tab w:val="center" w:pos="4320"/>
                <w:tab w:val="right" w:pos="8640"/>
              </w:tabs>
              <w:rPr>
                <w:sz w:val="20"/>
                <w:szCs w:val="20"/>
              </w:rPr>
            </w:pPr>
          </w:p>
        </w:tc>
        <w:tc>
          <w:tcPr>
            <w:tcW w:w="0" w:type="auto"/>
          </w:tcPr>
          <w:p w14:paraId="628A5C63" w14:textId="38D828B7" w:rsidR="003E07E3" w:rsidRPr="00995B2D" w:rsidRDefault="003E07E3" w:rsidP="00912551">
            <w:pPr>
              <w:tabs>
                <w:tab w:val="center" w:pos="4320"/>
                <w:tab w:val="right" w:pos="8640"/>
              </w:tabs>
              <w:rPr>
                <w:sz w:val="20"/>
                <w:szCs w:val="20"/>
              </w:rPr>
            </w:pPr>
          </w:p>
        </w:tc>
        <w:tc>
          <w:tcPr>
            <w:tcW w:w="0" w:type="auto"/>
          </w:tcPr>
          <w:p w14:paraId="7107399F" w14:textId="12AAADBF" w:rsidR="003E07E3" w:rsidRPr="00995B2D" w:rsidRDefault="003E07E3" w:rsidP="00912551">
            <w:pPr>
              <w:tabs>
                <w:tab w:val="center" w:pos="4320"/>
                <w:tab w:val="right" w:pos="8640"/>
              </w:tabs>
              <w:rPr>
                <w:sz w:val="20"/>
                <w:szCs w:val="20"/>
              </w:rPr>
            </w:pPr>
          </w:p>
        </w:tc>
        <w:tc>
          <w:tcPr>
            <w:tcW w:w="4565" w:type="dxa"/>
          </w:tcPr>
          <w:p w14:paraId="3D3A8C09" w14:textId="77777777" w:rsidR="003E07E3" w:rsidRPr="00995B2D" w:rsidRDefault="003E07E3" w:rsidP="00912551">
            <w:pPr>
              <w:tabs>
                <w:tab w:val="center" w:pos="4320"/>
                <w:tab w:val="right" w:pos="8640"/>
              </w:tabs>
              <w:rPr>
                <w:sz w:val="20"/>
                <w:szCs w:val="20"/>
              </w:rPr>
            </w:pPr>
          </w:p>
        </w:tc>
      </w:tr>
      <w:tr w:rsidR="003E07E3" w14:paraId="2F74673D" w14:textId="77777777" w:rsidTr="00995B2D">
        <w:tc>
          <w:tcPr>
            <w:tcW w:w="0" w:type="auto"/>
          </w:tcPr>
          <w:p w14:paraId="4C786753" w14:textId="77777777" w:rsidR="003E07E3" w:rsidRPr="00995B2D" w:rsidRDefault="003E07E3" w:rsidP="00912551">
            <w:pPr>
              <w:rPr>
                <w:sz w:val="20"/>
                <w:szCs w:val="20"/>
              </w:rPr>
            </w:pPr>
            <w:r w:rsidRPr="00995B2D">
              <w:rPr>
                <w:sz w:val="20"/>
                <w:szCs w:val="20"/>
              </w:rPr>
              <w:t>4</w:t>
            </w:r>
          </w:p>
        </w:tc>
        <w:tc>
          <w:tcPr>
            <w:tcW w:w="0" w:type="auto"/>
          </w:tcPr>
          <w:p w14:paraId="4220B8BD" w14:textId="77777777" w:rsidR="003E07E3" w:rsidRPr="00995B2D" w:rsidRDefault="003E07E3" w:rsidP="00912551">
            <w:pPr>
              <w:tabs>
                <w:tab w:val="center" w:pos="4320"/>
                <w:tab w:val="right" w:pos="8640"/>
              </w:tabs>
              <w:rPr>
                <w:sz w:val="20"/>
                <w:szCs w:val="20"/>
              </w:rPr>
            </w:pPr>
          </w:p>
        </w:tc>
        <w:tc>
          <w:tcPr>
            <w:tcW w:w="0" w:type="auto"/>
          </w:tcPr>
          <w:p w14:paraId="7C5BFF7A" w14:textId="77777777" w:rsidR="003E07E3" w:rsidRPr="00995B2D" w:rsidRDefault="003E07E3" w:rsidP="00912551">
            <w:pPr>
              <w:tabs>
                <w:tab w:val="center" w:pos="4320"/>
                <w:tab w:val="right" w:pos="8640"/>
              </w:tabs>
              <w:rPr>
                <w:sz w:val="20"/>
                <w:szCs w:val="20"/>
              </w:rPr>
            </w:pPr>
          </w:p>
        </w:tc>
        <w:tc>
          <w:tcPr>
            <w:tcW w:w="0" w:type="auto"/>
          </w:tcPr>
          <w:p w14:paraId="7064DCD6" w14:textId="77777777" w:rsidR="003E07E3" w:rsidRPr="00995B2D" w:rsidRDefault="003E07E3" w:rsidP="00912551">
            <w:pPr>
              <w:tabs>
                <w:tab w:val="center" w:pos="4320"/>
                <w:tab w:val="right" w:pos="8640"/>
              </w:tabs>
              <w:rPr>
                <w:sz w:val="20"/>
                <w:szCs w:val="20"/>
              </w:rPr>
            </w:pPr>
          </w:p>
        </w:tc>
        <w:tc>
          <w:tcPr>
            <w:tcW w:w="0" w:type="auto"/>
          </w:tcPr>
          <w:p w14:paraId="6878DEC6" w14:textId="77777777" w:rsidR="003E07E3" w:rsidRPr="00995B2D" w:rsidRDefault="003E07E3" w:rsidP="00912551">
            <w:pPr>
              <w:rPr>
                <w:sz w:val="20"/>
                <w:szCs w:val="20"/>
              </w:rPr>
            </w:pPr>
          </w:p>
        </w:tc>
        <w:tc>
          <w:tcPr>
            <w:tcW w:w="4565" w:type="dxa"/>
          </w:tcPr>
          <w:p w14:paraId="00073477" w14:textId="77777777" w:rsidR="003E07E3" w:rsidRPr="00995B2D" w:rsidRDefault="003E07E3" w:rsidP="00912551">
            <w:pPr>
              <w:tabs>
                <w:tab w:val="center" w:pos="4320"/>
                <w:tab w:val="right" w:pos="8640"/>
              </w:tabs>
              <w:rPr>
                <w:sz w:val="20"/>
                <w:szCs w:val="20"/>
              </w:rPr>
            </w:pPr>
          </w:p>
        </w:tc>
      </w:tr>
      <w:tr w:rsidR="003E07E3" w14:paraId="14C434D8" w14:textId="77777777" w:rsidTr="00995B2D">
        <w:tc>
          <w:tcPr>
            <w:tcW w:w="0" w:type="auto"/>
          </w:tcPr>
          <w:p w14:paraId="1FA956DF" w14:textId="77777777" w:rsidR="003E07E3" w:rsidRPr="00995B2D" w:rsidRDefault="003E07E3" w:rsidP="00912551">
            <w:pPr>
              <w:rPr>
                <w:sz w:val="20"/>
                <w:szCs w:val="20"/>
              </w:rPr>
            </w:pPr>
            <w:r w:rsidRPr="00995B2D">
              <w:rPr>
                <w:sz w:val="20"/>
                <w:szCs w:val="20"/>
              </w:rPr>
              <w:t>5</w:t>
            </w:r>
          </w:p>
        </w:tc>
        <w:tc>
          <w:tcPr>
            <w:tcW w:w="0" w:type="auto"/>
          </w:tcPr>
          <w:p w14:paraId="3E76639B" w14:textId="77777777" w:rsidR="003E07E3" w:rsidRPr="00995B2D" w:rsidRDefault="003E07E3" w:rsidP="00912551">
            <w:pPr>
              <w:tabs>
                <w:tab w:val="center" w:pos="4320"/>
                <w:tab w:val="right" w:pos="8640"/>
              </w:tabs>
              <w:rPr>
                <w:sz w:val="20"/>
                <w:szCs w:val="20"/>
              </w:rPr>
            </w:pPr>
          </w:p>
        </w:tc>
        <w:tc>
          <w:tcPr>
            <w:tcW w:w="0" w:type="auto"/>
          </w:tcPr>
          <w:p w14:paraId="5ED80CCB" w14:textId="77777777" w:rsidR="003E07E3" w:rsidRPr="00995B2D" w:rsidRDefault="003E07E3" w:rsidP="00912551">
            <w:pPr>
              <w:tabs>
                <w:tab w:val="center" w:pos="4320"/>
                <w:tab w:val="right" w:pos="8640"/>
              </w:tabs>
              <w:rPr>
                <w:sz w:val="20"/>
                <w:szCs w:val="20"/>
              </w:rPr>
            </w:pPr>
          </w:p>
        </w:tc>
        <w:tc>
          <w:tcPr>
            <w:tcW w:w="0" w:type="auto"/>
          </w:tcPr>
          <w:p w14:paraId="216FBFA2" w14:textId="77777777" w:rsidR="003E07E3" w:rsidRPr="00995B2D" w:rsidRDefault="003E07E3" w:rsidP="00912551">
            <w:pPr>
              <w:tabs>
                <w:tab w:val="center" w:pos="4320"/>
                <w:tab w:val="right" w:pos="8640"/>
              </w:tabs>
              <w:rPr>
                <w:sz w:val="20"/>
                <w:szCs w:val="20"/>
              </w:rPr>
            </w:pPr>
          </w:p>
        </w:tc>
        <w:tc>
          <w:tcPr>
            <w:tcW w:w="0" w:type="auto"/>
          </w:tcPr>
          <w:p w14:paraId="5717754E" w14:textId="77777777" w:rsidR="003E07E3" w:rsidRPr="00995B2D" w:rsidRDefault="003E07E3" w:rsidP="00912551">
            <w:pPr>
              <w:tabs>
                <w:tab w:val="center" w:pos="4320"/>
                <w:tab w:val="right" w:pos="8640"/>
              </w:tabs>
              <w:rPr>
                <w:sz w:val="20"/>
                <w:szCs w:val="20"/>
              </w:rPr>
            </w:pPr>
          </w:p>
        </w:tc>
        <w:tc>
          <w:tcPr>
            <w:tcW w:w="4565" w:type="dxa"/>
          </w:tcPr>
          <w:p w14:paraId="39FC07CE" w14:textId="77777777" w:rsidR="003E07E3" w:rsidRPr="00995B2D" w:rsidRDefault="003E07E3" w:rsidP="00912551">
            <w:pPr>
              <w:tabs>
                <w:tab w:val="center" w:pos="4320"/>
                <w:tab w:val="right" w:pos="8640"/>
              </w:tabs>
              <w:rPr>
                <w:sz w:val="20"/>
                <w:szCs w:val="20"/>
              </w:rPr>
            </w:pPr>
          </w:p>
        </w:tc>
      </w:tr>
    </w:tbl>
    <w:p w14:paraId="4266C954" w14:textId="77777777" w:rsidR="00A671A0" w:rsidRDefault="00A671A0" w:rsidP="00D14045"/>
    <w:p w14:paraId="5E74C204" w14:textId="73A7394D" w:rsidR="00D14045" w:rsidRPr="002A6C90" w:rsidRDefault="00D14045" w:rsidP="00D14045">
      <w:pPr>
        <w:rPr>
          <w:b/>
        </w:rPr>
      </w:pPr>
      <w:r w:rsidRPr="002A6C90">
        <w:rPr>
          <w:b/>
        </w:rPr>
        <w:t xml:space="preserve">6.3 </w:t>
      </w:r>
      <w:r w:rsidR="00DA12A9">
        <w:rPr>
          <w:b/>
        </w:rPr>
        <w:t>SCENARIO</w:t>
      </w:r>
      <w:r w:rsidR="003E07E3">
        <w:rPr>
          <w:b/>
        </w:rPr>
        <w:t xml:space="preserve"> #3 </w:t>
      </w:r>
    </w:p>
    <w:p w14:paraId="0AB393BF" w14:textId="77777777" w:rsidR="00D14045" w:rsidRDefault="00D14045" w:rsidP="00D14045"/>
    <w:p w14:paraId="51492D56" w14:textId="4976D1C1" w:rsidR="00D14045" w:rsidRDefault="00A671A0" w:rsidP="00D14045">
      <w:r>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14:paraId="03ABE8A7" w14:textId="77777777" w:rsidTr="00D14045">
        <w:tc>
          <w:tcPr>
            <w:tcW w:w="482" w:type="dxa"/>
          </w:tcPr>
          <w:p w14:paraId="2FDF3B48" w14:textId="77777777" w:rsidR="00D14045" w:rsidRPr="00995B2D" w:rsidRDefault="00D14045" w:rsidP="00D14045">
            <w:pPr>
              <w:keepNext/>
              <w:keepLines/>
              <w:spacing w:before="200"/>
              <w:outlineLvl w:val="7"/>
              <w:rPr>
                <w:sz w:val="20"/>
                <w:szCs w:val="20"/>
              </w:rPr>
            </w:pPr>
            <w:r w:rsidRPr="00995B2D">
              <w:rPr>
                <w:sz w:val="20"/>
                <w:szCs w:val="20"/>
              </w:rPr>
              <w:lastRenderedPageBreak/>
              <w:t>1</w:t>
            </w:r>
          </w:p>
        </w:tc>
        <w:tc>
          <w:tcPr>
            <w:tcW w:w="4441" w:type="dxa"/>
          </w:tcPr>
          <w:p w14:paraId="21F20E80" w14:textId="77777777"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14:paraId="5E231A11" w14:textId="77777777" w:rsidR="00D14045" w:rsidRPr="00995B2D" w:rsidRDefault="00D14045" w:rsidP="00D14045">
            <w:pPr>
              <w:tabs>
                <w:tab w:val="center" w:pos="4320"/>
                <w:tab w:val="right" w:pos="8640"/>
              </w:tabs>
              <w:rPr>
                <w:sz w:val="20"/>
                <w:szCs w:val="20"/>
              </w:rPr>
            </w:pPr>
          </w:p>
        </w:tc>
      </w:tr>
      <w:tr w:rsidR="00D14045" w14:paraId="6586E9D3" w14:textId="77777777" w:rsidTr="00D14045">
        <w:tc>
          <w:tcPr>
            <w:tcW w:w="482" w:type="dxa"/>
          </w:tcPr>
          <w:p w14:paraId="75090669" w14:textId="77777777" w:rsidR="00D14045" w:rsidRPr="00995B2D" w:rsidRDefault="00D14045" w:rsidP="00D14045">
            <w:pPr>
              <w:keepNext/>
              <w:keepLines/>
              <w:spacing w:before="200"/>
              <w:outlineLvl w:val="7"/>
              <w:rPr>
                <w:sz w:val="20"/>
                <w:szCs w:val="20"/>
              </w:rPr>
            </w:pPr>
            <w:r w:rsidRPr="00995B2D">
              <w:rPr>
                <w:sz w:val="20"/>
                <w:szCs w:val="20"/>
              </w:rPr>
              <w:t>2</w:t>
            </w:r>
          </w:p>
        </w:tc>
        <w:tc>
          <w:tcPr>
            <w:tcW w:w="4441" w:type="dxa"/>
          </w:tcPr>
          <w:p w14:paraId="7647EFBD" w14:textId="77777777" w:rsidR="00D14045" w:rsidRPr="00995B2D" w:rsidRDefault="00D14045" w:rsidP="00D14045">
            <w:pPr>
              <w:keepNext/>
              <w:keepLines/>
              <w:spacing w:before="200"/>
              <w:outlineLvl w:val="7"/>
              <w:rPr>
                <w:sz w:val="20"/>
                <w:szCs w:val="20"/>
              </w:rPr>
            </w:pPr>
            <w:r w:rsidRPr="00995B2D">
              <w:rPr>
                <w:sz w:val="20"/>
                <w:szCs w:val="20"/>
              </w:rPr>
              <w:t>Program Under Test</w:t>
            </w:r>
          </w:p>
        </w:tc>
        <w:tc>
          <w:tcPr>
            <w:tcW w:w="4185" w:type="dxa"/>
          </w:tcPr>
          <w:p w14:paraId="40C520C5" w14:textId="3A35070E" w:rsidR="00D14045" w:rsidRPr="00995B2D" w:rsidRDefault="003E07E3" w:rsidP="00D14045">
            <w:pPr>
              <w:keepNext/>
              <w:keepLines/>
              <w:spacing w:before="200"/>
              <w:outlineLvl w:val="7"/>
              <w:rPr>
                <w:sz w:val="20"/>
                <w:szCs w:val="20"/>
              </w:rPr>
            </w:pPr>
            <w:r w:rsidRPr="003E07E3">
              <w:rPr>
                <w:sz w:val="20"/>
                <w:szCs w:val="20"/>
                <w:highlight w:val="yellow"/>
              </w:rPr>
              <w:t>Voice and Audio</w:t>
            </w:r>
            <w:r>
              <w:rPr>
                <w:sz w:val="20"/>
                <w:szCs w:val="20"/>
              </w:rPr>
              <w:t xml:space="preserve"> </w:t>
            </w:r>
          </w:p>
        </w:tc>
      </w:tr>
      <w:tr w:rsidR="00D14045" w14:paraId="405B6055" w14:textId="77777777" w:rsidTr="00D14045">
        <w:tc>
          <w:tcPr>
            <w:tcW w:w="482" w:type="dxa"/>
          </w:tcPr>
          <w:p w14:paraId="03C52FB4" w14:textId="77777777" w:rsidR="00D14045" w:rsidRPr="00995B2D" w:rsidRDefault="00D14045" w:rsidP="00D14045">
            <w:pPr>
              <w:keepNext/>
              <w:keepLines/>
              <w:spacing w:before="200"/>
              <w:outlineLvl w:val="7"/>
              <w:rPr>
                <w:sz w:val="20"/>
                <w:szCs w:val="20"/>
              </w:rPr>
            </w:pPr>
            <w:r w:rsidRPr="00995B2D">
              <w:rPr>
                <w:sz w:val="20"/>
                <w:szCs w:val="20"/>
              </w:rPr>
              <w:t>3</w:t>
            </w:r>
          </w:p>
        </w:tc>
        <w:tc>
          <w:tcPr>
            <w:tcW w:w="4441" w:type="dxa"/>
          </w:tcPr>
          <w:p w14:paraId="3EC3BD05" w14:textId="77777777" w:rsidR="00D14045" w:rsidRPr="00995B2D" w:rsidRDefault="00D14045" w:rsidP="00D14045">
            <w:pPr>
              <w:keepNext/>
              <w:keepLines/>
              <w:spacing w:before="200"/>
              <w:outlineLvl w:val="7"/>
              <w:rPr>
                <w:sz w:val="20"/>
                <w:szCs w:val="20"/>
              </w:rPr>
            </w:pPr>
            <w:r w:rsidRPr="00995B2D">
              <w:rPr>
                <w:sz w:val="20"/>
                <w:szCs w:val="20"/>
              </w:rPr>
              <w:t>Test Case Number</w:t>
            </w:r>
          </w:p>
        </w:tc>
        <w:tc>
          <w:tcPr>
            <w:tcW w:w="4185" w:type="dxa"/>
          </w:tcPr>
          <w:p w14:paraId="76373E3B" w14:textId="70EE2A82" w:rsidR="00D14045" w:rsidRPr="00995B2D" w:rsidRDefault="008B43F2" w:rsidP="00D14045">
            <w:pPr>
              <w:keepNext/>
              <w:keepLines/>
              <w:spacing w:before="200"/>
              <w:outlineLvl w:val="7"/>
              <w:rPr>
                <w:sz w:val="20"/>
                <w:szCs w:val="20"/>
              </w:rPr>
            </w:pPr>
            <w:r w:rsidRPr="00995B2D">
              <w:rPr>
                <w:sz w:val="20"/>
                <w:szCs w:val="20"/>
              </w:rPr>
              <w:t>3 – Situational Awareness</w:t>
            </w:r>
          </w:p>
        </w:tc>
      </w:tr>
      <w:tr w:rsidR="00D14045" w14:paraId="2D62EF43" w14:textId="77777777" w:rsidTr="00D14045">
        <w:tc>
          <w:tcPr>
            <w:tcW w:w="482" w:type="dxa"/>
          </w:tcPr>
          <w:p w14:paraId="0C8B834F" w14:textId="77777777" w:rsidR="00D14045" w:rsidRPr="00995B2D" w:rsidRDefault="00D14045" w:rsidP="00D14045">
            <w:pPr>
              <w:keepNext/>
              <w:keepLines/>
              <w:spacing w:before="200"/>
              <w:outlineLvl w:val="7"/>
              <w:rPr>
                <w:sz w:val="20"/>
                <w:szCs w:val="20"/>
              </w:rPr>
            </w:pPr>
            <w:r w:rsidRPr="00995B2D">
              <w:rPr>
                <w:sz w:val="20"/>
                <w:szCs w:val="20"/>
              </w:rPr>
              <w:t>4</w:t>
            </w:r>
          </w:p>
        </w:tc>
        <w:tc>
          <w:tcPr>
            <w:tcW w:w="4441" w:type="dxa"/>
          </w:tcPr>
          <w:p w14:paraId="5F392CCA" w14:textId="77777777" w:rsidR="00D14045" w:rsidRPr="00995B2D" w:rsidRDefault="00D14045" w:rsidP="00D14045">
            <w:pPr>
              <w:keepNext/>
              <w:keepLines/>
              <w:spacing w:before="200"/>
              <w:outlineLvl w:val="7"/>
              <w:rPr>
                <w:sz w:val="20"/>
                <w:szCs w:val="20"/>
              </w:rPr>
            </w:pPr>
            <w:r w:rsidRPr="00995B2D">
              <w:rPr>
                <w:sz w:val="20"/>
                <w:szCs w:val="20"/>
              </w:rPr>
              <w:t>Agencies Participating</w:t>
            </w:r>
          </w:p>
        </w:tc>
        <w:tc>
          <w:tcPr>
            <w:tcW w:w="4185" w:type="dxa"/>
          </w:tcPr>
          <w:p w14:paraId="2F7818FA" w14:textId="5973B09F" w:rsidR="00D14045" w:rsidRPr="00995B2D" w:rsidRDefault="00E01E9F" w:rsidP="00D14045">
            <w:pPr>
              <w:keepNext/>
              <w:keepLines/>
              <w:spacing w:before="200"/>
              <w:outlineLvl w:val="7"/>
              <w:rPr>
                <w:sz w:val="20"/>
                <w:szCs w:val="20"/>
              </w:rPr>
            </w:pPr>
            <w:r w:rsidRPr="00995B2D">
              <w:rPr>
                <w:sz w:val="20"/>
                <w:szCs w:val="20"/>
              </w:rPr>
              <w:t>NASA, RSA, ESA, JAXA</w:t>
            </w:r>
          </w:p>
        </w:tc>
      </w:tr>
      <w:tr w:rsidR="00D14045" w14:paraId="014D2D96" w14:textId="77777777" w:rsidTr="00D14045">
        <w:tc>
          <w:tcPr>
            <w:tcW w:w="482" w:type="dxa"/>
          </w:tcPr>
          <w:p w14:paraId="478198E8" w14:textId="77777777" w:rsidR="00D14045" w:rsidRPr="00995B2D" w:rsidRDefault="00D14045" w:rsidP="00D14045">
            <w:pPr>
              <w:keepNext/>
              <w:keepLines/>
              <w:spacing w:before="200"/>
              <w:outlineLvl w:val="7"/>
              <w:rPr>
                <w:sz w:val="20"/>
                <w:szCs w:val="20"/>
              </w:rPr>
            </w:pPr>
            <w:r w:rsidRPr="00995B2D">
              <w:rPr>
                <w:sz w:val="20"/>
                <w:szCs w:val="20"/>
              </w:rPr>
              <w:t>5</w:t>
            </w:r>
          </w:p>
        </w:tc>
        <w:tc>
          <w:tcPr>
            <w:tcW w:w="4441" w:type="dxa"/>
          </w:tcPr>
          <w:p w14:paraId="51D3E5A1" w14:textId="7A0D5D96" w:rsidR="00D14045" w:rsidRPr="00995B2D" w:rsidRDefault="00D14045"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r w:rsidRPr="00995B2D">
              <w:rPr>
                <w:sz w:val="20"/>
                <w:szCs w:val="20"/>
              </w:rPr>
              <w:t xml:space="preserve"> </w:t>
            </w:r>
          </w:p>
        </w:tc>
        <w:tc>
          <w:tcPr>
            <w:tcW w:w="4185" w:type="dxa"/>
          </w:tcPr>
          <w:p w14:paraId="491D3A2A" w14:textId="4CEC047B" w:rsidR="00D14045" w:rsidRPr="00995B2D" w:rsidRDefault="00E01E9F" w:rsidP="00D14045">
            <w:pPr>
              <w:keepNext/>
              <w:keepLines/>
              <w:spacing w:before="200"/>
              <w:outlineLvl w:val="7"/>
              <w:rPr>
                <w:sz w:val="20"/>
                <w:szCs w:val="20"/>
              </w:rPr>
            </w:pPr>
            <w:r w:rsidRPr="00995B2D">
              <w:rPr>
                <w:sz w:val="20"/>
                <w:szCs w:val="20"/>
              </w:rPr>
              <w:t>NASA, RSA,</w:t>
            </w:r>
            <w:r w:rsidR="003E07E3">
              <w:rPr>
                <w:sz w:val="20"/>
                <w:szCs w:val="20"/>
              </w:rPr>
              <w:t xml:space="preserve"> ESA,DLR</w:t>
            </w:r>
          </w:p>
        </w:tc>
      </w:tr>
      <w:tr w:rsidR="00D14045" w14:paraId="4117BD6F" w14:textId="77777777" w:rsidTr="00D14045">
        <w:tc>
          <w:tcPr>
            <w:tcW w:w="482" w:type="dxa"/>
          </w:tcPr>
          <w:p w14:paraId="08DA7C2F" w14:textId="77777777" w:rsidR="00D14045" w:rsidRPr="00995B2D" w:rsidRDefault="00D14045" w:rsidP="00D14045">
            <w:pPr>
              <w:keepNext/>
              <w:keepLines/>
              <w:spacing w:before="200"/>
              <w:outlineLvl w:val="7"/>
              <w:rPr>
                <w:sz w:val="20"/>
                <w:szCs w:val="20"/>
              </w:rPr>
            </w:pPr>
            <w:r w:rsidRPr="00995B2D">
              <w:rPr>
                <w:sz w:val="20"/>
                <w:szCs w:val="20"/>
              </w:rPr>
              <w:t>6</w:t>
            </w:r>
          </w:p>
        </w:tc>
        <w:tc>
          <w:tcPr>
            <w:tcW w:w="4441" w:type="dxa"/>
          </w:tcPr>
          <w:p w14:paraId="40DABC64" w14:textId="77777777" w:rsidR="00D14045" w:rsidRPr="00995B2D" w:rsidRDefault="00D14045" w:rsidP="00D14045">
            <w:pPr>
              <w:keepNext/>
              <w:keepLines/>
              <w:spacing w:before="200"/>
              <w:outlineLvl w:val="7"/>
              <w:rPr>
                <w:sz w:val="20"/>
                <w:szCs w:val="20"/>
              </w:rPr>
            </w:pPr>
            <w:r w:rsidRPr="00995B2D">
              <w:rPr>
                <w:sz w:val="20"/>
                <w:szCs w:val="20"/>
              </w:rPr>
              <w:t>Producing Test Engineer</w:t>
            </w:r>
          </w:p>
        </w:tc>
        <w:tc>
          <w:tcPr>
            <w:tcW w:w="4185" w:type="dxa"/>
          </w:tcPr>
          <w:p w14:paraId="227A18D7" w14:textId="77777777" w:rsidR="00D14045" w:rsidRPr="00995B2D" w:rsidRDefault="00D14045" w:rsidP="00D14045">
            <w:pPr>
              <w:tabs>
                <w:tab w:val="center" w:pos="4320"/>
                <w:tab w:val="right" w:pos="8640"/>
              </w:tabs>
              <w:rPr>
                <w:sz w:val="20"/>
                <w:szCs w:val="20"/>
              </w:rPr>
            </w:pPr>
          </w:p>
        </w:tc>
      </w:tr>
      <w:tr w:rsidR="00D14045" w14:paraId="6B540CB8" w14:textId="77777777" w:rsidTr="00D14045">
        <w:tc>
          <w:tcPr>
            <w:tcW w:w="482" w:type="dxa"/>
          </w:tcPr>
          <w:p w14:paraId="46CB102F" w14:textId="77777777" w:rsidR="00D14045" w:rsidRPr="00995B2D" w:rsidRDefault="00D14045" w:rsidP="00D14045">
            <w:pPr>
              <w:keepNext/>
              <w:keepLines/>
              <w:spacing w:before="200"/>
              <w:outlineLvl w:val="7"/>
              <w:rPr>
                <w:sz w:val="20"/>
                <w:szCs w:val="20"/>
              </w:rPr>
            </w:pPr>
            <w:r w:rsidRPr="00995B2D">
              <w:rPr>
                <w:sz w:val="20"/>
                <w:szCs w:val="20"/>
              </w:rPr>
              <w:t>7</w:t>
            </w:r>
          </w:p>
        </w:tc>
        <w:tc>
          <w:tcPr>
            <w:tcW w:w="4441" w:type="dxa"/>
          </w:tcPr>
          <w:p w14:paraId="7738B223" w14:textId="4D2339E1" w:rsidR="00D14045" w:rsidRPr="00995B2D" w:rsidRDefault="00D14045"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14:paraId="5516EB77" w14:textId="73C0FB2D" w:rsidR="00D14045" w:rsidRPr="00995B2D" w:rsidRDefault="003E07E3" w:rsidP="00D14045">
            <w:pPr>
              <w:keepNext/>
              <w:keepLines/>
              <w:spacing w:before="200"/>
              <w:outlineLvl w:val="7"/>
              <w:rPr>
                <w:sz w:val="20"/>
                <w:szCs w:val="20"/>
              </w:rPr>
            </w:pPr>
            <w:r>
              <w:rPr>
                <w:sz w:val="20"/>
                <w:szCs w:val="20"/>
              </w:rPr>
              <w:t>NASA, RSA, DLR</w:t>
            </w:r>
          </w:p>
        </w:tc>
      </w:tr>
      <w:tr w:rsidR="00D14045" w14:paraId="158DE4C1" w14:textId="77777777" w:rsidTr="00D14045">
        <w:tc>
          <w:tcPr>
            <w:tcW w:w="482" w:type="dxa"/>
          </w:tcPr>
          <w:p w14:paraId="1278DC8B" w14:textId="77777777" w:rsidR="00D14045" w:rsidRPr="00995B2D" w:rsidRDefault="00D14045" w:rsidP="00D14045">
            <w:pPr>
              <w:keepNext/>
              <w:keepLines/>
              <w:spacing w:before="200"/>
              <w:outlineLvl w:val="7"/>
              <w:rPr>
                <w:sz w:val="20"/>
                <w:szCs w:val="20"/>
              </w:rPr>
            </w:pPr>
            <w:r w:rsidRPr="00995B2D">
              <w:rPr>
                <w:sz w:val="20"/>
                <w:szCs w:val="20"/>
              </w:rPr>
              <w:t>8</w:t>
            </w:r>
          </w:p>
        </w:tc>
        <w:tc>
          <w:tcPr>
            <w:tcW w:w="4441" w:type="dxa"/>
          </w:tcPr>
          <w:p w14:paraId="41B170FA" w14:textId="77777777" w:rsidR="00D14045" w:rsidRPr="00995B2D" w:rsidRDefault="00D14045" w:rsidP="00D14045">
            <w:pPr>
              <w:keepNext/>
              <w:keepLines/>
              <w:spacing w:before="200"/>
              <w:outlineLvl w:val="7"/>
              <w:rPr>
                <w:sz w:val="20"/>
                <w:szCs w:val="20"/>
              </w:rPr>
            </w:pPr>
            <w:r w:rsidRPr="00995B2D">
              <w:rPr>
                <w:sz w:val="20"/>
                <w:szCs w:val="20"/>
              </w:rPr>
              <w:t>Receiving Test Engineer</w:t>
            </w:r>
          </w:p>
        </w:tc>
        <w:tc>
          <w:tcPr>
            <w:tcW w:w="4185" w:type="dxa"/>
          </w:tcPr>
          <w:p w14:paraId="4F47EE4D" w14:textId="77777777" w:rsidR="00D14045" w:rsidRPr="00995B2D" w:rsidRDefault="00D14045" w:rsidP="00D14045">
            <w:pPr>
              <w:tabs>
                <w:tab w:val="center" w:pos="4320"/>
                <w:tab w:val="right" w:pos="8640"/>
              </w:tabs>
              <w:rPr>
                <w:sz w:val="20"/>
                <w:szCs w:val="20"/>
              </w:rPr>
            </w:pPr>
          </w:p>
        </w:tc>
      </w:tr>
      <w:tr w:rsidR="00D14045" w14:paraId="35838555" w14:textId="77777777" w:rsidTr="00D14045">
        <w:tc>
          <w:tcPr>
            <w:tcW w:w="482" w:type="dxa"/>
          </w:tcPr>
          <w:p w14:paraId="7F8D7F59" w14:textId="77777777" w:rsidR="00D14045" w:rsidRPr="00995B2D" w:rsidRDefault="00D14045" w:rsidP="00D14045">
            <w:pPr>
              <w:keepNext/>
              <w:keepLines/>
              <w:spacing w:before="200"/>
              <w:outlineLvl w:val="7"/>
              <w:rPr>
                <w:sz w:val="20"/>
                <w:szCs w:val="20"/>
              </w:rPr>
            </w:pPr>
            <w:r w:rsidRPr="00995B2D">
              <w:rPr>
                <w:sz w:val="20"/>
                <w:szCs w:val="20"/>
              </w:rPr>
              <w:t>9</w:t>
            </w:r>
          </w:p>
        </w:tc>
        <w:tc>
          <w:tcPr>
            <w:tcW w:w="4441" w:type="dxa"/>
          </w:tcPr>
          <w:p w14:paraId="725B8538" w14:textId="77777777" w:rsidR="00D14045" w:rsidRPr="00995B2D" w:rsidRDefault="00D14045" w:rsidP="00D14045">
            <w:pPr>
              <w:keepNext/>
              <w:keepLines/>
              <w:spacing w:before="200"/>
              <w:outlineLvl w:val="7"/>
              <w:rPr>
                <w:sz w:val="20"/>
                <w:szCs w:val="20"/>
              </w:rPr>
            </w:pPr>
            <w:r w:rsidRPr="00995B2D">
              <w:rPr>
                <w:sz w:val="20"/>
                <w:szCs w:val="20"/>
              </w:rPr>
              <w:t>Spacecraft</w:t>
            </w:r>
          </w:p>
        </w:tc>
        <w:tc>
          <w:tcPr>
            <w:tcW w:w="4185" w:type="dxa"/>
          </w:tcPr>
          <w:p w14:paraId="3C12BA58" w14:textId="1DFFBA56" w:rsidR="00D14045" w:rsidRPr="00995B2D" w:rsidRDefault="00E01E9F" w:rsidP="00D14045">
            <w:pPr>
              <w:keepNext/>
              <w:keepLines/>
              <w:spacing w:before="200"/>
              <w:outlineLvl w:val="7"/>
              <w:rPr>
                <w:sz w:val="20"/>
                <w:szCs w:val="20"/>
              </w:rPr>
            </w:pPr>
            <w:r w:rsidRPr="00995B2D">
              <w:rPr>
                <w:sz w:val="20"/>
                <w:szCs w:val="20"/>
              </w:rPr>
              <w:t>ISS</w:t>
            </w:r>
          </w:p>
        </w:tc>
      </w:tr>
      <w:tr w:rsidR="00D14045" w14:paraId="495A68FF" w14:textId="77777777" w:rsidTr="00D14045">
        <w:tc>
          <w:tcPr>
            <w:tcW w:w="482" w:type="dxa"/>
          </w:tcPr>
          <w:p w14:paraId="119ECCAC" w14:textId="77777777" w:rsidR="00D14045" w:rsidRPr="00995B2D" w:rsidRDefault="00D14045" w:rsidP="00D14045">
            <w:pPr>
              <w:keepNext/>
              <w:keepLines/>
              <w:spacing w:before="200"/>
              <w:outlineLvl w:val="7"/>
              <w:rPr>
                <w:sz w:val="20"/>
                <w:szCs w:val="20"/>
              </w:rPr>
            </w:pPr>
            <w:r w:rsidRPr="00995B2D">
              <w:rPr>
                <w:sz w:val="20"/>
                <w:szCs w:val="20"/>
              </w:rPr>
              <w:t>10</w:t>
            </w:r>
          </w:p>
        </w:tc>
        <w:tc>
          <w:tcPr>
            <w:tcW w:w="4441" w:type="dxa"/>
          </w:tcPr>
          <w:p w14:paraId="141E9E35" w14:textId="77777777" w:rsidR="00D14045" w:rsidRPr="00995B2D" w:rsidRDefault="00D14045" w:rsidP="00D14045">
            <w:pPr>
              <w:keepNext/>
              <w:keepLines/>
              <w:spacing w:before="200"/>
              <w:outlineLvl w:val="7"/>
              <w:rPr>
                <w:sz w:val="20"/>
                <w:szCs w:val="20"/>
              </w:rPr>
            </w:pPr>
            <w:r w:rsidRPr="00995B2D">
              <w:rPr>
                <w:sz w:val="20"/>
                <w:szCs w:val="20"/>
              </w:rPr>
              <w:t xml:space="preserve">Results (Pass, Partial Pass, Fail) </w:t>
            </w:r>
          </w:p>
        </w:tc>
        <w:tc>
          <w:tcPr>
            <w:tcW w:w="4185" w:type="dxa"/>
          </w:tcPr>
          <w:p w14:paraId="75A801CF" w14:textId="769C2EEF" w:rsidR="00D14045" w:rsidRPr="00995B2D" w:rsidRDefault="00E01E9F" w:rsidP="00D14045">
            <w:pPr>
              <w:keepNext/>
              <w:keepLines/>
              <w:spacing w:before="200"/>
              <w:outlineLvl w:val="7"/>
              <w:rPr>
                <w:sz w:val="20"/>
                <w:szCs w:val="20"/>
              </w:rPr>
            </w:pPr>
            <w:r w:rsidRPr="00995B2D">
              <w:rPr>
                <w:sz w:val="20"/>
                <w:szCs w:val="20"/>
              </w:rPr>
              <w:t>Pass</w:t>
            </w:r>
          </w:p>
        </w:tc>
      </w:tr>
      <w:tr w:rsidR="00D14045" w14:paraId="53AC6E89" w14:textId="77777777" w:rsidTr="00D14045">
        <w:tc>
          <w:tcPr>
            <w:tcW w:w="482" w:type="dxa"/>
          </w:tcPr>
          <w:p w14:paraId="2C7ACFC9" w14:textId="77777777" w:rsidR="00D14045" w:rsidRPr="00995B2D" w:rsidRDefault="00D14045" w:rsidP="00D14045">
            <w:pPr>
              <w:keepNext/>
              <w:keepLines/>
              <w:spacing w:before="200"/>
              <w:outlineLvl w:val="7"/>
              <w:rPr>
                <w:sz w:val="20"/>
                <w:szCs w:val="20"/>
              </w:rPr>
            </w:pPr>
            <w:r w:rsidRPr="00995B2D">
              <w:rPr>
                <w:sz w:val="20"/>
                <w:szCs w:val="20"/>
              </w:rPr>
              <w:t>11</w:t>
            </w:r>
          </w:p>
        </w:tc>
        <w:tc>
          <w:tcPr>
            <w:tcW w:w="4441" w:type="dxa"/>
          </w:tcPr>
          <w:p w14:paraId="7E8220FE" w14:textId="77777777" w:rsidR="00D14045" w:rsidRPr="00995B2D" w:rsidRDefault="00D14045" w:rsidP="00D14045">
            <w:pPr>
              <w:keepNext/>
              <w:keepLines/>
              <w:spacing w:before="200"/>
              <w:outlineLvl w:val="7"/>
              <w:rPr>
                <w:sz w:val="20"/>
                <w:szCs w:val="20"/>
              </w:rPr>
            </w:pPr>
            <w:r w:rsidRPr="00995B2D">
              <w:rPr>
                <w:sz w:val="20"/>
                <w:szCs w:val="20"/>
              </w:rPr>
              <w:t>Variances from Expected Result:</w:t>
            </w:r>
          </w:p>
        </w:tc>
        <w:tc>
          <w:tcPr>
            <w:tcW w:w="4185" w:type="dxa"/>
          </w:tcPr>
          <w:p w14:paraId="61389B58" w14:textId="60C181C8" w:rsidR="00D14045" w:rsidRPr="00995B2D" w:rsidRDefault="00E01E9F" w:rsidP="00D14045">
            <w:pPr>
              <w:keepNext/>
              <w:keepLines/>
              <w:spacing w:before="200"/>
              <w:outlineLvl w:val="7"/>
              <w:rPr>
                <w:sz w:val="20"/>
                <w:szCs w:val="20"/>
              </w:rPr>
            </w:pPr>
            <w:r w:rsidRPr="00995B2D">
              <w:rPr>
                <w:sz w:val="20"/>
                <w:szCs w:val="20"/>
              </w:rPr>
              <w:t>None</w:t>
            </w:r>
          </w:p>
        </w:tc>
      </w:tr>
      <w:tr w:rsidR="00D14045" w14:paraId="335811DB" w14:textId="77777777" w:rsidTr="00D14045">
        <w:tc>
          <w:tcPr>
            <w:tcW w:w="482" w:type="dxa"/>
          </w:tcPr>
          <w:p w14:paraId="1919695F" w14:textId="77777777" w:rsidR="00D14045" w:rsidRPr="00995B2D" w:rsidRDefault="00D14045" w:rsidP="00D14045">
            <w:pPr>
              <w:keepNext/>
              <w:keepLines/>
              <w:spacing w:before="200"/>
              <w:outlineLvl w:val="7"/>
              <w:rPr>
                <w:sz w:val="20"/>
                <w:szCs w:val="20"/>
              </w:rPr>
            </w:pPr>
            <w:r w:rsidRPr="00995B2D">
              <w:rPr>
                <w:sz w:val="20"/>
                <w:szCs w:val="20"/>
              </w:rPr>
              <w:t>12</w:t>
            </w:r>
          </w:p>
        </w:tc>
        <w:tc>
          <w:tcPr>
            <w:tcW w:w="4441" w:type="dxa"/>
          </w:tcPr>
          <w:p w14:paraId="7EEC0EB1" w14:textId="77777777" w:rsidR="00D14045" w:rsidRPr="00995B2D" w:rsidRDefault="00D14045" w:rsidP="00D14045">
            <w:pPr>
              <w:keepNext/>
              <w:keepLines/>
              <w:spacing w:before="200"/>
              <w:outlineLvl w:val="7"/>
              <w:rPr>
                <w:sz w:val="20"/>
                <w:szCs w:val="20"/>
              </w:rPr>
            </w:pPr>
            <w:r w:rsidRPr="00995B2D">
              <w:rPr>
                <w:sz w:val="20"/>
                <w:szCs w:val="20"/>
              </w:rPr>
              <w:t>Comments</w:t>
            </w:r>
          </w:p>
        </w:tc>
        <w:tc>
          <w:tcPr>
            <w:tcW w:w="4185" w:type="dxa"/>
          </w:tcPr>
          <w:p w14:paraId="40FC8A72" w14:textId="04CD5F79" w:rsidR="00D14045" w:rsidRPr="00995B2D" w:rsidRDefault="00E01E9F" w:rsidP="00D14045">
            <w:pPr>
              <w:keepNext/>
              <w:keepLines/>
              <w:spacing w:before="200"/>
              <w:outlineLvl w:val="7"/>
              <w:rPr>
                <w:sz w:val="20"/>
                <w:szCs w:val="20"/>
              </w:rPr>
            </w:pPr>
            <w:r w:rsidRPr="00995B2D">
              <w:rPr>
                <w:sz w:val="20"/>
                <w:szCs w:val="20"/>
              </w:rPr>
              <w:t>Routine daily ISS Operations</w:t>
            </w:r>
          </w:p>
        </w:tc>
      </w:tr>
    </w:tbl>
    <w:p w14:paraId="54B1BB40" w14:textId="77777777" w:rsidR="00D14045" w:rsidRDefault="00D14045" w:rsidP="00D14045"/>
    <w:p w14:paraId="2D2B1D96" w14:textId="77777777" w:rsidR="007663E4" w:rsidRPr="00995B2D" w:rsidRDefault="007663E4" w:rsidP="007663E4">
      <w:pPr>
        <w:rPr>
          <w:b/>
        </w:rPr>
      </w:pPr>
      <w:r w:rsidRPr="00995B2D">
        <w:rPr>
          <w:b/>
        </w:rPr>
        <w:t>Details</w:t>
      </w:r>
    </w:p>
    <w:tbl>
      <w:tblPr>
        <w:tblStyle w:val="Tabellenraster"/>
        <w:tblW w:w="9108" w:type="dxa"/>
        <w:tblLook w:val="04A0" w:firstRow="1" w:lastRow="0" w:firstColumn="1" w:lastColumn="0" w:noHBand="0" w:noVBand="1"/>
      </w:tblPr>
      <w:tblGrid>
        <w:gridCol w:w="852"/>
        <w:gridCol w:w="2183"/>
        <w:gridCol w:w="578"/>
        <w:gridCol w:w="578"/>
        <w:gridCol w:w="578"/>
        <w:gridCol w:w="4339"/>
      </w:tblGrid>
      <w:tr w:rsidR="007663E4" w14:paraId="16A27F37" w14:textId="77777777" w:rsidTr="00995B2D">
        <w:tc>
          <w:tcPr>
            <w:tcW w:w="0" w:type="auto"/>
          </w:tcPr>
          <w:p w14:paraId="1FC1848F" w14:textId="77777777" w:rsidR="007663E4" w:rsidRPr="00995B2D" w:rsidRDefault="007663E4" w:rsidP="007663E4">
            <w:pPr>
              <w:rPr>
                <w:sz w:val="20"/>
                <w:szCs w:val="20"/>
              </w:rPr>
            </w:pPr>
            <w:r w:rsidRPr="00995B2D">
              <w:rPr>
                <w:sz w:val="20"/>
                <w:szCs w:val="20"/>
              </w:rPr>
              <w:t>1</w:t>
            </w:r>
          </w:p>
        </w:tc>
        <w:tc>
          <w:tcPr>
            <w:tcW w:w="0" w:type="auto"/>
          </w:tcPr>
          <w:p w14:paraId="5E0723A9" w14:textId="77777777" w:rsidR="007663E4" w:rsidRPr="00995B2D" w:rsidRDefault="007663E4" w:rsidP="007663E4">
            <w:pPr>
              <w:rPr>
                <w:sz w:val="20"/>
                <w:szCs w:val="20"/>
              </w:rPr>
            </w:pPr>
            <w:r w:rsidRPr="00995B2D">
              <w:rPr>
                <w:sz w:val="20"/>
                <w:szCs w:val="20"/>
              </w:rPr>
              <w:t>Agency</w:t>
            </w:r>
          </w:p>
        </w:tc>
        <w:tc>
          <w:tcPr>
            <w:tcW w:w="0" w:type="auto"/>
          </w:tcPr>
          <w:p w14:paraId="52EFEFB2" w14:textId="6B00686B" w:rsidR="007663E4" w:rsidRPr="00995B2D" w:rsidRDefault="007663E4" w:rsidP="007663E4">
            <w:pPr>
              <w:rPr>
                <w:sz w:val="20"/>
                <w:szCs w:val="20"/>
              </w:rPr>
            </w:pPr>
          </w:p>
        </w:tc>
        <w:tc>
          <w:tcPr>
            <w:tcW w:w="0" w:type="auto"/>
          </w:tcPr>
          <w:p w14:paraId="59CB6FAE" w14:textId="1E5CD913" w:rsidR="007663E4" w:rsidRPr="00995B2D" w:rsidRDefault="007663E4" w:rsidP="007663E4">
            <w:pPr>
              <w:rPr>
                <w:sz w:val="20"/>
                <w:szCs w:val="20"/>
              </w:rPr>
            </w:pPr>
          </w:p>
        </w:tc>
        <w:tc>
          <w:tcPr>
            <w:tcW w:w="0" w:type="auto"/>
          </w:tcPr>
          <w:p w14:paraId="6C885541" w14:textId="65B65161" w:rsidR="007663E4" w:rsidRPr="00995B2D" w:rsidRDefault="007663E4" w:rsidP="007663E4">
            <w:pPr>
              <w:rPr>
                <w:sz w:val="20"/>
                <w:szCs w:val="20"/>
              </w:rPr>
            </w:pPr>
          </w:p>
        </w:tc>
        <w:tc>
          <w:tcPr>
            <w:tcW w:w="4339" w:type="dxa"/>
          </w:tcPr>
          <w:p w14:paraId="453B7FCC" w14:textId="77777777" w:rsidR="007663E4" w:rsidRPr="00995B2D" w:rsidRDefault="007663E4" w:rsidP="007663E4">
            <w:pPr>
              <w:rPr>
                <w:sz w:val="20"/>
                <w:szCs w:val="20"/>
              </w:rPr>
            </w:pPr>
            <w:r w:rsidRPr="00995B2D">
              <w:rPr>
                <w:sz w:val="20"/>
                <w:szCs w:val="20"/>
              </w:rPr>
              <w:t>Applicable Pics</w:t>
            </w:r>
          </w:p>
        </w:tc>
      </w:tr>
      <w:tr w:rsidR="007663E4" w14:paraId="37A7E1DC" w14:textId="77777777" w:rsidTr="00995B2D">
        <w:tc>
          <w:tcPr>
            <w:tcW w:w="0" w:type="auto"/>
          </w:tcPr>
          <w:p w14:paraId="72F72D1B" w14:textId="77777777" w:rsidR="007663E4" w:rsidRPr="00995B2D" w:rsidRDefault="007663E4" w:rsidP="007663E4">
            <w:pPr>
              <w:rPr>
                <w:sz w:val="20"/>
                <w:szCs w:val="20"/>
              </w:rPr>
            </w:pPr>
            <w:r w:rsidRPr="00995B2D">
              <w:rPr>
                <w:sz w:val="20"/>
                <w:szCs w:val="20"/>
              </w:rPr>
              <w:t>2</w:t>
            </w:r>
          </w:p>
        </w:tc>
        <w:tc>
          <w:tcPr>
            <w:tcW w:w="0" w:type="auto"/>
          </w:tcPr>
          <w:p w14:paraId="0F8A53A1" w14:textId="228350BC" w:rsidR="007663E4" w:rsidRPr="00995B2D" w:rsidRDefault="007663E4" w:rsidP="007663E4">
            <w:pPr>
              <w:rPr>
                <w:sz w:val="20"/>
                <w:szCs w:val="20"/>
              </w:rPr>
            </w:pPr>
          </w:p>
        </w:tc>
        <w:tc>
          <w:tcPr>
            <w:tcW w:w="0" w:type="auto"/>
          </w:tcPr>
          <w:p w14:paraId="48B713D7" w14:textId="6DF9C83A" w:rsidR="007663E4" w:rsidRPr="00995B2D" w:rsidRDefault="007663E4" w:rsidP="0045458F">
            <w:pPr>
              <w:rPr>
                <w:sz w:val="20"/>
                <w:szCs w:val="20"/>
              </w:rPr>
            </w:pPr>
          </w:p>
        </w:tc>
        <w:tc>
          <w:tcPr>
            <w:tcW w:w="0" w:type="auto"/>
          </w:tcPr>
          <w:p w14:paraId="3280FC78" w14:textId="289EC50A" w:rsidR="007663E4" w:rsidRPr="00995B2D" w:rsidRDefault="007663E4" w:rsidP="007663E4">
            <w:pPr>
              <w:rPr>
                <w:sz w:val="20"/>
                <w:szCs w:val="20"/>
              </w:rPr>
            </w:pPr>
          </w:p>
        </w:tc>
        <w:tc>
          <w:tcPr>
            <w:tcW w:w="0" w:type="auto"/>
          </w:tcPr>
          <w:p w14:paraId="19624783" w14:textId="688099F2" w:rsidR="007663E4" w:rsidRPr="00995B2D" w:rsidRDefault="007663E4" w:rsidP="007663E4">
            <w:pPr>
              <w:rPr>
                <w:sz w:val="20"/>
                <w:szCs w:val="20"/>
              </w:rPr>
            </w:pPr>
          </w:p>
        </w:tc>
        <w:tc>
          <w:tcPr>
            <w:tcW w:w="4339" w:type="dxa"/>
          </w:tcPr>
          <w:p w14:paraId="6A5E1DBE" w14:textId="222E625F" w:rsidR="007663E4" w:rsidRPr="00995B2D" w:rsidRDefault="007663E4" w:rsidP="00267A1B">
            <w:pPr>
              <w:rPr>
                <w:sz w:val="20"/>
                <w:szCs w:val="20"/>
              </w:rPr>
            </w:pPr>
          </w:p>
        </w:tc>
      </w:tr>
      <w:tr w:rsidR="007663E4" w14:paraId="7FF47361" w14:textId="77777777" w:rsidTr="00995B2D">
        <w:tc>
          <w:tcPr>
            <w:tcW w:w="0" w:type="auto"/>
          </w:tcPr>
          <w:p w14:paraId="3E90749D" w14:textId="77777777" w:rsidR="007663E4" w:rsidRPr="00995B2D" w:rsidRDefault="007663E4" w:rsidP="007663E4">
            <w:pPr>
              <w:rPr>
                <w:sz w:val="20"/>
                <w:szCs w:val="20"/>
              </w:rPr>
            </w:pPr>
            <w:r w:rsidRPr="00995B2D">
              <w:rPr>
                <w:sz w:val="20"/>
                <w:szCs w:val="20"/>
              </w:rPr>
              <w:t>3</w:t>
            </w:r>
          </w:p>
        </w:tc>
        <w:tc>
          <w:tcPr>
            <w:tcW w:w="0" w:type="auto"/>
          </w:tcPr>
          <w:p w14:paraId="46D66DA5" w14:textId="03300ED9" w:rsidR="007663E4" w:rsidRPr="00995B2D" w:rsidRDefault="007663E4" w:rsidP="007663E4">
            <w:pPr>
              <w:rPr>
                <w:sz w:val="20"/>
                <w:szCs w:val="20"/>
              </w:rPr>
            </w:pPr>
          </w:p>
        </w:tc>
        <w:tc>
          <w:tcPr>
            <w:tcW w:w="0" w:type="auto"/>
          </w:tcPr>
          <w:p w14:paraId="2B393F24" w14:textId="11E7C2FD" w:rsidR="007663E4" w:rsidRPr="00995B2D" w:rsidRDefault="007663E4" w:rsidP="0045458F">
            <w:pPr>
              <w:rPr>
                <w:sz w:val="20"/>
                <w:szCs w:val="20"/>
              </w:rPr>
            </w:pPr>
          </w:p>
        </w:tc>
        <w:tc>
          <w:tcPr>
            <w:tcW w:w="0" w:type="auto"/>
          </w:tcPr>
          <w:p w14:paraId="4E3806A5" w14:textId="73795CBD" w:rsidR="007663E4" w:rsidRPr="00995B2D" w:rsidRDefault="007663E4" w:rsidP="007663E4">
            <w:pPr>
              <w:rPr>
                <w:sz w:val="20"/>
                <w:szCs w:val="20"/>
              </w:rPr>
            </w:pPr>
          </w:p>
        </w:tc>
        <w:tc>
          <w:tcPr>
            <w:tcW w:w="0" w:type="auto"/>
          </w:tcPr>
          <w:p w14:paraId="5663B51E" w14:textId="45C00B2B" w:rsidR="007663E4" w:rsidRPr="00995B2D" w:rsidRDefault="007663E4" w:rsidP="007663E4">
            <w:pPr>
              <w:rPr>
                <w:sz w:val="20"/>
                <w:szCs w:val="20"/>
              </w:rPr>
            </w:pPr>
          </w:p>
        </w:tc>
        <w:tc>
          <w:tcPr>
            <w:tcW w:w="4339" w:type="dxa"/>
          </w:tcPr>
          <w:p w14:paraId="4A281D2F" w14:textId="22BCF2EC" w:rsidR="007663E4" w:rsidRPr="00995B2D" w:rsidRDefault="007663E4" w:rsidP="007663E4">
            <w:pPr>
              <w:rPr>
                <w:sz w:val="20"/>
                <w:szCs w:val="20"/>
              </w:rPr>
            </w:pPr>
          </w:p>
        </w:tc>
      </w:tr>
      <w:tr w:rsidR="007663E4" w14:paraId="65C6F9E4" w14:textId="77777777" w:rsidTr="00995B2D">
        <w:tc>
          <w:tcPr>
            <w:tcW w:w="0" w:type="auto"/>
          </w:tcPr>
          <w:p w14:paraId="5FFB523D" w14:textId="77777777" w:rsidR="007663E4" w:rsidRPr="00995B2D" w:rsidRDefault="007663E4" w:rsidP="007663E4">
            <w:pPr>
              <w:rPr>
                <w:sz w:val="20"/>
                <w:szCs w:val="20"/>
              </w:rPr>
            </w:pPr>
            <w:r w:rsidRPr="00995B2D">
              <w:rPr>
                <w:sz w:val="20"/>
                <w:szCs w:val="20"/>
              </w:rPr>
              <w:t>4</w:t>
            </w:r>
          </w:p>
        </w:tc>
        <w:tc>
          <w:tcPr>
            <w:tcW w:w="0" w:type="auto"/>
          </w:tcPr>
          <w:p w14:paraId="478ECDB2" w14:textId="77777777" w:rsidR="007663E4" w:rsidRPr="00995B2D" w:rsidRDefault="007663E4" w:rsidP="007663E4">
            <w:pPr>
              <w:tabs>
                <w:tab w:val="center" w:pos="4320"/>
                <w:tab w:val="right" w:pos="8640"/>
              </w:tabs>
              <w:rPr>
                <w:sz w:val="20"/>
                <w:szCs w:val="20"/>
              </w:rPr>
            </w:pPr>
          </w:p>
        </w:tc>
        <w:tc>
          <w:tcPr>
            <w:tcW w:w="0" w:type="auto"/>
          </w:tcPr>
          <w:p w14:paraId="4C75EFD8" w14:textId="77777777" w:rsidR="007663E4" w:rsidRPr="00995B2D" w:rsidRDefault="007663E4" w:rsidP="007663E4">
            <w:pPr>
              <w:tabs>
                <w:tab w:val="center" w:pos="4320"/>
                <w:tab w:val="right" w:pos="8640"/>
              </w:tabs>
              <w:rPr>
                <w:sz w:val="20"/>
                <w:szCs w:val="20"/>
              </w:rPr>
            </w:pPr>
          </w:p>
        </w:tc>
        <w:tc>
          <w:tcPr>
            <w:tcW w:w="0" w:type="auto"/>
          </w:tcPr>
          <w:p w14:paraId="637F0490" w14:textId="77777777" w:rsidR="007663E4" w:rsidRPr="00995B2D" w:rsidRDefault="007663E4" w:rsidP="007663E4">
            <w:pPr>
              <w:tabs>
                <w:tab w:val="center" w:pos="4320"/>
                <w:tab w:val="right" w:pos="8640"/>
              </w:tabs>
              <w:rPr>
                <w:sz w:val="20"/>
                <w:szCs w:val="20"/>
              </w:rPr>
            </w:pPr>
          </w:p>
        </w:tc>
        <w:tc>
          <w:tcPr>
            <w:tcW w:w="0" w:type="auto"/>
          </w:tcPr>
          <w:p w14:paraId="1ADEF303" w14:textId="77777777" w:rsidR="007663E4" w:rsidRPr="00995B2D" w:rsidRDefault="007663E4" w:rsidP="007663E4">
            <w:pPr>
              <w:tabs>
                <w:tab w:val="center" w:pos="4320"/>
                <w:tab w:val="right" w:pos="8640"/>
              </w:tabs>
              <w:rPr>
                <w:sz w:val="20"/>
                <w:szCs w:val="20"/>
              </w:rPr>
            </w:pPr>
          </w:p>
        </w:tc>
        <w:tc>
          <w:tcPr>
            <w:tcW w:w="4339" w:type="dxa"/>
          </w:tcPr>
          <w:p w14:paraId="761D86BD" w14:textId="77777777" w:rsidR="007663E4" w:rsidRPr="00995B2D" w:rsidRDefault="007663E4" w:rsidP="007663E4">
            <w:pPr>
              <w:tabs>
                <w:tab w:val="center" w:pos="4320"/>
                <w:tab w:val="right" w:pos="8640"/>
              </w:tabs>
              <w:rPr>
                <w:sz w:val="20"/>
                <w:szCs w:val="20"/>
              </w:rPr>
            </w:pPr>
          </w:p>
        </w:tc>
      </w:tr>
      <w:tr w:rsidR="007663E4" w14:paraId="217F20FF" w14:textId="77777777" w:rsidTr="00995B2D">
        <w:tc>
          <w:tcPr>
            <w:tcW w:w="0" w:type="auto"/>
          </w:tcPr>
          <w:p w14:paraId="1D6D9C23" w14:textId="77777777" w:rsidR="007663E4" w:rsidRPr="00995B2D" w:rsidRDefault="007663E4" w:rsidP="007663E4">
            <w:pPr>
              <w:rPr>
                <w:sz w:val="20"/>
                <w:szCs w:val="20"/>
              </w:rPr>
            </w:pPr>
            <w:r w:rsidRPr="00995B2D">
              <w:rPr>
                <w:sz w:val="20"/>
                <w:szCs w:val="20"/>
              </w:rPr>
              <w:t>5</w:t>
            </w:r>
          </w:p>
        </w:tc>
        <w:tc>
          <w:tcPr>
            <w:tcW w:w="0" w:type="auto"/>
          </w:tcPr>
          <w:p w14:paraId="110BAB4E" w14:textId="77777777" w:rsidR="007663E4" w:rsidRPr="00995B2D" w:rsidRDefault="007663E4" w:rsidP="007663E4">
            <w:pPr>
              <w:tabs>
                <w:tab w:val="center" w:pos="4320"/>
                <w:tab w:val="right" w:pos="8640"/>
              </w:tabs>
              <w:rPr>
                <w:sz w:val="20"/>
                <w:szCs w:val="20"/>
              </w:rPr>
            </w:pPr>
          </w:p>
        </w:tc>
        <w:tc>
          <w:tcPr>
            <w:tcW w:w="0" w:type="auto"/>
          </w:tcPr>
          <w:p w14:paraId="07B798D8" w14:textId="77777777" w:rsidR="007663E4" w:rsidRPr="00995B2D" w:rsidRDefault="007663E4" w:rsidP="007663E4">
            <w:pPr>
              <w:tabs>
                <w:tab w:val="center" w:pos="4320"/>
                <w:tab w:val="right" w:pos="8640"/>
              </w:tabs>
              <w:rPr>
                <w:sz w:val="20"/>
                <w:szCs w:val="20"/>
              </w:rPr>
            </w:pPr>
          </w:p>
        </w:tc>
        <w:tc>
          <w:tcPr>
            <w:tcW w:w="0" w:type="auto"/>
          </w:tcPr>
          <w:p w14:paraId="296F5137" w14:textId="77777777" w:rsidR="007663E4" w:rsidRPr="00995B2D" w:rsidRDefault="007663E4" w:rsidP="007663E4">
            <w:pPr>
              <w:tabs>
                <w:tab w:val="center" w:pos="4320"/>
                <w:tab w:val="right" w:pos="8640"/>
              </w:tabs>
              <w:rPr>
                <w:sz w:val="20"/>
                <w:szCs w:val="20"/>
              </w:rPr>
            </w:pPr>
          </w:p>
        </w:tc>
        <w:tc>
          <w:tcPr>
            <w:tcW w:w="0" w:type="auto"/>
          </w:tcPr>
          <w:p w14:paraId="2E8B6E0B" w14:textId="77777777" w:rsidR="007663E4" w:rsidRPr="00995B2D" w:rsidRDefault="007663E4" w:rsidP="007663E4">
            <w:pPr>
              <w:tabs>
                <w:tab w:val="center" w:pos="4320"/>
                <w:tab w:val="right" w:pos="8640"/>
              </w:tabs>
              <w:rPr>
                <w:sz w:val="20"/>
                <w:szCs w:val="20"/>
              </w:rPr>
            </w:pPr>
          </w:p>
        </w:tc>
        <w:tc>
          <w:tcPr>
            <w:tcW w:w="4339" w:type="dxa"/>
          </w:tcPr>
          <w:p w14:paraId="36096547" w14:textId="77777777" w:rsidR="007663E4" w:rsidRPr="00995B2D" w:rsidRDefault="007663E4" w:rsidP="007663E4">
            <w:pPr>
              <w:tabs>
                <w:tab w:val="center" w:pos="4320"/>
                <w:tab w:val="right" w:pos="8640"/>
              </w:tabs>
              <w:rPr>
                <w:sz w:val="20"/>
                <w:szCs w:val="20"/>
              </w:rPr>
            </w:pPr>
          </w:p>
        </w:tc>
      </w:tr>
    </w:tbl>
    <w:p w14:paraId="41696509" w14:textId="77777777" w:rsidR="00D14045" w:rsidRDefault="00D14045" w:rsidP="00F31CCA"/>
    <w:p w14:paraId="0FD246B8" w14:textId="0155B646" w:rsidR="00D14045" w:rsidRPr="002A6C90" w:rsidRDefault="00D14045" w:rsidP="00D14045">
      <w:pPr>
        <w:rPr>
          <w:b/>
        </w:rPr>
      </w:pPr>
      <w:r w:rsidRPr="002A6C90">
        <w:rPr>
          <w:b/>
        </w:rPr>
        <w:t xml:space="preserve">6.4 </w:t>
      </w:r>
      <w:r w:rsidR="00DA12A9">
        <w:rPr>
          <w:b/>
        </w:rPr>
        <w:t>SCENARIO</w:t>
      </w:r>
      <w:r w:rsidRPr="002A6C90">
        <w:rPr>
          <w:b/>
        </w:rPr>
        <w:t xml:space="preserve"> #4 PUBLIC AFFAIRS</w:t>
      </w:r>
    </w:p>
    <w:p w14:paraId="10EFC16F" w14:textId="77777777" w:rsidR="00D14045" w:rsidRDefault="00D14045" w:rsidP="00D14045"/>
    <w:p w14:paraId="54045E5D" w14:textId="46A4FC10" w:rsidR="00A671A0" w:rsidRPr="00995B2D" w:rsidRDefault="00A671A0" w:rsidP="00D14045">
      <w:pPr>
        <w:rPr>
          <w:b/>
        </w:rPr>
      </w:pPr>
      <w:r>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14:paraId="50C6BD37" w14:textId="77777777" w:rsidTr="00D14045">
        <w:tc>
          <w:tcPr>
            <w:tcW w:w="482" w:type="dxa"/>
          </w:tcPr>
          <w:p w14:paraId="58DC88D4" w14:textId="77777777" w:rsidR="00D14045" w:rsidRPr="00995B2D" w:rsidRDefault="00D14045" w:rsidP="00D14045">
            <w:pPr>
              <w:keepNext/>
              <w:keepLines/>
              <w:spacing w:before="200"/>
              <w:outlineLvl w:val="7"/>
              <w:rPr>
                <w:sz w:val="20"/>
                <w:szCs w:val="20"/>
              </w:rPr>
            </w:pPr>
            <w:r w:rsidRPr="00995B2D">
              <w:rPr>
                <w:sz w:val="20"/>
                <w:szCs w:val="20"/>
              </w:rPr>
              <w:lastRenderedPageBreak/>
              <w:t>1</w:t>
            </w:r>
          </w:p>
        </w:tc>
        <w:tc>
          <w:tcPr>
            <w:tcW w:w="4441" w:type="dxa"/>
          </w:tcPr>
          <w:p w14:paraId="1F7A0E20" w14:textId="77777777"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14:paraId="287CA4B0" w14:textId="77777777" w:rsidR="00D14045" w:rsidRPr="00995B2D" w:rsidRDefault="00D14045" w:rsidP="00D14045">
            <w:pPr>
              <w:tabs>
                <w:tab w:val="center" w:pos="4320"/>
                <w:tab w:val="right" w:pos="8640"/>
              </w:tabs>
              <w:rPr>
                <w:sz w:val="20"/>
                <w:szCs w:val="20"/>
              </w:rPr>
            </w:pPr>
          </w:p>
        </w:tc>
      </w:tr>
      <w:tr w:rsidR="00E01E9F" w14:paraId="1AF3729E" w14:textId="77777777" w:rsidTr="00D14045">
        <w:tc>
          <w:tcPr>
            <w:tcW w:w="482" w:type="dxa"/>
          </w:tcPr>
          <w:p w14:paraId="7355D98B" w14:textId="77777777" w:rsidR="00E01E9F" w:rsidRPr="00995B2D" w:rsidRDefault="00E01E9F" w:rsidP="00D14045">
            <w:pPr>
              <w:keepNext/>
              <w:keepLines/>
              <w:spacing w:before="200"/>
              <w:outlineLvl w:val="7"/>
              <w:rPr>
                <w:sz w:val="20"/>
                <w:szCs w:val="20"/>
              </w:rPr>
            </w:pPr>
            <w:r w:rsidRPr="00995B2D">
              <w:rPr>
                <w:sz w:val="20"/>
                <w:szCs w:val="20"/>
              </w:rPr>
              <w:t>2</w:t>
            </w:r>
          </w:p>
        </w:tc>
        <w:tc>
          <w:tcPr>
            <w:tcW w:w="4441" w:type="dxa"/>
          </w:tcPr>
          <w:p w14:paraId="3F879F49" w14:textId="77777777" w:rsidR="00E01E9F" w:rsidRPr="00995B2D" w:rsidRDefault="00E01E9F" w:rsidP="00D14045">
            <w:pPr>
              <w:keepNext/>
              <w:keepLines/>
              <w:spacing w:before="200"/>
              <w:outlineLvl w:val="7"/>
              <w:rPr>
                <w:sz w:val="20"/>
                <w:szCs w:val="20"/>
              </w:rPr>
            </w:pPr>
            <w:r w:rsidRPr="00995B2D">
              <w:rPr>
                <w:sz w:val="20"/>
                <w:szCs w:val="20"/>
              </w:rPr>
              <w:t>Program Under Test</w:t>
            </w:r>
          </w:p>
        </w:tc>
        <w:tc>
          <w:tcPr>
            <w:tcW w:w="4185" w:type="dxa"/>
          </w:tcPr>
          <w:p w14:paraId="50F67BAD" w14:textId="445C40CA" w:rsidR="00E01E9F" w:rsidRPr="00995B2D" w:rsidRDefault="003E07E3" w:rsidP="00D14045">
            <w:pPr>
              <w:keepNext/>
              <w:keepLines/>
              <w:spacing w:before="200"/>
              <w:outlineLvl w:val="7"/>
              <w:rPr>
                <w:sz w:val="20"/>
                <w:szCs w:val="20"/>
              </w:rPr>
            </w:pPr>
            <w:r w:rsidRPr="003E07E3">
              <w:rPr>
                <w:sz w:val="20"/>
                <w:szCs w:val="20"/>
                <w:highlight w:val="yellow"/>
              </w:rPr>
              <w:t>Voice and Audio</w:t>
            </w:r>
          </w:p>
        </w:tc>
      </w:tr>
      <w:tr w:rsidR="00E01E9F" w14:paraId="13AEB542" w14:textId="77777777" w:rsidTr="00D14045">
        <w:tc>
          <w:tcPr>
            <w:tcW w:w="482" w:type="dxa"/>
          </w:tcPr>
          <w:p w14:paraId="0880D7EA" w14:textId="77777777" w:rsidR="00E01E9F" w:rsidRPr="00995B2D" w:rsidRDefault="00E01E9F" w:rsidP="00D14045">
            <w:pPr>
              <w:keepNext/>
              <w:keepLines/>
              <w:spacing w:before="200"/>
              <w:outlineLvl w:val="7"/>
              <w:rPr>
                <w:sz w:val="20"/>
                <w:szCs w:val="20"/>
              </w:rPr>
            </w:pPr>
            <w:r w:rsidRPr="00995B2D">
              <w:rPr>
                <w:sz w:val="20"/>
                <w:szCs w:val="20"/>
              </w:rPr>
              <w:t>3</w:t>
            </w:r>
          </w:p>
        </w:tc>
        <w:tc>
          <w:tcPr>
            <w:tcW w:w="4441" w:type="dxa"/>
          </w:tcPr>
          <w:p w14:paraId="51E7EE8B" w14:textId="77777777" w:rsidR="00E01E9F" w:rsidRPr="00995B2D" w:rsidRDefault="00E01E9F" w:rsidP="00D14045">
            <w:pPr>
              <w:keepNext/>
              <w:keepLines/>
              <w:spacing w:before="200"/>
              <w:outlineLvl w:val="7"/>
              <w:rPr>
                <w:sz w:val="20"/>
                <w:szCs w:val="20"/>
              </w:rPr>
            </w:pPr>
            <w:r w:rsidRPr="00995B2D">
              <w:rPr>
                <w:sz w:val="20"/>
                <w:szCs w:val="20"/>
              </w:rPr>
              <w:t>Test Case Number</w:t>
            </w:r>
          </w:p>
        </w:tc>
        <w:tc>
          <w:tcPr>
            <w:tcW w:w="4185" w:type="dxa"/>
          </w:tcPr>
          <w:p w14:paraId="49B72FB9" w14:textId="3936BDBF" w:rsidR="00E01E9F" w:rsidRPr="00995B2D" w:rsidRDefault="00E01E9F" w:rsidP="00E01E9F">
            <w:pPr>
              <w:keepNext/>
              <w:keepLines/>
              <w:spacing w:before="200"/>
              <w:outlineLvl w:val="7"/>
              <w:rPr>
                <w:sz w:val="20"/>
                <w:szCs w:val="20"/>
              </w:rPr>
            </w:pPr>
            <w:r w:rsidRPr="00995B2D">
              <w:rPr>
                <w:sz w:val="20"/>
                <w:szCs w:val="20"/>
              </w:rPr>
              <w:t>4 – Public Affairs</w:t>
            </w:r>
          </w:p>
        </w:tc>
      </w:tr>
      <w:tr w:rsidR="00E01E9F" w14:paraId="1FC37A67" w14:textId="77777777" w:rsidTr="00D14045">
        <w:tc>
          <w:tcPr>
            <w:tcW w:w="482" w:type="dxa"/>
          </w:tcPr>
          <w:p w14:paraId="306C71C8" w14:textId="77777777" w:rsidR="00E01E9F" w:rsidRPr="00995B2D" w:rsidRDefault="00E01E9F" w:rsidP="00D14045">
            <w:pPr>
              <w:keepNext/>
              <w:keepLines/>
              <w:spacing w:before="200"/>
              <w:outlineLvl w:val="7"/>
              <w:rPr>
                <w:sz w:val="20"/>
                <w:szCs w:val="20"/>
              </w:rPr>
            </w:pPr>
            <w:r w:rsidRPr="00995B2D">
              <w:rPr>
                <w:sz w:val="20"/>
                <w:szCs w:val="20"/>
              </w:rPr>
              <w:t>4</w:t>
            </w:r>
          </w:p>
        </w:tc>
        <w:tc>
          <w:tcPr>
            <w:tcW w:w="4441" w:type="dxa"/>
          </w:tcPr>
          <w:p w14:paraId="4B55C01A" w14:textId="77777777" w:rsidR="00E01E9F" w:rsidRPr="00995B2D" w:rsidRDefault="00E01E9F" w:rsidP="00D14045">
            <w:pPr>
              <w:keepNext/>
              <w:keepLines/>
              <w:spacing w:before="200"/>
              <w:outlineLvl w:val="7"/>
              <w:rPr>
                <w:sz w:val="20"/>
                <w:szCs w:val="20"/>
              </w:rPr>
            </w:pPr>
            <w:r w:rsidRPr="00995B2D">
              <w:rPr>
                <w:sz w:val="20"/>
                <w:szCs w:val="20"/>
              </w:rPr>
              <w:t>Agencies Participating</w:t>
            </w:r>
          </w:p>
        </w:tc>
        <w:tc>
          <w:tcPr>
            <w:tcW w:w="4185" w:type="dxa"/>
          </w:tcPr>
          <w:p w14:paraId="33B772FF" w14:textId="4BB2BA1A" w:rsidR="00E01E9F" w:rsidRPr="00995B2D" w:rsidRDefault="003E07E3" w:rsidP="00D14045">
            <w:pPr>
              <w:keepNext/>
              <w:keepLines/>
              <w:spacing w:before="200"/>
              <w:outlineLvl w:val="7"/>
              <w:rPr>
                <w:sz w:val="20"/>
                <w:szCs w:val="20"/>
              </w:rPr>
            </w:pPr>
            <w:r>
              <w:rPr>
                <w:sz w:val="20"/>
                <w:szCs w:val="20"/>
              </w:rPr>
              <w:t>NASA, RSA, ESA, DLR</w:t>
            </w:r>
          </w:p>
        </w:tc>
      </w:tr>
      <w:tr w:rsidR="00E01E9F" w14:paraId="2AD18B02" w14:textId="77777777" w:rsidTr="00D14045">
        <w:tc>
          <w:tcPr>
            <w:tcW w:w="482" w:type="dxa"/>
          </w:tcPr>
          <w:p w14:paraId="293B8C20" w14:textId="77777777" w:rsidR="00E01E9F" w:rsidRPr="00995B2D" w:rsidRDefault="00E01E9F" w:rsidP="00D14045">
            <w:pPr>
              <w:keepNext/>
              <w:keepLines/>
              <w:spacing w:before="200"/>
              <w:outlineLvl w:val="7"/>
              <w:rPr>
                <w:sz w:val="20"/>
                <w:szCs w:val="20"/>
              </w:rPr>
            </w:pPr>
            <w:r w:rsidRPr="00995B2D">
              <w:rPr>
                <w:sz w:val="20"/>
                <w:szCs w:val="20"/>
              </w:rPr>
              <w:t>5</w:t>
            </w:r>
          </w:p>
        </w:tc>
        <w:tc>
          <w:tcPr>
            <w:tcW w:w="4441" w:type="dxa"/>
          </w:tcPr>
          <w:p w14:paraId="6C7B5EC5" w14:textId="7FFC8EA8" w:rsidR="00E01E9F" w:rsidRPr="00995B2D" w:rsidRDefault="00E01E9F"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r w:rsidRPr="00995B2D">
              <w:rPr>
                <w:sz w:val="20"/>
                <w:szCs w:val="20"/>
              </w:rPr>
              <w:t xml:space="preserve"> </w:t>
            </w:r>
          </w:p>
        </w:tc>
        <w:tc>
          <w:tcPr>
            <w:tcW w:w="4185" w:type="dxa"/>
          </w:tcPr>
          <w:p w14:paraId="53EF9FC8" w14:textId="30AC8057" w:rsidR="00E01E9F" w:rsidRPr="00995B2D" w:rsidRDefault="003E07E3" w:rsidP="00D14045">
            <w:pPr>
              <w:keepNext/>
              <w:keepLines/>
              <w:spacing w:before="200"/>
              <w:outlineLvl w:val="7"/>
              <w:rPr>
                <w:sz w:val="20"/>
                <w:szCs w:val="20"/>
              </w:rPr>
            </w:pPr>
            <w:r>
              <w:rPr>
                <w:sz w:val="20"/>
                <w:szCs w:val="20"/>
              </w:rPr>
              <w:t>NASA, RSA, DLR</w:t>
            </w:r>
          </w:p>
        </w:tc>
      </w:tr>
      <w:tr w:rsidR="00E01E9F" w14:paraId="1FFFACB9" w14:textId="77777777" w:rsidTr="00D14045">
        <w:tc>
          <w:tcPr>
            <w:tcW w:w="482" w:type="dxa"/>
          </w:tcPr>
          <w:p w14:paraId="43CE8CEA" w14:textId="77777777" w:rsidR="00E01E9F" w:rsidRPr="00995B2D" w:rsidRDefault="00E01E9F" w:rsidP="00D14045">
            <w:pPr>
              <w:keepNext/>
              <w:keepLines/>
              <w:spacing w:before="200"/>
              <w:outlineLvl w:val="7"/>
              <w:rPr>
                <w:sz w:val="20"/>
                <w:szCs w:val="20"/>
              </w:rPr>
            </w:pPr>
            <w:r w:rsidRPr="00995B2D">
              <w:rPr>
                <w:sz w:val="20"/>
                <w:szCs w:val="20"/>
              </w:rPr>
              <w:t>6</w:t>
            </w:r>
          </w:p>
        </w:tc>
        <w:tc>
          <w:tcPr>
            <w:tcW w:w="4441" w:type="dxa"/>
          </w:tcPr>
          <w:p w14:paraId="6600C7E5" w14:textId="77777777" w:rsidR="00E01E9F" w:rsidRPr="00995B2D" w:rsidRDefault="00E01E9F" w:rsidP="00D14045">
            <w:pPr>
              <w:keepNext/>
              <w:keepLines/>
              <w:spacing w:before="200"/>
              <w:outlineLvl w:val="7"/>
              <w:rPr>
                <w:sz w:val="20"/>
                <w:szCs w:val="20"/>
              </w:rPr>
            </w:pPr>
            <w:r w:rsidRPr="00995B2D">
              <w:rPr>
                <w:sz w:val="20"/>
                <w:szCs w:val="20"/>
              </w:rPr>
              <w:t>Producing Test Engineer</w:t>
            </w:r>
          </w:p>
        </w:tc>
        <w:tc>
          <w:tcPr>
            <w:tcW w:w="4185" w:type="dxa"/>
          </w:tcPr>
          <w:p w14:paraId="470182B1" w14:textId="77777777" w:rsidR="00E01E9F" w:rsidRPr="00995B2D" w:rsidRDefault="00E01E9F" w:rsidP="00D14045">
            <w:pPr>
              <w:tabs>
                <w:tab w:val="center" w:pos="4320"/>
                <w:tab w:val="right" w:pos="8640"/>
              </w:tabs>
              <w:rPr>
                <w:sz w:val="20"/>
                <w:szCs w:val="20"/>
              </w:rPr>
            </w:pPr>
          </w:p>
        </w:tc>
      </w:tr>
      <w:tr w:rsidR="00E01E9F" w14:paraId="3956459A" w14:textId="77777777" w:rsidTr="00D14045">
        <w:tc>
          <w:tcPr>
            <w:tcW w:w="482" w:type="dxa"/>
          </w:tcPr>
          <w:p w14:paraId="2E9208AE" w14:textId="77777777" w:rsidR="00E01E9F" w:rsidRPr="00995B2D" w:rsidRDefault="00E01E9F" w:rsidP="00D14045">
            <w:pPr>
              <w:keepNext/>
              <w:keepLines/>
              <w:spacing w:before="200"/>
              <w:outlineLvl w:val="7"/>
              <w:rPr>
                <w:sz w:val="20"/>
                <w:szCs w:val="20"/>
              </w:rPr>
            </w:pPr>
            <w:r w:rsidRPr="00995B2D">
              <w:rPr>
                <w:sz w:val="20"/>
                <w:szCs w:val="20"/>
              </w:rPr>
              <w:t>7</w:t>
            </w:r>
          </w:p>
        </w:tc>
        <w:tc>
          <w:tcPr>
            <w:tcW w:w="4441" w:type="dxa"/>
          </w:tcPr>
          <w:p w14:paraId="3363BC06" w14:textId="0370CCD4" w:rsidR="00E01E9F" w:rsidRPr="00995B2D" w:rsidRDefault="00E01E9F"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14:paraId="14311098" w14:textId="79E5FFE8" w:rsidR="00E01E9F" w:rsidRPr="00995B2D" w:rsidRDefault="003E07E3" w:rsidP="00D14045">
            <w:pPr>
              <w:keepNext/>
              <w:keepLines/>
              <w:spacing w:before="200"/>
              <w:outlineLvl w:val="7"/>
              <w:rPr>
                <w:sz w:val="20"/>
                <w:szCs w:val="20"/>
              </w:rPr>
            </w:pPr>
            <w:r>
              <w:rPr>
                <w:sz w:val="20"/>
                <w:szCs w:val="20"/>
              </w:rPr>
              <w:t>NASA, RSA, DLR</w:t>
            </w:r>
          </w:p>
        </w:tc>
      </w:tr>
      <w:tr w:rsidR="00E01E9F" w14:paraId="445BB2ED" w14:textId="77777777" w:rsidTr="00D14045">
        <w:tc>
          <w:tcPr>
            <w:tcW w:w="482" w:type="dxa"/>
          </w:tcPr>
          <w:p w14:paraId="3DB8E921" w14:textId="77777777" w:rsidR="00E01E9F" w:rsidRPr="00995B2D" w:rsidRDefault="00E01E9F" w:rsidP="00D14045">
            <w:pPr>
              <w:keepNext/>
              <w:keepLines/>
              <w:spacing w:before="200"/>
              <w:outlineLvl w:val="7"/>
              <w:rPr>
                <w:sz w:val="20"/>
                <w:szCs w:val="20"/>
              </w:rPr>
            </w:pPr>
            <w:r w:rsidRPr="00995B2D">
              <w:rPr>
                <w:sz w:val="20"/>
                <w:szCs w:val="20"/>
              </w:rPr>
              <w:t>8</w:t>
            </w:r>
          </w:p>
        </w:tc>
        <w:tc>
          <w:tcPr>
            <w:tcW w:w="4441" w:type="dxa"/>
          </w:tcPr>
          <w:p w14:paraId="79D47C10" w14:textId="77777777" w:rsidR="00E01E9F" w:rsidRPr="00995B2D" w:rsidRDefault="00E01E9F" w:rsidP="00D14045">
            <w:pPr>
              <w:keepNext/>
              <w:keepLines/>
              <w:spacing w:before="200"/>
              <w:outlineLvl w:val="7"/>
              <w:rPr>
                <w:sz w:val="20"/>
                <w:szCs w:val="20"/>
              </w:rPr>
            </w:pPr>
            <w:r w:rsidRPr="00995B2D">
              <w:rPr>
                <w:sz w:val="20"/>
                <w:szCs w:val="20"/>
              </w:rPr>
              <w:t>Receiving Test Engineer</w:t>
            </w:r>
          </w:p>
        </w:tc>
        <w:tc>
          <w:tcPr>
            <w:tcW w:w="4185" w:type="dxa"/>
          </w:tcPr>
          <w:p w14:paraId="67A87349" w14:textId="77777777" w:rsidR="00E01E9F" w:rsidRPr="00995B2D" w:rsidRDefault="00E01E9F" w:rsidP="00D14045">
            <w:pPr>
              <w:tabs>
                <w:tab w:val="center" w:pos="4320"/>
                <w:tab w:val="right" w:pos="8640"/>
              </w:tabs>
              <w:rPr>
                <w:sz w:val="20"/>
                <w:szCs w:val="20"/>
              </w:rPr>
            </w:pPr>
          </w:p>
        </w:tc>
      </w:tr>
      <w:tr w:rsidR="00E01E9F" w14:paraId="598AE41E" w14:textId="77777777" w:rsidTr="00D14045">
        <w:tc>
          <w:tcPr>
            <w:tcW w:w="482" w:type="dxa"/>
          </w:tcPr>
          <w:p w14:paraId="0CEC0E29" w14:textId="77777777" w:rsidR="00E01E9F" w:rsidRPr="00995B2D" w:rsidRDefault="00E01E9F" w:rsidP="00D14045">
            <w:pPr>
              <w:keepNext/>
              <w:keepLines/>
              <w:spacing w:before="200"/>
              <w:outlineLvl w:val="7"/>
              <w:rPr>
                <w:sz w:val="20"/>
                <w:szCs w:val="20"/>
              </w:rPr>
            </w:pPr>
            <w:r w:rsidRPr="00995B2D">
              <w:rPr>
                <w:sz w:val="20"/>
                <w:szCs w:val="20"/>
              </w:rPr>
              <w:t>9</w:t>
            </w:r>
          </w:p>
        </w:tc>
        <w:tc>
          <w:tcPr>
            <w:tcW w:w="4441" w:type="dxa"/>
          </w:tcPr>
          <w:p w14:paraId="56E7E920" w14:textId="77777777" w:rsidR="00E01E9F" w:rsidRPr="00995B2D" w:rsidRDefault="00E01E9F" w:rsidP="00D14045">
            <w:pPr>
              <w:keepNext/>
              <w:keepLines/>
              <w:spacing w:before="200"/>
              <w:outlineLvl w:val="7"/>
              <w:rPr>
                <w:sz w:val="20"/>
                <w:szCs w:val="20"/>
              </w:rPr>
            </w:pPr>
            <w:r w:rsidRPr="00995B2D">
              <w:rPr>
                <w:sz w:val="20"/>
                <w:szCs w:val="20"/>
              </w:rPr>
              <w:t>Spacecraft</w:t>
            </w:r>
          </w:p>
        </w:tc>
        <w:tc>
          <w:tcPr>
            <w:tcW w:w="4185" w:type="dxa"/>
          </w:tcPr>
          <w:p w14:paraId="19E74D3D" w14:textId="7F24DD17" w:rsidR="00E01E9F" w:rsidRPr="00995B2D" w:rsidRDefault="00E01E9F" w:rsidP="00D14045">
            <w:pPr>
              <w:keepNext/>
              <w:keepLines/>
              <w:spacing w:before="200"/>
              <w:outlineLvl w:val="7"/>
              <w:rPr>
                <w:sz w:val="20"/>
                <w:szCs w:val="20"/>
              </w:rPr>
            </w:pPr>
            <w:r w:rsidRPr="00995B2D">
              <w:rPr>
                <w:sz w:val="20"/>
                <w:szCs w:val="20"/>
              </w:rPr>
              <w:t>ISS</w:t>
            </w:r>
          </w:p>
        </w:tc>
      </w:tr>
      <w:tr w:rsidR="00E01E9F" w14:paraId="7DD4F4B5" w14:textId="77777777" w:rsidTr="00D14045">
        <w:tc>
          <w:tcPr>
            <w:tcW w:w="482" w:type="dxa"/>
          </w:tcPr>
          <w:p w14:paraId="405E2D43" w14:textId="77777777" w:rsidR="00E01E9F" w:rsidRPr="00995B2D" w:rsidRDefault="00E01E9F" w:rsidP="00D14045">
            <w:pPr>
              <w:keepNext/>
              <w:keepLines/>
              <w:spacing w:before="200"/>
              <w:outlineLvl w:val="7"/>
              <w:rPr>
                <w:sz w:val="20"/>
                <w:szCs w:val="20"/>
              </w:rPr>
            </w:pPr>
            <w:r w:rsidRPr="00995B2D">
              <w:rPr>
                <w:sz w:val="20"/>
                <w:szCs w:val="20"/>
              </w:rPr>
              <w:t>10</w:t>
            </w:r>
          </w:p>
        </w:tc>
        <w:tc>
          <w:tcPr>
            <w:tcW w:w="4441" w:type="dxa"/>
          </w:tcPr>
          <w:p w14:paraId="77FB3F6C" w14:textId="77777777" w:rsidR="00E01E9F" w:rsidRPr="00995B2D" w:rsidRDefault="00E01E9F" w:rsidP="00D14045">
            <w:pPr>
              <w:keepNext/>
              <w:keepLines/>
              <w:spacing w:before="200"/>
              <w:outlineLvl w:val="7"/>
              <w:rPr>
                <w:sz w:val="20"/>
                <w:szCs w:val="20"/>
              </w:rPr>
            </w:pPr>
            <w:r w:rsidRPr="00995B2D">
              <w:rPr>
                <w:sz w:val="20"/>
                <w:szCs w:val="20"/>
              </w:rPr>
              <w:t xml:space="preserve">Results (Pass, Partial Pass, Fail) </w:t>
            </w:r>
          </w:p>
        </w:tc>
        <w:tc>
          <w:tcPr>
            <w:tcW w:w="4185" w:type="dxa"/>
          </w:tcPr>
          <w:p w14:paraId="7CBD1B80" w14:textId="4442B69D" w:rsidR="00E01E9F" w:rsidRPr="00995B2D" w:rsidRDefault="00E01E9F" w:rsidP="00D14045">
            <w:pPr>
              <w:keepNext/>
              <w:keepLines/>
              <w:spacing w:before="200"/>
              <w:outlineLvl w:val="7"/>
              <w:rPr>
                <w:sz w:val="20"/>
                <w:szCs w:val="20"/>
              </w:rPr>
            </w:pPr>
            <w:r w:rsidRPr="00995B2D">
              <w:rPr>
                <w:sz w:val="20"/>
                <w:szCs w:val="20"/>
              </w:rPr>
              <w:t>Pass</w:t>
            </w:r>
          </w:p>
        </w:tc>
      </w:tr>
      <w:tr w:rsidR="00E01E9F" w14:paraId="53FB8069" w14:textId="77777777" w:rsidTr="00D14045">
        <w:tc>
          <w:tcPr>
            <w:tcW w:w="482" w:type="dxa"/>
          </w:tcPr>
          <w:p w14:paraId="6DBCC3A7" w14:textId="77777777" w:rsidR="00E01E9F" w:rsidRPr="00995B2D" w:rsidRDefault="00E01E9F" w:rsidP="00D14045">
            <w:pPr>
              <w:keepNext/>
              <w:keepLines/>
              <w:spacing w:before="200"/>
              <w:outlineLvl w:val="7"/>
              <w:rPr>
                <w:sz w:val="20"/>
                <w:szCs w:val="20"/>
              </w:rPr>
            </w:pPr>
            <w:r w:rsidRPr="00995B2D">
              <w:rPr>
                <w:sz w:val="20"/>
                <w:szCs w:val="20"/>
              </w:rPr>
              <w:t>11</w:t>
            </w:r>
          </w:p>
        </w:tc>
        <w:tc>
          <w:tcPr>
            <w:tcW w:w="4441" w:type="dxa"/>
          </w:tcPr>
          <w:p w14:paraId="7DAAE044" w14:textId="77777777" w:rsidR="00E01E9F" w:rsidRPr="00995B2D" w:rsidRDefault="00E01E9F" w:rsidP="00D14045">
            <w:pPr>
              <w:keepNext/>
              <w:keepLines/>
              <w:spacing w:before="200"/>
              <w:outlineLvl w:val="7"/>
              <w:rPr>
                <w:sz w:val="20"/>
                <w:szCs w:val="20"/>
              </w:rPr>
            </w:pPr>
            <w:r w:rsidRPr="00995B2D">
              <w:rPr>
                <w:sz w:val="20"/>
                <w:szCs w:val="20"/>
              </w:rPr>
              <w:t>Variances from Expected Result:</w:t>
            </w:r>
          </w:p>
        </w:tc>
        <w:tc>
          <w:tcPr>
            <w:tcW w:w="4185" w:type="dxa"/>
          </w:tcPr>
          <w:p w14:paraId="1F6A819F" w14:textId="4E64773B" w:rsidR="00E01E9F" w:rsidRPr="00995B2D" w:rsidRDefault="00E01E9F" w:rsidP="00D14045">
            <w:pPr>
              <w:keepNext/>
              <w:keepLines/>
              <w:spacing w:before="200"/>
              <w:outlineLvl w:val="7"/>
              <w:rPr>
                <w:sz w:val="20"/>
                <w:szCs w:val="20"/>
              </w:rPr>
            </w:pPr>
            <w:r w:rsidRPr="00995B2D">
              <w:rPr>
                <w:sz w:val="20"/>
                <w:szCs w:val="20"/>
              </w:rPr>
              <w:t>None</w:t>
            </w:r>
          </w:p>
        </w:tc>
      </w:tr>
      <w:tr w:rsidR="00E01E9F" w14:paraId="7044E21C" w14:textId="77777777" w:rsidTr="00D14045">
        <w:tc>
          <w:tcPr>
            <w:tcW w:w="482" w:type="dxa"/>
          </w:tcPr>
          <w:p w14:paraId="727A1934" w14:textId="77777777" w:rsidR="00E01E9F" w:rsidRPr="00995B2D" w:rsidRDefault="00E01E9F" w:rsidP="00D14045">
            <w:pPr>
              <w:keepNext/>
              <w:keepLines/>
              <w:spacing w:before="200"/>
              <w:outlineLvl w:val="7"/>
              <w:rPr>
                <w:sz w:val="20"/>
                <w:szCs w:val="20"/>
              </w:rPr>
            </w:pPr>
            <w:r w:rsidRPr="00995B2D">
              <w:rPr>
                <w:sz w:val="20"/>
                <w:szCs w:val="20"/>
              </w:rPr>
              <w:t>12</w:t>
            </w:r>
          </w:p>
        </w:tc>
        <w:tc>
          <w:tcPr>
            <w:tcW w:w="4441" w:type="dxa"/>
          </w:tcPr>
          <w:p w14:paraId="5125D0A8" w14:textId="77777777" w:rsidR="00E01E9F" w:rsidRPr="00995B2D" w:rsidRDefault="00E01E9F" w:rsidP="00D14045">
            <w:pPr>
              <w:keepNext/>
              <w:keepLines/>
              <w:spacing w:before="200"/>
              <w:outlineLvl w:val="7"/>
              <w:rPr>
                <w:sz w:val="20"/>
                <w:szCs w:val="20"/>
              </w:rPr>
            </w:pPr>
            <w:r w:rsidRPr="00995B2D">
              <w:rPr>
                <w:sz w:val="20"/>
                <w:szCs w:val="20"/>
              </w:rPr>
              <w:t>Comments</w:t>
            </w:r>
          </w:p>
        </w:tc>
        <w:tc>
          <w:tcPr>
            <w:tcW w:w="4185" w:type="dxa"/>
          </w:tcPr>
          <w:p w14:paraId="32C2A51C" w14:textId="7F3EF63C" w:rsidR="00E01E9F" w:rsidRPr="00995B2D" w:rsidRDefault="00E01E9F" w:rsidP="00D14045">
            <w:pPr>
              <w:keepNext/>
              <w:keepLines/>
              <w:spacing w:before="200"/>
              <w:outlineLvl w:val="7"/>
              <w:rPr>
                <w:sz w:val="20"/>
                <w:szCs w:val="20"/>
              </w:rPr>
            </w:pPr>
            <w:r w:rsidRPr="00995B2D">
              <w:rPr>
                <w:sz w:val="20"/>
                <w:szCs w:val="20"/>
              </w:rPr>
              <w:t>Routine daily ISS Operations</w:t>
            </w:r>
          </w:p>
        </w:tc>
      </w:tr>
    </w:tbl>
    <w:p w14:paraId="1DA33C31" w14:textId="77777777" w:rsidR="00D14045" w:rsidRDefault="00D14045" w:rsidP="00D14045"/>
    <w:p w14:paraId="38A05566" w14:textId="77777777" w:rsidR="0045458F" w:rsidRPr="00995B2D" w:rsidRDefault="0045458F" w:rsidP="0045458F">
      <w:pPr>
        <w:rPr>
          <w:b/>
        </w:rPr>
      </w:pPr>
      <w:r w:rsidRPr="00995B2D">
        <w:rPr>
          <w:b/>
        </w:rPr>
        <w:t>Details</w:t>
      </w:r>
    </w:p>
    <w:tbl>
      <w:tblPr>
        <w:tblStyle w:val="Tabellenraster"/>
        <w:tblW w:w="0" w:type="auto"/>
        <w:tblLook w:val="04A0" w:firstRow="1" w:lastRow="0" w:firstColumn="1" w:lastColumn="0" w:noHBand="0" w:noVBand="1"/>
      </w:tblPr>
      <w:tblGrid>
        <w:gridCol w:w="327"/>
        <w:gridCol w:w="838"/>
        <w:gridCol w:w="222"/>
        <w:gridCol w:w="222"/>
        <w:gridCol w:w="222"/>
        <w:gridCol w:w="1508"/>
      </w:tblGrid>
      <w:tr w:rsidR="0045458F" w14:paraId="50ED43B2" w14:textId="77777777" w:rsidTr="0045458F">
        <w:tc>
          <w:tcPr>
            <w:tcW w:w="0" w:type="auto"/>
          </w:tcPr>
          <w:p w14:paraId="608D4012" w14:textId="77777777" w:rsidR="0045458F" w:rsidRPr="00995B2D" w:rsidRDefault="0045458F" w:rsidP="0045458F">
            <w:pPr>
              <w:rPr>
                <w:sz w:val="20"/>
                <w:szCs w:val="20"/>
              </w:rPr>
            </w:pPr>
            <w:r w:rsidRPr="00995B2D">
              <w:rPr>
                <w:sz w:val="20"/>
                <w:szCs w:val="20"/>
              </w:rPr>
              <w:t>1</w:t>
            </w:r>
          </w:p>
        </w:tc>
        <w:tc>
          <w:tcPr>
            <w:tcW w:w="0" w:type="auto"/>
          </w:tcPr>
          <w:p w14:paraId="25DFD213" w14:textId="77777777" w:rsidR="0045458F" w:rsidRPr="00995B2D" w:rsidRDefault="0045458F" w:rsidP="0045458F">
            <w:pPr>
              <w:rPr>
                <w:sz w:val="20"/>
                <w:szCs w:val="20"/>
              </w:rPr>
            </w:pPr>
            <w:r w:rsidRPr="00995B2D">
              <w:rPr>
                <w:sz w:val="20"/>
                <w:szCs w:val="20"/>
              </w:rPr>
              <w:t>Agency</w:t>
            </w:r>
          </w:p>
        </w:tc>
        <w:tc>
          <w:tcPr>
            <w:tcW w:w="0" w:type="auto"/>
          </w:tcPr>
          <w:p w14:paraId="168AED16" w14:textId="537EE59F" w:rsidR="0045458F" w:rsidRPr="00995B2D" w:rsidRDefault="0045458F" w:rsidP="0045458F">
            <w:pPr>
              <w:rPr>
                <w:sz w:val="20"/>
                <w:szCs w:val="20"/>
              </w:rPr>
            </w:pPr>
          </w:p>
        </w:tc>
        <w:tc>
          <w:tcPr>
            <w:tcW w:w="0" w:type="auto"/>
          </w:tcPr>
          <w:p w14:paraId="6AB611B9" w14:textId="048F106E" w:rsidR="0045458F" w:rsidRPr="00995B2D" w:rsidRDefault="0045458F" w:rsidP="0045458F">
            <w:pPr>
              <w:rPr>
                <w:sz w:val="20"/>
                <w:szCs w:val="20"/>
              </w:rPr>
            </w:pPr>
          </w:p>
        </w:tc>
        <w:tc>
          <w:tcPr>
            <w:tcW w:w="0" w:type="auto"/>
          </w:tcPr>
          <w:p w14:paraId="65D2D0E7" w14:textId="0C9038DB" w:rsidR="0045458F" w:rsidRPr="00995B2D" w:rsidRDefault="0045458F" w:rsidP="0045458F">
            <w:pPr>
              <w:rPr>
                <w:sz w:val="20"/>
                <w:szCs w:val="20"/>
              </w:rPr>
            </w:pPr>
          </w:p>
        </w:tc>
        <w:tc>
          <w:tcPr>
            <w:tcW w:w="0" w:type="auto"/>
          </w:tcPr>
          <w:p w14:paraId="63A520EE" w14:textId="77777777" w:rsidR="0045458F" w:rsidRPr="00995B2D" w:rsidRDefault="0045458F" w:rsidP="0045458F">
            <w:pPr>
              <w:rPr>
                <w:sz w:val="20"/>
                <w:szCs w:val="20"/>
              </w:rPr>
            </w:pPr>
            <w:r w:rsidRPr="00995B2D">
              <w:rPr>
                <w:sz w:val="20"/>
                <w:szCs w:val="20"/>
              </w:rPr>
              <w:t>Applicable Pics</w:t>
            </w:r>
          </w:p>
        </w:tc>
      </w:tr>
      <w:tr w:rsidR="0045458F" w14:paraId="01BFF182" w14:textId="77777777" w:rsidTr="0045458F">
        <w:tc>
          <w:tcPr>
            <w:tcW w:w="0" w:type="auto"/>
          </w:tcPr>
          <w:p w14:paraId="394AD975" w14:textId="14A3A1B8" w:rsidR="0045458F" w:rsidRPr="00995B2D" w:rsidRDefault="003E07E3" w:rsidP="0045458F">
            <w:pPr>
              <w:rPr>
                <w:sz w:val="20"/>
                <w:szCs w:val="20"/>
              </w:rPr>
            </w:pPr>
            <w:r>
              <w:rPr>
                <w:sz w:val="20"/>
                <w:szCs w:val="20"/>
              </w:rPr>
              <w:t>2</w:t>
            </w:r>
          </w:p>
        </w:tc>
        <w:tc>
          <w:tcPr>
            <w:tcW w:w="0" w:type="auto"/>
          </w:tcPr>
          <w:p w14:paraId="07853686" w14:textId="56AA3792" w:rsidR="0045458F" w:rsidRPr="00995B2D" w:rsidRDefault="0045458F" w:rsidP="0045458F">
            <w:pPr>
              <w:rPr>
                <w:sz w:val="20"/>
                <w:szCs w:val="20"/>
              </w:rPr>
            </w:pPr>
          </w:p>
        </w:tc>
        <w:tc>
          <w:tcPr>
            <w:tcW w:w="0" w:type="auto"/>
          </w:tcPr>
          <w:p w14:paraId="1C895E11" w14:textId="042D3DD8" w:rsidR="0045458F" w:rsidRPr="00995B2D" w:rsidRDefault="0045458F" w:rsidP="0045458F">
            <w:pPr>
              <w:rPr>
                <w:sz w:val="20"/>
                <w:szCs w:val="20"/>
              </w:rPr>
            </w:pPr>
          </w:p>
        </w:tc>
        <w:tc>
          <w:tcPr>
            <w:tcW w:w="0" w:type="auto"/>
          </w:tcPr>
          <w:p w14:paraId="5CEA6C2B" w14:textId="40CFEFBF" w:rsidR="0045458F" w:rsidRPr="00995B2D" w:rsidRDefault="0045458F" w:rsidP="0045458F">
            <w:pPr>
              <w:rPr>
                <w:sz w:val="20"/>
                <w:szCs w:val="20"/>
              </w:rPr>
            </w:pPr>
          </w:p>
        </w:tc>
        <w:tc>
          <w:tcPr>
            <w:tcW w:w="0" w:type="auto"/>
          </w:tcPr>
          <w:p w14:paraId="28449E17" w14:textId="1FEC218D" w:rsidR="0045458F" w:rsidRPr="00995B2D" w:rsidRDefault="0045458F" w:rsidP="0045458F">
            <w:pPr>
              <w:rPr>
                <w:sz w:val="20"/>
                <w:szCs w:val="20"/>
              </w:rPr>
            </w:pPr>
          </w:p>
        </w:tc>
        <w:tc>
          <w:tcPr>
            <w:tcW w:w="0" w:type="auto"/>
          </w:tcPr>
          <w:p w14:paraId="6B71A47B" w14:textId="2D39DD50" w:rsidR="0045458F" w:rsidRPr="00995B2D" w:rsidRDefault="0045458F" w:rsidP="00267A1B">
            <w:pPr>
              <w:rPr>
                <w:sz w:val="20"/>
                <w:szCs w:val="20"/>
              </w:rPr>
            </w:pPr>
          </w:p>
        </w:tc>
      </w:tr>
      <w:tr w:rsidR="0045458F" w14:paraId="73D6C74D" w14:textId="77777777" w:rsidTr="0045458F">
        <w:tc>
          <w:tcPr>
            <w:tcW w:w="0" w:type="auto"/>
          </w:tcPr>
          <w:p w14:paraId="3BA0AE37" w14:textId="647FDB72" w:rsidR="0045458F" w:rsidRPr="00995B2D" w:rsidRDefault="003E07E3" w:rsidP="0045458F">
            <w:pPr>
              <w:rPr>
                <w:sz w:val="20"/>
                <w:szCs w:val="20"/>
              </w:rPr>
            </w:pPr>
            <w:r>
              <w:rPr>
                <w:sz w:val="20"/>
                <w:szCs w:val="20"/>
              </w:rPr>
              <w:t>3</w:t>
            </w:r>
          </w:p>
        </w:tc>
        <w:tc>
          <w:tcPr>
            <w:tcW w:w="0" w:type="auto"/>
          </w:tcPr>
          <w:p w14:paraId="1E485159" w14:textId="476BA2ED" w:rsidR="0045458F" w:rsidRPr="00995B2D" w:rsidRDefault="0045458F" w:rsidP="0045458F">
            <w:pPr>
              <w:rPr>
                <w:sz w:val="20"/>
                <w:szCs w:val="20"/>
              </w:rPr>
            </w:pPr>
          </w:p>
        </w:tc>
        <w:tc>
          <w:tcPr>
            <w:tcW w:w="0" w:type="auto"/>
          </w:tcPr>
          <w:p w14:paraId="576573E2" w14:textId="64C07C40" w:rsidR="0045458F" w:rsidRPr="00995B2D" w:rsidRDefault="0045458F" w:rsidP="0045458F">
            <w:pPr>
              <w:rPr>
                <w:sz w:val="20"/>
                <w:szCs w:val="20"/>
              </w:rPr>
            </w:pPr>
          </w:p>
        </w:tc>
        <w:tc>
          <w:tcPr>
            <w:tcW w:w="0" w:type="auto"/>
          </w:tcPr>
          <w:p w14:paraId="6A1B99EA" w14:textId="3BFFF0AA" w:rsidR="0045458F" w:rsidRPr="00995B2D" w:rsidRDefault="0045458F" w:rsidP="0045458F">
            <w:pPr>
              <w:rPr>
                <w:sz w:val="20"/>
                <w:szCs w:val="20"/>
              </w:rPr>
            </w:pPr>
          </w:p>
        </w:tc>
        <w:tc>
          <w:tcPr>
            <w:tcW w:w="0" w:type="auto"/>
          </w:tcPr>
          <w:p w14:paraId="3FEC86AA" w14:textId="5E995933" w:rsidR="0045458F" w:rsidRPr="00995B2D" w:rsidRDefault="0045458F" w:rsidP="009B29EE">
            <w:pPr>
              <w:rPr>
                <w:sz w:val="20"/>
                <w:szCs w:val="20"/>
              </w:rPr>
            </w:pPr>
          </w:p>
        </w:tc>
        <w:tc>
          <w:tcPr>
            <w:tcW w:w="0" w:type="auto"/>
          </w:tcPr>
          <w:p w14:paraId="6FF70DBC" w14:textId="612EE1CD" w:rsidR="0045458F" w:rsidRPr="00995B2D" w:rsidRDefault="0045458F" w:rsidP="00267A1B">
            <w:pPr>
              <w:rPr>
                <w:sz w:val="20"/>
                <w:szCs w:val="20"/>
              </w:rPr>
            </w:pPr>
          </w:p>
        </w:tc>
      </w:tr>
      <w:tr w:rsidR="0045458F" w14:paraId="7862F5B0" w14:textId="77777777" w:rsidTr="0045458F">
        <w:tc>
          <w:tcPr>
            <w:tcW w:w="0" w:type="auto"/>
          </w:tcPr>
          <w:p w14:paraId="11A8C54B" w14:textId="77777777" w:rsidR="0045458F" w:rsidRPr="00995B2D" w:rsidRDefault="0045458F" w:rsidP="0045458F">
            <w:pPr>
              <w:rPr>
                <w:sz w:val="20"/>
                <w:szCs w:val="20"/>
              </w:rPr>
            </w:pPr>
            <w:r w:rsidRPr="00995B2D">
              <w:rPr>
                <w:sz w:val="20"/>
                <w:szCs w:val="20"/>
              </w:rPr>
              <w:t>4</w:t>
            </w:r>
          </w:p>
        </w:tc>
        <w:tc>
          <w:tcPr>
            <w:tcW w:w="0" w:type="auto"/>
          </w:tcPr>
          <w:p w14:paraId="12A58C84" w14:textId="77777777" w:rsidR="0045458F" w:rsidRPr="00995B2D" w:rsidRDefault="0045458F" w:rsidP="0045458F">
            <w:pPr>
              <w:tabs>
                <w:tab w:val="center" w:pos="4320"/>
                <w:tab w:val="right" w:pos="8640"/>
              </w:tabs>
              <w:rPr>
                <w:sz w:val="20"/>
                <w:szCs w:val="20"/>
              </w:rPr>
            </w:pPr>
          </w:p>
        </w:tc>
        <w:tc>
          <w:tcPr>
            <w:tcW w:w="0" w:type="auto"/>
          </w:tcPr>
          <w:p w14:paraId="740C5541" w14:textId="77777777" w:rsidR="0045458F" w:rsidRPr="00995B2D" w:rsidRDefault="0045458F" w:rsidP="0045458F">
            <w:pPr>
              <w:tabs>
                <w:tab w:val="center" w:pos="4320"/>
                <w:tab w:val="right" w:pos="8640"/>
              </w:tabs>
              <w:rPr>
                <w:sz w:val="20"/>
                <w:szCs w:val="20"/>
              </w:rPr>
            </w:pPr>
          </w:p>
        </w:tc>
        <w:tc>
          <w:tcPr>
            <w:tcW w:w="0" w:type="auto"/>
          </w:tcPr>
          <w:p w14:paraId="182F8C63" w14:textId="77777777" w:rsidR="0045458F" w:rsidRPr="00995B2D" w:rsidRDefault="0045458F" w:rsidP="0045458F">
            <w:pPr>
              <w:tabs>
                <w:tab w:val="center" w:pos="4320"/>
                <w:tab w:val="right" w:pos="8640"/>
              </w:tabs>
              <w:rPr>
                <w:sz w:val="20"/>
                <w:szCs w:val="20"/>
              </w:rPr>
            </w:pPr>
          </w:p>
        </w:tc>
        <w:tc>
          <w:tcPr>
            <w:tcW w:w="0" w:type="auto"/>
          </w:tcPr>
          <w:p w14:paraId="7329697C" w14:textId="77777777" w:rsidR="0045458F" w:rsidRPr="00995B2D" w:rsidRDefault="0045458F" w:rsidP="0045458F">
            <w:pPr>
              <w:tabs>
                <w:tab w:val="center" w:pos="4320"/>
                <w:tab w:val="right" w:pos="8640"/>
              </w:tabs>
              <w:rPr>
                <w:sz w:val="20"/>
                <w:szCs w:val="20"/>
              </w:rPr>
            </w:pPr>
          </w:p>
        </w:tc>
        <w:tc>
          <w:tcPr>
            <w:tcW w:w="0" w:type="auto"/>
          </w:tcPr>
          <w:p w14:paraId="16C0AABE" w14:textId="77777777" w:rsidR="0045458F" w:rsidRPr="00995B2D" w:rsidRDefault="0045458F" w:rsidP="0045458F">
            <w:pPr>
              <w:tabs>
                <w:tab w:val="center" w:pos="4320"/>
                <w:tab w:val="right" w:pos="8640"/>
              </w:tabs>
              <w:rPr>
                <w:sz w:val="20"/>
                <w:szCs w:val="20"/>
              </w:rPr>
            </w:pPr>
          </w:p>
        </w:tc>
      </w:tr>
      <w:tr w:rsidR="0045458F" w14:paraId="38549C56" w14:textId="77777777" w:rsidTr="0045458F">
        <w:tc>
          <w:tcPr>
            <w:tcW w:w="0" w:type="auto"/>
          </w:tcPr>
          <w:p w14:paraId="077869C3" w14:textId="77777777" w:rsidR="0045458F" w:rsidRPr="00995B2D" w:rsidRDefault="0045458F" w:rsidP="0045458F">
            <w:pPr>
              <w:rPr>
                <w:sz w:val="20"/>
                <w:szCs w:val="20"/>
              </w:rPr>
            </w:pPr>
            <w:r w:rsidRPr="00995B2D">
              <w:rPr>
                <w:sz w:val="20"/>
                <w:szCs w:val="20"/>
              </w:rPr>
              <w:t>5</w:t>
            </w:r>
          </w:p>
        </w:tc>
        <w:tc>
          <w:tcPr>
            <w:tcW w:w="0" w:type="auto"/>
          </w:tcPr>
          <w:p w14:paraId="317E0507" w14:textId="77777777" w:rsidR="0045458F" w:rsidRPr="00995B2D" w:rsidRDefault="0045458F" w:rsidP="0045458F">
            <w:pPr>
              <w:tabs>
                <w:tab w:val="center" w:pos="4320"/>
                <w:tab w:val="right" w:pos="8640"/>
              </w:tabs>
              <w:rPr>
                <w:sz w:val="20"/>
                <w:szCs w:val="20"/>
              </w:rPr>
            </w:pPr>
          </w:p>
        </w:tc>
        <w:tc>
          <w:tcPr>
            <w:tcW w:w="0" w:type="auto"/>
          </w:tcPr>
          <w:p w14:paraId="4A93B74F" w14:textId="77777777" w:rsidR="0045458F" w:rsidRPr="00995B2D" w:rsidRDefault="0045458F" w:rsidP="0045458F">
            <w:pPr>
              <w:tabs>
                <w:tab w:val="center" w:pos="4320"/>
                <w:tab w:val="right" w:pos="8640"/>
              </w:tabs>
              <w:rPr>
                <w:sz w:val="20"/>
                <w:szCs w:val="20"/>
              </w:rPr>
            </w:pPr>
          </w:p>
        </w:tc>
        <w:tc>
          <w:tcPr>
            <w:tcW w:w="0" w:type="auto"/>
          </w:tcPr>
          <w:p w14:paraId="1FEC1C68" w14:textId="77777777" w:rsidR="0045458F" w:rsidRPr="00995B2D" w:rsidRDefault="0045458F" w:rsidP="0045458F">
            <w:pPr>
              <w:tabs>
                <w:tab w:val="center" w:pos="4320"/>
                <w:tab w:val="right" w:pos="8640"/>
              </w:tabs>
              <w:rPr>
                <w:sz w:val="20"/>
                <w:szCs w:val="20"/>
              </w:rPr>
            </w:pPr>
          </w:p>
        </w:tc>
        <w:tc>
          <w:tcPr>
            <w:tcW w:w="0" w:type="auto"/>
          </w:tcPr>
          <w:p w14:paraId="400A78EE" w14:textId="77777777" w:rsidR="0045458F" w:rsidRPr="00995B2D" w:rsidRDefault="0045458F" w:rsidP="0045458F">
            <w:pPr>
              <w:tabs>
                <w:tab w:val="center" w:pos="4320"/>
                <w:tab w:val="right" w:pos="8640"/>
              </w:tabs>
              <w:rPr>
                <w:sz w:val="20"/>
                <w:szCs w:val="20"/>
              </w:rPr>
            </w:pPr>
          </w:p>
        </w:tc>
        <w:tc>
          <w:tcPr>
            <w:tcW w:w="0" w:type="auto"/>
          </w:tcPr>
          <w:p w14:paraId="6CCE104F" w14:textId="77777777" w:rsidR="0045458F" w:rsidRPr="00995B2D" w:rsidRDefault="0045458F" w:rsidP="0045458F">
            <w:pPr>
              <w:tabs>
                <w:tab w:val="center" w:pos="4320"/>
                <w:tab w:val="right" w:pos="8640"/>
              </w:tabs>
              <w:rPr>
                <w:sz w:val="20"/>
                <w:szCs w:val="20"/>
              </w:rPr>
            </w:pPr>
          </w:p>
        </w:tc>
      </w:tr>
    </w:tbl>
    <w:p w14:paraId="03B2E39F" w14:textId="77777777" w:rsidR="00102590" w:rsidRDefault="00102590" w:rsidP="00D14045"/>
    <w:p w14:paraId="2DF6E1A6" w14:textId="0C7B8D90" w:rsidR="00D14045" w:rsidRPr="002A6C90" w:rsidRDefault="00D14045" w:rsidP="00D14045">
      <w:pPr>
        <w:rPr>
          <w:b/>
        </w:rPr>
      </w:pPr>
      <w:r w:rsidRPr="002A6C90">
        <w:rPr>
          <w:b/>
        </w:rPr>
        <w:t xml:space="preserve">6.5 </w:t>
      </w:r>
      <w:r w:rsidR="00DA12A9">
        <w:rPr>
          <w:b/>
        </w:rPr>
        <w:t>SCENARIO</w:t>
      </w:r>
      <w:r w:rsidRPr="002A6C90">
        <w:rPr>
          <w:b/>
        </w:rPr>
        <w:t xml:space="preserve"> #5 </w:t>
      </w:r>
    </w:p>
    <w:p w14:paraId="2E2CF72C" w14:textId="77777777" w:rsidR="00A671A0" w:rsidRDefault="00A671A0" w:rsidP="00D14045">
      <w:pPr>
        <w:rPr>
          <w:b/>
        </w:rPr>
      </w:pPr>
    </w:p>
    <w:p w14:paraId="733B6D53" w14:textId="3EC1DC4B" w:rsidR="00D14045" w:rsidRPr="00995B2D" w:rsidRDefault="00A671A0" w:rsidP="00D14045">
      <w:pPr>
        <w:rPr>
          <w:b/>
        </w:rPr>
      </w:pPr>
      <w:r>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14:paraId="19E8AB76" w14:textId="77777777" w:rsidTr="00D14045">
        <w:tc>
          <w:tcPr>
            <w:tcW w:w="482" w:type="dxa"/>
          </w:tcPr>
          <w:p w14:paraId="49DE090E" w14:textId="77777777" w:rsidR="00D14045" w:rsidRPr="00995B2D" w:rsidRDefault="00D14045" w:rsidP="00D14045">
            <w:pPr>
              <w:keepNext/>
              <w:keepLines/>
              <w:spacing w:before="200"/>
              <w:outlineLvl w:val="7"/>
              <w:rPr>
                <w:sz w:val="20"/>
                <w:szCs w:val="20"/>
              </w:rPr>
            </w:pPr>
            <w:r w:rsidRPr="00995B2D">
              <w:rPr>
                <w:sz w:val="20"/>
                <w:szCs w:val="20"/>
              </w:rPr>
              <w:lastRenderedPageBreak/>
              <w:t>1</w:t>
            </w:r>
          </w:p>
        </w:tc>
        <w:tc>
          <w:tcPr>
            <w:tcW w:w="4441" w:type="dxa"/>
          </w:tcPr>
          <w:p w14:paraId="660E3A52" w14:textId="77777777"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14:paraId="4AE04CA1" w14:textId="77777777" w:rsidR="00D14045" w:rsidRPr="00995B2D" w:rsidRDefault="00D14045" w:rsidP="00D14045">
            <w:pPr>
              <w:tabs>
                <w:tab w:val="center" w:pos="4320"/>
                <w:tab w:val="right" w:pos="8640"/>
              </w:tabs>
              <w:rPr>
                <w:sz w:val="20"/>
                <w:szCs w:val="20"/>
              </w:rPr>
            </w:pPr>
          </w:p>
        </w:tc>
      </w:tr>
      <w:tr w:rsidR="00E01E9F" w14:paraId="7D601354" w14:textId="77777777" w:rsidTr="00D14045">
        <w:tc>
          <w:tcPr>
            <w:tcW w:w="482" w:type="dxa"/>
          </w:tcPr>
          <w:p w14:paraId="0E0681B9" w14:textId="77777777" w:rsidR="00E01E9F" w:rsidRPr="00995B2D" w:rsidRDefault="00E01E9F" w:rsidP="00D14045">
            <w:pPr>
              <w:keepNext/>
              <w:keepLines/>
              <w:spacing w:before="200"/>
              <w:outlineLvl w:val="7"/>
              <w:rPr>
                <w:sz w:val="20"/>
                <w:szCs w:val="20"/>
              </w:rPr>
            </w:pPr>
            <w:r w:rsidRPr="00995B2D">
              <w:rPr>
                <w:sz w:val="20"/>
                <w:szCs w:val="20"/>
              </w:rPr>
              <w:t>2</w:t>
            </w:r>
          </w:p>
        </w:tc>
        <w:tc>
          <w:tcPr>
            <w:tcW w:w="4441" w:type="dxa"/>
          </w:tcPr>
          <w:p w14:paraId="2AAB3DFF" w14:textId="77777777" w:rsidR="00E01E9F" w:rsidRPr="00995B2D" w:rsidRDefault="00E01E9F" w:rsidP="00D14045">
            <w:pPr>
              <w:keepNext/>
              <w:keepLines/>
              <w:spacing w:before="200"/>
              <w:outlineLvl w:val="7"/>
              <w:rPr>
                <w:sz w:val="20"/>
                <w:szCs w:val="20"/>
              </w:rPr>
            </w:pPr>
            <w:r w:rsidRPr="00995B2D">
              <w:rPr>
                <w:sz w:val="20"/>
                <w:szCs w:val="20"/>
              </w:rPr>
              <w:t>Program Under Test</w:t>
            </w:r>
          </w:p>
        </w:tc>
        <w:tc>
          <w:tcPr>
            <w:tcW w:w="4185" w:type="dxa"/>
          </w:tcPr>
          <w:p w14:paraId="0676246D" w14:textId="0E1310E3" w:rsidR="00E01E9F" w:rsidRPr="00995B2D" w:rsidRDefault="00DE2AFF" w:rsidP="00D14045">
            <w:pPr>
              <w:keepNext/>
              <w:keepLines/>
              <w:spacing w:before="200"/>
              <w:outlineLvl w:val="7"/>
              <w:rPr>
                <w:sz w:val="20"/>
                <w:szCs w:val="20"/>
              </w:rPr>
            </w:pPr>
            <w:r w:rsidRPr="00DE2AFF">
              <w:rPr>
                <w:sz w:val="20"/>
                <w:szCs w:val="20"/>
                <w:highlight w:val="yellow"/>
              </w:rPr>
              <w:t>Voice and Audio</w:t>
            </w:r>
          </w:p>
        </w:tc>
      </w:tr>
      <w:tr w:rsidR="00E01E9F" w14:paraId="3DB1523E" w14:textId="77777777" w:rsidTr="00D14045">
        <w:tc>
          <w:tcPr>
            <w:tcW w:w="482" w:type="dxa"/>
          </w:tcPr>
          <w:p w14:paraId="69D28462" w14:textId="77777777" w:rsidR="00E01E9F" w:rsidRPr="00995B2D" w:rsidRDefault="00E01E9F" w:rsidP="00D14045">
            <w:pPr>
              <w:keepNext/>
              <w:keepLines/>
              <w:spacing w:before="200"/>
              <w:outlineLvl w:val="7"/>
              <w:rPr>
                <w:sz w:val="20"/>
                <w:szCs w:val="20"/>
              </w:rPr>
            </w:pPr>
            <w:r w:rsidRPr="00995B2D">
              <w:rPr>
                <w:sz w:val="20"/>
                <w:szCs w:val="20"/>
              </w:rPr>
              <w:t>3</w:t>
            </w:r>
          </w:p>
        </w:tc>
        <w:tc>
          <w:tcPr>
            <w:tcW w:w="4441" w:type="dxa"/>
          </w:tcPr>
          <w:p w14:paraId="4C2DA201" w14:textId="77777777" w:rsidR="00E01E9F" w:rsidRPr="00995B2D" w:rsidRDefault="00E01E9F" w:rsidP="00D14045">
            <w:pPr>
              <w:keepNext/>
              <w:keepLines/>
              <w:spacing w:before="200"/>
              <w:outlineLvl w:val="7"/>
              <w:rPr>
                <w:sz w:val="20"/>
                <w:szCs w:val="20"/>
              </w:rPr>
            </w:pPr>
            <w:r w:rsidRPr="00995B2D">
              <w:rPr>
                <w:sz w:val="20"/>
                <w:szCs w:val="20"/>
              </w:rPr>
              <w:t>Test Case Number</w:t>
            </w:r>
          </w:p>
        </w:tc>
        <w:tc>
          <w:tcPr>
            <w:tcW w:w="4185" w:type="dxa"/>
          </w:tcPr>
          <w:p w14:paraId="0DACEA9D" w14:textId="29CC533A" w:rsidR="00E01E9F" w:rsidRPr="00995B2D" w:rsidRDefault="00E01E9F" w:rsidP="00DE2AFF">
            <w:pPr>
              <w:keepNext/>
              <w:keepLines/>
              <w:spacing w:before="200"/>
              <w:outlineLvl w:val="7"/>
              <w:rPr>
                <w:sz w:val="20"/>
                <w:szCs w:val="20"/>
              </w:rPr>
            </w:pPr>
          </w:p>
        </w:tc>
      </w:tr>
      <w:tr w:rsidR="00E01E9F" w14:paraId="697363A7" w14:textId="77777777" w:rsidTr="00D14045">
        <w:tc>
          <w:tcPr>
            <w:tcW w:w="482" w:type="dxa"/>
          </w:tcPr>
          <w:p w14:paraId="56ACD9C2" w14:textId="77777777" w:rsidR="00E01E9F" w:rsidRPr="00995B2D" w:rsidRDefault="00E01E9F" w:rsidP="00D14045">
            <w:pPr>
              <w:keepNext/>
              <w:keepLines/>
              <w:spacing w:before="200"/>
              <w:outlineLvl w:val="7"/>
              <w:rPr>
                <w:sz w:val="20"/>
                <w:szCs w:val="20"/>
              </w:rPr>
            </w:pPr>
            <w:r w:rsidRPr="00995B2D">
              <w:rPr>
                <w:sz w:val="20"/>
                <w:szCs w:val="20"/>
              </w:rPr>
              <w:t>4</w:t>
            </w:r>
          </w:p>
        </w:tc>
        <w:tc>
          <w:tcPr>
            <w:tcW w:w="4441" w:type="dxa"/>
          </w:tcPr>
          <w:p w14:paraId="402ABB06" w14:textId="77777777" w:rsidR="00E01E9F" w:rsidRPr="00995B2D" w:rsidRDefault="00E01E9F" w:rsidP="00D14045">
            <w:pPr>
              <w:keepNext/>
              <w:keepLines/>
              <w:spacing w:before="200"/>
              <w:outlineLvl w:val="7"/>
              <w:rPr>
                <w:sz w:val="20"/>
                <w:szCs w:val="20"/>
              </w:rPr>
            </w:pPr>
            <w:r w:rsidRPr="00995B2D">
              <w:rPr>
                <w:sz w:val="20"/>
                <w:szCs w:val="20"/>
              </w:rPr>
              <w:t>Agencies Participating</w:t>
            </w:r>
          </w:p>
        </w:tc>
        <w:tc>
          <w:tcPr>
            <w:tcW w:w="4185" w:type="dxa"/>
          </w:tcPr>
          <w:p w14:paraId="42559CF6" w14:textId="49DB532B" w:rsidR="00E01E9F" w:rsidRPr="00995B2D" w:rsidRDefault="00DE2AFF" w:rsidP="00D14045">
            <w:pPr>
              <w:keepNext/>
              <w:keepLines/>
              <w:spacing w:before="200"/>
              <w:outlineLvl w:val="7"/>
              <w:rPr>
                <w:sz w:val="20"/>
                <w:szCs w:val="20"/>
              </w:rPr>
            </w:pPr>
            <w:r>
              <w:rPr>
                <w:sz w:val="20"/>
                <w:szCs w:val="20"/>
              </w:rPr>
              <w:t>NASA, DLR</w:t>
            </w:r>
          </w:p>
        </w:tc>
      </w:tr>
      <w:tr w:rsidR="00E01E9F" w14:paraId="4557AC55" w14:textId="77777777" w:rsidTr="00D14045">
        <w:tc>
          <w:tcPr>
            <w:tcW w:w="482" w:type="dxa"/>
          </w:tcPr>
          <w:p w14:paraId="0AC2F927" w14:textId="77777777" w:rsidR="00E01E9F" w:rsidRPr="00995B2D" w:rsidRDefault="00E01E9F" w:rsidP="00D14045">
            <w:pPr>
              <w:keepNext/>
              <w:keepLines/>
              <w:spacing w:before="200"/>
              <w:outlineLvl w:val="7"/>
              <w:rPr>
                <w:sz w:val="20"/>
                <w:szCs w:val="20"/>
              </w:rPr>
            </w:pPr>
            <w:r w:rsidRPr="00995B2D">
              <w:rPr>
                <w:sz w:val="20"/>
                <w:szCs w:val="20"/>
              </w:rPr>
              <w:t>5</w:t>
            </w:r>
          </w:p>
        </w:tc>
        <w:tc>
          <w:tcPr>
            <w:tcW w:w="4441" w:type="dxa"/>
          </w:tcPr>
          <w:p w14:paraId="74DD0DD4" w14:textId="421299A5" w:rsidR="00E01E9F" w:rsidRPr="00995B2D" w:rsidRDefault="00E01E9F"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r w:rsidRPr="00995B2D">
              <w:rPr>
                <w:sz w:val="20"/>
                <w:szCs w:val="20"/>
              </w:rPr>
              <w:t xml:space="preserve"> </w:t>
            </w:r>
          </w:p>
        </w:tc>
        <w:tc>
          <w:tcPr>
            <w:tcW w:w="4185" w:type="dxa"/>
          </w:tcPr>
          <w:p w14:paraId="5F6874DA" w14:textId="7783D59B" w:rsidR="00E01E9F" w:rsidRPr="00995B2D" w:rsidRDefault="00DE2AFF" w:rsidP="00E01E9F">
            <w:pPr>
              <w:keepNext/>
              <w:keepLines/>
              <w:spacing w:before="200"/>
              <w:outlineLvl w:val="7"/>
              <w:rPr>
                <w:sz w:val="20"/>
                <w:szCs w:val="20"/>
              </w:rPr>
            </w:pPr>
            <w:r>
              <w:rPr>
                <w:sz w:val="20"/>
                <w:szCs w:val="20"/>
              </w:rPr>
              <w:t>NASA, DLR</w:t>
            </w:r>
          </w:p>
        </w:tc>
      </w:tr>
      <w:tr w:rsidR="00E01E9F" w14:paraId="232CF249" w14:textId="77777777" w:rsidTr="00D14045">
        <w:tc>
          <w:tcPr>
            <w:tcW w:w="482" w:type="dxa"/>
          </w:tcPr>
          <w:p w14:paraId="4F7B0A40" w14:textId="77777777" w:rsidR="00E01E9F" w:rsidRPr="00995B2D" w:rsidRDefault="00E01E9F" w:rsidP="00D14045">
            <w:pPr>
              <w:keepNext/>
              <w:keepLines/>
              <w:spacing w:before="200"/>
              <w:outlineLvl w:val="7"/>
              <w:rPr>
                <w:sz w:val="20"/>
                <w:szCs w:val="20"/>
              </w:rPr>
            </w:pPr>
            <w:r w:rsidRPr="00995B2D">
              <w:rPr>
                <w:sz w:val="20"/>
                <w:szCs w:val="20"/>
              </w:rPr>
              <w:t>6</w:t>
            </w:r>
          </w:p>
        </w:tc>
        <w:tc>
          <w:tcPr>
            <w:tcW w:w="4441" w:type="dxa"/>
          </w:tcPr>
          <w:p w14:paraId="3E451D21" w14:textId="77777777" w:rsidR="00E01E9F" w:rsidRPr="00995B2D" w:rsidRDefault="00E01E9F" w:rsidP="00D14045">
            <w:pPr>
              <w:keepNext/>
              <w:keepLines/>
              <w:spacing w:before="200"/>
              <w:outlineLvl w:val="7"/>
              <w:rPr>
                <w:sz w:val="20"/>
                <w:szCs w:val="20"/>
              </w:rPr>
            </w:pPr>
            <w:r w:rsidRPr="00995B2D">
              <w:rPr>
                <w:sz w:val="20"/>
                <w:szCs w:val="20"/>
              </w:rPr>
              <w:t>Producing Test Engineer</w:t>
            </w:r>
          </w:p>
        </w:tc>
        <w:tc>
          <w:tcPr>
            <w:tcW w:w="4185" w:type="dxa"/>
          </w:tcPr>
          <w:p w14:paraId="7C7B59B2" w14:textId="77777777" w:rsidR="00E01E9F" w:rsidRPr="00995B2D" w:rsidRDefault="00E01E9F" w:rsidP="00D14045">
            <w:pPr>
              <w:tabs>
                <w:tab w:val="center" w:pos="4320"/>
                <w:tab w:val="right" w:pos="8640"/>
              </w:tabs>
              <w:rPr>
                <w:sz w:val="20"/>
                <w:szCs w:val="20"/>
              </w:rPr>
            </w:pPr>
          </w:p>
        </w:tc>
      </w:tr>
      <w:tr w:rsidR="00E01E9F" w14:paraId="0F307A65" w14:textId="77777777" w:rsidTr="00D14045">
        <w:tc>
          <w:tcPr>
            <w:tcW w:w="482" w:type="dxa"/>
          </w:tcPr>
          <w:p w14:paraId="0E578E4C" w14:textId="77777777" w:rsidR="00E01E9F" w:rsidRPr="00995B2D" w:rsidRDefault="00E01E9F" w:rsidP="00D14045">
            <w:pPr>
              <w:keepNext/>
              <w:keepLines/>
              <w:spacing w:before="200"/>
              <w:outlineLvl w:val="7"/>
              <w:rPr>
                <w:sz w:val="20"/>
                <w:szCs w:val="20"/>
              </w:rPr>
            </w:pPr>
            <w:r w:rsidRPr="00995B2D">
              <w:rPr>
                <w:sz w:val="20"/>
                <w:szCs w:val="20"/>
              </w:rPr>
              <w:t>7</w:t>
            </w:r>
          </w:p>
        </w:tc>
        <w:tc>
          <w:tcPr>
            <w:tcW w:w="4441" w:type="dxa"/>
          </w:tcPr>
          <w:p w14:paraId="4FFAC0CA" w14:textId="69A0D0B0" w:rsidR="00E01E9F" w:rsidRPr="00995B2D" w:rsidRDefault="00E01E9F"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14:paraId="61C2F4A6" w14:textId="49AC70ED" w:rsidR="00E01E9F" w:rsidRPr="00995B2D" w:rsidRDefault="00DE2AFF" w:rsidP="00E01E9F">
            <w:pPr>
              <w:keepNext/>
              <w:keepLines/>
              <w:spacing w:before="200"/>
              <w:outlineLvl w:val="7"/>
              <w:rPr>
                <w:sz w:val="20"/>
                <w:szCs w:val="20"/>
              </w:rPr>
            </w:pPr>
            <w:r>
              <w:rPr>
                <w:sz w:val="20"/>
                <w:szCs w:val="20"/>
              </w:rPr>
              <w:t>NASA, DLR</w:t>
            </w:r>
          </w:p>
        </w:tc>
      </w:tr>
      <w:tr w:rsidR="00E01E9F" w14:paraId="0EAF3805" w14:textId="77777777" w:rsidTr="00D14045">
        <w:tc>
          <w:tcPr>
            <w:tcW w:w="482" w:type="dxa"/>
          </w:tcPr>
          <w:p w14:paraId="51D4325B" w14:textId="77777777" w:rsidR="00E01E9F" w:rsidRPr="00995B2D" w:rsidRDefault="00E01E9F" w:rsidP="00D14045">
            <w:pPr>
              <w:keepNext/>
              <w:keepLines/>
              <w:spacing w:before="200"/>
              <w:outlineLvl w:val="7"/>
              <w:rPr>
                <w:sz w:val="20"/>
                <w:szCs w:val="20"/>
              </w:rPr>
            </w:pPr>
            <w:r w:rsidRPr="00995B2D">
              <w:rPr>
                <w:sz w:val="20"/>
                <w:szCs w:val="20"/>
              </w:rPr>
              <w:t>8</w:t>
            </w:r>
          </w:p>
        </w:tc>
        <w:tc>
          <w:tcPr>
            <w:tcW w:w="4441" w:type="dxa"/>
          </w:tcPr>
          <w:p w14:paraId="549CB9B4" w14:textId="77777777" w:rsidR="00E01E9F" w:rsidRPr="00995B2D" w:rsidRDefault="00E01E9F" w:rsidP="00D14045">
            <w:pPr>
              <w:keepNext/>
              <w:keepLines/>
              <w:spacing w:before="200"/>
              <w:outlineLvl w:val="7"/>
              <w:rPr>
                <w:sz w:val="20"/>
                <w:szCs w:val="20"/>
              </w:rPr>
            </w:pPr>
            <w:r w:rsidRPr="00995B2D">
              <w:rPr>
                <w:sz w:val="20"/>
                <w:szCs w:val="20"/>
              </w:rPr>
              <w:t>Receiving Test Engineer</w:t>
            </w:r>
          </w:p>
        </w:tc>
        <w:tc>
          <w:tcPr>
            <w:tcW w:w="4185" w:type="dxa"/>
          </w:tcPr>
          <w:p w14:paraId="1B8D16C5" w14:textId="77777777" w:rsidR="00E01E9F" w:rsidRPr="00995B2D" w:rsidRDefault="00E01E9F" w:rsidP="00D14045">
            <w:pPr>
              <w:tabs>
                <w:tab w:val="center" w:pos="4320"/>
                <w:tab w:val="right" w:pos="8640"/>
              </w:tabs>
              <w:rPr>
                <w:sz w:val="20"/>
                <w:szCs w:val="20"/>
              </w:rPr>
            </w:pPr>
          </w:p>
        </w:tc>
      </w:tr>
      <w:tr w:rsidR="00E01E9F" w14:paraId="61965B37" w14:textId="77777777" w:rsidTr="00D14045">
        <w:tc>
          <w:tcPr>
            <w:tcW w:w="482" w:type="dxa"/>
          </w:tcPr>
          <w:p w14:paraId="7304D0FC" w14:textId="77777777" w:rsidR="00E01E9F" w:rsidRPr="00995B2D" w:rsidRDefault="00E01E9F" w:rsidP="00D14045">
            <w:pPr>
              <w:keepNext/>
              <w:keepLines/>
              <w:spacing w:before="200"/>
              <w:outlineLvl w:val="7"/>
              <w:rPr>
                <w:sz w:val="20"/>
                <w:szCs w:val="20"/>
              </w:rPr>
            </w:pPr>
            <w:r w:rsidRPr="00995B2D">
              <w:rPr>
                <w:sz w:val="20"/>
                <w:szCs w:val="20"/>
              </w:rPr>
              <w:t>9</w:t>
            </w:r>
          </w:p>
        </w:tc>
        <w:tc>
          <w:tcPr>
            <w:tcW w:w="4441" w:type="dxa"/>
          </w:tcPr>
          <w:p w14:paraId="1AD24417" w14:textId="77777777" w:rsidR="00E01E9F" w:rsidRPr="00995B2D" w:rsidRDefault="00E01E9F" w:rsidP="00D14045">
            <w:pPr>
              <w:keepNext/>
              <w:keepLines/>
              <w:spacing w:before="200"/>
              <w:outlineLvl w:val="7"/>
              <w:rPr>
                <w:sz w:val="20"/>
                <w:szCs w:val="20"/>
              </w:rPr>
            </w:pPr>
            <w:r w:rsidRPr="00995B2D">
              <w:rPr>
                <w:sz w:val="20"/>
                <w:szCs w:val="20"/>
              </w:rPr>
              <w:t>Spacecraft</w:t>
            </w:r>
          </w:p>
        </w:tc>
        <w:tc>
          <w:tcPr>
            <w:tcW w:w="4185" w:type="dxa"/>
          </w:tcPr>
          <w:p w14:paraId="0F8AF99B" w14:textId="228373C4" w:rsidR="00E01E9F" w:rsidRPr="00995B2D" w:rsidRDefault="00E01E9F" w:rsidP="00D14045">
            <w:pPr>
              <w:keepNext/>
              <w:keepLines/>
              <w:spacing w:before="200"/>
              <w:outlineLvl w:val="7"/>
              <w:rPr>
                <w:sz w:val="20"/>
                <w:szCs w:val="20"/>
              </w:rPr>
            </w:pPr>
            <w:r w:rsidRPr="00995B2D">
              <w:rPr>
                <w:sz w:val="20"/>
                <w:szCs w:val="20"/>
              </w:rPr>
              <w:t>ISS</w:t>
            </w:r>
          </w:p>
        </w:tc>
      </w:tr>
      <w:tr w:rsidR="00E01E9F" w14:paraId="4604DB87" w14:textId="77777777" w:rsidTr="00D14045">
        <w:tc>
          <w:tcPr>
            <w:tcW w:w="482" w:type="dxa"/>
          </w:tcPr>
          <w:p w14:paraId="603637C0" w14:textId="77777777" w:rsidR="00E01E9F" w:rsidRPr="00995B2D" w:rsidRDefault="00E01E9F" w:rsidP="00D14045">
            <w:pPr>
              <w:keepNext/>
              <w:keepLines/>
              <w:spacing w:before="200"/>
              <w:outlineLvl w:val="7"/>
              <w:rPr>
                <w:sz w:val="20"/>
                <w:szCs w:val="20"/>
              </w:rPr>
            </w:pPr>
            <w:r w:rsidRPr="00995B2D">
              <w:rPr>
                <w:sz w:val="20"/>
                <w:szCs w:val="20"/>
              </w:rPr>
              <w:t>10</w:t>
            </w:r>
          </w:p>
        </w:tc>
        <w:tc>
          <w:tcPr>
            <w:tcW w:w="4441" w:type="dxa"/>
          </w:tcPr>
          <w:p w14:paraId="1B05BABC" w14:textId="77777777" w:rsidR="00E01E9F" w:rsidRPr="00995B2D" w:rsidRDefault="00E01E9F" w:rsidP="00D14045">
            <w:pPr>
              <w:keepNext/>
              <w:keepLines/>
              <w:spacing w:before="200"/>
              <w:outlineLvl w:val="7"/>
              <w:rPr>
                <w:sz w:val="20"/>
                <w:szCs w:val="20"/>
              </w:rPr>
            </w:pPr>
            <w:r w:rsidRPr="00995B2D">
              <w:rPr>
                <w:sz w:val="20"/>
                <w:szCs w:val="20"/>
              </w:rPr>
              <w:t xml:space="preserve">Results (Pass, Partial Pass, Fail) </w:t>
            </w:r>
          </w:p>
        </w:tc>
        <w:tc>
          <w:tcPr>
            <w:tcW w:w="4185" w:type="dxa"/>
          </w:tcPr>
          <w:p w14:paraId="45D98D0C" w14:textId="27FCFDA5" w:rsidR="00E01E9F" w:rsidRPr="00995B2D" w:rsidRDefault="00E01E9F" w:rsidP="00D14045">
            <w:pPr>
              <w:keepNext/>
              <w:keepLines/>
              <w:spacing w:before="200"/>
              <w:outlineLvl w:val="7"/>
              <w:rPr>
                <w:sz w:val="20"/>
                <w:szCs w:val="20"/>
              </w:rPr>
            </w:pPr>
            <w:r w:rsidRPr="00995B2D">
              <w:rPr>
                <w:sz w:val="20"/>
                <w:szCs w:val="20"/>
              </w:rPr>
              <w:t>Pass</w:t>
            </w:r>
          </w:p>
        </w:tc>
      </w:tr>
      <w:tr w:rsidR="00E01E9F" w14:paraId="4332D341" w14:textId="77777777" w:rsidTr="00D14045">
        <w:tc>
          <w:tcPr>
            <w:tcW w:w="482" w:type="dxa"/>
          </w:tcPr>
          <w:p w14:paraId="43669F89" w14:textId="77777777" w:rsidR="00E01E9F" w:rsidRPr="00995B2D" w:rsidRDefault="00E01E9F" w:rsidP="00D14045">
            <w:pPr>
              <w:keepNext/>
              <w:keepLines/>
              <w:spacing w:before="200"/>
              <w:outlineLvl w:val="7"/>
              <w:rPr>
                <w:sz w:val="20"/>
                <w:szCs w:val="20"/>
              </w:rPr>
            </w:pPr>
            <w:r w:rsidRPr="00995B2D">
              <w:rPr>
                <w:sz w:val="20"/>
                <w:szCs w:val="20"/>
              </w:rPr>
              <w:t>11</w:t>
            </w:r>
          </w:p>
        </w:tc>
        <w:tc>
          <w:tcPr>
            <w:tcW w:w="4441" w:type="dxa"/>
          </w:tcPr>
          <w:p w14:paraId="53032E46" w14:textId="77777777" w:rsidR="00E01E9F" w:rsidRPr="00995B2D" w:rsidRDefault="00E01E9F" w:rsidP="00D14045">
            <w:pPr>
              <w:keepNext/>
              <w:keepLines/>
              <w:spacing w:before="200"/>
              <w:outlineLvl w:val="7"/>
              <w:rPr>
                <w:sz w:val="20"/>
                <w:szCs w:val="20"/>
              </w:rPr>
            </w:pPr>
            <w:r w:rsidRPr="00995B2D">
              <w:rPr>
                <w:sz w:val="20"/>
                <w:szCs w:val="20"/>
              </w:rPr>
              <w:t>Variances from Expected Result:</w:t>
            </w:r>
          </w:p>
        </w:tc>
        <w:tc>
          <w:tcPr>
            <w:tcW w:w="4185" w:type="dxa"/>
          </w:tcPr>
          <w:p w14:paraId="3C1315A9" w14:textId="2F9B7BCF" w:rsidR="00E01E9F" w:rsidRPr="00995B2D" w:rsidRDefault="00E01E9F" w:rsidP="00D14045">
            <w:pPr>
              <w:keepNext/>
              <w:keepLines/>
              <w:spacing w:before="200"/>
              <w:outlineLvl w:val="7"/>
              <w:rPr>
                <w:sz w:val="20"/>
                <w:szCs w:val="20"/>
              </w:rPr>
            </w:pPr>
            <w:r w:rsidRPr="00995B2D">
              <w:rPr>
                <w:sz w:val="20"/>
                <w:szCs w:val="20"/>
              </w:rPr>
              <w:t>None</w:t>
            </w:r>
          </w:p>
        </w:tc>
      </w:tr>
      <w:tr w:rsidR="00E01E9F" w14:paraId="2F612F69" w14:textId="77777777" w:rsidTr="00D14045">
        <w:tc>
          <w:tcPr>
            <w:tcW w:w="482" w:type="dxa"/>
          </w:tcPr>
          <w:p w14:paraId="0FDF3CCF" w14:textId="77777777" w:rsidR="00E01E9F" w:rsidRPr="00995B2D" w:rsidRDefault="00E01E9F" w:rsidP="00D14045">
            <w:pPr>
              <w:keepNext/>
              <w:keepLines/>
              <w:spacing w:before="200"/>
              <w:outlineLvl w:val="7"/>
              <w:rPr>
                <w:sz w:val="20"/>
                <w:szCs w:val="20"/>
              </w:rPr>
            </w:pPr>
            <w:r w:rsidRPr="00995B2D">
              <w:rPr>
                <w:sz w:val="20"/>
                <w:szCs w:val="20"/>
              </w:rPr>
              <w:t>12</w:t>
            </w:r>
          </w:p>
        </w:tc>
        <w:tc>
          <w:tcPr>
            <w:tcW w:w="4441" w:type="dxa"/>
          </w:tcPr>
          <w:p w14:paraId="022C7CA9" w14:textId="77777777" w:rsidR="00E01E9F" w:rsidRPr="00995B2D" w:rsidRDefault="00E01E9F" w:rsidP="00D14045">
            <w:pPr>
              <w:keepNext/>
              <w:keepLines/>
              <w:spacing w:before="200"/>
              <w:outlineLvl w:val="7"/>
              <w:rPr>
                <w:sz w:val="20"/>
                <w:szCs w:val="20"/>
              </w:rPr>
            </w:pPr>
            <w:r w:rsidRPr="00995B2D">
              <w:rPr>
                <w:sz w:val="20"/>
                <w:szCs w:val="20"/>
              </w:rPr>
              <w:t>Comments</w:t>
            </w:r>
          </w:p>
        </w:tc>
        <w:tc>
          <w:tcPr>
            <w:tcW w:w="4185" w:type="dxa"/>
          </w:tcPr>
          <w:p w14:paraId="7FB7205B" w14:textId="54C818C1" w:rsidR="00E01E9F" w:rsidRPr="00995B2D" w:rsidRDefault="00E01E9F" w:rsidP="00D14045">
            <w:pPr>
              <w:keepNext/>
              <w:keepLines/>
              <w:spacing w:before="200"/>
              <w:outlineLvl w:val="7"/>
              <w:rPr>
                <w:sz w:val="20"/>
                <w:szCs w:val="20"/>
              </w:rPr>
            </w:pPr>
          </w:p>
        </w:tc>
      </w:tr>
    </w:tbl>
    <w:p w14:paraId="3E648C5D" w14:textId="77777777" w:rsidR="00D14045" w:rsidRDefault="00D14045" w:rsidP="00D14045"/>
    <w:p w14:paraId="6DAE53CA" w14:textId="77777777" w:rsidR="00D82A11" w:rsidRPr="00995B2D" w:rsidRDefault="00D82A11" w:rsidP="00D82A11">
      <w:pPr>
        <w:rPr>
          <w:b/>
        </w:rPr>
      </w:pPr>
      <w:r w:rsidRPr="00995B2D">
        <w:rPr>
          <w:b/>
        </w:rPr>
        <w:t>Details</w:t>
      </w:r>
    </w:p>
    <w:tbl>
      <w:tblPr>
        <w:tblStyle w:val="Tabellenraster"/>
        <w:tblW w:w="0" w:type="auto"/>
        <w:tblLook w:val="04A0" w:firstRow="1" w:lastRow="0" w:firstColumn="1" w:lastColumn="0" w:noHBand="0" w:noVBand="1"/>
      </w:tblPr>
      <w:tblGrid>
        <w:gridCol w:w="327"/>
        <w:gridCol w:w="838"/>
        <w:gridCol w:w="222"/>
        <w:gridCol w:w="222"/>
        <w:gridCol w:w="222"/>
        <w:gridCol w:w="1508"/>
      </w:tblGrid>
      <w:tr w:rsidR="00D82A11" w14:paraId="58D79F4B" w14:textId="77777777" w:rsidTr="007052E8">
        <w:tc>
          <w:tcPr>
            <w:tcW w:w="0" w:type="auto"/>
          </w:tcPr>
          <w:p w14:paraId="2350F2E6" w14:textId="77777777" w:rsidR="00D82A11" w:rsidRPr="00995B2D" w:rsidRDefault="00D82A11" w:rsidP="007052E8">
            <w:pPr>
              <w:rPr>
                <w:sz w:val="20"/>
                <w:szCs w:val="20"/>
              </w:rPr>
            </w:pPr>
            <w:r w:rsidRPr="00995B2D">
              <w:rPr>
                <w:sz w:val="20"/>
                <w:szCs w:val="20"/>
              </w:rPr>
              <w:t>1</w:t>
            </w:r>
          </w:p>
        </w:tc>
        <w:tc>
          <w:tcPr>
            <w:tcW w:w="0" w:type="auto"/>
          </w:tcPr>
          <w:p w14:paraId="738337B8" w14:textId="77777777" w:rsidR="00D82A11" w:rsidRPr="00995B2D" w:rsidRDefault="00D82A11" w:rsidP="007052E8">
            <w:pPr>
              <w:rPr>
                <w:sz w:val="20"/>
                <w:szCs w:val="20"/>
              </w:rPr>
            </w:pPr>
            <w:r w:rsidRPr="00995B2D">
              <w:rPr>
                <w:sz w:val="20"/>
                <w:szCs w:val="20"/>
              </w:rPr>
              <w:t>Agency</w:t>
            </w:r>
          </w:p>
        </w:tc>
        <w:tc>
          <w:tcPr>
            <w:tcW w:w="0" w:type="auto"/>
          </w:tcPr>
          <w:p w14:paraId="0BFD89B4" w14:textId="354784A0" w:rsidR="00D82A11" w:rsidRPr="00995B2D" w:rsidRDefault="00D82A11" w:rsidP="007052E8">
            <w:pPr>
              <w:rPr>
                <w:sz w:val="20"/>
                <w:szCs w:val="20"/>
              </w:rPr>
            </w:pPr>
          </w:p>
        </w:tc>
        <w:tc>
          <w:tcPr>
            <w:tcW w:w="0" w:type="auto"/>
          </w:tcPr>
          <w:p w14:paraId="18987B9C" w14:textId="082A9E60" w:rsidR="00D82A11" w:rsidRPr="00995B2D" w:rsidRDefault="00D82A11" w:rsidP="007052E8">
            <w:pPr>
              <w:rPr>
                <w:sz w:val="20"/>
                <w:szCs w:val="20"/>
              </w:rPr>
            </w:pPr>
          </w:p>
        </w:tc>
        <w:tc>
          <w:tcPr>
            <w:tcW w:w="0" w:type="auto"/>
          </w:tcPr>
          <w:p w14:paraId="2CCAD282" w14:textId="4951D5FA" w:rsidR="00D82A11" w:rsidRPr="00995B2D" w:rsidRDefault="00D82A11" w:rsidP="007052E8">
            <w:pPr>
              <w:rPr>
                <w:sz w:val="20"/>
                <w:szCs w:val="20"/>
              </w:rPr>
            </w:pPr>
          </w:p>
        </w:tc>
        <w:tc>
          <w:tcPr>
            <w:tcW w:w="0" w:type="auto"/>
          </w:tcPr>
          <w:p w14:paraId="7BFA9FF6" w14:textId="77777777" w:rsidR="00D82A11" w:rsidRPr="00995B2D" w:rsidRDefault="00D82A11" w:rsidP="007052E8">
            <w:pPr>
              <w:rPr>
                <w:sz w:val="20"/>
                <w:szCs w:val="20"/>
              </w:rPr>
            </w:pPr>
            <w:r w:rsidRPr="00995B2D">
              <w:rPr>
                <w:sz w:val="20"/>
                <w:szCs w:val="20"/>
              </w:rPr>
              <w:t>Applicable Pics</w:t>
            </w:r>
          </w:p>
        </w:tc>
      </w:tr>
      <w:tr w:rsidR="00D82A11" w14:paraId="1E531652" w14:textId="77777777" w:rsidTr="007052E8">
        <w:tc>
          <w:tcPr>
            <w:tcW w:w="0" w:type="auto"/>
          </w:tcPr>
          <w:p w14:paraId="4D354CBB" w14:textId="77777777" w:rsidR="00D82A11" w:rsidRPr="00995B2D" w:rsidRDefault="00D82A11" w:rsidP="007052E8">
            <w:pPr>
              <w:rPr>
                <w:sz w:val="20"/>
                <w:szCs w:val="20"/>
              </w:rPr>
            </w:pPr>
            <w:r w:rsidRPr="00995B2D">
              <w:rPr>
                <w:sz w:val="20"/>
                <w:szCs w:val="20"/>
              </w:rPr>
              <w:t>4</w:t>
            </w:r>
          </w:p>
        </w:tc>
        <w:tc>
          <w:tcPr>
            <w:tcW w:w="0" w:type="auto"/>
          </w:tcPr>
          <w:p w14:paraId="10CD7542" w14:textId="77777777" w:rsidR="00D82A11" w:rsidRPr="00995B2D" w:rsidRDefault="00D82A11" w:rsidP="007052E8">
            <w:pPr>
              <w:tabs>
                <w:tab w:val="center" w:pos="4320"/>
                <w:tab w:val="right" w:pos="8640"/>
              </w:tabs>
              <w:rPr>
                <w:sz w:val="20"/>
                <w:szCs w:val="20"/>
              </w:rPr>
            </w:pPr>
          </w:p>
        </w:tc>
        <w:tc>
          <w:tcPr>
            <w:tcW w:w="0" w:type="auto"/>
          </w:tcPr>
          <w:p w14:paraId="351817DB" w14:textId="77777777" w:rsidR="00D82A11" w:rsidRPr="00995B2D" w:rsidRDefault="00D82A11" w:rsidP="007052E8">
            <w:pPr>
              <w:tabs>
                <w:tab w:val="center" w:pos="4320"/>
                <w:tab w:val="right" w:pos="8640"/>
              </w:tabs>
              <w:rPr>
                <w:sz w:val="20"/>
                <w:szCs w:val="20"/>
              </w:rPr>
            </w:pPr>
          </w:p>
        </w:tc>
        <w:tc>
          <w:tcPr>
            <w:tcW w:w="0" w:type="auto"/>
          </w:tcPr>
          <w:p w14:paraId="7857ECD8" w14:textId="77777777" w:rsidR="00D82A11" w:rsidRPr="00995B2D" w:rsidRDefault="00D82A11" w:rsidP="007052E8">
            <w:pPr>
              <w:tabs>
                <w:tab w:val="center" w:pos="4320"/>
                <w:tab w:val="right" w:pos="8640"/>
              </w:tabs>
              <w:rPr>
                <w:sz w:val="20"/>
                <w:szCs w:val="20"/>
              </w:rPr>
            </w:pPr>
          </w:p>
        </w:tc>
        <w:tc>
          <w:tcPr>
            <w:tcW w:w="0" w:type="auto"/>
          </w:tcPr>
          <w:p w14:paraId="602614D3" w14:textId="77777777" w:rsidR="00D82A11" w:rsidRPr="00995B2D" w:rsidRDefault="00D82A11" w:rsidP="007052E8">
            <w:pPr>
              <w:tabs>
                <w:tab w:val="center" w:pos="4320"/>
                <w:tab w:val="right" w:pos="8640"/>
              </w:tabs>
              <w:rPr>
                <w:sz w:val="20"/>
                <w:szCs w:val="20"/>
              </w:rPr>
            </w:pPr>
          </w:p>
        </w:tc>
        <w:tc>
          <w:tcPr>
            <w:tcW w:w="0" w:type="auto"/>
          </w:tcPr>
          <w:p w14:paraId="2FF9D452" w14:textId="77777777" w:rsidR="00D82A11" w:rsidRPr="00995B2D" w:rsidRDefault="00D82A11" w:rsidP="007052E8">
            <w:pPr>
              <w:tabs>
                <w:tab w:val="center" w:pos="4320"/>
                <w:tab w:val="right" w:pos="8640"/>
              </w:tabs>
              <w:rPr>
                <w:sz w:val="20"/>
                <w:szCs w:val="20"/>
              </w:rPr>
            </w:pPr>
          </w:p>
        </w:tc>
      </w:tr>
      <w:tr w:rsidR="00D82A11" w14:paraId="6B99C21D" w14:textId="77777777" w:rsidTr="007052E8">
        <w:tc>
          <w:tcPr>
            <w:tcW w:w="0" w:type="auto"/>
          </w:tcPr>
          <w:p w14:paraId="748C1B08" w14:textId="77777777" w:rsidR="00D82A11" w:rsidRPr="00995B2D" w:rsidRDefault="00D82A11" w:rsidP="007052E8">
            <w:pPr>
              <w:rPr>
                <w:sz w:val="20"/>
                <w:szCs w:val="20"/>
              </w:rPr>
            </w:pPr>
            <w:r w:rsidRPr="00995B2D">
              <w:rPr>
                <w:sz w:val="20"/>
                <w:szCs w:val="20"/>
              </w:rPr>
              <w:t>5</w:t>
            </w:r>
          </w:p>
        </w:tc>
        <w:tc>
          <w:tcPr>
            <w:tcW w:w="0" w:type="auto"/>
          </w:tcPr>
          <w:p w14:paraId="3DF5FA8B" w14:textId="77777777" w:rsidR="00D82A11" w:rsidRPr="00995B2D" w:rsidRDefault="00D82A11" w:rsidP="007052E8">
            <w:pPr>
              <w:tabs>
                <w:tab w:val="center" w:pos="4320"/>
                <w:tab w:val="right" w:pos="8640"/>
              </w:tabs>
              <w:rPr>
                <w:sz w:val="20"/>
                <w:szCs w:val="20"/>
              </w:rPr>
            </w:pPr>
          </w:p>
        </w:tc>
        <w:tc>
          <w:tcPr>
            <w:tcW w:w="0" w:type="auto"/>
          </w:tcPr>
          <w:p w14:paraId="20996B0F" w14:textId="77777777" w:rsidR="00D82A11" w:rsidRPr="00995B2D" w:rsidRDefault="00D82A11" w:rsidP="007052E8">
            <w:pPr>
              <w:tabs>
                <w:tab w:val="center" w:pos="4320"/>
                <w:tab w:val="right" w:pos="8640"/>
              </w:tabs>
              <w:rPr>
                <w:sz w:val="20"/>
                <w:szCs w:val="20"/>
              </w:rPr>
            </w:pPr>
          </w:p>
        </w:tc>
        <w:tc>
          <w:tcPr>
            <w:tcW w:w="0" w:type="auto"/>
          </w:tcPr>
          <w:p w14:paraId="38ACD9A5" w14:textId="77777777" w:rsidR="00D82A11" w:rsidRPr="00995B2D" w:rsidRDefault="00D82A11" w:rsidP="007052E8">
            <w:pPr>
              <w:tabs>
                <w:tab w:val="center" w:pos="4320"/>
                <w:tab w:val="right" w:pos="8640"/>
              </w:tabs>
              <w:rPr>
                <w:sz w:val="20"/>
                <w:szCs w:val="20"/>
              </w:rPr>
            </w:pPr>
          </w:p>
        </w:tc>
        <w:tc>
          <w:tcPr>
            <w:tcW w:w="0" w:type="auto"/>
          </w:tcPr>
          <w:p w14:paraId="5A265573" w14:textId="77777777" w:rsidR="00D82A11" w:rsidRPr="00995B2D" w:rsidRDefault="00D82A11" w:rsidP="007052E8">
            <w:pPr>
              <w:tabs>
                <w:tab w:val="center" w:pos="4320"/>
                <w:tab w:val="right" w:pos="8640"/>
              </w:tabs>
              <w:rPr>
                <w:sz w:val="20"/>
                <w:szCs w:val="20"/>
              </w:rPr>
            </w:pPr>
          </w:p>
        </w:tc>
        <w:tc>
          <w:tcPr>
            <w:tcW w:w="0" w:type="auto"/>
          </w:tcPr>
          <w:p w14:paraId="0BA8F3B3" w14:textId="77777777" w:rsidR="00D82A11" w:rsidRPr="00995B2D" w:rsidRDefault="00D82A11" w:rsidP="007052E8">
            <w:pPr>
              <w:tabs>
                <w:tab w:val="center" w:pos="4320"/>
                <w:tab w:val="right" w:pos="8640"/>
              </w:tabs>
              <w:rPr>
                <w:sz w:val="20"/>
                <w:szCs w:val="20"/>
              </w:rPr>
            </w:pPr>
          </w:p>
        </w:tc>
      </w:tr>
    </w:tbl>
    <w:p w14:paraId="5887D2C9" w14:textId="77777777" w:rsidR="00D82A11" w:rsidRDefault="00D82A11" w:rsidP="00D14045"/>
    <w:p w14:paraId="170B7792" w14:textId="77777777" w:rsidR="00D14045" w:rsidRDefault="00D14045" w:rsidP="00F31CCA"/>
    <w:p w14:paraId="32698E9F" w14:textId="77777777" w:rsidR="00D14045" w:rsidRDefault="00D14045" w:rsidP="00F31CCA"/>
    <w:p w14:paraId="16914481" w14:textId="77777777" w:rsidR="00D14045" w:rsidRDefault="00D14045" w:rsidP="00F31CCA"/>
    <w:p w14:paraId="01714E2F" w14:textId="77777777" w:rsidR="00C23AB9" w:rsidRDefault="00C23AB9" w:rsidP="008B43F2"/>
    <w:sectPr w:rsidR="00C23AB9" w:rsidSect="00995B2D">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einado" w:date="2014-11-10T18:01:00Z" w:initials="OP">
    <w:p w14:paraId="1BDD48C9" w14:textId="5BE0F33C" w:rsidR="009E5E61" w:rsidRDefault="009E5E61">
      <w:pPr>
        <w:pStyle w:val="Kommentartext"/>
      </w:pPr>
      <w:r>
        <w:rPr>
          <w:rStyle w:val="Kommentarzeichen"/>
        </w:rPr>
        <w:annotationRef/>
      </w:r>
      <w:r>
        <w:t>Should not be simply deleted?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FCEE8" w14:textId="77777777" w:rsidR="00C76E1A" w:rsidRDefault="00C76E1A" w:rsidP="008610E2">
      <w:r>
        <w:separator/>
      </w:r>
    </w:p>
  </w:endnote>
  <w:endnote w:type="continuationSeparator" w:id="0">
    <w:p w14:paraId="61728E59" w14:textId="77777777" w:rsidR="00C76E1A" w:rsidRDefault="00C76E1A" w:rsidP="0086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29A5" w14:textId="77777777" w:rsidR="008B1130" w:rsidRDefault="008B1130"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A6682E4" w14:textId="77777777" w:rsidR="008B1130" w:rsidRDefault="008B1130">
    <w:pPr>
      <w:pStyle w:val="Fuzeile"/>
    </w:pPr>
    <w:sdt>
      <w:sdtPr>
        <w:id w:val="969400743"/>
        <w:placeholder>
          <w:docPart w:val="18C0777FCF4B6D44A22669EB7D60C80C"/>
        </w:placeholder>
        <w:temporary/>
        <w:showingPlcHdr/>
      </w:sdtPr>
      <w:sdtContent>
        <w:r>
          <w:t>[Type text]</w:t>
        </w:r>
      </w:sdtContent>
    </w:sdt>
    <w:r>
      <w:ptab w:relativeTo="margin" w:alignment="center" w:leader="none"/>
    </w:r>
    <w:sdt>
      <w:sdtPr>
        <w:id w:val="969400748"/>
        <w:placeholder>
          <w:docPart w:val="88613ED3D6060E44A439C87CFDA61F52"/>
        </w:placeholder>
        <w:temporary/>
        <w:showingPlcHdr/>
      </w:sdtPr>
      <w:sdtContent>
        <w:r>
          <w:t>[Type text]</w:t>
        </w:r>
      </w:sdtContent>
    </w:sdt>
    <w:r>
      <w:ptab w:relativeTo="margin" w:alignment="right" w:leader="none"/>
    </w:r>
    <w:sdt>
      <w:sdtPr>
        <w:id w:val="969400753"/>
        <w:placeholder>
          <w:docPart w:val="C4E85EC20BEE7F4C94FC478EC3C77B56"/>
        </w:placeholder>
        <w:temporary/>
        <w:showingPlcHdr/>
      </w:sdt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A0F6" w14:textId="77777777" w:rsidR="008B1130" w:rsidRDefault="008B1130"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D3757">
      <w:rPr>
        <w:rStyle w:val="Seitenzahl"/>
        <w:noProof/>
      </w:rPr>
      <w:t>6</w:t>
    </w:r>
    <w:r>
      <w:rPr>
        <w:rStyle w:val="Seitenzahl"/>
      </w:rPr>
      <w:fldChar w:fldCharType="end"/>
    </w:r>
  </w:p>
  <w:p w14:paraId="4F2FD688" w14:textId="22F43B8E" w:rsidR="008B1130" w:rsidRDefault="008B1130">
    <w:pPr>
      <w:pStyle w:val="Fuzeile"/>
    </w:pPr>
    <w:r>
      <w:t>CCSDS 766.1-R-1</w:t>
    </w:r>
    <w:r>
      <w:ptab w:relativeTo="margin" w:alignment="center" w:leader="none"/>
    </w:r>
    <w:r>
      <w:ptab w:relativeTo="margin" w:alignment="right" w:leader="none"/>
    </w:r>
    <w:r>
      <w:t>July 31, 2014 Rev.7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C3351" w14:textId="77777777" w:rsidR="00C76E1A" w:rsidRDefault="00C76E1A" w:rsidP="008610E2">
      <w:r>
        <w:separator/>
      </w:r>
    </w:p>
  </w:footnote>
  <w:footnote w:type="continuationSeparator" w:id="0">
    <w:p w14:paraId="765AE088" w14:textId="77777777" w:rsidR="00C76E1A" w:rsidRDefault="00C76E1A" w:rsidP="00861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041E" w14:textId="26382DD3" w:rsidR="008B1130" w:rsidRDefault="008B1130">
    <w:pPr>
      <w:pStyle w:val="Kopfzeile"/>
    </w:pPr>
    <w:r>
      <w:t>CCSDS Record Concerning Voice and Audio Testing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9082B"/>
    <w:multiLevelType w:val="multilevel"/>
    <w:tmpl w:val="00C27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B8A5673"/>
    <w:multiLevelType w:val="hybridMultilevel"/>
    <w:tmpl w:val="858E2944"/>
    <w:lvl w:ilvl="0" w:tplc="715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A16012"/>
    <w:multiLevelType w:val="hybridMultilevel"/>
    <w:tmpl w:val="D466E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0021B"/>
    <w:multiLevelType w:val="hybridMultilevel"/>
    <w:tmpl w:val="F8268B02"/>
    <w:lvl w:ilvl="0" w:tplc="99E8D8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47FBE"/>
    <w:multiLevelType w:val="hybridMultilevel"/>
    <w:tmpl w:val="D82CB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E2"/>
    <w:rsid w:val="00001592"/>
    <w:rsid w:val="00012BD6"/>
    <w:rsid w:val="00052E4C"/>
    <w:rsid w:val="00070DA1"/>
    <w:rsid w:val="000825F8"/>
    <w:rsid w:val="0009006F"/>
    <w:rsid w:val="00091414"/>
    <w:rsid w:val="0009472A"/>
    <w:rsid w:val="00096534"/>
    <w:rsid w:val="000B1771"/>
    <w:rsid w:val="000D54C6"/>
    <w:rsid w:val="000E55DB"/>
    <w:rsid w:val="000F0422"/>
    <w:rsid w:val="000F37E3"/>
    <w:rsid w:val="0010066A"/>
    <w:rsid w:val="00102590"/>
    <w:rsid w:val="00105454"/>
    <w:rsid w:val="0013536D"/>
    <w:rsid w:val="00141742"/>
    <w:rsid w:val="00141B63"/>
    <w:rsid w:val="001434E3"/>
    <w:rsid w:val="00146318"/>
    <w:rsid w:val="00146A80"/>
    <w:rsid w:val="001539ED"/>
    <w:rsid w:val="001579AB"/>
    <w:rsid w:val="00173A2F"/>
    <w:rsid w:val="001A2991"/>
    <w:rsid w:val="001B1D01"/>
    <w:rsid w:val="001B7795"/>
    <w:rsid w:val="001C0C88"/>
    <w:rsid w:val="001C5DF3"/>
    <w:rsid w:val="001D255B"/>
    <w:rsid w:val="001D7D27"/>
    <w:rsid w:val="001E7818"/>
    <w:rsid w:val="001F2E98"/>
    <w:rsid w:val="001F3872"/>
    <w:rsid w:val="001F523F"/>
    <w:rsid w:val="00201807"/>
    <w:rsid w:val="00204611"/>
    <w:rsid w:val="00215AAF"/>
    <w:rsid w:val="00217CAE"/>
    <w:rsid w:val="00233F08"/>
    <w:rsid w:val="002501BA"/>
    <w:rsid w:val="00250345"/>
    <w:rsid w:val="00254A5F"/>
    <w:rsid w:val="002637D7"/>
    <w:rsid w:val="00267A1B"/>
    <w:rsid w:val="00283395"/>
    <w:rsid w:val="0029446C"/>
    <w:rsid w:val="002A06B1"/>
    <w:rsid w:val="002A5B6C"/>
    <w:rsid w:val="002A626B"/>
    <w:rsid w:val="002A6C90"/>
    <w:rsid w:val="002A6D6F"/>
    <w:rsid w:val="002B258F"/>
    <w:rsid w:val="003266F3"/>
    <w:rsid w:val="00343FAE"/>
    <w:rsid w:val="003448A4"/>
    <w:rsid w:val="00345CC5"/>
    <w:rsid w:val="00352141"/>
    <w:rsid w:val="003865EE"/>
    <w:rsid w:val="00395750"/>
    <w:rsid w:val="003A0D24"/>
    <w:rsid w:val="003D0A12"/>
    <w:rsid w:val="003D2B3A"/>
    <w:rsid w:val="003D40E8"/>
    <w:rsid w:val="003D4F36"/>
    <w:rsid w:val="003E04A9"/>
    <w:rsid w:val="003E07E3"/>
    <w:rsid w:val="003F722B"/>
    <w:rsid w:val="004139A9"/>
    <w:rsid w:val="00451E3A"/>
    <w:rsid w:val="0045458F"/>
    <w:rsid w:val="004808D2"/>
    <w:rsid w:val="0048390B"/>
    <w:rsid w:val="00485B17"/>
    <w:rsid w:val="00486226"/>
    <w:rsid w:val="004978D4"/>
    <w:rsid w:val="004A5563"/>
    <w:rsid w:val="004B3FBD"/>
    <w:rsid w:val="004F33F2"/>
    <w:rsid w:val="00542C52"/>
    <w:rsid w:val="00594D57"/>
    <w:rsid w:val="0059783C"/>
    <w:rsid w:val="005A6811"/>
    <w:rsid w:val="005D4E16"/>
    <w:rsid w:val="005D7BCD"/>
    <w:rsid w:val="005E7623"/>
    <w:rsid w:val="00600185"/>
    <w:rsid w:val="00647EB1"/>
    <w:rsid w:val="006D4E7B"/>
    <w:rsid w:val="006E43FE"/>
    <w:rsid w:val="007052E8"/>
    <w:rsid w:val="00706303"/>
    <w:rsid w:val="00727A5B"/>
    <w:rsid w:val="00745897"/>
    <w:rsid w:val="00747DA6"/>
    <w:rsid w:val="00755E30"/>
    <w:rsid w:val="0076130D"/>
    <w:rsid w:val="0076313E"/>
    <w:rsid w:val="00763899"/>
    <w:rsid w:val="007661AF"/>
    <w:rsid w:val="007663E4"/>
    <w:rsid w:val="00770327"/>
    <w:rsid w:val="00773C1F"/>
    <w:rsid w:val="007907E5"/>
    <w:rsid w:val="007B22AE"/>
    <w:rsid w:val="007B2467"/>
    <w:rsid w:val="007C107A"/>
    <w:rsid w:val="007C2A3F"/>
    <w:rsid w:val="007D404C"/>
    <w:rsid w:val="007E61A3"/>
    <w:rsid w:val="00802B0E"/>
    <w:rsid w:val="008102A8"/>
    <w:rsid w:val="00813A8D"/>
    <w:rsid w:val="00840D6D"/>
    <w:rsid w:val="008602EC"/>
    <w:rsid w:val="008610E2"/>
    <w:rsid w:val="00866945"/>
    <w:rsid w:val="00893914"/>
    <w:rsid w:val="008A61E7"/>
    <w:rsid w:val="008B1130"/>
    <w:rsid w:val="008B43F2"/>
    <w:rsid w:val="008B4F5E"/>
    <w:rsid w:val="008D22EF"/>
    <w:rsid w:val="00901320"/>
    <w:rsid w:val="00912551"/>
    <w:rsid w:val="00912FD2"/>
    <w:rsid w:val="0092171E"/>
    <w:rsid w:val="009533A6"/>
    <w:rsid w:val="00956E3E"/>
    <w:rsid w:val="00973011"/>
    <w:rsid w:val="00981682"/>
    <w:rsid w:val="00985EB1"/>
    <w:rsid w:val="00987F51"/>
    <w:rsid w:val="00995B2D"/>
    <w:rsid w:val="009A6272"/>
    <w:rsid w:val="009B03AC"/>
    <w:rsid w:val="009B28F7"/>
    <w:rsid w:val="009B29EE"/>
    <w:rsid w:val="009C359A"/>
    <w:rsid w:val="009C6C3B"/>
    <w:rsid w:val="009D4866"/>
    <w:rsid w:val="009E5E61"/>
    <w:rsid w:val="009F3F22"/>
    <w:rsid w:val="00A17897"/>
    <w:rsid w:val="00A249A5"/>
    <w:rsid w:val="00A32D5B"/>
    <w:rsid w:val="00A52C0D"/>
    <w:rsid w:val="00A671A0"/>
    <w:rsid w:val="00A928B8"/>
    <w:rsid w:val="00A94998"/>
    <w:rsid w:val="00AB1C92"/>
    <w:rsid w:val="00AC7AE6"/>
    <w:rsid w:val="00AE5B1A"/>
    <w:rsid w:val="00AE6581"/>
    <w:rsid w:val="00AF123A"/>
    <w:rsid w:val="00B54959"/>
    <w:rsid w:val="00B727EF"/>
    <w:rsid w:val="00B903D6"/>
    <w:rsid w:val="00B92888"/>
    <w:rsid w:val="00BA2A73"/>
    <w:rsid w:val="00BB4025"/>
    <w:rsid w:val="00C14764"/>
    <w:rsid w:val="00C23AB9"/>
    <w:rsid w:val="00C27314"/>
    <w:rsid w:val="00C46BC4"/>
    <w:rsid w:val="00C617F6"/>
    <w:rsid w:val="00C76E1A"/>
    <w:rsid w:val="00C82676"/>
    <w:rsid w:val="00CE73DB"/>
    <w:rsid w:val="00CE7867"/>
    <w:rsid w:val="00CF3A14"/>
    <w:rsid w:val="00D14045"/>
    <w:rsid w:val="00D236FA"/>
    <w:rsid w:val="00D31AD6"/>
    <w:rsid w:val="00D82A11"/>
    <w:rsid w:val="00D91939"/>
    <w:rsid w:val="00DA12A9"/>
    <w:rsid w:val="00DA27E3"/>
    <w:rsid w:val="00DA7202"/>
    <w:rsid w:val="00DB2ACE"/>
    <w:rsid w:val="00DD74E8"/>
    <w:rsid w:val="00DE2AFF"/>
    <w:rsid w:val="00DE45BE"/>
    <w:rsid w:val="00E01E9F"/>
    <w:rsid w:val="00E15ECE"/>
    <w:rsid w:val="00E26BD6"/>
    <w:rsid w:val="00E30699"/>
    <w:rsid w:val="00E35E7E"/>
    <w:rsid w:val="00E56C46"/>
    <w:rsid w:val="00E61C4F"/>
    <w:rsid w:val="00E70F6F"/>
    <w:rsid w:val="00E76A0D"/>
    <w:rsid w:val="00E8271E"/>
    <w:rsid w:val="00E87D28"/>
    <w:rsid w:val="00EA6EB3"/>
    <w:rsid w:val="00ED00B8"/>
    <w:rsid w:val="00ED3757"/>
    <w:rsid w:val="00EE7C11"/>
    <w:rsid w:val="00F11422"/>
    <w:rsid w:val="00F20282"/>
    <w:rsid w:val="00F31CCA"/>
    <w:rsid w:val="00F364C1"/>
    <w:rsid w:val="00F512AD"/>
    <w:rsid w:val="00F5622E"/>
    <w:rsid w:val="00FD2E04"/>
    <w:rsid w:val="00FE1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1C1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10E2"/>
    <w:pPr>
      <w:tabs>
        <w:tab w:val="center" w:pos="4320"/>
        <w:tab w:val="right" w:pos="8640"/>
      </w:tabs>
    </w:pPr>
  </w:style>
  <w:style w:type="character" w:customStyle="1" w:styleId="KopfzeileZchn">
    <w:name w:val="Kopfzeile Zchn"/>
    <w:basedOn w:val="Absatz-Standardschriftart"/>
    <w:link w:val="Kopfzeile"/>
    <w:uiPriority w:val="99"/>
    <w:rsid w:val="008610E2"/>
  </w:style>
  <w:style w:type="paragraph" w:styleId="Fuzeile">
    <w:name w:val="footer"/>
    <w:basedOn w:val="Standard"/>
    <w:link w:val="FuzeileZchn"/>
    <w:uiPriority w:val="99"/>
    <w:unhideWhenUsed/>
    <w:rsid w:val="008610E2"/>
    <w:pPr>
      <w:tabs>
        <w:tab w:val="center" w:pos="4320"/>
        <w:tab w:val="right" w:pos="8640"/>
      </w:tabs>
    </w:pPr>
  </w:style>
  <w:style w:type="character" w:customStyle="1" w:styleId="FuzeileZchn">
    <w:name w:val="Fußzeile Zchn"/>
    <w:basedOn w:val="Absatz-Standardschriftart"/>
    <w:link w:val="Fuzeile"/>
    <w:uiPriority w:val="99"/>
    <w:rsid w:val="008610E2"/>
  </w:style>
  <w:style w:type="character" w:styleId="Seitenzahl">
    <w:name w:val="page number"/>
    <w:basedOn w:val="Absatz-Standardschriftart"/>
    <w:uiPriority w:val="99"/>
    <w:semiHidden/>
    <w:unhideWhenUsed/>
    <w:rsid w:val="008610E2"/>
  </w:style>
  <w:style w:type="paragraph" w:styleId="Listenabsatz">
    <w:name w:val="List Paragraph"/>
    <w:basedOn w:val="Standard"/>
    <w:uiPriority w:val="34"/>
    <w:qFormat/>
    <w:rsid w:val="001C0C88"/>
    <w:pPr>
      <w:ind w:left="720"/>
      <w:contextualSpacing/>
    </w:pPr>
  </w:style>
  <w:style w:type="table" w:styleId="Tabellenraster">
    <w:name w:val="Table Grid"/>
    <w:basedOn w:val="NormaleTabelle"/>
    <w:uiPriority w:val="59"/>
    <w:rsid w:val="000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D4E7B"/>
    <w:rPr>
      <w:sz w:val="18"/>
      <w:szCs w:val="18"/>
    </w:rPr>
  </w:style>
  <w:style w:type="paragraph" w:styleId="Kommentartext">
    <w:name w:val="annotation text"/>
    <w:basedOn w:val="Standard"/>
    <w:link w:val="KommentartextZchn"/>
    <w:uiPriority w:val="99"/>
    <w:semiHidden/>
    <w:unhideWhenUsed/>
    <w:rsid w:val="006D4E7B"/>
  </w:style>
  <w:style w:type="character" w:customStyle="1" w:styleId="KommentartextZchn">
    <w:name w:val="Kommentartext Zchn"/>
    <w:basedOn w:val="Absatz-Standardschriftart"/>
    <w:link w:val="Kommentartext"/>
    <w:uiPriority w:val="99"/>
    <w:semiHidden/>
    <w:rsid w:val="006D4E7B"/>
  </w:style>
  <w:style w:type="paragraph" w:styleId="Kommentarthema">
    <w:name w:val="annotation subject"/>
    <w:basedOn w:val="Kommentartext"/>
    <w:next w:val="Kommentartext"/>
    <w:link w:val="KommentarthemaZchn"/>
    <w:uiPriority w:val="99"/>
    <w:semiHidden/>
    <w:unhideWhenUsed/>
    <w:rsid w:val="006D4E7B"/>
    <w:rPr>
      <w:b/>
      <w:bCs/>
      <w:sz w:val="20"/>
      <w:szCs w:val="20"/>
    </w:rPr>
  </w:style>
  <w:style w:type="character" w:customStyle="1" w:styleId="KommentarthemaZchn">
    <w:name w:val="Kommentarthema Zchn"/>
    <w:basedOn w:val="KommentartextZchn"/>
    <w:link w:val="Kommentarthema"/>
    <w:uiPriority w:val="99"/>
    <w:semiHidden/>
    <w:rsid w:val="006D4E7B"/>
    <w:rPr>
      <w:b/>
      <w:bCs/>
      <w:sz w:val="20"/>
      <w:szCs w:val="20"/>
    </w:rPr>
  </w:style>
  <w:style w:type="paragraph" w:styleId="Sprechblasentext">
    <w:name w:val="Balloon Text"/>
    <w:basedOn w:val="Standard"/>
    <w:link w:val="SprechblasentextZchn"/>
    <w:uiPriority w:val="99"/>
    <w:semiHidden/>
    <w:unhideWhenUsed/>
    <w:rsid w:val="006D4E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D4E7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10E2"/>
    <w:pPr>
      <w:tabs>
        <w:tab w:val="center" w:pos="4320"/>
        <w:tab w:val="right" w:pos="8640"/>
      </w:tabs>
    </w:pPr>
  </w:style>
  <w:style w:type="character" w:customStyle="1" w:styleId="KopfzeileZchn">
    <w:name w:val="Kopfzeile Zchn"/>
    <w:basedOn w:val="Absatz-Standardschriftart"/>
    <w:link w:val="Kopfzeile"/>
    <w:uiPriority w:val="99"/>
    <w:rsid w:val="008610E2"/>
  </w:style>
  <w:style w:type="paragraph" w:styleId="Fuzeile">
    <w:name w:val="footer"/>
    <w:basedOn w:val="Standard"/>
    <w:link w:val="FuzeileZchn"/>
    <w:uiPriority w:val="99"/>
    <w:unhideWhenUsed/>
    <w:rsid w:val="008610E2"/>
    <w:pPr>
      <w:tabs>
        <w:tab w:val="center" w:pos="4320"/>
        <w:tab w:val="right" w:pos="8640"/>
      </w:tabs>
    </w:pPr>
  </w:style>
  <w:style w:type="character" w:customStyle="1" w:styleId="FuzeileZchn">
    <w:name w:val="Fußzeile Zchn"/>
    <w:basedOn w:val="Absatz-Standardschriftart"/>
    <w:link w:val="Fuzeile"/>
    <w:uiPriority w:val="99"/>
    <w:rsid w:val="008610E2"/>
  </w:style>
  <w:style w:type="character" w:styleId="Seitenzahl">
    <w:name w:val="page number"/>
    <w:basedOn w:val="Absatz-Standardschriftart"/>
    <w:uiPriority w:val="99"/>
    <w:semiHidden/>
    <w:unhideWhenUsed/>
    <w:rsid w:val="008610E2"/>
  </w:style>
  <w:style w:type="paragraph" w:styleId="Listenabsatz">
    <w:name w:val="List Paragraph"/>
    <w:basedOn w:val="Standard"/>
    <w:uiPriority w:val="34"/>
    <w:qFormat/>
    <w:rsid w:val="001C0C88"/>
    <w:pPr>
      <w:ind w:left="720"/>
      <w:contextualSpacing/>
    </w:pPr>
  </w:style>
  <w:style w:type="table" w:styleId="Tabellenraster">
    <w:name w:val="Table Grid"/>
    <w:basedOn w:val="NormaleTabelle"/>
    <w:uiPriority w:val="59"/>
    <w:rsid w:val="000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D4E7B"/>
    <w:rPr>
      <w:sz w:val="18"/>
      <w:szCs w:val="18"/>
    </w:rPr>
  </w:style>
  <w:style w:type="paragraph" w:styleId="Kommentartext">
    <w:name w:val="annotation text"/>
    <w:basedOn w:val="Standard"/>
    <w:link w:val="KommentartextZchn"/>
    <w:uiPriority w:val="99"/>
    <w:semiHidden/>
    <w:unhideWhenUsed/>
    <w:rsid w:val="006D4E7B"/>
  </w:style>
  <w:style w:type="character" w:customStyle="1" w:styleId="KommentartextZchn">
    <w:name w:val="Kommentartext Zchn"/>
    <w:basedOn w:val="Absatz-Standardschriftart"/>
    <w:link w:val="Kommentartext"/>
    <w:uiPriority w:val="99"/>
    <w:semiHidden/>
    <w:rsid w:val="006D4E7B"/>
  </w:style>
  <w:style w:type="paragraph" w:styleId="Kommentarthema">
    <w:name w:val="annotation subject"/>
    <w:basedOn w:val="Kommentartext"/>
    <w:next w:val="Kommentartext"/>
    <w:link w:val="KommentarthemaZchn"/>
    <w:uiPriority w:val="99"/>
    <w:semiHidden/>
    <w:unhideWhenUsed/>
    <w:rsid w:val="006D4E7B"/>
    <w:rPr>
      <w:b/>
      <w:bCs/>
      <w:sz w:val="20"/>
      <w:szCs w:val="20"/>
    </w:rPr>
  </w:style>
  <w:style w:type="character" w:customStyle="1" w:styleId="KommentarthemaZchn">
    <w:name w:val="Kommentarthema Zchn"/>
    <w:basedOn w:val="KommentartextZchn"/>
    <w:link w:val="Kommentarthema"/>
    <w:uiPriority w:val="99"/>
    <w:semiHidden/>
    <w:rsid w:val="006D4E7B"/>
    <w:rPr>
      <w:b/>
      <w:bCs/>
      <w:sz w:val="20"/>
      <w:szCs w:val="20"/>
    </w:rPr>
  </w:style>
  <w:style w:type="paragraph" w:styleId="Sprechblasentext">
    <w:name w:val="Balloon Text"/>
    <w:basedOn w:val="Standard"/>
    <w:link w:val="SprechblasentextZchn"/>
    <w:uiPriority w:val="99"/>
    <w:semiHidden/>
    <w:unhideWhenUsed/>
    <w:rsid w:val="006D4E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D4E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C0777FCF4B6D44A22669EB7D60C80C"/>
        <w:category>
          <w:name w:val="General"/>
          <w:gallery w:val="placeholder"/>
        </w:category>
        <w:types>
          <w:type w:val="bbPlcHdr"/>
        </w:types>
        <w:behaviors>
          <w:behavior w:val="content"/>
        </w:behaviors>
        <w:guid w:val="{07207B3C-01E8-E446-A384-96BE9381918B}"/>
      </w:docPartPr>
      <w:docPartBody>
        <w:p w:rsidR="00E2355E" w:rsidRDefault="00E2355E" w:rsidP="00E2355E">
          <w:pPr>
            <w:pStyle w:val="18C0777FCF4B6D44A22669EB7D60C80C"/>
          </w:pPr>
          <w:r>
            <w:t>[Type text]</w:t>
          </w:r>
        </w:p>
      </w:docPartBody>
    </w:docPart>
    <w:docPart>
      <w:docPartPr>
        <w:name w:val="88613ED3D6060E44A439C87CFDA61F52"/>
        <w:category>
          <w:name w:val="General"/>
          <w:gallery w:val="placeholder"/>
        </w:category>
        <w:types>
          <w:type w:val="bbPlcHdr"/>
        </w:types>
        <w:behaviors>
          <w:behavior w:val="content"/>
        </w:behaviors>
        <w:guid w:val="{90EA27C8-C5CE-0145-AE4D-2221F99A12B7}"/>
      </w:docPartPr>
      <w:docPartBody>
        <w:p w:rsidR="00E2355E" w:rsidRDefault="00E2355E" w:rsidP="00E2355E">
          <w:pPr>
            <w:pStyle w:val="88613ED3D6060E44A439C87CFDA61F52"/>
          </w:pPr>
          <w:r>
            <w:t>[Type text]</w:t>
          </w:r>
        </w:p>
      </w:docPartBody>
    </w:docPart>
    <w:docPart>
      <w:docPartPr>
        <w:name w:val="C4E85EC20BEE7F4C94FC478EC3C77B56"/>
        <w:category>
          <w:name w:val="General"/>
          <w:gallery w:val="placeholder"/>
        </w:category>
        <w:types>
          <w:type w:val="bbPlcHdr"/>
        </w:types>
        <w:behaviors>
          <w:behavior w:val="content"/>
        </w:behaviors>
        <w:guid w:val="{F5B9E292-7B91-5646-9C41-F6EC2F4C846E}"/>
      </w:docPartPr>
      <w:docPartBody>
        <w:p w:rsidR="00E2355E" w:rsidRDefault="00E2355E" w:rsidP="00E2355E">
          <w:pPr>
            <w:pStyle w:val="C4E85EC20BEE7F4C94FC478EC3C77B5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5E"/>
    <w:rsid w:val="00067A99"/>
    <w:rsid w:val="00075347"/>
    <w:rsid w:val="00231F2F"/>
    <w:rsid w:val="00250C0F"/>
    <w:rsid w:val="002C1920"/>
    <w:rsid w:val="00337292"/>
    <w:rsid w:val="00495348"/>
    <w:rsid w:val="004A72F5"/>
    <w:rsid w:val="006D02A1"/>
    <w:rsid w:val="00736295"/>
    <w:rsid w:val="0079703F"/>
    <w:rsid w:val="00893A97"/>
    <w:rsid w:val="009D5845"/>
    <w:rsid w:val="00A63C30"/>
    <w:rsid w:val="00C74A66"/>
    <w:rsid w:val="00D47CA8"/>
    <w:rsid w:val="00E2355E"/>
    <w:rsid w:val="00EC1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8C0777FCF4B6D44A22669EB7D60C80C">
    <w:name w:val="18C0777FCF4B6D44A22669EB7D60C80C"/>
    <w:rsid w:val="00E2355E"/>
  </w:style>
  <w:style w:type="paragraph" w:customStyle="1" w:styleId="88613ED3D6060E44A439C87CFDA61F52">
    <w:name w:val="88613ED3D6060E44A439C87CFDA61F52"/>
    <w:rsid w:val="00E2355E"/>
  </w:style>
  <w:style w:type="paragraph" w:customStyle="1" w:styleId="C4E85EC20BEE7F4C94FC478EC3C77B56">
    <w:name w:val="C4E85EC20BEE7F4C94FC478EC3C77B56"/>
    <w:rsid w:val="00E2355E"/>
  </w:style>
  <w:style w:type="paragraph" w:customStyle="1" w:styleId="3A2F5C8A7A58AB4E9DE962DC015B1456">
    <w:name w:val="3A2F5C8A7A58AB4E9DE962DC015B1456"/>
    <w:rsid w:val="00E2355E"/>
  </w:style>
  <w:style w:type="paragraph" w:customStyle="1" w:styleId="7C32122D4B4ADF41B8F0D4CCD098D050">
    <w:name w:val="7C32122D4B4ADF41B8F0D4CCD098D050"/>
    <w:rsid w:val="00E2355E"/>
  </w:style>
  <w:style w:type="paragraph" w:customStyle="1" w:styleId="D3FB0866FEC10944830620AD1EA87633">
    <w:name w:val="D3FB0866FEC10944830620AD1EA87633"/>
    <w:rsid w:val="00E23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8C0777FCF4B6D44A22669EB7D60C80C">
    <w:name w:val="18C0777FCF4B6D44A22669EB7D60C80C"/>
    <w:rsid w:val="00E2355E"/>
  </w:style>
  <w:style w:type="paragraph" w:customStyle="1" w:styleId="88613ED3D6060E44A439C87CFDA61F52">
    <w:name w:val="88613ED3D6060E44A439C87CFDA61F52"/>
    <w:rsid w:val="00E2355E"/>
  </w:style>
  <w:style w:type="paragraph" w:customStyle="1" w:styleId="C4E85EC20BEE7F4C94FC478EC3C77B56">
    <w:name w:val="C4E85EC20BEE7F4C94FC478EC3C77B56"/>
    <w:rsid w:val="00E2355E"/>
  </w:style>
  <w:style w:type="paragraph" w:customStyle="1" w:styleId="3A2F5C8A7A58AB4E9DE962DC015B1456">
    <w:name w:val="3A2F5C8A7A58AB4E9DE962DC015B1456"/>
    <w:rsid w:val="00E2355E"/>
  </w:style>
  <w:style w:type="paragraph" w:customStyle="1" w:styleId="7C32122D4B4ADF41B8F0D4CCD098D050">
    <w:name w:val="7C32122D4B4ADF41B8F0D4CCD098D050"/>
    <w:rsid w:val="00E2355E"/>
  </w:style>
  <w:style w:type="paragraph" w:customStyle="1" w:styleId="D3FB0866FEC10944830620AD1EA87633">
    <w:name w:val="D3FB0866FEC10944830620AD1EA87633"/>
    <w:rsid w:val="00E23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3ADCABD1C9445B06A01E38CB93897" ma:contentTypeVersion="0" ma:contentTypeDescription="Create a new document." ma:contentTypeScope="" ma:versionID="6fd117b636580328ed2b0684dba087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761D1-0520-41E4-8E21-686D901C62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ED7FF6-4F42-4F9D-A62B-73C891A04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9339CB-E702-4B49-901F-7D06AD3CEDB2}">
  <ds:schemaRefs>
    <ds:schemaRef ds:uri="http://schemas.microsoft.com/sharepoint/v3/contenttype/forms"/>
  </ds:schemaRefs>
</ds:datastoreItem>
</file>

<file path=customXml/itemProps4.xml><?xml version="1.0" encoding="utf-8"?>
<ds:datastoreItem xmlns:ds="http://schemas.openxmlformats.org/officeDocument/2006/customXml" ds:itemID="{6F1D598C-C408-4914-80AD-08F1B810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2185</Words>
  <Characters>12458</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Lindblom, Walter E. (MSFC-IS40)[NICS]</dc:creator>
  <cp:lastModifiedBy>Peinado</cp:lastModifiedBy>
  <cp:revision>53</cp:revision>
  <cp:lastPrinted>2014-02-26T19:29:00Z</cp:lastPrinted>
  <dcterms:created xsi:type="dcterms:W3CDTF">2014-09-18T13:36:00Z</dcterms:created>
  <dcterms:modified xsi:type="dcterms:W3CDTF">2014-11-10T18:03:00Z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0x010100E493ADCABD1C9445B06A01E38CB93897</vt:lpwstr>
  </property>
</Properties>
</file>