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644B" w14:textId="075316FE" w:rsidR="005351B4" w:rsidRPr="00FD134B" w:rsidRDefault="00B6555B" w:rsidP="005B09DB">
      <w:pPr>
        <w:jc w:val="center"/>
        <w:rPr>
          <w:lang w:val="en-GB"/>
        </w:rPr>
      </w:pPr>
      <w:r w:rsidRPr="00FD134B">
        <w:rPr>
          <w:lang w:val="en-GB"/>
        </w:rPr>
        <w:t xml:space="preserve">CCSDS </w:t>
      </w:r>
      <w:r w:rsidR="00733C34">
        <w:rPr>
          <w:lang w:val="en-GB"/>
        </w:rPr>
        <w:t>Spring</w:t>
      </w:r>
      <w:r w:rsidRPr="00FD134B">
        <w:rPr>
          <w:lang w:val="en-GB"/>
        </w:rPr>
        <w:t xml:space="preserve"> </w:t>
      </w:r>
      <w:r w:rsidR="005B09DB">
        <w:rPr>
          <w:lang w:val="en-GB"/>
        </w:rPr>
        <w:t>202</w:t>
      </w:r>
      <w:r w:rsidR="00733C34">
        <w:rPr>
          <w:lang w:val="en-GB"/>
        </w:rPr>
        <w:t>2 Vir</w:t>
      </w:r>
      <w:r w:rsidR="00240026">
        <w:rPr>
          <w:lang w:val="en-GB"/>
        </w:rPr>
        <w:t xml:space="preserve">tual </w:t>
      </w:r>
      <w:r w:rsidR="005351B4" w:rsidRPr="00FD134B">
        <w:rPr>
          <w:lang w:val="en-GB"/>
        </w:rPr>
        <w:t>Meetings</w:t>
      </w:r>
    </w:p>
    <w:p w14:paraId="1C076192" w14:textId="5D84826D" w:rsidR="006064C0" w:rsidRPr="00FD134B" w:rsidRDefault="00694A51" w:rsidP="00BE1341">
      <w:pPr>
        <w:jc w:val="center"/>
        <w:rPr>
          <w:color w:val="FF0000"/>
          <w:lang w:val="en-GB"/>
        </w:rPr>
      </w:pPr>
      <w:r>
        <w:rPr>
          <w:lang w:val="en-GB"/>
        </w:rPr>
        <w:t>Spacecraft Monitoring and Control</w:t>
      </w:r>
      <w:r w:rsidR="003C2089">
        <w:rPr>
          <w:lang w:val="en-GB"/>
        </w:rPr>
        <w:t xml:space="preserve"> WG Agenda</w:t>
      </w:r>
      <w:r w:rsidR="003C2089">
        <w:rPr>
          <w:lang w:val="en-GB"/>
        </w:rPr>
        <w:tab/>
      </w:r>
    </w:p>
    <w:p w14:paraId="6236ED16" w14:textId="77777777" w:rsidR="005351B4" w:rsidRPr="00FD134B" w:rsidRDefault="005351B4" w:rsidP="005351B4">
      <w:pPr>
        <w:pBdr>
          <w:bottom w:val="single" w:sz="6" w:space="1" w:color="auto"/>
        </w:pBdr>
        <w:jc w:val="center"/>
        <w:rPr>
          <w:lang w:val="en-GB"/>
        </w:rPr>
      </w:pPr>
      <w:r w:rsidRPr="00FD134B">
        <w:rPr>
          <w:lang w:val="en-GB"/>
        </w:rPr>
        <w:tab/>
      </w:r>
    </w:p>
    <w:p w14:paraId="70363E1D" w14:textId="18BAF32B" w:rsidR="00500A36" w:rsidRDefault="00241605" w:rsidP="00241605">
      <w:pPr>
        <w:jc w:val="center"/>
        <w:rPr>
          <w:lang w:val="en-GB"/>
        </w:rPr>
      </w:pPr>
      <w:r>
        <w:rPr>
          <w:lang w:val="en-GB"/>
        </w:rPr>
        <w:t>1</w:t>
      </w:r>
      <w:r w:rsidR="00345643">
        <w:rPr>
          <w:lang w:val="en-GB"/>
        </w:rPr>
        <w:t>6</w:t>
      </w:r>
      <w:r w:rsidR="008634C9">
        <w:rPr>
          <w:lang w:val="en-GB"/>
        </w:rPr>
        <w:t>:</w:t>
      </w:r>
      <w:r w:rsidR="00CB060C">
        <w:rPr>
          <w:lang w:val="en-GB"/>
        </w:rPr>
        <w:t>00 – 1</w:t>
      </w:r>
      <w:r w:rsidR="00345643">
        <w:rPr>
          <w:lang w:val="en-GB"/>
        </w:rPr>
        <w:t>8</w:t>
      </w:r>
      <w:r w:rsidR="00CB060C">
        <w:rPr>
          <w:lang w:val="en-GB"/>
        </w:rPr>
        <w:t>:0</w:t>
      </w:r>
      <w:r w:rsidR="003C7C88">
        <w:rPr>
          <w:lang w:val="en-GB"/>
        </w:rPr>
        <w:t>0</w:t>
      </w:r>
      <w:r w:rsidR="00DA1AEB">
        <w:rPr>
          <w:lang w:val="en-GB"/>
        </w:rPr>
        <w:t xml:space="preserve"> CET</w:t>
      </w:r>
    </w:p>
    <w:p w14:paraId="70325708" w14:textId="570F7563" w:rsidR="005351B4" w:rsidRDefault="00241605" w:rsidP="00241605">
      <w:pPr>
        <w:jc w:val="center"/>
        <w:rPr>
          <w:lang w:val="en-GB"/>
        </w:rPr>
      </w:pPr>
      <w:r>
        <w:rPr>
          <w:lang w:val="en-GB"/>
        </w:rPr>
        <w:t>1</w:t>
      </w:r>
      <w:r w:rsidR="00345643">
        <w:rPr>
          <w:lang w:val="en-GB"/>
        </w:rPr>
        <w:t>6</w:t>
      </w:r>
      <w:r>
        <w:rPr>
          <w:lang w:val="en-GB"/>
        </w:rPr>
        <w:t>:00 – 1</w:t>
      </w:r>
      <w:r w:rsidR="00345643">
        <w:rPr>
          <w:lang w:val="en-GB"/>
        </w:rPr>
        <w:t>8</w:t>
      </w:r>
      <w:r>
        <w:rPr>
          <w:lang w:val="en-GB"/>
        </w:rPr>
        <w:t>:00</w:t>
      </w:r>
      <w:r w:rsidR="00CC73BE">
        <w:rPr>
          <w:lang w:val="en-GB"/>
        </w:rPr>
        <w:t xml:space="preserve"> CET</w:t>
      </w:r>
    </w:p>
    <w:p w14:paraId="5C8C7934" w14:textId="07173CB9" w:rsidR="008E5C82" w:rsidRPr="00FD134B" w:rsidRDefault="00241605" w:rsidP="00241605">
      <w:pPr>
        <w:jc w:val="center"/>
        <w:rPr>
          <w:lang w:val="en-GB"/>
        </w:rPr>
      </w:pPr>
      <w:r>
        <w:rPr>
          <w:lang w:val="en-GB"/>
        </w:rPr>
        <w:t>1</w:t>
      </w:r>
      <w:r w:rsidR="00345643">
        <w:rPr>
          <w:lang w:val="en-GB"/>
        </w:rPr>
        <w:t>6</w:t>
      </w:r>
      <w:r>
        <w:rPr>
          <w:lang w:val="en-GB"/>
        </w:rPr>
        <w:t>:00 – 1</w:t>
      </w:r>
      <w:r w:rsidR="00345643">
        <w:rPr>
          <w:lang w:val="en-GB"/>
        </w:rPr>
        <w:t>8</w:t>
      </w:r>
      <w:r>
        <w:rPr>
          <w:lang w:val="en-GB"/>
        </w:rPr>
        <w:t>:00</w:t>
      </w:r>
      <w:r w:rsidR="00CC73BE">
        <w:rPr>
          <w:lang w:val="en-GB"/>
        </w:rPr>
        <w:t xml:space="preserve"> CET</w:t>
      </w:r>
    </w:p>
    <w:p w14:paraId="5641B947" w14:textId="21812BF2" w:rsidR="005351B4" w:rsidRDefault="00241605" w:rsidP="00241605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1</w:t>
      </w:r>
      <w:r w:rsidR="00345643">
        <w:rPr>
          <w:lang w:val="en-GB"/>
        </w:rPr>
        <w:t>6</w:t>
      </w:r>
      <w:r>
        <w:rPr>
          <w:lang w:val="en-GB"/>
        </w:rPr>
        <w:t>:00 – 1</w:t>
      </w:r>
      <w:r w:rsidR="00345643">
        <w:rPr>
          <w:lang w:val="en-GB"/>
        </w:rPr>
        <w:t>8</w:t>
      </w:r>
      <w:r>
        <w:rPr>
          <w:lang w:val="en-GB"/>
        </w:rPr>
        <w:t>:00</w:t>
      </w:r>
      <w:r w:rsidR="003C7443">
        <w:rPr>
          <w:lang w:val="en-GB"/>
        </w:rPr>
        <w:t xml:space="preserve"> CET</w:t>
      </w:r>
    </w:p>
    <w:p w14:paraId="18376CBB" w14:textId="737FB93B" w:rsidR="00241605" w:rsidRDefault="00241605" w:rsidP="00241605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1</w:t>
      </w:r>
      <w:r w:rsidR="00345643">
        <w:rPr>
          <w:lang w:val="en-GB"/>
        </w:rPr>
        <w:t>6</w:t>
      </w:r>
      <w:r>
        <w:rPr>
          <w:lang w:val="en-GB"/>
        </w:rPr>
        <w:t>:00 – 1</w:t>
      </w:r>
      <w:r w:rsidR="00345643">
        <w:rPr>
          <w:lang w:val="en-GB"/>
        </w:rPr>
        <w:t>8</w:t>
      </w:r>
      <w:r>
        <w:rPr>
          <w:lang w:val="en-GB"/>
        </w:rPr>
        <w:t>:00</w:t>
      </w:r>
      <w:r w:rsidR="003C7443">
        <w:rPr>
          <w:lang w:val="en-GB"/>
        </w:rPr>
        <w:t xml:space="preserve"> CET</w:t>
      </w:r>
    </w:p>
    <w:p w14:paraId="3868B45C" w14:textId="77777777" w:rsidR="00C11673" w:rsidRDefault="00C11673" w:rsidP="00241605">
      <w:pPr>
        <w:pBdr>
          <w:bottom w:val="single" w:sz="6" w:space="1" w:color="auto"/>
        </w:pBdr>
        <w:jc w:val="center"/>
        <w:rPr>
          <w:lang w:val="en-GB"/>
        </w:rPr>
      </w:pPr>
    </w:p>
    <w:p w14:paraId="6E2E3CC1" w14:textId="77777777" w:rsidR="00241605" w:rsidRDefault="00241605" w:rsidP="00241605">
      <w:pPr>
        <w:pBdr>
          <w:bottom w:val="single" w:sz="6" w:space="1" w:color="auto"/>
        </w:pBdr>
        <w:jc w:val="center"/>
        <w:rPr>
          <w:lang w:val="en-GB"/>
        </w:rPr>
      </w:pPr>
    </w:p>
    <w:p w14:paraId="326DBDDF" w14:textId="77777777" w:rsidR="005351B4" w:rsidRPr="00FD134B" w:rsidRDefault="005351B4" w:rsidP="005351B4">
      <w:pPr>
        <w:jc w:val="center"/>
        <w:rPr>
          <w:lang w:val="en-GB"/>
        </w:rPr>
      </w:pPr>
    </w:p>
    <w:p w14:paraId="3719EF20" w14:textId="3B21466E" w:rsidR="005351B4" w:rsidRPr="00FD134B" w:rsidRDefault="00240026" w:rsidP="005351B4">
      <w:pPr>
        <w:jc w:val="center"/>
        <w:rPr>
          <w:lang w:val="en-GB"/>
        </w:rPr>
      </w:pPr>
      <w:r>
        <w:rPr>
          <w:lang w:val="en-GB"/>
        </w:rPr>
        <w:t xml:space="preserve">All meetings are organised as </w:t>
      </w:r>
      <w:r w:rsidR="002A728E">
        <w:rPr>
          <w:lang w:val="en-GB"/>
        </w:rPr>
        <w:t>Teams</w:t>
      </w:r>
      <w:r>
        <w:rPr>
          <w:lang w:val="en-GB"/>
        </w:rPr>
        <w:t xml:space="preserve"> sessions</w:t>
      </w:r>
    </w:p>
    <w:p w14:paraId="611583E7" w14:textId="008C6EC0" w:rsidR="008A0552" w:rsidRPr="00FD134B" w:rsidRDefault="008A0552" w:rsidP="00CC3CC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C11673" w:rsidRPr="00FD134B" w14:paraId="2CFD5110" w14:textId="77777777" w:rsidTr="008A0552">
        <w:trPr>
          <w:trHeight w:val="269"/>
        </w:trPr>
        <w:tc>
          <w:tcPr>
            <w:tcW w:w="1668" w:type="dxa"/>
          </w:tcPr>
          <w:p w14:paraId="4CABD2F9" w14:textId="0B1014DF" w:rsidR="00C11673" w:rsidRDefault="007774ED" w:rsidP="00C11673">
            <w:pPr>
              <w:rPr>
                <w:lang w:val="en-GB"/>
              </w:rPr>
            </w:pPr>
            <w:r>
              <w:rPr>
                <w:lang w:val="en-GB"/>
              </w:rPr>
              <w:t>10 May</w:t>
            </w:r>
          </w:p>
        </w:tc>
        <w:tc>
          <w:tcPr>
            <w:tcW w:w="6848" w:type="dxa"/>
          </w:tcPr>
          <w:p w14:paraId="6DBD7136" w14:textId="77777777" w:rsidR="00C11673" w:rsidRDefault="00C11673" w:rsidP="00C11673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General Presentations:</w:t>
            </w:r>
          </w:p>
          <w:p w14:paraId="279A9636" w14:textId="77777777" w:rsidR="00A2302F" w:rsidRDefault="00A2302F" w:rsidP="00D44D48">
            <w:pPr>
              <w:pStyle w:val="ListParagraph"/>
              <w:numPr>
                <w:ilvl w:val="0"/>
                <w:numId w:val="3"/>
              </w:num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Opening Presentation</w:t>
            </w:r>
          </w:p>
          <w:p w14:paraId="2496A624" w14:textId="72206F4B" w:rsidR="00C11673" w:rsidRDefault="00C11673" w:rsidP="00D44D48">
            <w:pPr>
              <w:pStyle w:val="ListParagraph"/>
              <w:numPr>
                <w:ilvl w:val="0"/>
                <w:numId w:val="3"/>
              </w:num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IOAG Demonstrator</w:t>
            </w:r>
          </w:p>
          <w:p w14:paraId="4506F96A" w14:textId="4836E4B5" w:rsidR="008A75AE" w:rsidRDefault="00A02280" w:rsidP="0055013D">
            <w:pPr>
              <w:pStyle w:val="ListParagraph"/>
              <w:numPr>
                <w:ilvl w:val="0"/>
                <w:numId w:val="3"/>
              </w:num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Other Presentations </w:t>
            </w:r>
          </w:p>
          <w:p w14:paraId="7E57D4AE" w14:textId="4A85E792" w:rsidR="00D44D48" w:rsidRPr="00822263" w:rsidRDefault="00822263" w:rsidP="0082226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Agreement to send the MAL BB to AD with request for starting the Agency Review.  </w:t>
            </w:r>
            <w:r w:rsidR="00D44D48" w:rsidRPr="00822263">
              <w:rPr>
                <w:rFonts w:eastAsia="Times New Roman"/>
              </w:rPr>
              <w:t xml:space="preserve">Review of the dates of the two new projects </w:t>
            </w:r>
          </w:p>
          <w:p w14:paraId="0A870F8D" w14:textId="77777777" w:rsidR="00D44D48" w:rsidRPr="008A75AE" w:rsidRDefault="00D44D48" w:rsidP="00D44D48">
            <w:pPr>
              <w:numPr>
                <w:ilvl w:val="1"/>
                <w:numId w:val="3"/>
              </w:num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 w:rsidRPr="008A75AE">
              <w:rPr>
                <w:rFonts w:ascii="Lucida Grande" w:hAnsi="Lucida Grande" w:cs="Lucida Grande"/>
                <w:sz w:val="20"/>
                <w:szCs w:val="20"/>
                <w:lang w:val="en-GB"/>
              </w:rPr>
              <w:t>Request new project for the revision of CCSDS 521.0-B-2 Mission Operations - Message Abstraction Layer (MAL)</w:t>
            </w:r>
          </w:p>
          <w:p w14:paraId="76C98B99" w14:textId="61EF1B4B" w:rsidR="00D44D48" w:rsidRPr="00D44D48" w:rsidRDefault="00D44D48" w:rsidP="00D44D48">
            <w:pPr>
              <w:numPr>
                <w:ilvl w:val="1"/>
                <w:numId w:val="3"/>
              </w:numPr>
              <w:rPr>
                <w:rFonts w:eastAsia="Times New Roman"/>
                <w:color w:val="000000"/>
              </w:rPr>
            </w:pPr>
            <w:r w:rsidRPr="008A75AE">
              <w:rPr>
                <w:rFonts w:ascii="Lucida Grande" w:hAnsi="Lucida Grande" w:cs="Lucida Grande"/>
                <w:sz w:val="20"/>
                <w:szCs w:val="20"/>
                <w:lang w:val="en-GB"/>
              </w:rPr>
              <w:t>Request new project for the revision of CCSDS 524.2-B-1 Mission Operations - Message Abstraction Layer Binding to TCP/IP Transport and Split Binary Encoding</w:t>
            </w:r>
          </w:p>
        </w:tc>
      </w:tr>
      <w:tr w:rsidR="00C11673" w:rsidRPr="00FD134B" w14:paraId="74C450BB" w14:textId="77777777" w:rsidTr="008A0552">
        <w:trPr>
          <w:trHeight w:val="269"/>
        </w:trPr>
        <w:tc>
          <w:tcPr>
            <w:tcW w:w="1668" w:type="dxa"/>
          </w:tcPr>
          <w:p w14:paraId="29F2C60A" w14:textId="4B592A28" w:rsidR="00C11673" w:rsidRPr="003A7F8B" w:rsidRDefault="007774ED" w:rsidP="00C11673">
            <w:pPr>
              <w:rPr>
                <w:bCs/>
                <w:lang w:val="en-GB"/>
              </w:rPr>
            </w:pPr>
            <w:r w:rsidRPr="003A7F8B">
              <w:rPr>
                <w:bCs/>
                <w:lang w:val="en-GB"/>
              </w:rPr>
              <w:t>13 May</w:t>
            </w:r>
          </w:p>
        </w:tc>
        <w:tc>
          <w:tcPr>
            <w:tcW w:w="6848" w:type="dxa"/>
          </w:tcPr>
          <w:p w14:paraId="2914C00D" w14:textId="77777777" w:rsidR="00745DED" w:rsidRDefault="008647CB" w:rsidP="00C11673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MAL 2.0 Final changes debriefing of the Splinter WG </w:t>
            </w:r>
          </w:p>
          <w:p w14:paraId="61A43CFB" w14:textId="4AB74AB8" w:rsidR="008647CB" w:rsidRDefault="008647CB" w:rsidP="00C11673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 xml:space="preserve">Release of the document to Agency Review </w:t>
            </w:r>
          </w:p>
        </w:tc>
      </w:tr>
      <w:tr w:rsidR="00C11673" w:rsidRPr="00FD134B" w14:paraId="336FF9EE" w14:textId="77777777" w:rsidTr="008A0552">
        <w:trPr>
          <w:trHeight w:val="269"/>
        </w:trPr>
        <w:tc>
          <w:tcPr>
            <w:tcW w:w="1668" w:type="dxa"/>
          </w:tcPr>
          <w:p w14:paraId="33163088" w14:textId="3BF19D6C" w:rsidR="00C11673" w:rsidRDefault="00DC0813" w:rsidP="00C11673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17 May</w:t>
            </w:r>
          </w:p>
        </w:tc>
        <w:tc>
          <w:tcPr>
            <w:tcW w:w="6848" w:type="dxa"/>
          </w:tcPr>
          <w:p w14:paraId="7550AFAA" w14:textId="56B877AA" w:rsidR="00C11673" w:rsidRPr="00AD66C2" w:rsidRDefault="008029EE" w:rsidP="00E74402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Outline of Packet Distribution Service– Concept Definition, Bullet Points outlining the envisaged functionalities</w:t>
            </w:r>
          </w:p>
        </w:tc>
      </w:tr>
      <w:tr w:rsidR="003B67F6" w:rsidRPr="00FD134B" w14:paraId="3BFB28E2" w14:textId="77777777" w:rsidTr="008A0552">
        <w:trPr>
          <w:trHeight w:val="269"/>
        </w:trPr>
        <w:tc>
          <w:tcPr>
            <w:tcW w:w="1668" w:type="dxa"/>
          </w:tcPr>
          <w:p w14:paraId="40CE82CB" w14:textId="5CE84FE6" w:rsidR="003B67F6" w:rsidRDefault="00DC0813" w:rsidP="003B67F6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18 May</w:t>
            </w:r>
          </w:p>
        </w:tc>
        <w:tc>
          <w:tcPr>
            <w:tcW w:w="6848" w:type="dxa"/>
          </w:tcPr>
          <w:p w14:paraId="4D7C7E03" w14:textId="0DECE78E" w:rsidR="00E94BC8" w:rsidRDefault="00E94BC8" w:rsidP="003B67F6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Recap of Mission Data Product Distribution Service</w:t>
            </w:r>
          </w:p>
        </w:tc>
      </w:tr>
      <w:tr w:rsidR="008647CB" w:rsidRPr="00FD134B" w14:paraId="1A1B130C" w14:textId="77777777" w:rsidTr="008A0552">
        <w:trPr>
          <w:trHeight w:val="269"/>
        </w:trPr>
        <w:tc>
          <w:tcPr>
            <w:tcW w:w="1668" w:type="dxa"/>
          </w:tcPr>
          <w:p w14:paraId="64FE9830" w14:textId="302E9DC2" w:rsidR="008647CB" w:rsidRDefault="00DC0813" w:rsidP="008647CB">
            <w:pPr>
              <w:rPr>
                <w:rFonts w:ascii="Geneva" w:hAnsi="Geneva" w:cs="Geneva"/>
                <w:sz w:val="20"/>
                <w:szCs w:val="20"/>
                <w:lang w:val="en-GB"/>
              </w:rPr>
            </w:pPr>
            <w:r>
              <w:rPr>
                <w:rFonts w:ascii="Geneva" w:hAnsi="Geneva" w:cs="Geneva"/>
                <w:sz w:val="20"/>
                <w:szCs w:val="20"/>
                <w:lang w:val="en-GB"/>
              </w:rPr>
              <w:t>20 May</w:t>
            </w:r>
          </w:p>
        </w:tc>
        <w:tc>
          <w:tcPr>
            <w:tcW w:w="6848" w:type="dxa"/>
          </w:tcPr>
          <w:p w14:paraId="52991AB9" w14:textId="77777777" w:rsidR="008647CB" w:rsidRDefault="008647CB" w:rsidP="008647CB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>M&amp;C Services update – MO 2.0</w:t>
            </w:r>
          </w:p>
          <w:p w14:paraId="1621648C" w14:textId="1628A01D" w:rsidR="008647CB" w:rsidRDefault="008647CB" w:rsidP="008647CB">
            <w:pPr>
              <w:rPr>
                <w:rFonts w:ascii="Lucida Grande" w:hAnsi="Lucida Grande" w:cs="Lucida Grande"/>
                <w:sz w:val="20"/>
                <w:szCs w:val="20"/>
                <w:lang w:val="en-GB"/>
              </w:rPr>
            </w:pPr>
            <w:r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Report to the MOIMS </w:t>
            </w:r>
            <w:r w:rsidR="0030662E">
              <w:rPr>
                <w:rFonts w:ascii="Lucida Grande" w:hAnsi="Lucida Grande" w:cs="Lucida Grande"/>
                <w:sz w:val="20"/>
                <w:szCs w:val="20"/>
                <w:lang w:val="en-GB"/>
              </w:rPr>
              <w:t xml:space="preserve">Plenary </w:t>
            </w:r>
          </w:p>
        </w:tc>
      </w:tr>
    </w:tbl>
    <w:p w14:paraId="452399C8" w14:textId="77777777" w:rsidR="00CC3CCF" w:rsidRDefault="00CC3CCF" w:rsidP="00B8620C">
      <w:pPr>
        <w:rPr>
          <w:b/>
          <w:lang w:val="en-GB"/>
        </w:rPr>
      </w:pPr>
    </w:p>
    <w:sectPr w:rsidR="00CC3CCF" w:rsidSect="00606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2432D4"/>
    <w:lvl w:ilvl="0">
      <w:numFmt w:val="bullet"/>
      <w:lvlText w:val="*"/>
      <w:lvlJc w:val="left"/>
    </w:lvl>
  </w:abstractNum>
  <w:abstractNum w:abstractNumId="1" w15:restartNumberingAfterBreak="0">
    <w:nsid w:val="06B33330"/>
    <w:multiLevelType w:val="hybridMultilevel"/>
    <w:tmpl w:val="7B526358"/>
    <w:lvl w:ilvl="0" w:tplc="08E2FF5E">
      <w:start w:val="6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A06"/>
    <w:multiLevelType w:val="hybridMultilevel"/>
    <w:tmpl w:val="72942A06"/>
    <w:lvl w:ilvl="0" w:tplc="848A20D2">
      <w:start w:val="5"/>
      <w:numFmt w:val="bullet"/>
      <w:lvlText w:val="-"/>
      <w:lvlJc w:val="left"/>
      <w:pPr>
        <w:ind w:left="500" w:hanging="360"/>
      </w:pPr>
      <w:rPr>
        <w:rFonts w:ascii="Geneva" w:eastAsiaTheme="minorEastAsia" w:hAnsi="Geneva" w:cs="Genev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799C26F7"/>
    <w:multiLevelType w:val="multilevel"/>
    <w:tmpl w:val="127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6217490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2" w16cid:durableId="1695301652">
    <w:abstractNumId w:val="2"/>
  </w:num>
  <w:num w:numId="3" w16cid:durableId="1942957703">
    <w:abstractNumId w:val="1"/>
  </w:num>
  <w:num w:numId="4" w16cid:durableId="329718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B4"/>
    <w:rsid w:val="00006EFD"/>
    <w:rsid w:val="000275E2"/>
    <w:rsid w:val="00056861"/>
    <w:rsid w:val="000E2DF9"/>
    <w:rsid w:val="00186A81"/>
    <w:rsid w:val="00187BD7"/>
    <w:rsid w:val="001A3912"/>
    <w:rsid w:val="001A6820"/>
    <w:rsid w:val="001E4760"/>
    <w:rsid w:val="001E62B2"/>
    <w:rsid w:val="001E7421"/>
    <w:rsid w:val="002073E7"/>
    <w:rsid w:val="00224F47"/>
    <w:rsid w:val="00240026"/>
    <w:rsid w:val="00241605"/>
    <w:rsid w:val="002637BC"/>
    <w:rsid w:val="0027296F"/>
    <w:rsid w:val="002A728E"/>
    <w:rsid w:val="002B25AD"/>
    <w:rsid w:val="002B6E69"/>
    <w:rsid w:val="002D10B2"/>
    <w:rsid w:val="002E2C20"/>
    <w:rsid w:val="002F7634"/>
    <w:rsid w:val="0030662E"/>
    <w:rsid w:val="003068B7"/>
    <w:rsid w:val="003449A4"/>
    <w:rsid w:val="00345643"/>
    <w:rsid w:val="003A7F8B"/>
    <w:rsid w:val="003B3576"/>
    <w:rsid w:val="003B67F6"/>
    <w:rsid w:val="003C2089"/>
    <w:rsid w:val="003C7443"/>
    <w:rsid w:val="003C7C88"/>
    <w:rsid w:val="003D3FD8"/>
    <w:rsid w:val="00416097"/>
    <w:rsid w:val="004610F8"/>
    <w:rsid w:val="00483D76"/>
    <w:rsid w:val="00494BB3"/>
    <w:rsid w:val="004A754A"/>
    <w:rsid w:val="004B03B1"/>
    <w:rsid w:val="004B2B2B"/>
    <w:rsid w:val="004E459E"/>
    <w:rsid w:val="004E5F53"/>
    <w:rsid w:val="00500A36"/>
    <w:rsid w:val="005108BD"/>
    <w:rsid w:val="005351B4"/>
    <w:rsid w:val="0055013D"/>
    <w:rsid w:val="005716D3"/>
    <w:rsid w:val="00571B29"/>
    <w:rsid w:val="00573016"/>
    <w:rsid w:val="005B09DB"/>
    <w:rsid w:val="005C3C63"/>
    <w:rsid w:val="005D518B"/>
    <w:rsid w:val="005D7466"/>
    <w:rsid w:val="0060402B"/>
    <w:rsid w:val="006059D4"/>
    <w:rsid w:val="00605ED3"/>
    <w:rsid w:val="006064C0"/>
    <w:rsid w:val="00620B4F"/>
    <w:rsid w:val="006325E4"/>
    <w:rsid w:val="00635037"/>
    <w:rsid w:val="00646DCC"/>
    <w:rsid w:val="00650A7A"/>
    <w:rsid w:val="00653780"/>
    <w:rsid w:val="00694A51"/>
    <w:rsid w:val="00695D3C"/>
    <w:rsid w:val="00697492"/>
    <w:rsid w:val="006A2111"/>
    <w:rsid w:val="006A2AF1"/>
    <w:rsid w:val="006B058B"/>
    <w:rsid w:val="006E31B7"/>
    <w:rsid w:val="00733C34"/>
    <w:rsid w:val="00745DED"/>
    <w:rsid w:val="00747370"/>
    <w:rsid w:val="007774ED"/>
    <w:rsid w:val="007E31F6"/>
    <w:rsid w:val="007E370E"/>
    <w:rsid w:val="007F55EF"/>
    <w:rsid w:val="008029EE"/>
    <w:rsid w:val="0081043E"/>
    <w:rsid w:val="00813914"/>
    <w:rsid w:val="00822263"/>
    <w:rsid w:val="008300C7"/>
    <w:rsid w:val="008634C9"/>
    <w:rsid w:val="008647CB"/>
    <w:rsid w:val="00882E1E"/>
    <w:rsid w:val="00886125"/>
    <w:rsid w:val="008A0552"/>
    <w:rsid w:val="008A2F65"/>
    <w:rsid w:val="008A4E34"/>
    <w:rsid w:val="008A75AE"/>
    <w:rsid w:val="008E5C82"/>
    <w:rsid w:val="008F7ACF"/>
    <w:rsid w:val="00930342"/>
    <w:rsid w:val="0093207F"/>
    <w:rsid w:val="00941E25"/>
    <w:rsid w:val="0095331F"/>
    <w:rsid w:val="00972BA7"/>
    <w:rsid w:val="009E0F60"/>
    <w:rsid w:val="00A02280"/>
    <w:rsid w:val="00A03FA4"/>
    <w:rsid w:val="00A2302F"/>
    <w:rsid w:val="00A34B76"/>
    <w:rsid w:val="00A50B57"/>
    <w:rsid w:val="00AA0C9F"/>
    <w:rsid w:val="00AB02BE"/>
    <w:rsid w:val="00AB1C49"/>
    <w:rsid w:val="00AD66C2"/>
    <w:rsid w:val="00AE1A8A"/>
    <w:rsid w:val="00AF1558"/>
    <w:rsid w:val="00AF6BBA"/>
    <w:rsid w:val="00B31ECC"/>
    <w:rsid w:val="00B353F3"/>
    <w:rsid w:val="00B6555B"/>
    <w:rsid w:val="00B8620C"/>
    <w:rsid w:val="00BD2112"/>
    <w:rsid w:val="00BE1341"/>
    <w:rsid w:val="00C06B74"/>
    <w:rsid w:val="00C11673"/>
    <w:rsid w:val="00C62E16"/>
    <w:rsid w:val="00CA3863"/>
    <w:rsid w:val="00CB060C"/>
    <w:rsid w:val="00CC3CCF"/>
    <w:rsid w:val="00CC73BE"/>
    <w:rsid w:val="00D15CB6"/>
    <w:rsid w:val="00D34A14"/>
    <w:rsid w:val="00D44D48"/>
    <w:rsid w:val="00D60C19"/>
    <w:rsid w:val="00D67BDF"/>
    <w:rsid w:val="00D720A6"/>
    <w:rsid w:val="00DA1AEB"/>
    <w:rsid w:val="00DB33D6"/>
    <w:rsid w:val="00DC0813"/>
    <w:rsid w:val="00DD3C0B"/>
    <w:rsid w:val="00DF7D69"/>
    <w:rsid w:val="00E4101B"/>
    <w:rsid w:val="00E74402"/>
    <w:rsid w:val="00E94BC8"/>
    <w:rsid w:val="00EA6C82"/>
    <w:rsid w:val="00EA7AFC"/>
    <w:rsid w:val="00EE0166"/>
    <w:rsid w:val="00EF58D9"/>
    <w:rsid w:val="00F748D4"/>
    <w:rsid w:val="00F81234"/>
    <w:rsid w:val="00F97E7F"/>
    <w:rsid w:val="00FB3156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3C7A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Mehran Sarkarati</dc:creator>
  <cp:keywords/>
  <dc:description/>
  <cp:lastModifiedBy>Mehran Sarkarati</cp:lastModifiedBy>
  <cp:revision>14</cp:revision>
  <cp:lastPrinted>2021-10-07T15:14:00Z</cp:lastPrinted>
  <dcterms:created xsi:type="dcterms:W3CDTF">2021-10-07T15:14:00Z</dcterms:created>
  <dcterms:modified xsi:type="dcterms:W3CDTF">2022-04-27T11:18:00Z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a70b3a-f4b6-4f7d-bf4b-ffcbdb4bef32_Enabled">
    <vt:lpwstr>true</vt:lpwstr>
  </property>
  <property fmtid="{D5CDD505-2E9C-101B-9397-08002B2CF9AE}" pid="3" name="MSIP_Label_67a70b3a-f4b6-4f7d-bf4b-ffcbdb4bef32_SetDate">
    <vt:lpwstr>2021-04-07T08:43:59Z</vt:lpwstr>
  </property>
  <property fmtid="{D5CDD505-2E9C-101B-9397-08002B2CF9AE}" pid="4" name="MSIP_Label_67a70b3a-f4b6-4f7d-bf4b-ffcbdb4bef32_Method">
    <vt:lpwstr>Privileged</vt:lpwstr>
  </property>
  <property fmtid="{D5CDD505-2E9C-101B-9397-08002B2CF9AE}" pid="5" name="MSIP_Label_67a70b3a-f4b6-4f7d-bf4b-ffcbdb4bef32_Name">
    <vt:lpwstr>ESA UNCLASSIFIED – Releasable to the Public</vt:lpwstr>
  </property>
  <property fmtid="{D5CDD505-2E9C-101B-9397-08002B2CF9AE}" pid="6" name="MSIP_Label_67a70b3a-f4b6-4f7d-bf4b-ffcbdb4bef32_SiteId">
    <vt:lpwstr>9a5cacd0-2bef-4dd7-ac5c-7ebe1f54f495</vt:lpwstr>
  </property>
  <property fmtid="{D5CDD505-2E9C-101B-9397-08002B2CF9AE}" pid="7" name="MSIP_Label_67a70b3a-f4b6-4f7d-bf4b-ffcbdb4bef32_ActionId">
    <vt:lpwstr>c78040b1-ea80-4bda-b98e-afe9865f0ddc</vt:lpwstr>
  </property>
  <property fmtid="{D5CDD505-2E9C-101B-9397-08002B2CF9AE}" pid="8" name="MSIP_Label_67a70b3a-f4b6-4f7d-bf4b-ffcbdb4bef32_ContentBits">
    <vt:lpwstr>0</vt:lpwstr>
  </property>
</Properties>
</file>