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0"/>
        <w:gridCol w:w="1062"/>
        <w:gridCol w:w="684"/>
        <w:gridCol w:w="684"/>
        <w:gridCol w:w="3771"/>
        <w:gridCol w:w="2520"/>
        <w:gridCol w:w="2700"/>
        <w:gridCol w:w="2520"/>
      </w:tblGrid>
      <w:tr w:rsidR="003E7DFC" w:rsidRPr="00C635BB" w14:paraId="44F1A1AF" w14:textId="77777777" w:rsidTr="002807E8">
        <w:trPr>
          <w:cantSplit/>
          <w:tblHeader/>
          <w:jc w:val="center"/>
        </w:trPr>
        <w:tc>
          <w:tcPr>
            <w:tcW w:w="810" w:type="dxa"/>
            <w:vAlign w:val="center"/>
          </w:tcPr>
          <w:p w14:paraId="0906EB6F" w14:textId="606059AE" w:rsidR="003E7DFC" w:rsidRPr="00C635BB" w:rsidRDefault="003E7DFC" w:rsidP="0051693F">
            <w:pPr>
              <w:jc w:val="center"/>
              <w:rPr>
                <w:rFonts w:cs="Arial"/>
                <w:sz w:val="22"/>
                <w:szCs w:val="22"/>
              </w:rPr>
            </w:pPr>
            <w:r>
              <w:rPr>
                <w:b/>
                <w:bCs/>
                <w:color w:val="0000FF"/>
                <w:sz w:val="22"/>
              </w:rPr>
              <w:t>Page</w:t>
            </w:r>
          </w:p>
        </w:tc>
        <w:tc>
          <w:tcPr>
            <w:tcW w:w="1062" w:type="dxa"/>
            <w:vAlign w:val="center"/>
          </w:tcPr>
          <w:p w14:paraId="6982A5F6" w14:textId="6B5D3F80" w:rsidR="003E7DFC" w:rsidRPr="00C635BB" w:rsidRDefault="003E7DFC" w:rsidP="0051693F">
            <w:pPr>
              <w:jc w:val="center"/>
              <w:rPr>
                <w:rFonts w:cs="Arial"/>
                <w:sz w:val="22"/>
                <w:szCs w:val="22"/>
              </w:rPr>
            </w:pPr>
            <w:r>
              <w:rPr>
                <w:b/>
                <w:bCs/>
                <w:color w:val="0000FF"/>
                <w:sz w:val="22"/>
              </w:rPr>
              <w:t>Section</w:t>
            </w:r>
          </w:p>
        </w:tc>
        <w:tc>
          <w:tcPr>
            <w:tcW w:w="684" w:type="dxa"/>
            <w:vAlign w:val="center"/>
          </w:tcPr>
          <w:p w14:paraId="2BC54B9E" w14:textId="51238695" w:rsidR="003E7DFC" w:rsidRDefault="003E7DFC" w:rsidP="0051693F">
            <w:pPr>
              <w:jc w:val="center"/>
              <w:rPr>
                <w:b/>
                <w:bCs/>
                <w:color w:val="0000FF"/>
                <w:sz w:val="22"/>
              </w:rPr>
            </w:pPr>
            <w:r>
              <w:rPr>
                <w:b/>
                <w:bCs/>
                <w:color w:val="0000FF"/>
                <w:sz w:val="22"/>
              </w:rPr>
              <w:t>Line</w:t>
            </w:r>
          </w:p>
        </w:tc>
        <w:tc>
          <w:tcPr>
            <w:tcW w:w="684" w:type="dxa"/>
            <w:tcBorders>
              <w:right w:val="single" w:sz="4" w:space="0" w:color="auto"/>
            </w:tcBorders>
            <w:vAlign w:val="center"/>
          </w:tcPr>
          <w:p w14:paraId="5425C7C0" w14:textId="5745CB88" w:rsidR="003E7DFC" w:rsidRPr="00C635BB" w:rsidRDefault="003E7DFC" w:rsidP="0051693F">
            <w:pPr>
              <w:jc w:val="center"/>
              <w:rPr>
                <w:rFonts w:cs="Arial"/>
                <w:sz w:val="22"/>
                <w:szCs w:val="22"/>
              </w:rPr>
            </w:pPr>
            <w:r>
              <w:rPr>
                <w:b/>
                <w:bCs/>
                <w:color w:val="0000FF"/>
                <w:sz w:val="22"/>
              </w:rPr>
              <w:t>Type</w:t>
            </w:r>
          </w:p>
        </w:tc>
        <w:tc>
          <w:tcPr>
            <w:tcW w:w="3771" w:type="dxa"/>
            <w:tcBorders>
              <w:top w:val="single" w:sz="4" w:space="0" w:color="auto"/>
              <w:left w:val="single" w:sz="4" w:space="0" w:color="auto"/>
              <w:bottom w:val="single" w:sz="4" w:space="0" w:color="auto"/>
              <w:right w:val="single" w:sz="4" w:space="0" w:color="auto"/>
            </w:tcBorders>
            <w:vAlign w:val="center"/>
          </w:tcPr>
          <w:p w14:paraId="486CF47B" w14:textId="3F26A560" w:rsidR="003E7DFC" w:rsidRPr="0051693F" w:rsidRDefault="003E7DFC" w:rsidP="0051693F">
            <w:pPr>
              <w:jc w:val="center"/>
              <w:rPr>
                <w:b/>
                <w:bCs/>
                <w:color w:val="0000FF"/>
                <w:sz w:val="22"/>
              </w:rPr>
            </w:pPr>
            <w:r>
              <w:rPr>
                <w:b/>
                <w:bCs/>
                <w:color w:val="0000FF"/>
                <w:sz w:val="22"/>
              </w:rPr>
              <w:t>Comment/ Rationale</w:t>
            </w:r>
          </w:p>
        </w:tc>
        <w:tc>
          <w:tcPr>
            <w:tcW w:w="2520" w:type="dxa"/>
            <w:tcBorders>
              <w:left w:val="single" w:sz="4" w:space="0" w:color="auto"/>
            </w:tcBorders>
            <w:vAlign w:val="center"/>
          </w:tcPr>
          <w:p w14:paraId="16EBE376" w14:textId="5F60969C" w:rsidR="003E7DFC" w:rsidRPr="00C635BB" w:rsidRDefault="003E7DFC" w:rsidP="0051693F">
            <w:pPr>
              <w:jc w:val="center"/>
              <w:rPr>
                <w:rFonts w:cs="Arial"/>
                <w:sz w:val="22"/>
                <w:szCs w:val="22"/>
              </w:rPr>
            </w:pPr>
            <w:r>
              <w:rPr>
                <w:b/>
                <w:bCs/>
                <w:color w:val="0000FF"/>
                <w:sz w:val="22"/>
              </w:rPr>
              <w:t>Source of Comment (Name/Agency)</w:t>
            </w:r>
          </w:p>
        </w:tc>
        <w:tc>
          <w:tcPr>
            <w:tcW w:w="2700" w:type="dxa"/>
            <w:vAlign w:val="center"/>
          </w:tcPr>
          <w:p w14:paraId="7281D1FF" w14:textId="0F79AF85" w:rsidR="003E7DFC" w:rsidRDefault="003E7DFC" w:rsidP="0051693F">
            <w:pPr>
              <w:jc w:val="center"/>
            </w:pPr>
            <w:r>
              <w:rPr>
                <w:b/>
                <w:bCs/>
                <w:color w:val="0000FF"/>
                <w:sz w:val="22"/>
              </w:rPr>
              <w:t>Suggested Disposition</w:t>
            </w:r>
          </w:p>
        </w:tc>
        <w:tc>
          <w:tcPr>
            <w:tcW w:w="2520" w:type="dxa"/>
            <w:vAlign w:val="center"/>
          </w:tcPr>
          <w:p w14:paraId="266BF37F" w14:textId="77777777" w:rsidR="003E7DFC" w:rsidRDefault="003E7DFC" w:rsidP="003E7DFC">
            <w:pPr>
              <w:jc w:val="center"/>
              <w:rPr>
                <w:b/>
                <w:bCs/>
                <w:color w:val="0000FF"/>
                <w:sz w:val="22"/>
              </w:rPr>
            </w:pPr>
            <w:r>
              <w:rPr>
                <w:b/>
                <w:bCs/>
                <w:color w:val="0000FF"/>
                <w:sz w:val="22"/>
              </w:rPr>
              <w:t>Disposition</w:t>
            </w:r>
          </w:p>
          <w:p w14:paraId="79622350" w14:textId="7AE62256" w:rsidR="003E7DFC" w:rsidRPr="00C635BB" w:rsidRDefault="003E7DFC" w:rsidP="0051693F">
            <w:pPr>
              <w:jc w:val="center"/>
            </w:pPr>
            <w:r>
              <w:rPr>
                <w:b/>
                <w:bCs/>
                <w:color w:val="0000FF"/>
                <w:sz w:val="22"/>
              </w:rPr>
              <w:t>(</w:t>
            </w:r>
            <w:r w:rsidR="0096643C">
              <w:rPr>
                <w:b/>
                <w:bCs/>
                <w:color w:val="0000FF"/>
                <w:sz w:val="22"/>
                <w:u w:val="single"/>
              </w:rPr>
              <w:t>Completed by Principal E</w:t>
            </w:r>
            <w:r>
              <w:rPr>
                <w:b/>
                <w:bCs/>
                <w:color w:val="0000FF"/>
                <w:sz w:val="22"/>
                <w:u w:val="single"/>
              </w:rPr>
              <w:t>ditor</w:t>
            </w:r>
            <w:r>
              <w:rPr>
                <w:b/>
                <w:bCs/>
                <w:color w:val="0000FF"/>
                <w:sz w:val="22"/>
              </w:rPr>
              <w:t>)</w:t>
            </w:r>
          </w:p>
        </w:tc>
      </w:tr>
      <w:tr w:rsidR="0077083F" w:rsidRPr="00EE560D" w14:paraId="02E4558D" w14:textId="77777777" w:rsidTr="002807E8">
        <w:trPr>
          <w:cantSplit/>
          <w:jc w:val="center"/>
        </w:trPr>
        <w:tc>
          <w:tcPr>
            <w:tcW w:w="810" w:type="dxa"/>
          </w:tcPr>
          <w:p w14:paraId="1B50A1D3" w14:textId="3606DD5E" w:rsidR="0077083F" w:rsidRPr="00C635BB" w:rsidRDefault="00EE560D" w:rsidP="0077083F">
            <w:pPr>
              <w:rPr>
                <w:rFonts w:cs="Arial"/>
                <w:sz w:val="22"/>
                <w:szCs w:val="22"/>
              </w:rPr>
            </w:pPr>
            <w:r>
              <w:rPr>
                <w:rFonts w:cs="Arial"/>
                <w:sz w:val="22"/>
                <w:szCs w:val="22"/>
              </w:rPr>
              <w:t>16</w:t>
            </w:r>
          </w:p>
        </w:tc>
        <w:tc>
          <w:tcPr>
            <w:tcW w:w="1062" w:type="dxa"/>
          </w:tcPr>
          <w:p w14:paraId="7F5CE454" w14:textId="42FF705E" w:rsidR="0077083F" w:rsidRPr="00C635BB" w:rsidRDefault="00EE560D" w:rsidP="0077083F">
            <w:pPr>
              <w:rPr>
                <w:rFonts w:cs="Arial"/>
                <w:sz w:val="22"/>
                <w:szCs w:val="22"/>
              </w:rPr>
            </w:pPr>
            <w:r>
              <w:rPr>
                <w:rFonts w:cs="Arial"/>
                <w:sz w:val="22"/>
                <w:szCs w:val="22"/>
              </w:rPr>
              <w:t>1.4.8 to 1.4.13</w:t>
            </w:r>
          </w:p>
        </w:tc>
        <w:tc>
          <w:tcPr>
            <w:tcW w:w="684" w:type="dxa"/>
          </w:tcPr>
          <w:p w14:paraId="3BFE4AE7" w14:textId="77777777" w:rsidR="0077083F" w:rsidRPr="00C635BB" w:rsidRDefault="0077083F" w:rsidP="0077083F">
            <w:pPr>
              <w:rPr>
                <w:rFonts w:cs="Arial"/>
                <w:sz w:val="22"/>
                <w:szCs w:val="22"/>
              </w:rPr>
            </w:pPr>
          </w:p>
        </w:tc>
        <w:tc>
          <w:tcPr>
            <w:tcW w:w="684" w:type="dxa"/>
            <w:tcBorders>
              <w:right w:val="single" w:sz="4" w:space="0" w:color="auto"/>
            </w:tcBorders>
          </w:tcPr>
          <w:p w14:paraId="29B07210" w14:textId="3172B894" w:rsidR="0077083F" w:rsidRPr="00C635BB" w:rsidRDefault="00EE560D" w:rsidP="0077083F">
            <w:pPr>
              <w:rPr>
                <w:rFonts w:cs="Arial"/>
                <w:sz w:val="22"/>
                <w:szCs w:val="22"/>
              </w:rPr>
            </w:pPr>
            <w:r>
              <w:rPr>
                <w:rFonts w:cs="Arial"/>
                <w:sz w:val="22"/>
                <w:szCs w:val="22"/>
              </w:rPr>
              <w:t>ge</w:t>
            </w:r>
          </w:p>
        </w:tc>
        <w:tc>
          <w:tcPr>
            <w:tcW w:w="3771" w:type="dxa"/>
            <w:tcBorders>
              <w:top w:val="single" w:sz="4" w:space="0" w:color="auto"/>
              <w:left w:val="single" w:sz="4" w:space="0" w:color="auto"/>
              <w:bottom w:val="single" w:sz="4" w:space="0" w:color="auto"/>
              <w:right w:val="single" w:sz="4" w:space="0" w:color="auto"/>
            </w:tcBorders>
          </w:tcPr>
          <w:p w14:paraId="711499EA" w14:textId="5E0B3BCD" w:rsidR="0077083F" w:rsidRPr="00C635BB" w:rsidRDefault="00EE560D" w:rsidP="00EB19AB">
            <w:pPr>
              <w:rPr>
                <w:rFonts w:cs="Arial"/>
                <w:sz w:val="22"/>
                <w:szCs w:val="22"/>
              </w:rPr>
            </w:pPr>
            <w:r>
              <w:rPr>
                <w:rFonts w:cs="Arial"/>
                <w:sz w:val="22"/>
                <w:szCs w:val="22"/>
              </w:rPr>
              <w:t>Even when trying to minimize the change wrt the previous version, reading this section and seeing the annex disorder is weird even if the reader knows the reason.</w:t>
            </w:r>
          </w:p>
        </w:tc>
        <w:tc>
          <w:tcPr>
            <w:tcW w:w="2520" w:type="dxa"/>
            <w:tcBorders>
              <w:left w:val="single" w:sz="4" w:space="0" w:color="auto"/>
            </w:tcBorders>
          </w:tcPr>
          <w:p w14:paraId="3E619880" w14:textId="57EAD0B8" w:rsidR="0077083F" w:rsidRPr="0077083F" w:rsidRDefault="0077083F" w:rsidP="0077083F">
            <w:pPr>
              <w:rPr>
                <w:rFonts w:cs="Arial"/>
                <w:sz w:val="22"/>
                <w:szCs w:val="22"/>
                <w:lang w:val="es-ES"/>
              </w:rPr>
            </w:pPr>
            <w:r>
              <w:rPr>
                <w:rFonts w:cs="Arial"/>
                <w:lang w:val="es-ES"/>
              </w:rPr>
              <w:t>J.M.Lozano/ESA-GMV</w:t>
            </w:r>
          </w:p>
        </w:tc>
        <w:tc>
          <w:tcPr>
            <w:tcW w:w="2700" w:type="dxa"/>
          </w:tcPr>
          <w:p w14:paraId="41242EF5" w14:textId="320DFF63" w:rsidR="0077083F" w:rsidRPr="00EE560D" w:rsidRDefault="00EE560D" w:rsidP="0077083F">
            <w:r w:rsidRPr="00EE560D">
              <w:t>Reorder these sections to h</w:t>
            </w:r>
            <w:r>
              <w:t>ave an ascending annexes order.</w:t>
            </w:r>
          </w:p>
        </w:tc>
        <w:tc>
          <w:tcPr>
            <w:tcW w:w="2520" w:type="dxa"/>
          </w:tcPr>
          <w:p w14:paraId="242A3948" w14:textId="136CCFC7" w:rsidR="0077083F" w:rsidRPr="00BD2F25" w:rsidRDefault="00BD2F25" w:rsidP="0077083F">
            <w:pPr>
              <w:rPr>
                <w:color w:val="00B050"/>
              </w:rPr>
            </w:pPr>
            <w:r w:rsidRPr="00BD2F25">
              <w:rPr>
                <w:color w:val="00B050"/>
              </w:rPr>
              <w:t>Updated with prior comment from Julie</w:t>
            </w:r>
          </w:p>
        </w:tc>
      </w:tr>
      <w:tr w:rsidR="0077083F" w:rsidRPr="00EB19AB" w14:paraId="4AE20684" w14:textId="77777777" w:rsidTr="002807E8">
        <w:trPr>
          <w:cantSplit/>
          <w:jc w:val="center"/>
        </w:trPr>
        <w:tc>
          <w:tcPr>
            <w:tcW w:w="810" w:type="dxa"/>
          </w:tcPr>
          <w:p w14:paraId="0CB2C643" w14:textId="5BA9E0F9" w:rsidR="0077083F" w:rsidRPr="00EE560D" w:rsidRDefault="00EB19AB" w:rsidP="0077083F">
            <w:pPr>
              <w:rPr>
                <w:rFonts w:cs="Arial"/>
                <w:sz w:val="22"/>
                <w:szCs w:val="22"/>
              </w:rPr>
            </w:pPr>
            <w:r>
              <w:rPr>
                <w:rFonts w:cs="Arial"/>
                <w:sz w:val="22"/>
                <w:szCs w:val="22"/>
              </w:rPr>
              <w:t>24</w:t>
            </w:r>
          </w:p>
        </w:tc>
        <w:tc>
          <w:tcPr>
            <w:tcW w:w="1062" w:type="dxa"/>
          </w:tcPr>
          <w:p w14:paraId="416CA91F" w14:textId="6B04F142" w:rsidR="0077083F" w:rsidRPr="00EE560D" w:rsidRDefault="00EB19AB" w:rsidP="0077083F">
            <w:pPr>
              <w:rPr>
                <w:rFonts w:cs="Arial"/>
                <w:sz w:val="22"/>
                <w:szCs w:val="22"/>
              </w:rPr>
            </w:pPr>
            <w:r>
              <w:rPr>
                <w:rFonts w:cs="Arial"/>
                <w:sz w:val="22"/>
                <w:szCs w:val="22"/>
              </w:rPr>
              <w:t>Table 3-2</w:t>
            </w:r>
          </w:p>
        </w:tc>
        <w:tc>
          <w:tcPr>
            <w:tcW w:w="684" w:type="dxa"/>
          </w:tcPr>
          <w:p w14:paraId="1422BBBD" w14:textId="77777777" w:rsidR="0077083F" w:rsidRPr="00EE560D" w:rsidRDefault="0077083F" w:rsidP="0077083F">
            <w:pPr>
              <w:rPr>
                <w:rFonts w:cs="Arial"/>
                <w:sz w:val="22"/>
                <w:szCs w:val="22"/>
              </w:rPr>
            </w:pPr>
          </w:p>
        </w:tc>
        <w:tc>
          <w:tcPr>
            <w:tcW w:w="684" w:type="dxa"/>
            <w:tcBorders>
              <w:right w:val="single" w:sz="4" w:space="0" w:color="auto"/>
            </w:tcBorders>
          </w:tcPr>
          <w:p w14:paraId="00A0DE40" w14:textId="5011313D" w:rsidR="0077083F" w:rsidRPr="00EE560D" w:rsidRDefault="00EB19AB" w:rsidP="0077083F">
            <w:pPr>
              <w:rPr>
                <w:rFonts w:cs="Arial"/>
                <w:sz w:val="22"/>
                <w:szCs w:val="22"/>
              </w:rPr>
            </w:pPr>
            <w:r>
              <w:rPr>
                <w:rFonts w:cs="Arial"/>
                <w:sz w:val="22"/>
                <w:szCs w:val="22"/>
              </w:rPr>
              <w:t>ge</w:t>
            </w:r>
          </w:p>
        </w:tc>
        <w:tc>
          <w:tcPr>
            <w:tcW w:w="3771" w:type="dxa"/>
            <w:tcBorders>
              <w:top w:val="single" w:sz="4" w:space="0" w:color="auto"/>
              <w:left w:val="single" w:sz="4" w:space="0" w:color="auto"/>
              <w:bottom w:val="single" w:sz="4" w:space="0" w:color="auto"/>
              <w:right w:val="single" w:sz="4" w:space="0" w:color="auto"/>
            </w:tcBorders>
          </w:tcPr>
          <w:p w14:paraId="4691C685" w14:textId="77777777" w:rsidR="00EB19AB" w:rsidRDefault="00EB19AB" w:rsidP="00EB19AB">
            <w:pPr>
              <w:rPr>
                <w:rFonts w:cs="Arial"/>
                <w:sz w:val="22"/>
                <w:szCs w:val="22"/>
              </w:rPr>
            </w:pPr>
            <w:r>
              <w:rPr>
                <w:rFonts w:cs="Arial"/>
                <w:sz w:val="22"/>
                <w:szCs w:val="22"/>
              </w:rPr>
              <w:t>ORIGINATOR</w:t>
            </w:r>
          </w:p>
          <w:p w14:paraId="367AF932" w14:textId="543D447E" w:rsidR="00EB19AB" w:rsidRPr="00EE560D" w:rsidRDefault="00EB19AB" w:rsidP="00EB19AB">
            <w:pPr>
              <w:rPr>
                <w:rFonts w:cs="Arial"/>
                <w:sz w:val="22"/>
                <w:szCs w:val="22"/>
              </w:rPr>
            </w:pPr>
            <w:r>
              <w:rPr>
                <w:rFonts w:cs="Arial"/>
                <w:sz w:val="22"/>
                <w:szCs w:val="22"/>
              </w:rPr>
              <w:t xml:space="preserve">As the TDM are not only created by agencies, it may be useful to </w:t>
            </w:r>
            <w:r w:rsidR="00834293">
              <w:rPr>
                <w:rFonts w:cs="Arial"/>
                <w:sz w:val="22"/>
                <w:szCs w:val="22"/>
              </w:rPr>
              <w:t xml:space="preserve">consider </w:t>
            </w:r>
            <w:r>
              <w:rPr>
                <w:rFonts w:cs="Arial"/>
                <w:sz w:val="22"/>
                <w:szCs w:val="22"/>
              </w:rPr>
              <w:t>this in the table.</w:t>
            </w:r>
          </w:p>
        </w:tc>
        <w:tc>
          <w:tcPr>
            <w:tcW w:w="2520" w:type="dxa"/>
            <w:tcBorders>
              <w:left w:val="single" w:sz="4" w:space="0" w:color="auto"/>
            </w:tcBorders>
          </w:tcPr>
          <w:p w14:paraId="26B6B2A2" w14:textId="0F693912" w:rsidR="0077083F" w:rsidRPr="0077083F" w:rsidRDefault="0077083F" w:rsidP="0077083F">
            <w:pPr>
              <w:rPr>
                <w:rFonts w:cs="Arial"/>
                <w:sz w:val="22"/>
                <w:szCs w:val="22"/>
                <w:lang w:val="es-ES"/>
              </w:rPr>
            </w:pPr>
            <w:r>
              <w:rPr>
                <w:rFonts w:cs="Arial"/>
                <w:lang w:val="es-ES"/>
              </w:rPr>
              <w:t>J.M.Lozano/ESA-GMV</w:t>
            </w:r>
          </w:p>
        </w:tc>
        <w:tc>
          <w:tcPr>
            <w:tcW w:w="2700" w:type="dxa"/>
          </w:tcPr>
          <w:p w14:paraId="49EFAA06" w14:textId="6996FD17" w:rsidR="00EB19AB" w:rsidRPr="00EB19AB" w:rsidRDefault="00EB19AB" w:rsidP="00EB19AB">
            <w:r w:rsidRPr="00EB19AB">
              <w:t>Either add non-agency e</w:t>
            </w:r>
            <w:r>
              <w:t>xamples and/or change agency by entity/organization in the definition.</w:t>
            </w:r>
          </w:p>
        </w:tc>
        <w:tc>
          <w:tcPr>
            <w:tcW w:w="2520" w:type="dxa"/>
          </w:tcPr>
          <w:p w14:paraId="4D90592A" w14:textId="77777777" w:rsidR="0077083F" w:rsidRDefault="00435F90" w:rsidP="0077083F">
            <w:r w:rsidRPr="00435F90">
              <w:rPr>
                <w:color w:val="00B050"/>
              </w:rPr>
              <w:t>Agree. Implemented “entity/organization”.</w:t>
            </w:r>
            <w:r>
              <w:t xml:space="preserve"> What examples to use?</w:t>
            </w:r>
          </w:p>
          <w:p w14:paraId="0A5A725D" w14:textId="7704937D" w:rsidR="0032115B" w:rsidRPr="0032115B" w:rsidRDefault="0032115B" w:rsidP="0077083F">
            <w:pPr>
              <w:rPr>
                <w:color w:val="00B050"/>
              </w:rPr>
            </w:pPr>
            <w:r w:rsidRPr="0032115B">
              <w:rPr>
                <w:color w:val="00B050"/>
              </w:rPr>
              <w:t>done</w:t>
            </w:r>
          </w:p>
        </w:tc>
      </w:tr>
      <w:tr w:rsidR="0077083F" w:rsidRPr="0093293C" w14:paraId="53D65C46" w14:textId="77777777" w:rsidTr="002807E8">
        <w:trPr>
          <w:cantSplit/>
          <w:jc w:val="center"/>
        </w:trPr>
        <w:tc>
          <w:tcPr>
            <w:tcW w:w="810" w:type="dxa"/>
          </w:tcPr>
          <w:p w14:paraId="2D18DC41" w14:textId="77777777" w:rsidR="0077083F" w:rsidRDefault="00993A0E" w:rsidP="0077083F">
            <w:pPr>
              <w:rPr>
                <w:rFonts w:cs="Arial"/>
                <w:sz w:val="22"/>
                <w:szCs w:val="22"/>
              </w:rPr>
            </w:pPr>
            <w:r>
              <w:rPr>
                <w:rFonts w:cs="Arial"/>
                <w:sz w:val="22"/>
                <w:szCs w:val="22"/>
              </w:rPr>
              <w:t>27</w:t>
            </w:r>
          </w:p>
          <w:p w14:paraId="5C20E0A6" w14:textId="2F105FF7" w:rsidR="00A74BC2" w:rsidRPr="00EB19AB" w:rsidRDefault="00A74BC2" w:rsidP="0077083F">
            <w:pPr>
              <w:rPr>
                <w:rFonts w:cs="Arial"/>
                <w:sz w:val="22"/>
                <w:szCs w:val="22"/>
              </w:rPr>
            </w:pPr>
            <w:r>
              <w:rPr>
                <w:rFonts w:cs="Arial"/>
                <w:sz w:val="22"/>
                <w:szCs w:val="22"/>
              </w:rPr>
              <w:t>29</w:t>
            </w:r>
          </w:p>
        </w:tc>
        <w:tc>
          <w:tcPr>
            <w:tcW w:w="1062" w:type="dxa"/>
          </w:tcPr>
          <w:p w14:paraId="4ED7A987" w14:textId="77777777" w:rsidR="0077083F" w:rsidRDefault="00993A0E" w:rsidP="0077083F">
            <w:pPr>
              <w:rPr>
                <w:rFonts w:cs="Arial"/>
                <w:sz w:val="22"/>
                <w:szCs w:val="22"/>
              </w:rPr>
            </w:pPr>
            <w:r>
              <w:rPr>
                <w:rFonts w:cs="Arial"/>
                <w:sz w:val="22"/>
                <w:szCs w:val="22"/>
              </w:rPr>
              <w:t>3.3.1.12</w:t>
            </w:r>
          </w:p>
          <w:p w14:paraId="74573351" w14:textId="06A8E5EB" w:rsidR="00A74BC2" w:rsidRPr="00EB19AB" w:rsidRDefault="00A74BC2" w:rsidP="0077083F">
            <w:pPr>
              <w:rPr>
                <w:rFonts w:cs="Arial"/>
                <w:sz w:val="22"/>
                <w:szCs w:val="22"/>
              </w:rPr>
            </w:pPr>
            <w:r>
              <w:rPr>
                <w:rFonts w:cs="Arial"/>
                <w:sz w:val="22"/>
                <w:szCs w:val="22"/>
              </w:rPr>
              <w:t>Table 3-3</w:t>
            </w:r>
          </w:p>
        </w:tc>
        <w:tc>
          <w:tcPr>
            <w:tcW w:w="684" w:type="dxa"/>
          </w:tcPr>
          <w:p w14:paraId="08FA4856" w14:textId="77777777" w:rsidR="0077083F" w:rsidRPr="00EB19AB" w:rsidRDefault="0077083F" w:rsidP="0077083F">
            <w:pPr>
              <w:rPr>
                <w:rFonts w:cs="Arial"/>
                <w:sz w:val="22"/>
                <w:szCs w:val="22"/>
              </w:rPr>
            </w:pPr>
          </w:p>
        </w:tc>
        <w:tc>
          <w:tcPr>
            <w:tcW w:w="684" w:type="dxa"/>
            <w:tcBorders>
              <w:right w:val="single" w:sz="4" w:space="0" w:color="auto"/>
            </w:tcBorders>
          </w:tcPr>
          <w:p w14:paraId="5058A3A9" w14:textId="4B44F9E8" w:rsidR="0077083F" w:rsidRPr="00EB19AB" w:rsidRDefault="00993A0E" w:rsidP="0077083F">
            <w:pPr>
              <w:rPr>
                <w:rFonts w:cs="Arial"/>
                <w:sz w:val="22"/>
                <w:szCs w:val="22"/>
              </w:rPr>
            </w:pPr>
            <w:r>
              <w:rPr>
                <w:rFonts w:cs="Arial"/>
                <w:sz w:val="22"/>
                <w:szCs w:val="22"/>
              </w:rPr>
              <w:t>te</w:t>
            </w:r>
          </w:p>
        </w:tc>
        <w:tc>
          <w:tcPr>
            <w:tcW w:w="3771" w:type="dxa"/>
            <w:tcBorders>
              <w:top w:val="single" w:sz="4" w:space="0" w:color="auto"/>
              <w:left w:val="single" w:sz="4" w:space="0" w:color="auto"/>
              <w:bottom w:val="single" w:sz="4" w:space="0" w:color="auto"/>
              <w:right w:val="single" w:sz="4" w:space="0" w:color="auto"/>
            </w:tcBorders>
          </w:tcPr>
          <w:p w14:paraId="1DA7BB24" w14:textId="77777777" w:rsidR="0077083F" w:rsidRDefault="00993A0E" w:rsidP="00EB19AB">
            <w:pPr>
              <w:rPr>
                <w:rFonts w:cs="Arial"/>
                <w:sz w:val="22"/>
                <w:szCs w:val="22"/>
              </w:rPr>
            </w:pPr>
            <w:r>
              <w:rPr>
                <w:rFonts w:cs="Arial"/>
                <w:sz w:val="22"/>
                <w:szCs w:val="22"/>
              </w:rPr>
              <w:t>The idea of using a reference to avoid repeating metadata in different segment is fine but the use of the keyword TRACK_ID is misleading.</w:t>
            </w:r>
          </w:p>
          <w:p w14:paraId="738B6056" w14:textId="66B0BB2F" w:rsidR="00993A0E" w:rsidRPr="00EB19AB" w:rsidRDefault="00993A0E" w:rsidP="00EB19AB">
            <w:pPr>
              <w:rPr>
                <w:rFonts w:cs="Arial"/>
                <w:sz w:val="22"/>
                <w:szCs w:val="22"/>
              </w:rPr>
            </w:pPr>
            <w:r>
              <w:rPr>
                <w:rFonts w:cs="Arial"/>
                <w:sz w:val="22"/>
                <w:szCs w:val="22"/>
              </w:rPr>
              <w:t>An SSA user would expect that a track is contained in a single segment</w:t>
            </w:r>
            <w:r w:rsidR="0093293C">
              <w:rPr>
                <w:rFonts w:cs="Arial"/>
                <w:sz w:val="22"/>
                <w:szCs w:val="22"/>
              </w:rPr>
              <w:t>. Example G-25 shows how we can split a track in several segments, but I am not sure how realistic is that example. As a user, a track that should not be too long, I would expect to receive it in a single segment.</w:t>
            </w:r>
          </w:p>
        </w:tc>
        <w:tc>
          <w:tcPr>
            <w:tcW w:w="2520" w:type="dxa"/>
            <w:tcBorders>
              <w:left w:val="single" w:sz="4" w:space="0" w:color="auto"/>
            </w:tcBorders>
          </w:tcPr>
          <w:p w14:paraId="44FBAA32" w14:textId="52BF2248" w:rsidR="0077083F" w:rsidRPr="0077083F" w:rsidRDefault="0077083F" w:rsidP="0077083F">
            <w:pPr>
              <w:rPr>
                <w:rFonts w:cs="Arial"/>
                <w:sz w:val="22"/>
                <w:szCs w:val="22"/>
                <w:lang w:val="es-ES"/>
              </w:rPr>
            </w:pPr>
            <w:r>
              <w:rPr>
                <w:rFonts w:cs="Arial"/>
                <w:lang w:val="es-ES"/>
              </w:rPr>
              <w:t>J.M.Lozano/ESA-GMV</w:t>
            </w:r>
          </w:p>
        </w:tc>
        <w:tc>
          <w:tcPr>
            <w:tcW w:w="2700" w:type="dxa"/>
          </w:tcPr>
          <w:p w14:paraId="05BD09D3" w14:textId="17ADEBAB" w:rsidR="0077083F" w:rsidRPr="0093293C" w:rsidRDefault="0093293C" w:rsidP="0077083F">
            <w:r w:rsidRPr="0093293C">
              <w:t xml:space="preserve">Reconsider if this </w:t>
            </w:r>
            <w:r w:rsidR="00A74BC2">
              <w:t xml:space="preserve">is </w:t>
            </w:r>
            <w:r>
              <w:t xml:space="preserve">the best option to avoid repetition of metadata. It make sense </w:t>
            </w:r>
            <w:r w:rsidR="00A74BC2">
              <w:t xml:space="preserve">to </w:t>
            </w:r>
            <w:r>
              <w:t xml:space="preserve">define an artifact to avoid repeating the participant, time scale, etc.. in all segment of a TDM, but TRACK_ID </w:t>
            </w:r>
            <w:r w:rsidR="00A74BC2">
              <w:t>may</w:t>
            </w:r>
            <w:r>
              <w:t xml:space="preserve"> not work </w:t>
            </w:r>
            <w:r w:rsidR="00A74BC2">
              <w:t>for</w:t>
            </w:r>
            <w:r>
              <w:t xml:space="preserve"> this.</w:t>
            </w:r>
          </w:p>
        </w:tc>
        <w:tc>
          <w:tcPr>
            <w:tcW w:w="2520" w:type="dxa"/>
          </w:tcPr>
          <w:p w14:paraId="27A91F88" w14:textId="77777777" w:rsidR="0077083F" w:rsidRDefault="00435F90" w:rsidP="0077083F">
            <w:pPr>
              <w:rPr>
                <w:color w:val="FF0000"/>
              </w:rPr>
            </w:pPr>
            <w:r w:rsidRPr="00435F90">
              <w:rPr>
                <w:color w:val="FF0000"/>
              </w:rPr>
              <w:t>Need discussion</w:t>
            </w:r>
          </w:p>
          <w:p w14:paraId="6E021D6B" w14:textId="77777777" w:rsidR="0032115B" w:rsidRDefault="0088551B" w:rsidP="0077083F">
            <w:pPr>
              <w:rPr>
                <w:color w:val="FF0000"/>
              </w:rPr>
            </w:pPr>
            <w:r>
              <w:rPr>
                <w:color w:val="FF0000"/>
              </w:rPr>
              <w:t>Juan: seems like if we have a unique TRACK_ID per segment we should be ok.</w:t>
            </w:r>
          </w:p>
          <w:p w14:paraId="57542356" w14:textId="77777777" w:rsidR="0088551B" w:rsidRDefault="0088551B" w:rsidP="0077083F">
            <w:pPr>
              <w:rPr>
                <w:color w:val="FF0000"/>
              </w:rPr>
            </w:pPr>
            <w:r>
              <w:rPr>
                <w:color w:val="FF0000"/>
              </w:rPr>
              <w:t>Jose M.: It appeared the intent was to have TRACK_ID used throughout the session.</w:t>
            </w:r>
            <w:r>
              <w:rPr>
                <w:color w:val="FF0000"/>
              </w:rPr>
              <w:br/>
            </w:r>
            <w:r w:rsidRPr="0087390C">
              <w:rPr>
                <w:strike/>
                <w:color w:val="FF0000"/>
              </w:rPr>
              <w:t>To discuss with Ralph</w:t>
            </w:r>
          </w:p>
          <w:p w14:paraId="211A0512" w14:textId="3B747358" w:rsidR="0087390C" w:rsidRDefault="0087390C" w:rsidP="0077083F">
            <w:pPr>
              <w:rPr>
                <w:color w:val="00B050"/>
              </w:rPr>
            </w:pPr>
            <w:r w:rsidRPr="0087390C">
              <w:rPr>
                <w:color w:val="00B050"/>
              </w:rPr>
              <w:t xml:space="preserve">Keep current implementation. </w:t>
            </w:r>
            <w:r w:rsidR="00776112" w:rsidRPr="0087390C">
              <w:rPr>
                <w:color w:val="00B050"/>
              </w:rPr>
              <w:t>Ralph</w:t>
            </w:r>
            <w:r w:rsidRPr="0087390C">
              <w:rPr>
                <w:color w:val="00B050"/>
              </w:rPr>
              <w:t xml:space="preserve"> will reach out if there are comments.</w:t>
            </w:r>
          </w:p>
          <w:p w14:paraId="402E85F8" w14:textId="76507F29" w:rsidR="0087390C" w:rsidRPr="0087390C" w:rsidRDefault="0087390C" w:rsidP="0077083F">
            <w:pPr>
              <w:rPr>
                <w:color w:val="00B050"/>
              </w:rPr>
            </w:pPr>
            <w:r w:rsidRPr="00EE1AC0">
              <w:rPr>
                <w:color w:val="00B050"/>
              </w:rPr>
              <w:t>[</w:t>
            </w:r>
            <w:r w:rsidR="00EE1AC0" w:rsidRPr="00EE1AC0">
              <w:rPr>
                <w:color w:val="00B050"/>
              </w:rPr>
              <w:t>exchanged info with</w:t>
            </w:r>
            <w:r w:rsidRPr="00EE1AC0">
              <w:rPr>
                <w:color w:val="00B050"/>
              </w:rPr>
              <w:t xml:space="preserve"> Ralph</w:t>
            </w:r>
            <w:r w:rsidR="00442E1D">
              <w:rPr>
                <w:color w:val="00B050"/>
              </w:rPr>
              <w:t>, current implementation still works</w:t>
            </w:r>
            <w:r w:rsidRPr="00EE1AC0">
              <w:rPr>
                <w:color w:val="00B050"/>
              </w:rPr>
              <w:t>]</w:t>
            </w:r>
          </w:p>
        </w:tc>
      </w:tr>
      <w:tr w:rsidR="0077083F" w:rsidRPr="0032440A" w14:paraId="4B26E5EC" w14:textId="77777777" w:rsidTr="002807E8">
        <w:trPr>
          <w:cantSplit/>
          <w:jc w:val="center"/>
        </w:trPr>
        <w:tc>
          <w:tcPr>
            <w:tcW w:w="810" w:type="dxa"/>
          </w:tcPr>
          <w:p w14:paraId="619ED9D2" w14:textId="7657ABB5" w:rsidR="0077083F" w:rsidRPr="0093293C" w:rsidRDefault="0032440A" w:rsidP="0077083F">
            <w:pPr>
              <w:rPr>
                <w:rFonts w:cs="Arial"/>
                <w:sz w:val="22"/>
                <w:szCs w:val="22"/>
              </w:rPr>
            </w:pPr>
            <w:r>
              <w:rPr>
                <w:rFonts w:cs="Arial"/>
                <w:sz w:val="22"/>
                <w:szCs w:val="22"/>
              </w:rPr>
              <w:t>29</w:t>
            </w:r>
          </w:p>
        </w:tc>
        <w:tc>
          <w:tcPr>
            <w:tcW w:w="1062" w:type="dxa"/>
          </w:tcPr>
          <w:p w14:paraId="261738D0" w14:textId="16DD82C7" w:rsidR="0077083F" w:rsidRPr="0093293C" w:rsidRDefault="0032440A" w:rsidP="0077083F">
            <w:pPr>
              <w:rPr>
                <w:rFonts w:cs="Arial"/>
                <w:sz w:val="22"/>
                <w:szCs w:val="22"/>
              </w:rPr>
            </w:pPr>
            <w:r>
              <w:rPr>
                <w:rFonts w:cs="Arial"/>
                <w:sz w:val="22"/>
                <w:szCs w:val="22"/>
              </w:rPr>
              <w:t>Table 3-3</w:t>
            </w:r>
          </w:p>
        </w:tc>
        <w:tc>
          <w:tcPr>
            <w:tcW w:w="684" w:type="dxa"/>
          </w:tcPr>
          <w:p w14:paraId="4E144B7A" w14:textId="77777777" w:rsidR="0077083F" w:rsidRPr="0093293C" w:rsidRDefault="0077083F" w:rsidP="0077083F">
            <w:pPr>
              <w:rPr>
                <w:rFonts w:cs="Arial"/>
                <w:sz w:val="22"/>
                <w:szCs w:val="22"/>
              </w:rPr>
            </w:pPr>
          </w:p>
        </w:tc>
        <w:tc>
          <w:tcPr>
            <w:tcW w:w="684" w:type="dxa"/>
            <w:tcBorders>
              <w:right w:val="single" w:sz="4" w:space="0" w:color="auto"/>
            </w:tcBorders>
          </w:tcPr>
          <w:p w14:paraId="63EB5023" w14:textId="43318665" w:rsidR="0077083F" w:rsidRPr="0093293C" w:rsidRDefault="0032440A" w:rsidP="0077083F">
            <w:pPr>
              <w:rPr>
                <w:rFonts w:cs="Arial"/>
                <w:sz w:val="22"/>
                <w:szCs w:val="22"/>
              </w:rPr>
            </w:pPr>
            <w:r>
              <w:rPr>
                <w:rFonts w:cs="Arial"/>
                <w:sz w:val="22"/>
                <w:szCs w:val="22"/>
              </w:rPr>
              <w:t>te</w:t>
            </w:r>
          </w:p>
        </w:tc>
        <w:tc>
          <w:tcPr>
            <w:tcW w:w="3771" w:type="dxa"/>
            <w:tcBorders>
              <w:top w:val="single" w:sz="4" w:space="0" w:color="auto"/>
              <w:left w:val="single" w:sz="4" w:space="0" w:color="auto"/>
              <w:bottom w:val="single" w:sz="4" w:space="0" w:color="auto"/>
              <w:right w:val="single" w:sz="4" w:space="0" w:color="auto"/>
            </w:tcBorders>
          </w:tcPr>
          <w:p w14:paraId="797BF720" w14:textId="77777777" w:rsidR="0077083F" w:rsidRDefault="0032440A" w:rsidP="00EB19AB">
            <w:pPr>
              <w:rPr>
                <w:rFonts w:cs="Arial"/>
                <w:sz w:val="22"/>
                <w:szCs w:val="22"/>
              </w:rPr>
            </w:pPr>
            <w:r>
              <w:rPr>
                <w:rFonts w:cs="Arial"/>
                <w:sz w:val="22"/>
                <w:szCs w:val="22"/>
              </w:rPr>
              <w:t>TRACK_ID_SEGMENT</w:t>
            </w:r>
          </w:p>
          <w:p w14:paraId="556E40FB" w14:textId="4D6C5028" w:rsidR="0032440A" w:rsidRPr="0093293C" w:rsidRDefault="0032440A" w:rsidP="00EB19AB">
            <w:pPr>
              <w:rPr>
                <w:rFonts w:cs="Arial"/>
                <w:sz w:val="22"/>
                <w:szCs w:val="22"/>
              </w:rPr>
            </w:pPr>
            <w:r>
              <w:rPr>
                <w:rFonts w:cs="Arial"/>
                <w:sz w:val="22"/>
                <w:szCs w:val="22"/>
              </w:rPr>
              <w:t xml:space="preserve">The reference to verify receipt of all data may </w:t>
            </w:r>
            <w:r w:rsidR="002E44DD" w:rsidRPr="002E44DD">
              <w:rPr>
                <w:rFonts w:cs="Arial"/>
                <w:color w:val="FF0000"/>
                <w:sz w:val="22"/>
                <w:szCs w:val="22"/>
              </w:rPr>
              <w:t xml:space="preserve">not </w:t>
            </w:r>
            <w:r>
              <w:rPr>
                <w:rFonts w:cs="Arial"/>
                <w:sz w:val="22"/>
                <w:szCs w:val="22"/>
              </w:rPr>
              <w:t>be totally correct. If the last segment is missed the user will not know.</w:t>
            </w:r>
          </w:p>
        </w:tc>
        <w:tc>
          <w:tcPr>
            <w:tcW w:w="2520" w:type="dxa"/>
            <w:tcBorders>
              <w:left w:val="single" w:sz="4" w:space="0" w:color="auto"/>
            </w:tcBorders>
          </w:tcPr>
          <w:p w14:paraId="01BFB71A" w14:textId="09930D96" w:rsidR="0077083F" w:rsidRPr="0077083F" w:rsidRDefault="0077083F" w:rsidP="0077083F">
            <w:pPr>
              <w:rPr>
                <w:rFonts w:cs="Arial"/>
                <w:sz w:val="22"/>
                <w:szCs w:val="22"/>
                <w:lang w:val="es-ES"/>
              </w:rPr>
            </w:pPr>
            <w:r>
              <w:rPr>
                <w:rFonts w:cs="Arial"/>
                <w:lang w:val="es-ES"/>
              </w:rPr>
              <w:t>J.M.Lozano/ESA-GMV</w:t>
            </w:r>
          </w:p>
        </w:tc>
        <w:tc>
          <w:tcPr>
            <w:tcW w:w="2700" w:type="dxa"/>
          </w:tcPr>
          <w:p w14:paraId="32E012B9" w14:textId="54511536" w:rsidR="0077083F" w:rsidRPr="0032440A" w:rsidRDefault="0032440A" w:rsidP="0077083F">
            <w:r w:rsidRPr="0032440A">
              <w:t>Consider rewording</w:t>
            </w:r>
            <w:r>
              <w:t>.</w:t>
            </w:r>
          </w:p>
        </w:tc>
        <w:tc>
          <w:tcPr>
            <w:tcW w:w="2520" w:type="dxa"/>
          </w:tcPr>
          <w:p w14:paraId="61FB2B79" w14:textId="77777777" w:rsidR="0077083F" w:rsidRDefault="00435F90" w:rsidP="0077083F">
            <w:r>
              <w:t>Should we just remove the word “all”? It is an aid, not the ultimate solution.</w:t>
            </w:r>
          </w:p>
          <w:p w14:paraId="593B187A" w14:textId="6C4383F8" w:rsidR="002E44DD" w:rsidRPr="002E44DD" w:rsidRDefault="002E44DD" w:rsidP="0077083F">
            <w:pPr>
              <w:rPr>
                <w:color w:val="00B050"/>
              </w:rPr>
            </w:pPr>
            <w:r w:rsidRPr="002E44DD">
              <w:rPr>
                <w:color w:val="00B050"/>
              </w:rPr>
              <w:t>Worked a solution in</w:t>
            </w:r>
            <w:r w:rsidR="009C3D0A">
              <w:rPr>
                <w:color w:val="00B050"/>
              </w:rPr>
              <w:t>.</w:t>
            </w:r>
          </w:p>
        </w:tc>
      </w:tr>
      <w:tr w:rsidR="0077083F" w:rsidRPr="0032440A" w14:paraId="39C67E78" w14:textId="77777777" w:rsidTr="002807E8">
        <w:trPr>
          <w:cantSplit/>
          <w:jc w:val="center"/>
        </w:trPr>
        <w:tc>
          <w:tcPr>
            <w:tcW w:w="810" w:type="dxa"/>
          </w:tcPr>
          <w:p w14:paraId="2E4F7443" w14:textId="4A623063" w:rsidR="0077083F" w:rsidRPr="0032440A" w:rsidRDefault="0032440A" w:rsidP="0077083F">
            <w:pPr>
              <w:rPr>
                <w:rFonts w:cs="Arial"/>
                <w:sz w:val="22"/>
                <w:szCs w:val="22"/>
              </w:rPr>
            </w:pPr>
            <w:r>
              <w:rPr>
                <w:rFonts w:cs="Arial"/>
                <w:sz w:val="22"/>
                <w:szCs w:val="22"/>
              </w:rPr>
              <w:lastRenderedPageBreak/>
              <w:t>30</w:t>
            </w:r>
          </w:p>
        </w:tc>
        <w:tc>
          <w:tcPr>
            <w:tcW w:w="1062" w:type="dxa"/>
          </w:tcPr>
          <w:p w14:paraId="392C0CE6" w14:textId="0E96B678" w:rsidR="0077083F" w:rsidRPr="0032440A" w:rsidRDefault="0032440A" w:rsidP="0077083F">
            <w:pPr>
              <w:rPr>
                <w:rFonts w:cs="Arial"/>
                <w:sz w:val="22"/>
                <w:szCs w:val="22"/>
              </w:rPr>
            </w:pPr>
            <w:r>
              <w:rPr>
                <w:rFonts w:cs="Arial"/>
                <w:sz w:val="22"/>
                <w:szCs w:val="22"/>
              </w:rPr>
              <w:t>Table 3-3</w:t>
            </w:r>
          </w:p>
        </w:tc>
        <w:tc>
          <w:tcPr>
            <w:tcW w:w="684" w:type="dxa"/>
          </w:tcPr>
          <w:p w14:paraId="53ECE5DB" w14:textId="77777777" w:rsidR="0077083F" w:rsidRPr="0032440A" w:rsidRDefault="0077083F" w:rsidP="0077083F">
            <w:pPr>
              <w:rPr>
                <w:rFonts w:cs="Arial"/>
                <w:sz w:val="22"/>
                <w:szCs w:val="22"/>
              </w:rPr>
            </w:pPr>
          </w:p>
        </w:tc>
        <w:tc>
          <w:tcPr>
            <w:tcW w:w="684" w:type="dxa"/>
            <w:tcBorders>
              <w:right w:val="single" w:sz="4" w:space="0" w:color="auto"/>
            </w:tcBorders>
          </w:tcPr>
          <w:p w14:paraId="69F7B63C" w14:textId="0903F922" w:rsidR="0077083F" w:rsidRPr="0032440A" w:rsidRDefault="0032440A" w:rsidP="0077083F">
            <w:pPr>
              <w:rPr>
                <w:rFonts w:cs="Arial"/>
                <w:sz w:val="22"/>
                <w:szCs w:val="22"/>
              </w:rPr>
            </w:pPr>
            <w:r>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42CFD601" w14:textId="77777777" w:rsidR="0077083F" w:rsidRDefault="0032440A" w:rsidP="00EB19AB">
            <w:pPr>
              <w:rPr>
                <w:rFonts w:cs="Arial"/>
                <w:sz w:val="22"/>
                <w:szCs w:val="22"/>
              </w:rPr>
            </w:pPr>
            <w:r>
              <w:rPr>
                <w:rFonts w:cs="Arial"/>
                <w:sz w:val="22"/>
                <w:szCs w:val="22"/>
              </w:rPr>
              <w:t>DATA_TYPES</w:t>
            </w:r>
          </w:p>
          <w:p w14:paraId="5F16FE1A" w14:textId="4D0F556F" w:rsidR="0032440A" w:rsidRPr="0032440A" w:rsidRDefault="0032440A" w:rsidP="00EB19AB">
            <w:pPr>
              <w:rPr>
                <w:rFonts w:cs="Arial"/>
                <w:sz w:val="22"/>
                <w:szCs w:val="22"/>
              </w:rPr>
            </w:pPr>
            <w:r>
              <w:rPr>
                <w:rFonts w:cs="Arial"/>
                <w:sz w:val="22"/>
                <w:szCs w:val="22"/>
              </w:rPr>
              <w:t>The description says it is “comma-separated list” but the example shows several values without commas.</w:t>
            </w:r>
          </w:p>
        </w:tc>
        <w:tc>
          <w:tcPr>
            <w:tcW w:w="2520" w:type="dxa"/>
            <w:tcBorders>
              <w:left w:val="single" w:sz="4" w:space="0" w:color="auto"/>
            </w:tcBorders>
          </w:tcPr>
          <w:p w14:paraId="101F1147" w14:textId="697CD668" w:rsidR="0077083F" w:rsidRPr="0077083F" w:rsidRDefault="0077083F" w:rsidP="0077083F">
            <w:pPr>
              <w:rPr>
                <w:rFonts w:cs="Arial"/>
                <w:sz w:val="22"/>
                <w:szCs w:val="22"/>
                <w:lang w:val="es-ES"/>
              </w:rPr>
            </w:pPr>
            <w:r>
              <w:rPr>
                <w:rFonts w:cs="Arial"/>
                <w:lang w:val="es-ES"/>
              </w:rPr>
              <w:t>J.M.Lozano/ESA-GMV</w:t>
            </w:r>
          </w:p>
        </w:tc>
        <w:tc>
          <w:tcPr>
            <w:tcW w:w="2700" w:type="dxa"/>
          </w:tcPr>
          <w:p w14:paraId="12E67E81" w14:textId="65DE4E00" w:rsidR="0077083F" w:rsidRPr="0032440A" w:rsidRDefault="0032440A" w:rsidP="0077083F">
            <w:pPr>
              <w:rPr>
                <w:rFonts w:cs="Arial"/>
                <w:sz w:val="22"/>
                <w:szCs w:val="22"/>
              </w:rPr>
            </w:pPr>
            <w:r w:rsidRPr="0032440A">
              <w:rPr>
                <w:rFonts w:cs="Arial"/>
                <w:sz w:val="22"/>
                <w:szCs w:val="22"/>
              </w:rPr>
              <w:t>To avoid misunderstanding it m</w:t>
            </w:r>
            <w:r>
              <w:rPr>
                <w:rFonts w:cs="Arial"/>
                <w:sz w:val="22"/>
                <w:szCs w:val="22"/>
              </w:rPr>
              <w:t>ay be useful to add commas in the example.</w:t>
            </w:r>
          </w:p>
        </w:tc>
        <w:tc>
          <w:tcPr>
            <w:tcW w:w="2520" w:type="dxa"/>
          </w:tcPr>
          <w:p w14:paraId="2F8FC6B3" w14:textId="2D95E6DE" w:rsidR="0077083F" w:rsidRPr="00435F90" w:rsidRDefault="00435F90" w:rsidP="0077083F">
            <w:pPr>
              <w:rPr>
                <w:rFonts w:cs="Arial"/>
                <w:color w:val="00B050"/>
                <w:sz w:val="22"/>
                <w:szCs w:val="22"/>
              </w:rPr>
            </w:pPr>
            <w:r w:rsidRPr="00435F90">
              <w:rPr>
                <w:rFonts w:cs="Arial"/>
                <w:color w:val="00B050"/>
                <w:sz w:val="22"/>
                <w:szCs w:val="22"/>
              </w:rPr>
              <w:t>Agree. Implemented. Note that this was not a new addition.</w:t>
            </w:r>
            <w:r>
              <w:rPr>
                <w:rFonts w:cs="Arial"/>
                <w:color w:val="00B050"/>
                <w:sz w:val="22"/>
                <w:szCs w:val="22"/>
              </w:rPr>
              <w:t xml:space="preserve"> Also changed the example implementation.</w:t>
            </w:r>
          </w:p>
        </w:tc>
      </w:tr>
      <w:tr w:rsidR="0077083F" w:rsidRPr="00A019D6" w14:paraId="04E41C0A" w14:textId="77777777" w:rsidTr="002807E8">
        <w:trPr>
          <w:cantSplit/>
          <w:jc w:val="center"/>
        </w:trPr>
        <w:tc>
          <w:tcPr>
            <w:tcW w:w="810" w:type="dxa"/>
          </w:tcPr>
          <w:p w14:paraId="0EEE9957" w14:textId="350A410C" w:rsidR="0077083F" w:rsidRPr="0032440A" w:rsidRDefault="00A019D6" w:rsidP="0077083F">
            <w:pPr>
              <w:rPr>
                <w:rFonts w:cs="Arial"/>
                <w:sz w:val="22"/>
                <w:szCs w:val="22"/>
              </w:rPr>
            </w:pPr>
            <w:r>
              <w:rPr>
                <w:rFonts w:cs="Arial"/>
                <w:sz w:val="22"/>
                <w:szCs w:val="22"/>
              </w:rPr>
              <w:t>30</w:t>
            </w:r>
          </w:p>
        </w:tc>
        <w:tc>
          <w:tcPr>
            <w:tcW w:w="1062" w:type="dxa"/>
          </w:tcPr>
          <w:p w14:paraId="727D469D" w14:textId="26592AD8" w:rsidR="0077083F" w:rsidRPr="0032440A" w:rsidRDefault="00A019D6" w:rsidP="0077083F">
            <w:pPr>
              <w:rPr>
                <w:rFonts w:cs="Arial"/>
                <w:sz w:val="22"/>
                <w:szCs w:val="22"/>
              </w:rPr>
            </w:pPr>
            <w:r>
              <w:rPr>
                <w:rFonts w:cs="Arial"/>
                <w:sz w:val="22"/>
                <w:szCs w:val="22"/>
              </w:rPr>
              <w:t>Table 3-3</w:t>
            </w:r>
          </w:p>
        </w:tc>
        <w:tc>
          <w:tcPr>
            <w:tcW w:w="684" w:type="dxa"/>
          </w:tcPr>
          <w:p w14:paraId="6A9B5EE4" w14:textId="77777777" w:rsidR="0077083F" w:rsidRPr="0032440A" w:rsidRDefault="0077083F" w:rsidP="0077083F">
            <w:pPr>
              <w:rPr>
                <w:rFonts w:cs="Arial"/>
                <w:sz w:val="22"/>
                <w:szCs w:val="22"/>
              </w:rPr>
            </w:pPr>
          </w:p>
        </w:tc>
        <w:tc>
          <w:tcPr>
            <w:tcW w:w="684" w:type="dxa"/>
            <w:tcBorders>
              <w:right w:val="single" w:sz="4" w:space="0" w:color="auto"/>
            </w:tcBorders>
          </w:tcPr>
          <w:p w14:paraId="4B0AF516" w14:textId="762202A5" w:rsidR="0077083F" w:rsidRPr="0032440A" w:rsidRDefault="00A019D6" w:rsidP="0077083F">
            <w:pPr>
              <w:rPr>
                <w:rFonts w:cs="Arial"/>
                <w:sz w:val="22"/>
                <w:szCs w:val="22"/>
              </w:rPr>
            </w:pPr>
            <w:r>
              <w:rPr>
                <w:rFonts w:cs="Arial"/>
                <w:sz w:val="22"/>
                <w:szCs w:val="22"/>
              </w:rPr>
              <w:t>te</w:t>
            </w:r>
          </w:p>
        </w:tc>
        <w:tc>
          <w:tcPr>
            <w:tcW w:w="3771" w:type="dxa"/>
            <w:tcBorders>
              <w:top w:val="single" w:sz="4" w:space="0" w:color="auto"/>
              <w:left w:val="single" w:sz="4" w:space="0" w:color="auto"/>
              <w:bottom w:val="single" w:sz="4" w:space="0" w:color="auto"/>
              <w:right w:val="single" w:sz="4" w:space="0" w:color="auto"/>
            </w:tcBorders>
          </w:tcPr>
          <w:p w14:paraId="0B9C4337" w14:textId="77777777" w:rsidR="0077083F" w:rsidRDefault="00A019D6" w:rsidP="00EB19AB">
            <w:pPr>
              <w:rPr>
                <w:rFonts w:cs="Arial"/>
                <w:sz w:val="22"/>
                <w:szCs w:val="22"/>
              </w:rPr>
            </w:pPr>
            <w:r>
              <w:rPr>
                <w:rFonts w:cs="Arial"/>
                <w:sz w:val="22"/>
                <w:szCs w:val="22"/>
              </w:rPr>
              <w:t>TDM_BASIS</w:t>
            </w:r>
          </w:p>
          <w:p w14:paraId="7E693729" w14:textId="0037BA7F" w:rsidR="00A019D6" w:rsidRPr="0032440A" w:rsidRDefault="00A019D6" w:rsidP="00EB19AB">
            <w:pPr>
              <w:rPr>
                <w:rFonts w:cs="Arial"/>
                <w:sz w:val="22"/>
                <w:szCs w:val="22"/>
              </w:rPr>
            </w:pPr>
            <w:r>
              <w:rPr>
                <w:rFonts w:cs="Arial"/>
                <w:sz w:val="22"/>
                <w:szCs w:val="22"/>
              </w:rPr>
              <w:t>If only 4 values are acceptable and we are forcing user to select among them, we should clearly explain how to use them. For a reader, it may be clear the difference between test and simulated. If you are testing with simulated data, which is the right? Does it matter?</w:t>
            </w:r>
          </w:p>
        </w:tc>
        <w:tc>
          <w:tcPr>
            <w:tcW w:w="2520" w:type="dxa"/>
            <w:tcBorders>
              <w:left w:val="single" w:sz="4" w:space="0" w:color="auto"/>
            </w:tcBorders>
          </w:tcPr>
          <w:p w14:paraId="25762EDC" w14:textId="753A4658" w:rsidR="0077083F" w:rsidRPr="0077083F" w:rsidRDefault="0077083F" w:rsidP="0077083F">
            <w:pPr>
              <w:rPr>
                <w:rFonts w:cs="Arial"/>
                <w:sz w:val="22"/>
                <w:szCs w:val="22"/>
                <w:lang w:val="es-ES"/>
              </w:rPr>
            </w:pPr>
            <w:r>
              <w:rPr>
                <w:rFonts w:cs="Arial"/>
                <w:lang w:val="es-ES"/>
              </w:rPr>
              <w:t>J.M.Lozano/ESA-GMV</w:t>
            </w:r>
          </w:p>
        </w:tc>
        <w:tc>
          <w:tcPr>
            <w:tcW w:w="2700" w:type="dxa"/>
          </w:tcPr>
          <w:p w14:paraId="41F07747" w14:textId="1C69CCAA" w:rsidR="0077083F" w:rsidRPr="00A019D6" w:rsidRDefault="00A019D6" w:rsidP="0077083F">
            <w:pPr>
              <w:rPr>
                <w:rFonts w:cs="Arial"/>
                <w:sz w:val="22"/>
                <w:szCs w:val="22"/>
              </w:rPr>
            </w:pPr>
            <w:r w:rsidRPr="00A019D6">
              <w:rPr>
                <w:rFonts w:cs="Arial"/>
                <w:sz w:val="22"/>
                <w:szCs w:val="22"/>
              </w:rPr>
              <w:t>Consider adding a explanation f</w:t>
            </w:r>
            <w:r>
              <w:rPr>
                <w:rFonts w:cs="Arial"/>
                <w:sz w:val="22"/>
                <w:szCs w:val="22"/>
              </w:rPr>
              <w:t>or some or all the possible values.</w:t>
            </w:r>
          </w:p>
        </w:tc>
        <w:tc>
          <w:tcPr>
            <w:tcW w:w="2520" w:type="dxa"/>
          </w:tcPr>
          <w:p w14:paraId="4949900F" w14:textId="77777777" w:rsidR="0077083F" w:rsidRDefault="00EB2621" w:rsidP="0077083F">
            <w:pPr>
              <w:rPr>
                <w:rFonts w:cs="Arial"/>
                <w:sz w:val="22"/>
                <w:szCs w:val="22"/>
              </w:rPr>
            </w:pPr>
            <w:r>
              <w:rPr>
                <w:rFonts w:cs="Arial"/>
                <w:sz w:val="22"/>
                <w:szCs w:val="22"/>
              </w:rPr>
              <w:t>Offered some text</w:t>
            </w:r>
          </w:p>
          <w:p w14:paraId="411CB1F7" w14:textId="6E4FFD9A" w:rsidR="00AB12C9" w:rsidRPr="00AB12C9" w:rsidRDefault="00AB12C9" w:rsidP="0077083F">
            <w:pPr>
              <w:rPr>
                <w:rFonts w:cs="Arial"/>
                <w:color w:val="00B050"/>
                <w:sz w:val="22"/>
                <w:szCs w:val="22"/>
              </w:rPr>
            </w:pPr>
            <w:r w:rsidRPr="00AB12C9">
              <w:rPr>
                <w:rFonts w:cs="Arial"/>
                <w:color w:val="00B050"/>
                <w:sz w:val="22"/>
                <w:szCs w:val="22"/>
              </w:rPr>
              <w:t>Looks good</w:t>
            </w:r>
          </w:p>
        </w:tc>
      </w:tr>
      <w:tr w:rsidR="0077083F" w:rsidRPr="00586039" w14:paraId="09D09578" w14:textId="77777777" w:rsidTr="002807E8">
        <w:trPr>
          <w:cantSplit/>
          <w:jc w:val="center"/>
        </w:trPr>
        <w:tc>
          <w:tcPr>
            <w:tcW w:w="810" w:type="dxa"/>
          </w:tcPr>
          <w:p w14:paraId="3E144DCD" w14:textId="45D0009C" w:rsidR="0077083F" w:rsidRPr="00A019D6" w:rsidRDefault="00A019D6" w:rsidP="0077083F">
            <w:pPr>
              <w:rPr>
                <w:rFonts w:cs="Arial"/>
                <w:sz w:val="22"/>
                <w:szCs w:val="22"/>
              </w:rPr>
            </w:pPr>
            <w:r>
              <w:rPr>
                <w:rFonts w:cs="Arial"/>
                <w:sz w:val="22"/>
                <w:szCs w:val="22"/>
              </w:rPr>
              <w:t>30</w:t>
            </w:r>
          </w:p>
        </w:tc>
        <w:tc>
          <w:tcPr>
            <w:tcW w:w="1062" w:type="dxa"/>
          </w:tcPr>
          <w:p w14:paraId="2BF984B8" w14:textId="023F1DCE" w:rsidR="0077083F" w:rsidRPr="00A019D6" w:rsidRDefault="00A019D6" w:rsidP="0077083F">
            <w:pPr>
              <w:rPr>
                <w:rFonts w:cs="Arial"/>
                <w:sz w:val="22"/>
                <w:szCs w:val="22"/>
              </w:rPr>
            </w:pPr>
            <w:r>
              <w:rPr>
                <w:rFonts w:cs="Arial"/>
                <w:sz w:val="22"/>
                <w:szCs w:val="22"/>
              </w:rPr>
              <w:t>Table 3-3</w:t>
            </w:r>
          </w:p>
        </w:tc>
        <w:tc>
          <w:tcPr>
            <w:tcW w:w="684" w:type="dxa"/>
          </w:tcPr>
          <w:p w14:paraId="0565B80C" w14:textId="77777777" w:rsidR="0077083F" w:rsidRPr="00A019D6" w:rsidRDefault="0077083F" w:rsidP="0077083F">
            <w:pPr>
              <w:rPr>
                <w:rFonts w:cs="Arial"/>
                <w:sz w:val="22"/>
                <w:szCs w:val="22"/>
              </w:rPr>
            </w:pPr>
          </w:p>
        </w:tc>
        <w:tc>
          <w:tcPr>
            <w:tcW w:w="684" w:type="dxa"/>
            <w:tcBorders>
              <w:right w:val="single" w:sz="4" w:space="0" w:color="auto"/>
            </w:tcBorders>
          </w:tcPr>
          <w:p w14:paraId="1E65591E" w14:textId="6E7BD5A9" w:rsidR="0077083F" w:rsidRPr="00A019D6" w:rsidRDefault="00A019D6" w:rsidP="0077083F">
            <w:pPr>
              <w:rPr>
                <w:rFonts w:cs="Arial"/>
                <w:sz w:val="22"/>
                <w:szCs w:val="22"/>
              </w:rPr>
            </w:pPr>
            <w:r>
              <w:rPr>
                <w:rFonts w:cs="Arial"/>
                <w:sz w:val="22"/>
                <w:szCs w:val="22"/>
              </w:rPr>
              <w:t>te</w:t>
            </w:r>
          </w:p>
        </w:tc>
        <w:tc>
          <w:tcPr>
            <w:tcW w:w="3771" w:type="dxa"/>
            <w:tcBorders>
              <w:top w:val="single" w:sz="4" w:space="0" w:color="auto"/>
              <w:left w:val="single" w:sz="4" w:space="0" w:color="auto"/>
              <w:bottom w:val="single" w:sz="4" w:space="0" w:color="auto"/>
              <w:right w:val="single" w:sz="4" w:space="0" w:color="auto"/>
            </w:tcBorders>
          </w:tcPr>
          <w:p w14:paraId="6C3DD433" w14:textId="77777777" w:rsidR="0077083F" w:rsidRDefault="00A019D6" w:rsidP="00EB19AB">
            <w:pPr>
              <w:tabs>
                <w:tab w:val="left" w:pos="980"/>
              </w:tabs>
              <w:rPr>
                <w:rFonts w:cs="Arial"/>
                <w:sz w:val="22"/>
                <w:szCs w:val="22"/>
              </w:rPr>
            </w:pPr>
            <w:r>
              <w:rPr>
                <w:rFonts w:cs="Arial"/>
                <w:sz w:val="22"/>
                <w:szCs w:val="22"/>
              </w:rPr>
              <w:t>TDM_BASIS_ID</w:t>
            </w:r>
          </w:p>
          <w:p w14:paraId="3118984F" w14:textId="25738778" w:rsidR="00A019D6" w:rsidRPr="00A019D6" w:rsidRDefault="00A019D6" w:rsidP="00EB19AB">
            <w:pPr>
              <w:tabs>
                <w:tab w:val="left" w:pos="980"/>
              </w:tabs>
              <w:rPr>
                <w:rFonts w:cs="Arial"/>
                <w:sz w:val="22"/>
                <w:szCs w:val="22"/>
              </w:rPr>
            </w:pPr>
            <w:r>
              <w:rPr>
                <w:rFonts w:cs="Arial"/>
                <w:sz w:val="22"/>
                <w:szCs w:val="22"/>
              </w:rPr>
              <w:t>The concept of this field is fine</w:t>
            </w:r>
            <w:r w:rsidR="00586039">
              <w:rPr>
                <w:rFonts w:cs="Arial"/>
                <w:sz w:val="22"/>
                <w:szCs w:val="22"/>
              </w:rPr>
              <w:t>,</w:t>
            </w:r>
            <w:r>
              <w:rPr>
                <w:rFonts w:cs="Arial"/>
                <w:sz w:val="22"/>
                <w:szCs w:val="22"/>
              </w:rPr>
              <w:t xml:space="preserve"> but the name is misleading. Being after TDM_BASIS it looks like it will identify the “modality” but it is really defining the </w:t>
            </w:r>
            <w:r w:rsidR="00586039">
              <w:rPr>
                <w:rFonts w:cs="Arial"/>
                <w:sz w:val="22"/>
                <w:szCs w:val="22"/>
              </w:rPr>
              <w:t>dataset, and it is totally independent if the data is OPERATIONAL, etc... This is more a “track id.</w:t>
            </w:r>
          </w:p>
        </w:tc>
        <w:tc>
          <w:tcPr>
            <w:tcW w:w="2520" w:type="dxa"/>
            <w:tcBorders>
              <w:left w:val="single" w:sz="4" w:space="0" w:color="auto"/>
            </w:tcBorders>
          </w:tcPr>
          <w:p w14:paraId="1797E252" w14:textId="57A993C1" w:rsidR="0077083F" w:rsidRPr="0077083F" w:rsidRDefault="0077083F" w:rsidP="0077083F">
            <w:pPr>
              <w:rPr>
                <w:rFonts w:cs="Arial"/>
                <w:sz w:val="22"/>
                <w:szCs w:val="22"/>
                <w:lang w:val="es-ES"/>
              </w:rPr>
            </w:pPr>
            <w:r>
              <w:rPr>
                <w:rFonts w:cs="Arial"/>
                <w:lang w:val="es-ES"/>
              </w:rPr>
              <w:t>J.M.Lozano/ESA-GMV</w:t>
            </w:r>
          </w:p>
        </w:tc>
        <w:tc>
          <w:tcPr>
            <w:tcW w:w="2700" w:type="dxa"/>
          </w:tcPr>
          <w:p w14:paraId="38D2328A" w14:textId="4D151203" w:rsidR="0077083F" w:rsidRPr="00586039" w:rsidRDefault="00586039" w:rsidP="0077083F">
            <w:pPr>
              <w:rPr>
                <w:rFonts w:cs="Arial"/>
                <w:sz w:val="22"/>
                <w:szCs w:val="22"/>
              </w:rPr>
            </w:pPr>
            <w:r w:rsidRPr="00586039">
              <w:rPr>
                <w:rFonts w:cs="Arial"/>
                <w:sz w:val="22"/>
                <w:szCs w:val="22"/>
              </w:rPr>
              <w:t>Reviewing if we should u</w:t>
            </w:r>
            <w:r>
              <w:rPr>
                <w:rFonts w:cs="Arial"/>
                <w:sz w:val="22"/>
                <w:szCs w:val="22"/>
              </w:rPr>
              <w:t>se a different term.</w:t>
            </w:r>
          </w:p>
        </w:tc>
        <w:tc>
          <w:tcPr>
            <w:tcW w:w="2520" w:type="dxa"/>
          </w:tcPr>
          <w:p w14:paraId="3F970E4F" w14:textId="77777777" w:rsidR="0077083F" w:rsidRDefault="00C53198" w:rsidP="0077083F">
            <w:pPr>
              <w:rPr>
                <w:rFonts w:cs="Arial"/>
                <w:color w:val="FF0000"/>
                <w:sz w:val="22"/>
                <w:szCs w:val="22"/>
              </w:rPr>
            </w:pPr>
            <w:r w:rsidRPr="00C53198">
              <w:rPr>
                <w:rFonts w:cs="Arial"/>
                <w:color w:val="FF0000"/>
                <w:sz w:val="22"/>
                <w:szCs w:val="22"/>
              </w:rPr>
              <w:t>Need discussion / input</w:t>
            </w:r>
          </w:p>
          <w:p w14:paraId="72E9AE4C" w14:textId="2F0700EF" w:rsidR="00AB12C9" w:rsidRPr="00CE06B9" w:rsidRDefault="00CE06B9" w:rsidP="0077083F">
            <w:pPr>
              <w:rPr>
                <w:rFonts w:cs="Arial"/>
                <w:color w:val="00B050"/>
                <w:sz w:val="22"/>
                <w:szCs w:val="22"/>
              </w:rPr>
            </w:pPr>
            <w:r w:rsidRPr="00CE06B9">
              <w:rPr>
                <w:rFonts w:cs="Arial"/>
                <w:color w:val="00B050"/>
                <w:sz w:val="22"/>
                <w:szCs w:val="22"/>
              </w:rPr>
              <w:t>Keep the keyword name as it replicating the same from other nav messages. Text appears to work.</w:t>
            </w:r>
          </w:p>
        </w:tc>
      </w:tr>
      <w:tr w:rsidR="0077083F" w:rsidRPr="0003517A" w14:paraId="0B569CE4" w14:textId="77777777" w:rsidTr="002807E8">
        <w:trPr>
          <w:cantSplit/>
          <w:jc w:val="center"/>
        </w:trPr>
        <w:tc>
          <w:tcPr>
            <w:tcW w:w="810" w:type="dxa"/>
          </w:tcPr>
          <w:p w14:paraId="2202D9D0" w14:textId="3075438D" w:rsidR="0077083F" w:rsidRPr="00586039" w:rsidRDefault="00586039" w:rsidP="0077083F">
            <w:pPr>
              <w:rPr>
                <w:rFonts w:cs="Arial"/>
                <w:sz w:val="22"/>
                <w:szCs w:val="22"/>
              </w:rPr>
            </w:pPr>
            <w:r>
              <w:rPr>
                <w:rFonts w:cs="Arial"/>
                <w:sz w:val="22"/>
                <w:szCs w:val="22"/>
              </w:rPr>
              <w:lastRenderedPageBreak/>
              <w:t>32</w:t>
            </w:r>
          </w:p>
        </w:tc>
        <w:tc>
          <w:tcPr>
            <w:tcW w:w="1062" w:type="dxa"/>
          </w:tcPr>
          <w:p w14:paraId="626AC366" w14:textId="72B83F0A" w:rsidR="0077083F" w:rsidRPr="00586039" w:rsidRDefault="00586039" w:rsidP="0077083F">
            <w:pPr>
              <w:rPr>
                <w:rFonts w:cs="Arial"/>
                <w:sz w:val="22"/>
                <w:szCs w:val="22"/>
              </w:rPr>
            </w:pPr>
            <w:r>
              <w:rPr>
                <w:rFonts w:cs="Arial"/>
                <w:sz w:val="22"/>
                <w:szCs w:val="22"/>
              </w:rPr>
              <w:t>Table 3-3</w:t>
            </w:r>
          </w:p>
        </w:tc>
        <w:tc>
          <w:tcPr>
            <w:tcW w:w="684" w:type="dxa"/>
          </w:tcPr>
          <w:p w14:paraId="3611669E" w14:textId="77777777" w:rsidR="0077083F" w:rsidRPr="00586039" w:rsidRDefault="0077083F" w:rsidP="0077083F">
            <w:pPr>
              <w:rPr>
                <w:rFonts w:cs="Arial"/>
                <w:sz w:val="22"/>
                <w:szCs w:val="22"/>
              </w:rPr>
            </w:pPr>
          </w:p>
        </w:tc>
        <w:tc>
          <w:tcPr>
            <w:tcW w:w="684" w:type="dxa"/>
            <w:tcBorders>
              <w:right w:val="single" w:sz="4" w:space="0" w:color="auto"/>
            </w:tcBorders>
          </w:tcPr>
          <w:p w14:paraId="34D6FACB" w14:textId="30AE1B1C" w:rsidR="0077083F" w:rsidRPr="00586039" w:rsidRDefault="00586039" w:rsidP="0077083F">
            <w:pPr>
              <w:rPr>
                <w:rFonts w:cs="Arial"/>
                <w:sz w:val="22"/>
                <w:szCs w:val="22"/>
              </w:rPr>
            </w:pPr>
            <w:r>
              <w:rPr>
                <w:rFonts w:cs="Arial"/>
                <w:sz w:val="22"/>
                <w:szCs w:val="22"/>
              </w:rPr>
              <w:t>te</w:t>
            </w:r>
          </w:p>
        </w:tc>
        <w:tc>
          <w:tcPr>
            <w:tcW w:w="3771" w:type="dxa"/>
            <w:tcBorders>
              <w:top w:val="single" w:sz="4" w:space="0" w:color="auto"/>
              <w:left w:val="single" w:sz="4" w:space="0" w:color="auto"/>
              <w:bottom w:val="single" w:sz="4" w:space="0" w:color="auto"/>
              <w:right w:val="single" w:sz="4" w:space="0" w:color="auto"/>
            </w:tcBorders>
          </w:tcPr>
          <w:p w14:paraId="5E40BF1D" w14:textId="77777777" w:rsidR="0077083F" w:rsidRDefault="00586039" w:rsidP="00EB19AB">
            <w:pPr>
              <w:tabs>
                <w:tab w:val="center" w:pos="2178"/>
                <w:tab w:val="left" w:pos="3200"/>
              </w:tabs>
              <w:rPr>
                <w:rFonts w:cs="Arial"/>
                <w:sz w:val="22"/>
                <w:szCs w:val="22"/>
              </w:rPr>
            </w:pPr>
            <w:r>
              <w:rPr>
                <w:rFonts w:cs="Arial"/>
                <w:sz w:val="22"/>
                <w:szCs w:val="22"/>
              </w:rPr>
              <w:t>CDM_MSG_LINK_n</w:t>
            </w:r>
          </w:p>
          <w:p w14:paraId="19EAF802" w14:textId="77777777" w:rsidR="00586039" w:rsidRDefault="00586039" w:rsidP="00EB19AB">
            <w:pPr>
              <w:tabs>
                <w:tab w:val="center" w:pos="2178"/>
                <w:tab w:val="left" w:pos="3200"/>
              </w:tabs>
              <w:rPr>
                <w:rFonts w:cs="Arial"/>
                <w:sz w:val="22"/>
                <w:szCs w:val="22"/>
              </w:rPr>
            </w:pPr>
            <w:r>
              <w:rPr>
                <w:rFonts w:cs="Arial"/>
                <w:sz w:val="22"/>
                <w:szCs w:val="22"/>
              </w:rPr>
              <w:t>Even when a CDM involves two objects, in most the cases only of them will be a participant in a given TDM. So there should be no ambiguity</w:t>
            </w:r>
            <w:r w:rsidR="0003517A">
              <w:rPr>
                <w:rFonts w:cs="Arial"/>
                <w:sz w:val="22"/>
                <w:szCs w:val="22"/>
              </w:rPr>
              <w:t>, but can we have a case in which we have a TDM where both object are participants. Maybe in a case of relative tracking.</w:t>
            </w:r>
          </w:p>
          <w:p w14:paraId="36601650" w14:textId="78A360A8" w:rsidR="0003517A" w:rsidRPr="00586039" w:rsidRDefault="0003517A" w:rsidP="00EB19AB">
            <w:pPr>
              <w:tabs>
                <w:tab w:val="center" w:pos="2178"/>
                <w:tab w:val="left" w:pos="3200"/>
              </w:tabs>
              <w:rPr>
                <w:rFonts w:cs="Arial"/>
                <w:sz w:val="22"/>
                <w:szCs w:val="22"/>
              </w:rPr>
            </w:pPr>
            <w:r>
              <w:rPr>
                <w:rFonts w:cs="Arial"/>
                <w:sz w:val="22"/>
                <w:szCs w:val="22"/>
              </w:rPr>
              <w:t>Will in this case be acceptable/desired to include two CDM links, one for each participant, both referring to the same CDM.</w:t>
            </w:r>
          </w:p>
        </w:tc>
        <w:tc>
          <w:tcPr>
            <w:tcW w:w="2520" w:type="dxa"/>
            <w:tcBorders>
              <w:left w:val="single" w:sz="4" w:space="0" w:color="auto"/>
            </w:tcBorders>
          </w:tcPr>
          <w:p w14:paraId="1F44C95D" w14:textId="1F9641A3" w:rsidR="0077083F" w:rsidRPr="0077083F" w:rsidRDefault="0077083F" w:rsidP="0077083F">
            <w:pPr>
              <w:rPr>
                <w:rFonts w:cs="Arial"/>
                <w:sz w:val="22"/>
                <w:szCs w:val="22"/>
                <w:lang w:val="es-ES"/>
              </w:rPr>
            </w:pPr>
            <w:r>
              <w:rPr>
                <w:rFonts w:cs="Arial"/>
                <w:lang w:val="es-ES"/>
              </w:rPr>
              <w:t>J.M.Lozano/ESA-GMV</w:t>
            </w:r>
          </w:p>
        </w:tc>
        <w:tc>
          <w:tcPr>
            <w:tcW w:w="2700" w:type="dxa"/>
          </w:tcPr>
          <w:p w14:paraId="2CEDC782" w14:textId="63EE87D6" w:rsidR="0077083F" w:rsidRPr="0003517A" w:rsidRDefault="0003517A" w:rsidP="0003517A">
            <w:pPr>
              <w:rPr>
                <w:rFonts w:cs="Arial"/>
                <w:sz w:val="22"/>
                <w:szCs w:val="22"/>
              </w:rPr>
            </w:pPr>
            <w:r w:rsidRPr="0003517A">
              <w:rPr>
                <w:rFonts w:cs="Arial"/>
                <w:sz w:val="22"/>
                <w:szCs w:val="22"/>
              </w:rPr>
              <w:t>Consider adding a</w:t>
            </w:r>
            <w:r>
              <w:rPr>
                <w:rFonts w:cs="Arial"/>
                <w:sz w:val="22"/>
                <w:szCs w:val="22"/>
              </w:rPr>
              <w:t>n</w:t>
            </w:r>
            <w:r w:rsidRPr="0003517A">
              <w:rPr>
                <w:rFonts w:cs="Arial"/>
                <w:sz w:val="22"/>
                <w:szCs w:val="22"/>
              </w:rPr>
              <w:t xml:space="preserve"> explanation f</w:t>
            </w:r>
            <w:r>
              <w:rPr>
                <w:rFonts w:cs="Arial"/>
                <w:sz w:val="22"/>
                <w:szCs w:val="22"/>
              </w:rPr>
              <w:t>or this case.</w:t>
            </w:r>
          </w:p>
        </w:tc>
        <w:tc>
          <w:tcPr>
            <w:tcW w:w="2520" w:type="dxa"/>
          </w:tcPr>
          <w:p w14:paraId="390B8E15" w14:textId="690EA525" w:rsidR="0077083F" w:rsidRPr="00CE06B9" w:rsidRDefault="00CE06B9" w:rsidP="0077083F">
            <w:pPr>
              <w:rPr>
                <w:rFonts w:cs="Arial"/>
                <w:color w:val="00B050"/>
                <w:sz w:val="22"/>
                <w:szCs w:val="22"/>
              </w:rPr>
            </w:pPr>
            <w:r w:rsidRPr="00CE06B9">
              <w:rPr>
                <w:rFonts w:cs="Arial"/>
                <w:color w:val="00B050"/>
                <w:sz w:val="22"/>
                <w:szCs w:val="22"/>
              </w:rPr>
              <w:t>We can use the same CDM for both participant using the _n index.</w:t>
            </w:r>
          </w:p>
        </w:tc>
      </w:tr>
      <w:tr w:rsidR="0077083F" w:rsidRPr="0003517A" w14:paraId="76875844" w14:textId="77777777" w:rsidTr="002807E8">
        <w:trPr>
          <w:cantSplit/>
          <w:jc w:val="center"/>
        </w:trPr>
        <w:tc>
          <w:tcPr>
            <w:tcW w:w="810" w:type="dxa"/>
          </w:tcPr>
          <w:p w14:paraId="14CD8177" w14:textId="72939265" w:rsidR="0077083F" w:rsidRPr="0003517A" w:rsidRDefault="0003517A" w:rsidP="0077083F">
            <w:pPr>
              <w:rPr>
                <w:rFonts w:cs="Arial"/>
                <w:sz w:val="22"/>
                <w:szCs w:val="22"/>
              </w:rPr>
            </w:pPr>
            <w:r>
              <w:rPr>
                <w:rFonts w:cs="Arial"/>
                <w:sz w:val="22"/>
                <w:szCs w:val="22"/>
              </w:rPr>
              <w:t>33</w:t>
            </w:r>
          </w:p>
        </w:tc>
        <w:tc>
          <w:tcPr>
            <w:tcW w:w="1062" w:type="dxa"/>
          </w:tcPr>
          <w:p w14:paraId="2AEC7345" w14:textId="61DD8B55" w:rsidR="0077083F" w:rsidRPr="0003517A" w:rsidRDefault="0003517A" w:rsidP="0077083F">
            <w:pPr>
              <w:rPr>
                <w:rFonts w:cs="Arial"/>
                <w:sz w:val="22"/>
                <w:szCs w:val="22"/>
              </w:rPr>
            </w:pPr>
            <w:r>
              <w:rPr>
                <w:rFonts w:cs="Arial"/>
                <w:sz w:val="22"/>
                <w:szCs w:val="22"/>
              </w:rPr>
              <w:t>Table 3-3</w:t>
            </w:r>
          </w:p>
        </w:tc>
        <w:tc>
          <w:tcPr>
            <w:tcW w:w="684" w:type="dxa"/>
          </w:tcPr>
          <w:p w14:paraId="4AA3C817" w14:textId="77777777" w:rsidR="0077083F" w:rsidRPr="0003517A" w:rsidRDefault="0077083F" w:rsidP="0077083F">
            <w:pPr>
              <w:spacing w:after="100" w:afterAutospacing="1"/>
              <w:rPr>
                <w:rFonts w:cs="Arial"/>
                <w:sz w:val="22"/>
                <w:szCs w:val="22"/>
              </w:rPr>
            </w:pPr>
          </w:p>
        </w:tc>
        <w:tc>
          <w:tcPr>
            <w:tcW w:w="684" w:type="dxa"/>
            <w:tcBorders>
              <w:right w:val="single" w:sz="4" w:space="0" w:color="auto"/>
            </w:tcBorders>
          </w:tcPr>
          <w:p w14:paraId="4C0EEB04" w14:textId="5B5D249C" w:rsidR="0077083F" w:rsidRPr="0003517A" w:rsidRDefault="0003517A" w:rsidP="0077083F">
            <w:pPr>
              <w:spacing w:after="100" w:afterAutospacing="1"/>
              <w:rPr>
                <w:rFonts w:cs="Arial"/>
                <w:sz w:val="22"/>
                <w:szCs w:val="22"/>
              </w:rPr>
            </w:pPr>
            <w:r>
              <w:rPr>
                <w:rFonts w:cs="Arial"/>
                <w:sz w:val="22"/>
                <w:szCs w:val="22"/>
              </w:rPr>
              <w:t>te</w:t>
            </w:r>
          </w:p>
        </w:tc>
        <w:tc>
          <w:tcPr>
            <w:tcW w:w="3771" w:type="dxa"/>
            <w:tcBorders>
              <w:top w:val="single" w:sz="4" w:space="0" w:color="auto"/>
              <w:left w:val="single" w:sz="4" w:space="0" w:color="auto"/>
              <w:bottom w:val="single" w:sz="4" w:space="0" w:color="auto"/>
              <w:right w:val="single" w:sz="4" w:space="0" w:color="auto"/>
            </w:tcBorders>
          </w:tcPr>
          <w:p w14:paraId="269957D5" w14:textId="77777777" w:rsidR="0077083F" w:rsidRDefault="0003517A" w:rsidP="00EB19AB">
            <w:pPr>
              <w:rPr>
                <w:rFonts w:cs="Arial"/>
                <w:sz w:val="22"/>
                <w:szCs w:val="22"/>
              </w:rPr>
            </w:pPr>
            <w:r>
              <w:rPr>
                <w:rFonts w:cs="Arial"/>
                <w:sz w:val="22"/>
                <w:szCs w:val="22"/>
              </w:rPr>
              <w:t>MODE</w:t>
            </w:r>
          </w:p>
          <w:p w14:paraId="735AE732" w14:textId="338A53B7" w:rsidR="0003517A" w:rsidRPr="0003517A" w:rsidRDefault="0003517A" w:rsidP="00EB19AB">
            <w:pPr>
              <w:rPr>
                <w:rFonts w:cs="Arial"/>
                <w:sz w:val="22"/>
                <w:szCs w:val="22"/>
              </w:rPr>
            </w:pPr>
            <w:r>
              <w:rPr>
                <w:rFonts w:cs="Arial"/>
                <w:sz w:val="22"/>
                <w:szCs w:val="22"/>
              </w:rPr>
              <w:t xml:space="preserve">In some scenario double differences can be used. </w:t>
            </w:r>
          </w:p>
        </w:tc>
        <w:tc>
          <w:tcPr>
            <w:tcW w:w="2520" w:type="dxa"/>
            <w:tcBorders>
              <w:left w:val="single" w:sz="4" w:space="0" w:color="auto"/>
            </w:tcBorders>
          </w:tcPr>
          <w:p w14:paraId="016454D7" w14:textId="6260BA9E" w:rsidR="0077083F" w:rsidRPr="0077083F" w:rsidRDefault="0077083F" w:rsidP="0077083F">
            <w:pPr>
              <w:rPr>
                <w:rFonts w:cs="Arial"/>
                <w:sz w:val="22"/>
                <w:szCs w:val="22"/>
                <w:lang w:val="es-ES"/>
              </w:rPr>
            </w:pPr>
            <w:r>
              <w:rPr>
                <w:rFonts w:cs="Arial"/>
                <w:lang w:val="es-ES"/>
              </w:rPr>
              <w:t>J.M.Lozano/ESA-GMV</w:t>
            </w:r>
          </w:p>
        </w:tc>
        <w:tc>
          <w:tcPr>
            <w:tcW w:w="2700" w:type="dxa"/>
          </w:tcPr>
          <w:p w14:paraId="6E0ECB3F" w14:textId="77777777" w:rsidR="0077083F" w:rsidRDefault="0003517A" w:rsidP="0077083F">
            <w:pPr>
              <w:rPr>
                <w:rFonts w:cs="Arial"/>
                <w:sz w:val="22"/>
                <w:szCs w:val="22"/>
              </w:rPr>
            </w:pPr>
            <w:r w:rsidRPr="0003517A">
              <w:rPr>
                <w:rFonts w:cs="Arial"/>
                <w:sz w:val="22"/>
                <w:szCs w:val="22"/>
              </w:rPr>
              <w:t>Consider adding DOUBLE_DIFF</w:t>
            </w:r>
            <w:r>
              <w:rPr>
                <w:rFonts w:cs="Arial"/>
                <w:sz w:val="22"/>
                <w:szCs w:val="22"/>
              </w:rPr>
              <w:t xml:space="preserve"> or clarifying the right approach in this case.</w:t>
            </w:r>
          </w:p>
          <w:p w14:paraId="01177056" w14:textId="00DE0A95" w:rsidR="0003517A" w:rsidRPr="0003517A" w:rsidRDefault="0003517A" w:rsidP="0077083F">
            <w:pPr>
              <w:rPr>
                <w:rFonts w:cs="Arial"/>
                <w:sz w:val="22"/>
                <w:szCs w:val="22"/>
              </w:rPr>
            </w:pPr>
            <w:r>
              <w:rPr>
                <w:rFonts w:cs="Arial"/>
                <w:sz w:val="22"/>
                <w:szCs w:val="22"/>
              </w:rPr>
              <w:t>Consider impact in PATH_m.</w:t>
            </w:r>
          </w:p>
        </w:tc>
        <w:tc>
          <w:tcPr>
            <w:tcW w:w="2520" w:type="dxa"/>
          </w:tcPr>
          <w:p w14:paraId="1456CB59" w14:textId="77777777" w:rsidR="0077083F" w:rsidRDefault="00226D26" w:rsidP="0077083F">
            <w:pPr>
              <w:rPr>
                <w:rFonts w:cs="Arial"/>
                <w:sz w:val="22"/>
                <w:szCs w:val="22"/>
              </w:rPr>
            </w:pPr>
            <w:r>
              <w:rPr>
                <w:rFonts w:cs="Arial"/>
                <w:sz w:val="22"/>
                <w:szCs w:val="22"/>
              </w:rPr>
              <w:t>Is this an actual data type being provided at this time? Or is the user expected to perform the double differencing?</w:t>
            </w:r>
          </w:p>
          <w:p w14:paraId="255CE443" w14:textId="77777777" w:rsidR="00CE06B9" w:rsidRDefault="00CE06B9" w:rsidP="0077083F">
            <w:pPr>
              <w:rPr>
                <w:rFonts w:cs="Arial"/>
                <w:color w:val="FF0000"/>
                <w:sz w:val="22"/>
                <w:szCs w:val="22"/>
              </w:rPr>
            </w:pPr>
            <w:r w:rsidRPr="00CE06B9">
              <w:rPr>
                <w:rFonts w:cs="Arial"/>
                <w:color w:val="FF0000"/>
                <w:sz w:val="22"/>
                <w:szCs w:val="22"/>
              </w:rPr>
              <w:t xml:space="preserve">J.M.: maybe the data transmitted is the raw measurements or the </w:t>
            </w:r>
            <w:r w:rsidR="001800BE" w:rsidRPr="00CE06B9">
              <w:rPr>
                <w:rFonts w:cs="Arial"/>
                <w:color w:val="FF0000"/>
                <w:sz w:val="22"/>
                <w:szCs w:val="22"/>
              </w:rPr>
              <w:t>single</w:t>
            </w:r>
            <w:r w:rsidRPr="00CE06B9">
              <w:rPr>
                <w:rFonts w:cs="Arial"/>
                <w:color w:val="FF0000"/>
                <w:sz w:val="22"/>
                <w:szCs w:val="22"/>
              </w:rPr>
              <w:t xml:space="preserve"> differences, and not the double diff.</w:t>
            </w:r>
          </w:p>
          <w:p w14:paraId="05B5963D" w14:textId="77777777" w:rsidR="001800BE" w:rsidRDefault="001800BE" w:rsidP="0077083F">
            <w:pPr>
              <w:rPr>
                <w:rFonts w:cs="Arial"/>
                <w:b/>
                <w:bCs/>
                <w:color w:val="FF0000"/>
                <w:sz w:val="22"/>
                <w:szCs w:val="22"/>
              </w:rPr>
            </w:pPr>
            <w:r w:rsidRPr="001800BE">
              <w:rPr>
                <w:rFonts w:cs="Arial"/>
                <w:b/>
                <w:bCs/>
                <w:color w:val="FF0000"/>
                <w:sz w:val="22"/>
                <w:szCs w:val="22"/>
              </w:rPr>
              <w:t>No change</w:t>
            </w:r>
          </w:p>
          <w:p w14:paraId="7B3D3781" w14:textId="32162B10" w:rsidR="00145CB9" w:rsidRPr="00145CB9" w:rsidRDefault="00145CB9" w:rsidP="0077083F">
            <w:pPr>
              <w:rPr>
                <w:rFonts w:cs="Arial"/>
                <w:b/>
                <w:bCs/>
                <w:color w:val="00B050"/>
                <w:sz w:val="22"/>
                <w:szCs w:val="22"/>
              </w:rPr>
            </w:pPr>
            <w:r w:rsidRPr="00145CB9">
              <w:rPr>
                <w:rFonts w:cs="Arial"/>
                <w:b/>
                <w:bCs/>
                <w:color w:val="00B050"/>
                <w:sz w:val="22"/>
                <w:szCs w:val="22"/>
              </w:rPr>
              <w:t>Not added</w:t>
            </w:r>
          </w:p>
        </w:tc>
      </w:tr>
      <w:tr w:rsidR="0077083F" w:rsidRPr="00F822B6" w14:paraId="5227F933" w14:textId="77777777" w:rsidTr="002807E8">
        <w:trPr>
          <w:cantSplit/>
          <w:jc w:val="center"/>
        </w:trPr>
        <w:tc>
          <w:tcPr>
            <w:tcW w:w="810" w:type="dxa"/>
          </w:tcPr>
          <w:p w14:paraId="415218B9" w14:textId="0C7C0334" w:rsidR="0077083F" w:rsidRPr="0003517A" w:rsidRDefault="00F822B6" w:rsidP="0077083F">
            <w:pPr>
              <w:rPr>
                <w:rFonts w:cs="Arial"/>
                <w:sz w:val="22"/>
                <w:szCs w:val="22"/>
              </w:rPr>
            </w:pPr>
            <w:r>
              <w:rPr>
                <w:rFonts w:cs="Arial"/>
                <w:sz w:val="22"/>
                <w:szCs w:val="22"/>
              </w:rPr>
              <w:t>33</w:t>
            </w:r>
          </w:p>
        </w:tc>
        <w:tc>
          <w:tcPr>
            <w:tcW w:w="1062" w:type="dxa"/>
          </w:tcPr>
          <w:p w14:paraId="058B39F7" w14:textId="4A5B20DC" w:rsidR="0077083F" w:rsidRPr="0003517A" w:rsidRDefault="00F822B6" w:rsidP="0077083F">
            <w:pPr>
              <w:rPr>
                <w:rFonts w:cs="Arial"/>
                <w:sz w:val="22"/>
                <w:szCs w:val="22"/>
              </w:rPr>
            </w:pPr>
            <w:r>
              <w:rPr>
                <w:rFonts w:cs="Arial"/>
                <w:sz w:val="22"/>
                <w:szCs w:val="22"/>
              </w:rPr>
              <w:t>Table 3-3</w:t>
            </w:r>
          </w:p>
        </w:tc>
        <w:tc>
          <w:tcPr>
            <w:tcW w:w="684" w:type="dxa"/>
          </w:tcPr>
          <w:p w14:paraId="170C84E9" w14:textId="77777777" w:rsidR="0077083F" w:rsidRPr="0003517A" w:rsidRDefault="0077083F" w:rsidP="0077083F">
            <w:pPr>
              <w:spacing w:after="100" w:afterAutospacing="1"/>
              <w:rPr>
                <w:rFonts w:cs="Arial"/>
                <w:sz w:val="22"/>
                <w:szCs w:val="22"/>
              </w:rPr>
            </w:pPr>
          </w:p>
        </w:tc>
        <w:tc>
          <w:tcPr>
            <w:tcW w:w="684" w:type="dxa"/>
            <w:tcBorders>
              <w:right w:val="single" w:sz="4" w:space="0" w:color="auto"/>
            </w:tcBorders>
          </w:tcPr>
          <w:p w14:paraId="493B7A84" w14:textId="4F62FEA0" w:rsidR="0077083F" w:rsidRPr="0003517A" w:rsidRDefault="00F822B6" w:rsidP="0077083F">
            <w:pPr>
              <w:spacing w:after="100" w:afterAutospacing="1"/>
              <w:rPr>
                <w:rFonts w:cs="Arial"/>
                <w:sz w:val="22"/>
                <w:szCs w:val="22"/>
              </w:rPr>
            </w:pPr>
            <w:r>
              <w:rPr>
                <w:rFonts w:cs="Arial"/>
                <w:sz w:val="22"/>
                <w:szCs w:val="22"/>
              </w:rPr>
              <w:t>te</w:t>
            </w:r>
          </w:p>
        </w:tc>
        <w:tc>
          <w:tcPr>
            <w:tcW w:w="3771" w:type="dxa"/>
            <w:tcBorders>
              <w:top w:val="single" w:sz="4" w:space="0" w:color="auto"/>
              <w:left w:val="single" w:sz="4" w:space="0" w:color="auto"/>
              <w:bottom w:val="single" w:sz="4" w:space="0" w:color="auto"/>
              <w:right w:val="single" w:sz="4" w:space="0" w:color="auto"/>
            </w:tcBorders>
          </w:tcPr>
          <w:p w14:paraId="3331BABF" w14:textId="77777777" w:rsidR="0077083F" w:rsidRDefault="00F822B6" w:rsidP="00EB19AB">
            <w:pPr>
              <w:rPr>
                <w:rFonts w:cs="Arial"/>
                <w:sz w:val="22"/>
                <w:szCs w:val="22"/>
              </w:rPr>
            </w:pPr>
            <w:r>
              <w:rPr>
                <w:rFonts w:cs="Arial"/>
                <w:sz w:val="22"/>
                <w:szCs w:val="22"/>
              </w:rPr>
              <w:t>PATH_m</w:t>
            </w:r>
          </w:p>
          <w:p w14:paraId="09D8063A" w14:textId="59DE081C" w:rsidR="00F822B6" w:rsidRPr="0003517A" w:rsidRDefault="00F822B6" w:rsidP="00EB19AB">
            <w:pPr>
              <w:rPr>
                <w:rFonts w:cs="Arial"/>
                <w:sz w:val="22"/>
                <w:szCs w:val="22"/>
              </w:rPr>
            </w:pPr>
            <w:r>
              <w:rPr>
                <w:rFonts w:cs="Arial"/>
                <w:sz w:val="22"/>
                <w:szCs w:val="22"/>
              </w:rPr>
              <w:t>This field is conditional, but the condition is not clearly defined.</w:t>
            </w:r>
          </w:p>
        </w:tc>
        <w:tc>
          <w:tcPr>
            <w:tcW w:w="2520" w:type="dxa"/>
            <w:tcBorders>
              <w:left w:val="single" w:sz="4" w:space="0" w:color="auto"/>
            </w:tcBorders>
          </w:tcPr>
          <w:p w14:paraId="3F73A49B" w14:textId="33E42647" w:rsidR="0077083F" w:rsidRPr="0077083F" w:rsidRDefault="0077083F" w:rsidP="0077083F">
            <w:pPr>
              <w:rPr>
                <w:rFonts w:cs="Arial"/>
                <w:sz w:val="22"/>
                <w:szCs w:val="22"/>
                <w:lang w:val="es-ES"/>
              </w:rPr>
            </w:pPr>
            <w:r>
              <w:rPr>
                <w:rFonts w:cs="Arial"/>
                <w:lang w:val="es-ES"/>
              </w:rPr>
              <w:t>J.M.Lozano/ESA-GMV</w:t>
            </w:r>
          </w:p>
        </w:tc>
        <w:tc>
          <w:tcPr>
            <w:tcW w:w="2700" w:type="dxa"/>
          </w:tcPr>
          <w:p w14:paraId="527E975D" w14:textId="60F978BB" w:rsidR="0077083F" w:rsidRPr="00F822B6" w:rsidRDefault="00F822B6" w:rsidP="0077083F">
            <w:pPr>
              <w:rPr>
                <w:sz w:val="22"/>
                <w:szCs w:val="22"/>
              </w:rPr>
            </w:pPr>
            <w:r w:rsidRPr="00F822B6">
              <w:rPr>
                <w:sz w:val="22"/>
                <w:szCs w:val="22"/>
              </w:rPr>
              <w:t>Clarify the condition when i</w:t>
            </w:r>
            <w:r>
              <w:rPr>
                <w:sz w:val="22"/>
                <w:szCs w:val="22"/>
              </w:rPr>
              <w:t>t shall be included.</w:t>
            </w:r>
          </w:p>
        </w:tc>
        <w:tc>
          <w:tcPr>
            <w:tcW w:w="2520" w:type="dxa"/>
          </w:tcPr>
          <w:p w14:paraId="456ECB3A" w14:textId="77777777" w:rsidR="0077083F" w:rsidRDefault="00226D26" w:rsidP="0077083F">
            <w:r>
              <w:t>Added the following: “</w:t>
            </w:r>
            <w:r w:rsidRPr="00226D26">
              <w:t>The PATH keyword may only be omitted when only one participant is defined.</w:t>
            </w:r>
            <w:r>
              <w:t>”</w:t>
            </w:r>
          </w:p>
          <w:p w14:paraId="5D81A872" w14:textId="2561B9D8" w:rsidR="001800BE" w:rsidRPr="001800BE" w:rsidRDefault="001800BE" w:rsidP="0077083F">
            <w:pPr>
              <w:rPr>
                <w:color w:val="00B050"/>
              </w:rPr>
            </w:pPr>
            <w:r w:rsidRPr="001800BE">
              <w:rPr>
                <w:color w:val="00B050"/>
              </w:rPr>
              <w:t>Implemented.</w:t>
            </w:r>
          </w:p>
        </w:tc>
      </w:tr>
      <w:tr w:rsidR="0077083F" w:rsidRPr="0082513F" w14:paraId="1FD47333" w14:textId="77777777" w:rsidTr="002807E8">
        <w:trPr>
          <w:cantSplit/>
          <w:jc w:val="center"/>
        </w:trPr>
        <w:tc>
          <w:tcPr>
            <w:tcW w:w="810" w:type="dxa"/>
          </w:tcPr>
          <w:p w14:paraId="629006EC" w14:textId="63C2B688" w:rsidR="0077083F" w:rsidRPr="00F822B6" w:rsidRDefault="00F822B6" w:rsidP="0077083F">
            <w:pPr>
              <w:rPr>
                <w:rFonts w:cs="Arial"/>
                <w:sz w:val="22"/>
                <w:szCs w:val="22"/>
              </w:rPr>
            </w:pPr>
            <w:r>
              <w:rPr>
                <w:rFonts w:cs="Arial"/>
                <w:sz w:val="22"/>
                <w:szCs w:val="22"/>
              </w:rPr>
              <w:lastRenderedPageBreak/>
              <w:t>38</w:t>
            </w:r>
          </w:p>
        </w:tc>
        <w:tc>
          <w:tcPr>
            <w:tcW w:w="1062" w:type="dxa"/>
          </w:tcPr>
          <w:p w14:paraId="4A666D11" w14:textId="0B583D6D" w:rsidR="0077083F" w:rsidRPr="00F822B6" w:rsidRDefault="00F822B6" w:rsidP="0077083F">
            <w:pPr>
              <w:rPr>
                <w:rFonts w:cs="Arial"/>
                <w:sz w:val="22"/>
                <w:szCs w:val="22"/>
              </w:rPr>
            </w:pPr>
            <w:r>
              <w:rPr>
                <w:rFonts w:cs="Arial"/>
                <w:sz w:val="22"/>
                <w:szCs w:val="22"/>
              </w:rPr>
              <w:t>Table 3-3</w:t>
            </w:r>
          </w:p>
        </w:tc>
        <w:tc>
          <w:tcPr>
            <w:tcW w:w="684" w:type="dxa"/>
          </w:tcPr>
          <w:p w14:paraId="6010B5CF" w14:textId="77777777" w:rsidR="0077083F" w:rsidRPr="00F822B6" w:rsidRDefault="0077083F" w:rsidP="0077083F">
            <w:pPr>
              <w:rPr>
                <w:rFonts w:cs="Arial"/>
                <w:sz w:val="22"/>
                <w:szCs w:val="22"/>
              </w:rPr>
            </w:pPr>
          </w:p>
        </w:tc>
        <w:tc>
          <w:tcPr>
            <w:tcW w:w="684" w:type="dxa"/>
            <w:tcBorders>
              <w:right w:val="single" w:sz="4" w:space="0" w:color="auto"/>
            </w:tcBorders>
          </w:tcPr>
          <w:p w14:paraId="5672FD24" w14:textId="568A5A52" w:rsidR="0077083F" w:rsidRPr="00F822B6" w:rsidRDefault="00F822B6" w:rsidP="0077083F">
            <w:pPr>
              <w:rPr>
                <w:rFonts w:cs="Arial"/>
                <w:sz w:val="22"/>
                <w:szCs w:val="22"/>
              </w:rPr>
            </w:pPr>
            <w:r>
              <w:rPr>
                <w:rFonts w:cs="Arial"/>
                <w:sz w:val="22"/>
                <w:szCs w:val="22"/>
              </w:rPr>
              <w:t>te</w:t>
            </w:r>
          </w:p>
        </w:tc>
        <w:tc>
          <w:tcPr>
            <w:tcW w:w="3771" w:type="dxa"/>
            <w:tcBorders>
              <w:top w:val="single" w:sz="4" w:space="0" w:color="auto"/>
              <w:left w:val="single" w:sz="4" w:space="0" w:color="auto"/>
              <w:bottom w:val="single" w:sz="4" w:space="0" w:color="auto"/>
              <w:right w:val="single" w:sz="4" w:space="0" w:color="auto"/>
            </w:tcBorders>
          </w:tcPr>
          <w:p w14:paraId="0F544EFB" w14:textId="77777777" w:rsidR="0077083F" w:rsidRDefault="00F822B6" w:rsidP="00EB19AB">
            <w:pPr>
              <w:rPr>
                <w:rFonts w:cs="Arial"/>
                <w:sz w:val="22"/>
                <w:szCs w:val="22"/>
              </w:rPr>
            </w:pPr>
            <w:r>
              <w:rPr>
                <w:rFonts w:cs="Arial"/>
                <w:sz w:val="22"/>
                <w:szCs w:val="22"/>
              </w:rPr>
              <w:t>REFERENCE_FRAME</w:t>
            </w:r>
          </w:p>
          <w:p w14:paraId="350A2AB9" w14:textId="77777777" w:rsidR="00F822B6" w:rsidRDefault="00F822B6" w:rsidP="00EB19AB">
            <w:pPr>
              <w:rPr>
                <w:rFonts w:cs="Arial"/>
                <w:sz w:val="22"/>
                <w:szCs w:val="22"/>
              </w:rPr>
            </w:pPr>
            <w:r>
              <w:rPr>
                <w:rFonts w:cs="Arial"/>
                <w:sz w:val="22"/>
                <w:szCs w:val="22"/>
              </w:rPr>
              <w:t>If we are stating that only SANA values are acceptable, shouldn’t the example</w:t>
            </w:r>
            <w:r w:rsidR="0082513F">
              <w:rPr>
                <w:rFonts w:cs="Arial"/>
                <w:sz w:val="22"/>
                <w:szCs w:val="22"/>
              </w:rPr>
              <w:t>s</w:t>
            </w:r>
            <w:r>
              <w:rPr>
                <w:rFonts w:cs="Arial"/>
                <w:sz w:val="22"/>
                <w:szCs w:val="22"/>
              </w:rPr>
              <w:t xml:space="preserve"> be Normative?</w:t>
            </w:r>
          </w:p>
          <w:p w14:paraId="1466315C" w14:textId="0D1F050F" w:rsidR="0082513F" w:rsidRPr="00F822B6" w:rsidRDefault="0082513F" w:rsidP="00EB19AB">
            <w:pPr>
              <w:rPr>
                <w:rFonts w:cs="Arial"/>
                <w:sz w:val="22"/>
                <w:szCs w:val="22"/>
              </w:rPr>
            </w:pPr>
            <w:r>
              <w:rPr>
                <w:rFonts w:cs="Arial"/>
                <w:sz w:val="22"/>
                <w:szCs w:val="22"/>
              </w:rPr>
              <w:t>Should it be a conditional field, as it is required using RADEC?</w:t>
            </w:r>
          </w:p>
        </w:tc>
        <w:tc>
          <w:tcPr>
            <w:tcW w:w="2520" w:type="dxa"/>
            <w:tcBorders>
              <w:left w:val="single" w:sz="4" w:space="0" w:color="auto"/>
            </w:tcBorders>
          </w:tcPr>
          <w:p w14:paraId="2F8063C0" w14:textId="529D3454" w:rsidR="0077083F" w:rsidRPr="0077083F" w:rsidRDefault="0077083F" w:rsidP="0077083F">
            <w:pPr>
              <w:rPr>
                <w:rFonts w:cs="Arial"/>
                <w:sz w:val="22"/>
                <w:szCs w:val="22"/>
                <w:lang w:val="es-ES"/>
              </w:rPr>
            </w:pPr>
            <w:r>
              <w:rPr>
                <w:rFonts w:cs="Arial"/>
                <w:lang w:val="es-ES"/>
              </w:rPr>
              <w:t>J.M.Lozano/ESA-GMV</w:t>
            </w:r>
          </w:p>
        </w:tc>
        <w:tc>
          <w:tcPr>
            <w:tcW w:w="2700" w:type="dxa"/>
          </w:tcPr>
          <w:p w14:paraId="6B7F819B" w14:textId="072AFF53" w:rsidR="0077083F" w:rsidRPr="0082513F" w:rsidRDefault="0082513F" w:rsidP="0077083F">
            <w:pPr>
              <w:spacing w:after="100" w:afterAutospacing="1"/>
              <w:rPr>
                <w:rFonts w:cs="Arial"/>
                <w:sz w:val="22"/>
                <w:szCs w:val="22"/>
              </w:rPr>
            </w:pPr>
            <w:r w:rsidRPr="0082513F">
              <w:rPr>
                <w:rFonts w:cs="Arial"/>
                <w:sz w:val="22"/>
                <w:szCs w:val="22"/>
              </w:rPr>
              <w:t>Consider if a clarification i</w:t>
            </w:r>
            <w:r>
              <w:rPr>
                <w:rFonts w:cs="Arial"/>
                <w:sz w:val="22"/>
                <w:szCs w:val="22"/>
              </w:rPr>
              <w:t>s needed and if the field should be conditional.</w:t>
            </w:r>
          </w:p>
        </w:tc>
        <w:tc>
          <w:tcPr>
            <w:tcW w:w="2520" w:type="dxa"/>
          </w:tcPr>
          <w:p w14:paraId="4E2D71EE" w14:textId="77777777" w:rsidR="0077083F" w:rsidRDefault="00A03456" w:rsidP="0077083F">
            <w:pPr>
              <w:rPr>
                <w:color w:val="FF0000"/>
              </w:rPr>
            </w:pPr>
            <w:r>
              <w:t xml:space="preserve">#1 Normative: If we changed this to normative, the values we provide in the examples should cover all cases, but they do not. SANA has a lot more. </w:t>
            </w:r>
            <w:r w:rsidRPr="00A03456">
              <w:rPr>
                <w:color w:val="FF0000"/>
              </w:rPr>
              <w:t>I believe the “E” applies in that case.</w:t>
            </w:r>
          </w:p>
          <w:p w14:paraId="213A02F1" w14:textId="5BE0659F" w:rsidR="00112123" w:rsidRPr="00112123" w:rsidRDefault="00112123" w:rsidP="0077083F">
            <w:pPr>
              <w:rPr>
                <w:color w:val="00B050"/>
              </w:rPr>
            </w:pPr>
            <w:r w:rsidRPr="00112123">
              <w:rPr>
                <w:color w:val="00B050"/>
              </w:rPr>
              <w:t>Agreed</w:t>
            </w:r>
          </w:p>
          <w:p w14:paraId="6B0C586C" w14:textId="77777777" w:rsidR="00A03456" w:rsidRDefault="00A03456" w:rsidP="0077083F"/>
          <w:p w14:paraId="159C14BE" w14:textId="04F584F9" w:rsidR="00A03456" w:rsidRPr="00A03456" w:rsidRDefault="00A03456" w:rsidP="0077083F">
            <w:pPr>
              <w:rPr>
                <w:color w:val="00B050"/>
              </w:rPr>
            </w:pPr>
            <w:r w:rsidRPr="00A03456">
              <w:rPr>
                <w:color w:val="00B050"/>
              </w:rPr>
              <w:t>#2 Conditional: I agree. Changed to conditional.</w:t>
            </w:r>
          </w:p>
        </w:tc>
      </w:tr>
      <w:tr w:rsidR="0077083F" w:rsidRPr="0082513F" w14:paraId="3B24B584" w14:textId="77777777" w:rsidTr="002807E8">
        <w:trPr>
          <w:cantSplit/>
          <w:jc w:val="center"/>
        </w:trPr>
        <w:tc>
          <w:tcPr>
            <w:tcW w:w="810" w:type="dxa"/>
          </w:tcPr>
          <w:p w14:paraId="34542B84" w14:textId="186B9C4D" w:rsidR="0077083F" w:rsidRPr="0082513F" w:rsidRDefault="0082513F" w:rsidP="0077083F">
            <w:pPr>
              <w:rPr>
                <w:rFonts w:cs="Arial"/>
                <w:sz w:val="22"/>
                <w:szCs w:val="22"/>
              </w:rPr>
            </w:pPr>
            <w:r>
              <w:rPr>
                <w:rFonts w:cs="Arial"/>
                <w:sz w:val="22"/>
                <w:szCs w:val="22"/>
              </w:rPr>
              <w:t>39 &amp; 40</w:t>
            </w:r>
          </w:p>
        </w:tc>
        <w:tc>
          <w:tcPr>
            <w:tcW w:w="1062" w:type="dxa"/>
          </w:tcPr>
          <w:p w14:paraId="1C164571" w14:textId="702FE4E1" w:rsidR="0077083F" w:rsidRPr="0082513F" w:rsidRDefault="0082513F" w:rsidP="0077083F">
            <w:pPr>
              <w:rPr>
                <w:rFonts w:cs="Arial"/>
                <w:sz w:val="22"/>
                <w:szCs w:val="22"/>
              </w:rPr>
            </w:pPr>
            <w:r>
              <w:rPr>
                <w:rFonts w:cs="Arial"/>
                <w:sz w:val="22"/>
                <w:szCs w:val="22"/>
              </w:rPr>
              <w:t>Table 3-3</w:t>
            </w:r>
          </w:p>
        </w:tc>
        <w:tc>
          <w:tcPr>
            <w:tcW w:w="684" w:type="dxa"/>
          </w:tcPr>
          <w:p w14:paraId="4F273FA5" w14:textId="77777777" w:rsidR="0077083F" w:rsidRPr="0082513F" w:rsidRDefault="0077083F" w:rsidP="0077083F">
            <w:pPr>
              <w:rPr>
                <w:rFonts w:cs="Arial"/>
                <w:sz w:val="22"/>
                <w:szCs w:val="22"/>
              </w:rPr>
            </w:pPr>
          </w:p>
        </w:tc>
        <w:tc>
          <w:tcPr>
            <w:tcW w:w="684" w:type="dxa"/>
            <w:tcBorders>
              <w:right w:val="single" w:sz="4" w:space="0" w:color="auto"/>
            </w:tcBorders>
          </w:tcPr>
          <w:p w14:paraId="1D72B567" w14:textId="7672779B" w:rsidR="0077083F" w:rsidRPr="0082513F" w:rsidRDefault="0082513F" w:rsidP="0077083F">
            <w:pPr>
              <w:rPr>
                <w:rFonts w:cs="Arial"/>
                <w:sz w:val="22"/>
                <w:szCs w:val="22"/>
              </w:rPr>
            </w:pPr>
            <w:r>
              <w:rPr>
                <w:rFonts w:cs="Arial"/>
                <w:sz w:val="22"/>
                <w:szCs w:val="22"/>
              </w:rPr>
              <w:t>te</w:t>
            </w:r>
          </w:p>
        </w:tc>
        <w:tc>
          <w:tcPr>
            <w:tcW w:w="3771" w:type="dxa"/>
            <w:tcBorders>
              <w:top w:val="single" w:sz="4" w:space="0" w:color="auto"/>
              <w:left w:val="single" w:sz="4" w:space="0" w:color="auto"/>
              <w:bottom w:val="single" w:sz="4" w:space="0" w:color="auto"/>
              <w:right w:val="single" w:sz="4" w:space="0" w:color="auto"/>
            </w:tcBorders>
          </w:tcPr>
          <w:p w14:paraId="28CD3DEB" w14:textId="77777777" w:rsidR="0077083F" w:rsidRDefault="0082513F" w:rsidP="00EB19AB">
            <w:pPr>
              <w:rPr>
                <w:rFonts w:cs="Arial"/>
                <w:sz w:val="22"/>
                <w:szCs w:val="22"/>
              </w:rPr>
            </w:pPr>
            <w:r>
              <w:rPr>
                <w:rFonts w:cs="Arial"/>
                <w:sz w:val="22"/>
                <w:szCs w:val="22"/>
              </w:rPr>
              <w:t>TRANSMIT_DELAY_n &amp; RECEIVE_DELAY_n</w:t>
            </w:r>
          </w:p>
          <w:p w14:paraId="54A5F07B" w14:textId="18C069E5" w:rsidR="0082513F" w:rsidRPr="0082513F" w:rsidRDefault="0082513F" w:rsidP="00EB19AB">
            <w:pPr>
              <w:rPr>
                <w:rFonts w:cs="Arial"/>
                <w:sz w:val="22"/>
                <w:szCs w:val="22"/>
              </w:rPr>
            </w:pPr>
            <w:r>
              <w:rPr>
                <w:rFonts w:cs="Arial"/>
                <w:sz w:val="22"/>
                <w:szCs w:val="22"/>
              </w:rPr>
              <w:t>Does “ranging transponder delay” refers to a spacecraft transponder delay? Why are we only considering half? The spacecraft will be participant I and can have its own delay.</w:t>
            </w:r>
          </w:p>
        </w:tc>
        <w:tc>
          <w:tcPr>
            <w:tcW w:w="2520" w:type="dxa"/>
            <w:tcBorders>
              <w:left w:val="single" w:sz="4" w:space="0" w:color="auto"/>
            </w:tcBorders>
          </w:tcPr>
          <w:p w14:paraId="7D078422" w14:textId="73ED5FBE" w:rsidR="0077083F" w:rsidRPr="0077083F" w:rsidRDefault="0077083F" w:rsidP="0077083F">
            <w:pPr>
              <w:rPr>
                <w:rFonts w:cs="Arial"/>
                <w:sz w:val="22"/>
                <w:szCs w:val="22"/>
                <w:lang w:val="es-ES"/>
              </w:rPr>
            </w:pPr>
            <w:r>
              <w:rPr>
                <w:rFonts w:cs="Arial"/>
                <w:lang w:val="es-ES"/>
              </w:rPr>
              <w:t>J.M.Lozano/ESA-GMV</w:t>
            </w:r>
          </w:p>
        </w:tc>
        <w:tc>
          <w:tcPr>
            <w:tcW w:w="2700" w:type="dxa"/>
          </w:tcPr>
          <w:p w14:paraId="24650A4F" w14:textId="7C047C24" w:rsidR="0077083F" w:rsidRPr="0082513F" w:rsidRDefault="0082513F" w:rsidP="0077083F">
            <w:pPr>
              <w:spacing w:after="100" w:afterAutospacing="1"/>
              <w:rPr>
                <w:rFonts w:cs="Arial"/>
                <w:sz w:val="22"/>
                <w:szCs w:val="22"/>
              </w:rPr>
            </w:pPr>
            <w:r w:rsidRPr="0082513F">
              <w:rPr>
                <w:rFonts w:cs="Arial"/>
                <w:sz w:val="22"/>
                <w:szCs w:val="22"/>
              </w:rPr>
              <w:t xml:space="preserve">Clarify how to handle </w:t>
            </w:r>
            <w:r>
              <w:rPr>
                <w:rFonts w:cs="Arial"/>
                <w:sz w:val="22"/>
                <w:szCs w:val="22"/>
              </w:rPr>
              <w:t>spacecraft transponder.</w:t>
            </w:r>
          </w:p>
        </w:tc>
        <w:tc>
          <w:tcPr>
            <w:tcW w:w="2520" w:type="dxa"/>
          </w:tcPr>
          <w:p w14:paraId="28856716" w14:textId="77777777" w:rsidR="0077083F" w:rsidRDefault="00D52AA6" w:rsidP="0077083F">
            <w:r>
              <w:t xml:space="preserve">The transmit and receive delay keywords are specific to each participant. </w:t>
            </w:r>
            <w:r w:rsidR="00471D71">
              <w:t>The transmit portion of the transponder would be captured under TRANSMIT_DELAY, and the receive by RECEIVE_DELAY. Text was added to reflect the fact that if transmit and receive are independently known, they should be used. If not, then half of the delay is for transmit and half for receive.</w:t>
            </w:r>
          </w:p>
          <w:p w14:paraId="53493936" w14:textId="576CF078" w:rsidR="00EF7303" w:rsidRPr="00EF7303" w:rsidRDefault="00EF7303" w:rsidP="0077083F">
            <w:pPr>
              <w:rPr>
                <w:color w:val="00B050"/>
              </w:rPr>
            </w:pPr>
            <w:r w:rsidRPr="00EF7303">
              <w:rPr>
                <w:color w:val="00B050"/>
              </w:rPr>
              <w:t>No change required</w:t>
            </w:r>
          </w:p>
        </w:tc>
      </w:tr>
      <w:tr w:rsidR="0077083F" w:rsidRPr="000F16DE" w14:paraId="3727995F" w14:textId="77777777" w:rsidTr="002807E8">
        <w:trPr>
          <w:cantSplit/>
          <w:jc w:val="center"/>
        </w:trPr>
        <w:tc>
          <w:tcPr>
            <w:tcW w:w="810" w:type="dxa"/>
          </w:tcPr>
          <w:p w14:paraId="0A546E2F" w14:textId="5D28746F" w:rsidR="0077083F" w:rsidRPr="0082513F" w:rsidRDefault="000F16DE" w:rsidP="0077083F">
            <w:pPr>
              <w:rPr>
                <w:rFonts w:cs="Arial"/>
                <w:sz w:val="22"/>
                <w:szCs w:val="22"/>
              </w:rPr>
            </w:pPr>
            <w:r>
              <w:rPr>
                <w:rFonts w:cs="Arial"/>
                <w:sz w:val="22"/>
                <w:szCs w:val="22"/>
              </w:rPr>
              <w:lastRenderedPageBreak/>
              <w:t>42</w:t>
            </w:r>
          </w:p>
        </w:tc>
        <w:tc>
          <w:tcPr>
            <w:tcW w:w="1062" w:type="dxa"/>
          </w:tcPr>
          <w:p w14:paraId="6413C3C2" w14:textId="029EA90F" w:rsidR="0077083F" w:rsidRPr="0082513F" w:rsidRDefault="000F16DE" w:rsidP="0077083F">
            <w:pPr>
              <w:rPr>
                <w:rFonts w:cs="Arial"/>
                <w:sz w:val="22"/>
                <w:szCs w:val="22"/>
              </w:rPr>
            </w:pPr>
            <w:r>
              <w:rPr>
                <w:rFonts w:cs="Arial"/>
                <w:sz w:val="22"/>
                <w:szCs w:val="22"/>
              </w:rPr>
              <w:t>Table 3-3</w:t>
            </w:r>
          </w:p>
        </w:tc>
        <w:tc>
          <w:tcPr>
            <w:tcW w:w="684" w:type="dxa"/>
          </w:tcPr>
          <w:p w14:paraId="2A7B3967" w14:textId="44E0082C" w:rsidR="0077083F" w:rsidRPr="0082513F" w:rsidRDefault="0077083F" w:rsidP="0077083F">
            <w:pPr>
              <w:rPr>
                <w:rFonts w:cs="Arial"/>
                <w:sz w:val="22"/>
                <w:szCs w:val="22"/>
              </w:rPr>
            </w:pPr>
          </w:p>
        </w:tc>
        <w:tc>
          <w:tcPr>
            <w:tcW w:w="684" w:type="dxa"/>
            <w:tcBorders>
              <w:right w:val="single" w:sz="4" w:space="0" w:color="auto"/>
            </w:tcBorders>
          </w:tcPr>
          <w:p w14:paraId="6549DCA4" w14:textId="5CCCA02B" w:rsidR="0077083F" w:rsidRPr="0082513F" w:rsidRDefault="000F16DE" w:rsidP="0077083F">
            <w:pPr>
              <w:rPr>
                <w:rFonts w:cs="Arial"/>
                <w:sz w:val="22"/>
                <w:szCs w:val="22"/>
              </w:rPr>
            </w:pPr>
            <w:r>
              <w:rPr>
                <w:rFonts w:cs="Arial"/>
                <w:sz w:val="22"/>
                <w:szCs w:val="22"/>
              </w:rPr>
              <w:t>Te</w:t>
            </w:r>
          </w:p>
        </w:tc>
        <w:tc>
          <w:tcPr>
            <w:tcW w:w="3771" w:type="dxa"/>
            <w:tcBorders>
              <w:top w:val="single" w:sz="4" w:space="0" w:color="auto"/>
              <w:left w:val="single" w:sz="4" w:space="0" w:color="auto"/>
              <w:bottom w:val="single" w:sz="4" w:space="0" w:color="auto"/>
              <w:right w:val="single" w:sz="4" w:space="0" w:color="auto"/>
            </w:tcBorders>
          </w:tcPr>
          <w:p w14:paraId="04D650C0" w14:textId="77777777" w:rsidR="0077083F" w:rsidRDefault="000F16DE" w:rsidP="00EB19AB">
            <w:pPr>
              <w:rPr>
                <w:rFonts w:cs="Arial"/>
                <w:sz w:val="22"/>
                <w:szCs w:val="22"/>
              </w:rPr>
            </w:pPr>
            <w:r>
              <w:rPr>
                <w:rFonts w:cs="Arial"/>
                <w:sz w:val="22"/>
                <w:szCs w:val="22"/>
              </w:rPr>
              <w:t>CORRECTION_*</w:t>
            </w:r>
          </w:p>
          <w:p w14:paraId="5DA26062" w14:textId="6550C621" w:rsidR="000F16DE" w:rsidRPr="0082513F" w:rsidRDefault="000F16DE" w:rsidP="00EB19AB">
            <w:pPr>
              <w:rPr>
                <w:rFonts w:cs="Arial"/>
                <w:sz w:val="22"/>
                <w:szCs w:val="22"/>
              </w:rPr>
            </w:pPr>
            <w:r>
              <w:rPr>
                <w:rFonts w:cs="Arial"/>
                <w:sz w:val="22"/>
                <w:szCs w:val="22"/>
              </w:rPr>
              <w:t>Why if PARTICIPANT_n is a spacecraft we cannot define a correction for tracking data? We would need it consider onboard transponder delay.</w:t>
            </w:r>
          </w:p>
        </w:tc>
        <w:tc>
          <w:tcPr>
            <w:tcW w:w="2520" w:type="dxa"/>
            <w:tcBorders>
              <w:left w:val="single" w:sz="4" w:space="0" w:color="auto"/>
            </w:tcBorders>
          </w:tcPr>
          <w:p w14:paraId="39588384" w14:textId="747EE512" w:rsidR="0077083F" w:rsidRPr="0077083F" w:rsidRDefault="0077083F" w:rsidP="0077083F">
            <w:pPr>
              <w:rPr>
                <w:rFonts w:cs="Arial"/>
                <w:sz w:val="22"/>
                <w:szCs w:val="22"/>
                <w:lang w:val="es-ES"/>
              </w:rPr>
            </w:pPr>
            <w:r>
              <w:rPr>
                <w:rFonts w:cs="Arial"/>
                <w:lang w:val="es-ES"/>
              </w:rPr>
              <w:t>J.M.Lozano/ESA-GMV</w:t>
            </w:r>
          </w:p>
        </w:tc>
        <w:tc>
          <w:tcPr>
            <w:tcW w:w="2700" w:type="dxa"/>
          </w:tcPr>
          <w:p w14:paraId="13BA38B8" w14:textId="6128D210" w:rsidR="0077083F" w:rsidRPr="000F16DE" w:rsidRDefault="000F16DE" w:rsidP="0077083F">
            <w:pPr>
              <w:spacing w:after="100" w:afterAutospacing="1"/>
              <w:rPr>
                <w:rFonts w:cs="Arial"/>
                <w:sz w:val="22"/>
                <w:szCs w:val="22"/>
              </w:rPr>
            </w:pPr>
            <w:r w:rsidRPr="000F16DE">
              <w:rPr>
                <w:rFonts w:cs="Arial"/>
                <w:sz w:val="22"/>
                <w:szCs w:val="22"/>
              </w:rPr>
              <w:t>Consider removing or clarifying the constraint.</w:t>
            </w:r>
          </w:p>
        </w:tc>
        <w:tc>
          <w:tcPr>
            <w:tcW w:w="2520" w:type="dxa"/>
          </w:tcPr>
          <w:p w14:paraId="00D74B7C" w14:textId="77777777" w:rsidR="008C31D8" w:rsidRDefault="00471D71" w:rsidP="0077083F">
            <w:r>
              <w:t>As the document is now, it appears the CORRECTION_RANGE_n keyword can be used to provide a transponder delay for the right participant.</w:t>
            </w:r>
          </w:p>
          <w:p w14:paraId="6A1EB58C" w14:textId="56B2B64C" w:rsidR="008C31D8" w:rsidRPr="008C31D8" w:rsidRDefault="008C31D8" w:rsidP="0077083F">
            <w:pPr>
              <w:rPr>
                <w:color w:val="00B050"/>
              </w:rPr>
            </w:pPr>
            <w:r w:rsidRPr="008C31D8">
              <w:rPr>
                <w:color w:val="00B050"/>
              </w:rPr>
              <w:t>Changed the text live (5 Nov 2024).</w:t>
            </w:r>
          </w:p>
        </w:tc>
      </w:tr>
      <w:tr w:rsidR="0077083F" w:rsidRPr="0032440A" w14:paraId="6641EE17" w14:textId="77777777" w:rsidTr="002807E8">
        <w:trPr>
          <w:cantSplit/>
          <w:jc w:val="center"/>
        </w:trPr>
        <w:tc>
          <w:tcPr>
            <w:tcW w:w="810" w:type="dxa"/>
          </w:tcPr>
          <w:p w14:paraId="05339F5E" w14:textId="522E2324" w:rsidR="0077083F" w:rsidRPr="000F16DE" w:rsidRDefault="000F16DE" w:rsidP="0077083F">
            <w:pPr>
              <w:rPr>
                <w:rFonts w:cs="Arial"/>
                <w:sz w:val="22"/>
                <w:szCs w:val="22"/>
              </w:rPr>
            </w:pPr>
            <w:r>
              <w:rPr>
                <w:rFonts w:cs="Arial"/>
                <w:sz w:val="22"/>
                <w:szCs w:val="22"/>
              </w:rPr>
              <w:t>42</w:t>
            </w:r>
          </w:p>
        </w:tc>
        <w:tc>
          <w:tcPr>
            <w:tcW w:w="1062" w:type="dxa"/>
          </w:tcPr>
          <w:p w14:paraId="28758210" w14:textId="6C3A2127" w:rsidR="0077083F" w:rsidRPr="000F16DE" w:rsidRDefault="000F16DE" w:rsidP="0077083F">
            <w:pPr>
              <w:rPr>
                <w:rFonts w:cs="Arial"/>
                <w:sz w:val="22"/>
                <w:szCs w:val="22"/>
              </w:rPr>
            </w:pPr>
            <w:r>
              <w:rPr>
                <w:rFonts w:cs="Arial"/>
                <w:sz w:val="22"/>
                <w:szCs w:val="22"/>
              </w:rPr>
              <w:t>Table3-3</w:t>
            </w:r>
          </w:p>
        </w:tc>
        <w:tc>
          <w:tcPr>
            <w:tcW w:w="684" w:type="dxa"/>
          </w:tcPr>
          <w:p w14:paraId="7D3F72BD" w14:textId="77777777" w:rsidR="0077083F" w:rsidRPr="000F16DE" w:rsidRDefault="0077083F" w:rsidP="0077083F">
            <w:pPr>
              <w:spacing w:after="100" w:afterAutospacing="1"/>
              <w:rPr>
                <w:rFonts w:cs="Arial"/>
                <w:sz w:val="22"/>
                <w:szCs w:val="22"/>
              </w:rPr>
            </w:pPr>
          </w:p>
        </w:tc>
        <w:tc>
          <w:tcPr>
            <w:tcW w:w="684" w:type="dxa"/>
            <w:tcBorders>
              <w:right w:val="single" w:sz="4" w:space="0" w:color="auto"/>
            </w:tcBorders>
          </w:tcPr>
          <w:p w14:paraId="3F0B5A08" w14:textId="3BEE1E55" w:rsidR="0077083F" w:rsidRPr="000F16DE" w:rsidRDefault="000F16DE" w:rsidP="0077083F">
            <w:pPr>
              <w:spacing w:after="100" w:afterAutospacing="1"/>
              <w:rPr>
                <w:rFonts w:cs="Arial"/>
                <w:sz w:val="22"/>
                <w:szCs w:val="22"/>
              </w:rPr>
            </w:pPr>
            <w:r>
              <w:rPr>
                <w:rFonts w:cs="Arial"/>
                <w:sz w:val="22"/>
                <w:szCs w:val="22"/>
              </w:rPr>
              <w:t>Te</w:t>
            </w:r>
          </w:p>
        </w:tc>
        <w:tc>
          <w:tcPr>
            <w:tcW w:w="3771" w:type="dxa"/>
            <w:tcBorders>
              <w:top w:val="single" w:sz="4" w:space="0" w:color="auto"/>
              <w:left w:val="single" w:sz="4" w:space="0" w:color="auto"/>
              <w:bottom w:val="single" w:sz="4" w:space="0" w:color="auto"/>
              <w:right w:val="single" w:sz="4" w:space="0" w:color="auto"/>
            </w:tcBorders>
          </w:tcPr>
          <w:p w14:paraId="605C42C4" w14:textId="3BC7BEF5" w:rsidR="000F16DE" w:rsidRDefault="000F16DE" w:rsidP="00EB19AB">
            <w:pPr>
              <w:rPr>
                <w:rFonts w:cs="Arial"/>
                <w:sz w:val="22"/>
                <w:szCs w:val="22"/>
              </w:rPr>
            </w:pPr>
            <w:r>
              <w:rPr>
                <w:rFonts w:cs="Arial"/>
                <w:sz w:val="22"/>
                <w:szCs w:val="22"/>
              </w:rPr>
              <w:t>CORRECTIONS_ORDER_n</w:t>
            </w:r>
          </w:p>
          <w:p w14:paraId="1BE1255A" w14:textId="513E5C00" w:rsidR="0077083F" w:rsidRDefault="000F16DE" w:rsidP="00EB19AB">
            <w:pPr>
              <w:rPr>
                <w:rFonts w:cs="Arial"/>
                <w:sz w:val="22"/>
                <w:szCs w:val="22"/>
              </w:rPr>
            </w:pPr>
            <w:r>
              <w:rPr>
                <w:rFonts w:cs="Arial"/>
                <w:sz w:val="22"/>
                <w:szCs w:val="22"/>
              </w:rPr>
              <w:t>CORRECTIONS_APPLIED_n</w:t>
            </w:r>
          </w:p>
          <w:p w14:paraId="7E166BC1" w14:textId="5D51DB61" w:rsidR="000F16DE" w:rsidRDefault="000F16DE" w:rsidP="00EB19AB">
            <w:pPr>
              <w:rPr>
                <w:rFonts w:cs="Arial"/>
                <w:sz w:val="22"/>
                <w:szCs w:val="22"/>
              </w:rPr>
            </w:pPr>
            <w:r>
              <w:rPr>
                <w:rFonts w:cs="Arial"/>
                <w:sz w:val="22"/>
                <w:szCs w:val="22"/>
              </w:rPr>
              <w:t>CORRECTIONS_TIMETAG_OBS_k</w:t>
            </w:r>
          </w:p>
          <w:p w14:paraId="21043445" w14:textId="77777777" w:rsidR="000F16DE" w:rsidRDefault="000F16DE" w:rsidP="00EB19AB">
            <w:pPr>
              <w:rPr>
                <w:rFonts w:cs="Arial"/>
                <w:sz w:val="22"/>
                <w:szCs w:val="22"/>
              </w:rPr>
            </w:pPr>
          </w:p>
          <w:p w14:paraId="55ABBB73" w14:textId="384304D8" w:rsidR="000F16DE" w:rsidRDefault="000F16DE" w:rsidP="00EB19AB">
            <w:pPr>
              <w:rPr>
                <w:rFonts w:cs="Arial"/>
                <w:sz w:val="22"/>
                <w:szCs w:val="22"/>
              </w:rPr>
            </w:pPr>
            <w:r>
              <w:rPr>
                <w:rFonts w:cs="Arial"/>
                <w:sz w:val="22"/>
                <w:szCs w:val="22"/>
              </w:rPr>
              <w:t>The example ANG1 and ANG2 may be misleading, or it is wrong.</w:t>
            </w:r>
          </w:p>
          <w:p w14:paraId="3189C3EB" w14:textId="15F9F8DE" w:rsidR="000F16DE" w:rsidRPr="000F16DE" w:rsidRDefault="000F16DE" w:rsidP="00EB19AB">
            <w:pPr>
              <w:rPr>
                <w:rFonts w:cs="Arial"/>
                <w:sz w:val="22"/>
                <w:szCs w:val="22"/>
              </w:rPr>
            </w:pPr>
            <w:r>
              <w:rPr>
                <w:rFonts w:cs="Arial"/>
                <w:sz w:val="22"/>
                <w:szCs w:val="22"/>
              </w:rPr>
              <w:t>If the keyword is CORRECTION_ANGLE_1, should not the example be ANGLE-1?</w:t>
            </w:r>
          </w:p>
        </w:tc>
        <w:tc>
          <w:tcPr>
            <w:tcW w:w="2520" w:type="dxa"/>
            <w:tcBorders>
              <w:left w:val="single" w:sz="4" w:space="0" w:color="auto"/>
            </w:tcBorders>
          </w:tcPr>
          <w:p w14:paraId="0D2DCE23" w14:textId="4326D6DB" w:rsidR="0077083F" w:rsidRPr="0077083F" w:rsidRDefault="0077083F" w:rsidP="0077083F">
            <w:pPr>
              <w:rPr>
                <w:rFonts w:cs="Arial"/>
                <w:sz w:val="22"/>
                <w:szCs w:val="22"/>
                <w:lang w:val="es-ES"/>
              </w:rPr>
            </w:pPr>
            <w:r>
              <w:rPr>
                <w:rFonts w:cs="Arial"/>
                <w:lang w:val="es-ES"/>
              </w:rPr>
              <w:t>J.M.Lozano/ESA-GMV</w:t>
            </w:r>
          </w:p>
        </w:tc>
        <w:tc>
          <w:tcPr>
            <w:tcW w:w="2700" w:type="dxa"/>
          </w:tcPr>
          <w:p w14:paraId="3149DE4C" w14:textId="22EBF5B8" w:rsidR="0077083F" w:rsidRPr="0077083F" w:rsidRDefault="000F16DE" w:rsidP="0077083F">
            <w:pPr>
              <w:spacing w:after="100" w:afterAutospacing="1"/>
              <w:rPr>
                <w:rFonts w:cs="Arial"/>
                <w:sz w:val="22"/>
                <w:szCs w:val="22"/>
                <w:lang w:val="es-ES"/>
              </w:rPr>
            </w:pPr>
            <w:r>
              <w:rPr>
                <w:rFonts w:cs="Arial"/>
                <w:sz w:val="22"/>
                <w:szCs w:val="22"/>
                <w:lang w:val="es-ES"/>
              </w:rPr>
              <w:t>Consider updating the example.</w:t>
            </w:r>
          </w:p>
        </w:tc>
        <w:tc>
          <w:tcPr>
            <w:tcW w:w="2520" w:type="dxa"/>
          </w:tcPr>
          <w:p w14:paraId="588EAA92" w14:textId="77777777" w:rsidR="0077083F" w:rsidRDefault="00615F11" w:rsidP="0077083F">
            <w:pPr>
              <w:rPr>
                <w:sz w:val="18"/>
              </w:rPr>
            </w:pPr>
            <w:r>
              <w:rPr>
                <w:lang w:val="es-ES"/>
              </w:rPr>
              <w:t>Added the following note for this keyword and the next: “</w:t>
            </w:r>
            <w:r>
              <w:rPr>
                <w:sz w:val="18"/>
              </w:rPr>
              <w:t xml:space="preserve">Note that section </w:t>
            </w:r>
            <w:r>
              <w:rPr>
                <w:sz w:val="18"/>
              </w:rPr>
              <w:fldChar w:fldCharType="begin"/>
            </w:r>
            <w:r>
              <w:rPr>
                <w:sz w:val="18"/>
              </w:rPr>
              <w:instrText xml:space="preserve"> REF _Ref148020174 \n \h </w:instrText>
            </w:r>
            <w:r>
              <w:rPr>
                <w:sz w:val="18"/>
              </w:rPr>
            </w:r>
            <w:r>
              <w:rPr>
                <w:sz w:val="18"/>
              </w:rPr>
              <w:fldChar w:fldCharType="separate"/>
            </w:r>
            <w:r>
              <w:rPr>
                <w:sz w:val="18"/>
              </w:rPr>
              <w:t>3.3.1.12</w:t>
            </w:r>
            <w:r>
              <w:rPr>
                <w:sz w:val="18"/>
              </w:rPr>
              <w:fldChar w:fldCharType="end"/>
            </w:r>
            <w:r>
              <w:rPr>
                <w:sz w:val="18"/>
              </w:rPr>
              <w:t xml:space="preserve"> defines abbreviations that may be used to identify each correction.”</w:t>
            </w:r>
          </w:p>
          <w:p w14:paraId="79E1CB51" w14:textId="29CD2583" w:rsidR="00B054CB" w:rsidRPr="00B054CB" w:rsidRDefault="00B054CB" w:rsidP="0077083F">
            <w:pPr>
              <w:rPr>
                <w:color w:val="00B050"/>
                <w:lang w:val="es-ES"/>
              </w:rPr>
            </w:pPr>
            <w:r w:rsidRPr="00B054CB">
              <w:rPr>
                <w:color w:val="00B050"/>
                <w:sz w:val="18"/>
              </w:rPr>
              <w:t>This works</w:t>
            </w:r>
          </w:p>
        </w:tc>
      </w:tr>
      <w:tr w:rsidR="0077083F" w:rsidRPr="0032440A" w14:paraId="2D307ABF" w14:textId="77777777" w:rsidTr="002807E8">
        <w:trPr>
          <w:cantSplit/>
          <w:jc w:val="center"/>
        </w:trPr>
        <w:tc>
          <w:tcPr>
            <w:tcW w:w="810" w:type="dxa"/>
          </w:tcPr>
          <w:p w14:paraId="0A57D860" w14:textId="7B8083BF" w:rsidR="0077083F" w:rsidRPr="0077083F" w:rsidRDefault="00510210" w:rsidP="0077083F">
            <w:pPr>
              <w:rPr>
                <w:rFonts w:cs="Arial"/>
                <w:sz w:val="22"/>
                <w:szCs w:val="22"/>
                <w:lang w:val="es-ES"/>
              </w:rPr>
            </w:pPr>
            <w:r>
              <w:rPr>
                <w:rFonts w:cs="Arial"/>
                <w:sz w:val="22"/>
                <w:szCs w:val="22"/>
                <w:lang w:val="es-ES"/>
              </w:rPr>
              <w:t>44</w:t>
            </w:r>
          </w:p>
        </w:tc>
        <w:tc>
          <w:tcPr>
            <w:tcW w:w="1062" w:type="dxa"/>
          </w:tcPr>
          <w:p w14:paraId="6714A38E" w14:textId="174A7FB9" w:rsidR="0077083F" w:rsidRPr="0077083F" w:rsidRDefault="00510210" w:rsidP="0077083F">
            <w:pPr>
              <w:rPr>
                <w:rFonts w:cs="Arial"/>
                <w:sz w:val="22"/>
                <w:szCs w:val="22"/>
                <w:lang w:val="es-ES"/>
              </w:rPr>
            </w:pPr>
            <w:r>
              <w:rPr>
                <w:rFonts w:cs="Arial"/>
                <w:sz w:val="22"/>
                <w:szCs w:val="22"/>
                <w:lang w:val="es-ES"/>
              </w:rPr>
              <w:t>3.3.1.13</w:t>
            </w:r>
          </w:p>
        </w:tc>
        <w:tc>
          <w:tcPr>
            <w:tcW w:w="684" w:type="dxa"/>
          </w:tcPr>
          <w:p w14:paraId="55E74C96" w14:textId="77777777" w:rsidR="0077083F" w:rsidRPr="0077083F" w:rsidRDefault="0077083F" w:rsidP="0077083F">
            <w:pPr>
              <w:spacing w:after="100" w:afterAutospacing="1"/>
              <w:rPr>
                <w:rFonts w:cs="Arial"/>
                <w:sz w:val="22"/>
                <w:szCs w:val="22"/>
                <w:lang w:val="es-ES"/>
              </w:rPr>
            </w:pPr>
          </w:p>
        </w:tc>
        <w:tc>
          <w:tcPr>
            <w:tcW w:w="684" w:type="dxa"/>
            <w:tcBorders>
              <w:right w:val="single" w:sz="4" w:space="0" w:color="auto"/>
            </w:tcBorders>
          </w:tcPr>
          <w:p w14:paraId="1DD35FC5" w14:textId="03109EE6" w:rsidR="0077083F" w:rsidRPr="0077083F" w:rsidRDefault="00510210" w:rsidP="0077083F">
            <w:pPr>
              <w:spacing w:after="100" w:afterAutospacing="1"/>
              <w:rPr>
                <w:rFonts w:cs="Arial"/>
                <w:sz w:val="22"/>
                <w:szCs w:val="22"/>
                <w:lang w:val="es-ES"/>
              </w:rPr>
            </w:pPr>
            <w:r>
              <w:rPr>
                <w:rFonts w:cs="Arial"/>
                <w:sz w:val="22"/>
                <w:szCs w:val="22"/>
                <w:lang w:val="es-ES"/>
              </w:rPr>
              <w:t>Ed</w:t>
            </w:r>
          </w:p>
        </w:tc>
        <w:tc>
          <w:tcPr>
            <w:tcW w:w="3771" w:type="dxa"/>
            <w:tcBorders>
              <w:top w:val="single" w:sz="4" w:space="0" w:color="auto"/>
              <w:left w:val="single" w:sz="4" w:space="0" w:color="auto"/>
              <w:bottom w:val="single" w:sz="4" w:space="0" w:color="auto"/>
              <w:right w:val="single" w:sz="4" w:space="0" w:color="auto"/>
            </w:tcBorders>
          </w:tcPr>
          <w:p w14:paraId="43DB9519" w14:textId="77777777" w:rsidR="0077083F" w:rsidRPr="00510210" w:rsidRDefault="00510210" w:rsidP="00EB19AB">
            <w:pPr>
              <w:rPr>
                <w:rFonts w:cs="Arial"/>
                <w:sz w:val="22"/>
                <w:szCs w:val="22"/>
              </w:rPr>
            </w:pPr>
            <w:r w:rsidRPr="00510210">
              <w:rPr>
                <w:rFonts w:cs="Arial"/>
                <w:sz w:val="22"/>
                <w:szCs w:val="22"/>
              </w:rPr>
              <w:t>4th paragraph</w:t>
            </w:r>
          </w:p>
          <w:p w14:paraId="510DD298" w14:textId="2EAE11DE" w:rsidR="00510210" w:rsidRPr="00510210" w:rsidRDefault="00510210" w:rsidP="00EB19AB">
            <w:pPr>
              <w:rPr>
                <w:rFonts w:cs="Arial"/>
                <w:sz w:val="22"/>
                <w:szCs w:val="22"/>
              </w:rPr>
            </w:pPr>
            <w:r w:rsidRPr="00510210">
              <w:rPr>
                <w:rFonts w:cs="Arial"/>
                <w:sz w:val="22"/>
                <w:szCs w:val="22"/>
              </w:rPr>
              <w:t>Reference to M</w:t>
            </w:r>
            <w:r>
              <w:rPr>
                <w:rFonts w:cs="Arial"/>
                <w:sz w:val="22"/>
                <w:szCs w:val="22"/>
              </w:rPr>
              <w:t>AG should be RNG.</w:t>
            </w:r>
          </w:p>
        </w:tc>
        <w:tc>
          <w:tcPr>
            <w:tcW w:w="2520" w:type="dxa"/>
            <w:tcBorders>
              <w:left w:val="single" w:sz="4" w:space="0" w:color="auto"/>
            </w:tcBorders>
          </w:tcPr>
          <w:p w14:paraId="1A54FCBE" w14:textId="440D5804" w:rsidR="0077083F" w:rsidRPr="0077083F" w:rsidRDefault="0077083F" w:rsidP="0077083F">
            <w:pPr>
              <w:rPr>
                <w:rFonts w:cs="Arial"/>
                <w:sz w:val="22"/>
                <w:szCs w:val="22"/>
                <w:lang w:val="es-ES"/>
              </w:rPr>
            </w:pPr>
            <w:r>
              <w:rPr>
                <w:rFonts w:cs="Arial"/>
                <w:lang w:val="es-ES"/>
              </w:rPr>
              <w:t>J.M.Lozano/ESA-GMV</w:t>
            </w:r>
          </w:p>
        </w:tc>
        <w:tc>
          <w:tcPr>
            <w:tcW w:w="2700" w:type="dxa"/>
          </w:tcPr>
          <w:p w14:paraId="4970D19A" w14:textId="5D9CCB2C" w:rsidR="0077083F" w:rsidRPr="0077083F" w:rsidRDefault="00510210" w:rsidP="0077083F">
            <w:pPr>
              <w:spacing w:after="100" w:afterAutospacing="1"/>
              <w:rPr>
                <w:rFonts w:cs="Arial"/>
                <w:sz w:val="22"/>
                <w:szCs w:val="22"/>
                <w:lang w:val="es-ES"/>
              </w:rPr>
            </w:pPr>
            <w:r>
              <w:rPr>
                <w:rFonts w:cs="Arial"/>
                <w:sz w:val="22"/>
                <w:szCs w:val="22"/>
                <w:lang w:val="es-ES"/>
              </w:rPr>
              <w:t>Correct typo.</w:t>
            </w:r>
          </w:p>
        </w:tc>
        <w:tc>
          <w:tcPr>
            <w:tcW w:w="2520" w:type="dxa"/>
          </w:tcPr>
          <w:p w14:paraId="0825CCDA" w14:textId="520F139D" w:rsidR="0077083F" w:rsidRPr="001A0792" w:rsidRDefault="001A0792" w:rsidP="0077083F">
            <w:pPr>
              <w:rPr>
                <w:color w:val="00B050"/>
                <w:lang w:val="es-ES"/>
              </w:rPr>
            </w:pPr>
            <w:r w:rsidRPr="001A0792">
              <w:rPr>
                <w:color w:val="00B050"/>
                <w:lang w:val="es-ES"/>
              </w:rPr>
              <w:t>Had corrected already</w:t>
            </w:r>
          </w:p>
        </w:tc>
      </w:tr>
      <w:tr w:rsidR="00510210" w:rsidRPr="0032440A" w14:paraId="59D2C7C3" w14:textId="77777777" w:rsidTr="002807E8">
        <w:trPr>
          <w:cantSplit/>
          <w:jc w:val="center"/>
        </w:trPr>
        <w:tc>
          <w:tcPr>
            <w:tcW w:w="810" w:type="dxa"/>
          </w:tcPr>
          <w:p w14:paraId="37E1CA07" w14:textId="40064110" w:rsidR="00510210" w:rsidRPr="0077083F" w:rsidRDefault="00510210" w:rsidP="00510210">
            <w:pPr>
              <w:rPr>
                <w:rFonts w:cs="Arial"/>
                <w:sz w:val="22"/>
                <w:szCs w:val="22"/>
                <w:lang w:val="es-ES"/>
              </w:rPr>
            </w:pPr>
            <w:r>
              <w:rPr>
                <w:rFonts w:cs="Arial"/>
                <w:sz w:val="22"/>
                <w:szCs w:val="22"/>
                <w:lang w:val="es-ES"/>
              </w:rPr>
              <w:t>47</w:t>
            </w:r>
          </w:p>
        </w:tc>
        <w:tc>
          <w:tcPr>
            <w:tcW w:w="1062" w:type="dxa"/>
          </w:tcPr>
          <w:p w14:paraId="6C1043CF" w14:textId="1642F515" w:rsidR="00510210" w:rsidRPr="0077083F" w:rsidRDefault="00510210" w:rsidP="00510210">
            <w:pPr>
              <w:rPr>
                <w:rFonts w:cs="Arial"/>
                <w:sz w:val="22"/>
                <w:szCs w:val="22"/>
                <w:lang w:val="es-ES"/>
              </w:rPr>
            </w:pPr>
            <w:r>
              <w:rPr>
                <w:rFonts w:cs="Arial"/>
                <w:sz w:val="22"/>
                <w:szCs w:val="22"/>
                <w:lang w:val="es-ES"/>
              </w:rPr>
              <w:t>Table 3-4</w:t>
            </w:r>
          </w:p>
        </w:tc>
        <w:tc>
          <w:tcPr>
            <w:tcW w:w="684" w:type="dxa"/>
          </w:tcPr>
          <w:p w14:paraId="1EA7E3DB" w14:textId="77777777" w:rsidR="00510210" w:rsidRPr="0077083F" w:rsidRDefault="00510210" w:rsidP="00510210">
            <w:pPr>
              <w:rPr>
                <w:rFonts w:cs="Arial"/>
                <w:sz w:val="22"/>
                <w:szCs w:val="22"/>
                <w:lang w:val="es-ES"/>
              </w:rPr>
            </w:pPr>
          </w:p>
        </w:tc>
        <w:tc>
          <w:tcPr>
            <w:tcW w:w="684" w:type="dxa"/>
            <w:tcBorders>
              <w:right w:val="single" w:sz="4" w:space="0" w:color="auto"/>
            </w:tcBorders>
          </w:tcPr>
          <w:p w14:paraId="4706512A" w14:textId="21C0E618" w:rsidR="00510210" w:rsidRPr="0077083F" w:rsidRDefault="00510210" w:rsidP="00510210">
            <w:pPr>
              <w:rPr>
                <w:rFonts w:cs="Arial"/>
                <w:sz w:val="22"/>
                <w:szCs w:val="22"/>
                <w:lang w:val="es-ES"/>
              </w:rPr>
            </w:pPr>
            <w:r>
              <w:rPr>
                <w:rFonts w:cs="Arial"/>
                <w:sz w:val="22"/>
                <w:szCs w:val="22"/>
                <w:lang w:val="es-ES"/>
              </w:rPr>
              <w:t>Ed</w:t>
            </w:r>
          </w:p>
        </w:tc>
        <w:tc>
          <w:tcPr>
            <w:tcW w:w="3771" w:type="dxa"/>
            <w:tcBorders>
              <w:top w:val="single" w:sz="4" w:space="0" w:color="auto"/>
              <w:left w:val="single" w:sz="4" w:space="0" w:color="auto"/>
              <w:bottom w:val="single" w:sz="4" w:space="0" w:color="auto"/>
              <w:right w:val="single" w:sz="4" w:space="0" w:color="auto"/>
            </w:tcBorders>
          </w:tcPr>
          <w:p w14:paraId="58648090" w14:textId="0E725AF7" w:rsidR="00510210" w:rsidRPr="00510210" w:rsidRDefault="00510210" w:rsidP="00510210">
            <w:pPr>
              <w:rPr>
                <w:rFonts w:cs="Arial"/>
                <w:sz w:val="22"/>
                <w:szCs w:val="22"/>
              </w:rPr>
            </w:pPr>
            <w:r w:rsidRPr="00510210">
              <w:rPr>
                <w:rFonts w:cs="Arial"/>
                <w:sz w:val="22"/>
                <w:szCs w:val="22"/>
              </w:rPr>
              <w:t xml:space="preserve">Shouldn’t the </w:t>
            </w:r>
            <w:r>
              <w:rPr>
                <w:rFonts w:cs="Arial"/>
                <w:sz w:val="22"/>
                <w:szCs w:val="22"/>
              </w:rPr>
              <w:t>parameter names</w:t>
            </w:r>
            <w:r w:rsidRPr="00510210">
              <w:rPr>
                <w:rFonts w:cs="Arial"/>
                <w:sz w:val="22"/>
                <w:szCs w:val="22"/>
              </w:rPr>
              <w:t xml:space="preserve"> be u</w:t>
            </w:r>
            <w:r>
              <w:rPr>
                <w:rFonts w:cs="Arial"/>
                <w:sz w:val="22"/>
                <w:szCs w:val="22"/>
              </w:rPr>
              <w:t>pper case?</w:t>
            </w:r>
            <w:r w:rsidR="0043085D">
              <w:rPr>
                <w:rFonts w:cs="Arial"/>
                <w:sz w:val="22"/>
                <w:szCs w:val="22"/>
              </w:rPr>
              <w:t xml:space="preserve"> (See sec 4.2.6)</w:t>
            </w:r>
          </w:p>
        </w:tc>
        <w:tc>
          <w:tcPr>
            <w:tcW w:w="2520" w:type="dxa"/>
            <w:tcBorders>
              <w:left w:val="single" w:sz="4" w:space="0" w:color="auto"/>
            </w:tcBorders>
          </w:tcPr>
          <w:p w14:paraId="22A4F905" w14:textId="4EF65DBB" w:rsidR="00510210" w:rsidRPr="0077083F" w:rsidRDefault="00510210" w:rsidP="00510210">
            <w:pPr>
              <w:rPr>
                <w:rFonts w:cs="Arial"/>
                <w:sz w:val="22"/>
                <w:szCs w:val="22"/>
                <w:lang w:val="es-ES"/>
              </w:rPr>
            </w:pPr>
            <w:r>
              <w:rPr>
                <w:rFonts w:cs="Arial"/>
                <w:lang w:val="es-ES"/>
              </w:rPr>
              <w:t>J.M.Lozano/ESA-GMV</w:t>
            </w:r>
          </w:p>
        </w:tc>
        <w:tc>
          <w:tcPr>
            <w:tcW w:w="2700" w:type="dxa"/>
          </w:tcPr>
          <w:p w14:paraId="2DF1ED17" w14:textId="2A179978" w:rsidR="00510210" w:rsidRPr="0077083F" w:rsidRDefault="00510210" w:rsidP="00510210">
            <w:pPr>
              <w:spacing w:after="100" w:afterAutospacing="1"/>
              <w:rPr>
                <w:rFonts w:cs="Arial"/>
                <w:sz w:val="22"/>
                <w:szCs w:val="22"/>
                <w:lang w:val="es-ES"/>
              </w:rPr>
            </w:pPr>
            <w:r>
              <w:rPr>
                <w:rFonts w:cs="Arial"/>
                <w:sz w:val="22"/>
                <w:szCs w:val="22"/>
                <w:lang w:val="es-ES"/>
              </w:rPr>
              <w:t>Consider update.</w:t>
            </w:r>
          </w:p>
        </w:tc>
        <w:tc>
          <w:tcPr>
            <w:tcW w:w="2520" w:type="dxa"/>
          </w:tcPr>
          <w:p w14:paraId="12AF59DE" w14:textId="77777777" w:rsidR="00510210" w:rsidRDefault="001A0792" w:rsidP="00510210">
            <w:pPr>
              <w:rPr>
                <w:color w:val="FF0000"/>
                <w:lang w:val="es-ES"/>
              </w:rPr>
            </w:pPr>
            <w:r w:rsidRPr="001A0792">
              <w:rPr>
                <w:color w:val="FF0000"/>
                <w:lang w:val="es-ES"/>
              </w:rPr>
              <w:t>Need to discuss what the best option is. They were in this format to differentiate from keywords.</w:t>
            </w:r>
          </w:p>
          <w:p w14:paraId="5AFD6EE7" w14:textId="77777777" w:rsidR="000716DB" w:rsidRDefault="000716DB" w:rsidP="00510210">
            <w:pPr>
              <w:rPr>
                <w:color w:val="FF0000"/>
                <w:lang w:val="es-ES"/>
              </w:rPr>
            </w:pPr>
            <w:r>
              <w:rPr>
                <w:color w:val="FF0000"/>
                <w:lang w:val="es-ES"/>
              </w:rPr>
              <w:t>J.M.: Does not seem standard. Votes for CAPS.</w:t>
            </w:r>
          </w:p>
          <w:p w14:paraId="7794CB5C" w14:textId="77777777" w:rsidR="00D83F98" w:rsidRDefault="000716DB" w:rsidP="00510210">
            <w:pPr>
              <w:rPr>
                <w:color w:val="FF0000"/>
                <w:lang w:val="es-ES"/>
              </w:rPr>
            </w:pPr>
            <w:r>
              <w:rPr>
                <w:color w:val="FF0000"/>
                <w:lang w:val="es-ES"/>
              </w:rPr>
              <w:t>David: makes sense to have a distinction</w:t>
            </w:r>
            <w:r w:rsidR="00D83F98">
              <w:rPr>
                <w:color w:val="FF0000"/>
                <w:lang w:val="es-ES"/>
              </w:rPr>
              <w:t>. It does appear clearly differentiated with start and stop keywords.</w:t>
            </w:r>
          </w:p>
          <w:p w14:paraId="35214EA4" w14:textId="026A75F0" w:rsidR="00D83F98" w:rsidRPr="00D83F98" w:rsidRDefault="00D83F98" w:rsidP="00510210">
            <w:pPr>
              <w:rPr>
                <w:b/>
                <w:bCs/>
                <w:color w:val="00B050"/>
                <w:lang w:val="es-ES"/>
              </w:rPr>
            </w:pPr>
            <w:r w:rsidRPr="00D83F98">
              <w:rPr>
                <w:b/>
                <w:bCs/>
                <w:color w:val="00B050"/>
                <w:lang w:val="es-ES"/>
              </w:rPr>
              <w:t>Change</w:t>
            </w:r>
            <w:r w:rsidR="00E4640F">
              <w:rPr>
                <w:b/>
                <w:bCs/>
                <w:color w:val="00B050"/>
                <w:lang w:val="es-ES"/>
              </w:rPr>
              <w:t>d</w:t>
            </w:r>
            <w:r w:rsidRPr="00D83F98">
              <w:rPr>
                <w:b/>
                <w:bCs/>
                <w:color w:val="00B050"/>
                <w:lang w:val="es-ES"/>
              </w:rPr>
              <w:t xml:space="preserve"> to UPPER_CASE</w:t>
            </w:r>
          </w:p>
        </w:tc>
      </w:tr>
      <w:tr w:rsidR="000F16DE" w:rsidRPr="000B7305" w14:paraId="67CC76FA" w14:textId="77777777" w:rsidTr="00FF52CA">
        <w:trPr>
          <w:cantSplit/>
          <w:jc w:val="center"/>
        </w:trPr>
        <w:tc>
          <w:tcPr>
            <w:tcW w:w="810" w:type="dxa"/>
            <w:shd w:val="clear" w:color="auto" w:fill="auto"/>
          </w:tcPr>
          <w:p w14:paraId="3E6C9A2E" w14:textId="62C56374" w:rsidR="000F16DE" w:rsidRPr="0077083F" w:rsidRDefault="000B7305" w:rsidP="005535AB">
            <w:pPr>
              <w:rPr>
                <w:rFonts w:cs="Arial"/>
                <w:sz w:val="22"/>
                <w:szCs w:val="22"/>
                <w:lang w:val="es-ES"/>
              </w:rPr>
            </w:pPr>
            <w:r>
              <w:rPr>
                <w:rFonts w:cs="Arial"/>
                <w:sz w:val="22"/>
                <w:szCs w:val="22"/>
                <w:lang w:val="es-ES"/>
              </w:rPr>
              <w:lastRenderedPageBreak/>
              <w:t>52</w:t>
            </w:r>
          </w:p>
        </w:tc>
        <w:tc>
          <w:tcPr>
            <w:tcW w:w="1062" w:type="dxa"/>
            <w:shd w:val="clear" w:color="auto" w:fill="auto"/>
          </w:tcPr>
          <w:p w14:paraId="6763ACF4" w14:textId="6D2D51C5" w:rsidR="000F16DE" w:rsidRPr="0077083F" w:rsidRDefault="000B7305" w:rsidP="005535AB">
            <w:pPr>
              <w:rPr>
                <w:rFonts w:cs="Arial"/>
                <w:sz w:val="22"/>
                <w:szCs w:val="22"/>
                <w:lang w:val="es-ES"/>
              </w:rPr>
            </w:pPr>
            <w:r>
              <w:rPr>
                <w:rFonts w:cs="Arial"/>
                <w:sz w:val="22"/>
                <w:szCs w:val="22"/>
                <w:lang w:val="es-ES"/>
              </w:rPr>
              <w:t>3.3.2.6</w:t>
            </w:r>
          </w:p>
        </w:tc>
        <w:tc>
          <w:tcPr>
            <w:tcW w:w="684" w:type="dxa"/>
            <w:shd w:val="clear" w:color="auto" w:fill="auto"/>
          </w:tcPr>
          <w:p w14:paraId="75EEE919" w14:textId="77777777" w:rsidR="000F16DE" w:rsidRPr="0077083F" w:rsidRDefault="000F16DE" w:rsidP="005535AB">
            <w:pPr>
              <w:rPr>
                <w:rFonts w:cs="Arial"/>
                <w:sz w:val="22"/>
                <w:szCs w:val="22"/>
                <w:lang w:val="es-ES"/>
              </w:rPr>
            </w:pPr>
          </w:p>
        </w:tc>
        <w:tc>
          <w:tcPr>
            <w:tcW w:w="684" w:type="dxa"/>
            <w:tcBorders>
              <w:right w:val="single" w:sz="4" w:space="0" w:color="auto"/>
            </w:tcBorders>
            <w:shd w:val="clear" w:color="auto" w:fill="auto"/>
          </w:tcPr>
          <w:p w14:paraId="697169D4" w14:textId="190F75AE" w:rsidR="000F16DE" w:rsidRPr="0077083F" w:rsidRDefault="000B7305" w:rsidP="005535AB">
            <w:pPr>
              <w:rPr>
                <w:rFonts w:cs="Arial"/>
                <w:sz w:val="22"/>
                <w:szCs w:val="22"/>
                <w:lang w:val="es-ES"/>
              </w:rPr>
            </w:pPr>
            <w:r>
              <w:rPr>
                <w:rFonts w:cs="Arial"/>
                <w:sz w:val="22"/>
                <w:szCs w:val="22"/>
                <w:lang w:val="es-ES"/>
              </w:rPr>
              <w:t>Te</w:t>
            </w:r>
          </w:p>
        </w:tc>
        <w:tc>
          <w:tcPr>
            <w:tcW w:w="3771" w:type="dxa"/>
            <w:tcBorders>
              <w:top w:val="single" w:sz="4" w:space="0" w:color="auto"/>
              <w:left w:val="single" w:sz="4" w:space="0" w:color="auto"/>
              <w:bottom w:val="single" w:sz="4" w:space="0" w:color="auto"/>
              <w:right w:val="single" w:sz="4" w:space="0" w:color="auto"/>
            </w:tcBorders>
            <w:shd w:val="clear" w:color="auto" w:fill="auto"/>
          </w:tcPr>
          <w:p w14:paraId="088BDA97" w14:textId="77777777" w:rsidR="000F16DE" w:rsidRDefault="000B7305" w:rsidP="005535AB">
            <w:pPr>
              <w:rPr>
                <w:rFonts w:cs="Arial"/>
                <w:sz w:val="22"/>
                <w:szCs w:val="22"/>
              </w:rPr>
            </w:pPr>
            <w:r>
              <w:rPr>
                <w:rFonts w:cs="Arial"/>
                <w:sz w:val="22"/>
                <w:szCs w:val="22"/>
              </w:rPr>
              <w:t>The case of time of arrival difference is not cover by this section. Frequency of arrival difference may also not be covered by 3.3.2.6.5.</w:t>
            </w:r>
          </w:p>
          <w:p w14:paraId="3EF5CCB2" w14:textId="6510A3D0" w:rsidR="000B7305" w:rsidRPr="00510210" w:rsidRDefault="000B7305" w:rsidP="005535AB">
            <w:pPr>
              <w:rPr>
                <w:rFonts w:cs="Arial"/>
                <w:sz w:val="22"/>
                <w:szCs w:val="22"/>
              </w:rPr>
            </w:pPr>
            <w:r>
              <w:rPr>
                <w:rFonts w:cs="Arial"/>
                <w:sz w:val="22"/>
                <w:szCs w:val="22"/>
              </w:rPr>
              <w:t>These are the observable for Passive Ranging systems.</w:t>
            </w:r>
          </w:p>
        </w:tc>
        <w:tc>
          <w:tcPr>
            <w:tcW w:w="2520" w:type="dxa"/>
            <w:tcBorders>
              <w:left w:val="single" w:sz="4" w:space="0" w:color="auto"/>
            </w:tcBorders>
            <w:shd w:val="clear" w:color="auto" w:fill="auto"/>
          </w:tcPr>
          <w:p w14:paraId="76BAAAF8" w14:textId="77777777" w:rsidR="000F16DE" w:rsidRPr="0077083F" w:rsidRDefault="000F16DE" w:rsidP="005535AB">
            <w:pPr>
              <w:rPr>
                <w:rFonts w:cs="Arial"/>
                <w:sz w:val="22"/>
                <w:szCs w:val="22"/>
                <w:lang w:val="es-ES"/>
              </w:rPr>
            </w:pPr>
            <w:r>
              <w:rPr>
                <w:rFonts w:cs="Arial"/>
                <w:lang w:val="es-ES"/>
              </w:rPr>
              <w:t>J.M.Lozano/ESA-GMV</w:t>
            </w:r>
          </w:p>
        </w:tc>
        <w:tc>
          <w:tcPr>
            <w:tcW w:w="2700" w:type="dxa"/>
            <w:shd w:val="clear" w:color="auto" w:fill="auto"/>
          </w:tcPr>
          <w:p w14:paraId="723DD1EB" w14:textId="1639A949" w:rsidR="000F16DE" w:rsidRPr="000B7305" w:rsidRDefault="000B7305" w:rsidP="005535AB">
            <w:pPr>
              <w:spacing w:after="100" w:afterAutospacing="1"/>
              <w:rPr>
                <w:rFonts w:cs="Arial"/>
                <w:sz w:val="22"/>
                <w:szCs w:val="22"/>
              </w:rPr>
            </w:pPr>
            <w:r w:rsidRPr="000B7305">
              <w:rPr>
                <w:rFonts w:cs="Arial"/>
                <w:sz w:val="22"/>
                <w:szCs w:val="22"/>
              </w:rPr>
              <w:t>Consider adding them in t</w:t>
            </w:r>
            <w:r>
              <w:rPr>
                <w:rFonts w:cs="Arial"/>
                <w:sz w:val="22"/>
                <w:szCs w:val="22"/>
              </w:rPr>
              <w:t>his section.</w:t>
            </w:r>
          </w:p>
        </w:tc>
        <w:tc>
          <w:tcPr>
            <w:tcW w:w="2520" w:type="dxa"/>
            <w:shd w:val="clear" w:color="auto" w:fill="auto"/>
          </w:tcPr>
          <w:p w14:paraId="3F5C09CA" w14:textId="77777777" w:rsidR="000F16DE" w:rsidRDefault="002929A7" w:rsidP="005535AB">
            <w:pPr>
              <w:rPr>
                <w:rFonts w:cs="Arial"/>
                <w:sz w:val="22"/>
                <w:szCs w:val="22"/>
              </w:rPr>
            </w:pPr>
            <w:r>
              <w:t xml:space="preserve">Frequency difference at arrival was meant to be captured under </w:t>
            </w:r>
            <w:r>
              <w:rPr>
                <w:rFonts w:cs="Arial"/>
                <w:sz w:val="22"/>
                <w:szCs w:val="22"/>
              </w:rPr>
              <w:t xml:space="preserve">3.3.2.6.5. </w:t>
            </w:r>
            <w:r w:rsidR="00DE5E3C">
              <w:rPr>
                <w:rFonts w:cs="Arial"/>
                <w:sz w:val="22"/>
                <w:szCs w:val="22"/>
              </w:rPr>
              <w:t>Corrected wording to clarify.</w:t>
            </w:r>
          </w:p>
          <w:p w14:paraId="4DC5F55A" w14:textId="7954A457" w:rsidR="00510694" w:rsidRPr="00510694" w:rsidRDefault="00510694" w:rsidP="005535AB">
            <w:pPr>
              <w:rPr>
                <w:rFonts w:cs="Arial"/>
                <w:color w:val="00B050"/>
                <w:sz w:val="22"/>
                <w:szCs w:val="22"/>
              </w:rPr>
            </w:pPr>
            <w:r w:rsidRPr="00510694">
              <w:rPr>
                <w:rFonts w:cs="Arial"/>
                <w:color w:val="00B050"/>
                <w:sz w:val="22"/>
                <w:szCs w:val="22"/>
              </w:rPr>
              <w:t>Implemented</w:t>
            </w:r>
          </w:p>
          <w:p w14:paraId="4602F5C1" w14:textId="77777777" w:rsidR="00DE5E3C" w:rsidRDefault="00DE5E3C" w:rsidP="005535AB">
            <w:pPr>
              <w:rPr>
                <w:rFonts w:cs="Arial"/>
                <w:sz w:val="22"/>
                <w:szCs w:val="22"/>
              </w:rPr>
            </w:pPr>
          </w:p>
          <w:p w14:paraId="306ECC2E" w14:textId="77777777" w:rsidR="00DE5E3C" w:rsidRDefault="00DE5E3C" w:rsidP="005535AB">
            <w:pPr>
              <w:rPr>
                <w:rFonts w:cs="Arial"/>
                <w:sz w:val="22"/>
                <w:szCs w:val="22"/>
              </w:rPr>
            </w:pPr>
            <w:r>
              <w:rPr>
                <w:rFonts w:cs="Arial"/>
                <w:sz w:val="22"/>
                <w:szCs w:val="22"/>
              </w:rPr>
              <w:t xml:space="preserve">Time difference of arrival is provided via the </w:t>
            </w:r>
            <w:r w:rsidR="00437E6A">
              <w:rPr>
                <w:rFonts w:cs="Arial"/>
                <w:sz w:val="22"/>
                <w:szCs w:val="22"/>
              </w:rPr>
              <w:t xml:space="preserve">DOR </w:t>
            </w:r>
            <w:r>
              <w:rPr>
                <w:rFonts w:cs="Arial"/>
                <w:sz w:val="22"/>
                <w:szCs w:val="22"/>
              </w:rPr>
              <w:t>keyword</w:t>
            </w:r>
            <w:r w:rsidR="00437E6A">
              <w:rPr>
                <w:rFonts w:cs="Arial"/>
                <w:sz w:val="22"/>
                <w:szCs w:val="22"/>
              </w:rPr>
              <w:t xml:space="preserve"> in section 3.3.2.6.8. It mentions differenced range, but the value is actually provided in seconds, which represents difference times of arrival. Should we clarify?</w:t>
            </w:r>
          </w:p>
          <w:p w14:paraId="4C0CCBEC" w14:textId="480AE5B9" w:rsidR="00B07DE6" w:rsidRDefault="00510694" w:rsidP="005535AB">
            <w:pPr>
              <w:rPr>
                <w:rFonts w:cs="Arial"/>
                <w:color w:val="FF0000"/>
                <w:sz w:val="22"/>
                <w:szCs w:val="22"/>
              </w:rPr>
            </w:pPr>
            <w:r w:rsidRPr="00510694">
              <w:rPr>
                <w:rFonts w:cs="Arial"/>
                <w:color w:val="FF0000"/>
                <w:sz w:val="22"/>
                <w:szCs w:val="22"/>
              </w:rPr>
              <w:t>Dan: yes, clarify</w:t>
            </w:r>
          </w:p>
          <w:p w14:paraId="571F5D68" w14:textId="6478411A" w:rsidR="00510694" w:rsidRPr="00B07DE6" w:rsidRDefault="00B07DE6" w:rsidP="005535AB">
            <w:pPr>
              <w:rPr>
                <w:rFonts w:cs="Arial"/>
                <w:color w:val="FF0000"/>
                <w:sz w:val="22"/>
                <w:szCs w:val="22"/>
              </w:rPr>
            </w:pPr>
            <w:r>
              <w:rPr>
                <w:rFonts w:cs="Arial"/>
                <w:color w:val="FF0000"/>
                <w:sz w:val="22"/>
                <w:szCs w:val="22"/>
              </w:rPr>
              <w:t>#</w:t>
            </w:r>
            <w:r w:rsidRPr="00B07DE6">
              <w:rPr>
                <w:rFonts w:cs="Arial"/>
                <w:color w:val="FF0000"/>
                <w:sz w:val="22"/>
                <w:szCs w:val="22"/>
              </w:rPr>
              <w:t>1</w:t>
            </w:r>
          </w:p>
          <w:p w14:paraId="22BD8F2B" w14:textId="651BC34B" w:rsidR="00510694" w:rsidRPr="00A52BA0" w:rsidRDefault="00510694" w:rsidP="005535AB">
            <w:pPr>
              <w:rPr>
                <w:rFonts w:cs="Arial"/>
                <w:color w:val="00B050"/>
                <w:sz w:val="22"/>
                <w:szCs w:val="22"/>
              </w:rPr>
            </w:pPr>
            <w:r w:rsidRPr="00A52BA0">
              <w:rPr>
                <w:rFonts w:cs="Arial"/>
                <w:color w:val="00B050"/>
                <w:sz w:val="22"/>
                <w:szCs w:val="22"/>
              </w:rPr>
              <w:t>ADD KEYWORDS: TDOA and FDOA, so that it is clear to that specific set of users.</w:t>
            </w:r>
          </w:p>
          <w:p w14:paraId="1736DF73" w14:textId="086CC825" w:rsidR="00B07DE6" w:rsidRPr="00A52BA0" w:rsidRDefault="00B07DE6" w:rsidP="005535AB">
            <w:pPr>
              <w:rPr>
                <w:rFonts w:cs="Arial"/>
                <w:strike/>
                <w:color w:val="FF0000"/>
                <w:sz w:val="22"/>
                <w:szCs w:val="22"/>
              </w:rPr>
            </w:pPr>
            <w:r w:rsidRPr="00A52BA0">
              <w:rPr>
                <w:rFonts w:cs="Arial"/>
                <w:strike/>
                <w:color w:val="FF0000"/>
                <w:sz w:val="22"/>
                <w:szCs w:val="22"/>
              </w:rPr>
              <w:t>#2</w:t>
            </w:r>
          </w:p>
          <w:p w14:paraId="5A85AF5E" w14:textId="77777777" w:rsidR="00510694" w:rsidRPr="00A52BA0" w:rsidRDefault="00510694" w:rsidP="005535AB">
            <w:pPr>
              <w:rPr>
                <w:rFonts w:cs="Arial"/>
                <w:strike/>
                <w:color w:val="FF0000"/>
                <w:sz w:val="22"/>
                <w:szCs w:val="22"/>
              </w:rPr>
            </w:pPr>
            <w:r w:rsidRPr="00A52BA0">
              <w:rPr>
                <w:rFonts w:cs="Arial"/>
                <w:strike/>
                <w:color w:val="FF0000"/>
                <w:sz w:val="22"/>
                <w:szCs w:val="22"/>
              </w:rPr>
              <w:t>ADD DESCRITPORTS OF TDOA and FDOA</w:t>
            </w:r>
            <w:r w:rsidR="00B07DE6" w:rsidRPr="00A52BA0">
              <w:rPr>
                <w:rFonts w:cs="Arial"/>
                <w:strike/>
                <w:color w:val="FF0000"/>
                <w:sz w:val="22"/>
                <w:szCs w:val="22"/>
              </w:rPr>
              <w:t>. The heading should include these clearly. Add to 3.5.3.1 and title, and 3.3.2.6</w:t>
            </w:r>
          </w:p>
          <w:p w14:paraId="48AB1EE1" w14:textId="4C9DDF3C" w:rsidR="003E75E1" w:rsidRPr="00A52BA0" w:rsidRDefault="002D51E2" w:rsidP="005535AB">
            <w:pPr>
              <w:rPr>
                <w:b/>
                <w:bCs/>
                <w:color w:val="00B050"/>
              </w:rPr>
            </w:pPr>
            <w:r w:rsidRPr="00A52BA0">
              <w:rPr>
                <w:rFonts w:cs="Arial"/>
                <w:b/>
                <w:bCs/>
                <w:color w:val="00B050"/>
                <w:sz w:val="22"/>
                <w:szCs w:val="22"/>
              </w:rPr>
              <w:t xml:space="preserve">Added TDOA and </w:t>
            </w:r>
            <w:r w:rsidR="006D5282" w:rsidRPr="00A52BA0">
              <w:rPr>
                <w:rFonts w:cs="Arial"/>
                <w:b/>
                <w:bCs/>
                <w:color w:val="00B050"/>
                <w:sz w:val="22"/>
                <w:szCs w:val="22"/>
              </w:rPr>
              <w:t>FDOA</w:t>
            </w:r>
            <w:r w:rsidRPr="00A52BA0">
              <w:rPr>
                <w:rFonts w:cs="Arial"/>
                <w:b/>
                <w:bCs/>
                <w:color w:val="00B050"/>
                <w:sz w:val="22"/>
                <w:szCs w:val="22"/>
              </w:rPr>
              <w:t xml:space="preserve"> and removed DIFF_FREQ</w:t>
            </w:r>
            <w:r w:rsidR="00AE072E">
              <w:rPr>
                <w:rFonts w:cs="Arial"/>
                <w:b/>
                <w:bCs/>
                <w:color w:val="00B050"/>
                <w:sz w:val="22"/>
                <w:szCs w:val="22"/>
              </w:rPr>
              <w:t xml:space="preserve"> (not used)</w:t>
            </w:r>
          </w:p>
        </w:tc>
      </w:tr>
      <w:tr w:rsidR="000F16DE" w:rsidRPr="000B7305" w14:paraId="72130B81" w14:textId="77777777" w:rsidTr="002807E8">
        <w:trPr>
          <w:cantSplit/>
          <w:jc w:val="center"/>
        </w:trPr>
        <w:tc>
          <w:tcPr>
            <w:tcW w:w="810" w:type="dxa"/>
          </w:tcPr>
          <w:p w14:paraId="29FD3B79" w14:textId="12EE9A54" w:rsidR="000F16DE" w:rsidRPr="000B7305" w:rsidRDefault="000B7305" w:rsidP="005535AB">
            <w:pPr>
              <w:rPr>
                <w:rFonts w:cs="Arial"/>
                <w:sz w:val="22"/>
                <w:szCs w:val="22"/>
              </w:rPr>
            </w:pPr>
            <w:r>
              <w:rPr>
                <w:rFonts w:cs="Arial"/>
                <w:sz w:val="22"/>
                <w:szCs w:val="22"/>
              </w:rPr>
              <w:lastRenderedPageBreak/>
              <w:t>52</w:t>
            </w:r>
          </w:p>
        </w:tc>
        <w:tc>
          <w:tcPr>
            <w:tcW w:w="1062" w:type="dxa"/>
          </w:tcPr>
          <w:p w14:paraId="72DF64F3" w14:textId="16220E4D" w:rsidR="000F16DE" w:rsidRPr="000B7305" w:rsidRDefault="000B7305" w:rsidP="005535AB">
            <w:pPr>
              <w:rPr>
                <w:rFonts w:cs="Arial"/>
                <w:sz w:val="22"/>
                <w:szCs w:val="22"/>
              </w:rPr>
            </w:pPr>
            <w:r>
              <w:rPr>
                <w:rFonts w:cs="Arial"/>
                <w:sz w:val="22"/>
                <w:szCs w:val="22"/>
              </w:rPr>
              <w:t>General</w:t>
            </w:r>
          </w:p>
        </w:tc>
        <w:tc>
          <w:tcPr>
            <w:tcW w:w="684" w:type="dxa"/>
          </w:tcPr>
          <w:p w14:paraId="7F30AFDD" w14:textId="77777777" w:rsidR="000F16DE" w:rsidRPr="000B7305" w:rsidRDefault="000F16DE" w:rsidP="005535AB">
            <w:pPr>
              <w:rPr>
                <w:rFonts w:cs="Arial"/>
                <w:sz w:val="22"/>
                <w:szCs w:val="22"/>
              </w:rPr>
            </w:pPr>
          </w:p>
        </w:tc>
        <w:tc>
          <w:tcPr>
            <w:tcW w:w="684" w:type="dxa"/>
            <w:tcBorders>
              <w:right w:val="single" w:sz="4" w:space="0" w:color="auto"/>
            </w:tcBorders>
          </w:tcPr>
          <w:p w14:paraId="09D7BF94" w14:textId="0324336B" w:rsidR="000F16DE" w:rsidRPr="000B7305" w:rsidRDefault="000B7305" w:rsidP="005535AB">
            <w:pPr>
              <w:rPr>
                <w:rFonts w:cs="Arial"/>
                <w:sz w:val="22"/>
                <w:szCs w:val="22"/>
              </w:rPr>
            </w:pPr>
            <w:r>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34DD41D8" w14:textId="56EC35A4" w:rsidR="000F16DE" w:rsidRPr="000B7305" w:rsidRDefault="000B7305" w:rsidP="005535AB">
            <w:pPr>
              <w:rPr>
                <w:rFonts w:cs="Arial"/>
                <w:sz w:val="22"/>
                <w:szCs w:val="22"/>
              </w:rPr>
            </w:pPr>
            <w:r>
              <w:rPr>
                <w:rFonts w:cs="Arial"/>
                <w:sz w:val="22"/>
                <w:szCs w:val="22"/>
              </w:rPr>
              <w:t>There are several places where we use “Figures Figure X-1, … and Figure X-n”.</w:t>
            </w:r>
          </w:p>
        </w:tc>
        <w:tc>
          <w:tcPr>
            <w:tcW w:w="2520" w:type="dxa"/>
            <w:tcBorders>
              <w:left w:val="single" w:sz="4" w:space="0" w:color="auto"/>
            </w:tcBorders>
          </w:tcPr>
          <w:p w14:paraId="2733D456" w14:textId="77777777" w:rsidR="000F16DE" w:rsidRPr="0077083F" w:rsidRDefault="000F16DE" w:rsidP="005535AB">
            <w:pPr>
              <w:rPr>
                <w:rFonts w:cs="Arial"/>
                <w:sz w:val="22"/>
                <w:szCs w:val="22"/>
                <w:lang w:val="es-ES"/>
              </w:rPr>
            </w:pPr>
            <w:r>
              <w:rPr>
                <w:rFonts w:cs="Arial"/>
                <w:lang w:val="es-ES"/>
              </w:rPr>
              <w:t>J.M.Lozano/ESA-GMV</w:t>
            </w:r>
          </w:p>
        </w:tc>
        <w:tc>
          <w:tcPr>
            <w:tcW w:w="2700" w:type="dxa"/>
          </w:tcPr>
          <w:p w14:paraId="0A65AB0E" w14:textId="1A04AE04" w:rsidR="000F16DE" w:rsidRPr="000B7305" w:rsidRDefault="000B7305" w:rsidP="005535AB">
            <w:pPr>
              <w:spacing w:after="100" w:afterAutospacing="1"/>
              <w:rPr>
                <w:rFonts w:cs="Arial"/>
                <w:sz w:val="22"/>
                <w:szCs w:val="22"/>
              </w:rPr>
            </w:pPr>
            <w:r w:rsidRPr="000B7305">
              <w:rPr>
                <w:rFonts w:cs="Arial"/>
                <w:sz w:val="22"/>
                <w:szCs w:val="22"/>
              </w:rPr>
              <w:t>Check if we can u</w:t>
            </w:r>
            <w:r>
              <w:rPr>
                <w:rFonts w:cs="Arial"/>
                <w:sz w:val="22"/>
                <w:szCs w:val="22"/>
              </w:rPr>
              <w:t>se “Figures X-1, X-2, … and X-n” of just “Figure X-1, … and Figure X-n are ..”</w:t>
            </w:r>
          </w:p>
        </w:tc>
        <w:tc>
          <w:tcPr>
            <w:tcW w:w="2520" w:type="dxa"/>
          </w:tcPr>
          <w:p w14:paraId="795FFA52" w14:textId="2D0F5163" w:rsidR="000F16DE" w:rsidRPr="0040247D" w:rsidRDefault="004071E6" w:rsidP="005535AB">
            <w:pPr>
              <w:rPr>
                <w:color w:val="00B050"/>
              </w:rPr>
            </w:pPr>
            <w:r w:rsidRPr="0040247D">
              <w:rPr>
                <w:color w:val="00B050"/>
              </w:rPr>
              <w:t>This is an artifact of printing to pdf. Not sure how to fix.</w:t>
            </w:r>
          </w:p>
        </w:tc>
      </w:tr>
      <w:tr w:rsidR="000F16DE" w:rsidRPr="00E23042" w14:paraId="41D414D6" w14:textId="77777777" w:rsidTr="002807E8">
        <w:trPr>
          <w:cantSplit/>
          <w:jc w:val="center"/>
        </w:trPr>
        <w:tc>
          <w:tcPr>
            <w:tcW w:w="810" w:type="dxa"/>
          </w:tcPr>
          <w:p w14:paraId="5FAD4D78" w14:textId="44B370DD" w:rsidR="000F16DE" w:rsidRPr="000B7305" w:rsidRDefault="00A764B2" w:rsidP="005535AB">
            <w:pPr>
              <w:rPr>
                <w:rFonts w:cs="Arial"/>
                <w:sz w:val="22"/>
                <w:szCs w:val="22"/>
              </w:rPr>
            </w:pPr>
            <w:r>
              <w:rPr>
                <w:rFonts w:cs="Arial"/>
                <w:sz w:val="22"/>
                <w:szCs w:val="22"/>
              </w:rPr>
              <w:t>54</w:t>
            </w:r>
          </w:p>
        </w:tc>
        <w:tc>
          <w:tcPr>
            <w:tcW w:w="1062" w:type="dxa"/>
          </w:tcPr>
          <w:p w14:paraId="1681ED4E" w14:textId="218B757D" w:rsidR="000F16DE" w:rsidRPr="000B7305" w:rsidRDefault="00A764B2" w:rsidP="005535AB">
            <w:pPr>
              <w:rPr>
                <w:rFonts w:cs="Arial"/>
                <w:sz w:val="22"/>
                <w:szCs w:val="22"/>
              </w:rPr>
            </w:pPr>
            <w:r>
              <w:rPr>
                <w:rFonts w:cs="Arial"/>
                <w:sz w:val="22"/>
                <w:szCs w:val="22"/>
              </w:rPr>
              <w:t>3.4.13</w:t>
            </w:r>
          </w:p>
        </w:tc>
        <w:tc>
          <w:tcPr>
            <w:tcW w:w="684" w:type="dxa"/>
          </w:tcPr>
          <w:p w14:paraId="117994B8" w14:textId="77777777" w:rsidR="000F16DE" w:rsidRPr="000B7305" w:rsidRDefault="000F16DE" w:rsidP="005535AB">
            <w:pPr>
              <w:rPr>
                <w:rFonts w:cs="Arial"/>
                <w:sz w:val="22"/>
                <w:szCs w:val="22"/>
              </w:rPr>
            </w:pPr>
          </w:p>
        </w:tc>
        <w:tc>
          <w:tcPr>
            <w:tcW w:w="684" w:type="dxa"/>
            <w:tcBorders>
              <w:right w:val="single" w:sz="4" w:space="0" w:color="auto"/>
            </w:tcBorders>
          </w:tcPr>
          <w:p w14:paraId="004AFFFC" w14:textId="3B0398A4" w:rsidR="000F16DE" w:rsidRPr="000B7305" w:rsidRDefault="00A764B2" w:rsidP="005535AB">
            <w:pPr>
              <w:rPr>
                <w:rFonts w:cs="Arial"/>
                <w:sz w:val="22"/>
                <w:szCs w:val="22"/>
              </w:rPr>
            </w:pPr>
            <w:r>
              <w:rPr>
                <w:rFonts w:cs="Arial"/>
                <w:sz w:val="22"/>
                <w:szCs w:val="22"/>
              </w:rPr>
              <w:t>Te</w:t>
            </w:r>
          </w:p>
        </w:tc>
        <w:tc>
          <w:tcPr>
            <w:tcW w:w="3771" w:type="dxa"/>
            <w:tcBorders>
              <w:top w:val="single" w:sz="4" w:space="0" w:color="auto"/>
              <w:left w:val="single" w:sz="4" w:space="0" w:color="auto"/>
              <w:bottom w:val="single" w:sz="4" w:space="0" w:color="auto"/>
              <w:right w:val="single" w:sz="4" w:space="0" w:color="auto"/>
            </w:tcBorders>
          </w:tcPr>
          <w:p w14:paraId="00CB7535" w14:textId="77777777" w:rsidR="000F16DE" w:rsidRDefault="00A764B2" w:rsidP="005535AB">
            <w:pPr>
              <w:rPr>
                <w:rFonts w:cs="Arial"/>
                <w:sz w:val="22"/>
                <w:szCs w:val="22"/>
              </w:rPr>
            </w:pPr>
            <w:r>
              <w:rPr>
                <w:rFonts w:cs="Arial"/>
                <w:sz w:val="22"/>
                <w:szCs w:val="22"/>
              </w:rPr>
              <w:t>We should include a way to provide the location than an external OPM.</w:t>
            </w:r>
          </w:p>
          <w:p w14:paraId="584B0F4F" w14:textId="1816A23A" w:rsidR="00E23042" w:rsidRPr="000B7305" w:rsidRDefault="00A764B2" w:rsidP="005535AB">
            <w:pPr>
              <w:rPr>
                <w:rFonts w:cs="Arial"/>
                <w:sz w:val="22"/>
                <w:szCs w:val="22"/>
              </w:rPr>
            </w:pPr>
            <w:r>
              <w:rPr>
                <w:rFonts w:cs="Arial"/>
                <w:sz w:val="22"/>
                <w:szCs w:val="22"/>
              </w:rPr>
              <w:t>For a network of SSA sensor that will not be practical and may prevent users from using TDMs.</w:t>
            </w:r>
          </w:p>
        </w:tc>
        <w:tc>
          <w:tcPr>
            <w:tcW w:w="2520" w:type="dxa"/>
            <w:tcBorders>
              <w:left w:val="single" w:sz="4" w:space="0" w:color="auto"/>
            </w:tcBorders>
          </w:tcPr>
          <w:p w14:paraId="52971C59" w14:textId="77777777" w:rsidR="000F16DE" w:rsidRPr="0077083F" w:rsidRDefault="000F16DE" w:rsidP="005535AB">
            <w:pPr>
              <w:rPr>
                <w:rFonts w:cs="Arial"/>
                <w:sz w:val="22"/>
                <w:szCs w:val="22"/>
                <w:lang w:val="es-ES"/>
              </w:rPr>
            </w:pPr>
            <w:r>
              <w:rPr>
                <w:rFonts w:cs="Arial"/>
                <w:lang w:val="es-ES"/>
              </w:rPr>
              <w:t>J.M.Lozano/ESA-GMV</w:t>
            </w:r>
          </w:p>
        </w:tc>
        <w:tc>
          <w:tcPr>
            <w:tcW w:w="2700" w:type="dxa"/>
          </w:tcPr>
          <w:p w14:paraId="0A27519C" w14:textId="05849A58" w:rsidR="000F16DE" w:rsidRPr="00E23042" w:rsidRDefault="00A764B2" w:rsidP="005535AB">
            <w:pPr>
              <w:spacing w:after="100" w:afterAutospacing="1"/>
              <w:rPr>
                <w:rFonts w:cs="Arial"/>
                <w:sz w:val="22"/>
                <w:szCs w:val="22"/>
              </w:rPr>
            </w:pPr>
            <w:r w:rsidRPr="00E23042">
              <w:rPr>
                <w:rFonts w:cs="Arial"/>
                <w:sz w:val="22"/>
                <w:szCs w:val="22"/>
              </w:rPr>
              <w:t xml:space="preserve">Consider adding </w:t>
            </w:r>
            <w:r w:rsidR="00E23042" w:rsidRPr="00E23042">
              <w:rPr>
                <w:rFonts w:cs="Arial"/>
                <w:sz w:val="22"/>
                <w:szCs w:val="22"/>
              </w:rPr>
              <w:t>location as a</w:t>
            </w:r>
            <w:r w:rsidR="00E23042">
              <w:rPr>
                <w:rFonts w:cs="Arial"/>
                <w:sz w:val="22"/>
                <w:szCs w:val="22"/>
              </w:rPr>
              <w:t>nother System Configuration parameter and/or data record</w:t>
            </w:r>
            <w:r w:rsidR="00A64E78">
              <w:rPr>
                <w:rFonts w:cs="Arial"/>
                <w:sz w:val="22"/>
                <w:szCs w:val="22"/>
              </w:rPr>
              <w:t xml:space="preserve"> like PRESSURE, RHUMIDITY or TEMPERATURE</w:t>
            </w:r>
            <w:r w:rsidR="00E23042">
              <w:rPr>
                <w:rFonts w:cs="Arial"/>
                <w:sz w:val="22"/>
                <w:szCs w:val="22"/>
              </w:rPr>
              <w:t>.</w:t>
            </w:r>
          </w:p>
        </w:tc>
        <w:tc>
          <w:tcPr>
            <w:tcW w:w="2520" w:type="dxa"/>
          </w:tcPr>
          <w:p w14:paraId="114363CC" w14:textId="288BC9D8" w:rsidR="004071E6" w:rsidRDefault="004071E6" w:rsidP="005535AB">
            <w:r>
              <w:t>Agree it could be beneficial to add “location” as a system status item.</w:t>
            </w:r>
            <w:r w:rsidR="00547B23">
              <w:t xml:space="preserve"> This was discussed in prior meetings.</w:t>
            </w:r>
          </w:p>
          <w:p w14:paraId="1CE153BD" w14:textId="05688AC0" w:rsidR="0040247D" w:rsidRPr="0040247D" w:rsidRDefault="0040247D" w:rsidP="00FF52CA">
            <w:pPr>
              <w:rPr>
                <w:b/>
                <w:bCs/>
                <w:color w:val="FF0000"/>
              </w:rPr>
            </w:pPr>
            <w:r w:rsidRPr="0040247D">
              <w:rPr>
                <w:b/>
                <w:bCs/>
                <w:color w:val="FF0000"/>
              </w:rPr>
              <w:t>JM: Add lat, lon, alt</w:t>
            </w:r>
            <w:r>
              <w:rPr>
                <w:b/>
                <w:bCs/>
                <w:color w:val="FF0000"/>
              </w:rPr>
              <w:t xml:space="preserve"> to the systems parameters.</w:t>
            </w:r>
          </w:p>
          <w:p w14:paraId="3A19D5AD" w14:textId="77777777" w:rsidR="004071E6" w:rsidRDefault="004071E6" w:rsidP="005535AB"/>
          <w:p w14:paraId="67158D48" w14:textId="77777777" w:rsidR="000F16DE" w:rsidRDefault="004071E6" w:rsidP="005535AB">
            <w:r>
              <w:t>Unsure I understand the comment about weather data, as there are keywords for those.</w:t>
            </w:r>
          </w:p>
          <w:p w14:paraId="217287E5" w14:textId="4865BCDF" w:rsidR="0040247D" w:rsidRPr="00E23042" w:rsidRDefault="0040247D" w:rsidP="005535AB">
            <w:r>
              <w:t xml:space="preserve">JM: provided for comparison. </w:t>
            </w:r>
            <w:r w:rsidRPr="0040247D">
              <w:rPr>
                <w:color w:val="00B050"/>
              </w:rPr>
              <w:t>No action needed</w:t>
            </w:r>
          </w:p>
        </w:tc>
      </w:tr>
      <w:tr w:rsidR="000F16DE" w:rsidRPr="00E23042" w14:paraId="3280CE03" w14:textId="77777777" w:rsidTr="002807E8">
        <w:trPr>
          <w:cantSplit/>
          <w:jc w:val="center"/>
        </w:trPr>
        <w:tc>
          <w:tcPr>
            <w:tcW w:w="810" w:type="dxa"/>
          </w:tcPr>
          <w:p w14:paraId="00303BE0" w14:textId="208ADF94" w:rsidR="000F16DE" w:rsidRPr="00E23042" w:rsidRDefault="00E23042" w:rsidP="005535AB">
            <w:pPr>
              <w:rPr>
                <w:rFonts w:cs="Arial"/>
                <w:sz w:val="22"/>
                <w:szCs w:val="22"/>
              </w:rPr>
            </w:pPr>
            <w:r>
              <w:rPr>
                <w:rFonts w:cs="Arial"/>
                <w:sz w:val="22"/>
                <w:szCs w:val="22"/>
              </w:rPr>
              <w:t>55</w:t>
            </w:r>
          </w:p>
        </w:tc>
        <w:tc>
          <w:tcPr>
            <w:tcW w:w="1062" w:type="dxa"/>
          </w:tcPr>
          <w:p w14:paraId="5575A397" w14:textId="3F9EB26C" w:rsidR="000F16DE" w:rsidRPr="00E23042" w:rsidRDefault="00E23042" w:rsidP="005535AB">
            <w:pPr>
              <w:rPr>
                <w:rFonts w:cs="Arial"/>
                <w:sz w:val="22"/>
                <w:szCs w:val="22"/>
              </w:rPr>
            </w:pPr>
            <w:r>
              <w:rPr>
                <w:rFonts w:cs="Arial"/>
                <w:sz w:val="22"/>
                <w:szCs w:val="22"/>
              </w:rPr>
              <w:t>3.4.15.2</w:t>
            </w:r>
          </w:p>
        </w:tc>
        <w:tc>
          <w:tcPr>
            <w:tcW w:w="684" w:type="dxa"/>
          </w:tcPr>
          <w:p w14:paraId="1D11BFEF" w14:textId="77777777" w:rsidR="000F16DE" w:rsidRPr="00E23042" w:rsidRDefault="000F16DE" w:rsidP="005535AB">
            <w:pPr>
              <w:rPr>
                <w:rFonts w:cs="Arial"/>
                <w:sz w:val="22"/>
                <w:szCs w:val="22"/>
              </w:rPr>
            </w:pPr>
          </w:p>
        </w:tc>
        <w:tc>
          <w:tcPr>
            <w:tcW w:w="684" w:type="dxa"/>
            <w:tcBorders>
              <w:right w:val="single" w:sz="4" w:space="0" w:color="auto"/>
            </w:tcBorders>
          </w:tcPr>
          <w:p w14:paraId="4CFD0126" w14:textId="2EE1927B" w:rsidR="000F16DE" w:rsidRPr="00E23042" w:rsidRDefault="00E23042" w:rsidP="005535AB">
            <w:pPr>
              <w:rPr>
                <w:rFonts w:cs="Arial"/>
                <w:sz w:val="22"/>
                <w:szCs w:val="22"/>
              </w:rPr>
            </w:pPr>
            <w:r>
              <w:rPr>
                <w:rFonts w:cs="Arial"/>
                <w:sz w:val="22"/>
                <w:szCs w:val="22"/>
              </w:rPr>
              <w:t>Te</w:t>
            </w:r>
          </w:p>
        </w:tc>
        <w:tc>
          <w:tcPr>
            <w:tcW w:w="3771" w:type="dxa"/>
            <w:tcBorders>
              <w:top w:val="single" w:sz="4" w:space="0" w:color="auto"/>
              <w:left w:val="single" w:sz="4" w:space="0" w:color="auto"/>
              <w:bottom w:val="single" w:sz="4" w:space="0" w:color="auto"/>
              <w:right w:val="single" w:sz="4" w:space="0" w:color="auto"/>
            </w:tcBorders>
          </w:tcPr>
          <w:p w14:paraId="46C96926" w14:textId="37D3B36B" w:rsidR="000F16DE" w:rsidRDefault="00E23042" w:rsidP="005535AB">
            <w:pPr>
              <w:rPr>
                <w:rFonts w:cs="Arial"/>
                <w:sz w:val="22"/>
                <w:szCs w:val="22"/>
              </w:rPr>
            </w:pPr>
            <w:r>
              <w:rPr>
                <w:rFonts w:cs="Arial"/>
                <w:sz w:val="22"/>
                <w:szCs w:val="22"/>
              </w:rPr>
              <w:t>Why onboard delay cannot be corrected?</w:t>
            </w:r>
          </w:p>
          <w:p w14:paraId="2121FA07" w14:textId="422EC15E" w:rsidR="00E23042" w:rsidRPr="00E23042" w:rsidRDefault="00E23042" w:rsidP="005535AB">
            <w:pPr>
              <w:rPr>
                <w:rFonts w:cs="Arial"/>
                <w:sz w:val="22"/>
                <w:szCs w:val="22"/>
              </w:rPr>
            </w:pPr>
            <w:r>
              <w:rPr>
                <w:rFonts w:cs="Arial"/>
                <w:sz w:val="22"/>
                <w:szCs w:val="22"/>
              </w:rPr>
              <w:t>It is common practice to correct the onboard delay by ground station or RTS systems as they know the configuration of the tracking campaign. The RTS can command the ranging campaign through different onboard transponders/beacons.</w:t>
            </w:r>
          </w:p>
        </w:tc>
        <w:tc>
          <w:tcPr>
            <w:tcW w:w="2520" w:type="dxa"/>
            <w:tcBorders>
              <w:left w:val="single" w:sz="4" w:space="0" w:color="auto"/>
            </w:tcBorders>
          </w:tcPr>
          <w:p w14:paraId="2F81B59C" w14:textId="77777777" w:rsidR="000F16DE" w:rsidRPr="0077083F" w:rsidRDefault="000F16DE" w:rsidP="005535AB">
            <w:pPr>
              <w:rPr>
                <w:rFonts w:cs="Arial"/>
                <w:sz w:val="22"/>
                <w:szCs w:val="22"/>
                <w:lang w:val="es-ES"/>
              </w:rPr>
            </w:pPr>
            <w:r>
              <w:rPr>
                <w:rFonts w:cs="Arial"/>
                <w:lang w:val="es-ES"/>
              </w:rPr>
              <w:t>J.M.Lozano/ESA-GMV</w:t>
            </w:r>
          </w:p>
        </w:tc>
        <w:tc>
          <w:tcPr>
            <w:tcW w:w="2700" w:type="dxa"/>
          </w:tcPr>
          <w:p w14:paraId="1E20FE10" w14:textId="56B806B7" w:rsidR="000F16DE" w:rsidRPr="00E23042" w:rsidRDefault="00E23042" w:rsidP="005535AB">
            <w:pPr>
              <w:spacing w:after="100" w:afterAutospacing="1"/>
              <w:rPr>
                <w:rFonts w:cs="Arial"/>
                <w:sz w:val="22"/>
                <w:szCs w:val="22"/>
              </w:rPr>
            </w:pPr>
            <w:r w:rsidRPr="00E23042">
              <w:rPr>
                <w:rFonts w:cs="Arial"/>
                <w:sz w:val="22"/>
                <w:szCs w:val="22"/>
              </w:rPr>
              <w:t>Review reason to prohibit c</w:t>
            </w:r>
            <w:r>
              <w:rPr>
                <w:rFonts w:cs="Arial"/>
                <w:sz w:val="22"/>
                <w:szCs w:val="22"/>
              </w:rPr>
              <w:t>orrection of onboard delays.</w:t>
            </w:r>
          </w:p>
        </w:tc>
        <w:tc>
          <w:tcPr>
            <w:tcW w:w="2520" w:type="dxa"/>
          </w:tcPr>
          <w:p w14:paraId="7853FBDA" w14:textId="77777777" w:rsidR="000F16DE" w:rsidRDefault="00547B23" w:rsidP="005535AB">
            <w:r>
              <w:t>It is currently explained as a “should” statement, reflecting the fact that the station calibrations are typically better known to the measuring entity than the transponder delays. I think it is possible still to convey transponder delays if wanted with the data. This could be reflected with the corresponding ranging correction keyword for the spacecraft participant.</w:t>
            </w:r>
          </w:p>
          <w:p w14:paraId="72BF5DDD" w14:textId="679A6705" w:rsidR="00825212" w:rsidRPr="00825212" w:rsidRDefault="00825212" w:rsidP="005535AB">
            <w:pPr>
              <w:rPr>
                <w:color w:val="00B050"/>
              </w:rPr>
            </w:pPr>
            <w:r w:rsidRPr="00825212">
              <w:rPr>
                <w:color w:val="00B050"/>
              </w:rPr>
              <w:t>Implemented change. Generalized statement.</w:t>
            </w:r>
          </w:p>
        </w:tc>
      </w:tr>
      <w:tr w:rsidR="000F16DE" w:rsidRPr="0032440A" w14:paraId="3E11E8DF" w14:textId="77777777" w:rsidTr="002807E8">
        <w:trPr>
          <w:cantSplit/>
          <w:jc w:val="center"/>
        </w:trPr>
        <w:tc>
          <w:tcPr>
            <w:tcW w:w="810" w:type="dxa"/>
          </w:tcPr>
          <w:p w14:paraId="126C2421" w14:textId="187C2EF1" w:rsidR="000F16DE" w:rsidRPr="00E23042" w:rsidRDefault="000D79A4" w:rsidP="005535AB">
            <w:pPr>
              <w:rPr>
                <w:rFonts w:cs="Arial"/>
                <w:sz w:val="22"/>
                <w:szCs w:val="22"/>
              </w:rPr>
            </w:pPr>
            <w:r>
              <w:rPr>
                <w:rFonts w:cs="Arial"/>
                <w:sz w:val="22"/>
                <w:szCs w:val="22"/>
              </w:rPr>
              <w:lastRenderedPageBreak/>
              <w:t>67</w:t>
            </w:r>
          </w:p>
        </w:tc>
        <w:tc>
          <w:tcPr>
            <w:tcW w:w="1062" w:type="dxa"/>
          </w:tcPr>
          <w:p w14:paraId="59B2D410" w14:textId="71CEF3EB" w:rsidR="000F16DE" w:rsidRPr="00E23042" w:rsidRDefault="000D79A4" w:rsidP="005535AB">
            <w:pPr>
              <w:rPr>
                <w:rFonts w:cs="Arial"/>
                <w:sz w:val="22"/>
                <w:szCs w:val="22"/>
              </w:rPr>
            </w:pPr>
            <w:r>
              <w:rPr>
                <w:rFonts w:cs="Arial"/>
                <w:sz w:val="22"/>
                <w:szCs w:val="22"/>
              </w:rPr>
              <w:t>3.5.2.8</w:t>
            </w:r>
          </w:p>
        </w:tc>
        <w:tc>
          <w:tcPr>
            <w:tcW w:w="684" w:type="dxa"/>
          </w:tcPr>
          <w:p w14:paraId="3C7E4DFE" w14:textId="77777777" w:rsidR="000F16DE" w:rsidRPr="00E23042" w:rsidRDefault="000F16DE" w:rsidP="005535AB">
            <w:pPr>
              <w:rPr>
                <w:rFonts w:cs="Arial"/>
                <w:sz w:val="22"/>
                <w:szCs w:val="22"/>
              </w:rPr>
            </w:pPr>
          </w:p>
        </w:tc>
        <w:tc>
          <w:tcPr>
            <w:tcW w:w="684" w:type="dxa"/>
            <w:tcBorders>
              <w:right w:val="single" w:sz="4" w:space="0" w:color="auto"/>
            </w:tcBorders>
          </w:tcPr>
          <w:p w14:paraId="5482DD7E" w14:textId="11CF2BF4" w:rsidR="000F16DE" w:rsidRPr="00E23042" w:rsidRDefault="000D79A4" w:rsidP="005535AB">
            <w:pPr>
              <w:rPr>
                <w:rFonts w:cs="Arial"/>
                <w:sz w:val="22"/>
                <w:szCs w:val="22"/>
              </w:rPr>
            </w:pPr>
            <w:r>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3B780AE8" w14:textId="630239CA" w:rsidR="000F16DE" w:rsidRPr="00E23042" w:rsidRDefault="000D79A4" w:rsidP="005535AB">
            <w:pPr>
              <w:rPr>
                <w:rFonts w:cs="Arial"/>
                <w:sz w:val="22"/>
                <w:szCs w:val="22"/>
              </w:rPr>
            </w:pPr>
            <w:r>
              <w:rPr>
                <w:rFonts w:cs="Arial"/>
                <w:sz w:val="22"/>
                <w:szCs w:val="22"/>
              </w:rPr>
              <w:t>First line. Typo “Met</w:t>
            </w:r>
            <w:r w:rsidRPr="000D79A4">
              <w:rPr>
                <w:rFonts w:cs="Arial"/>
                <w:color w:val="FF0000"/>
                <w:sz w:val="22"/>
                <w:szCs w:val="22"/>
              </w:rPr>
              <w:t>a</w:t>
            </w:r>
            <w:r>
              <w:rPr>
                <w:rFonts w:cs="Arial"/>
                <w:sz w:val="22"/>
                <w:szCs w:val="22"/>
              </w:rPr>
              <w:t>data”</w:t>
            </w:r>
          </w:p>
        </w:tc>
        <w:tc>
          <w:tcPr>
            <w:tcW w:w="2520" w:type="dxa"/>
            <w:tcBorders>
              <w:left w:val="single" w:sz="4" w:space="0" w:color="auto"/>
            </w:tcBorders>
          </w:tcPr>
          <w:p w14:paraId="074741D9" w14:textId="77777777" w:rsidR="000F16DE" w:rsidRPr="0077083F" w:rsidRDefault="000F16DE" w:rsidP="005535AB">
            <w:pPr>
              <w:rPr>
                <w:rFonts w:cs="Arial"/>
                <w:sz w:val="22"/>
                <w:szCs w:val="22"/>
                <w:lang w:val="es-ES"/>
              </w:rPr>
            </w:pPr>
            <w:r>
              <w:rPr>
                <w:rFonts w:cs="Arial"/>
                <w:lang w:val="es-ES"/>
              </w:rPr>
              <w:t>J.M.Lozano/ESA-GMV</w:t>
            </w:r>
          </w:p>
        </w:tc>
        <w:tc>
          <w:tcPr>
            <w:tcW w:w="2700" w:type="dxa"/>
          </w:tcPr>
          <w:p w14:paraId="53B5D3F5" w14:textId="73A5B43B" w:rsidR="000F16DE" w:rsidRPr="0077083F" w:rsidRDefault="000D79A4" w:rsidP="005535AB">
            <w:pPr>
              <w:spacing w:after="100" w:afterAutospacing="1"/>
              <w:rPr>
                <w:rFonts w:cs="Arial"/>
                <w:sz w:val="22"/>
                <w:szCs w:val="22"/>
                <w:lang w:val="es-ES"/>
              </w:rPr>
            </w:pPr>
            <w:r>
              <w:rPr>
                <w:rFonts w:cs="Arial"/>
                <w:sz w:val="22"/>
                <w:szCs w:val="22"/>
                <w:lang w:val="es-ES"/>
              </w:rPr>
              <w:t>Correct typo.</w:t>
            </w:r>
          </w:p>
        </w:tc>
        <w:tc>
          <w:tcPr>
            <w:tcW w:w="2520" w:type="dxa"/>
          </w:tcPr>
          <w:p w14:paraId="01914BB4" w14:textId="7A0AB302" w:rsidR="000F16DE" w:rsidRPr="00547B23" w:rsidRDefault="00547B23" w:rsidP="005535AB">
            <w:pPr>
              <w:rPr>
                <w:color w:val="00B050"/>
                <w:lang w:val="es-ES"/>
              </w:rPr>
            </w:pPr>
            <w:r w:rsidRPr="00547B23">
              <w:rPr>
                <w:color w:val="00B050"/>
                <w:lang w:val="es-ES"/>
              </w:rPr>
              <w:t>Corrected already</w:t>
            </w:r>
          </w:p>
        </w:tc>
      </w:tr>
      <w:tr w:rsidR="000F16DE" w:rsidRPr="009315E9" w14:paraId="59FD962A" w14:textId="77777777" w:rsidTr="002807E8">
        <w:trPr>
          <w:cantSplit/>
          <w:jc w:val="center"/>
        </w:trPr>
        <w:tc>
          <w:tcPr>
            <w:tcW w:w="810" w:type="dxa"/>
          </w:tcPr>
          <w:p w14:paraId="501F7A7E" w14:textId="1BB2747C" w:rsidR="000F16DE" w:rsidRPr="0077083F" w:rsidRDefault="009315E9" w:rsidP="005535AB">
            <w:pPr>
              <w:rPr>
                <w:rFonts w:cs="Arial"/>
                <w:sz w:val="22"/>
                <w:szCs w:val="22"/>
                <w:lang w:val="es-ES"/>
              </w:rPr>
            </w:pPr>
            <w:r>
              <w:rPr>
                <w:rFonts w:cs="Arial"/>
                <w:sz w:val="22"/>
                <w:szCs w:val="22"/>
                <w:lang w:val="es-ES"/>
              </w:rPr>
              <w:t>69</w:t>
            </w:r>
          </w:p>
        </w:tc>
        <w:tc>
          <w:tcPr>
            <w:tcW w:w="1062" w:type="dxa"/>
          </w:tcPr>
          <w:p w14:paraId="62AB2404" w14:textId="7B6C4DD7" w:rsidR="000F16DE" w:rsidRPr="0077083F" w:rsidRDefault="009315E9" w:rsidP="005535AB">
            <w:pPr>
              <w:rPr>
                <w:rFonts w:cs="Arial"/>
                <w:sz w:val="22"/>
                <w:szCs w:val="22"/>
                <w:lang w:val="es-ES"/>
              </w:rPr>
            </w:pPr>
            <w:r>
              <w:rPr>
                <w:rFonts w:cs="Arial"/>
                <w:sz w:val="22"/>
                <w:szCs w:val="22"/>
                <w:lang w:val="es-ES"/>
              </w:rPr>
              <w:t>3.5.4.1</w:t>
            </w:r>
          </w:p>
        </w:tc>
        <w:tc>
          <w:tcPr>
            <w:tcW w:w="684" w:type="dxa"/>
          </w:tcPr>
          <w:p w14:paraId="5A918B0A" w14:textId="77777777" w:rsidR="000F16DE" w:rsidRPr="0077083F" w:rsidRDefault="000F16DE" w:rsidP="005535AB">
            <w:pPr>
              <w:rPr>
                <w:rFonts w:cs="Arial"/>
                <w:sz w:val="22"/>
                <w:szCs w:val="22"/>
                <w:lang w:val="es-ES"/>
              </w:rPr>
            </w:pPr>
          </w:p>
        </w:tc>
        <w:tc>
          <w:tcPr>
            <w:tcW w:w="684" w:type="dxa"/>
            <w:tcBorders>
              <w:right w:val="single" w:sz="4" w:space="0" w:color="auto"/>
            </w:tcBorders>
          </w:tcPr>
          <w:p w14:paraId="1C8FD374" w14:textId="7EE5CA65" w:rsidR="000F16DE" w:rsidRPr="0077083F" w:rsidRDefault="009315E9" w:rsidP="005535AB">
            <w:pPr>
              <w:rPr>
                <w:rFonts w:cs="Arial"/>
                <w:sz w:val="22"/>
                <w:szCs w:val="22"/>
                <w:lang w:val="es-ES"/>
              </w:rPr>
            </w:pPr>
            <w:r>
              <w:rPr>
                <w:rFonts w:cs="Arial"/>
                <w:sz w:val="22"/>
                <w:szCs w:val="22"/>
                <w:lang w:val="es-ES"/>
              </w:rPr>
              <w:t>ge</w:t>
            </w:r>
          </w:p>
        </w:tc>
        <w:tc>
          <w:tcPr>
            <w:tcW w:w="3771" w:type="dxa"/>
            <w:tcBorders>
              <w:top w:val="single" w:sz="4" w:space="0" w:color="auto"/>
              <w:left w:val="single" w:sz="4" w:space="0" w:color="auto"/>
              <w:bottom w:val="single" w:sz="4" w:space="0" w:color="auto"/>
              <w:right w:val="single" w:sz="4" w:space="0" w:color="auto"/>
            </w:tcBorders>
          </w:tcPr>
          <w:p w14:paraId="70DE8487" w14:textId="77777777" w:rsidR="000F16DE" w:rsidRDefault="009315E9" w:rsidP="005535AB">
            <w:pPr>
              <w:rPr>
                <w:rFonts w:cs="Arial"/>
                <w:sz w:val="22"/>
                <w:szCs w:val="22"/>
              </w:rPr>
            </w:pPr>
            <w:r w:rsidRPr="009315E9">
              <w:rPr>
                <w:rFonts w:cs="Arial"/>
                <w:sz w:val="22"/>
                <w:szCs w:val="22"/>
              </w:rPr>
              <w:t>Angle data can be m</w:t>
            </w:r>
            <w:r>
              <w:rPr>
                <w:rFonts w:cs="Arial"/>
                <w:sz w:val="22"/>
                <w:szCs w:val="22"/>
              </w:rPr>
              <w:t>easured also by optical sensors, or other types of sensors.</w:t>
            </w:r>
          </w:p>
          <w:p w14:paraId="54AFD44B" w14:textId="7736D957" w:rsidR="00A64E78" w:rsidRPr="009315E9" w:rsidRDefault="00A64E78" w:rsidP="005535AB">
            <w:pPr>
              <w:rPr>
                <w:rFonts w:cs="Arial"/>
                <w:sz w:val="22"/>
                <w:szCs w:val="22"/>
              </w:rPr>
            </w:pPr>
            <w:r>
              <w:rPr>
                <w:rFonts w:cs="Arial"/>
                <w:sz w:val="22"/>
                <w:szCs w:val="22"/>
              </w:rPr>
              <w:t>Section 3.5.5 covers optical/radar but optical and most radars also provider angles.</w:t>
            </w:r>
          </w:p>
        </w:tc>
        <w:tc>
          <w:tcPr>
            <w:tcW w:w="2520" w:type="dxa"/>
            <w:tcBorders>
              <w:left w:val="single" w:sz="4" w:space="0" w:color="auto"/>
            </w:tcBorders>
          </w:tcPr>
          <w:p w14:paraId="78702233" w14:textId="77777777" w:rsidR="000F16DE" w:rsidRPr="0077083F" w:rsidRDefault="000F16DE" w:rsidP="005535AB">
            <w:pPr>
              <w:rPr>
                <w:rFonts w:cs="Arial"/>
                <w:sz w:val="22"/>
                <w:szCs w:val="22"/>
                <w:lang w:val="es-ES"/>
              </w:rPr>
            </w:pPr>
            <w:r>
              <w:rPr>
                <w:rFonts w:cs="Arial"/>
                <w:lang w:val="es-ES"/>
              </w:rPr>
              <w:t>J.M.Lozano/ESA-GMV</w:t>
            </w:r>
          </w:p>
        </w:tc>
        <w:tc>
          <w:tcPr>
            <w:tcW w:w="2700" w:type="dxa"/>
          </w:tcPr>
          <w:p w14:paraId="00DD0062" w14:textId="0F25150E" w:rsidR="000F16DE" w:rsidRPr="009315E9" w:rsidRDefault="009315E9" w:rsidP="005535AB">
            <w:pPr>
              <w:spacing w:after="100" w:afterAutospacing="1"/>
              <w:rPr>
                <w:rFonts w:cs="Arial"/>
                <w:sz w:val="22"/>
                <w:szCs w:val="22"/>
              </w:rPr>
            </w:pPr>
            <w:r w:rsidRPr="009315E9">
              <w:rPr>
                <w:rFonts w:cs="Arial"/>
                <w:sz w:val="22"/>
                <w:szCs w:val="22"/>
              </w:rPr>
              <w:t>Consider rewording the first s</w:t>
            </w:r>
            <w:r>
              <w:rPr>
                <w:rFonts w:cs="Arial"/>
                <w:sz w:val="22"/>
                <w:szCs w:val="22"/>
              </w:rPr>
              <w:t>entence to be more generic.</w:t>
            </w:r>
          </w:p>
        </w:tc>
        <w:tc>
          <w:tcPr>
            <w:tcW w:w="2520" w:type="dxa"/>
          </w:tcPr>
          <w:p w14:paraId="2825B840" w14:textId="77777777" w:rsidR="000F16DE" w:rsidRDefault="003B437A" w:rsidP="005535AB">
            <w:r>
              <w:t>This was addressed since the draft went out.</w:t>
            </w:r>
          </w:p>
          <w:p w14:paraId="39645AD6" w14:textId="462E782C" w:rsidR="00825212" w:rsidRPr="00825212" w:rsidRDefault="00825212" w:rsidP="005535AB">
            <w:pPr>
              <w:rPr>
                <w:color w:val="00B050"/>
              </w:rPr>
            </w:pPr>
            <w:r w:rsidRPr="00825212">
              <w:rPr>
                <w:color w:val="00B050"/>
              </w:rPr>
              <w:t>Agreed</w:t>
            </w:r>
          </w:p>
        </w:tc>
      </w:tr>
      <w:tr w:rsidR="000F16DE" w:rsidRPr="00600342" w14:paraId="38152D98" w14:textId="77777777" w:rsidTr="002807E8">
        <w:trPr>
          <w:cantSplit/>
          <w:jc w:val="center"/>
        </w:trPr>
        <w:tc>
          <w:tcPr>
            <w:tcW w:w="810" w:type="dxa"/>
          </w:tcPr>
          <w:p w14:paraId="7076A711" w14:textId="7E60179F" w:rsidR="000F16DE" w:rsidRPr="009315E9" w:rsidRDefault="00600342" w:rsidP="005535AB">
            <w:pPr>
              <w:rPr>
                <w:rFonts w:cs="Arial"/>
                <w:sz w:val="22"/>
                <w:szCs w:val="22"/>
              </w:rPr>
            </w:pPr>
            <w:r>
              <w:rPr>
                <w:rFonts w:cs="Arial"/>
                <w:sz w:val="22"/>
                <w:szCs w:val="22"/>
              </w:rPr>
              <w:t>77</w:t>
            </w:r>
          </w:p>
        </w:tc>
        <w:tc>
          <w:tcPr>
            <w:tcW w:w="1062" w:type="dxa"/>
          </w:tcPr>
          <w:p w14:paraId="12F420E7" w14:textId="4ED14BE6" w:rsidR="000F16DE" w:rsidRPr="009315E9" w:rsidRDefault="00600342" w:rsidP="005535AB">
            <w:pPr>
              <w:rPr>
                <w:rFonts w:cs="Arial"/>
                <w:sz w:val="22"/>
                <w:szCs w:val="22"/>
              </w:rPr>
            </w:pPr>
            <w:r>
              <w:rPr>
                <w:rFonts w:cs="Arial"/>
                <w:sz w:val="22"/>
                <w:szCs w:val="22"/>
              </w:rPr>
              <w:t>3.5.9.8</w:t>
            </w:r>
          </w:p>
        </w:tc>
        <w:tc>
          <w:tcPr>
            <w:tcW w:w="684" w:type="dxa"/>
          </w:tcPr>
          <w:p w14:paraId="3A9EFCC9" w14:textId="77777777" w:rsidR="000F16DE" w:rsidRPr="009315E9" w:rsidRDefault="000F16DE" w:rsidP="005535AB">
            <w:pPr>
              <w:rPr>
                <w:rFonts w:cs="Arial"/>
                <w:sz w:val="22"/>
                <w:szCs w:val="22"/>
              </w:rPr>
            </w:pPr>
          </w:p>
        </w:tc>
        <w:tc>
          <w:tcPr>
            <w:tcW w:w="684" w:type="dxa"/>
            <w:tcBorders>
              <w:right w:val="single" w:sz="4" w:space="0" w:color="auto"/>
            </w:tcBorders>
          </w:tcPr>
          <w:p w14:paraId="00546DB6" w14:textId="5F248BEB" w:rsidR="000F16DE" w:rsidRPr="009315E9" w:rsidRDefault="00600342" w:rsidP="005535AB">
            <w:pPr>
              <w:rPr>
                <w:rFonts w:cs="Arial"/>
                <w:sz w:val="22"/>
                <w:szCs w:val="22"/>
              </w:rPr>
            </w:pPr>
            <w:r>
              <w:rPr>
                <w:rFonts w:cs="Arial"/>
                <w:sz w:val="22"/>
                <w:szCs w:val="22"/>
              </w:rPr>
              <w:t>ge</w:t>
            </w:r>
          </w:p>
        </w:tc>
        <w:tc>
          <w:tcPr>
            <w:tcW w:w="3771" w:type="dxa"/>
            <w:tcBorders>
              <w:top w:val="single" w:sz="4" w:space="0" w:color="auto"/>
              <w:left w:val="single" w:sz="4" w:space="0" w:color="auto"/>
              <w:bottom w:val="single" w:sz="4" w:space="0" w:color="auto"/>
              <w:right w:val="single" w:sz="4" w:space="0" w:color="auto"/>
            </w:tcBorders>
          </w:tcPr>
          <w:p w14:paraId="4201858E" w14:textId="6231081C" w:rsidR="000F16DE" w:rsidRPr="009315E9" w:rsidRDefault="00600342" w:rsidP="005535AB">
            <w:pPr>
              <w:rPr>
                <w:rFonts w:cs="Arial"/>
                <w:sz w:val="22"/>
                <w:szCs w:val="22"/>
              </w:rPr>
            </w:pPr>
            <w:r>
              <w:rPr>
                <w:rFonts w:cs="Arial"/>
                <w:sz w:val="22"/>
                <w:szCs w:val="22"/>
              </w:rPr>
              <w:t>It may not be clear enough for user how to use the system status. We should clarify that, if used, an initial section may be required and afterward they only need to add a system status section at the right epoch including only the parameters that are changing wrt to the initial set.</w:t>
            </w:r>
          </w:p>
        </w:tc>
        <w:tc>
          <w:tcPr>
            <w:tcW w:w="2520" w:type="dxa"/>
            <w:tcBorders>
              <w:left w:val="single" w:sz="4" w:space="0" w:color="auto"/>
            </w:tcBorders>
          </w:tcPr>
          <w:p w14:paraId="4F6D7965" w14:textId="77777777" w:rsidR="000F16DE" w:rsidRPr="0077083F" w:rsidRDefault="000F16DE" w:rsidP="005535AB">
            <w:pPr>
              <w:rPr>
                <w:rFonts w:cs="Arial"/>
                <w:sz w:val="22"/>
                <w:szCs w:val="22"/>
                <w:lang w:val="es-ES"/>
              </w:rPr>
            </w:pPr>
            <w:r>
              <w:rPr>
                <w:rFonts w:cs="Arial"/>
                <w:lang w:val="es-ES"/>
              </w:rPr>
              <w:t>J.M.Lozano/ESA-GMV</w:t>
            </w:r>
          </w:p>
        </w:tc>
        <w:tc>
          <w:tcPr>
            <w:tcW w:w="2700" w:type="dxa"/>
          </w:tcPr>
          <w:p w14:paraId="35D6F3A1" w14:textId="51247DE5" w:rsidR="000F16DE" w:rsidRPr="00600342" w:rsidRDefault="00600342" w:rsidP="005535AB">
            <w:pPr>
              <w:spacing w:after="100" w:afterAutospacing="1"/>
              <w:rPr>
                <w:rFonts w:cs="Arial"/>
                <w:sz w:val="22"/>
                <w:szCs w:val="22"/>
              </w:rPr>
            </w:pPr>
            <w:r w:rsidRPr="00600342">
              <w:rPr>
                <w:rFonts w:cs="Arial"/>
                <w:sz w:val="22"/>
                <w:szCs w:val="22"/>
              </w:rPr>
              <w:t>Consider clarifying the use a</w:t>
            </w:r>
            <w:r>
              <w:rPr>
                <w:rFonts w:cs="Arial"/>
                <w:sz w:val="22"/>
                <w:szCs w:val="22"/>
              </w:rPr>
              <w:t>nd, maybe, add more complex example.</w:t>
            </w:r>
          </w:p>
        </w:tc>
        <w:tc>
          <w:tcPr>
            <w:tcW w:w="2520" w:type="dxa"/>
          </w:tcPr>
          <w:p w14:paraId="43FD0200" w14:textId="77777777" w:rsidR="000F16DE" w:rsidRDefault="003B437A" w:rsidP="005535AB">
            <w:pPr>
              <w:rPr>
                <w:spacing w:val="-2"/>
              </w:rPr>
            </w:pPr>
            <w:r>
              <w:t>Added the following: “</w:t>
            </w:r>
            <w:r>
              <w:rPr>
                <w:spacing w:val="-2"/>
              </w:rPr>
              <w:t>It is recommended that an initial system status is populated before the first data point is provided. Subsequent system updates can be provided as system updates occur, or otherwise on a regular cadence.”</w:t>
            </w:r>
          </w:p>
          <w:p w14:paraId="124D3C76" w14:textId="09E85025" w:rsidR="00825212" w:rsidRPr="00825212" w:rsidRDefault="00825212" w:rsidP="005535AB">
            <w:pPr>
              <w:rPr>
                <w:color w:val="00B050"/>
              </w:rPr>
            </w:pPr>
            <w:r w:rsidRPr="00825212">
              <w:rPr>
                <w:color w:val="00B050"/>
                <w:spacing w:val="-2"/>
              </w:rPr>
              <w:t>Agreed</w:t>
            </w:r>
          </w:p>
        </w:tc>
      </w:tr>
      <w:tr w:rsidR="000F16DE" w:rsidRPr="0032440A" w14:paraId="25F8BEB5" w14:textId="77777777" w:rsidTr="002807E8">
        <w:trPr>
          <w:cantSplit/>
          <w:jc w:val="center"/>
        </w:trPr>
        <w:tc>
          <w:tcPr>
            <w:tcW w:w="810" w:type="dxa"/>
          </w:tcPr>
          <w:p w14:paraId="1F82F8F0" w14:textId="62EC91D0" w:rsidR="000F16DE" w:rsidRPr="00600342" w:rsidRDefault="00600342" w:rsidP="005535AB">
            <w:pPr>
              <w:rPr>
                <w:rFonts w:cs="Arial"/>
                <w:sz w:val="22"/>
                <w:szCs w:val="22"/>
              </w:rPr>
            </w:pPr>
            <w:r>
              <w:rPr>
                <w:rFonts w:cs="Arial"/>
                <w:sz w:val="22"/>
                <w:szCs w:val="22"/>
              </w:rPr>
              <w:t>80</w:t>
            </w:r>
          </w:p>
        </w:tc>
        <w:tc>
          <w:tcPr>
            <w:tcW w:w="1062" w:type="dxa"/>
          </w:tcPr>
          <w:p w14:paraId="7E94C50F" w14:textId="08A2AA14" w:rsidR="000F16DE" w:rsidRPr="00600342" w:rsidRDefault="00600342" w:rsidP="005535AB">
            <w:pPr>
              <w:rPr>
                <w:rFonts w:cs="Arial"/>
                <w:sz w:val="22"/>
                <w:szCs w:val="22"/>
              </w:rPr>
            </w:pPr>
            <w:r>
              <w:rPr>
                <w:rFonts w:cs="Arial"/>
                <w:sz w:val="22"/>
                <w:szCs w:val="22"/>
              </w:rPr>
              <w:t>Table 3-8</w:t>
            </w:r>
          </w:p>
        </w:tc>
        <w:tc>
          <w:tcPr>
            <w:tcW w:w="684" w:type="dxa"/>
          </w:tcPr>
          <w:p w14:paraId="2C58C14B" w14:textId="77777777" w:rsidR="000F16DE" w:rsidRPr="00600342" w:rsidRDefault="000F16DE" w:rsidP="005535AB">
            <w:pPr>
              <w:rPr>
                <w:rFonts w:cs="Arial"/>
                <w:sz w:val="22"/>
                <w:szCs w:val="22"/>
              </w:rPr>
            </w:pPr>
          </w:p>
        </w:tc>
        <w:tc>
          <w:tcPr>
            <w:tcW w:w="684" w:type="dxa"/>
            <w:tcBorders>
              <w:right w:val="single" w:sz="4" w:space="0" w:color="auto"/>
            </w:tcBorders>
          </w:tcPr>
          <w:p w14:paraId="63FC2300" w14:textId="420D3B49" w:rsidR="000F16DE" w:rsidRPr="00600342" w:rsidRDefault="0043085D" w:rsidP="005535AB">
            <w:pPr>
              <w:rPr>
                <w:rFonts w:cs="Arial"/>
                <w:sz w:val="22"/>
                <w:szCs w:val="22"/>
              </w:rPr>
            </w:pPr>
            <w:r>
              <w:rPr>
                <w:rFonts w:cs="Arial"/>
                <w:sz w:val="22"/>
                <w:szCs w:val="22"/>
              </w:rPr>
              <w:t>Ge</w:t>
            </w:r>
          </w:p>
        </w:tc>
        <w:tc>
          <w:tcPr>
            <w:tcW w:w="3771" w:type="dxa"/>
            <w:tcBorders>
              <w:top w:val="single" w:sz="4" w:space="0" w:color="auto"/>
              <w:left w:val="single" w:sz="4" w:space="0" w:color="auto"/>
              <w:bottom w:val="single" w:sz="4" w:space="0" w:color="auto"/>
              <w:right w:val="single" w:sz="4" w:space="0" w:color="auto"/>
            </w:tcBorders>
          </w:tcPr>
          <w:p w14:paraId="5AD79F26" w14:textId="1931EA33" w:rsidR="000F16DE" w:rsidRPr="00600342" w:rsidRDefault="00600342" w:rsidP="005535AB">
            <w:pPr>
              <w:rPr>
                <w:rFonts w:cs="Arial"/>
                <w:sz w:val="22"/>
                <w:szCs w:val="22"/>
              </w:rPr>
            </w:pPr>
            <w:r>
              <w:rPr>
                <w:rFonts w:cs="Arial"/>
                <w:sz w:val="22"/>
                <w:szCs w:val="22"/>
              </w:rPr>
              <w:t>Shouldn’t we use upper case for parameter names and examples?</w:t>
            </w:r>
            <w:r w:rsidR="0043085D">
              <w:rPr>
                <w:rFonts w:cs="Arial"/>
                <w:sz w:val="22"/>
                <w:szCs w:val="22"/>
              </w:rPr>
              <w:t xml:space="preserve"> (See sec 4.2.6)</w:t>
            </w:r>
          </w:p>
        </w:tc>
        <w:tc>
          <w:tcPr>
            <w:tcW w:w="2520" w:type="dxa"/>
            <w:tcBorders>
              <w:left w:val="single" w:sz="4" w:space="0" w:color="auto"/>
            </w:tcBorders>
          </w:tcPr>
          <w:p w14:paraId="1D016114" w14:textId="77777777" w:rsidR="000F16DE" w:rsidRPr="0077083F" w:rsidRDefault="000F16DE" w:rsidP="005535AB">
            <w:pPr>
              <w:rPr>
                <w:rFonts w:cs="Arial"/>
                <w:sz w:val="22"/>
                <w:szCs w:val="22"/>
                <w:lang w:val="es-ES"/>
              </w:rPr>
            </w:pPr>
            <w:r>
              <w:rPr>
                <w:rFonts w:cs="Arial"/>
                <w:lang w:val="es-ES"/>
              </w:rPr>
              <w:t>J.M.Lozano/ESA-GMV</w:t>
            </w:r>
          </w:p>
        </w:tc>
        <w:tc>
          <w:tcPr>
            <w:tcW w:w="2700" w:type="dxa"/>
          </w:tcPr>
          <w:p w14:paraId="58F601CC" w14:textId="4BA9F623" w:rsidR="000F16DE" w:rsidRPr="0077083F" w:rsidRDefault="00600342" w:rsidP="005535AB">
            <w:pPr>
              <w:spacing w:after="100" w:afterAutospacing="1"/>
              <w:rPr>
                <w:rFonts w:cs="Arial"/>
                <w:sz w:val="22"/>
                <w:szCs w:val="22"/>
                <w:lang w:val="es-ES"/>
              </w:rPr>
            </w:pPr>
            <w:r>
              <w:rPr>
                <w:rFonts w:cs="Arial"/>
                <w:sz w:val="22"/>
                <w:szCs w:val="22"/>
                <w:lang w:val="es-ES"/>
              </w:rPr>
              <w:t>Consider update.</w:t>
            </w:r>
          </w:p>
        </w:tc>
        <w:tc>
          <w:tcPr>
            <w:tcW w:w="2520" w:type="dxa"/>
          </w:tcPr>
          <w:p w14:paraId="226CA7BD" w14:textId="77777777" w:rsidR="000F16DE" w:rsidRDefault="00364D46" w:rsidP="005535AB">
            <w:pPr>
              <w:rPr>
                <w:color w:val="00B050"/>
                <w:lang w:val="es-ES"/>
              </w:rPr>
            </w:pPr>
            <w:r w:rsidRPr="00825212">
              <w:rPr>
                <w:color w:val="00B050"/>
                <w:lang w:val="es-ES"/>
              </w:rPr>
              <w:t>Do the same as with comment 47</w:t>
            </w:r>
          </w:p>
          <w:p w14:paraId="70AFDE86" w14:textId="3AEEB77F" w:rsidR="00CC5A1C" w:rsidRPr="00CC5A1C" w:rsidRDefault="00CC5A1C" w:rsidP="005535AB">
            <w:pPr>
              <w:rPr>
                <w:b/>
                <w:bCs/>
                <w:color w:val="00B050"/>
                <w:lang w:val="es-ES"/>
              </w:rPr>
            </w:pPr>
            <w:r w:rsidRPr="00CC5A1C">
              <w:rPr>
                <w:b/>
                <w:bCs/>
                <w:color w:val="00B050"/>
                <w:lang w:val="es-ES"/>
              </w:rPr>
              <w:t>DONE</w:t>
            </w:r>
          </w:p>
        </w:tc>
      </w:tr>
      <w:tr w:rsidR="000F16DE" w:rsidRPr="00600342" w14:paraId="40414CDF" w14:textId="77777777" w:rsidTr="002807E8">
        <w:trPr>
          <w:cantSplit/>
          <w:jc w:val="center"/>
        </w:trPr>
        <w:tc>
          <w:tcPr>
            <w:tcW w:w="810" w:type="dxa"/>
          </w:tcPr>
          <w:p w14:paraId="52B8DB54" w14:textId="0F8E1DA8" w:rsidR="000F16DE" w:rsidRPr="0077083F" w:rsidRDefault="00600342" w:rsidP="005535AB">
            <w:pPr>
              <w:rPr>
                <w:rFonts w:cs="Arial"/>
                <w:sz w:val="22"/>
                <w:szCs w:val="22"/>
                <w:lang w:val="es-ES"/>
              </w:rPr>
            </w:pPr>
            <w:r>
              <w:rPr>
                <w:rFonts w:cs="Arial"/>
                <w:sz w:val="22"/>
                <w:szCs w:val="22"/>
                <w:lang w:val="es-ES"/>
              </w:rPr>
              <w:t>81</w:t>
            </w:r>
          </w:p>
        </w:tc>
        <w:tc>
          <w:tcPr>
            <w:tcW w:w="1062" w:type="dxa"/>
          </w:tcPr>
          <w:p w14:paraId="18C2FA7D" w14:textId="05D78C4C" w:rsidR="000F16DE" w:rsidRPr="0077083F" w:rsidRDefault="00600342" w:rsidP="005535AB">
            <w:pPr>
              <w:rPr>
                <w:rFonts w:cs="Arial"/>
                <w:sz w:val="22"/>
                <w:szCs w:val="22"/>
                <w:lang w:val="es-ES"/>
              </w:rPr>
            </w:pPr>
            <w:r>
              <w:rPr>
                <w:rFonts w:cs="Arial"/>
                <w:sz w:val="22"/>
                <w:szCs w:val="22"/>
                <w:lang w:val="es-ES"/>
              </w:rPr>
              <w:t>Table 3-8</w:t>
            </w:r>
          </w:p>
        </w:tc>
        <w:tc>
          <w:tcPr>
            <w:tcW w:w="684" w:type="dxa"/>
          </w:tcPr>
          <w:p w14:paraId="0B104024" w14:textId="77777777" w:rsidR="000F16DE" w:rsidRPr="0077083F" w:rsidRDefault="000F16DE" w:rsidP="005535AB">
            <w:pPr>
              <w:rPr>
                <w:rFonts w:cs="Arial"/>
                <w:sz w:val="22"/>
                <w:szCs w:val="22"/>
                <w:lang w:val="es-ES"/>
              </w:rPr>
            </w:pPr>
          </w:p>
        </w:tc>
        <w:tc>
          <w:tcPr>
            <w:tcW w:w="684" w:type="dxa"/>
            <w:tcBorders>
              <w:right w:val="single" w:sz="4" w:space="0" w:color="auto"/>
            </w:tcBorders>
          </w:tcPr>
          <w:p w14:paraId="0979576F" w14:textId="6BEF66E9" w:rsidR="000F16DE" w:rsidRPr="0077083F" w:rsidRDefault="0043085D" w:rsidP="005535AB">
            <w:pPr>
              <w:rPr>
                <w:rFonts w:cs="Arial"/>
                <w:sz w:val="22"/>
                <w:szCs w:val="22"/>
                <w:lang w:val="es-ES"/>
              </w:rPr>
            </w:pPr>
            <w:r>
              <w:rPr>
                <w:rFonts w:cs="Arial"/>
                <w:sz w:val="22"/>
                <w:szCs w:val="22"/>
                <w:lang w:val="es-ES"/>
              </w:rPr>
              <w:t>Te</w:t>
            </w:r>
          </w:p>
        </w:tc>
        <w:tc>
          <w:tcPr>
            <w:tcW w:w="3771" w:type="dxa"/>
            <w:tcBorders>
              <w:top w:val="single" w:sz="4" w:space="0" w:color="auto"/>
              <w:left w:val="single" w:sz="4" w:space="0" w:color="auto"/>
              <w:bottom w:val="single" w:sz="4" w:space="0" w:color="auto"/>
              <w:right w:val="single" w:sz="4" w:space="0" w:color="auto"/>
            </w:tcBorders>
          </w:tcPr>
          <w:p w14:paraId="14AADDB6" w14:textId="77777777" w:rsidR="000F16DE" w:rsidRDefault="00600342" w:rsidP="005535AB">
            <w:pPr>
              <w:rPr>
                <w:rFonts w:cs="Arial"/>
                <w:sz w:val="22"/>
                <w:szCs w:val="22"/>
                <w:lang w:val="es-ES"/>
              </w:rPr>
            </w:pPr>
            <w:r>
              <w:rPr>
                <w:rFonts w:cs="Arial"/>
                <w:sz w:val="22"/>
                <w:szCs w:val="22"/>
                <w:lang w:val="es-ES"/>
              </w:rPr>
              <w:t>Range_Calibration</w:t>
            </w:r>
          </w:p>
          <w:p w14:paraId="0F1BF333" w14:textId="3A579520" w:rsidR="00600342" w:rsidRPr="00600342" w:rsidRDefault="00600342" w:rsidP="005535AB">
            <w:pPr>
              <w:rPr>
                <w:rFonts w:cs="Arial"/>
                <w:sz w:val="22"/>
                <w:szCs w:val="22"/>
              </w:rPr>
            </w:pPr>
            <w:r w:rsidRPr="00600342">
              <w:rPr>
                <w:rFonts w:cs="Arial"/>
                <w:sz w:val="22"/>
                <w:szCs w:val="22"/>
              </w:rPr>
              <w:t>If a new range c</w:t>
            </w:r>
            <w:r>
              <w:rPr>
                <w:rFonts w:cs="Arial"/>
                <w:sz w:val="22"/>
                <w:szCs w:val="22"/>
              </w:rPr>
              <w:t>alibration is executed, the range correction may change. Can we handle it in a single segment?</w:t>
            </w:r>
          </w:p>
        </w:tc>
        <w:tc>
          <w:tcPr>
            <w:tcW w:w="2520" w:type="dxa"/>
            <w:tcBorders>
              <w:left w:val="single" w:sz="4" w:space="0" w:color="auto"/>
            </w:tcBorders>
          </w:tcPr>
          <w:p w14:paraId="3E4DB602" w14:textId="77777777" w:rsidR="000F16DE" w:rsidRPr="0077083F" w:rsidRDefault="000F16DE" w:rsidP="005535AB">
            <w:pPr>
              <w:rPr>
                <w:rFonts w:cs="Arial"/>
                <w:sz w:val="22"/>
                <w:szCs w:val="22"/>
                <w:lang w:val="es-ES"/>
              </w:rPr>
            </w:pPr>
            <w:r>
              <w:rPr>
                <w:rFonts w:cs="Arial"/>
                <w:lang w:val="es-ES"/>
              </w:rPr>
              <w:t>J.M.Lozano/ESA-GMV</w:t>
            </w:r>
          </w:p>
        </w:tc>
        <w:tc>
          <w:tcPr>
            <w:tcW w:w="2700" w:type="dxa"/>
          </w:tcPr>
          <w:p w14:paraId="464C3355" w14:textId="44723340" w:rsidR="000F16DE" w:rsidRPr="00600342" w:rsidRDefault="00600342" w:rsidP="005535AB">
            <w:pPr>
              <w:spacing w:after="100" w:afterAutospacing="1"/>
              <w:rPr>
                <w:rFonts w:cs="Arial"/>
                <w:sz w:val="22"/>
                <w:szCs w:val="22"/>
              </w:rPr>
            </w:pPr>
            <w:r w:rsidRPr="00600342">
              <w:rPr>
                <w:rFonts w:cs="Arial"/>
                <w:sz w:val="22"/>
                <w:szCs w:val="22"/>
              </w:rPr>
              <w:t>Check if the scenar</w:t>
            </w:r>
            <w:r>
              <w:rPr>
                <w:rFonts w:cs="Arial"/>
                <w:sz w:val="22"/>
                <w:szCs w:val="22"/>
              </w:rPr>
              <w:t>io is possible and if we need to include a new field for the new range calibration value.</w:t>
            </w:r>
          </w:p>
        </w:tc>
        <w:tc>
          <w:tcPr>
            <w:tcW w:w="2520" w:type="dxa"/>
          </w:tcPr>
          <w:p w14:paraId="450BF3D6" w14:textId="152AA281" w:rsidR="000F16DE" w:rsidRDefault="004151C1" w:rsidP="005535AB">
            <w:r>
              <w:t>I believe this is already addressed via the CORRECTION</w:t>
            </w:r>
            <w:r w:rsidR="00825212">
              <w:t>S</w:t>
            </w:r>
            <w:r>
              <w:t>_</w:t>
            </w:r>
            <w:r w:rsidR="00825212">
              <w:t>n</w:t>
            </w:r>
            <w:r>
              <w:t xml:space="preserve"> keyword that may be updated in the data section. A calibration could </w:t>
            </w:r>
            <w:r w:rsidR="00825212">
              <w:t xml:space="preserve">also </w:t>
            </w:r>
            <w:r>
              <w:t>potentially be conducted without implementing a correction to the data (e.g. the data is not corrected)</w:t>
            </w:r>
          </w:p>
          <w:p w14:paraId="745A1E17" w14:textId="20906462" w:rsidR="00825212" w:rsidRPr="00825212" w:rsidRDefault="00825212" w:rsidP="005535AB">
            <w:pPr>
              <w:rPr>
                <w:color w:val="00B050"/>
              </w:rPr>
            </w:pPr>
            <w:r w:rsidRPr="00825212">
              <w:rPr>
                <w:color w:val="00B050"/>
              </w:rPr>
              <w:t>No action</w:t>
            </w:r>
          </w:p>
        </w:tc>
      </w:tr>
      <w:tr w:rsidR="000F16DE" w:rsidRPr="0043085D" w14:paraId="296CC623" w14:textId="77777777" w:rsidTr="002807E8">
        <w:trPr>
          <w:cantSplit/>
          <w:jc w:val="center"/>
        </w:trPr>
        <w:tc>
          <w:tcPr>
            <w:tcW w:w="810" w:type="dxa"/>
          </w:tcPr>
          <w:p w14:paraId="242ECBDF" w14:textId="2F53DFF3" w:rsidR="000F16DE" w:rsidRPr="00600342" w:rsidRDefault="0043085D" w:rsidP="005535AB">
            <w:pPr>
              <w:rPr>
                <w:rFonts w:cs="Arial"/>
                <w:sz w:val="22"/>
                <w:szCs w:val="22"/>
              </w:rPr>
            </w:pPr>
            <w:r>
              <w:rPr>
                <w:rFonts w:cs="Arial"/>
                <w:sz w:val="22"/>
                <w:szCs w:val="22"/>
              </w:rPr>
              <w:lastRenderedPageBreak/>
              <w:t>86</w:t>
            </w:r>
          </w:p>
        </w:tc>
        <w:tc>
          <w:tcPr>
            <w:tcW w:w="1062" w:type="dxa"/>
          </w:tcPr>
          <w:p w14:paraId="32500114" w14:textId="1007CF4D" w:rsidR="000F16DE" w:rsidRPr="00600342" w:rsidRDefault="0043085D" w:rsidP="005535AB">
            <w:pPr>
              <w:rPr>
                <w:rFonts w:cs="Arial"/>
                <w:sz w:val="22"/>
                <w:szCs w:val="22"/>
              </w:rPr>
            </w:pPr>
            <w:r>
              <w:rPr>
                <w:rFonts w:cs="Arial"/>
                <w:sz w:val="22"/>
                <w:szCs w:val="22"/>
              </w:rPr>
              <w:t>4.4</w:t>
            </w:r>
          </w:p>
        </w:tc>
        <w:tc>
          <w:tcPr>
            <w:tcW w:w="684" w:type="dxa"/>
          </w:tcPr>
          <w:p w14:paraId="424638A7" w14:textId="77777777" w:rsidR="000F16DE" w:rsidRPr="00600342" w:rsidRDefault="000F16DE" w:rsidP="005535AB">
            <w:pPr>
              <w:rPr>
                <w:rFonts w:cs="Arial"/>
                <w:sz w:val="22"/>
                <w:szCs w:val="22"/>
              </w:rPr>
            </w:pPr>
          </w:p>
        </w:tc>
        <w:tc>
          <w:tcPr>
            <w:tcW w:w="684" w:type="dxa"/>
            <w:tcBorders>
              <w:right w:val="single" w:sz="4" w:space="0" w:color="auto"/>
            </w:tcBorders>
          </w:tcPr>
          <w:p w14:paraId="1AF83716" w14:textId="2DD8E28D" w:rsidR="000F16DE" w:rsidRPr="00600342" w:rsidRDefault="0043085D" w:rsidP="005535AB">
            <w:pPr>
              <w:rPr>
                <w:rFonts w:cs="Arial"/>
                <w:sz w:val="22"/>
                <w:szCs w:val="22"/>
              </w:rPr>
            </w:pPr>
            <w:r>
              <w:rPr>
                <w:rFonts w:cs="Arial"/>
                <w:sz w:val="22"/>
                <w:szCs w:val="22"/>
              </w:rPr>
              <w:t>ge</w:t>
            </w:r>
          </w:p>
        </w:tc>
        <w:tc>
          <w:tcPr>
            <w:tcW w:w="3771" w:type="dxa"/>
            <w:tcBorders>
              <w:top w:val="single" w:sz="4" w:space="0" w:color="auto"/>
              <w:left w:val="single" w:sz="4" w:space="0" w:color="auto"/>
              <w:bottom w:val="single" w:sz="4" w:space="0" w:color="auto"/>
              <w:right w:val="single" w:sz="4" w:space="0" w:color="auto"/>
            </w:tcBorders>
          </w:tcPr>
          <w:p w14:paraId="3F66075B" w14:textId="0772B22F" w:rsidR="000F16DE" w:rsidRPr="00600342" w:rsidRDefault="0043085D" w:rsidP="005535AB">
            <w:pPr>
              <w:rPr>
                <w:rFonts w:cs="Arial"/>
                <w:sz w:val="22"/>
                <w:szCs w:val="22"/>
              </w:rPr>
            </w:pPr>
            <w:r>
              <w:rPr>
                <w:rFonts w:cs="Arial"/>
                <w:sz w:val="22"/>
                <w:szCs w:val="22"/>
              </w:rPr>
              <w:t>Units are not only defined in table 3-6.</w:t>
            </w:r>
          </w:p>
        </w:tc>
        <w:tc>
          <w:tcPr>
            <w:tcW w:w="2520" w:type="dxa"/>
            <w:tcBorders>
              <w:left w:val="single" w:sz="4" w:space="0" w:color="auto"/>
            </w:tcBorders>
          </w:tcPr>
          <w:p w14:paraId="48350905" w14:textId="77777777" w:rsidR="000F16DE" w:rsidRPr="0077083F" w:rsidRDefault="000F16DE" w:rsidP="005535AB">
            <w:pPr>
              <w:rPr>
                <w:rFonts w:cs="Arial"/>
                <w:sz w:val="22"/>
                <w:szCs w:val="22"/>
                <w:lang w:val="es-ES"/>
              </w:rPr>
            </w:pPr>
            <w:r>
              <w:rPr>
                <w:rFonts w:cs="Arial"/>
                <w:lang w:val="es-ES"/>
              </w:rPr>
              <w:t>J.M.Lozano/ESA-GMV</w:t>
            </w:r>
          </w:p>
        </w:tc>
        <w:tc>
          <w:tcPr>
            <w:tcW w:w="2700" w:type="dxa"/>
          </w:tcPr>
          <w:p w14:paraId="35A7F24A" w14:textId="5AAF8959" w:rsidR="000F16DE" w:rsidRPr="0043085D" w:rsidRDefault="0043085D" w:rsidP="005535AB">
            <w:pPr>
              <w:spacing w:after="100" w:afterAutospacing="1"/>
              <w:rPr>
                <w:rFonts w:cs="Arial"/>
                <w:sz w:val="22"/>
                <w:szCs w:val="22"/>
              </w:rPr>
            </w:pPr>
            <w:r w:rsidRPr="0043085D">
              <w:rPr>
                <w:rFonts w:cs="Arial"/>
                <w:sz w:val="22"/>
                <w:szCs w:val="22"/>
              </w:rPr>
              <w:t>Consider updating the section a</w:t>
            </w:r>
            <w:r>
              <w:rPr>
                <w:rFonts w:cs="Arial"/>
                <w:sz w:val="22"/>
                <w:szCs w:val="22"/>
              </w:rPr>
              <w:t>dding other sections where units are defined or adding a clarification saying that we refer to data section units. In the second case we should also add table 3-7, as it contains the same info in different order.</w:t>
            </w:r>
          </w:p>
        </w:tc>
        <w:tc>
          <w:tcPr>
            <w:tcW w:w="2520" w:type="dxa"/>
          </w:tcPr>
          <w:p w14:paraId="0F3186C4" w14:textId="77777777" w:rsidR="000F16DE" w:rsidRDefault="006B10F6" w:rsidP="005535AB">
            <w:r>
              <w:t>Agree. Added a reference to section 3.5 instead.</w:t>
            </w:r>
            <w:r w:rsidR="00B4583C">
              <w:t xml:space="preserve"> Also did the same for 5.3.9.</w:t>
            </w:r>
          </w:p>
          <w:p w14:paraId="0706C2D3" w14:textId="5E3AEDD2" w:rsidR="003153C8" w:rsidRPr="003153C8" w:rsidRDefault="003153C8" w:rsidP="005535AB">
            <w:pPr>
              <w:rPr>
                <w:color w:val="00B050"/>
              </w:rPr>
            </w:pPr>
            <w:r w:rsidRPr="003153C8">
              <w:rPr>
                <w:color w:val="00B050"/>
              </w:rPr>
              <w:t>Implemented</w:t>
            </w:r>
          </w:p>
        </w:tc>
      </w:tr>
      <w:tr w:rsidR="000F16DE" w:rsidRPr="0043085D" w14:paraId="03ECB2C3" w14:textId="77777777" w:rsidTr="002807E8">
        <w:trPr>
          <w:cantSplit/>
          <w:jc w:val="center"/>
        </w:trPr>
        <w:tc>
          <w:tcPr>
            <w:tcW w:w="810" w:type="dxa"/>
          </w:tcPr>
          <w:p w14:paraId="4CF9EA01" w14:textId="59C5699F" w:rsidR="000F16DE" w:rsidRPr="0043085D" w:rsidRDefault="0043085D" w:rsidP="005535AB">
            <w:pPr>
              <w:rPr>
                <w:rFonts w:cs="Arial"/>
                <w:sz w:val="22"/>
                <w:szCs w:val="22"/>
              </w:rPr>
            </w:pPr>
            <w:r>
              <w:rPr>
                <w:rFonts w:cs="Arial"/>
                <w:sz w:val="22"/>
                <w:szCs w:val="22"/>
              </w:rPr>
              <w:t>89</w:t>
            </w:r>
          </w:p>
        </w:tc>
        <w:tc>
          <w:tcPr>
            <w:tcW w:w="1062" w:type="dxa"/>
          </w:tcPr>
          <w:p w14:paraId="2A931888" w14:textId="0571D78D" w:rsidR="000F16DE" w:rsidRPr="0043085D" w:rsidRDefault="0043085D" w:rsidP="005535AB">
            <w:pPr>
              <w:rPr>
                <w:rFonts w:cs="Arial"/>
                <w:sz w:val="22"/>
                <w:szCs w:val="22"/>
              </w:rPr>
            </w:pPr>
            <w:r>
              <w:rPr>
                <w:rFonts w:cs="Arial"/>
                <w:sz w:val="22"/>
                <w:szCs w:val="22"/>
              </w:rPr>
              <w:t>5</w:t>
            </w:r>
          </w:p>
        </w:tc>
        <w:tc>
          <w:tcPr>
            <w:tcW w:w="684" w:type="dxa"/>
          </w:tcPr>
          <w:p w14:paraId="6820F005" w14:textId="77777777" w:rsidR="000F16DE" w:rsidRPr="0043085D" w:rsidRDefault="000F16DE" w:rsidP="005535AB">
            <w:pPr>
              <w:rPr>
                <w:rFonts w:cs="Arial"/>
                <w:sz w:val="22"/>
                <w:szCs w:val="22"/>
              </w:rPr>
            </w:pPr>
          </w:p>
        </w:tc>
        <w:tc>
          <w:tcPr>
            <w:tcW w:w="684" w:type="dxa"/>
            <w:tcBorders>
              <w:right w:val="single" w:sz="4" w:space="0" w:color="auto"/>
            </w:tcBorders>
          </w:tcPr>
          <w:p w14:paraId="52A4EF1E" w14:textId="35BBE693" w:rsidR="000F16DE" w:rsidRPr="0043085D" w:rsidRDefault="0043085D" w:rsidP="005535AB">
            <w:pPr>
              <w:rPr>
                <w:rFonts w:cs="Arial"/>
                <w:sz w:val="22"/>
                <w:szCs w:val="22"/>
              </w:rPr>
            </w:pPr>
            <w:r>
              <w:rPr>
                <w:rFonts w:cs="Arial"/>
                <w:sz w:val="22"/>
                <w:szCs w:val="22"/>
              </w:rPr>
              <w:t>te</w:t>
            </w:r>
          </w:p>
        </w:tc>
        <w:tc>
          <w:tcPr>
            <w:tcW w:w="3771" w:type="dxa"/>
            <w:tcBorders>
              <w:top w:val="single" w:sz="4" w:space="0" w:color="auto"/>
              <w:left w:val="single" w:sz="4" w:space="0" w:color="auto"/>
              <w:bottom w:val="single" w:sz="4" w:space="0" w:color="auto"/>
              <w:right w:val="single" w:sz="4" w:space="0" w:color="auto"/>
            </w:tcBorders>
          </w:tcPr>
          <w:p w14:paraId="1C76430B" w14:textId="3345C2DB" w:rsidR="000F16DE" w:rsidRPr="0043085D" w:rsidRDefault="0043085D" w:rsidP="005535AB">
            <w:pPr>
              <w:rPr>
                <w:rFonts w:cs="Arial"/>
                <w:sz w:val="22"/>
                <w:szCs w:val="22"/>
              </w:rPr>
            </w:pPr>
            <w:r>
              <w:rPr>
                <w:rFonts w:cs="Arial"/>
                <w:sz w:val="22"/>
                <w:szCs w:val="22"/>
              </w:rPr>
              <w:t>References to sanaregistry shall be updated to navsanaregistry for interagency review. Not sure if it is done by secretariat later.</w:t>
            </w:r>
          </w:p>
        </w:tc>
        <w:tc>
          <w:tcPr>
            <w:tcW w:w="2520" w:type="dxa"/>
            <w:tcBorders>
              <w:left w:val="single" w:sz="4" w:space="0" w:color="auto"/>
            </w:tcBorders>
          </w:tcPr>
          <w:p w14:paraId="7FF6BB1C" w14:textId="77777777" w:rsidR="000F16DE" w:rsidRPr="0077083F" w:rsidRDefault="000F16DE" w:rsidP="005535AB">
            <w:pPr>
              <w:rPr>
                <w:rFonts w:cs="Arial"/>
                <w:sz w:val="22"/>
                <w:szCs w:val="22"/>
                <w:lang w:val="es-ES"/>
              </w:rPr>
            </w:pPr>
            <w:r>
              <w:rPr>
                <w:rFonts w:cs="Arial"/>
                <w:lang w:val="es-ES"/>
              </w:rPr>
              <w:t>J.M.Lozano/ESA-GMV</w:t>
            </w:r>
          </w:p>
        </w:tc>
        <w:tc>
          <w:tcPr>
            <w:tcW w:w="2700" w:type="dxa"/>
          </w:tcPr>
          <w:p w14:paraId="3E37B837" w14:textId="77777777" w:rsidR="000F16DE" w:rsidRDefault="0043085D" w:rsidP="005535AB">
            <w:pPr>
              <w:spacing w:after="100" w:afterAutospacing="1"/>
              <w:rPr>
                <w:rFonts w:cs="Arial"/>
                <w:sz w:val="22"/>
                <w:szCs w:val="22"/>
              </w:rPr>
            </w:pPr>
            <w:r w:rsidRPr="0043085D">
              <w:rPr>
                <w:rFonts w:cs="Arial"/>
                <w:sz w:val="22"/>
                <w:szCs w:val="22"/>
              </w:rPr>
              <w:t>Review links in this s</w:t>
            </w:r>
            <w:r>
              <w:rPr>
                <w:rFonts w:cs="Arial"/>
                <w:sz w:val="22"/>
                <w:szCs w:val="22"/>
              </w:rPr>
              <w:t>ection.</w:t>
            </w:r>
          </w:p>
          <w:p w14:paraId="37751144" w14:textId="566EA295" w:rsidR="0043085D" w:rsidRPr="0043085D" w:rsidRDefault="0043085D" w:rsidP="005535AB">
            <w:pPr>
              <w:spacing w:after="100" w:afterAutospacing="1"/>
              <w:rPr>
                <w:rFonts w:cs="Arial"/>
                <w:sz w:val="22"/>
                <w:szCs w:val="22"/>
              </w:rPr>
            </w:pPr>
            <w:r>
              <w:rPr>
                <w:rFonts w:cs="Arial"/>
                <w:sz w:val="22"/>
                <w:szCs w:val="22"/>
              </w:rPr>
              <w:t>We should align with the last XMLNDM published before the review.</w:t>
            </w:r>
          </w:p>
        </w:tc>
        <w:tc>
          <w:tcPr>
            <w:tcW w:w="2520" w:type="dxa"/>
          </w:tcPr>
          <w:p w14:paraId="626E964D" w14:textId="77777777" w:rsidR="000F16DE" w:rsidRDefault="004C1AD9" w:rsidP="005535AB">
            <w:r>
              <w:t>Ask David</w:t>
            </w:r>
          </w:p>
          <w:p w14:paraId="33916DA5" w14:textId="77777777" w:rsidR="003153C8" w:rsidRDefault="003153C8" w:rsidP="005535AB">
            <w:r>
              <w:t>David: if we use the real name, there is a chance that the link becomes broken.</w:t>
            </w:r>
          </w:p>
          <w:p w14:paraId="21242D5B" w14:textId="5290126F" w:rsidR="003153C8" w:rsidRPr="003153C8" w:rsidRDefault="003153C8" w:rsidP="005535AB">
            <w:pPr>
              <w:rPr>
                <w:color w:val="00B050"/>
              </w:rPr>
            </w:pPr>
            <w:r w:rsidRPr="003153C8">
              <w:rPr>
                <w:color w:val="00B050"/>
              </w:rPr>
              <w:t>Keep links as is for now.</w:t>
            </w:r>
          </w:p>
        </w:tc>
      </w:tr>
      <w:tr w:rsidR="000F16DE" w:rsidRPr="0032440A" w14:paraId="66B969C0" w14:textId="77777777" w:rsidTr="002807E8">
        <w:trPr>
          <w:cantSplit/>
          <w:jc w:val="center"/>
        </w:trPr>
        <w:tc>
          <w:tcPr>
            <w:tcW w:w="810" w:type="dxa"/>
          </w:tcPr>
          <w:p w14:paraId="2A9286E2" w14:textId="294DF257" w:rsidR="000F16DE" w:rsidRPr="0043085D" w:rsidRDefault="0043085D" w:rsidP="005535AB">
            <w:pPr>
              <w:rPr>
                <w:rFonts w:cs="Arial"/>
                <w:sz w:val="22"/>
                <w:szCs w:val="22"/>
              </w:rPr>
            </w:pPr>
            <w:r>
              <w:rPr>
                <w:rFonts w:cs="Arial"/>
                <w:sz w:val="22"/>
                <w:szCs w:val="22"/>
              </w:rPr>
              <w:t>91</w:t>
            </w:r>
          </w:p>
        </w:tc>
        <w:tc>
          <w:tcPr>
            <w:tcW w:w="1062" w:type="dxa"/>
          </w:tcPr>
          <w:p w14:paraId="524D4DBD" w14:textId="3A1562E6" w:rsidR="000F16DE" w:rsidRPr="0043085D" w:rsidRDefault="0043085D" w:rsidP="005535AB">
            <w:pPr>
              <w:rPr>
                <w:rFonts w:cs="Arial"/>
                <w:sz w:val="22"/>
                <w:szCs w:val="22"/>
              </w:rPr>
            </w:pPr>
            <w:r>
              <w:rPr>
                <w:rFonts w:cs="Arial"/>
                <w:sz w:val="22"/>
                <w:szCs w:val="22"/>
              </w:rPr>
              <w:t>5.3.3.6.2</w:t>
            </w:r>
          </w:p>
        </w:tc>
        <w:tc>
          <w:tcPr>
            <w:tcW w:w="684" w:type="dxa"/>
          </w:tcPr>
          <w:p w14:paraId="7AAC29FE" w14:textId="77777777" w:rsidR="000F16DE" w:rsidRPr="0043085D" w:rsidRDefault="000F16DE" w:rsidP="005535AB">
            <w:pPr>
              <w:rPr>
                <w:rFonts w:cs="Arial"/>
                <w:sz w:val="22"/>
                <w:szCs w:val="22"/>
              </w:rPr>
            </w:pPr>
          </w:p>
        </w:tc>
        <w:tc>
          <w:tcPr>
            <w:tcW w:w="684" w:type="dxa"/>
            <w:tcBorders>
              <w:right w:val="single" w:sz="4" w:space="0" w:color="auto"/>
            </w:tcBorders>
          </w:tcPr>
          <w:p w14:paraId="39D3E96A" w14:textId="019928D6" w:rsidR="000F16DE" w:rsidRPr="0043085D" w:rsidRDefault="0043085D" w:rsidP="005535AB">
            <w:pPr>
              <w:rPr>
                <w:rFonts w:cs="Arial"/>
                <w:sz w:val="22"/>
                <w:szCs w:val="22"/>
              </w:rPr>
            </w:pPr>
            <w:r>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11AE4FF7" w14:textId="0251AF0A" w:rsidR="000F16DE" w:rsidRPr="0043085D" w:rsidRDefault="0043085D" w:rsidP="005535AB">
            <w:pPr>
              <w:rPr>
                <w:rFonts w:cs="Arial"/>
                <w:sz w:val="22"/>
                <w:szCs w:val="22"/>
              </w:rPr>
            </w:pPr>
            <w:r>
              <w:rPr>
                <w:rFonts w:cs="Arial"/>
                <w:sz w:val="22"/>
                <w:szCs w:val="22"/>
              </w:rPr>
              <w:t>Version should be 3.0.</w:t>
            </w:r>
          </w:p>
        </w:tc>
        <w:tc>
          <w:tcPr>
            <w:tcW w:w="2520" w:type="dxa"/>
            <w:tcBorders>
              <w:left w:val="single" w:sz="4" w:space="0" w:color="auto"/>
            </w:tcBorders>
          </w:tcPr>
          <w:p w14:paraId="673E8301" w14:textId="77777777" w:rsidR="000F16DE" w:rsidRPr="0077083F" w:rsidRDefault="000F16DE" w:rsidP="005535AB">
            <w:pPr>
              <w:rPr>
                <w:rFonts w:cs="Arial"/>
                <w:sz w:val="22"/>
                <w:szCs w:val="22"/>
                <w:lang w:val="es-ES"/>
              </w:rPr>
            </w:pPr>
            <w:r>
              <w:rPr>
                <w:rFonts w:cs="Arial"/>
                <w:lang w:val="es-ES"/>
              </w:rPr>
              <w:t>J.M.Lozano/ESA-GMV</w:t>
            </w:r>
          </w:p>
        </w:tc>
        <w:tc>
          <w:tcPr>
            <w:tcW w:w="2700" w:type="dxa"/>
          </w:tcPr>
          <w:p w14:paraId="6434BA1E" w14:textId="0C5F981B" w:rsidR="000F16DE" w:rsidRPr="0077083F" w:rsidRDefault="0043085D" w:rsidP="005535AB">
            <w:pPr>
              <w:spacing w:after="100" w:afterAutospacing="1"/>
              <w:rPr>
                <w:rFonts w:cs="Arial"/>
                <w:sz w:val="22"/>
                <w:szCs w:val="22"/>
                <w:lang w:val="es-ES"/>
              </w:rPr>
            </w:pPr>
            <w:r>
              <w:rPr>
                <w:rFonts w:cs="Arial"/>
                <w:sz w:val="22"/>
                <w:szCs w:val="22"/>
                <w:lang w:val="es-ES"/>
              </w:rPr>
              <w:t>Update section.</w:t>
            </w:r>
          </w:p>
        </w:tc>
        <w:tc>
          <w:tcPr>
            <w:tcW w:w="2520" w:type="dxa"/>
          </w:tcPr>
          <w:p w14:paraId="476DC34E" w14:textId="77777777" w:rsidR="000F16DE" w:rsidRDefault="004C1AD9" w:rsidP="005535AB">
            <w:pPr>
              <w:rPr>
                <w:lang w:val="es-ES"/>
              </w:rPr>
            </w:pPr>
            <w:r>
              <w:rPr>
                <w:lang w:val="es-ES"/>
              </w:rPr>
              <w:t>Should we start updating all instances to 3.0?</w:t>
            </w:r>
          </w:p>
          <w:p w14:paraId="1367D799" w14:textId="77777777" w:rsidR="00934FC0" w:rsidRDefault="00934FC0" w:rsidP="005535AB">
            <w:pPr>
              <w:rPr>
                <w:b/>
                <w:bCs/>
                <w:color w:val="FF0000"/>
                <w:lang w:val="es-ES"/>
              </w:rPr>
            </w:pPr>
            <w:r w:rsidRPr="00934FC0">
              <w:rPr>
                <w:b/>
                <w:bCs/>
                <w:color w:val="FF0000"/>
                <w:lang w:val="es-ES"/>
              </w:rPr>
              <w:t>Yes, change.</w:t>
            </w:r>
          </w:p>
          <w:p w14:paraId="55D4FB4C" w14:textId="04DEFA03" w:rsidR="0038143D" w:rsidRPr="0038143D" w:rsidRDefault="0038143D" w:rsidP="005535AB">
            <w:pPr>
              <w:rPr>
                <w:b/>
                <w:bCs/>
                <w:color w:val="00B050"/>
                <w:lang w:val="es-ES"/>
              </w:rPr>
            </w:pPr>
            <w:r w:rsidRPr="0038143D">
              <w:rPr>
                <w:b/>
                <w:bCs/>
                <w:color w:val="00B050"/>
                <w:lang w:val="es-ES"/>
              </w:rPr>
              <w:t>Updated</w:t>
            </w:r>
          </w:p>
        </w:tc>
      </w:tr>
      <w:tr w:rsidR="000F16DE" w:rsidRPr="00DE5E64" w14:paraId="79698FDD" w14:textId="77777777" w:rsidTr="00720A01">
        <w:trPr>
          <w:cantSplit/>
          <w:jc w:val="center"/>
        </w:trPr>
        <w:tc>
          <w:tcPr>
            <w:tcW w:w="810" w:type="dxa"/>
            <w:shd w:val="clear" w:color="auto" w:fill="auto"/>
          </w:tcPr>
          <w:p w14:paraId="721ACE1A" w14:textId="7AD83BA8" w:rsidR="000F16DE" w:rsidRPr="0077083F" w:rsidRDefault="00DE5E64" w:rsidP="005535AB">
            <w:pPr>
              <w:rPr>
                <w:rFonts w:cs="Arial"/>
                <w:sz w:val="22"/>
                <w:szCs w:val="22"/>
                <w:lang w:val="es-ES"/>
              </w:rPr>
            </w:pPr>
            <w:r>
              <w:rPr>
                <w:rFonts w:cs="Arial"/>
                <w:sz w:val="22"/>
                <w:szCs w:val="22"/>
                <w:lang w:val="es-ES"/>
              </w:rPr>
              <w:t>92</w:t>
            </w:r>
          </w:p>
        </w:tc>
        <w:tc>
          <w:tcPr>
            <w:tcW w:w="1062" w:type="dxa"/>
            <w:shd w:val="clear" w:color="auto" w:fill="auto"/>
          </w:tcPr>
          <w:p w14:paraId="27A69B9E" w14:textId="77777777" w:rsidR="000F16DE" w:rsidRDefault="00DE5E64" w:rsidP="005535AB">
            <w:pPr>
              <w:rPr>
                <w:rFonts w:cs="Arial"/>
                <w:sz w:val="22"/>
                <w:szCs w:val="22"/>
                <w:lang w:val="es-ES"/>
              </w:rPr>
            </w:pPr>
            <w:r>
              <w:rPr>
                <w:rFonts w:cs="Arial"/>
                <w:sz w:val="22"/>
                <w:szCs w:val="22"/>
                <w:lang w:val="es-ES"/>
              </w:rPr>
              <w:t>5.3.6.2 &amp;</w:t>
            </w:r>
          </w:p>
          <w:p w14:paraId="0961B61B" w14:textId="45DFCDC2" w:rsidR="00DE5E64" w:rsidRPr="0077083F" w:rsidRDefault="00DE5E64" w:rsidP="005535AB">
            <w:pPr>
              <w:rPr>
                <w:rFonts w:cs="Arial"/>
                <w:sz w:val="22"/>
                <w:szCs w:val="22"/>
                <w:lang w:val="es-ES"/>
              </w:rPr>
            </w:pPr>
            <w:r>
              <w:rPr>
                <w:rFonts w:cs="Arial"/>
                <w:sz w:val="22"/>
                <w:szCs w:val="22"/>
                <w:lang w:val="es-ES"/>
              </w:rPr>
              <w:t>5.3.7.3</w:t>
            </w:r>
          </w:p>
        </w:tc>
        <w:tc>
          <w:tcPr>
            <w:tcW w:w="684" w:type="dxa"/>
            <w:shd w:val="clear" w:color="auto" w:fill="auto"/>
          </w:tcPr>
          <w:p w14:paraId="0493EAA0" w14:textId="77777777" w:rsidR="000F16DE" w:rsidRPr="0077083F" w:rsidRDefault="000F16DE" w:rsidP="005535AB">
            <w:pPr>
              <w:rPr>
                <w:rFonts w:cs="Arial"/>
                <w:sz w:val="22"/>
                <w:szCs w:val="22"/>
                <w:lang w:val="es-ES"/>
              </w:rPr>
            </w:pPr>
          </w:p>
        </w:tc>
        <w:tc>
          <w:tcPr>
            <w:tcW w:w="684" w:type="dxa"/>
            <w:tcBorders>
              <w:right w:val="single" w:sz="4" w:space="0" w:color="auto"/>
            </w:tcBorders>
            <w:shd w:val="clear" w:color="auto" w:fill="auto"/>
          </w:tcPr>
          <w:p w14:paraId="399CB42C" w14:textId="3BD16D15" w:rsidR="000F16DE" w:rsidRPr="0077083F" w:rsidRDefault="00DE5E64" w:rsidP="005535AB">
            <w:pPr>
              <w:rPr>
                <w:rFonts w:cs="Arial"/>
                <w:sz w:val="22"/>
                <w:szCs w:val="22"/>
                <w:lang w:val="es-ES"/>
              </w:rPr>
            </w:pPr>
            <w:r>
              <w:rPr>
                <w:rFonts w:cs="Arial"/>
                <w:sz w:val="22"/>
                <w:szCs w:val="22"/>
                <w:lang w:val="es-ES"/>
              </w:rPr>
              <w:t>te</w:t>
            </w:r>
          </w:p>
        </w:tc>
        <w:tc>
          <w:tcPr>
            <w:tcW w:w="3771" w:type="dxa"/>
            <w:tcBorders>
              <w:top w:val="single" w:sz="4" w:space="0" w:color="auto"/>
              <w:left w:val="single" w:sz="4" w:space="0" w:color="auto"/>
              <w:bottom w:val="single" w:sz="4" w:space="0" w:color="auto"/>
              <w:right w:val="single" w:sz="4" w:space="0" w:color="auto"/>
            </w:tcBorders>
            <w:shd w:val="clear" w:color="auto" w:fill="auto"/>
          </w:tcPr>
          <w:p w14:paraId="6A7680A5" w14:textId="77777777" w:rsidR="000F16DE" w:rsidRDefault="00DE5E64" w:rsidP="005535AB">
            <w:pPr>
              <w:rPr>
                <w:rFonts w:cs="Arial"/>
                <w:sz w:val="22"/>
                <w:szCs w:val="22"/>
              </w:rPr>
            </w:pPr>
            <w:r w:rsidRPr="00DE5E64">
              <w:rPr>
                <w:rFonts w:cs="Arial"/>
                <w:sz w:val="22"/>
                <w:szCs w:val="22"/>
              </w:rPr>
              <w:t>We are adding the S</w:t>
            </w:r>
            <w:r>
              <w:rPr>
                <w:rFonts w:cs="Arial"/>
                <w:sz w:val="22"/>
                <w:szCs w:val="22"/>
              </w:rPr>
              <w:t>ystem Config and System Status data structure in metadata and data section.</w:t>
            </w:r>
          </w:p>
          <w:p w14:paraId="35569CAE" w14:textId="77777777" w:rsidR="00DE5E64" w:rsidRDefault="00DE5E64" w:rsidP="005535AB">
            <w:pPr>
              <w:rPr>
                <w:rFonts w:cs="Arial"/>
                <w:sz w:val="22"/>
                <w:szCs w:val="22"/>
              </w:rPr>
            </w:pPr>
            <w:r>
              <w:rPr>
                <w:rFonts w:cs="Arial"/>
                <w:sz w:val="22"/>
                <w:szCs w:val="22"/>
              </w:rPr>
              <w:t>We may need to add a subsection in each section explaining how extend XML to support them.</w:t>
            </w:r>
          </w:p>
          <w:p w14:paraId="4BB8D0BA" w14:textId="775915A9" w:rsidR="00DE5E64" w:rsidRPr="00DE5E64" w:rsidRDefault="00DE5E64" w:rsidP="005535AB">
            <w:pPr>
              <w:rPr>
                <w:rFonts w:cs="Arial"/>
                <w:sz w:val="22"/>
                <w:szCs w:val="22"/>
              </w:rPr>
            </w:pPr>
            <w:r>
              <w:rPr>
                <w:rFonts w:cs="Arial"/>
                <w:sz w:val="22"/>
                <w:szCs w:val="22"/>
              </w:rPr>
              <w:t>We may want to do something similar to 5.3.8.2.</w:t>
            </w:r>
          </w:p>
        </w:tc>
        <w:tc>
          <w:tcPr>
            <w:tcW w:w="2520" w:type="dxa"/>
            <w:tcBorders>
              <w:left w:val="single" w:sz="4" w:space="0" w:color="auto"/>
            </w:tcBorders>
            <w:shd w:val="clear" w:color="auto" w:fill="auto"/>
          </w:tcPr>
          <w:p w14:paraId="0C2C5A1F" w14:textId="77777777" w:rsidR="000F16DE" w:rsidRPr="0077083F" w:rsidRDefault="000F16DE" w:rsidP="005535AB">
            <w:pPr>
              <w:rPr>
                <w:rFonts w:cs="Arial"/>
                <w:sz w:val="22"/>
                <w:szCs w:val="22"/>
                <w:lang w:val="es-ES"/>
              </w:rPr>
            </w:pPr>
            <w:r>
              <w:rPr>
                <w:rFonts w:cs="Arial"/>
                <w:lang w:val="es-ES"/>
              </w:rPr>
              <w:t>J.M.Lozano/ESA-GMV</w:t>
            </w:r>
          </w:p>
        </w:tc>
        <w:tc>
          <w:tcPr>
            <w:tcW w:w="2700" w:type="dxa"/>
            <w:shd w:val="clear" w:color="auto" w:fill="auto"/>
          </w:tcPr>
          <w:p w14:paraId="1C8A15FB" w14:textId="2E9432B6" w:rsidR="000F16DE" w:rsidRPr="00DE5E64" w:rsidRDefault="00DE5E64" w:rsidP="005535AB">
            <w:pPr>
              <w:spacing w:after="100" w:afterAutospacing="1"/>
              <w:rPr>
                <w:rFonts w:cs="Arial"/>
                <w:sz w:val="22"/>
                <w:szCs w:val="22"/>
              </w:rPr>
            </w:pPr>
            <w:r w:rsidRPr="00DE5E64">
              <w:rPr>
                <w:rFonts w:cs="Arial"/>
                <w:sz w:val="22"/>
                <w:szCs w:val="22"/>
              </w:rPr>
              <w:t>Consider adding the explanation f</w:t>
            </w:r>
            <w:r>
              <w:rPr>
                <w:rFonts w:cs="Arial"/>
                <w:sz w:val="22"/>
                <w:szCs w:val="22"/>
              </w:rPr>
              <w:t>or both data structures.</w:t>
            </w:r>
          </w:p>
        </w:tc>
        <w:tc>
          <w:tcPr>
            <w:tcW w:w="2520" w:type="dxa"/>
            <w:shd w:val="clear" w:color="auto" w:fill="auto"/>
          </w:tcPr>
          <w:p w14:paraId="6E0783C2" w14:textId="77777777" w:rsidR="000F16DE" w:rsidRDefault="004C1AD9" w:rsidP="005535AB">
            <w:pPr>
              <w:rPr>
                <w:b/>
                <w:bCs/>
                <w:color w:val="FF0000"/>
              </w:rPr>
            </w:pPr>
            <w:r w:rsidRPr="00934FC0">
              <w:rPr>
                <w:b/>
                <w:bCs/>
                <w:color w:val="FF0000"/>
              </w:rPr>
              <w:t>Agree. Need to add these.</w:t>
            </w:r>
          </w:p>
          <w:p w14:paraId="7879F2EE" w14:textId="62207614" w:rsidR="007B43ED" w:rsidRPr="007B7667" w:rsidRDefault="007B43ED" w:rsidP="005535AB">
            <w:pPr>
              <w:rPr>
                <w:b/>
                <w:bCs/>
                <w:color w:val="00B050"/>
              </w:rPr>
            </w:pPr>
            <w:r w:rsidRPr="007B7667">
              <w:rPr>
                <w:b/>
                <w:bCs/>
                <w:color w:val="00B050"/>
              </w:rPr>
              <w:t xml:space="preserve">Added </w:t>
            </w:r>
            <w:r w:rsidR="007F6958" w:rsidRPr="007B7667">
              <w:rPr>
                <w:b/>
                <w:bCs/>
                <w:color w:val="00B050"/>
              </w:rPr>
              <w:t>5.3</w:t>
            </w:r>
            <w:r w:rsidR="00375276" w:rsidRPr="007B7667">
              <w:rPr>
                <w:b/>
                <w:bCs/>
                <w:color w:val="00B050"/>
              </w:rPr>
              <w:t xml:space="preserve">.6.3 and 5.3.6.4 for system config; and </w:t>
            </w:r>
            <w:r w:rsidR="009576E4" w:rsidRPr="007B7667">
              <w:rPr>
                <w:b/>
                <w:bCs/>
                <w:color w:val="00B050"/>
              </w:rPr>
              <w:t>5.3.8.5</w:t>
            </w:r>
            <w:r w:rsidR="00375276" w:rsidRPr="007B7667">
              <w:rPr>
                <w:b/>
                <w:bCs/>
                <w:color w:val="00B050"/>
              </w:rPr>
              <w:t xml:space="preserve"> and </w:t>
            </w:r>
            <w:r w:rsidR="009576E4" w:rsidRPr="007B7667">
              <w:rPr>
                <w:b/>
                <w:bCs/>
                <w:color w:val="00B050"/>
              </w:rPr>
              <w:t>5.3.8.6</w:t>
            </w:r>
            <w:r w:rsidR="00375276" w:rsidRPr="007B7667">
              <w:rPr>
                <w:b/>
                <w:bCs/>
                <w:color w:val="00B050"/>
              </w:rPr>
              <w:t xml:space="preserve"> for </w:t>
            </w:r>
            <w:r w:rsidR="007B7667" w:rsidRPr="007B7667">
              <w:rPr>
                <w:b/>
                <w:bCs/>
                <w:color w:val="00B050"/>
              </w:rPr>
              <w:t>system status.</w:t>
            </w:r>
          </w:p>
        </w:tc>
      </w:tr>
      <w:tr w:rsidR="000F16DE" w:rsidRPr="00354D7C" w14:paraId="3E7EBA05" w14:textId="77777777" w:rsidTr="002807E8">
        <w:trPr>
          <w:cantSplit/>
          <w:jc w:val="center"/>
        </w:trPr>
        <w:tc>
          <w:tcPr>
            <w:tcW w:w="810" w:type="dxa"/>
          </w:tcPr>
          <w:p w14:paraId="61C117C8" w14:textId="2F0FB315" w:rsidR="000F16DE" w:rsidRPr="00DE5E64" w:rsidRDefault="00354D7C" w:rsidP="005535AB">
            <w:pPr>
              <w:rPr>
                <w:rFonts w:cs="Arial"/>
                <w:sz w:val="22"/>
                <w:szCs w:val="22"/>
              </w:rPr>
            </w:pPr>
            <w:r>
              <w:rPr>
                <w:rFonts w:cs="Arial"/>
                <w:sz w:val="22"/>
                <w:szCs w:val="22"/>
              </w:rPr>
              <w:t>121</w:t>
            </w:r>
          </w:p>
        </w:tc>
        <w:tc>
          <w:tcPr>
            <w:tcW w:w="1062" w:type="dxa"/>
          </w:tcPr>
          <w:p w14:paraId="47BA2F4B" w14:textId="67AA769C" w:rsidR="000F16DE" w:rsidRPr="00DE5E64" w:rsidRDefault="00354D7C" w:rsidP="005535AB">
            <w:pPr>
              <w:rPr>
                <w:rFonts w:cs="Arial"/>
                <w:sz w:val="22"/>
                <w:szCs w:val="22"/>
              </w:rPr>
            </w:pPr>
            <w:r>
              <w:rPr>
                <w:rFonts w:cs="Arial"/>
                <w:sz w:val="22"/>
                <w:szCs w:val="22"/>
              </w:rPr>
              <w:t>F5</w:t>
            </w:r>
          </w:p>
        </w:tc>
        <w:tc>
          <w:tcPr>
            <w:tcW w:w="684" w:type="dxa"/>
          </w:tcPr>
          <w:p w14:paraId="4CB52FB4" w14:textId="77777777" w:rsidR="000F16DE" w:rsidRPr="00DE5E64" w:rsidRDefault="000F16DE" w:rsidP="005535AB">
            <w:pPr>
              <w:rPr>
                <w:rFonts w:cs="Arial"/>
                <w:sz w:val="22"/>
                <w:szCs w:val="22"/>
              </w:rPr>
            </w:pPr>
          </w:p>
        </w:tc>
        <w:tc>
          <w:tcPr>
            <w:tcW w:w="684" w:type="dxa"/>
            <w:tcBorders>
              <w:right w:val="single" w:sz="4" w:space="0" w:color="auto"/>
            </w:tcBorders>
          </w:tcPr>
          <w:p w14:paraId="5DF3F5F7" w14:textId="208C633F" w:rsidR="000F16DE" w:rsidRPr="00DE5E64" w:rsidRDefault="00354D7C" w:rsidP="005535AB">
            <w:pPr>
              <w:rPr>
                <w:rFonts w:cs="Arial"/>
                <w:sz w:val="22"/>
                <w:szCs w:val="22"/>
              </w:rPr>
            </w:pPr>
            <w:r>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732FDBF2" w14:textId="798A4968" w:rsidR="000F16DE" w:rsidRPr="00DE5E64" w:rsidRDefault="00354D7C" w:rsidP="005535AB">
            <w:pPr>
              <w:rPr>
                <w:rFonts w:cs="Arial"/>
                <w:sz w:val="22"/>
                <w:szCs w:val="22"/>
              </w:rPr>
            </w:pPr>
            <w:r>
              <w:rPr>
                <w:rFonts w:cs="Arial"/>
                <w:sz w:val="22"/>
                <w:szCs w:val="22"/>
              </w:rPr>
              <w:t>When this page is printed black and white the figure is not readable.</w:t>
            </w:r>
          </w:p>
        </w:tc>
        <w:tc>
          <w:tcPr>
            <w:tcW w:w="2520" w:type="dxa"/>
            <w:tcBorders>
              <w:left w:val="single" w:sz="4" w:space="0" w:color="auto"/>
            </w:tcBorders>
          </w:tcPr>
          <w:p w14:paraId="0E15BD3E" w14:textId="77777777" w:rsidR="000F16DE" w:rsidRPr="0077083F" w:rsidRDefault="000F16DE" w:rsidP="005535AB">
            <w:pPr>
              <w:rPr>
                <w:rFonts w:cs="Arial"/>
                <w:sz w:val="22"/>
                <w:szCs w:val="22"/>
                <w:lang w:val="es-ES"/>
              </w:rPr>
            </w:pPr>
            <w:r>
              <w:rPr>
                <w:rFonts w:cs="Arial"/>
                <w:lang w:val="es-ES"/>
              </w:rPr>
              <w:t>J.M.Lozano/ESA-GMV</w:t>
            </w:r>
          </w:p>
        </w:tc>
        <w:tc>
          <w:tcPr>
            <w:tcW w:w="2700" w:type="dxa"/>
          </w:tcPr>
          <w:p w14:paraId="73099D68" w14:textId="39BF0259" w:rsidR="000F16DE" w:rsidRPr="00354D7C" w:rsidRDefault="00354D7C" w:rsidP="005535AB">
            <w:pPr>
              <w:spacing w:after="100" w:afterAutospacing="1"/>
              <w:rPr>
                <w:rFonts w:cs="Arial"/>
                <w:sz w:val="22"/>
                <w:szCs w:val="22"/>
              </w:rPr>
            </w:pPr>
            <w:r w:rsidRPr="00354D7C">
              <w:rPr>
                <w:rFonts w:cs="Arial"/>
                <w:sz w:val="22"/>
                <w:szCs w:val="22"/>
              </w:rPr>
              <w:t>Consider changing the color s</w:t>
            </w:r>
            <w:r>
              <w:rPr>
                <w:rFonts w:cs="Arial"/>
                <w:sz w:val="22"/>
                <w:szCs w:val="22"/>
              </w:rPr>
              <w:t>election to improve readability.</w:t>
            </w:r>
          </w:p>
        </w:tc>
        <w:tc>
          <w:tcPr>
            <w:tcW w:w="2520" w:type="dxa"/>
          </w:tcPr>
          <w:p w14:paraId="52E88D3A" w14:textId="085FD58B" w:rsidR="000F16DE" w:rsidRPr="004C1AD9" w:rsidRDefault="004C1AD9" w:rsidP="005535AB">
            <w:pPr>
              <w:rPr>
                <w:color w:val="00B050"/>
              </w:rPr>
            </w:pPr>
            <w:r w:rsidRPr="004C1AD9">
              <w:rPr>
                <w:color w:val="00B050"/>
              </w:rPr>
              <w:t>The table was updated and color is not used.</w:t>
            </w:r>
          </w:p>
        </w:tc>
      </w:tr>
      <w:tr w:rsidR="000F16DE" w:rsidRPr="00354D7C" w14:paraId="33C3E6B1" w14:textId="77777777" w:rsidTr="002807E8">
        <w:trPr>
          <w:cantSplit/>
          <w:jc w:val="center"/>
        </w:trPr>
        <w:tc>
          <w:tcPr>
            <w:tcW w:w="810" w:type="dxa"/>
          </w:tcPr>
          <w:p w14:paraId="1EB32464" w14:textId="68267577" w:rsidR="000F16DE" w:rsidRPr="00354D7C" w:rsidRDefault="00354D7C" w:rsidP="005535AB">
            <w:pPr>
              <w:rPr>
                <w:rFonts w:cs="Arial"/>
                <w:sz w:val="22"/>
                <w:szCs w:val="22"/>
              </w:rPr>
            </w:pPr>
            <w:r>
              <w:rPr>
                <w:rFonts w:cs="Arial"/>
                <w:sz w:val="22"/>
                <w:szCs w:val="22"/>
              </w:rPr>
              <w:lastRenderedPageBreak/>
              <w:t>121</w:t>
            </w:r>
          </w:p>
        </w:tc>
        <w:tc>
          <w:tcPr>
            <w:tcW w:w="1062" w:type="dxa"/>
          </w:tcPr>
          <w:p w14:paraId="5987CA3F" w14:textId="7E92F137" w:rsidR="000F16DE" w:rsidRPr="00354D7C" w:rsidRDefault="00354D7C" w:rsidP="005535AB">
            <w:pPr>
              <w:rPr>
                <w:rFonts w:cs="Arial"/>
                <w:sz w:val="22"/>
                <w:szCs w:val="22"/>
              </w:rPr>
            </w:pPr>
            <w:r>
              <w:rPr>
                <w:rFonts w:cs="Arial"/>
                <w:sz w:val="22"/>
                <w:szCs w:val="22"/>
              </w:rPr>
              <w:t>F5</w:t>
            </w:r>
          </w:p>
        </w:tc>
        <w:tc>
          <w:tcPr>
            <w:tcW w:w="684" w:type="dxa"/>
          </w:tcPr>
          <w:p w14:paraId="4966BC63" w14:textId="77777777" w:rsidR="000F16DE" w:rsidRPr="00354D7C" w:rsidRDefault="000F16DE" w:rsidP="005535AB">
            <w:pPr>
              <w:rPr>
                <w:rFonts w:cs="Arial"/>
                <w:sz w:val="22"/>
                <w:szCs w:val="22"/>
              </w:rPr>
            </w:pPr>
          </w:p>
        </w:tc>
        <w:tc>
          <w:tcPr>
            <w:tcW w:w="684" w:type="dxa"/>
            <w:tcBorders>
              <w:right w:val="single" w:sz="4" w:space="0" w:color="auto"/>
            </w:tcBorders>
          </w:tcPr>
          <w:p w14:paraId="0555F238" w14:textId="4745850F" w:rsidR="000F16DE" w:rsidRPr="00354D7C" w:rsidRDefault="00354D7C" w:rsidP="005535AB">
            <w:pPr>
              <w:rPr>
                <w:rFonts w:cs="Arial"/>
                <w:sz w:val="22"/>
                <w:szCs w:val="22"/>
              </w:rPr>
            </w:pPr>
            <w:r>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4D39F010" w14:textId="079CCA17" w:rsidR="000F16DE" w:rsidRPr="00354D7C" w:rsidRDefault="00354D7C" w:rsidP="005535AB">
            <w:pPr>
              <w:rPr>
                <w:rFonts w:cs="Arial"/>
                <w:sz w:val="22"/>
                <w:szCs w:val="22"/>
              </w:rPr>
            </w:pPr>
            <w:r>
              <w:rPr>
                <w:rFonts w:cs="Arial"/>
                <w:sz w:val="22"/>
                <w:szCs w:val="22"/>
              </w:rPr>
              <w:t>Last line. Lack of blanks.</w:t>
            </w:r>
          </w:p>
        </w:tc>
        <w:tc>
          <w:tcPr>
            <w:tcW w:w="2520" w:type="dxa"/>
            <w:tcBorders>
              <w:left w:val="single" w:sz="4" w:space="0" w:color="auto"/>
            </w:tcBorders>
          </w:tcPr>
          <w:p w14:paraId="42BB659C" w14:textId="77777777" w:rsidR="000F16DE" w:rsidRPr="0077083F" w:rsidRDefault="000F16DE" w:rsidP="005535AB">
            <w:pPr>
              <w:rPr>
                <w:rFonts w:cs="Arial"/>
                <w:sz w:val="22"/>
                <w:szCs w:val="22"/>
                <w:lang w:val="es-ES"/>
              </w:rPr>
            </w:pPr>
            <w:r>
              <w:rPr>
                <w:rFonts w:cs="Arial"/>
                <w:lang w:val="es-ES"/>
              </w:rPr>
              <w:t>J.M.Lozano/ESA-GMV</w:t>
            </w:r>
          </w:p>
        </w:tc>
        <w:tc>
          <w:tcPr>
            <w:tcW w:w="2700" w:type="dxa"/>
          </w:tcPr>
          <w:p w14:paraId="2A35FCAC" w14:textId="250F3B82" w:rsidR="000F16DE" w:rsidRPr="00354D7C" w:rsidRDefault="00354D7C" w:rsidP="005535AB">
            <w:pPr>
              <w:spacing w:after="100" w:afterAutospacing="1"/>
              <w:rPr>
                <w:rFonts w:cs="Arial"/>
                <w:sz w:val="22"/>
                <w:szCs w:val="22"/>
              </w:rPr>
            </w:pPr>
            <w:r w:rsidRPr="00354D7C">
              <w:rPr>
                <w:rFonts w:cs="Arial"/>
                <w:sz w:val="22"/>
                <w:szCs w:val="22"/>
              </w:rPr>
              <w:t>Consider adding blanks before a</w:t>
            </w:r>
            <w:r>
              <w:rPr>
                <w:rFonts w:cs="Arial"/>
                <w:sz w:val="22"/>
                <w:szCs w:val="22"/>
              </w:rPr>
              <w:t>nd after =, as in the example before the figure.</w:t>
            </w:r>
          </w:p>
        </w:tc>
        <w:tc>
          <w:tcPr>
            <w:tcW w:w="2520" w:type="dxa"/>
          </w:tcPr>
          <w:p w14:paraId="742B14A5" w14:textId="0784EB94" w:rsidR="000F16DE" w:rsidRPr="004C1AD9" w:rsidRDefault="004C1AD9" w:rsidP="005535AB">
            <w:pPr>
              <w:rPr>
                <w:color w:val="00B050"/>
              </w:rPr>
            </w:pPr>
            <w:r w:rsidRPr="004C1AD9">
              <w:rPr>
                <w:color w:val="00B050"/>
              </w:rPr>
              <w:t>Agreed. Implemented.</w:t>
            </w:r>
          </w:p>
        </w:tc>
      </w:tr>
      <w:tr w:rsidR="000F16DE" w:rsidRPr="0032440A" w14:paraId="63BD26FA" w14:textId="77777777" w:rsidTr="002807E8">
        <w:trPr>
          <w:cantSplit/>
          <w:jc w:val="center"/>
        </w:trPr>
        <w:tc>
          <w:tcPr>
            <w:tcW w:w="810" w:type="dxa"/>
          </w:tcPr>
          <w:p w14:paraId="7D75EBBD" w14:textId="5C6DF126" w:rsidR="000F16DE" w:rsidRPr="00354D7C" w:rsidRDefault="00E524E1" w:rsidP="005535AB">
            <w:pPr>
              <w:rPr>
                <w:rFonts w:cs="Arial"/>
                <w:sz w:val="22"/>
                <w:szCs w:val="22"/>
              </w:rPr>
            </w:pPr>
            <w:r>
              <w:rPr>
                <w:rFonts w:cs="Arial"/>
                <w:sz w:val="22"/>
                <w:szCs w:val="22"/>
              </w:rPr>
              <w:t>143</w:t>
            </w:r>
          </w:p>
        </w:tc>
        <w:tc>
          <w:tcPr>
            <w:tcW w:w="1062" w:type="dxa"/>
          </w:tcPr>
          <w:p w14:paraId="2FE1B0E4" w14:textId="50AABC3D" w:rsidR="000F16DE" w:rsidRPr="00354D7C" w:rsidRDefault="00E524E1" w:rsidP="005535AB">
            <w:pPr>
              <w:rPr>
                <w:rFonts w:cs="Arial"/>
                <w:sz w:val="22"/>
                <w:szCs w:val="22"/>
              </w:rPr>
            </w:pPr>
            <w:r>
              <w:rPr>
                <w:rFonts w:cs="Arial"/>
                <w:sz w:val="22"/>
                <w:szCs w:val="22"/>
              </w:rPr>
              <w:t>Fig G-21</w:t>
            </w:r>
          </w:p>
        </w:tc>
        <w:tc>
          <w:tcPr>
            <w:tcW w:w="684" w:type="dxa"/>
          </w:tcPr>
          <w:p w14:paraId="004BDECB" w14:textId="77777777" w:rsidR="000F16DE" w:rsidRPr="00354D7C" w:rsidRDefault="000F16DE" w:rsidP="005535AB">
            <w:pPr>
              <w:rPr>
                <w:rFonts w:cs="Arial"/>
                <w:sz w:val="22"/>
                <w:szCs w:val="22"/>
              </w:rPr>
            </w:pPr>
          </w:p>
        </w:tc>
        <w:tc>
          <w:tcPr>
            <w:tcW w:w="684" w:type="dxa"/>
            <w:tcBorders>
              <w:right w:val="single" w:sz="4" w:space="0" w:color="auto"/>
            </w:tcBorders>
          </w:tcPr>
          <w:p w14:paraId="79AEBB8E" w14:textId="31C6C6CE" w:rsidR="000F16DE" w:rsidRPr="00354D7C" w:rsidRDefault="00E524E1" w:rsidP="005535AB">
            <w:pPr>
              <w:rPr>
                <w:rFonts w:cs="Arial"/>
                <w:sz w:val="22"/>
                <w:szCs w:val="22"/>
              </w:rPr>
            </w:pPr>
            <w:r>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3F5E1E10" w14:textId="6837CA50" w:rsidR="000F16DE" w:rsidRPr="00354D7C" w:rsidRDefault="00E524E1" w:rsidP="005535AB">
            <w:pPr>
              <w:rPr>
                <w:rFonts w:cs="Arial"/>
                <w:sz w:val="22"/>
                <w:szCs w:val="22"/>
              </w:rPr>
            </w:pPr>
            <w:r>
              <w:rPr>
                <w:rFonts w:cs="Arial"/>
                <w:sz w:val="22"/>
                <w:szCs w:val="22"/>
              </w:rPr>
              <w:t>This example is difficult to read. It would be better if we add blank line before/after START/STOP keywords.</w:t>
            </w:r>
          </w:p>
        </w:tc>
        <w:tc>
          <w:tcPr>
            <w:tcW w:w="2520" w:type="dxa"/>
            <w:tcBorders>
              <w:left w:val="single" w:sz="4" w:space="0" w:color="auto"/>
            </w:tcBorders>
          </w:tcPr>
          <w:p w14:paraId="18B42E32" w14:textId="77777777" w:rsidR="000F16DE" w:rsidRPr="0077083F" w:rsidRDefault="000F16DE" w:rsidP="005535AB">
            <w:pPr>
              <w:rPr>
                <w:rFonts w:cs="Arial"/>
                <w:sz w:val="22"/>
                <w:szCs w:val="22"/>
                <w:lang w:val="es-ES"/>
              </w:rPr>
            </w:pPr>
            <w:r>
              <w:rPr>
                <w:rFonts w:cs="Arial"/>
                <w:lang w:val="es-ES"/>
              </w:rPr>
              <w:t>J.M.Lozano/ESA-GMV</w:t>
            </w:r>
          </w:p>
        </w:tc>
        <w:tc>
          <w:tcPr>
            <w:tcW w:w="2700" w:type="dxa"/>
          </w:tcPr>
          <w:p w14:paraId="535CFA99" w14:textId="1F6E5538" w:rsidR="000F16DE" w:rsidRPr="0077083F" w:rsidRDefault="00E524E1" w:rsidP="005535AB">
            <w:pPr>
              <w:spacing w:after="100" w:afterAutospacing="1"/>
              <w:rPr>
                <w:rFonts w:cs="Arial"/>
                <w:sz w:val="22"/>
                <w:szCs w:val="22"/>
                <w:lang w:val="es-ES"/>
              </w:rPr>
            </w:pPr>
            <w:r>
              <w:rPr>
                <w:rFonts w:cs="Arial"/>
                <w:sz w:val="22"/>
                <w:szCs w:val="22"/>
                <w:lang w:val="es-ES"/>
              </w:rPr>
              <w:t>Consider adding blank lines.</w:t>
            </w:r>
          </w:p>
        </w:tc>
        <w:tc>
          <w:tcPr>
            <w:tcW w:w="2520" w:type="dxa"/>
          </w:tcPr>
          <w:p w14:paraId="31068F88" w14:textId="2F92C2B1" w:rsidR="000F16DE" w:rsidRPr="0077083F" w:rsidRDefault="004C1AD9" w:rsidP="005535AB">
            <w:pPr>
              <w:rPr>
                <w:lang w:val="es-ES"/>
              </w:rPr>
            </w:pPr>
            <w:r w:rsidRPr="004C1AD9">
              <w:rPr>
                <w:color w:val="00B050"/>
              </w:rPr>
              <w:t>Agreed. Implemented.</w:t>
            </w:r>
          </w:p>
        </w:tc>
      </w:tr>
      <w:tr w:rsidR="000F16DE" w:rsidRPr="00E524E1" w14:paraId="54EC2786" w14:textId="77777777" w:rsidTr="002807E8">
        <w:trPr>
          <w:cantSplit/>
          <w:jc w:val="center"/>
        </w:trPr>
        <w:tc>
          <w:tcPr>
            <w:tcW w:w="810" w:type="dxa"/>
          </w:tcPr>
          <w:p w14:paraId="6A8D251A" w14:textId="18D63E26" w:rsidR="000F16DE" w:rsidRPr="0077083F" w:rsidRDefault="00E524E1" w:rsidP="005535AB">
            <w:pPr>
              <w:rPr>
                <w:rFonts w:cs="Arial"/>
                <w:sz w:val="22"/>
                <w:szCs w:val="22"/>
                <w:lang w:val="es-ES"/>
              </w:rPr>
            </w:pPr>
            <w:r>
              <w:rPr>
                <w:rFonts w:cs="Arial"/>
                <w:sz w:val="22"/>
                <w:szCs w:val="22"/>
                <w:lang w:val="es-ES"/>
              </w:rPr>
              <w:t>143</w:t>
            </w:r>
          </w:p>
        </w:tc>
        <w:tc>
          <w:tcPr>
            <w:tcW w:w="1062" w:type="dxa"/>
          </w:tcPr>
          <w:p w14:paraId="43D53FF2" w14:textId="25ED8C11" w:rsidR="000F16DE" w:rsidRPr="0077083F" w:rsidRDefault="00E524E1" w:rsidP="005535AB">
            <w:pPr>
              <w:rPr>
                <w:rFonts w:cs="Arial"/>
                <w:sz w:val="22"/>
                <w:szCs w:val="22"/>
                <w:lang w:val="es-ES"/>
              </w:rPr>
            </w:pPr>
            <w:r>
              <w:rPr>
                <w:rFonts w:cs="Arial"/>
                <w:sz w:val="22"/>
                <w:szCs w:val="22"/>
                <w:lang w:val="es-ES"/>
              </w:rPr>
              <w:t>Fig G-21</w:t>
            </w:r>
          </w:p>
        </w:tc>
        <w:tc>
          <w:tcPr>
            <w:tcW w:w="684" w:type="dxa"/>
          </w:tcPr>
          <w:p w14:paraId="6702F729" w14:textId="77777777" w:rsidR="000F16DE" w:rsidRPr="0077083F" w:rsidRDefault="000F16DE" w:rsidP="005535AB">
            <w:pPr>
              <w:rPr>
                <w:rFonts w:cs="Arial"/>
                <w:sz w:val="22"/>
                <w:szCs w:val="22"/>
                <w:lang w:val="es-ES"/>
              </w:rPr>
            </w:pPr>
          </w:p>
        </w:tc>
        <w:tc>
          <w:tcPr>
            <w:tcW w:w="684" w:type="dxa"/>
            <w:tcBorders>
              <w:right w:val="single" w:sz="4" w:space="0" w:color="auto"/>
            </w:tcBorders>
          </w:tcPr>
          <w:p w14:paraId="77D0CE56" w14:textId="02CF581B" w:rsidR="000F16DE" w:rsidRPr="0077083F" w:rsidRDefault="00E524E1" w:rsidP="005535AB">
            <w:pPr>
              <w:rPr>
                <w:rFonts w:cs="Arial"/>
                <w:sz w:val="22"/>
                <w:szCs w:val="22"/>
                <w:lang w:val="es-ES"/>
              </w:rPr>
            </w:pPr>
            <w:r>
              <w:rPr>
                <w:rFonts w:cs="Arial"/>
                <w:sz w:val="22"/>
                <w:szCs w:val="22"/>
                <w:lang w:val="es-ES"/>
              </w:rPr>
              <w:t>te</w:t>
            </w:r>
          </w:p>
        </w:tc>
        <w:tc>
          <w:tcPr>
            <w:tcW w:w="3771" w:type="dxa"/>
            <w:tcBorders>
              <w:top w:val="single" w:sz="4" w:space="0" w:color="auto"/>
              <w:left w:val="single" w:sz="4" w:space="0" w:color="auto"/>
              <w:bottom w:val="single" w:sz="4" w:space="0" w:color="auto"/>
              <w:right w:val="single" w:sz="4" w:space="0" w:color="auto"/>
            </w:tcBorders>
          </w:tcPr>
          <w:p w14:paraId="64BCE5C5" w14:textId="77777777" w:rsidR="000F16DE" w:rsidRDefault="00E524E1" w:rsidP="005535AB">
            <w:pPr>
              <w:rPr>
                <w:rFonts w:cs="Arial"/>
                <w:sz w:val="22"/>
                <w:szCs w:val="22"/>
              </w:rPr>
            </w:pPr>
            <w:r w:rsidRPr="00E524E1">
              <w:rPr>
                <w:rFonts w:cs="Arial"/>
                <w:sz w:val="22"/>
                <w:szCs w:val="22"/>
              </w:rPr>
              <w:t xml:space="preserve">DATA_TYPES shall be </w:t>
            </w:r>
            <w:r>
              <w:rPr>
                <w:rFonts w:cs="Arial"/>
                <w:sz w:val="22"/>
                <w:szCs w:val="22"/>
              </w:rPr>
              <w:t xml:space="preserve">a </w:t>
            </w:r>
            <w:r w:rsidRPr="00E524E1">
              <w:rPr>
                <w:rFonts w:cs="Arial"/>
                <w:sz w:val="22"/>
                <w:szCs w:val="22"/>
              </w:rPr>
              <w:t>c</w:t>
            </w:r>
            <w:r>
              <w:rPr>
                <w:rFonts w:cs="Arial"/>
                <w:sz w:val="22"/>
                <w:szCs w:val="22"/>
              </w:rPr>
              <w:t>omma-separated list.</w:t>
            </w:r>
          </w:p>
          <w:p w14:paraId="2088AF68" w14:textId="353D4A1E" w:rsidR="00E524E1" w:rsidRPr="00E524E1" w:rsidRDefault="00E524E1" w:rsidP="005535AB">
            <w:pPr>
              <w:rPr>
                <w:rFonts w:cs="Arial"/>
                <w:sz w:val="22"/>
                <w:szCs w:val="22"/>
              </w:rPr>
            </w:pPr>
            <w:r>
              <w:rPr>
                <w:rFonts w:cs="Arial"/>
                <w:sz w:val="22"/>
                <w:szCs w:val="22"/>
              </w:rPr>
              <w:t>As angular data is always a pair, it may useful to include an example in table 3-3.</w:t>
            </w:r>
          </w:p>
        </w:tc>
        <w:tc>
          <w:tcPr>
            <w:tcW w:w="2520" w:type="dxa"/>
            <w:tcBorders>
              <w:left w:val="single" w:sz="4" w:space="0" w:color="auto"/>
            </w:tcBorders>
          </w:tcPr>
          <w:p w14:paraId="36BDED7E" w14:textId="77777777" w:rsidR="000F16DE" w:rsidRPr="0077083F" w:rsidRDefault="000F16DE" w:rsidP="005535AB">
            <w:pPr>
              <w:rPr>
                <w:rFonts w:cs="Arial"/>
                <w:sz w:val="22"/>
                <w:szCs w:val="22"/>
                <w:lang w:val="es-ES"/>
              </w:rPr>
            </w:pPr>
            <w:r>
              <w:rPr>
                <w:rFonts w:cs="Arial"/>
                <w:lang w:val="es-ES"/>
              </w:rPr>
              <w:t>J.M.Lozano/ESA-GMV</w:t>
            </w:r>
          </w:p>
        </w:tc>
        <w:tc>
          <w:tcPr>
            <w:tcW w:w="2700" w:type="dxa"/>
          </w:tcPr>
          <w:p w14:paraId="2F4CC3E8" w14:textId="4B6D4F4C" w:rsidR="000F16DE" w:rsidRPr="00E524E1" w:rsidRDefault="00E524E1" w:rsidP="005535AB">
            <w:pPr>
              <w:spacing w:after="100" w:afterAutospacing="1"/>
              <w:rPr>
                <w:rFonts w:cs="Arial"/>
                <w:sz w:val="22"/>
                <w:szCs w:val="22"/>
              </w:rPr>
            </w:pPr>
            <w:r w:rsidRPr="00E524E1">
              <w:rPr>
                <w:rFonts w:cs="Arial"/>
                <w:sz w:val="22"/>
                <w:szCs w:val="22"/>
              </w:rPr>
              <w:t>Consider correcting example and tab</w:t>
            </w:r>
            <w:r>
              <w:rPr>
                <w:rFonts w:cs="Arial"/>
                <w:sz w:val="22"/>
                <w:szCs w:val="22"/>
              </w:rPr>
              <w:t>le 3-3.</w:t>
            </w:r>
          </w:p>
        </w:tc>
        <w:tc>
          <w:tcPr>
            <w:tcW w:w="2520" w:type="dxa"/>
          </w:tcPr>
          <w:p w14:paraId="2F04598C" w14:textId="0CBF63A5" w:rsidR="000F16DE" w:rsidRPr="00E524E1" w:rsidRDefault="00F71EAC" w:rsidP="005535AB">
            <w:r w:rsidRPr="004C1AD9">
              <w:rPr>
                <w:color w:val="00B050"/>
              </w:rPr>
              <w:t>Agreed. Implemented.</w:t>
            </w:r>
          </w:p>
        </w:tc>
      </w:tr>
      <w:tr w:rsidR="0077083F" w:rsidRPr="00993A0E" w14:paraId="7878EEB8" w14:textId="77777777" w:rsidTr="002807E8">
        <w:trPr>
          <w:cantSplit/>
          <w:jc w:val="center"/>
        </w:trPr>
        <w:tc>
          <w:tcPr>
            <w:tcW w:w="810" w:type="dxa"/>
          </w:tcPr>
          <w:p w14:paraId="2012A0F1" w14:textId="771519B9" w:rsidR="0077083F" w:rsidRPr="0077083F" w:rsidRDefault="00993A0E" w:rsidP="0077083F">
            <w:pPr>
              <w:rPr>
                <w:rFonts w:cs="Arial"/>
                <w:sz w:val="22"/>
                <w:szCs w:val="22"/>
                <w:lang w:val="es-ES"/>
              </w:rPr>
            </w:pPr>
            <w:r>
              <w:rPr>
                <w:rFonts w:cs="Arial"/>
                <w:sz w:val="22"/>
                <w:szCs w:val="22"/>
                <w:lang w:val="es-ES"/>
              </w:rPr>
              <w:t>145</w:t>
            </w:r>
          </w:p>
        </w:tc>
        <w:tc>
          <w:tcPr>
            <w:tcW w:w="1062" w:type="dxa"/>
          </w:tcPr>
          <w:p w14:paraId="05B506C2" w14:textId="3153888A" w:rsidR="0077083F" w:rsidRPr="0077083F" w:rsidRDefault="00993A0E" w:rsidP="0077083F">
            <w:pPr>
              <w:rPr>
                <w:rFonts w:cs="Arial"/>
                <w:sz w:val="22"/>
                <w:szCs w:val="22"/>
                <w:lang w:val="es-ES"/>
              </w:rPr>
            </w:pPr>
            <w:r>
              <w:rPr>
                <w:rFonts w:cs="Arial"/>
                <w:sz w:val="22"/>
                <w:szCs w:val="22"/>
                <w:lang w:val="es-ES"/>
              </w:rPr>
              <w:t>Fig G-23</w:t>
            </w:r>
          </w:p>
        </w:tc>
        <w:tc>
          <w:tcPr>
            <w:tcW w:w="684" w:type="dxa"/>
          </w:tcPr>
          <w:p w14:paraId="586148A0" w14:textId="77777777" w:rsidR="0077083F" w:rsidRPr="0077083F" w:rsidRDefault="0077083F" w:rsidP="0077083F">
            <w:pPr>
              <w:rPr>
                <w:rFonts w:cs="Arial"/>
                <w:sz w:val="22"/>
                <w:szCs w:val="22"/>
                <w:lang w:val="es-ES"/>
              </w:rPr>
            </w:pPr>
          </w:p>
        </w:tc>
        <w:tc>
          <w:tcPr>
            <w:tcW w:w="684" w:type="dxa"/>
            <w:tcBorders>
              <w:right w:val="single" w:sz="4" w:space="0" w:color="auto"/>
            </w:tcBorders>
          </w:tcPr>
          <w:p w14:paraId="0CD105B7" w14:textId="4ABEDF4A" w:rsidR="0077083F" w:rsidRPr="0077083F" w:rsidRDefault="00993A0E" w:rsidP="0077083F">
            <w:pPr>
              <w:rPr>
                <w:rFonts w:cs="Arial"/>
                <w:sz w:val="22"/>
                <w:szCs w:val="22"/>
                <w:lang w:val="es-ES"/>
              </w:rPr>
            </w:pPr>
            <w:r>
              <w:rPr>
                <w:rFonts w:cs="Arial"/>
                <w:sz w:val="22"/>
                <w:szCs w:val="22"/>
                <w:lang w:val="es-ES"/>
              </w:rPr>
              <w:t>te</w:t>
            </w:r>
          </w:p>
        </w:tc>
        <w:tc>
          <w:tcPr>
            <w:tcW w:w="3771" w:type="dxa"/>
            <w:tcBorders>
              <w:top w:val="single" w:sz="4" w:space="0" w:color="auto"/>
              <w:left w:val="single" w:sz="4" w:space="0" w:color="auto"/>
              <w:bottom w:val="single" w:sz="4" w:space="0" w:color="auto"/>
              <w:right w:val="single" w:sz="4" w:space="0" w:color="auto"/>
            </w:tcBorders>
          </w:tcPr>
          <w:p w14:paraId="49D4EAA9" w14:textId="623037CB" w:rsidR="0077083F" w:rsidRPr="00993A0E" w:rsidRDefault="00993A0E" w:rsidP="00EB19AB">
            <w:pPr>
              <w:rPr>
                <w:rFonts w:cs="Arial"/>
                <w:sz w:val="22"/>
                <w:szCs w:val="22"/>
              </w:rPr>
            </w:pPr>
            <w:r w:rsidRPr="00993A0E">
              <w:rPr>
                <w:rFonts w:cs="Arial"/>
                <w:sz w:val="22"/>
                <w:szCs w:val="22"/>
              </w:rPr>
              <w:t>This is an ex</w:t>
            </w:r>
            <w:r>
              <w:rPr>
                <w:rFonts w:cs="Arial"/>
                <w:sz w:val="22"/>
                <w:szCs w:val="22"/>
              </w:rPr>
              <w:t>a</w:t>
            </w:r>
            <w:r w:rsidRPr="00993A0E">
              <w:rPr>
                <w:rFonts w:cs="Arial"/>
                <w:sz w:val="22"/>
                <w:szCs w:val="22"/>
              </w:rPr>
              <w:t>mple o</w:t>
            </w:r>
            <w:r>
              <w:rPr>
                <w:rFonts w:cs="Arial"/>
                <w:sz w:val="22"/>
                <w:szCs w:val="22"/>
              </w:rPr>
              <w:t>f the use of TRACK_ID, but it only contains a segment and does not show how the explanation in sec 3.3.1.12 can be used.</w:t>
            </w:r>
          </w:p>
        </w:tc>
        <w:tc>
          <w:tcPr>
            <w:tcW w:w="2520" w:type="dxa"/>
            <w:tcBorders>
              <w:left w:val="single" w:sz="4" w:space="0" w:color="auto"/>
            </w:tcBorders>
          </w:tcPr>
          <w:p w14:paraId="083B438B" w14:textId="35F50F60" w:rsidR="0077083F" w:rsidRPr="0077083F" w:rsidRDefault="0077083F" w:rsidP="0077083F">
            <w:pPr>
              <w:rPr>
                <w:rFonts w:cs="Arial"/>
                <w:sz w:val="22"/>
                <w:szCs w:val="22"/>
                <w:lang w:val="es-ES"/>
              </w:rPr>
            </w:pPr>
            <w:r>
              <w:rPr>
                <w:rFonts w:cs="Arial"/>
                <w:lang w:val="es-ES"/>
              </w:rPr>
              <w:t>J.M.Lozano/ESA-GMV</w:t>
            </w:r>
          </w:p>
        </w:tc>
        <w:tc>
          <w:tcPr>
            <w:tcW w:w="2700" w:type="dxa"/>
          </w:tcPr>
          <w:p w14:paraId="649ADF6B" w14:textId="3B87F82B" w:rsidR="0077083F" w:rsidRPr="00993A0E" w:rsidRDefault="00993A0E" w:rsidP="0077083F">
            <w:pPr>
              <w:spacing w:after="100" w:afterAutospacing="1"/>
              <w:rPr>
                <w:rFonts w:cs="Arial"/>
                <w:sz w:val="22"/>
                <w:szCs w:val="22"/>
              </w:rPr>
            </w:pPr>
            <w:r w:rsidRPr="00993A0E">
              <w:rPr>
                <w:rFonts w:cs="Arial"/>
                <w:sz w:val="22"/>
                <w:szCs w:val="22"/>
              </w:rPr>
              <w:t>Update the example to h</w:t>
            </w:r>
            <w:r>
              <w:rPr>
                <w:rFonts w:cs="Arial"/>
                <w:sz w:val="22"/>
                <w:szCs w:val="22"/>
              </w:rPr>
              <w:t>ave, at least, two segment showing the option provided on 3.3.1.12.</w:t>
            </w:r>
          </w:p>
        </w:tc>
        <w:tc>
          <w:tcPr>
            <w:tcW w:w="2520" w:type="dxa"/>
          </w:tcPr>
          <w:p w14:paraId="02A76EFA" w14:textId="77777777" w:rsidR="0077083F" w:rsidRDefault="00967A07" w:rsidP="0077083F">
            <w:r>
              <w:t xml:space="preserve">That is one use case of TRACK_ID. The one corresponding to real-time tracking is </w:t>
            </w:r>
            <w:r w:rsidRPr="00967A07">
              <w:t>figure g-25</w:t>
            </w:r>
          </w:p>
          <w:p w14:paraId="247A075B" w14:textId="211C452B" w:rsidR="00934FC0" w:rsidRPr="00934FC0" w:rsidRDefault="00934FC0" w:rsidP="0077083F">
            <w:pPr>
              <w:rPr>
                <w:color w:val="00B050"/>
              </w:rPr>
            </w:pPr>
            <w:r w:rsidRPr="00934FC0">
              <w:rPr>
                <w:color w:val="00B050"/>
              </w:rPr>
              <w:t>No action</w:t>
            </w:r>
          </w:p>
        </w:tc>
      </w:tr>
    </w:tbl>
    <w:p w14:paraId="2C23B5C7" w14:textId="77777777" w:rsidR="00063A48" w:rsidRPr="0077083F" w:rsidRDefault="00063A48">
      <w:pPr>
        <w:rPr>
          <w:lang w:val="es-ES"/>
        </w:rPr>
      </w:pPr>
    </w:p>
    <w:sectPr w:rsidR="00063A48" w:rsidRPr="0077083F" w:rsidSect="00426184">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440" w:right="720" w:bottom="1440" w:left="720" w:header="720" w:footer="576" w:gutter="4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2892" w14:textId="77777777" w:rsidR="000D33F1" w:rsidRDefault="000D33F1">
      <w:r>
        <w:separator/>
      </w:r>
    </w:p>
  </w:endnote>
  <w:endnote w:type="continuationSeparator" w:id="0">
    <w:p w14:paraId="091CEA11" w14:textId="77777777" w:rsidR="000D33F1" w:rsidRDefault="000D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6EF0" w14:textId="77777777" w:rsidR="003A098B" w:rsidRDefault="003A0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8654" w14:textId="77777777" w:rsidR="003E7DFC" w:rsidRPr="008E3BF4" w:rsidRDefault="003E7DFC" w:rsidP="008E3BF4">
    <w:pPr>
      <w:pStyle w:val="Footer"/>
      <w:jc w:val="center"/>
      <w:rPr>
        <w:sz w:val="16"/>
        <w:szCs w:val="16"/>
      </w:rPr>
    </w:pPr>
    <w:r w:rsidRPr="008E3BF4">
      <w:rPr>
        <w:sz w:val="16"/>
        <w:szCs w:val="16"/>
      </w:rPr>
      <w:t>(Type:  ge = general, te = technical, ed = editorial)</w:t>
    </w:r>
  </w:p>
  <w:p w14:paraId="36FF3631" w14:textId="57A1260A" w:rsidR="003E7DFC" w:rsidRDefault="003E7DFC" w:rsidP="008E3BF4">
    <w:pPr>
      <w:pStyle w:val="Footer"/>
      <w:jc w:val="center"/>
    </w:pPr>
    <w:r>
      <w:rPr>
        <w:rStyle w:val="PageNumber"/>
      </w:rPr>
      <w:fldChar w:fldCharType="begin"/>
    </w:r>
    <w:r>
      <w:rPr>
        <w:rStyle w:val="PageNumber"/>
      </w:rPr>
      <w:instrText xml:space="preserve"> PAGE </w:instrText>
    </w:r>
    <w:r>
      <w:rPr>
        <w:rStyle w:val="PageNumber"/>
      </w:rPr>
      <w:fldChar w:fldCharType="separate"/>
    </w:r>
    <w:r w:rsidR="0096643C">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9358" w14:textId="77777777" w:rsidR="003A098B" w:rsidRDefault="003A0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B3748" w14:textId="77777777" w:rsidR="000D33F1" w:rsidRDefault="000D33F1">
      <w:r>
        <w:separator/>
      </w:r>
    </w:p>
  </w:footnote>
  <w:footnote w:type="continuationSeparator" w:id="0">
    <w:p w14:paraId="05AA8953" w14:textId="77777777" w:rsidR="000D33F1" w:rsidRDefault="000D3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9F67" w14:textId="77777777" w:rsidR="003A098B" w:rsidRDefault="003A0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6ABE" w14:textId="1E2D31C3" w:rsidR="003E7DFC" w:rsidRDefault="003E7DFC" w:rsidP="00C635BB">
    <w:pPr>
      <w:pStyle w:val="Heading1"/>
      <w:rPr>
        <w:bCs/>
        <w:color w:val="3366FF"/>
        <w:sz w:val="22"/>
      </w:rPr>
    </w:pPr>
    <w:r>
      <w:rPr>
        <w:bCs/>
        <w:color w:val="3366FF"/>
        <w:sz w:val="22"/>
      </w:rPr>
      <w:t>COMMENT RESOLUTION MATRIX:  &lt;</w:t>
    </w:r>
    <w:r w:rsidR="003A098B">
      <w:rPr>
        <w:bCs/>
        <w:color w:val="3366FF"/>
        <w:sz w:val="22"/>
      </w:rPr>
      <w:t>TDM P-2.0.</w:t>
    </w:r>
    <w:r w:rsidR="007573D2">
      <w:rPr>
        <w:bCs/>
        <w:color w:val="3366FF"/>
        <w:sz w:val="22"/>
      </w:rPr>
      <w:t>2</w:t>
    </w:r>
    <w:r>
      <w:rPr>
        <w:bCs/>
        <w:color w:val="3366FF"/>
        <w:sz w:val="22"/>
      </w:rPr>
      <w:t>&gt;</w:t>
    </w:r>
  </w:p>
  <w:p w14:paraId="2FABCE12" w14:textId="101D548C" w:rsidR="003E7DFC" w:rsidRDefault="003E7DFC" w:rsidP="00C635BB">
    <w:pPr>
      <w:pStyle w:val="Heading1"/>
      <w:rPr>
        <w:bCs/>
        <w:color w:val="3366FF"/>
        <w:sz w:val="22"/>
      </w:rPr>
    </w:pPr>
    <w:r>
      <w:rPr>
        <w:bCs/>
        <w:color w:val="3366FF"/>
        <w:sz w:val="22"/>
      </w:rPr>
      <w:t>&lt;</w:t>
    </w:r>
    <w:r w:rsidR="003A098B">
      <w:rPr>
        <w:bCs/>
        <w:color w:val="3366FF"/>
        <w:sz w:val="22"/>
      </w:rPr>
      <w:t>10-Apr-2024</w:t>
    </w:r>
    <w:r>
      <w:rPr>
        <w:bCs/>
        <w:color w:val="3366FF"/>
        <w:sz w:val="22"/>
      </w:rPr>
      <w:t>&gt;</w:t>
    </w:r>
  </w:p>
  <w:p w14:paraId="3F82E198" w14:textId="77777777" w:rsidR="003E7DFC" w:rsidRDefault="003E7D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7D04" w14:textId="77777777" w:rsidR="003A098B" w:rsidRDefault="003A0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621A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5253F"/>
    <w:multiLevelType w:val="multilevel"/>
    <w:tmpl w:val="3B8AAC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61DE9"/>
    <w:multiLevelType w:val="singleLevel"/>
    <w:tmpl w:val="0B96ED2E"/>
    <w:lvl w:ilvl="0">
      <w:start w:val="1"/>
      <w:numFmt w:val="bullet"/>
      <w:lvlText w:val=""/>
      <w:lvlJc w:val="left"/>
      <w:pPr>
        <w:tabs>
          <w:tab w:val="num" w:pos="360"/>
        </w:tabs>
        <w:ind w:left="360" w:hanging="360"/>
      </w:pPr>
      <w:rPr>
        <w:rFonts w:ascii="Symbol" w:hAnsi="Symbol" w:hint="default"/>
        <w:sz w:val="18"/>
      </w:rPr>
    </w:lvl>
  </w:abstractNum>
  <w:abstractNum w:abstractNumId="3" w15:restartNumberingAfterBreak="0">
    <w:nsid w:val="12B7224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6C82921"/>
    <w:multiLevelType w:val="singleLevel"/>
    <w:tmpl w:val="9D10F39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6C6BE5"/>
    <w:multiLevelType w:val="singleLevel"/>
    <w:tmpl w:val="963619DA"/>
    <w:lvl w:ilvl="0">
      <w:start w:val="1"/>
      <w:numFmt w:val="bullet"/>
      <w:lvlText w:val=""/>
      <w:lvlJc w:val="left"/>
      <w:pPr>
        <w:tabs>
          <w:tab w:val="num" w:pos="360"/>
        </w:tabs>
        <w:ind w:left="360" w:hanging="360"/>
      </w:pPr>
      <w:rPr>
        <w:rFonts w:ascii="Symbol" w:hAnsi="Symbol" w:hint="default"/>
        <w:sz w:val="18"/>
      </w:rPr>
    </w:lvl>
  </w:abstractNum>
  <w:abstractNum w:abstractNumId="6" w15:restartNumberingAfterBreak="0">
    <w:nsid w:val="2C2A07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F742AD"/>
    <w:multiLevelType w:val="hybridMultilevel"/>
    <w:tmpl w:val="4D066E54"/>
    <w:lvl w:ilvl="0" w:tplc="7E3E8342">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105AF9"/>
    <w:multiLevelType w:val="singleLevel"/>
    <w:tmpl w:val="FD04434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3C430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AB428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E781CFD"/>
    <w:multiLevelType w:val="singleLevel"/>
    <w:tmpl w:val="9D10F39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3D858EA"/>
    <w:multiLevelType w:val="singleLevel"/>
    <w:tmpl w:val="9D10F39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C8653C4"/>
    <w:multiLevelType w:val="hybridMultilevel"/>
    <w:tmpl w:val="986608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316835"/>
    <w:multiLevelType w:val="singleLevel"/>
    <w:tmpl w:val="0B96ED2E"/>
    <w:lvl w:ilvl="0">
      <w:start w:val="1"/>
      <w:numFmt w:val="bullet"/>
      <w:lvlText w:val=""/>
      <w:lvlJc w:val="left"/>
      <w:pPr>
        <w:tabs>
          <w:tab w:val="num" w:pos="360"/>
        </w:tabs>
        <w:ind w:left="360" w:hanging="360"/>
      </w:pPr>
      <w:rPr>
        <w:rFonts w:ascii="Symbol" w:hAnsi="Symbol" w:hint="default"/>
        <w:sz w:val="18"/>
      </w:rPr>
    </w:lvl>
  </w:abstractNum>
  <w:abstractNum w:abstractNumId="15" w15:restartNumberingAfterBreak="0">
    <w:nsid w:val="67B14AF2"/>
    <w:multiLevelType w:val="singleLevel"/>
    <w:tmpl w:val="882CA5EA"/>
    <w:lvl w:ilvl="0">
      <w:start w:val="1"/>
      <w:numFmt w:val="bullet"/>
      <w:lvlText w:val=""/>
      <w:lvlJc w:val="left"/>
      <w:pPr>
        <w:tabs>
          <w:tab w:val="num" w:pos="360"/>
        </w:tabs>
        <w:ind w:left="360" w:hanging="360"/>
      </w:pPr>
      <w:rPr>
        <w:rFonts w:ascii="Symbol" w:hAnsi="Symbol" w:hint="default"/>
        <w:sz w:val="28"/>
      </w:rPr>
    </w:lvl>
  </w:abstractNum>
  <w:abstractNum w:abstractNumId="16" w15:restartNumberingAfterBreak="0">
    <w:nsid w:val="68D6307C"/>
    <w:multiLevelType w:val="multilevel"/>
    <w:tmpl w:val="3A5A22C0"/>
    <w:lvl w:ilvl="0">
      <w:start w:val="1"/>
      <w:numFmt w:val="decimal"/>
      <w:suff w:val="nothing"/>
      <w:lvlText w:val="%1"/>
      <w:lvlJc w:val="left"/>
      <w:pPr>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21E3774"/>
    <w:multiLevelType w:val="singleLevel"/>
    <w:tmpl w:val="09623E78"/>
    <w:lvl w:ilvl="0">
      <w:start w:val="1"/>
      <w:numFmt w:val="bullet"/>
      <w:lvlText w:val=""/>
      <w:lvlJc w:val="left"/>
      <w:pPr>
        <w:tabs>
          <w:tab w:val="num" w:pos="360"/>
        </w:tabs>
        <w:ind w:left="360" w:hanging="360"/>
      </w:pPr>
      <w:rPr>
        <w:rFonts w:ascii="Symbol" w:hAnsi="Symbol" w:hint="default"/>
        <w:sz w:val="18"/>
      </w:rPr>
    </w:lvl>
  </w:abstractNum>
  <w:abstractNum w:abstractNumId="18" w15:restartNumberingAfterBreak="0">
    <w:nsid w:val="75FD452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61B4B77"/>
    <w:multiLevelType w:val="singleLevel"/>
    <w:tmpl w:val="9D10F390"/>
    <w:lvl w:ilvl="0">
      <w:start w:val="1"/>
      <w:numFmt w:val="bullet"/>
      <w:lvlText w:val=""/>
      <w:lvlJc w:val="left"/>
      <w:pPr>
        <w:tabs>
          <w:tab w:val="num" w:pos="360"/>
        </w:tabs>
        <w:ind w:left="360" w:hanging="360"/>
      </w:pPr>
      <w:rPr>
        <w:rFonts w:ascii="Symbol" w:hAnsi="Symbol" w:hint="default"/>
      </w:rPr>
    </w:lvl>
  </w:abstractNum>
  <w:num w:numId="1" w16cid:durableId="1165705659">
    <w:abstractNumId w:val="6"/>
  </w:num>
  <w:num w:numId="2" w16cid:durableId="1280260488">
    <w:abstractNumId w:val="3"/>
  </w:num>
  <w:num w:numId="3" w16cid:durableId="190651017">
    <w:abstractNumId w:val="9"/>
  </w:num>
  <w:num w:numId="4" w16cid:durableId="710571763">
    <w:abstractNumId w:val="10"/>
  </w:num>
  <w:num w:numId="5" w16cid:durableId="548422069">
    <w:abstractNumId w:val="18"/>
  </w:num>
  <w:num w:numId="6" w16cid:durableId="796416669">
    <w:abstractNumId w:val="15"/>
  </w:num>
  <w:num w:numId="7" w16cid:durableId="2093433910">
    <w:abstractNumId w:val="8"/>
  </w:num>
  <w:num w:numId="8" w16cid:durableId="1465850743">
    <w:abstractNumId w:val="12"/>
  </w:num>
  <w:num w:numId="9" w16cid:durableId="1080567333">
    <w:abstractNumId w:val="11"/>
  </w:num>
  <w:num w:numId="10" w16cid:durableId="83040120">
    <w:abstractNumId w:val="5"/>
  </w:num>
  <w:num w:numId="11" w16cid:durableId="220603420">
    <w:abstractNumId w:val="17"/>
  </w:num>
  <w:num w:numId="12" w16cid:durableId="548495533">
    <w:abstractNumId w:val="4"/>
  </w:num>
  <w:num w:numId="13" w16cid:durableId="1190069701">
    <w:abstractNumId w:val="19"/>
  </w:num>
  <w:num w:numId="14" w16cid:durableId="1576011842">
    <w:abstractNumId w:val="1"/>
  </w:num>
  <w:num w:numId="15" w16cid:durableId="1777481341">
    <w:abstractNumId w:val="2"/>
  </w:num>
  <w:num w:numId="16" w16cid:durableId="505944548">
    <w:abstractNumId w:val="14"/>
  </w:num>
  <w:num w:numId="17" w16cid:durableId="1457941285">
    <w:abstractNumId w:val="16"/>
  </w:num>
  <w:num w:numId="18" w16cid:durableId="1305158137">
    <w:abstractNumId w:val="0"/>
  </w:num>
  <w:num w:numId="19" w16cid:durableId="1757089252">
    <w:abstractNumId w:val="13"/>
  </w:num>
  <w:num w:numId="20" w16cid:durableId="22292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279E"/>
    <w:rsid w:val="000010F3"/>
    <w:rsid w:val="000301F9"/>
    <w:rsid w:val="0003517A"/>
    <w:rsid w:val="00042304"/>
    <w:rsid w:val="0005535E"/>
    <w:rsid w:val="0005734C"/>
    <w:rsid w:val="00063A48"/>
    <w:rsid w:val="000660A7"/>
    <w:rsid w:val="000716DB"/>
    <w:rsid w:val="000745CD"/>
    <w:rsid w:val="00087CEE"/>
    <w:rsid w:val="00087F44"/>
    <w:rsid w:val="00091B25"/>
    <w:rsid w:val="00092816"/>
    <w:rsid w:val="00094BE6"/>
    <w:rsid w:val="000B39E3"/>
    <w:rsid w:val="000B7305"/>
    <w:rsid w:val="000C59B6"/>
    <w:rsid w:val="000D33F1"/>
    <w:rsid w:val="000D43C6"/>
    <w:rsid w:val="000D79A4"/>
    <w:rsid w:val="000E7262"/>
    <w:rsid w:val="000F16DE"/>
    <w:rsid w:val="000F4489"/>
    <w:rsid w:val="00112123"/>
    <w:rsid w:val="00125CA6"/>
    <w:rsid w:val="001434A7"/>
    <w:rsid w:val="00145CB9"/>
    <w:rsid w:val="00171F07"/>
    <w:rsid w:val="001800BE"/>
    <w:rsid w:val="001850B1"/>
    <w:rsid w:val="0019245F"/>
    <w:rsid w:val="001A0792"/>
    <w:rsid w:val="001A2616"/>
    <w:rsid w:val="001A2870"/>
    <w:rsid w:val="001A39CF"/>
    <w:rsid w:val="001B35D7"/>
    <w:rsid w:val="001C0CE8"/>
    <w:rsid w:val="001D0241"/>
    <w:rsid w:val="001E0077"/>
    <w:rsid w:val="001F5D6C"/>
    <w:rsid w:val="00222BD5"/>
    <w:rsid w:val="00226D26"/>
    <w:rsid w:val="002652FB"/>
    <w:rsid w:val="002807E8"/>
    <w:rsid w:val="00282704"/>
    <w:rsid w:val="002833D8"/>
    <w:rsid w:val="002929A7"/>
    <w:rsid w:val="002B0F8E"/>
    <w:rsid w:val="002C2045"/>
    <w:rsid w:val="002D15A7"/>
    <w:rsid w:val="002D51E2"/>
    <w:rsid w:val="002E0D08"/>
    <w:rsid w:val="002E44DD"/>
    <w:rsid w:val="003153C8"/>
    <w:rsid w:val="0032115B"/>
    <w:rsid w:val="0032440A"/>
    <w:rsid w:val="00333F63"/>
    <w:rsid w:val="003446F4"/>
    <w:rsid w:val="00354D7C"/>
    <w:rsid w:val="00364592"/>
    <w:rsid w:val="00364D46"/>
    <w:rsid w:val="003737CF"/>
    <w:rsid w:val="00375276"/>
    <w:rsid w:val="0038143D"/>
    <w:rsid w:val="00395B53"/>
    <w:rsid w:val="003A098B"/>
    <w:rsid w:val="003B437A"/>
    <w:rsid w:val="003C4F72"/>
    <w:rsid w:val="003D5E49"/>
    <w:rsid w:val="003E75E1"/>
    <w:rsid w:val="003E7DFC"/>
    <w:rsid w:val="004004B4"/>
    <w:rsid w:val="0040247D"/>
    <w:rsid w:val="004071E6"/>
    <w:rsid w:val="004151C1"/>
    <w:rsid w:val="00426184"/>
    <w:rsid w:val="0043085D"/>
    <w:rsid w:val="00435F90"/>
    <w:rsid w:val="00437E6A"/>
    <w:rsid w:val="00442E1D"/>
    <w:rsid w:val="00445953"/>
    <w:rsid w:val="004627B6"/>
    <w:rsid w:val="00471D71"/>
    <w:rsid w:val="00481145"/>
    <w:rsid w:val="004A29BE"/>
    <w:rsid w:val="004C1AD9"/>
    <w:rsid w:val="004C1B5C"/>
    <w:rsid w:val="004D5E47"/>
    <w:rsid w:val="004E39DA"/>
    <w:rsid w:val="0050215B"/>
    <w:rsid w:val="00510210"/>
    <w:rsid w:val="00510694"/>
    <w:rsid w:val="0051693F"/>
    <w:rsid w:val="00520829"/>
    <w:rsid w:val="00527573"/>
    <w:rsid w:val="00541DFE"/>
    <w:rsid w:val="00547B23"/>
    <w:rsid w:val="00586039"/>
    <w:rsid w:val="00586B5C"/>
    <w:rsid w:val="005875E4"/>
    <w:rsid w:val="005A3709"/>
    <w:rsid w:val="005B5B0A"/>
    <w:rsid w:val="00600342"/>
    <w:rsid w:val="00615F11"/>
    <w:rsid w:val="00650CBA"/>
    <w:rsid w:val="00652E1F"/>
    <w:rsid w:val="006869D8"/>
    <w:rsid w:val="006A3A3E"/>
    <w:rsid w:val="006A77EB"/>
    <w:rsid w:val="006B10F6"/>
    <w:rsid w:val="006B4D83"/>
    <w:rsid w:val="006C3CBF"/>
    <w:rsid w:val="006C6053"/>
    <w:rsid w:val="006D5282"/>
    <w:rsid w:val="006E1633"/>
    <w:rsid w:val="006F29A9"/>
    <w:rsid w:val="0071029D"/>
    <w:rsid w:val="0071553B"/>
    <w:rsid w:val="00720A01"/>
    <w:rsid w:val="00734E5A"/>
    <w:rsid w:val="00736823"/>
    <w:rsid w:val="007547D7"/>
    <w:rsid w:val="007573D2"/>
    <w:rsid w:val="0077083F"/>
    <w:rsid w:val="00776112"/>
    <w:rsid w:val="00776B07"/>
    <w:rsid w:val="007831EF"/>
    <w:rsid w:val="007978DA"/>
    <w:rsid w:val="007A0F77"/>
    <w:rsid w:val="007B43ED"/>
    <w:rsid w:val="007B7667"/>
    <w:rsid w:val="007D5F14"/>
    <w:rsid w:val="007E3E95"/>
    <w:rsid w:val="007F347A"/>
    <w:rsid w:val="007F6958"/>
    <w:rsid w:val="008146CB"/>
    <w:rsid w:val="008233D5"/>
    <w:rsid w:val="0082513F"/>
    <w:rsid w:val="00825212"/>
    <w:rsid w:val="00834293"/>
    <w:rsid w:val="00836C5A"/>
    <w:rsid w:val="00850C33"/>
    <w:rsid w:val="0087390C"/>
    <w:rsid w:val="00882184"/>
    <w:rsid w:val="0088551B"/>
    <w:rsid w:val="008A4829"/>
    <w:rsid w:val="008B0621"/>
    <w:rsid w:val="008C1804"/>
    <w:rsid w:val="008C1A14"/>
    <w:rsid w:val="008C31D8"/>
    <w:rsid w:val="008C4E3B"/>
    <w:rsid w:val="008E3BF4"/>
    <w:rsid w:val="008E53A1"/>
    <w:rsid w:val="009315E9"/>
    <w:rsid w:val="0093293C"/>
    <w:rsid w:val="00934FC0"/>
    <w:rsid w:val="00946900"/>
    <w:rsid w:val="009576E4"/>
    <w:rsid w:val="0096643C"/>
    <w:rsid w:val="00967A07"/>
    <w:rsid w:val="00972D47"/>
    <w:rsid w:val="0098780C"/>
    <w:rsid w:val="00993A0E"/>
    <w:rsid w:val="009A7026"/>
    <w:rsid w:val="009B3DB9"/>
    <w:rsid w:val="009C3D0A"/>
    <w:rsid w:val="009C501A"/>
    <w:rsid w:val="009C6213"/>
    <w:rsid w:val="00A019D6"/>
    <w:rsid w:val="00A03456"/>
    <w:rsid w:val="00A40EE8"/>
    <w:rsid w:val="00A52BA0"/>
    <w:rsid w:val="00A54853"/>
    <w:rsid w:val="00A568D6"/>
    <w:rsid w:val="00A64E78"/>
    <w:rsid w:val="00A74BC2"/>
    <w:rsid w:val="00A764B2"/>
    <w:rsid w:val="00AB1049"/>
    <w:rsid w:val="00AB12C9"/>
    <w:rsid w:val="00AE072E"/>
    <w:rsid w:val="00AE2BD5"/>
    <w:rsid w:val="00AF603C"/>
    <w:rsid w:val="00B02B5E"/>
    <w:rsid w:val="00B054CB"/>
    <w:rsid w:val="00B05C87"/>
    <w:rsid w:val="00B07DE6"/>
    <w:rsid w:val="00B44A35"/>
    <w:rsid w:val="00B4583C"/>
    <w:rsid w:val="00B56FC1"/>
    <w:rsid w:val="00B657D5"/>
    <w:rsid w:val="00B75213"/>
    <w:rsid w:val="00B762A1"/>
    <w:rsid w:val="00B83A74"/>
    <w:rsid w:val="00BD2F25"/>
    <w:rsid w:val="00BF1A22"/>
    <w:rsid w:val="00BF2F80"/>
    <w:rsid w:val="00C03101"/>
    <w:rsid w:val="00C46C04"/>
    <w:rsid w:val="00C509B5"/>
    <w:rsid w:val="00C53198"/>
    <w:rsid w:val="00C6158B"/>
    <w:rsid w:val="00C635BB"/>
    <w:rsid w:val="00C66985"/>
    <w:rsid w:val="00C8123D"/>
    <w:rsid w:val="00C860E2"/>
    <w:rsid w:val="00CA0799"/>
    <w:rsid w:val="00CA6366"/>
    <w:rsid w:val="00CB47B6"/>
    <w:rsid w:val="00CC1355"/>
    <w:rsid w:val="00CC348E"/>
    <w:rsid w:val="00CC5A1C"/>
    <w:rsid w:val="00CE06B9"/>
    <w:rsid w:val="00D07F57"/>
    <w:rsid w:val="00D16072"/>
    <w:rsid w:val="00D37CA6"/>
    <w:rsid w:val="00D40A65"/>
    <w:rsid w:val="00D52AA6"/>
    <w:rsid w:val="00D56059"/>
    <w:rsid w:val="00D5644D"/>
    <w:rsid w:val="00D743D2"/>
    <w:rsid w:val="00D8107F"/>
    <w:rsid w:val="00D83D7D"/>
    <w:rsid w:val="00D83F98"/>
    <w:rsid w:val="00D918BB"/>
    <w:rsid w:val="00DB279E"/>
    <w:rsid w:val="00DB6147"/>
    <w:rsid w:val="00DD11AA"/>
    <w:rsid w:val="00DD399C"/>
    <w:rsid w:val="00DD7FF2"/>
    <w:rsid w:val="00DE5E3C"/>
    <w:rsid w:val="00DE5E64"/>
    <w:rsid w:val="00DF36FF"/>
    <w:rsid w:val="00E123C5"/>
    <w:rsid w:val="00E23042"/>
    <w:rsid w:val="00E23B23"/>
    <w:rsid w:val="00E43820"/>
    <w:rsid w:val="00E4640F"/>
    <w:rsid w:val="00E5246A"/>
    <w:rsid w:val="00E524E1"/>
    <w:rsid w:val="00E71CF7"/>
    <w:rsid w:val="00E852BA"/>
    <w:rsid w:val="00E87786"/>
    <w:rsid w:val="00E92D8A"/>
    <w:rsid w:val="00EA2303"/>
    <w:rsid w:val="00EA521A"/>
    <w:rsid w:val="00EB19AB"/>
    <w:rsid w:val="00EB2621"/>
    <w:rsid w:val="00ED3A51"/>
    <w:rsid w:val="00EE1AC0"/>
    <w:rsid w:val="00EE391A"/>
    <w:rsid w:val="00EE560D"/>
    <w:rsid w:val="00EF7303"/>
    <w:rsid w:val="00F236B7"/>
    <w:rsid w:val="00F239E4"/>
    <w:rsid w:val="00F36BE8"/>
    <w:rsid w:val="00F40DDF"/>
    <w:rsid w:val="00F4576A"/>
    <w:rsid w:val="00F56069"/>
    <w:rsid w:val="00F71EAC"/>
    <w:rsid w:val="00F808FA"/>
    <w:rsid w:val="00F822B6"/>
    <w:rsid w:val="00F924E7"/>
    <w:rsid w:val="00FD196C"/>
    <w:rsid w:val="00FF5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60D61"/>
  <w15:docId w15:val="{66A63FBA-6FD1-434E-AF2C-378BC284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049"/>
    <w:rPr>
      <w:rFonts w:ascii="Arial" w:hAnsi="Arial"/>
    </w:rPr>
  </w:style>
  <w:style w:type="paragraph" w:styleId="Heading1">
    <w:name w:val="heading 1"/>
    <w:basedOn w:val="Normal"/>
    <w:next w:val="Normal"/>
    <w:qFormat/>
    <w:rsid w:val="00AB1049"/>
    <w:pPr>
      <w:keepNext/>
      <w:tabs>
        <w:tab w:val="center" w:pos="7218"/>
        <w:tab w:val="right" w:pos="14256"/>
      </w:tabs>
      <w:jc w:val="center"/>
      <w:outlineLvl w:val="0"/>
    </w:pPr>
    <w:rPr>
      <w:b/>
    </w:rPr>
  </w:style>
  <w:style w:type="paragraph" w:styleId="Heading2">
    <w:name w:val="heading 2"/>
    <w:basedOn w:val="Normal"/>
    <w:next w:val="Normal"/>
    <w:qFormat/>
    <w:rsid w:val="00AB1049"/>
    <w:pPr>
      <w:keepNext/>
      <w:jc w:val="center"/>
      <w:outlineLvl w:val="1"/>
    </w:pPr>
    <w:rPr>
      <w:b/>
    </w:rPr>
  </w:style>
  <w:style w:type="paragraph" w:styleId="Heading3">
    <w:name w:val="heading 3"/>
    <w:basedOn w:val="Heading2"/>
    <w:next w:val="Normal"/>
    <w:qFormat/>
    <w:rsid w:val="00AB1049"/>
    <w:pPr>
      <w:numPr>
        <w:ilvl w:val="2"/>
        <w:numId w:val="17"/>
      </w:numPr>
      <w:tabs>
        <w:tab w:val="left" w:pos="432"/>
      </w:tabs>
      <w:spacing w:before="240" w:after="60"/>
      <w:jc w:val="left"/>
      <w:outlineLvl w:val="2"/>
    </w:pPr>
    <w:rPr>
      <w:rFonts w:ascii="Verdana" w:hAnsi="Verdana"/>
    </w:rPr>
  </w:style>
  <w:style w:type="paragraph" w:styleId="Heading4">
    <w:name w:val="heading 4"/>
    <w:basedOn w:val="Normal"/>
    <w:next w:val="Normal"/>
    <w:qFormat/>
    <w:rsid w:val="00AB1049"/>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AB1049"/>
  </w:style>
  <w:style w:type="character" w:styleId="CommentReference">
    <w:name w:val="annotation reference"/>
    <w:basedOn w:val="DefaultParagraphFont"/>
    <w:semiHidden/>
    <w:rsid w:val="00AB1049"/>
    <w:rPr>
      <w:sz w:val="16"/>
    </w:rPr>
  </w:style>
  <w:style w:type="paragraph" w:styleId="BodyText">
    <w:name w:val="Body Text"/>
    <w:basedOn w:val="Normal"/>
    <w:semiHidden/>
    <w:rsid w:val="00AB1049"/>
    <w:pPr>
      <w:widowControl w:val="0"/>
    </w:pPr>
    <w:rPr>
      <w:snapToGrid w:val="0"/>
      <w:sz w:val="24"/>
    </w:rPr>
  </w:style>
  <w:style w:type="paragraph" w:customStyle="1" w:styleId="form24para">
    <w:name w:val="form24para"/>
    <w:basedOn w:val="Normal"/>
    <w:rsid w:val="00AB1049"/>
    <w:pPr>
      <w:tabs>
        <w:tab w:val="center" w:pos="3502"/>
        <w:tab w:val="right" w:pos="7006"/>
      </w:tabs>
      <w:suppressAutoHyphens/>
    </w:pPr>
    <w:rPr>
      <w:spacing w:val="-2"/>
      <w:sz w:val="24"/>
    </w:rPr>
  </w:style>
  <w:style w:type="paragraph" w:styleId="Header">
    <w:name w:val="header"/>
    <w:basedOn w:val="Normal"/>
    <w:semiHidden/>
    <w:rsid w:val="00AB1049"/>
    <w:pPr>
      <w:tabs>
        <w:tab w:val="center" w:pos="7200"/>
        <w:tab w:val="right" w:pos="14400"/>
      </w:tabs>
    </w:pPr>
    <w:rPr>
      <w:b/>
      <w:sz w:val="18"/>
    </w:rPr>
  </w:style>
  <w:style w:type="paragraph" w:styleId="Footer">
    <w:name w:val="footer"/>
    <w:basedOn w:val="Normal"/>
    <w:semiHidden/>
    <w:rsid w:val="00AB1049"/>
    <w:pPr>
      <w:tabs>
        <w:tab w:val="center" w:pos="7200"/>
        <w:tab w:val="right" w:pos="14400"/>
      </w:tabs>
    </w:pPr>
  </w:style>
  <w:style w:type="character" w:styleId="PageNumber">
    <w:name w:val="page number"/>
    <w:basedOn w:val="DefaultParagraphFont"/>
    <w:semiHidden/>
    <w:rsid w:val="00AB1049"/>
  </w:style>
  <w:style w:type="paragraph" w:styleId="BodyText2">
    <w:name w:val="Body Text 2"/>
    <w:basedOn w:val="Normal"/>
    <w:semiHidden/>
    <w:rsid w:val="00AB1049"/>
  </w:style>
  <w:style w:type="paragraph" w:styleId="BodyText3">
    <w:name w:val="Body Text 3"/>
    <w:basedOn w:val="Normal"/>
    <w:semiHidden/>
    <w:rsid w:val="00AB1049"/>
    <w:pPr>
      <w:jc w:val="center"/>
    </w:pPr>
    <w:rPr>
      <w:rFonts w:ascii="CG Times (WN)" w:hAnsi="CG Times (WN)"/>
      <w:snapToGrid w:val="0"/>
    </w:rPr>
  </w:style>
  <w:style w:type="paragraph" w:customStyle="1" w:styleId="paragraph">
    <w:name w:val="paragraph"/>
    <w:rsid w:val="00AB1049"/>
    <w:pPr>
      <w:tabs>
        <w:tab w:val="left" w:pos="619"/>
        <w:tab w:val="left" w:pos="720"/>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both"/>
    </w:pPr>
    <w:rPr>
      <w:sz w:val="24"/>
    </w:rPr>
  </w:style>
  <w:style w:type="paragraph" w:styleId="BodyTextIndent">
    <w:name w:val="Body Text Indent"/>
    <w:basedOn w:val="Normal"/>
    <w:semiHidden/>
    <w:rsid w:val="00AB1049"/>
    <w:pPr>
      <w:ind w:left="720"/>
    </w:pPr>
    <w:rPr>
      <w:rFonts w:ascii="Times New Roman" w:hAnsi="Times New Roman"/>
      <w:sz w:val="24"/>
    </w:rPr>
  </w:style>
  <w:style w:type="paragraph" w:styleId="ListBullet">
    <w:name w:val="List Bullet"/>
    <w:basedOn w:val="Normal"/>
    <w:autoRedefine/>
    <w:semiHidden/>
    <w:rsid w:val="00AB1049"/>
    <w:pPr>
      <w:numPr>
        <w:numId w:val="18"/>
      </w:numPr>
      <w:tabs>
        <w:tab w:val="clear" w:pos="360"/>
        <w:tab w:val="num" w:pos="648"/>
      </w:tabs>
      <w:spacing w:after="120"/>
      <w:ind w:left="648"/>
    </w:pPr>
    <w:rPr>
      <w:rFonts w:ascii="Times New Roman" w:hAnsi="Times New Roman"/>
      <w:sz w:val="24"/>
    </w:rPr>
  </w:style>
  <w:style w:type="paragraph" w:styleId="BodyTextIndent2">
    <w:name w:val="Body Text Indent 2"/>
    <w:basedOn w:val="Normal"/>
    <w:semiHidden/>
    <w:rsid w:val="00AB1049"/>
    <w:pPr>
      <w:pBdr>
        <w:top w:val="single" w:sz="4" w:space="1" w:color="auto"/>
        <w:left w:val="single" w:sz="4" w:space="4" w:color="auto"/>
        <w:bottom w:val="single" w:sz="4" w:space="1" w:color="auto"/>
        <w:right w:val="single" w:sz="4" w:space="4" w:color="auto"/>
      </w:pBdr>
      <w:autoSpaceDE w:val="0"/>
      <w:autoSpaceDN w:val="0"/>
      <w:adjustRightInd w:val="0"/>
      <w:spacing w:after="120"/>
      <w:ind w:firstLine="720"/>
    </w:pPr>
    <w:rPr>
      <w:rFonts w:ascii="Times New Roman" w:hAnsi="Times New Roman"/>
      <w:sz w:val="24"/>
    </w:rPr>
  </w:style>
  <w:style w:type="paragraph" w:styleId="Title">
    <w:name w:val="Title"/>
    <w:aliases w:val="Tables"/>
    <w:basedOn w:val="Normal"/>
    <w:qFormat/>
    <w:rsid w:val="00AB1049"/>
    <w:pPr>
      <w:tabs>
        <w:tab w:val="left" w:pos="576"/>
      </w:tabs>
      <w:spacing w:after="120"/>
      <w:jc w:val="center"/>
    </w:pPr>
    <w:rPr>
      <w:rFonts w:ascii="Times New Roman" w:hAnsi="Times New Roman"/>
      <w:b/>
      <w:sz w:val="24"/>
    </w:rPr>
  </w:style>
  <w:style w:type="paragraph" w:styleId="NormalWeb">
    <w:name w:val="Normal (Web)"/>
    <w:basedOn w:val="Normal"/>
    <w:semiHidden/>
    <w:rsid w:val="00AB1049"/>
    <w:pPr>
      <w:spacing w:before="100" w:beforeAutospacing="1" w:after="100" w:afterAutospacing="1"/>
    </w:pPr>
    <w:rPr>
      <w:rFonts w:ascii="Times New Roman" w:hAnsi="Times New Roman"/>
      <w:sz w:val="24"/>
      <w:szCs w:val="24"/>
    </w:rPr>
  </w:style>
  <w:style w:type="character" w:styleId="Emphasis">
    <w:name w:val="Emphasis"/>
    <w:basedOn w:val="DefaultParagraphFont"/>
    <w:qFormat/>
    <w:rsid w:val="000745CD"/>
    <w:rPr>
      <w:b/>
      <w:bCs/>
      <w:i w:val="0"/>
      <w:iCs w:val="0"/>
    </w:rPr>
  </w:style>
  <w:style w:type="paragraph" w:customStyle="1" w:styleId="Normal1stpara">
    <w:name w:val="Normal 1st para"/>
    <w:basedOn w:val="Normal"/>
    <w:rsid w:val="004004B4"/>
    <w:rPr>
      <w:rFonts w:ascii="Times New Roman" w:hAnsi="Times New Roman"/>
      <w:sz w:val="24"/>
    </w:rPr>
  </w:style>
  <w:style w:type="character" w:styleId="Hyperlink">
    <w:name w:val="Hyperlink"/>
    <w:basedOn w:val="DefaultParagraphFont"/>
    <w:uiPriority w:val="99"/>
    <w:unhideWhenUsed/>
    <w:rsid w:val="001C0CE8"/>
    <w:rPr>
      <w:color w:val="0000FF"/>
      <w:u w:val="single"/>
    </w:rPr>
  </w:style>
  <w:style w:type="paragraph" w:styleId="PlainText">
    <w:name w:val="Plain Text"/>
    <w:basedOn w:val="Normal"/>
    <w:link w:val="PlainTextChar"/>
    <w:uiPriority w:val="99"/>
    <w:semiHidden/>
    <w:unhideWhenUsed/>
    <w:rsid w:val="00C860E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860E2"/>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2347">
      <w:bodyDiv w:val="1"/>
      <w:marLeft w:val="0"/>
      <w:marRight w:val="0"/>
      <w:marTop w:val="0"/>
      <w:marBottom w:val="0"/>
      <w:divBdr>
        <w:top w:val="none" w:sz="0" w:space="0" w:color="auto"/>
        <w:left w:val="none" w:sz="0" w:space="0" w:color="auto"/>
        <w:bottom w:val="none" w:sz="0" w:space="0" w:color="auto"/>
        <w:right w:val="none" w:sz="0" w:space="0" w:color="auto"/>
      </w:divBdr>
    </w:div>
    <w:div w:id="575937504">
      <w:bodyDiv w:val="1"/>
      <w:marLeft w:val="0"/>
      <w:marRight w:val="0"/>
      <w:marTop w:val="0"/>
      <w:marBottom w:val="0"/>
      <w:divBdr>
        <w:top w:val="none" w:sz="0" w:space="0" w:color="auto"/>
        <w:left w:val="none" w:sz="0" w:space="0" w:color="auto"/>
        <w:bottom w:val="none" w:sz="0" w:space="0" w:color="auto"/>
        <w:right w:val="none" w:sz="0" w:space="0" w:color="auto"/>
      </w:divBdr>
    </w:div>
    <w:div w:id="1589577605">
      <w:bodyDiv w:val="1"/>
      <w:marLeft w:val="0"/>
      <w:marRight w:val="0"/>
      <w:marTop w:val="0"/>
      <w:marBottom w:val="0"/>
      <w:divBdr>
        <w:top w:val="none" w:sz="0" w:space="0" w:color="auto"/>
        <w:left w:val="none" w:sz="0" w:space="0" w:color="auto"/>
        <w:bottom w:val="none" w:sz="0" w:space="0" w:color="auto"/>
        <w:right w:val="none" w:sz="0" w:space="0" w:color="auto"/>
      </w:divBdr>
    </w:div>
    <w:div w:id="176071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5510A459AA8E42B36FF50FD4AC1F62" ma:contentTypeVersion="4" ma:contentTypeDescription="Create a new document." ma:contentTypeScope="" ma:versionID="4ccbf5be4d23da9cc79079bc7e9c2ba7">
  <xsd:schema xmlns:xsd="http://www.w3.org/2001/XMLSchema" xmlns:xs="http://www.w3.org/2001/XMLSchema" xmlns:p="http://schemas.microsoft.com/office/2006/metadata/properties" xmlns:ns2="3f6d87a5-d087-48ea-a590-7231d54bbde2" targetNamespace="http://schemas.microsoft.com/office/2006/metadata/properties" ma:root="true" ma:fieldsID="d06065d0050c036aa5838d922edefe63" ns2:_="">
    <xsd:import namespace="3f6d87a5-d087-48ea-a590-7231d54bbd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d87a5-d087-48ea-a590-7231d54bb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317FC-EBF9-4457-B075-6585813AAF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6DE5A6-87C6-46EC-AD0E-54EB130135B0}">
  <ds:schemaRefs>
    <ds:schemaRef ds:uri="http://schemas.microsoft.com/sharepoint/v3/contenttype/forms"/>
  </ds:schemaRefs>
</ds:datastoreItem>
</file>

<file path=customXml/itemProps3.xml><?xml version="1.0" encoding="utf-8"?>
<ds:datastoreItem xmlns:ds="http://schemas.openxmlformats.org/officeDocument/2006/customXml" ds:itemID="{BFF5A8AF-BD27-4A5A-94C6-EC1BB802B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d87a5-d087-48ea-a590-7231d54b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CB2D6-4F14-044F-AB82-6EADC70D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1631</TotalTime>
  <Pages>10</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AMS S-PLAN COMMENT RESOLUTION MATRIX</vt:lpstr>
    </vt:vector>
  </TitlesOfParts>
  <Company>Titan</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 S-PLAN COMMENT RESOLUTION MATRIX</dc:title>
  <dc:creator>Terry Sears</dc:creator>
  <cp:lastModifiedBy>Crenshaw, Juan M. (GSFC-5950)</cp:lastModifiedBy>
  <cp:revision>58</cp:revision>
  <cp:lastPrinted>2003-02-28T21:24:00Z</cp:lastPrinted>
  <dcterms:created xsi:type="dcterms:W3CDTF">2024-04-17T05:16:00Z</dcterms:created>
  <dcterms:modified xsi:type="dcterms:W3CDTF">2025-07-21T00:45:00Z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0x010100DE5510A459AA8E42B36FF50FD4AC1F62</vt:lpwstr>
  </property>
</Properties>
</file>