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BBBC0" w14:textId="02F251AA" w:rsidR="004007B1" w:rsidRPr="00DD0555" w:rsidRDefault="004007B1" w:rsidP="00924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color w:val="FF0000"/>
          <w:sz w:val="22"/>
          <w:szCs w:val="22"/>
        </w:rPr>
      </w:pPr>
      <w:r w:rsidRPr="00DD0555">
        <w:rPr>
          <w:rFonts w:ascii="Times New Roman" w:hAnsi="Times New Roman" w:cs="Times New Roman"/>
          <w:b/>
          <w:bCs/>
          <w:color w:val="000000" w:themeColor="text1"/>
          <w:sz w:val="22"/>
          <w:szCs w:val="22"/>
        </w:rPr>
        <w:t xml:space="preserve">MINUTES OF NAVIGATION WORKING GROUP </w:t>
      </w:r>
      <w:r w:rsidR="005965A7" w:rsidRPr="00DD0555">
        <w:rPr>
          <w:rFonts w:ascii="Times New Roman" w:hAnsi="Times New Roman" w:cs="Times New Roman"/>
          <w:b/>
          <w:bCs/>
          <w:color w:val="000000" w:themeColor="text1"/>
          <w:sz w:val="22"/>
          <w:szCs w:val="22"/>
        </w:rPr>
        <w:t>SPRING 2024</w:t>
      </w:r>
      <w:r w:rsidRPr="00DD0555">
        <w:rPr>
          <w:rFonts w:ascii="Times New Roman" w:hAnsi="Times New Roman" w:cs="Times New Roman"/>
          <w:b/>
          <w:bCs/>
          <w:color w:val="000000" w:themeColor="text1"/>
          <w:sz w:val="22"/>
          <w:szCs w:val="22"/>
        </w:rPr>
        <w:t xml:space="preserve"> WORKSHOP</w:t>
      </w:r>
      <w:r w:rsidRPr="00DD0555">
        <w:rPr>
          <w:rFonts w:ascii="Times New Roman" w:hAnsi="Times New Roman" w:cs="Times New Roman"/>
          <w:b/>
          <w:bCs/>
          <w:color w:val="000000" w:themeColor="text1"/>
          <w:sz w:val="22"/>
          <w:szCs w:val="22"/>
        </w:rPr>
        <w:tab/>
      </w:r>
      <w:r w:rsidR="00273380">
        <w:rPr>
          <w:rFonts w:ascii="Times New Roman" w:hAnsi="Times New Roman" w:cs="Times New Roman"/>
          <w:b/>
          <w:bCs/>
          <w:color w:val="FF0000"/>
          <w:sz w:val="22"/>
          <w:szCs w:val="22"/>
        </w:rPr>
        <w:t>09</w:t>
      </w:r>
      <w:r w:rsidR="005965A7" w:rsidRPr="00DD0555">
        <w:rPr>
          <w:rFonts w:ascii="Times New Roman" w:hAnsi="Times New Roman" w:cs="Times New Roman"/>
          <w:b/>
          <w:bCs/>
          <w:color w:val="FF0000"/>
          <w:sz w:val="22"/>
          <w:szCs w:val="22"/>
        </w:rPr>
        <w:t>-May-2024</w:t>
      </w:r>
    </w:p>
    <w:p w14:paraId="370E951C" w14:textId="77777777" w:rsidR="004007B1" w:rsidRPr="00DD0555" w:rsidRDefault="004007B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rPr>
      </w:pPr>
      <w:r w:rsidRPr="00DD0555">
        <w:rPr>
          <w:rFonts w:ascii="Times New Roman" w:hAnsi="Times New Roman" w:cs="Times New Roman"/>
          <w:b/>
          <w:bCs/>
          <w:color w:val="000000" w:themeColor="text1"/>
          <w:sz w:val="22"/>
          <w:szCs w:val="22"/>
        </w:rPr>
        <w:t>David S. Berry / Chair</w:t>
      </w:r>
    </w:p>
    <w:p w14:paraId="457B1D47" w14:textId="77777777" w:rsidR="004007B1" w:rsidRPr="00DD0555" w:rsidRDefault="004007B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02403E32" w14:textId="06549989" w:rsidR="004007B1" w:rsidRPr="00DD0555" w:rsidRDefault="004007B1" w:rsidP="000E2253">
      <w:pPr>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 xml:space="preserve">The CCSDS </w:t>
      </w:r>
      <w:r w:rsidR="00FF5A4D" w:rsidRPr="00DD0555">
        <w:rPr>
          <w:rFonts w:ascii="Times New Roman" w:hAnsi="Times New Roman" w:cs="Times New Roman"/>
          <w:color w:val="000000" w:themeColor="text1"/>
          <w:sz w:val="22"/>
          <w:szCs w:val="22"/>
        </w:rPr>
        <w:t>Spring 2024</w:t>
      </w:r>
      <w:r w:rsidRPr="00DD0555">
        <w:rPr>
          <w:rFonts w:ascii="Times New Roman" w:hAnsi="Times New Roman" w:cs="Times New Roman"/>
          <w:color w:val="000000" w:themeColor="text1"/>
          <w:sz w:val="22"/>
          <w:szCs w:val="22"/>
        </w:rPr>
        <w:t xml:space="preserve"> Navigation Working Group </w:t>
      </w:r>
      <w:r w:rsidR="006B0D92">
        <w:rPr>
          <w:rFonts w:ascii="Times New Roman" w:hAnsi="Times New Roman" w:cs="Times New Roman"/>
          <w:color w:val="000000" w:themeColor="text1"/>
          <w:sz w:val="22"/>
          <w:szCs w:val="22"/>
        </w:rPr>
        <w:t xml:space="preserve">(NavWG) </w:t>
      </w:r>
      <w:r w:rsidRPr="00DD0555">
        <w:rPr>
          <w:rFonts w:ascii="Times New Roman" w:hAnsi="Times New Roman" w:cs="Times New Roman"/>
          <w:color w:val="000000" w:themeColor="text1"/>
          <w:sz w:val="22"/>
          <w:szCs w:val="22"/>
        </w:rPr>
        <w:t xml:space="preserve">Meetings were conducted in person in </w:t>
      </w:r>
      <w:r w:rsidR="00FF5A4D" w:rsidRPr="00DD0555">
        <w:rPr>
          <w:rFonts w:ascii="Times New Roman" w:hAnsi="Times New Roman" w:cs="Times New Roman"/>
          <w:color w:val="000000" w:themeColor="text1"/>
          <w:sz w:val="22"/>
          <w:szCs w:val="22"/>
        </w:rPr>
        <w:t>Washington, DC, USA</w:t>
      </w:r>
      <w:r w:rsidRPr="00DD0555">
        <w:rPr>
          <w:rFonts w:ascii="Times New Roman" w:hAnsi="Times New Roman" w:cs="Times New Roman"/>
          <w:color w:val="000000" w:themeColor="text1"/>
          <w:sz w:val="22"/>
          <w:szCs w:val="22"/>
        </w:rPr>
        <w:t xml:space="preserve">, from </w:t>
      </w:r>
      <w:r w:rsidR="00FF5A4D" w:rsidRPr="00DD0555">
        <w:rPr>
          <w:rFonts w:ascii="Times New Roman" w:hAnsi="Times New Roman" w:cs="Times New Roman"/>
          <w:color w:val="000000" w:themeColor="text1"/>
          <w:sz w:val="22"/>
          <w:szCs w:val="22"/>
        </w:rPr>
        <w:t>29</w:t>
      </w:r>
      <w:r w:rsidRPr="00DD0555">
        <w:rPr>
          <w:rFonts w:ascii="Times New Roman" w:hAnsi="Times New Roman" w:cs="Times New Roman"/>
          <w:color w:val="000000" w:themeColor="text1"/>
          <w:sz w:val="22"/>
          <w:szCs w:val="22"/>
        </w:rPr>
        <w:t>-</w:t>
      </w:r>
      <w:r w:rsidR="00FF5A4D" w:rsidRPr="00DD0555">
        <w:rPr>
          <w:rFonts w:ascii="Times New Roman" w:hAnsi="Times New Roman" w:cs="Times New Roman"/>
          <w:color w:val="000000" w:themeColor="text1"/>
          <w:sz w:val="22"/>
          <w:szCs w:val="22"/>
        </w:rPr>
        <w:t>Apr</w:t>
      </w:r>
      <w:r w:rsidRPr="00DD0555">
        <w:rPr>
          <w:rFonts w:ascii="Times New Roman" w:hAnsi="Times New Roman" w:cs="Times New Roman"/>
          <w:color w:val="000000" w:themeColor="text1"/>
          <w:sz w:val="22"/>
          <w:szCs w:val="22"/>
        </w:rPr>
        <w:t>-202</w:t>
      </w:r>
      <w:r w:rsidR="00FF5A4D" w:rsidRPr="00DD0555">
        <w:rPr>
          <w:rFonts w:ascii="Times New Roman" w:hAnsi="Times New Roman" w:cs="Times New Roman"/>
          <w:color w:val="000000" w:themeColor="text1"/>
          <w:sz w:val="22"/>
          <w:szCs w:val="22"/>
        </w:rPr>
        <w:t>4</w:t>
      </w:r>
      <w:r w:rsidRPr="00DD0555">
        <w:rPr>
          <w:rFonts w:ascii="Times New Roman" w:hAnsi="Times New Roman" w:cs="Times New Roman"/>
          <w:color w:val="000000" w:themeColor="text1"/>
          <w:sz w:val="22"/>
          <w:szCs w:val="22"/>
        </w:rPr>
        <w:t xml:space="preserve"> through </w:t>
      </w:r>
      <w:r w:rsidR="00FF5A4D" w:rsidRPr="00DD0555">
        <w:rPr>
          <w:rFonts w:ascii="Times New Roman" w:hAnsi="Times New Roman" w:cs="Times New Roman"/>
          <w:color w:val="000000" w:themeColor="text1"/>
          <w:sz w:val="22"/>
          <w:szCs w:val="22"/>
        </w:rPr>
        <w:t>03</w:t>
      </w:r>
      <w:r w:rsidRPr="00DD0555">
        <w:rPr>
          <w:rFonts w:ascii="Times New Roman" w:hAnsi="Times New Roman" w:cs="Times New Roman"/>
          <w:color w:val="000000" w:themeColor="text1"/>
          <w:sz w:val="22"/>
          <w:szCs w:val="22"/>
        </w:rPr>
        <w:t>-</w:t>
      </w:r>
      <w:r w:rsidR="00FF5A4D" w:rsidRPr="00DD0555">
        <w:rPr>
          <w:rFonts w:ascii="Times New Roman" w:hAnsi="Times New Roman" w:cs="Times New Roman"/>
          <w:color w:val="000000" w:themeColor="text1"/>
          <w:sz w:val="22"/>
          <w:szCs w:val="22"/>
        </w:rPr>
        <w:t>May</w:t>
      </w:r>
      <w:r w:rsidRPr="00DD0555">
        <w:rPr>
          <w:rFonts w:ascii="Times New Roman" w:hAnsi="Times New Roman" w:cs="Times New Roman"/>
          <w:color w:val="000000" w:themeColor="text1"/>
          <w:sz w:val="22"/>
          <w:szCs w:val="22"/>
        </w:rPr>
        <w:t>-202</w:t>
      </w:r>
      <w:r w:rsidR="00FF5A4D" w:rsidRPr="00DD0555">
        <w:rPr>
          <w:rFonts w:ascii="Times New Roman" w:hAnsi="Times New Roman" w:cs="Times New Roman"/>
          <w:color w:val="000000" w:themeColor="text1"/>
          <w:sz w:val="22"/>
          <w:szCs w:val="22"/>
        </w:rPr>
        <w:t>4</w:t>
      </w:r>
      <w:r w:rsidRPr="00DD0555">
        <w:rPr>
          <w:rFonts w:ascii="Times New Roman" w:hAnsi="Times New Roman" w:cs="Times New Roman"/>
          <w:color w:val="000000" w:themeColor="text1"/>
          <w:sz w:val="22"/>
          <w:szCs w:val="22"/>
        </w:rPr>
        <w:t xml:space="preserve">. Although the meetings were held in person, the ability to attend virtually was also offered to those who could not travel. </w:t>
      </w:r>
      <w:r w:rsidR="00FF5A4D" w:rsidRPr="00DD0555">
        <w:rPr>
          <w:rFonts w:ascii="Times New Roman" w:hAnsi="Times New Roman" w:cs="Times New Roman"/>
          <w:color w:val="000000" w:themeColor="text1"/>
          <w:sz w:val="22"/>
          <w:szCs w:val="22"/>
        </w:rPr>
        <w:t>NASA</w:t>
      </w:r>
      <w:r w:rsidRPr="00DD0555">
        <w:rPr>
          <w:rFonts w:ascii="Times New Roman" w:hAnsi="Times New Roman" w:cs="Times New Roman"/>
          <w:color w:val="000000" w:themeColor="text1"/>
          <w:sz w:val="22"/>
          <w:szCs w:val="22"/>
        </w:rPr>
        <w:t xml:space="preserve"> hosted the meetings</w:t>
      </w:r>
      <w:r w:rsidR="00FF5A4D" w:rsidRPr="00DD0555">
        <w:rPr>
          <w:rFonts w:ascii="Times New Roman" w:hAnsi="Times New Roman" w:cs="Times New Roman"/>
          <w:color w:val="000000" w:themeColor="text1"/>
          <w:sz w:val="22"/>
          <w:szCs w:val="22"/>
        </w:rPr>
        <w:t>, which were conducted in the US Department of Commerce Building</w:t>
      </w:r>
      <w:r w:rsidRPr="00DD0555">
        <w:rPr>
          <w:rFonts w:ascii="Times New Roman" w:hAnsi="Times New Roman" w:cs="Times New Roman"/>
          <w:color w:val="000000" w:themeColor="text1"/>
          <w:sz w:val="22"/>
          <w:szCs w:val="22"/>
        </w:rPr>
        <w:t xml:space="preserve">. This is a summary of the activities of the </w:t>
      </w:r>
      <w:r w:rsidR="006B0D92">
        <w:rPr>
          <w:rFonts w:ascii="Times New Roman" w:hAnsi="Times New Roman" w:cs="Times New Roman"/>
          <w:color w:val="000000" w:themeColor="text1"/>
          <w:sz w:val="22"/>
          <w:szCs w:val="22"/>
        </w:rPr>
        <w:t>Nav</w:t>
      </w:r>
      <w:r w:rsidRPr="00DD0555">
        <w:rPr>
          <w:rFonts w:ascii="Times New Roman" w:hAnsi="Times New Roman" w:cs="Times New Roman"/>
          <w:color w:val="000000" w:themeColor="text1"/>
          <w:sz w:val="22"/>
          <w:szCs w:val="22"/>
        </w:rPr>
        <w:t xml:space="preserve">WG during the Meetings. The Navigation WG is an element of the Mission Operations and Information Management Services (MOIMS) Area in the CCSDS organization. </w:t>
      </w:r>
    </w:p>
    <w:p w14:paraId="759EAA13" w14:textId="77777777" w:rsidR="004007B1" w:rsidRPr="00DD0555" w:rsidRDefault="004007B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62EF97A9" w14:textId="289610A0" w:rsidR="004007B1" w:rsidRPr="00DD0555" w:rsidRDefault="004007B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ON-SITE</w:t>
      </w:r>
      <w:r w:rsidR="003260F7" w:rsidRPr="00DD0555">
        <w:rPr>
          <w:rFonts w:ascii="Times New Roman" w:hAnsi="Times New Roman" w:cs="Times New Roman"/>
          <w:b/>
          <w:bCs/>
          <w:color w:val="000000" w:themeColor="text1"/>
          <w:sz w:val="22"/>
          <w:szCs w:val="22"/>
          <w:u w:val="single"/>
        </w:rPr>
        <w:t xml:space="preserve"> NAV WG</w:t>
      </w:r>
      <w:r w:rsidRPr="00DD0555">
        <w:rPr>
          <w:rFonts w:ascii="Times New Roman" w:hAnsi="Times New Roman" w:cs="Times New Roman"/>
          <w:b/>
          <w:bCs/>
          <w:color w:val="000000" w:themeColor="text1"/>
          <w:sz w:val="22"/>
          <w:szCs w:val="22"/>
          <w:u w:val="single"/>
        </w:rPr>
        <w:t xml:space="preserve"> PARTICIPANTS</w:t>
      </w:r>
    </w:p>
    <w:p w14:paraId="1C9A096F" w14:textId="77777777" w:rsidR="004007B1" w:rsidRPr="00DD0555" w:rsidRDefault="004007B1" w:rsidP="00546DF9">
      <w:pPr>
        <w:jc w:val="both"/>
        <w:rPr>
          <w:rFonts w:ascii="Times New Roman" w:hAnsi="Times New Roman" w:cs="Times New Roman"/>
          <w:color w:val="000000" w:themeColor="text1"/>
          <w:sz w:val="22"/>
          <w:szCs w:val="22"/>
        </w:rPr>
      </w:pPr>
    </w:p>
    <w:p w14:paraId="5C68B566" w14:textId="146EA04E" w:rsidR="004007B1" w:rsidRPr="00DD0555" w:rsidRDefault="004007B1" w:rsidP="00C37E65">
      <w:pPr>
        <w:widowControl w:val="0"/>
        <w:tabs>
          <w:tab w:val="left" w:pos="560"/>
          <w:tab w:val="left" w:pos="1120"/>
          <w:tab w:val="left" w:pos="1680"/>
          <w:tab w:val="left" w:pos="2240"/>
          <w:tab w:val="left" w:pos="2800"/>
          <w:tab w:val="left" w:pos="3360"/>
          <w:tab w:val="left" w:pos="3920"/>
          <w:tab w:val="left" w:pos="420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bookmarkStart w:id="0" w:name="OLE_LINK1"/>
      <w:r w:rsidRPr="00DD0555">
        <w:rPr>
          <w:rFonts w:ascii="Times New Roman" w:hAnsi="Times New Roman" w:cs="Times New Roman"/>
          <w:color w:val="000000" w:themeColor="text1"/>
          <w:sz w:val="22"/>
          <w:szCs w:val="22"/>
        </w:rPr>
        <w:t>David Berry (NASA/JPL), Juan Crenshaw (NASA/GSFC), Cheryl Gramling (NASA/GSFC)</w:t>
      </w:r>
      <w:r w:rsidR="00FF5A4D" w:rsidRPr="00DD0555">
        <w:rPr>
          <w:rFonts w:ascii="Times New Roman" w:hAnsi="Times New Roman" w:cs="Times New Roman"/>
          <w:color w:val="000000" w:themeColor="text1"/>
          <w:sz w:val="22"/>
          <w:szCs w:val="22"/>
        </w:rPr>
        <w:t>, Julie Halverson (NASA/GSFC)</w:t>
      </w:r>
      <w:r w:rsidRPr="00DD0555">
        <w:rPr>
          <w:rFonts w:ascii="Times New Roman" w:hAnsi="Times New Roman" w:cs="Times New Roman"/>
          <w:color w:val="000000" w:themeColor="text1"/>
          <w:sz w:val="22"/>
          <w:szCs w:val="22"/>
        </w:rPr>
        <w:t xml:space="preserve">, Ralph Kahle (DLR), Alain Lamy (CNES), Jose Miguel Lozano (GMV/ESA/ESOC), </w:t>
      </w:r>
      <w:r w:rsidR="005A1DD9" w:rsidRPr="00DD0555">
        <w:rPr>
          <w:rFonts w:ascii="Times New Roman" w:hAnsi="Times New Roman" w:cs="Times New Roman"/>
          <w:color w:val="000000" w:themeColor="text1"/>
          <w:sz w:val="22"/>
          <w:szCs w:val="22"/>
        </w:rPr>
        <w:t xml:space="preserve">Dan </w:t>
      </w:r>
      <w:proofErr w:type="spellStart"/>
      <w:r w:rsidR="005A1DD9" w:rsidRPr="00DD0555">
        <w:rPr>
          <w:rFonts w:ascii="Times New Roman" w:hAnsi="Times New Roman" w:cs="Times New Roman"/>
          <w:color w:val="000000" w:themeColor="text1"/>
          <w:sz w:val="22"/>
          <w:szCs w:val="22"/>
        </w:rPr>
        <w:t>Oltrogge</w:t>
      </w:r>
      <w:proofErr w:type="spellEnd"/>
      <w:r w:rsidR="005A1DD9" w:rsidRPr="00DD0555">
        <w:rPr>
          <w:rFonts w:ascii="Times New Roman" w:hAnsi="Times New Roman" w:cs="Times New Roman"/>
          <w:color w:val="000000" w:themeColor="text1"/>
          <w:sz w:val="22"/>
          <w:szCs w:val="22"/>
        </w:rPr>
        <w:t xml:space="preserve"> (NASA (COMSPOC, ISO TC20/SC14))</w:t>
      </w:r>
      <w:r w:rsidR="005965A7" w:rsidRPr="00DD0555">
        <w:rPr>
          <w:rFonts w:ascii="Times New Roman" w:hAnsi="Times New Roman" w:cs="Times New Roman"/>
          <w:color w:val="000000" w:themeColor="text1"/>
          <w:sz w:val="22"/>
          <w:szCs w:val="22"/>
        </w:rPr>
        <w:t>, Dianne Poster (</w:t>
      </w:r>
      <w:r w:rsidR="00763EBF" w:rsidRPr="00DD0555">
        <w:rPr>
          <w:rFonts w:ascii="Times New Roman" w:hAnsi="Times New Roman" w:cs="Times New Roman"/>
          <w:color w:val="000000" w:themeColor="text1"/>
          <w:sz w:val="22"/>
          <w:szCs w:val="22"/>
        </w:rPr>
        <w:t>NASA (</w:t>
      </w:r>
      <w:r w:rsidR="005965A7" w:rsidRPr="00DD0555">
        <w:rPr>
          <w:rFonts w:ascii="Times New Roman" w:hAnsi="Times New Roman" w:cs="Times New Roman"/>
          <w:color w:val="000000" w:themeColor="text1"/>
          <w:sz w:val="22"/>
          <w:szCs w:val="22"/>
        </w:rPr>
        <w:t>NIST</w:t>
      </w:r>
      <w:r w:rsidR="003260F7" w:rsidRPr="00DD0555">
        <w:rPr>
          <w:rFonts w:ascii="Times New Roman" w:hAnsi="Times New Roman" w:cs="Times New Roman"/>
          <w:color w:val="000000" w:themeColor="text1"/>
          <w:sz w:val="22"/>
          <w:szCs w:val="22"/>
        </w:rPr>
        <w:t>/NOAA</w:t>
      </w:r>
      <w:r w:rsidR="00763EBF" w:rsidRPr="00DD0555">
        <w:rPr>
          <w:rFonts w:ascii="Times New Roman" w:hAnsi="Times New Roman" w:cs="Times New Roman"/>
          <w:color w:val="000000" w:themeColor="text1"/>
          <w:sz w:val="22"/>
          <w:szCs w:val="22"/>
        </w:rPr>
        <w:t>)</w:t>
      </w:r>
      <w:r w:rsidR="005965A7" w:rsidRPr="00DD0555">
        <w:rPr>
          <w:rFonts w:ascii="Times New Roman" w:hAnsi="Times New Roman" w:cs="Times New Roman"/>
          <w:color w:val="000000" w:themeColor="text1"/>
          <w:sz w:val="22"/>
          <w:szCs w:val="22"/>
        </w:rPr>
        <w:t>)</w:t>
      </w:r>
      <w:bookmarkEnd w:id="0"/>
      <w:r w:rsidR="00FF5A4D" w:rsidRPr="00DD0555">
        <w:rPr>
          <w:rFonts w:ascii="Times New Roman" w:hAnsi="Times New Roman" w:cs="Times New Roman"/>
          <w:color w:val="000000" w:themeColor="text1"/>
          <w:sz w:val="22"/>
          <w:szCs w:val="22"/>
        </w:rPr>
        <w:t>.</w:t>
      </w:r>
      <w:r w:rsidR="0013421E" w:rsidRPr="00DD0555">
        <w:rPr>
          <w:rFonts w:ascii="Times New Roman" w:hAnsi="Times New Roman" w:cs="Times New Roman"/>
          <w:color w:val="000000" w:themeColor="text1"/>
          <w:sz w:val="22"/>
          <w:szCs w:val="22"/>
        </w:rPr>
        <w:t xml:space="preserve">   </w:t>
      </w:r>
    </w:p>
    <w:p w14:paraId="3803EE3C" w14:textId="77777777" w:rsidR="004007B1" w:rsidRPr="00DD0555" w:rsidRDefault="004007B1" w:rsidP="00546DF9">
      <w:pPr>
        <w:jc w:val="both"/>
        <w:rPr>
          <w:rFonts w:ascii="Times New Roman" w:hAnsi="Times New Roman" w:cs="Times New Roman"/>
          <w:color w:val="000000" w:themeColor="text1"/>
          <w:sz w:val="22"/>
          <w:szCs w:val="22"/>
        </w:rPr>
      </w:pPr>
    </w:p>
    <w:p w14:paraId="09D74805" w14:textId="590ED30D" w:rsidR="004007B1" w:rsidRPr="00DD0555" w:rsidRDefault="00ED1162"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VIRTUAL/</w:t>
      </w:r>
      <w:r w:rsidR="004007B1" w:rsidRPr="00DD0555">
        <w:rPr>
          <w:rFonts w:ascii="Times New Roman" w:hAnsi="Times New Roman" w:cs="Times New Roman"/>
          <w:b/>
          <w:bCs/>
          <w:color w:val="000000" w:themeColor="text1"/>
          <w:sz w:val="22"/>
          <w:szCs w:val="22"/>
          <w:u w:val="single"/>
        </w:rPr>
        <w:t>TELECON</w:t>
      </w:r>
      <w:r w:rsidR="003260F7" w:rsidRPr="00DD0555">
        <w:rPr>
          <w:rFonts w:ascii="Times New Roman" w:hAnsi="Times New Roman" w:cs="Times New Roman"/>
          <w:b/>
          <w:bCs/>
          <w:color w:val="000000" w:themeColor="text1"/>
          <w:sz w:val="22"/>
          <w:szCs w:val="22"/>
          <w:u w:val="single"/>
        </w:rPr>
        <w:t xml:space="preserve"> NAV WG</w:t>
      </w:r>
      <w:r w:rsidR="004007B1" w:rsidRPr="00DD0555">
        <w:rPr>
          <w:rFonts w:ascii="Times New Roman" w:hAnsi="Times New Roman" w:cs="Times New Roman"/>
          <w:b/>
          <w:bCs/>
          <w:color w:val="000000" w:themeColor="text1"/>
          <w:sz w:val="22"/>
          <w:szCs w:val="22"/>
          <w:u w:val="single"/>
        </w:rPr>
        <w:t xml:space="preserve"> PARTICIPANTS</w:t>
      </w:r>
    </w:p>
    <w:p w14:paraId="22F2A197" w14:textId="77777777" w:rsidR="004007B1" w:rsidRPr="00DD0555" w:rsidRDefault="004007B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512DD30E" w14:textId="26203EFF" w:rsidR="004007B1" w:rsidRPr="00DD0555" w:rsidRDefault="00ED1162"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Vitali Braun (ESA/ESOC), Frank Dreger (ESA/ESOC)</w:t>
      </w:r>
      <w:r w:rsidR="00832086" w:rsidRPr="00DD0555">
        <w:rPr>
          <w:rFonts w:ascii="Times New Roman" w:hAnsi="Times New Roman" w:cs="Times New Roman"/>
          <w:color w:val="000000" w:themeColor="text1"/>
          <w:sz w:val="22"/>
          <w:szCs w:val="22"/>
        </w:rPr>
        <w:t xml:space="preserve">, Hideaki </w:t>
      </w:r>
      <w:proofErr w:type="spellStart"/>
      <w:r w:rsidR="00832086" w:rsidRPr="00DD0555">
        <w:rPr>
          <w:rFonts w:ascii="Times New Roman" w:hAnsi="Times New Roman" w:cs="Times New Roman"/>
          <w:color w:val="000000" w:themeColor="text1"/>
          <w:sz w:val="22"/>
          <w:szCs w:val="22"/>
        </w:rPr>
        <w:t>Hinagawa</w:t>
      </w:r>
      <w:proofErr w:type="spellEnd"/>
      <w:r w:rsidR="00832086" w:rsidRPr="00DD0555">
        <w:rPr>
          <w:rFonts w:ascii="Times New Roman" w:hAnsi="Times New Roman" w:cs="Times New Roman"/>
          <w:color w:val="000000" w:themeColor="text1"/>
          <w:sz w:val="22"/>
          <w:szCs w:val="22"/>
        </w:rPr>
        <w:t xml:space="preserve"> (JAXA)</w:t>
      </w:r>
      <w:r w:rsidR="004007B1" w:rsidRPr="00DD0555">
        <w:rPr>
          <w:rFonts w:ascii="Times New Roman" w:hAnsi="Times New Roman" w:cs="Times New Roman"/>
          <w:color w:val="000000" w:themeColor="text1"/>
          <w:sz w:val="22"/>
          <w:szCs w:val="22"/>
        </w:rPr>
        <w:t>,</w:t>
      </w:r>
      <w:r w:rsidR="005A1DD9" w:rsidRPr="00DD0555">
        <w:rPr>
          <w:rFonts w:ascii="Times New Roman" w:hAnsi="Times New Roman" w:cs="Times New Roman"/>
          <w:color w:val="000000" w:themeColor="text1"/>
          <w:sz w:val="22"/>
          <w:szCs w:val="22"/>
        </w:rPr>
        <w:t xml:space="preserve"> Patrick Zimmerman (NASA/JSC)</w:t>
      </w:r>
    </w:p>
    <w:p w14:paraId="3389EBC6" w14:textId="77777777" w:rsidR="003260F7" w:rsidRPr="00DD0555" w:rsidRDefault="003260F7" w:rsidP="003260F7">
      <w:pPr>
        <w:jc w:val="both"/>
        <w:rPr>
          <w:rFonts w:ascii="Times New Roman" w:hAnsi="Times New Roman" w:cs="Times New Roman"/>
          <w:color w:val="000000" w:themeColor="text1"/>
          <w:sz w:val="22"/>
          <w:szCs w:val="22"/>
        </w:rPr>
      </w:pPr>
    </w:p>
    <w:p w14:paraId="4D26D57C" w14:textId="104F5021" w:rsidR="003260F7" w:rsidRPr="00DD0555" w:rsidRDefault="003260F7" w:rsidP="003260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OTHER PARTICIPANTS</w:t>
      </w:r>
    </w:p>
    <w:p w14:paraId="0CA78016" w14:textId="77777777" w:rsidR="00763EBF" w:rsidRPr="00DD0555" w:rsidRDefault="00763EBF"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6C34EA31" w14:textId="3B62671B" w:rsidR="004935C9" w:rsidRPr="00DD0555" w:rsidRDefault="003260F7"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Julien Bernard (SANA), Michel Bernier (SANA), Daniel Fischer (ESA, MOIMS Area Director)</w:t>
      </w:r>
      <w:r w:rsidR="00FB5CB7" w:rsidRPr="00DD0555">
        <w:rPr>
          <w:rFonts w:ascii="Times New Roman" w:hAnsi="Times New Roman" w:cs="Times New Roman"/>
          <w:color w:val="000000" w:themeColor="text1"/>
          <w:sz w:val="22"/>
          <w:szCs w:val="22"/>
        </w:rPr>
        <w:t>, Christine Joseph (NOAA), Jim Lux (NASA)</w:t>
      </w:r>
      <w:r w:rsidRPr="00DD0555">
        <w:rPr>
          <w:rFonts w:ascii="Times New Roman" w:hAnsi="Times New Roman" w:cs="Times New Roman"/>
          <w:color w:val="000000" w:themeColor="text1"/>
          <w:sz w:val="22"/>
          <w:szCs w:val="22"/>
        </w:rPr>
        <w:t>, Sergey Polyakov (NIST)</w:t>
      </w:r>
      <w:r w:rsidR="00FB5CB7" w:rsidRPr="00DD0555">
        <w:rPr>
          <w:rFonts w:ascii="Times New Roman" w:hAnsi="Times New Roman" w:cs="Times New Roman"/>
          <w:color w:val="000000" w:themeColor="text1"/>
          <w:sz w:val="22"/>
          <w:szCs w:val="22"/>
        </w:rPr>
        <w:t xml:space="preserve">, Costin </w:t>
      </w:r>
      <w:proofErr w:type="spellStart"/>
      <w:r w:rsidR="00FB5CB7" w:rsidRPr="00DD0555">
        <w:rPr>
          <w:rFonts w:ascii="Times New Roman" w:hAnsi="Times New Roman" w:cs="Times New Roman"/>
          <w:color w:val="000000" w:themeColor="text1"/>
          <w:sz w:val="22"/>
          <w:szCs w:val="22"/>
        </w:rPr>
        <w:t>Radulescu</w:t>
      </w:r>
      <w:proofErr w:type="spellEnd"/>
      <w:r w:rsidRPr="00DD0555">
        <w:rPr>
          <w:rFonts w:ascii="Times New Roman" w:hAnsi="Times New Roman" w:cs="Times New Roman"/>
          <w:color w:val="000000" w:themeColor="text1"/>
          <w:sz w:val="22"/>
          <w:szCs w:val="22"/>
        </w:rPr>
        <w:t>,</w:t>
      </w:r>
      <w:r w:rsidR="00FB5CB7" w:rsidRPr="00DD0555">
        <w:rPr>
          <w:rFonts w:ascii="Times New Roman" w:hAnsi="Times New Roman" w:cs="Times New Roman"/>
          <w:color w:val="000000" w:themeColor="text1"/>
          <w:sz w:val="22"/>
          <w:szCs w:val="22"/>
        </w:rPr>
        <w:t xml:space="preserve"> Mehran </w:t>
      </w:r>
      <w:proofErr w:type="spellStart"/>
      <w:r w:rsidR="00FB5CB7" w:rsidRPr="00DD0555">
        <w:rPr>
          <w:rFonts w:ascii="Times New Roman" w:hAnsi="Times New Roman" w:cs="Times New Roman"/>
          <w:color w:val="000000" w:themeColor="text1"/>
          <w:sz w:val="22"/>
          <w:szCs w:val="22"/>
        </w:rPr>
        <w:t>Sarkarati</w:t>
      </w:r>
      <w:proofErr w:type="spellEnd"/>
      <w:r w:rsidR="00FB5CB7" w:rsidRPr="00DD0555">
        <w:rPr>
          <w:rFonts w:ascii="Times New Roman" w:hAnsi="Times New Roman" w:cs="Times New Roman"/>
          <w:color w:val="000000" w:themeColor="text1"/>
          <w:sz w:val="22"/>
          <w:szCs w:val="22"/>
        </w:rPr>
        <w:t xml:space="preserve"> (ESA),</w:t>
      </w:r>
      <w:r w:rsidRPr="00DD0555">
        <w:rPr>
          <w:rFonts w:ascii="Times New Roman" w:hAnsi="Times New Roman" w:cs="Times New Roman"/>
          <w:color w:val="000000" w:themeColor="text1"/>
          <w:sz w:val="22"/>
          <w:szCs w:val="22"/>
        </w:rPr>
        <w:t xml:space="preserve"> </w:t>
      </w:r>
      <w:r w:rsidRPr="00DD0555">
        <w:rPr>
          <w:rFonts w:ascii="Times New Roman" w:eastAsiaTheme="minorEastAsia" w:hAnsi="Times New Roman" w:cs="Times New Roman"/>
          <w:color w:val="000000" w:themeColor="text1"/>
          <w:sz w:val="22"/>
          <w:szCs w:val="22"/>
        </w:rPr>
        <w:t>Klaus-Jürgen Schulz</w:t>
      </w:r>
      <w:r w:rsidRPr="00DD0555">
        <w:rPr>
          <w:rFonts w:ascii="Times New Roman" w:hAnsi="Times New Roman" w:cs="Times New Roman"/>
          <w:color w:val="000000" w:themeColor="text1"/>
          <w:sz w:val="22"/>
          <w:szCs w:val="22"/>
        </w:rPr>
        <w:t xml:space="preserve"> (ESA</w:t>
      </w:r>
      <w:r w:rsidR="00EC424D" w:rsidRPr="00DD0555">
        <w:rPr>
          <w:rFonts w:ascii="Times New Roman" w:hAnsi="Times New Roman" w:cs="Times New Roman"/>
          <w:color w:val="000000" w:themeColor="text1"/>
          <w:sz w:val="22"/>
          <w:szCs w:val="22"/>
        </w:rPr>
        <w:t>, CESG Chair</w:t>
      </w:r>
      <w:r w:rsidRPr="00DD0555">
        <w:rPr>
          <w:rFonts w:ascii="Times New Roman" w:hAnsi="Times New Roman" w:cs="Times New Roman"/>
          <w:color w:val="000000" w:themeColor="text1"/>
          <w:sz w:val="22"/>
          <w:szCs w:val="22"/>
        </w:rPr>
        <w:t>)</w:t>
      </w:r>
      <w:r w:rsidR="00FB5CB7" w:rsidRPr="00DD0555">
        <w:rPr>
          <w:rFonts w:ascii="Times New Roman" w:hAnsi="Times New Roman" w:cs="Times New Roman"/>
          <w:color w:val="000000" w:themeColor="text1"/>
          <w:sz w:val="22"/>
          <w:szCs w:val="22"/>
        </w:rPr>
        <w:t>, Javier Vicente (ESA), Chris Volk (NASA), several members of SM&amp;C WG</w:t>
      </w:r>
      <w:r w:rsidRPr="00DD0555">
        <w:rPr>
          <w:rFonts w:ascii="Times New Roman" w:hAnsi="Times New Roman" w:cs="Times New Roman"/>
          <w:color w:val="000000" w:themeColor="text1"/>
          <w:sz w:val="22"/>
          <w:szCs w:val="22"/>
        </w:rPr>
        <w:t>.</w:t>
      </w:r>
    </w:p>
    <w:p w14:paraId="0886EEED" w14:textId="4060ED36" w:rsidR="004007B1" w:rsidRPr="00DD0555" w:rsidRDefault="004007B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3B88C194" w14:textId="77777777" w:rsidR="004007B1" w:rsidRPr="00DD0555" w:rsidRDefault="004007B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AGENDA</w:t>
      </w:r>
    </w:p>
    <w:p w14:paraId="08772F8C" w14:textId="77777777" w:rsidR="004007B1" w:rsidRPr="00DD0555" w:rsidRDefault="004007B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rPr>
      </w:pPr>
    </w:p>
    <w:p w14:paraId="2C341D9D" w14:textId="491A3A18" w:rsidR="004007B1" w:rsidRPr="000E2253" w:rsidRDefault="004007B1" w:rsidP="000E22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The final agenda for the WG meetings is available on the Navigation WG CWE at:</w:t>
      </w:r>
      <w:r w:rsidRPr="00DD0555">
        <w:rPr>
          <w:rFonts w:ascii="Times New Roman" w:hAnsi="Times New Roman" w:cs="Times New Roman"/>
          <w:color w:val="000000" w:themeColor="text1"/>
          <w:sz w:val="22"/>
          <w:szCs w:val="22"/>
        </w:rPr>
        <w:br/>
      </w:r>
      <w:hyperlink r:id="rId7" w:history="1">
        <w:r w:rsidR="004935C9" w:rsidRPr="00DD0555">
          <w:rPr>
            <w:rStyle w:val="Hyperlink"/>
            <w:rFonts w:ascii="Times New Roman" w:hAnsi="Times New Roman" w:cs="Times New Roman"/>
            <w:sz w:val="22"/>
            <w:szCs w:val="22"/>
          </w:rPr>
          <w:t>https://cwe.ccsds.org/moims/d</w:t>
        </w:r>
        <w:r w:rsidR="004935C9" w:rsidRPr="00DD0555">
          <w:rPr>
            <w:rStyle w:val="Hyperlink"/>
            <w:rFonts w:ascii="Times New Roman" w:hAnsi="Times New Roman" w:cs="Times New Roman"/>
            <w:sz w:val="22"/>
            <w:szCs w:val="22"/>
          </w:rPr>
          <w:t>o</w:t>
        </w:r>
        <w:r w:rsidR="004935C9" w:rsidRPr="00DD0555">
          <w:rPr>
            <w:rStyle w:val="Hyperlink"/>
            <w:rFonts w:ascii="Times New Roman" w:hAnsi="Times New Roman" w:cs="Times New Roman"/>
            <w:sz w:val="22"/>
            <w:szCs w:val="22"/>
          </w:rPr>
          <w:t>cs/MOIMS-NAV/Meeting%20Materials/2024/Spring/navwg-agenda-spring-202404</w:t>
        </w:r>
        <w:r w:rsidR="004935C9" w:rsidRPr="00DD0555">
          <w:rPr>
            <w:rStyle w:val="Hyperlink"/>
            <w:rFonts w:ascii="Times New Roman" w:hAnsi="Times New Roman" w:cs="Times New Roman"/>
            <w:sz w:val="22"/>
            <w:szCs w:val="22"/>
          </w:rPr>
          <w:t>-</w:t>
        </w:r>
        <w:r w:rsidR="004935C9" w:rsidRPr="00DD0555">
          <w:rPr>
            <w:rStyle w:val="Hyperlink"/>
            <w:rFonts w:ascii="Times New Roman" w:hAnsi="Times New Roman" w:cs="Times New Roman"/>
            <w:sz w:val="22"/>
            <w:szCs w:val="22"/>
          </w:rPr>
          <w:t>final.pdf</w:t>
        </w:r>
      </w:hyperlink>
      <w:r w:rsidR="004935C9" w:rsidRPr="00DD0555">
        <w:rPr>
          <w:rFonts w:ascii="Times New Roman" w:hAnsi="Times New Roman" w:cs="Times New Roman"/>
          <w:color w:val="000000" w:themeColor="text1"/>
          <w:sz w:val="22"/>
          <w:szCs w:val="22"/>
        </w:rPr>
        <w:t xml:space="preserve"> </w:t>
      </w:r>
      <w:r w:rsidRPr="00DD0555">
        <w:rPr>
          <w:rFonts w:ascii="Times New Roman" w:hAnsi="Times New Roman" w:cs="Times New Roman"/>
          <w:color w:val="000000" w:themeColor="text1"/>
          <w:sz w:val="22"/>
          <w:szCs w:val="22"/>
        </w:rPr>
        <w:t>. In the meeting proceedings below, the detailed agenda for each meeting day (</w:t>
      </w:r>
      <w:r w:rsidR="004935C9" w:rsidRPr="00DD0555">
        <w:rPr>
          <w:rFonts w:ascii="Times New Roman" w:hAnsi="Times New Roman" w:cs="Times New Roman"/>
          <w:color w:val="000000" w:themeColor="text1"/>
          <w:sz w:val="22"/>
          <w:szCs w:val="22"/>
        </w:rPr>
        <w:t xml:space="preserve">approximately </w:t>
      </w:r>
      <w:r w:rsidRPr="00DD0555">
        <w:rPr>
          <w:rFonts w:ascii="Times New Roman" w:hAnsi="Times New Roman" w:cs="Times New Roman"/>
          <w:color w:val="000000" w:themeColor="text1"/>
          <w:sz w:val="22"/>
          <w:szCs w:val="22"/>
        </w:rPr>
        <w:t>as</w:t>
      </w:r>
      <w:r w:rsidR="004935C9" w:rsidRPr="00DD0555">
        <w:rPr>
          <w:rFonts w:ascii="Times New Roman" w:hAnsi="Times New Roman" w:cs="Times New Roman"/>
          <w:color w:val="000000" w:themeColor="text1"/>
          <w:sz w:val="22"/>
          <w:szCs w:val="22"/>
        </w:rPr>
        <w:t xml:space="preserve"> </w:t>
      </w:r>
      <w:r w:rsidRPr="00DD0555">
        <w:rPr>
          <w:rFonts w:ascii="Times New Roman" w:hAnsi="Times New Roman" w:cs="Times New Roman"/>
          <w:color w:val="000000" w:themeColor="text1"/>
          <w:sz w:val="22"/>
          <w:szCs w:val="22"/>
        </w:rPr>
        <w:t>realized) is included in the minutes to provide context.</w:t>
      </w:r>
    </w:p>
    <w:p w14:paraId="6660C83B" w14:textId="77777777" w:rsidR="004007B1" w:rsidRPr="00DD0555" w:rsidRDefault="004007B1" w:rsidP="00546DF9">
      <w:pPr>
        <w:pStyle w:val="Default"/>
        <w:jc w:val="both"/>
        <w:outlineLvl w:val="0"/>
        <w:rPr>
          <w:b/>
          <w:bCs/>
          <w:color w:val="000000" w:themeColor="text1"/>
          <w:sz w:val="22"/>
          <w:szCs w:val="22"/>
          <w:u w:val="single"/>
        </w:rPr>
      </w:pPr>
    </w:p>
    <w:p w14:paraId="29EE621E" w14:textId="77777777" w:rsidR="004007B1" w:rsidRPr="00DD0555" w:rsidRDefault="004007B1" w:rsidP="00546DF9">
      <w:pPr>
        <w:pStyle w:val="Default"/>
        <w:jc w:val="both"/>
        <w:outlineLvl w:val="0"/>
        <w:rPr>
          <w:b/>
          <w:bCs/>
          <w:color w:val="000000" w:themeColor="text1"/>
          <w:sz w:val="22"/>
          <w:szCs w:val="22"/>
          <w:u w:val="single"/>
        </w:rPr>
      </w:pPr>
      <w:r w:rsidRPr="00DD0555">
        <w:rPr>
          <w:b/>
          <w:bCs/>
          <w:color w:val="000000" w:themeColor="text1"/>
          <w:sz w:val="22"/>
          <w:szCs w:val="22"/>
          <w:u w:val="single"/>
        </w:rPr>
        <w:t xml:space="preserve">CURRENT ACTION ITEMS </w:t>
      </w:r>
    </w:p>
    <w:p w14:paraId="3936D4D8" w14:textId="77777777" w:rsidR="004007B1" w:rsidRPr="00DD0555" w:rsidRDefault="004007B1" w:rsidP="00546DF9">
      <w:pPr>
        <w:pStyle w:val="Default"/>
        <w:jc w:val="both"/>
        <w:rPr>
          <w:color w:val="000000" w:themeColor="text1"/>
          <w:sz w:val="22"/>
          <w:szCs w:val="22"/>
        </w:rPr>
      </w:pPr>
    </w:p>
    <w:p w14:paraId="1774353C" w14:textId="6A17EC1E" w:rsidR="004935C9" w:rsidRPr="000E2253" w:rsidRDefault="004007B1" w:rsidP="000E2253">
      <w:pPr>
        <w:pStyle w:val="CM4"/>
        <w:tabs>
          <w:tab w:val="left" w:pos="630"/>
        </w:tabs>
        <w:spacing w:line="253" w:lineRule="atLeast"/>
        <w:jc w:val="both"/>
        <w:rPr>
          <w:color w:val="000000" w:themeColor="text1"/>
          <w:sz w:val="22"/>
          <w:szCs w:val="22"/>
        </w:rPr>
      </w:pPr>
      <w:r w:rsidRPr="00DD0555">
        <w:rPr>
          <w:color w:val="000000" w:themeColor="text1"/>
          <w:sz w:val="22"/>
          <w:szCs w:val="22"/>
        </w:rPr>
        <w:t xml:space="preserve">The following action items were either produced during the meetings or carried forward from previous meetings if they had not yet been completed. They are also available on the CWE at </w:t>
      </w:r>
      <w:hyperlink r:id="rId8" w:history="1">
        <w:r w:rsidR="004935C9" w:rsidRPr="00DD0555">
          <w:rPr>
            <w:rStyle w:val="Hyperlink"/>
            <w:sz w:val="22"/>
            <w:szCs w:val="22"/>
          </w:rPr>
          <w:t>https://cwe</w:t>
        </w:r>
        <w:r w:rsidR="004935C9" w:rsidRPr="00DD0555">
          <w:rPr>
            <w:rStyle w:val="Hyperlink"/>
            <w:sz w:val="22"/>
            <w:szCs w:val="22"/>
          </w:rPr>
          <w:t>.</w:t>
        </w:r>
        <w:r w:rsidR="004935C9" w:rsidRPr="00DD0555">
          <w:rPr>
            <w:rStyle w:val="Hyperlink"/>
            <w:sz w:val="22"/>
            <w:szCs w:val="22"/>
          </w:rPr>
          <w:t>ccs</w:t>
        </w:r>
        <w:r w:rsidR="004935C9" w:rsidRPr="00DD0555">
          <w:rPr>
            <w:rStyle w:val="Hyperlink"/>
            <w:sz w:val="22"/>
            <w:szCs w:val="22"/>
          </w:rPr>
          <w:t>d</w:t>
        </w:r>
        <w:r w:rsidR="004935C9" w:rsidRPr="00DD0555">
          <w:rPr>
            <w:rStyle w:val="Hyperlink"/>
            <w:sz w:val="22"/>
            <w:szCs w:val="22"/>
          </w:rPr>
          <w:t>s.org/moims/docs/MOIMS-NAV/Meeting%2</w:t>
        </w:r>
        <w:r w:rsidR="004935C9" w:rsidRPr="00DD0555">
          <w:rPr>
            <w:rStyle w:val="Hyperlink"/>
            <w:sz w:val="22"/>
            <w:szCs w:val="22"/>
          </w:rPr>
          <w:t>0</w:t>
        </w:r>
        <w:r w:rsidR="004935C9" w:rsidRPr="00DD0555">
          <w:rPr>
            <w:rStyle w:val="Hyperlink"/>
            <w:sz w:val="22"/>
            <w:szCs w:val="22"/>
          </w:rPr>
          <w:t>Materials/2024/Spring/navwg-action-items-202404.pdf</w:t>
        </w:r>
      </w:hyperlink>
      <w:r w:rsidR="004935C9" w:rsidRPr="00DD0555">
        <w:rPr>
          <w:color w:val="000000" w:themeColor="text1"/>
          <w:sz w:val="22"/>
          <w:szCs w:val="22"/>
        </w:rPr>
        <w:t xml:space="preserve"> </w:t>
      </w:r>
      <w:r w:rsidRPr="00DD0555">
        <w:rPr>
          <w:color w:val="000000" w:themeColor="text1"/>
          <w:sz w:val="22"/>
          <w:szCs w:val="22"/>
        </w:rPr>
        <w:t xml:space="preserve">. The action items and due dates below reflect the status as of the end of the meetings; the list on the CWE will be updated periodically between the end of this meeting series and the beginning of the next meeting series. The list on the CWE will thus reflect relative completion progress and any new action items added after the meeting series. </w:t>
      </w:r>
    </w:p>
    <w:p w14:paraId="5ECCCB01" w14:textId="77777777" w:rsidR="00C35523" w:rsidRPr="00FB292F" w:rsidRDefault="00C35523" w:rsidP="00C35523">
      <w:pPr>
        <w:pStyle w:val="CM4"/>
        <w:spacing w:after="0" w:line="253" w:lineRule="atLeast"/>
        <w:jc w:val="both"/>
        <w:outlineLvl w:val="0"/>
        <w:rPr>
          <w:b/>
          <w:bCs/>
          <w:color w:val="000000"/>
          <w:sz w:val="20"/>
          <w:szCs w:val="20"/>
          <w:u w:val="single"/>
        </w:rPr>
      </w:pPr>
      <w:r w:rsidRPr="00FB292F">
        <w:rPr>
          <w:b/>
          <w:bCs/>
          <w:color w:val="000000"/>
          <w:sz w:val="20"/>
          <w:szCs w:val="20"/>
          <w:u w:val="single"/>
        </w:rPr>
        <w:t xml:space="preserve">New Action/Outstanding Action Items </w:t>
      </w:r>
    </w:p>
    <w:p w14:paraId="7194C545" w14:textId="77777777" w:rsidR="00C35523" w:rsidRPr="00FB292F" w:rsidRDefault="00C35523" w:rsidP="00C35523">
      <w:pPr>
        <w:pStyle w:val="Default"/>
        <w:rPr>
          <w:sz w:val="20"/>
          <w:szCs w:val="20"/>
        </w:rPr>
      </w:pPr>
      <w:r w:rsidRPr="00FB292F">
        <w:rPr>
          <w:sz w:val="20"/>
          <w:szCs w:val="20"/>
        </w:rPr>
        <w:t>If "Status" = "Open", then "Date" = "Target Date"</w:t>
      </w:r>
    </w:p>
    <w:p w14:paraId="7360D516" w14:textId="77777777" w:rsidR="00C35523" w:rsidRPr="00FB292F" w:rsidRDefault="00C35523" w:rsidP="00C35523">
      <w:pPr>
        <w:pStyle w:val="Default"/>
        <w:rPr>
          <w:sz w:val="20"/>
          <w:szCs w:val="20"/>
        </w:rPr>
      </w:pPr>
      <w:r w:rsidRPr="00FB292F">
        <w:rPr>
          <w:sz w:val="20"/>
          <w:szCs w:val="20"/>
        </w:rPr>
        <w:t>If "Status" = "Complete", then "Date" = "Completion Date"</w:t>
      </w:r>
    </w:p>
    <w:p w14:paraId="64DB91EB" w14:textId="77777777" w:rsidR="00C35523" w:rsidRPr="00FB292F" w:rsidRDefault="00C35523" w:rsidP="00C35523">
      <w:pPr>
        <w:pStyle w:val="Default"/>
        <w:rPr>
          <w:sz w:val="20"/>
          <w:szCs w:val="20"/>
        </w:rPr>
      </w:pPr>
      <w:r w:rsidRPr="00FB292F">
        <w:rPr>
          <w:sz w:val="20"/>
          <w:szCs w:val="20"/>
        </w:rPr>
        <w:t>If "Status" = "Cancelled", then "Date" = "Cancellation Date"</w:t>
      </w:r>
    </w:p>
    <w:p w14:paraId="5679D7FC" w14:textId="77777777" w:rsidR="00C35523" w:rsidRPr="00FB292F" w:rsidRDefault="00C35523" w:rsidP="00C35523">
      <w:pPr>
        <w:pStyle w:val="Default"/>
        <w:rPr>
          <w:sz w:val="20"/>
          <w:szCs w:val="20"/>
        </w:rPr>
      </w:pPr>
      <w:r w:rsidRPr="00FB292F">
        <w:rPr>
          <w:sz w:val="20"/>
          <w:szCs w:val="20"/>
        </w:rPr>
        <w:t>Sort by "Status" (Descending), "Date" (Ascending)</w:t>
      </w:r>
      <w:r>
        <w:rPr>
          <w:sz w:val="20"/>
          <w:szCs w:val="20"/>
        </w:rPr>
        <w:t>, "##" (Ascending)</w:t>
      </w:r>
    </w:p>
    <w:p w14:paraId="1B5FC2CE" w14:textId="77777777" w:rsidR="00C35523" w:rsidRPr="00FB292F" w:rsidRDefault="00C35523" w:rsidP="00C35523">
      <w:pPr>
        <w:pStyle w:val="Default"/>
        <w:rPr>
          <w:sz w:val="20"/>
          <w:szCs w:val="20"/>
        </w:rPr>
      </w:pPr>
      <w:r w:rsidRPr="00FB292F">
        <w:rPr>
          <w:sz w:val="20"/>
          <w:szCs w:val="20"/>
          <w:highlight w:val="yellow"/>
        </w:rPr>
        <w:lastRenderedPageBreak/>
        <w:t>Highlighted</w:t>
      </w:r>
      <w:r w:rsidRPr="00FB292F">
        <w:rPr>
          <w:sz w:val="20"/>
          <w:szCs w:val="20"/>
        </w:rPr>
        <w:t xml:space="preserve"> = In Progress, Completed, or Cancelled since last telecon</w:t>
      </w:r>
    </w:p>
    <w:p w14:paraId="43C10DA9" w14:textId="77777777" w:rsidR="00C35523" w:rsidRPr="00FB292F" w:rsidRDefault="00C35523" w:rsidP="00C35523">
      <w:pPr>
        <w:pStyle w:val="Default"/>
        <w:rPr>
          <w:sz w:val="20"/>
          <w:szCs w:val="20"/>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3600"/>
        <w:gridCol w:w="1260"/>
        <w:gridCol w:w="990"/>
        <w:gridCol w:w="1020"/>
        <w:gridCol w:w="1320"/>
        <w:gridCol w:w="1320"/>
      </w:tblGrid>
      <w:tr w:rsidR="00C35523" w:rsidRPr="00C76078" w14:paraId="0EAF067F" w14:textId="77777777" w:rsidTr="00845A93">
        <w:trPr>
          <w:trHeight w:val="557"/>
          <w:tblHeader/>
        </w:trPr>
        <w:tc>
          <w:tcPr>
            <w:tcW w:w="450" w:type="dxa"/>
            <w:shd w:val="clear" w:color="auto" w:fill="D9D9D9"/>
          </w:tcPr>
          <w:p w14:paraId="6760F2E1" w14:textId="77777777" w:rsidR="00C35523" w:rsidRPr="00811605" w:rsidRDefault="00C35523" w:rsidP="00845A93">
            <w:pPr>
              <w:pStyle w:val="Default"/>
              <w:ind w:left="-129"/>
              <w:jc w:val="center"/>
              <w:rPr>
                <w:b/>
                <w:sz w:val="20"/>
                <w:szCs w:val="20"/>
              </w:rPr>
            </w:pPr>
            <w:r w:rsidRPr="00FB292F">
              <w:rPr>
                <w:b/>
                <w:sz w:val="20"/>
                <w:szCs w:val="20"/>
              </w:rPr>
              <w:t>##</w:t>
            </w:r>
          </w:p>
        </w:tc>
        <w:tc>
          <w:tcPr>
            <w:tcW w:w="3600" w:type="dxa"/>
            <w:shd w:val="clear" w:color="auto" w:fill="D9D9D9"/>
          </w:tcPr>
          <w:p w14:paraId="0D52914F" w14:textId="77777777" w:rsidR="00C35523" w:rsidRPr="00FB292F" w:rsidRDefault="00C35523" w:rsidP="00845A93">
            <w:pPr>
              <w:pStyle w:val="Default"/>
              <w:rPr>
                <w:b/>
                <w:sz w:val="20"/>
                <w:szCs w:val="20"/>
              </w:rPr>
            </w:pPr>
            <w:r w:rsidRPr="00FB292F">
              <w:rPr>
                <w:b/>
                <w:sz w:val="20"/>
                <w:szCs w:val="20"/>
              </w:rPr>
              <w:t>Action Item</w:t>
            </w:r>
          </w:p>
        </w:tc>
        <w:tc>
          <w:tcPr>
            <w:tcW w:w="1260" w:type="dxa"/>
            <w:shd w:val="clear" w:color="auto" w:fill="D9D9D9"/>
          </w:tcPr>
          <w:p w14:paraId="339D48EF" w14:textId="77777777" w:rsidR="00C35523" w:rsidRPr="00FB292F" w:rsidRDefault="00C35523" w:rsidP="00845A93">
            <w:pPr>
              <w:pStyle w:val="Default"/>
              <w:rPr>
                <w:b/>
                <w:sz w:val="20"/>
                <w:szCs w:val="20"/>
              </w:rPr>
            </w:pPr>
            <w:r w:rsidRPr="00FB292F">
              <w:rPr>
                <w:b/>
                <w:sz w:val="20"/>
                <w:szCs w:val="20"/>
              </w:rPr>
              <w:t>Category</w:t>
            </w:r>
          </w:p>
        </w:tc>
        <w:tc>
          <w:tcPr>
            <w:tcW w:w="990" w:type="dxa"/>
            <w:shd w:val="clear" w:color="auto" w:fill="D9D9D9"/>
          </w:tcPr>
          <w:p w14:paraId="3403CC5F" w14:textId="77777777" w:rsidR="00C35523" w:rsidRPr="00FB292F" w:rsidRDefault="00C35523" w:rsidP="00845A93">
            <w:pPr>
              <w:pStyle w:val="Default"/>
              <w:rPr>
                <w:b/>
                <w:sz w:val="20"/>
                <w:szCs w:val="20"/>
              </w:rPr>
            </w:pPr>
            <w:r w:rsidRPr="00FB292F">
              <w:rPr>
                <w:b/>
                <w:sz w:val="20"/>
                <w:szCs w:val="20"/>
              </w:rPr>
              <w:t>Actionee</w:t>
            </w:r>
          </w:p>
        </w:tc>
        <w:tc>
          <w:tcPr>
            <w:tcW w:w="1020" w:type="dxa"/>
            <w:shd w:val="clear" w:color="auto" w:fill="D9D9D9"/>
          </w:tcPr>
          <w:p w14:paraId="10C4204C" w14:textId="77777777" w:rsidR="00C35523" w:rsidRPr="00FB292F" w:rsidRDefault="00C35523" w:rsidP="00845A93">
            <w:pPr>
              <w:pStyle w:val="Default"/>
              <w:ind w:left="43"/>
              <w:rPr>
                <w:b/>
                <w:sz w:val="20"/>
                <w:szCs w:val="20"/>
              </w:rPr>
            </w:pPr>
            <w:r w:rsidRPr="00FB292F">
              <w:rPr>
                <w:b/>
                <w:sz w:val="20"/>
                <w:szCs w:val="20"/>
              </w:rPr>
              <w:t>Status</w:t>
            </w:r>
          </w:p>
        </w:tc>
        <w:tc>
          <w:tcPr>
            <w:tcW w:w="1320" w:type="dxa"/>
            <w:shd w:val="clear" w:color="auto" w:fill="D9D9D9"/>
          </w:tcPr>
          <w:p w14:paraId="4F17B789" w14:textId="77777777" w:rsidR="00C35523" w:rsidRPr="00FB292F" w:rsidRDefault="00C35523" w:rsidP="00845A93">
            <w:pPr>
              <w:pStyle w:val="Default"/>
              <w:rPr>
                <w:b/>
                <w:sz w:val="20"/>
                <w:szCs w:val="20"/>
              </w:rPr>
            </w:pPr>
            <w:r w:rsidRPr="00FB292F">
              <w:rPr>
                <w:b/>
                <w:sz w:val="20"/>
                <w:szCs w:val="20"/>
              </w:rPr>
              <w:t>Due Date (Original)</w:t>
            </w:r>
          </w:p>
        </w:tc>
        <w:tc>
          <w:tcPr>
            <w:tcW w:w="1320" w:type="dxa"/>
            <w:shd w:val="clear" w:color="auto" w:fill="D9D9D9"/>
          </w:tcPr>
          <w:p w14:paraId="5BE8D7E3" w14:textId="77777777" w:rsidR="00C35523" w:rsidRPr="00FB292F" w:rsidRDefault="00C35523" w:rsidP="00845A93">
            <w:pPr>
              <w:pStyle w:val="Default"/>
              <w:rPr>
                <w:b/>
                <w:sz w:val="20"/>
                <w:szCs w:val="20"/>
              </w:rPr>
            </w:pPr>
            <w:r w:rsidRPr="00FB292F">
              <w:rPr>
                <w:b/>
                <w:sz w:val="20"/>
                <w:szCs w:val="20"/>
              </w:rPr>
              <w:t>Date</w:t>
            </w:r>
          </w:p>
        </w:tc>
      </w:tr>
      <w:tr w:rsidR="00C35523" w14:paraId="72D19DCD"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6B98E03E" w14:textId="77777777" w:rsidR="00C35523" w:rsidRDefault="00C35523" w:rsidP="00845A93">
            <w:pPr>
              <w:pStyle w:val="Default"/>
              <w:rPr>
                <w:sz w:val="20"/>
                <w:szCs w:val="20"/>
              </w:rPr>
            </w:pPr>
            <w:r>
              <w:rPr>
                <w:sz w:val="20"/>
                <w:szCs w:val="20"/>
              </w:rPr>
              <w:t>85</w:t>
            </w:r>
          </w:p>
        </w:tc>
        <w:tc>
          <w:tcPr>
            <w:tcW w:w="3600" w:type="dxa"/>
            <w:tcBorders>
              <w:top w:val="single" w:sz="4" w:space="0" w:color="auto"/>
              <w:left w:val="single" w:sz="4" w:space="0" w:color="auto"/>
              <w:bottom w:val="single" w:sz="4" w:space="0" w:color="auto"/>
              <w:right w:val="single" w:sz="4" w:space="0" w:color="auto"/>
            </w:tcBorders>
          </w:tcPr>
          <w:p w14:paraId="62DFADDF" w14:textId="77777777" w:rsidR="00C35523" w:rsidRDefault="00C35523" w:rsidP="00845A93">
            <w:pPr>
              <w:pStyle w:val="Default"/>
              <w:rPr>
                <w:sz w:val="20"/>
                <w:szCs w:val="20"/>
              </w:rPr>
            </w:pPr>
            <w:r>
              <w:rPr>
                <w:sz w:val="20"/>
                <w:szCs w:val="20"/>
              </w:rPr>
              <w:t xml:space="preserve">Participate in </w:t>
            </w:r>
            <w:proofErr w:type="spellStart"/>
            <w:r>
              <w:rPr>
                <w:sz w:val="20"/>
                <w:szCs w:val="20"/>
              </w:rPr>
              <w:t>TraCSS</w:t>
            </w:r>
            <w:proofErr w:type="spellEnd"/>
            <w:r>
              <w:rPr>
                <w:sz w:val="20"/>
                <w:szCs w:val="20"/>
              </w:rPr>
              <w:t xml:space="preserve"> Listening Session</w:t>
            </w:r>
          </w:p>
        </w:tc>
        <w:tc>
          <w:tcPr>
            <w:tcW w:w="1260" w:type="dxa"/>
            <w:tcBorders>
              <w:top w:val="single" w:sz="4" w:space="0" w:color="auto"/>
              <w:left w:val="single" w:sz="4" w:space="0" w:color="auto"/>
              <w:bottom w:val="single" w:sz="4" w:space="0" w:color="auto"/>
              <w:right w:val="single" w:sz="4" w:space="0" w:color="auto"/>
            </w:tcBorders>
          </w:tcPr>
          <w:p w14:paraId="3A1E2DE3" w14:textId="77777777" w:rsidR="00C35523" w:rsidRDefault="00C35523" w:rsidP="00845A93">
            <w:pPr>
              <w:pStyle w:val="Default"/>
              <w:rPr>
                <w:sz w:val="20"/>
                <w:szCs w:val="20"/>
              </w:rPr>
            </w:pPr>
            <w:proofErr w:type="spellStart"/>
            <w:r>
              <w:rPr>
                <w:sz w:val="20"/>
                <w:szCs w:val="20"/>
              </w:rPr>
              <w:t>TraCSS</w:t>
            </w:r>
            <w:proofErr w:type="spellEnd"/>
          </w:p>
        </w:tc>
        <w:tc>
          <w:tcPr>
            <w:tcW w:w="990" w:type="dxa"/>
            <w:tcBorders>
              <w:top w:val="single" w:sz="4" w:space="0" w:color="auto"/>
              <w:left w:val="single" w:sz="4" w:space="0" w:color="auto"/>
              <w:bottom w:val="single" w:sz="4" w:space="0" w:color="auto"/>
              <w:right w:val="single" w:sz="4" w:space="0" w:color="auto"/>
            </w:tcBorders>
          </w:tcPr>
          <w:p w14:paraId="32D32A31" w14:textId="77777777" w:rsidR="00C35523" w:rsidRDefault="00C35523" w:rsidP="00845A93">
            <w:pPr>
              <w:pStyle w:val="Default"/>
              <w:rPr>
                <w:sz w:val="20"/>
                <w:szCs w:val="20"/>
              </w:rPr>
            </w:pPr>
            <w:r>
              <w:rPr>
                <w:sz w:val="20"/>
                <w:szCs w:val="20"/>
              </w:rPr>
              <w:t>All</w:t>
            </w:r>
          </w:p>
        </w:tc>
        <w:tc>
          <w:tcPr>
            <w:tcW w:w="1020" w:type="dxa"/>
            <w:tcBorders>
              <w:top w:val="single" w:sz="4" w:space="0" w:color="auto"/>
              <w:left w:val="single" w:sz="4" w:space="0" w:color="auto"/>
              <w:bottom w:val="single" w:sz="4" w:space="0" w:color="auto"/>
              <w:right w:val="single" w:sz="4" w:space="0" w:color="auto"/>
            </w:tcBorders>
          </w:tcPr>
          <w:p w14:paraId="6A0673A3"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148F2C41" w14:textId="77777777" w:rsidR="00C35523" w:rsidRDefault="00C35523" w:rsidP="00845A93">
            <w:pPr>
              <w:pStyle w:val="Default"/>
              <w:rPr>
                <w:sz w:val="20"/>
                <w:szCs w:val="20"/>
              </w:rPr>
            </w:pPr>
            <w:r>
              <w:rPr>
                <w:sz w:val="20"/>
                <w:szCs w:val="20"/>
              </w:rPr>
              <w:t>09-May-2024</w:t>
            </w:r>
          </w:p>
        </w:tc>
        <w:tc>
          <w:tcPr>
            <w:tcW w:w="1320" w:type="dxa"/>
            <w:tcBorders>
              <w:top w:val="single" w:sz="4" w:space="0" w:color="auto"/>
              <w:left w:val="single" w:sz="4" w:space="0" w:color="auto"/>
              <w:bottom w:val="single" w:sz="4" w:space="0" w:color="auto"/>
              <w:right w:val="single" w:sz="4" w:space="0" w:color="auto"/>
            </w:tcBorders>
          </w:tcPr>
          <w:p w14:paraId="53A16CA3" w14:textId="77777777" w:rsidR="00C35523" w:rsidRDefault="00C35523" w:rsidP="00845A93">
            <w:pPr>
              <w:pStyle w:val="Default"/>
              <w:rPr>
                <w:sz w:val="20"/>
                <w:szCs w:val="20"/>
              </w:rPr>
            </w:pPr>
            <w:r>
              <w:rPr>
                <w:sz w:val="20"/>
                <w:szCs w:val="20"/>
              </w:rPr>
              <w:t>09-May-2024</w:t>
            </w:r>
          </w:p>
        </w:tc>
      </w:tr>
      <w:tr w:rsidR="00C35523" w14:paraId="6FE8507B" w14:textId="77777777" w:rsidTr="00845A93">
        <w:trPr>
          <w:trHeight w:val="269"/>
        </w:trPr>
        <w:tc>
          <w:tcPr>
            <w:tcW w:w="450" w:type="dxa"/>
            <w:tcBorders>
              <w:top w:val="single" w:sz="4" w:space="0" w:color="auto"/>
              <w:bottom w:val="single" w:sz="4" w:space="0" w:color="auto"/>
            </w:tcBorders>
          </w:tcPr>
          <w:p w14:paraId="6E9FB396" w14:textId="77777777" w:rsidR="00C35523" w:rsidRDefault="00C35523" w:rsidP="00845A93">
            <w:pPr>
              <w:pStyle w:val="Default"/>
              <w:rPr>
                <w:sz w:val="20"/>
                <w:szCs w:val="20"/>
              </w:rPr>
            </w:pPr>
            <w:r>
              <w:rPr>
                <w:sz w:val="20"/>
                <w:szCs w:val="20"/>
              </w:rPr>
              <w:t>03</w:t>
            </w:r>
          </w:p>
        </w:tc>
        <w:tc>
          <w:tcPr>
            <w:tcW w:w="3600" w:type="dxa"/>
            <w:tcBorders>
              <w:top w:val="single" w:sz="4" w:space="0" w:color="auto"/>
              <w:bottom w:val="single" w:sz="4" w:space="0" w:color="auto"/>
            </w:tcBorders>
          </w:tcPr>
          <w:p w14:paraId="7FB973E7" w14:textId="77777777" w:rsidR="00C35523" w:rsidRDefault="00C35523" w:rsidP="00845A93">
            <w:pPr>
              <w:pStyle w:val="Default"/>
              <w:rPr>
                <w:sz w:val="20"/>
                <w:szCs w:val="20"/>
              </w:rPr>
            </w:pPr>
            <w:r>
              <w:rPr>
                <w:sz w:val="20"/>
                <w:szCs w:val="20"/>
              </w:rPr>
              <w:t>Prepare Navigation Composite Message proposal and submit to Area Director</w:t>
            </w:r>
          </w:p>
        </w:tc>
        <w:tc>
          <w:tcPr>
            <w:tcW w:w="1260" w:type="dxa"/>
            <w:tcBorders>
              <w:top w:val="single" w:sz="4" w:space="0" w:color="auto"/>
              <w:bottom w:val="single" w:sz="4" w:space="0" w:color="auto"/>
            </w:tcBorders>
          </w:tcPr>
          <w:p w14:paraId="08A07336" w14:textId="77777777" w:rsidR="00C35523" w:rsidRDefault="00C35523" w:rsidP="00845A93">
            <w:pPr>
              <w:pStyle w:val="Default"/>
              <w:rPr>
                <w:sz w:val="20"/>
                <w:szCs w:val="20"/>
              </w:rPr>
            </w:pPr>
            <w:r>
              <w:rPr>
                <w:sz w:val="20"/>
                <w:szCs w:val="20"/>
              </w:rPr>
              <w:t>NCM</w:t>
            </w:r>
          </w:p>
        </w:tc>
        <w:tc>
          <w:tcPr>
            <w:tcW w:w="990" w:type="dxa"/>
            <w:tcBorders>
              <w:top w:val="single" w:sz="4" w:space="0" w:color="auto"/>
              <w:bottom w:val="single" w:sz="4" w:space="0" w:color="auto"/>
            </w:tcBorders>
          </w:tcPr>
          <w:p w14:paraId="0E708FB3" w14:textId="77777777" w:rsidR="00C35523" w:rsidRDefault="00C35523" w:rsidP="00845A93">
            <w:pPr>
              <w:pStyle w:val="Default"/>
              <w:rPr>
                <w:sz w:val="20"/>
                <w:szCs w:val="20"/>
              </w:rPr>
            </w:pPr>
            <w:r>
              <w:rPr>
                <w:sz w:val="20"/>
                <w:szCs w:val="20"/>
              </w:rPr>
              <w:t>David</w:t>
            </w:r>
          </w:p>
        </w:tc>
        <w:tc>
          <w:tcPr>
            <w:tcW w:w="1020" w:type="dxa"/>
            <w:tcBorders>
              <w:top w:val="single" w:sz="4" w:space="0" w:color="auto"/>
              <w:bottom w:val="single" w:sz="4" w:space="0" w:color="auto"/>
            </w:tcBorders>
          </w:tcPr>
          <w:p w14:paraId="0F457888" w14:textId="77777777" w:rsidR="00C35523" w:rsidRDefault="00C35523" w:rsidP="00845A93">
            <w:pPr>
              <w:pStyle w:val="Default"/>
              <w:rPr>
                <w:sz w:val="20"/>
                <w:szCs w:val="20"/>
              </w:rPr>
            </w:pPr>
            <w:r>
              <w:rPr>
                <w:sz w:val="20"/>
                <w:szCs w:val="20"/>
              </w:rPr>
              <w:t>Open</w:t>
            </w:r>
          </w:p>
        </w:tc>
        <w:tc>
          <w:tcPr>
            <w:tcW w:w="1320" w:type="dxa"/>
            <w:tcBorders>
              <w:top w:val="single" w:sz="4" w:space="0" w:color="auto"/>
              <w:bottom w:val="single" w:sz="4" w:space="0" w:color="auto"/>
            </w:tcBorders>
          </w:tcPr>
          <w:p w14:paraId="772DBD37" w14:textId="77777777" w:rsidR="00C35523" w:rsidRDefault="00C35523" w:rsidP="00845A93">
            <w:pPr>
              <w:pStyle w:val="Default"/>
              <w:rPr>
                <w:sz w:val="20"/>
                <w:szCs w:val="20"/>
              </w:rPr>
            </w:pPr>
            <w:r>
              <w:rPr>
                <w:sz w:val="20"/>
                <w:szCs w:val="20"/>
              </w:rPr>
              <w:t>10-May-2024</w:t>
            </w:r>
          </w:p>
        </w:tc>
        <w:tc>
          <w:tcPr>
            <w:tcW w:w="1320" w:type="dxa"/>
            <w:tcBorders>
              <w:top w:val="single" w:sz="4" w:space="0" w:color="auto"/>
              <w:bottom w:val="single" w:sz="4" w:space="0" w:color="auto"/>
            </w:tcBorders>
          </w:tcPr>
          <w:p w14:paraId="30C0CF95" w14:textId="77777777" w:rsidR="00C35523" w:rsidRDefault="00C35523" w:rsidP="00845A93">
            <w:pPr>
              <w:pStyle w:val="Default"/>
              <w:rPr>
                <w:sz w:val="20"/>
                <w:szCs w:val="20"/>
              </w:rPr>
            </w:pPr>
            <w:r>
              <w:rPr>
                <w:sz w:val="20"/>
                <w:szCs w:val="20"/>
              </w:rPr>
              <w:t>10-May-2024</w:t>
            </w:r>
          </w:p>
        </w:tc>
      </w:tr>
      <w:tr w:rsidR="00C35523" w14:paraId="2744D165"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3E647838" w14:textId="77777777" w:rsidR="00C35523" w:rsidRDefault="00C35523" w:rsidP="00845A93">
            <w:pPr>
              <w:pStyle w:val="Default"/>
              <w:rPr>
                <w:sz w:val="20"/>
                <w:szCs w:val="20"/>
              </w:rPr>
            </w:pPr>
            <w:r>
              <w:rPr>
                <w:sz w:val="20"/>
                <w:szCs w:val="20"/>
              </w:rPr>
              <w:t>86</w:t>
            </w:r>
          </w:p>
        </w:tc>
        <w:tc>
          <w:tcPr>
            <w:tcW w:w="3600" w:type="dxa"/>
            <w:tcBorders>
              <w:top w:val="single" w:sz="4" w:space="0" w:color="auto"/>
              <w:left w:val="single" w:sz="4" w:space="0" w:color="auto"/>
              <w:bottom w:val="single" w:sz="4" w:space="0" w:color="auto"/>
              <w:right w:val="single" w:sz="4" w:space="0" w:color="auto"/>
            </w:tcBorders>
          </w:tcPr>
          <w:p w14:paraId="2F64C7CC" w14:textId="77777777" w:rsidR="00C35523" w:rsidRDefault="00C35523" w:rsidP="00845A93">
            <w:pPr>
              <w:pStyle w:val="Default"/>
              <w:rPr>
                <w:sz w:val="20"/>
                <w:szCs w:val="20"/>
              </w:rPr>
            </w:pPr>
            <w:r>
              <w:rPr>
                <w:sz w:val="20"/>
                <w:szCs w:val="20"/>
              </w:rPr>
              <w:t>Discuss Blue Book PDF names with CCSDS Tech Support (e.g., ...e2c2.pdf)</w:t>
            </w:r>
          </w:p>
        </w:tc>
        <w:tc>
          <w:tcPr>
            <w:tcW w:w="1260" w:type="dxa"/>
            <w:tcBorders>
              <w:top w:val="single" w:sz="4" w:space="0" w:color="auto"/>
              <w:left w:val="single" w:sz="4" w:space="0" w:color="auto"/>
              <w:bottom w:val="single" w:sz="4" w:space="0" w:color="auto"/>
              <w:right w:val="single" w:sz="4" w:space="0" w:color="auto"/>
            </w:tcBorders>
          </w:tcPr>
          <w:p w14:paraId="4851B394" w14:textId="77777777" w:rsidR="00C35523" w:rsidRDefault="00C35523" w:rsidP="00845A93">
            <w:pPr>
              <w:pStyle w:val="Default"/>
              <w:rPr>
                <w:sz w:val="20"/>
                <w:szCs w:val="20"/>
              </w:rPr>
            </w:pPr>
            <w:r>
              <w:rPr>
                <w:sz w:val="20"/>
                <w:szCs w:val="20"/>
              </w:rPr>
              <w:t>Web</w:t>
            </w:r>
          </w:p>
        </w:tc>
        <w:tc>
          <w:tcPr>
            <w:tcW w:w="990" w:type="dxa"/>
            <w:tcBorders>
              <w:top w:val="single" w:sz="4" w:space="0" w:color="auto"/>
              <w:left w:val="single" w:sz="4" w:space="0" w:color="auto"/>
              <w:bottom w:val="single" w:sz="4" w:space="0" w:color="auto"/>
              <w:right w:val="single" w:sz="4" w:space="0" w:color="auto"/>
            </w:tcBorders>
          </w:tcPr>
          <w:p w14:paraId="0162FFC6"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4DFAFB96"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30928D39" w14:textId="77777777" w:rsidR="00C35523" w:rsidRDefault="00C35523" w:rsidP="00845A93">
            <w:pPr>
              <w:pStyle w:val="Default"/>
              <w:rPr>
                <w:sz w:val="20"/>
                <w:szCs w:val="20"/>
              </w:rPr>
            </w:pPr>
            <w:r>
              <w:rPr>
                <w:sz w:val="20"/>
                <w:szCs w:val="20"/>
              </w:rPr>
              <w:t>03-May-2024</w:t>
            </w:r>
          </w:p>
        </w:tc>
        <w:tc>
          <w:tcPr>
            <w:tcW w:w="1320" w:type="dxa"/>
            <w:tcBorders>
              <w:top w:val="single" w:sz="4" w:space="0" w:color="auto"/>
              <w:left w:val="single" w:sz="4" w:space="0" w:color="auto"/>
              <w:bottom w:val="single" w:sz="4" w:space="0" w:color="auto"/>
              <w:right w:val="single" w:sz="4" w:space="0" w:color="auto"/>
            </w:tcBorders>
          </w:tcPr>
          <w:p w14:paraId="01409FF3" w14:textId="77777777" w:rsidR="00C35523" w:rsidRDefault="00C35523" w:rsidP="00845A93">
            <w:pPr>
              <w:pStyle w:val="Default"/>
              <w:rPr>
                <w:sz w:val="20"/>
                <w:szCs w:val="20"/>
              </w:rPr>
            </w:pPr>
            <w:r>
              <w:rPr>
                <w:sz w:val="20"/>
                <w:szCs w:val="20"/>
              </w:rPr>
              <w:t>10-May-2024</w:t>
            </w:r>
          </w:p>
        </w:tc>
      </w:tr>
      <w:tr w:rsidR="00C35523" w:rsidRPr="00C76078" w14:paraId="41C85DFA"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1621D84D" w14:textId="77777777" w:rsidR="00C35523" w:rsidRPr="00FB292F" w:rsidRDefault="00C35523" w:rsidP="00845A93">
            <w:pPr>
              <w:pStyle w:val="Default"/>
              <w:rPr>
                <w:sz w:val="20"/>
                <w:szCs w:val="20"/>
              </w:rPr>
            </w:pPr>
            <w:r w:rsidRPr="00FB292F">
              <w:rPr>
                <w:sz w:val="20"/>
                <w:szCs w:val="20"/>
              </w:rPr>
              <w:t>11</w:t>
            </w:r>
          </w:p>
        </w:tc>
        <w:tc>
          <w:tcPr>
            <w:tcW w:w="3600" w:type="dxa"/>
            <w:tcBorders>
              <w:top w:val="single" w:sz="4" w:space="0" w:color="auto"/>
              <w:left w:val="single" w:sz="4" w:space="0" w:color="auto"/>
              <w:bottom w:val="single" w:sz="4" w:space="0" w:color="auto"/>
              <w:right w:val="single" w:sz="4" w:space="0" w:color="auto"/>
            </w:tcBorders>
          </w:tcPr>
          <w:p w14:paraId="2B73C153" w14:textId="77777777" w:rsidR="00C35523" w:rsidRPr="00FB292F" w:rsidRDefault="00C35523" w:rsidP="00845A93">
            <w:pPr>
              <w:pStyle w:val="Default"/>
              <w:rPr>
                <w:sz w:val="20"/>
                <w:szCs w:val="20"/>
              </w:rPr>
            </w:pPr>
            <w:r w:rsidRPr="00FB292F">
              <w:rPr>
                <w:sz w:val="20"/>
                <w:szCs w:val="20"/>
              </w:rPr>
              <w:t>Update CDM schemas for CDM 2.0</w:t>
            </w:r>
            <w:r>
              <w:rPr>
                <w:sz w:val="20"/>
                <w:szCs w:val="20"/>
              </w:rPr>
              <w:t xml:space="preserve"> (P-1.0.7) </w:t>
            </w:r>
            <w:r w:rsidRPr="00273380">
              <w:rPr>
                <w:color w:val="000000" w:themeColor="text1"/>
                <w:sz w:val="20"/>
                <w:szCs w:val="20"/>
              </w:rPr>
              <w:t>(#50, #12 are dependent)</w:t>
            </w:r>
          </w:p>
        </w:tc>
        <w:tc>
          <w:tcPr>
            <w:tcW w:w="1260" w:type="dxa"/>
            <w:tcBorders>
              <w:top w:val="single" w:sz="4" w:space="0" w:color="auto"/>
              <w:left w:val="single" w:sz="4" w:space="0" w:color="auto"/>
              <w:bottom w:val="single" w:sz="4" w:space="0" w:color="auto"/>
              <w:right w:val="single" w:sz="4" w:space="0" w:color="auto"/>
            </w:tcBorders>
          </w:tcPr>
          <w:p w14:paraId="12CC69F4" w14:textId="77777777" w:rsidR="00C35523" w:rsidRPr="00FB292F" w:rsidRDefault="00C35523" w:rsidP="00845A93">
            <w:pPr>
              <w:pStyle w:val="Default"/>
              <w:rPr>
                <w:sz w:val="20"/>
                <w:szCs w:val="20"/>
              </w:rPr>
            </w:pPr>
            <w:r w:rsidRPr="00FB292F">
              <w:rPr>
                <w:sz w:val="20"/>
                <w:szCs w:val="20"/>
              </w:rPr>
              <w:t>CDM</w:t>
            </w:r>
          </w:p>
        </w:tc>
        <w:tc>
          <w:tcPr>
            <w:tcW w:w="990" w:type="dxa"/>
            <w:tcBorders>
              <w:top w:val="single" w:sz="4" w:space="0" w:color="auto"/>
              <w:left w:val="single" w:sz="4" w:space="0" w:color="auto"/>
              <w:bottom w:val="single" w:sz="4" w:space="0" w:color="auto"/>
              <w:right w:val="single" w:sz="4" w:space="0" w:color="auto"/>
            </w:tcBorders>
          </w:tcPr>
          <w:p w14:paraId="47097AD6" w14:textId="77777777" w:rsidR="00C35523" w:rsidRPr="00FB292F" w:rsidRDefault="00C35523" w:rsidP="00845A93">
            <w:pPr>
              <w:pStyle w:val="Default"/>
              <w:rPr>
                <w:sz w:val="20"/>
                <w:szCs w:val="20"/>
              </w:rPr>
            </w:pPr>
            <w:r w:rsidRPr="00FB292F">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51BA46FC" w14:textId="77777777" w:rsidR="00C35523" w:rsidRPr="00FB292F"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72420E9B" w14:textId="77777777" w:rsidR="00C35523" w:rsidRPr="00FB292F" w:rsidRDefault="00C35523" w:rsidP="00845A93">
            <w:pPr>
              <w:pStyle w:val="Default"/>
              <w:rPr>
                <w:sz w:val="20"/>
                <w:szCs w:val="20"/>
              </w:rPr>
            </w:pPr>
            <w:r w:rsidRPr="00FB292F">
              <w:rPr>
                <w:sz w:val="20"/>
                <w:szCs w:val="20"/>
              </w:rPr>
              <w:t>20-Nov-2022</w:t>
            </w:r>
          </w:p>
        </w:tc>
        <w:tc>
          <w:tcPr>
            <w:tcW w:w="1320" w:type="dxa"/>
            <w:tcBorders>
              <w:top w:val="single" w:sz="4" w:space="0" w:color="auto"/>
              <w:left w:val="single" w:sz="4" w:space="0" w:color="auto"/>
              <w:bottom w:val="single" w:sz="4" w:space="0" w:color="auto"/>
              <w:right w:val="single" w:sz="4" w:space="0" w:color="auto"/>
            </w:tcBorders>
          </w:tcPr>
          <w:p w14:paraId="6B374113" w14:textId="77777777" w:rsidR="00C35523" w:rsidRPr="0094036E" w:rsidRDefault="00C35523" w:rsidP="00845A93">
            <w:pPr>
              <w:pStyle w:val="Default"/>
              <w:rPr>
                <w:sz w:val="20"/>
                <w:szCs w:val="20"/>
              </w:rPr>
            </w:pPr>
            <w:r>
              <w:rPr>
                <w:sz w:val="20"/>
                <w:szCs w:val="20"/>
              </w:rPr>
              <w:t>12-May-2024</w:t>
            </w:r>
          </w:p>
        </w:tc>
      </w:tr>
      <w:tr w:rsidR="00C35523" w14:paraId="7570C517"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3ECA2533" w14:textId="77777777" w:rsidR="00C35523" w:rsidRDefault="00C35523" w:rsidP="00845A93">
            <w:pPr>
              <w:pStyle w:val="Default"/>
              <w:rPr>
                <w:sz w:val="20"/>
                <w:szCs w:val="20"/>
              </w:rPr>
            </w:pPr>
            <w:r>
              <w:rPr>
                <w:sz w:val="20"/>
                <w:szCs w:val="20"/>
              </w:rPr>
              <w:t>50</w:t>
            </w:r>
          </w:p>
        </w:tc>
        <w:tc>
          <w:tcPr>
            <w:tcW w:w="3600" w:type="dxa"/>
            <w:tcBorders>
              <w:top w:val="single" w:sz="4" w:space="0" w:color="auto"/>
              <w:left w:val="single" w:sz="4" w:space="0" w:color="auto"/>
              <w:bottom w:val="single" w:sz="4" w:space="0" w:color="auto"/>
              <w:right w:val="single" w:sz="4" w:space="0" w:color="auto"/>
            </w:tcBorders>
          </w:tcPr>
          <w:p w14:paraId="6C01E626" w14:textId="77777777" w:rsidR="00C35523" w:rsidRDefault="00C35523" w:rsidP="00845A93">
            <w:pPr>
              <w:pStyle w:val="Default"/>
              <w:rPr>
                <w:sz w:val="20"/>
                <w:szCs w:val="20"/>
              </w:rPr>
            </w:pPr>
            <w:r>
              <w:rPr>
                <w:sz w:val="20"/>
                <w:szCs w:val="20"/>
              </w:rPr>
              <w:t xml:space="preserve">Create XML schema 4.0.A Test Set </w:t>
            </w:r>
            <w:r w:rsidRPr="00273380">
              <w:rPr>
                <w:color w:val="000000" w:themeColor="text1"/>
                <w:sz w:val="20"/>
                <w:szCs w:val="20"/>
              </w:rPr>
              <w:t>(depends on #11)</w:t>
            </w:r>
          </w:p>
        </w:tc>
        <w:tc>
          <w:tcPr>
            <w:tcW w:w="1260" w:type="dxa"/>
            <w:tcBorders>
              <w:top w:val="single" w:sz="4" w:space="0" w:color="auto"/>
              <w:left w:val="single" w:sz="4" w:space="0" w:color="auto"/>
              <w:bottom w:val="single" w:sz="4" w:space="0" w:color="auto"/>
              <w:right w:val="single" w:sz="4" w:space="0" w:color="auto"/>
            </w:tcBorders>
          </w:tcPr>
          <w:p w14:paraId="1FE72ABB" w14:textId="77777777" w:rsidR="00C35523" w:rsidRDefault="00C35523" w:rsidP="00845A93">
            <w:pPr>
              <w:pStyle w:val="Default"/>
              <w:rPr>
                <w:sz w:val="20"/>
                <w:szCs w:val="20"/>
              </w:rPr>
            </w:pPr>
            <w:r>
              <w:rPr>
                <w:sz w:val="20"/>
                <w:szCs w:val="20"/>
              </w:rPr>
              <w:t>CDM</w:t>
            </w:r>
          </w:p>
        </w:tc>
        <w:tc>
          <w:tcPr>
            <w:tcW w:w="990" w:type="dxa"/>
            <w:tcBorders>
              <w:top w:val="single" w:sz="4" w:space="0" w:color="auto"/>
              <w:left w:val="single" w:sz="4" w:space="0" w:color="auto"/>
              <w:bottom w:val="single" w:sz="4" w:space="0" w:color="auto"/>
              <w:right w:val="single" w:sz="4" w:space="0" w:color="auto"/>
            </w:tcBorders>
          </w:tcPr>
          <w:p w14:paraId="025F0335"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120AAF5F"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3EF67BF2" w14:textId="77777777" w:rsidR="00C35523" w:rsidRDefault="00C35523" w:rsidP="00845A93">
            <w:pPr>
              <w:pStyle w:val="Default"/>
              <w:rPr>
                <w:sz w:val="20"/>
                <w:szCs w:val="20"/>
              </w:rPr>
            </w:pPr>
            <w:r>
              <w:rPr>
                <w:sz w:val="20"/>
                <w:szCs w:val="20"/>
              </w:rPr>
              <w:t>14-May-2023</w:t>
            </w:r>
          </w:p>
        </w:tc>
        <w:tc>
          <w:tcPr>
            <w:tcW w:w="1320" w:type="dxa"/>
            <w:tcBorders>
              <w:top w:val="single" w:sz="4" w:space="0" w:color="auto"/>
              <w:left w:val="single" w:sz="4" w:space="0" w:color="auto"/>
              <w:bottom w:val="single" w:sz="4" w:space="0" w:color="auto"/>
              <w:right w:val="single" w:sz="4" w:space="0" w:color="auto"/>
            </w:tcBorders>
          </w:tcPr>
          <w:p w14:paraId="10FDD8BF" w14:textId="77777777" w:rsidR="00C35523" w:rsidRDefault="00C35523" w:rsidP="00845A93">
            <w:pPr>
              <w:pStyle w:val="Default"/>
              <w:rPr>
                <w:sz w:val="20"/>
                <w:szCs w:val="20"/>
              </w:rPr>
            </w:pPr>
            <w:r>
              <w:rPr>
                <w:sz w:val="20"/>
                <w:szCs w:val="20"/>
              </w:rPr>
              <w:t>12-May-2024</w:t>
            </w:r>
          </w:p>
        </w:tc>
      </w:tr>
      <w:tr w:rsidR="00C35523" w14:paraId="58FFB96A"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0245FBEB" w14:textId="77777777" w:rsidR="00C35523" w:rsidRDefault="00C35523" w:rsidP="00845A93">
            <w:pPr>
              <w:pStyle w:val="Default"/>
              <w:rPr>
                <w:sz w:val="20"/>
                <w:szCs w:val="20"/>
              </w:rPr>
            </w:pPr>
            <w:r>
              <w:rPr>
                <w:sz w:val="20"/>
                <w:szCs w:val="20"/>
              </w:rPr>
              <w:t>81</w:t>
            </w:r>
          </w:p>
        </w:tc>
        <w:tc>
          <w:tcPr>
            <w:tcW w:w="3600" w:type="dxa"/>
            <w:tcBorders>
              <w:top w:val="single" w:sz="4" w:space="0" w:color="auto"/>
              <w:left w:val="single" w:sz="4" w:space="0" w:color="auto"/>
              <w:bottom w:val="single" w:sz="4" w:space="0" w:color="auto"/>
              <w:right w:val="single" w:sz="4" w:space="0" w:color="auto"/>
            </w:tcBorders>
          </w:tcPr>
          <w:p w14:paraId="51DE23E3" w14:textId="77777777" w:rsidR="00C35523" w:rsidRDefault="00C35523" w:rsidP="00845A93">
            <w:pPr>
              <w:pStyle w:val="Default"/>
              <w:rPr>
                <w:sz w:val="20"/>
                <w:szCs w:val="20"/>
              </w:rPr>
            </w:pPr>
            <w:r>
              <w:rPr>
                <w:sz w:val="20"/>
                <w:szCs w:val="20"/>
              </w:rPr>
              <w:t>Prepare Corrigendum for Green Book</w:t>
            </w:r>
          </w:p>
        </w:tc>
        <w:tc>
          <w:tcPr>
            <w:tcW w:w="1260" w:type="dxa"/>
            <w:tcBorders>
              <w:top w:val="single" w:sz="4" w:space="0" w:color="auto"/>
              <w:left w:val="single" w:sz="4" w:space="0" w:color="auto"/>
              <w:bottom w:val="single" w:sz="4" w:space="0" w:color="auto"/>
              <w:right w:val="single" w:sz="4" w:space="0" w:color="auto"/>
            </w:tcBorders>
          </w:tcPr>
          <w:p w14:paraId="52139A2D" w14:textId="77777777" w:rsidR="00C35523" w:rsidRDefault="00C35523" w:rsidP="00845A93">
            <w:pPr>
              <w:pStyle w:val="Default"/>
              <w:rPr>
                <w:sz w:val="20"/>
                <w:szCs w:val="20"/>
              </w:rPr>
            </w:pPr>
            <w:r>
              <w:rPr>
                <w:sz w:val="20"/>
                <w:szCs w:val="20"/>
              </w:rPr>
              <w:t>NDDC</w:t>
            </w:r>
          </w:p>
        </w:tc>
        <w:tc>
          <w:tcPr>
            <w:tcW w:w="990" w:type="dxa"/>
            <w:tcBorders>
              <w:top w:val="single" w:sz="4" w:space="0" w:color="auto"/>
              <w:left w:val="single" w:sz="4" w:space="0" w:color="auto"/>
              <w:bottom w:val="single" w:sz="4" w:space="0" w:color="auto"/>
              <w:right w:val="single" w:sz="4" w:space="0" w:color="auto"/>
            </w:tcBorders>
          </w:tcPr>
          <w:p w14:paraId="550E919B"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2AF4B84F"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094F6FBE" w14:textId="77777777" w:rsidR="00C35523" w:rsidRDefault="00C35523" w:rsidP="00845A93">
            <w:pPr>
              <w:pStyle w:val="Default"/>
              <w:rPr>
                <w:sz w:val="20"/>
                <w:szCs w:val="20"/>
              </w:rPr>
            </w:pPr>
            <w:r>
              <w:rPr>
                <w:sz w:val="20"/>
                <w:szCs w:val="20"/>
              </w:rPr>
              <w:t>10-Apr-2024</w:t>
            </w:r>
          </w:p>
        </w:tc>
        <w:tc>
          <w:tcPr>
            <w:tcW w:w="1320" w:type="dxa"/>
            <w:tcBorders>
              <w:top w:val="single" w:sz="4" w:space="0" w:color="auto"/>
              <w:left w:val="single" w:sz="4" w:space="0" w:color="auto"/>
              <w:bottom w:val="single" w:sz="4" w:space="0" w:color="auto"/>
              <w:right w:val="single" w:sz="4" w:space="0" w:color="auto"/>
            </w:tcBorders>
          </w:tcPr>
          <w:p w14:paraId="477E729D" w14:textId="77777777" w:rsidR="00C35523" w:rsidRDefault="00C35523" w:rsidP="00845A93">
            <w:pPr>
              <w:pStyle w:val="Default"/>
              <w:rPr>
                <w:sz w:val="20"/>
                <w:szCs w:val="20"/>
              </w:rPr>
            </w:pPr>
            <w:r>
              <w:rPr>
                <w:sz w:val="20"/>
                <w:szCs w:val="20"/>
              </w:rPr>
              <w:t>12-May-2024</w:t>
            </w:r>
          </w:p>
        </w:tc>
      </w:tr>
      <w:tr w:rsidR="00C35523" w14:paraId="1899BF6E"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6579032E" w14:textId="77777777" w:rsidR="00C35523" w:rsidRDefault="00C35523" w:rsidP="00845A93">
            <w:pPr>
              <w:pStyle w:val="Default"/>
              <w:rPr>
                <w:sz w:val="20"/>
                <w:szCs w:val="20"/>
              </w:rPr>
            </w:pPr>
            <w:r>
              <w:rPr>
                <w:sz w:val="20"/>
                <w:szCs w:val="20"/>
              </w:rPr>
              <w:t>60</w:t>
            </w:r>
          </w:p>
        </w:tc>
        <w:tc>
          <w:tcPr>
            <w:tcW w:w="3600" w:type="dxa"/>
            <w:tcBorders>
              <w:top w:val="single" w:sz="4" w:space="0" w:color="auto"/>
              <w:left w:val="single" w:sz="4" w:space="0" w:color="auto"/>
              <w:bottom w:val="single" w:sz="4" w:space="0" w:color="auto"/>
              <w:right w:val="single" w:sz="4" w:space="0" w:color="auto"/>
            </w:tcBorders>
          </w:tcPr>
          <w:p w14:paraId="6E7BD639" w14:textId="77777777" w:rsidR="00C35523" w:rsidRDefault="00C35523" w:rsidP="00845A93">
            <w:pPr>
              <w:pStyle w:val="Default"/>
              <w:rPr>
                <w:sz w:val="20"/>
                <w:szCs w:val="20"/>
              </w:rPr>
            </w:pPr>
            <w:r>
              <w:rPr>
                <w:sz w:val="20"/>
                <w:szCs w:val="20"/>
              </w:rPr>
              <w:t>Prepare new project for update of Navigation Data Definitions &amp; Conventions</w:t>
            </w:r>
          </w:p>
        </w:tc>
        <w:tc>
          <w:tcPr>
            <w:tcW w:w="1260" w:type="dxa"/>
            <w:tcBorders>
              <w:top w:val="single" w:sz="4" w:space="0" w:color="auto"/>
              <w:left w:val="single" w:sz="4" w:space="0" w:color="auto"/>
              <w:bottom w:val="single" w:sz="4" w:space="0" w:color="auto"/>
              <w:right w:val="single" w:sz="4" w:space="0" w:color="auto"/>
            </w:tcBorders>
          </w:tcPr>
          <w:p w14:paraId="1FD632BC" w14:textId="77777777" w:rsidR="00C35523" w:rsidRDefault="00C35523" w:rsidP="00845A93">
            <w:pPr>
              <w:pStyle w:val="Default"/>
              <w:rPr>
                <w:sz w:val="20"/>
                <w:szCs w:val="20"/>
              </w:rPr>
            </w:pPr>
            <w:r>
              <w:rPr>
                <w:sz w:val="20"/>
                <w:szCs w:val="20"/>
              </w:rPr>
              <w:t>NDDC</w:t>
            </w:r>
          </w:p>
        </w:tc>
        <w:tc>
          <w:tcPr>
            <w:tcW w:w="990" w:type="dxa"/>
            <w:tcBorders>
              <w:top w:val="single" w:sz="4" w:space="0" w:color="auto"/>
              <w:left w:val="single" w:sz="4" w:space="0" w:color="auto"/>
              <w:bottom w:val="single" w:sz="4" w:space="0" w:color="auto"/>
              <w:right w:val="single" w:sz="4" w:space="0" w:color="auto"/>
            </w:tcBorders>
          </w:tcPr>
          <w:p w14:paraId="77650AAB"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7A57410C"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00675E2D" w14:textId="77777777" w:rsidR="00C35523" w:rsidRDefault="00C35523" w:rsidP="00845A93">
            <w:pPr>
              <w:pStyle w:val="Default"/>
              <w:rPr>
                <w:sz w:val="20"/>
                <w:szCs w:val="20"/>
              </w:rPr>
            </w:pPr>
            <w:r>
              <w:rPr>
                <w:sz w:val="20"/>
                <w:szCs w:val="20"/>
              </w:rPr>
              <w:t>31-Dec-2023</w:t>
            </w:r>
          </w:p>
        </w:tc>
        <w:tc>
          <w:tcPr>
            <w:tcW w:w="1320" w:type="dxa"/>
            <w:tcBorders>
              <w:top w:val="single" w:sz="4" w:space="0" w:color="auto"/>
              <w:left w:val="single" w:sz="4" w:space="0" w:color="auto"/>
              <w:bottom w:val="single" w:sz="4" w:space="0" w:color="auto"/>
              <w:right w:val="single" w:sz="4" w:space="0" w:color="auto"/>
            </w:tcBorders>
          </w:tcPr>
          <w:p w14:paraId="18949EB8" w14:textId="77777777" w:rsidR="00C35523" w:rsidRDefault="00C35523" w:rsidP="00845A93">
            <w:pPr>
              <w:pStyle w:val="Default"/>
              <w:rPr>
                <w:sz w:val="20"/>
                <w:szCs w:val="20"/>
              </w:rPr>
            </w:pPr>
            <w:r>
              <w:rPr>
                <w:sz w:val="20"/>
                <w:szCs w:val="20"/>
              </w:rPr>
              <w:t>15-May-2024</w:t>
            </w:r>
          </w:p>
        </w:tc>
      </w:tr>
      <w:tr w:rsidR="00C35523" w14:paraId="5637912D"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5D51A4D9" w14:textId="77777777" w:rsidR="00C35523" w:rsidRDefault="00C35523" w:rsidP="00845A93">
            <w:pPr>
              <w:pStyle w:val="Default"/>
              <w:rPr>
                <w:sz w:val="20"/>
                <w:szCs w:val="20"/>
              </w:rPr>
            </w:pPr>
            <w:r>
              <w:rPr>
                <w:sz w:val="20"/>
                <w:szCs w:val="20"/>
              </w:rPr>
              <w:t>92</w:t>
            </w:r>
          </w:p>
        </w:tc>
        <w:tc>
          <w:tcPr>
            <w:tcW w:w="3600" w:type="dxa"/>
            <w:tcBorders>
              <w:top w:val="single" w:sz="4" w:space="0" w:color="auto"/>
              <w:left w:val="single" w:sz="4" w:space="0" w:color="auto"/>
              <w:bottom w:val="single" w:sz="4" w:space="0" w:color="auto"/>
              <w:right w:val="single" w:sz="4" w:space="0" w:color="auto"/>
            </w:tcBorders>
          </w:tcPr>
          <w:p w14:paraId="202E0C94" w14:textId="77777777" w:rsidR="00C35523" w:rsidRDefault="00C35523" w:rsidP="00845A93">
            <w:pPr>
              <w:pStyle w:val="Default"/>
              <w:rPr>
                <w:sz w:val="20"/>
                <w:szCs w:val="20"/>
              </w:rPr>
            </w:pPr>
            <w:r>
              <w:rPr>
                <w:sz w:val="20"/>
                <w:szCs w:val="20"/>
              </w:rPr>
              <w:t>Analyze needed corrections to erroneous covariance matrix columns</w:t>
            </w:r>
          </w:p>
        </w:tc>
        <w:tc>
          <w:tcPr>
            <w:tcW w:w="1260" w:type="dxa"/>
            <w:tcBorders>
              <w:top w:val="single" w:sz="4" w:space="0" w:color="auto"/>
              <w:left w:val="single" w:sz="4" w:space="0" w:color="auto"/>
              <w:bottom w:val="single" w:sz="4" w:space="0" w:color="auto"/>
              <w:right w:val="single" w:sz="4" w:space="0" w:color="auto"/>
            </w:tcBorders>
          </w:tcPr>
          <w:p w14:paraId="21A55D76" w14:textId="77777777" w:rsidR="00C35523" w:rsidRDefault="00C35523" w:rsidP="00845A93">
            <w:pPr>
              <w:pStyle w:val="Default"/>
              <w:rPr>
                <w:sz w:val="20"/>
                <w:szCs w:val="20"/>
              </w:rPr>
            </w:pPr>
            <w:r>
              <w:rPr>
                <w:sz w:val="20"/>
                <w:szCs w:val="20"/>
              </w:rPr>
              <w:t>SANA</w:t>
            </w:r>
          </w:p>
        </w:tc>
        <w:tc>
          <w:tcPr>
            <w:tcW w:w="990" w:type="dxa"/>
            <w:tcBorders>
              <w:top w:val="single" w:sz="4" w:space="0" w:color="auto"/>
              <w:left w:val="single" w:sz="4" w:space="0" w:color="auto"/>
              <w:bottom w:val="single" w:sz="4" w:space="0" w:color="auto"/>
              <w:right w:val="single" w:sz="4" w:space="0" w:color="auto"/>
            </w:tcBorders>
          </w:tcPr>
          <w:p w14:paraId="5FFF4D95" w14:textId="77777777" w:rsidR="00C35523" w:rsidRDefault="00C35523" w:rsidP="00845A93">
            <w:pPr>
              <w:pStyle w:val="Default"/>
              <w:rPr>
                <w:sz w:val="20"/>
                <w:szCs w:val="20"/>
              </w:rPr>
            </w:pPr>
            <w:r>
              <w:rPr>
                <w:sz w:val="20"/>
                <w:szCs w:val="20"/>
              </w:rPr>
              <w:t>Dan</w:t>
            </w:r>
          </w:p>
        </w:tc>
        <w:tc>
          <w:tcPr>
            <w:tcW w:w="1020" w:type="dxa"/>
            <w:tcBorders>
              <w:top w:val="single" w:sz="4" w:space="0" w:color="auto"/>
              <w:left w:val="single" w:sz="4" w:space="0" w:color="auto"/>
              <w:bottom w:val="single" w:sz="4" w:space="0" w:color="auto"/>
              <w:right w:val="single" w:sz="4" w:space="0" w:color="auto"/>
            </w:tcBorders>
          </w:tcPr>
          <w:p w14:paraId="60504589"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02889501" w14:textId="77777777" w:rsidR="00C35523" w:rsidRDefault="00C35523" w:rsidP="00845A93">
            <w:pPr>
              <w:pStyle w:val="Default"/>
              <w:rPr>
                <w:sz w:val="20"/>
                <w:szCs w:val="20"/>
              </w:rPr>
            </w:pPr>
            <w:r>
              <w:rPr>
                <w:sz w:val="20"/>
                <w:szCs w:val="20"/>
              </w:rPr>
              <w:t>15-May-2024</w:t>
            </w:r>
          </w:p>
        </w:tc>
        <w:tc>
          <w:tcPr>
            <w:tcW w:w="1320" w:type="dxa"/>
            <w:tcBorders>
              <w:top w:val="single" w:sz="4" w:space="0" w:color="auto"/>
              <w:left w:val="single" w:sz="4" w:space="0" w:color="auto"/>
              <w:bottom w:val="single" w:sz="4" w:space="0" w:color="auto"/>
              <w:right w:val="single" w:sz="4" w:space="0" w:color="auto"/>
            </w:tcBorders>
          </w:tcPr>
          <w:p w14:paraId="4CC900FC" w14:textId="77777777" w:rsidR="00C35523" w:rsidRDefault="00C35523" w:rsidP="00845A93">
            <w:pPr>
              <w:pStyle w:val="Default"/>
              <w:rPr>
                <w:sz w:val="20"/>
                <w:szCs w:val="20"/>
              </w:rPr>
            </w:pPr>
            <w:r>
              <w:rPr>
                <w:sz w:val="20"/>
                <w:szCs w:val="20"/>
              </w:rPr>
              <w:t>15-May-2024</w:t>
            </w:r>
          </w:p>
        </w:tc>
      </w:tr>
      <w:tr w:rsidR="00C35523" w:rsidRPr="00C76078" w14:paraId="4C3365FA" w14:textId="77777777" w:rsidTr="00845A93">
        <w:trPr>
          <w:trHeight w:val="269"/>
        </w:trPr>
        <w:tc>
          <w:tcPr>
            <w:tcW w:w="450" w:type="dxa"/>
            <w:tcBorders>
              <w:top w:val="single" w:sz="4" w:space="0" w:color="auto"/>
              <w:bottom w:val="single" w:sz="4" w:space="0" w:color="auto"/>
            </w:tcBorders>
          </w:tcPr>
          <w:p w14:paraId="2CC93CB9" w14:textId="77777777" w:rsidR="00C35523" w:rsidRPr="00FB292F" w:rsidRDefault="00C35523" w:rsidP="00845A93">
            <w:pPr>
              <w:pStyle w:val="Default"/>
              <w:rPr>
                <w:sz w:val="20"/>
                <w:szCs w:val="20"/>
              </w:rPr>
            </w:pPr>
            <w:r w:rsidRPr="00FB292F">
              <w:rPr>
                <w:sz w:val="20"/>
                <w:szCs w:val="20"/>
              </w:rPr>
              <w:t>71</w:t>
            </w:r>
          </w:p>
        </w:tc>
        <w:tc>
          <w:tcPr>
            <w:tcW w:w="3600" w:type="dxa"/>
            <w:tcBorders>
              <w:top w:val="single" w:sz="4" w:space="0" w:color="auto"/>
              <w:bottom w:val="single" w:sz="4" w:space="0" w:color="auto"/>
            </w:tcBorders>
          </w:tcPr>
          <w:p w14:paraId="3F2B42B9" w14:textId="77777777" w:rsidR="00C35523" w:rsidRPr="00FB292F" w:rsidRDefault="00C35523" w:rsidP="00845A93">
            <w:pPr>
              <w:pStyle w:val="Default"/>
              <w:rPr>
                <w:sz w:val="20"/>
                <w:szCs w:val="20"/>
              </w:rPr>
            </w:pPr>
            <w:r w:rsidRPr="00FB292F">
              <w:rPr>
                <w:sz w:val="20"/>
                <w:szCs w:val="20"/>
              </w:rPr>
              <w:t>Review TDM P-2.0.2 draft</w:t>
            </w:r>
            <w:r>
              <w:rPr>
                <w:sz w:val="20"/>
                <w:szCs w:val="20"/>
              </w:rPr>
              <w:t xml:space="preserve"> </w:t>
            </w:r>
          </w:p>
        </w:tc>
        <w:tc>
          <w:tcPr>
            <w:tcW w:w="1260" w:type="dxa"/>
            <w:tcBorders>
              <w:top w:val="single" w:sz="4" w:space="0" w:color="auto"/>
              <w:bottom w:val="single" w:sz="4" w:space="0" w:color="auto"/>
            </w:tcBorders>
          </w:tcPr>
          <w:p w14:paraId="79AB91EA" w14:textId="77777777" w:rsidR="00C35523" w:rsidRPr="00FB292F" w:rsidRDefault="00C35523" w:rsidP="00845A93">
            <w:pPr>
              <w:pStyle w:val="Default"/>
              <w:rPr>
                <w:sz w:val="20"/>
                <w:szCs w:val="20"/>
              </w:rPr>
            </w:pPr>
            <w:r w:rsidRPr="00FB292F">
              <w:rPr>
                <w:sz w:val="20"/>
                <w:szCs w:val="20"/>
              </w:rPr>
              <w:t>TDM</w:t>
            </w:r>
          </w:p>
        </w:tc>
        <w:tc>
          <w:tcPr>
            <w:tcW w:w="990" w:type="dxa"/>
            <w:tcBorders>
              <w:top w:val="single" w:sz="4" w:space="0" w:color="auto"/>
              <w:bottom w:val="single" w:sz="4" w:space="0" w:color="auto"/>
            </w:tcBorders>
          </w:tcPr>
          <w:p w14:paraId="4609AEA0" w14:textId="77777777" w:rsidR="00C35523" w:rsidRPr="00FB292F" w:rsidRDefault="00C35523" w:rsidP="00845A93">
            <w:pPr>
              <w:pStyle w:val="Default"/>
              <w:rPr>
                <w:sz w:val="20"/>
                <w:szCs w:val="20"/>
              </w:rPr>
            </w:pPr>
            <w:r w:rsidRPr="00FB292F">
              <w:rPr>
                <w:sz w:val="20"/>
                <w:szCs w:val="20"/>
              </w:rPr>
              <w:t>All, as assigned</w:t>
            </w:r>
          </w:p>
        </w:tc>
        <w:tc>
          <w:tcPr>
            <w:tcW w:w="1020" w:type="dxa"/>
            <w:tcBorders>
              <w:top w:val="single" w:sz="4" w:space="0" w:color="auto"/>
              <w:bottom w:val="single" w:sz="4" w:space="0" w:color="auto"/>
            </w:tcBorders>
          </w:tcPr>
          <w:p w14:paraId="7C7D0A43" w14:textId="77777777" w:rsidR="00C35523" w:rsidRPr="00FB292F" w:rsidRDefault="00C35523" w:rsidP="00845A93">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63FF99E2" w14:textId="77777777" w:rsidR="00C35523" w:rsidRPr="00FB292F" w:rsidRDefault="00C35523" w:rsidP="00845A93">
            <w:pPr>
              <w:pStyle w:val="Default"/>
              <w:rPr>
                <w:sz w:val="20"/>
                <w:szCs w:val="20"/>
              </w:rPr>
            </w:pPr>
            <w:r w:rsidRPr="00FB292F">
              <w:rPr>
                <w:sz w:val="20"/>
                <w:szCs w:val="20"/>
              </w:rPr>
              <w:t>20-Dec-2022</w:t>
            </w:r>
          </w:p>
        </w:tc>
        <w:tc>
          <w:tcPr>
            <w:tcW w:w="1320" w:type="dxa"/>
            <w:tcBorders>
              <w:top w:val="single" w:sz="4" w:space="0" w:color="auto"/>
              <w:bottom w:val="single" w:sz="4" w:space="0" w:color="auto"/>
            </w:tcBorders>
          </w:tcPr>
          <w:p w14:paraId="5FBF6285" w14:textId="77777777" w:rsidR="00C35523" w:rsidRPr="00FB292F" w:rsidRDefault="00C35523" w:rsidP="00845A93">
            <w:pPr>
              <w:pStyle w:val="Default"/>
              <w:rPr>
                <w:sz w:val="20"/>
                <w:szCs w:val="20"/>
              </w:rPr>
            </w:pPr>
            <w:r>
              <w:rPr>
                <w:sz w:val="20"/>
                <w:szCs w:val="20"/>
              </w:rPr>
              <w:t>17-May</w:t>
            </w:r>
            <w:r w:rsidRPr="00FB292F">
              <w:rPr>
                <w:sz w:val="20"/>
                <w:szCs w:val="20"/>
              </w:rPr>
              <w:t>-202</w:t>
            </w:r>
            <w:r>
              <w:rPr>
                <w:sz w:val="20"/>
                <w:szCs w:val="20"/>
              </w:rPr>
              <w:t>4</w:t>
            </w:r>
          </w:p>
        </w:tc>
      </w:tr>
      <w:tr w:rsidR="00C35523" w:rsidRPr="00C76078" w14:paraId="75E05107"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6ADC039B" w14:textId="77777777" w:rsidR="00C35523" w:rsidRPr="00FB292F" w:rsidRDefault="00C35523" w:rsidP="00845A93">
            <w:pPr>
              <w:pStyle w:val="Default"/>
              <w:rPr>
                <w:sz w:val="20"/>
                <w:szCs w:val="20"/>
              </w:rPr>
            </w:pPr>
            <w:r w:rsidRPr="00FB292F">
              <w:rPr>
                <w:sz w:val="20"/>
                <w:szCs w:val="20"/>
              </w:rPr>
              <w:t>12</w:t>
            </w:r>
          </w:p>
        </w:tc>
        <w:tc>
          <w:tcPr>
            <w:tcW w:w="3600" w:type="dxa"/>
            <w:tcBorders>
              <w:top w:val="single" w:sz="4" w:space="0" w:color="auto"/>
              <w:left w:val="single" w:sz="4" w:space="0" w:color="auto"/>
              <w:bottom w:val="single" w:sz="4" w:space="0" w:color="auto"/>
              <w:right w:val="single" w:sz="4" w:space="0" w:color="auto"/>
            </w:tcBorders>
          </w:tcPr>
          <w:p w14:paraId="15833EB5" w14:textId="77777777" w:rsidR="00C35523" w:rsidRPr="00FB292F" w:rsidRDefault="00C35523" w:rsidP="00845A93">
            <w:pPr>
              <w:pStyle w:val="Default"/>
              <w:rPr>
                <w:sz w:val="20"/>
                <w:szCs w:val="20"/>
              </w:rPr>
            </w:pPr>
            <w:r w:rsidRPr="00FB292F">
              <w:rPr>
                <w:sz w:val="20"/>
                <w:szCs w:val="20"/>
              </w:rPr>
              <w:t>Update CDM style sheet for CDM 2.0</w:t>
            </w:r>
            <w:r>
              <w:rPr>
                <w:sz w:val="20"/>
                <w:szCs w:val="20"/>
              </w:rPr>
              <w:t xml:space="preserve"> </w:t>
            </w:r>
            <w:r w:rsidRPr="00273380">
              <w:rPr>
                <w:color w:val="000000" w:themeColor="text1"/>
                <w:sz w:val="20"/>
                <w:szCs w:val="20"/>
              </w:rPr>
              <w:t>(depends on #11)</w:t>
            </w:r>
          </w:p>
        </w:tc>
        <w:tc>
          <w:tcPr>
            <w:tcW w:w="1260" w:type="dxa"/>
            <w:tcBorders>
              <w:top w:val="single" w:sz="4" w:space="0" w:color="auto"/>
              <w:left w:val="single" w:sz="4" w:space="0" w:color="auto"/>
              <w:bottom w:val="single" w:sz="4" w:space="0" w:color="auto"/>
              <w:right w:val="single" w:sz="4" w:space="0" w:color="auto"/>
            </w:tcBorders>
          </w:tcPr>
          <w:p w14:paraId="670960B8" w14:textId="77777777" w:rsidR="00C35523" w:rsidRPr="00FB292F" w:rsidRDefault="00C35523" w:rsidP="00845A93">
            <w:pPr>
              <w:pStyle w:val="Default"/>
              <w:rPr>
                <w:sz w:val="20"/>
                <w:szCs w:val="20"/>
              </w:rPr>
            </w:pPr>
            <w:r w:rsidRPr="00FB292F">
              <w:rPr>
                <w:sz w:val="20"/>
                <w:szCs w:val="20"/>
              </w:rPr>
              <w:t>CDM</w:t>
            </w:r>
          </w:p>
        </w:tc>
        <w:tc>
          <w:tcPr>
            <w:tcW w:w="990" w:type="dxa"/>
            <w:tcBorders>
              <w:top w:val="single" w:sz="4" w:space="0" w:color="auto"/>
              <w:left w:val="single" w:sz="4" w:space="0" w:color="auto"/>
              <w:bottom w:val="single" w:sz="4" w:space="0" w:color="auto"/>
              <w:right w:val="single" w:sz="4" w:space="0" w:color="auto"/>
            </w:tcBorders>
          </w:tcPr>
          <w:p w14:paraId="6DD0712C" w14:textId="77777777" w:rsidR="00C35523" w:rsidRPr="00FB292F" w:rsidRDefault="00C35523" w:rsidP="00845A93">
            <w:pPr>
              <w:pStyle w:val="Default"/>
              <w:rPr>
                <w:sz w:val="20"/>
                <w:szCs w:val="20"/>
              </w:rPr>
            </w:pPr>
            <w:r w:rsidRPr="00FB292F">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70928843" w14:textId="77777777" w:rsidR="00C35523" w:rsidRPr="00FB292F"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4082661B" w14:textId="77777777" w:rsidR="00C35523" w:rsidRPr="00FB292F" w:rsidRDefault="00C35523" w:rsidP="00845A93">
            <w:pPr>
              <w:pStyle w:val="Default"/>
              <w:rPr>
                <w:sz w:val="20"/>
                <w:szCs w:val="20"/>
              </w:rPr>
            </w:pPr>
            <w:r w:rsidRPr="00FB292F">
              <w:rPr>
                <w:sz w:val="20"/>
                <w:szCs w:val="20"/>
              </w:rPr>
              <w:t>04-Dec-2022</w:t>
            </w:r>
          </w:p>
        </w:tc>
        <w:tc>
          <w:tcPr>
            <w:tcW w:w="1320" w:type="dxa"/>
            <w:tcBorders>
              <w:top w:val="single" w:sz="4" w:space="0" w:color="auto"/>
              <w:left w:val="single" w:sz="4" w:space="0" w:color="auto"/>
              <w:bottom w:val="single" w:sz="4" w:space="0" w:color="auto"/>
              <w:right w:val="single" w:sz="4" w:space="0" w:color="auto"/>
            </w:tcBorders>
          </w:tcPr>
          <w:p w14:paraId="6593E5B6" w14:textId="77777777" w:rsidR="00C35523" w:rsidRPr="0094036E" w:rsidRDefault="00C35523" w:rsidP="00845A93">
            <w:pPr>
              <w:pStyle w:val="Default"/>
              <w:rPr>
                <w:sz w:val="20"/>
                <w:szCs w:val="20"/>
              </w:rPr>
            </w:pPr>
            <w:r>
              <w:rPr>
                <w:sz w:val="20"/>
                <w:szCs w:val="20"/>
              </w:rPr>
              <w:t>19-May-2024</w:t>
            </w:r>
          </w:p>
        </w:tc>
      </w:tr>
      <w:tr w:rsidR="00C35523" w:rsidRPr="00C76078" w14:paraId="380B0C76" w14:textId="77777777" w:rsidTr="00845A93">
        <w:trPr>
          <w:trHeight w:val="269"/>
        </w:trPr>
        <w:tc>
          <w:tcPr>
            <w:tcW w:w="450" w:type="dxa"/>
            <w:tcBorders>
              <w:top w:val="single" w:sz="4" w:space="0" w:color="auto"/>
              <w:bottom w:val="single" w:sz="4" w:space="0" w:color="auto"/>
            </w:tcBorders>
          </w:tcPr>
          <w:p w14:paraId="3991788C" w14:textId="77777777" w:rsidR="00C35523" w:rsidRPr="00FB292F" w:rsidRDefault="00C35523" w:rsidP="00845A93">
            <w:pPr>
              <w:pStyle w:val="Default"/>
              <w:rPr>
                <w:sz w:val="20"/>
                <w:szCs w:val="20"/>
              </w:rPr>
            </w:pPr>
            <w:r w:rsidRPr="00FB292F">
              <w:rPr>
                <w:sz w:val="20"/>
                <w:szCs w:val="20"/>
              </w:rPr>
              <w:t>74</w:t>
            </w:r>
          </w:p>
        </w:tc>
        <w:tc>
          <w:tcPr>
            <w:tcW w:w="3600" w:type="dxa"/>
            <w:tcBorders>
              <w:top w:val="single" w:sz="4" w:space="0" w:color="auto"/>
              <w:bottom w:val="single" w:sz="4" w:space="0" w:color="auto"/>
            </w:tcBorders>
          </w:tcPr>
          <w:p w14:paraId="1CCA6835" w14:textId="77777777" w:rsidR="00C35523" w:rsidRPr="00FB292F" w:rsidRDefault="00C35523" w:rsidP="00845A93">
            <w:pPr>
              <w:pStyle w:val="Default"/>
              <w:rPr>
                <w:sz w:val="20"/>
                <w:szCs w:val="20"/>
              </w:rPr>
            </w:pPr>
            <w:r w:rsidRPr="00FB292F">
              <w:rPr>
                <w:sz w:val="20"/>
                <w:szCs w:val="20"/>
              </w:rPr>
              <w:t>Prepare Navigation references for SANA Registry</w:t>
            </w:r>
            <w:r>
              <w:rPr>
                <w:sz w:val="20"/>
                <w:szCs w:val="20"/>
              </w:rPr>
              <w:t xml:space="preserve"> </w:t>
            </w:r>
            <w:r w:rsidRPr="00273380">
              <w:rPr>
                <w:color w:val="000000" w:themeColor="text1"/>
                <w:sz w:val="20"/>
                <w:szCs w:val="20"/>
              </w:rPr>
              <w:t>(#96 is dependent)</w:t>
            </w:r>
          </w:p>
        </w:tc>
        <w:tc>
          <w:tcPr>
            <w:tcW w:w="1260" w:type="dxa"/>
            <w:tcBorders>
              <w:top w:val="single" w:sz="4" w:space="0" w:color="auto"/>
              <w:bottom w:val="single" w:sz="4" w:space="0" w:color="auto"/>
            </w:tcBorders>
          </w:tcPr>
          <w:p w14:paraId="1C0C6876" w14:textId="77777777" w:rsidR="00C35523" w:rsidRPr="00FB292F" w:rsidRDefault="00C35523" w:rsidP="00845A93">
            <w:pPr>
              <w:pStyle w:val="Default"/>
              <w:rPr>
                <w:sz w:val="20"/>
                <w:szCs w:val="20"/>
              </w:rPr>
            </w:pPr>
            <w:r w:rsidRPr="00FB292F">
              <w:rPr>
                <w:sz w:val="20"/>
                <w:szCs w:val="20"/>
              </w:rPr>
              <w:t>SANA</w:t>
            </w:r>
          </w:p>
        </w:tc>
        <w:tc>
          <w:tcPr>
            <w:tcW w:w="990" w:type="dxa"/>
            <w:tcBorders>
              <w:top w:val="single" w:sz="4" w:space="0" w:color="auto"/>
              <w:bottom w:val="single" w:sz="4" w:space="0" w:color="auto"/>
            </w:tcBorders>
          </w:tcPr>
          <w:p w14:paraId="23103AFB" w14:textId="77777777" w:rsidR="00C35523" w:rsidRPr="00FB292F" w:rsidRDefault="00C35523" w:rsidP="00845A93">
            <w:pPr>
              <w:pStyle w:val="Default"/>
              <w:rPr>
                <w:sz w:val="20"/>
                <w:szCs w:val="20"/>
              </w:rPr>
            </w:pPr>
            <w:r w:rsidRPr="00FB292F">
              <w:rPr>
                <w:sz w:val="20"/>
                <w:szCs w:val="20"/>
              </w:rPr>
              <w:t xml:space="preserve">David </w:t>
            </w:r>
          </w:p>
        </w:tc>
        <w:tc>
          <w:tcPr>
            <w:tcW w:w="1020" w:type="dxa"/>
            <w:tcBorders>
              <w:top w:val="single" w:sz="4" w:space="0" w:color="auto"/>
              <w:bottom w:val="single" w:sz="4" w:space="0" w:color="auto"/>
            </w:tcBorders>
          </w:tcPr>
          <w:p w14:paraId="40B366EE" w14:textId="77777777" w:rsidR="00C35523" w:rsidRPr="00FB292F" w:rsidRDefault="00C35523" w:rsidP="00845A93">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3D8097B2" w14:textId="77777777" w:rsidR="00C35523" w:rsidRPr="00FB292F" w:rsidRDefault="00C35523" w:rsidP="00845A93">
            <w:pPr>
              <w:pStyle w:val="Default"/>
              <w:rPr>
                <w:sz w:val="20"/>
                <w:szCs w:val="20"/>
              </w:rPr>
            </w:pPr>
            <w:r w:rsidRPr="00FB292F">
              <w:rPr>
                <w:sz w:val="20"/>
                <w:szCs w:val="20"/>
              </w:rPr>
              <w:t>31-Oct-2018</w:t>
            </w:r>
          </w:p>
        </w:tc>
        <w:tc>
          <w:tcPr>
            <w:tcW w:w="1320" w:type="dxa"/>
            <w:tcBorders>
              <w:top w:val="single" w:sz="4" w:space="0" w:color="auto"/>
              <w:bottom w:val="single" w:sz="4" w:space="0" w:color="auto"/>
            </w:tcBorders>
          </w:tcPr>
          <w:p w14:paraId="09485C56" w14:textId="77777777" w:rsidR="00C35523" w:rsidRPr="00FB292F" w:rsidRDefault="00C35523" w:rsidP="00845A93">
            <w:pPr>
              <w:pStyle w:val="Default"/>
              <w:rPr>
                <w:sz w:val="20"/>
                <w:szCs w:val="20"/>
              </w:rPr>
            </w:pPr>
            <w:r>
              <w:rPr>
                <w:sz w:val="20"/>
                <w:szCs w:val="20"/>
              </w:rPr>
              <w:t>26-May-2024</w:t>
            </w:r>
          </w:p>
        </w:tc>
      </w:tr>
      <w:tr w:rsidR="00C35523" w:rsidRPr="00C76078" w14:paraId="10676BDD" w14:textId="77777777" w:rsidTr="00845A93">
        <w:trPr>
          <w:trHeight w:val="269"/>
        </w:trPr>
        <w:tc>
          <w:tcPr>
            <w:tcW w:w="450" w:type="dxa"/>
            <w:tcBorders>
              <w:top w:val="single" w:sz="4" w:space="0" w:color="auto"/>
              <w:bottom w:val="single" w:sz="4" w:space="0" w:color="auto"/>
            </w:tcBorders>
          </w:tcPr>
          <w:p w14:paraId="1AE9CDB5" w14:textId="77777777" w:rsidR="00C35523" w:rsidRPr="00FB292F" w:rsidRDefault="00C35523" w:rsidP="00845A93">
            <w:pPr>
              <w:pStyle w:val="Default"/>
              <w:rPr>
                <w:sz w:val="20"/>
                <w:szCs w:val="20"/>
              </w:rPr>
            </w:pPr>
            <w:r w:rsidRPr="00FB292F">
              <w:rPr>
                <w:sz w:val="20"/>
                <w:szCs w:val="20"/>
              </w:rPr>
              <w:t>17</w:t>
            </w:r>
          </w:p>
        </w:tc>
        <w:tc>
          <w:tcPr>
            <w:tcW w:w="3600" w:type="dxa"/>
            <w:tcBorders>
              <w:top w:val="single" w:sz="4" w:space="0" w:color="auto"/>
              <w:bottom w:val="single" w:sz="4" w:space="0" w:color="auto"/>
            </w:tcBorders>
          </w:tcPr>
          <w:p w14:paraId="16854D22" w14:textId="77777777" w:rsidR="00C35523" w:rsidRPr="00FB292F" w:rsidRDefault="00C35523" w:rsidP="00845A93">
            <w:pPr>
              <w:pStyle w:val="Default"/>
              <w:rPr>
                <w:sz w:val="20"/>
                <w:szCs w:val="20"/>
              </w:rPr>
            </w:pPr>
            <w:r w:rsidRPr="00FB292F">
              <w:rPr>
                <w:sz w:val="20"/>
                <w:szCs w:val="20"/>
              </w:rPr>
              <w:t>Update Navigation Terms in CCSDS Glossary (original + RDM terms)</w:t>
            </w:r>
          </w:p>
        </w:tc>
        <w:tc>
          <w:tcPr>
            <w:tcW w:w="1260" w:type="dxa"/>
            <w:tcBorders>
              <w:top w:val="single" w:sz="4" w:space="0" w:color="auto"/>
              <w:bottom w:val="single" w:sz="4" w:space="0" w:color="auto"/>
            </w:tcBorders>
          </w:tcPr>
          <w:p w14:paraId="12ECC38E" w14:textId="77777777" w:rsidR="00C35523" w:rsidRPr="00FB292F" w:rsidRDefault="00C35523" w:rsidP="00845A93">
            <w:pPr>
              <w:pStyle w:val="Default"/>
              <w:rPr>
                <w:sz w:val="20"/>
                <w:szCs w:val="20"/>
              </w:rPr>
            </w:pPr>
            <w:r w:rsidRPr="00FB292F">
              <w:rPr>
                <w:sz w:val="20"/>
                <w:szCs w:val="20"/>
              </w:rPr>
              <w:t>Glossary</w:t>
            </w:r>
          </w:p>
        </w:tc>
        <w:tc>
          <w:tcPr>
            <w:tcW w:w="990" w:type="dxa"/>
            <w:tcBorders>
              <w:top w:val="single" w:sz="4" w:space="0" w:color="auto"/>
              <w:bottom w:val="single" w:sz="4" w:space="0" w:color="auto"/>
            </w:tcBorders>
          </w:tcPr>
          <w:p w14:paraId="2016ECE3" w14:textId="77777777" w:rsidR="00C35523" w:rsidRPr="00FB292F" w:rsidRDefault="00C35523" w:rsidP="00845A93">
            <w:pPr>
              <w:pStyle w:val="Default"/>
              <w:rPr>
                <w:sz w:val="20"/>
                <w:szCs w:val="20"/>
              </w:rPr>
            </w:pPr>
            <w:r w:rsidRPr="00FB292F">
              <w:rPr>
                <w:sz w:val="20"/>
                <w:szCs w:val="20"/>
              </w:rPr>
              <w:t>Secretariat</w:t>
            </w:r>
          </w:p>
        </w:tc>
        <w:tc>
          <w:tcPr>
            <w:tcW w:w="1020" w:type="dxa"/>
            <w:tcBorders>
              <w:top w:val="single" w:sz="4" w:space="0" w:color="auto"/>
              <w:bottom w:val="single" w:sz="4" w:space="0" w:color="auto"/>
            </w:tcBorders>
          </w:tcPr>
          <w:p w14:paraId="2A8A9330" w14:textId="77777777" w:rsidR="00C35523" w:rsidRPr="00FB292F" w:rsidRDefault="00C35523" w:rsidP="00845A93">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213D604C" w14:textId="77777777" w:rsidR="00C35523" w:rsidRPr="00FB292F" w:rsidRDefault="00C35523" w:rsidP="00845A93">
            <w:pPr>
              <w:pStyle w:val="Default"/>
              <w:rPr>
                <w:sz w:val="20"/>
                <w:szCs w:val="20"/>
              </w:rPr>
            </w:pPr>
            <w:r w:rsidRPr="00FB292F">
              <w:rPr>
                <w:sz w:val="20"/>
                <w:szCs w:val="20"/>
              </w:rPr>
              <w:t>31-Aug-2019</w:t>
            </w:r>
          </w:p>
        </w:tc>
        <w:tc>
          <w:tcPr>
            <w:tcW w:w="1320" w:type="dxa"/>
            <w:tcBorders>
              <w:top w:val="single" w:sz="4" w:space="0" w:color="auto"/>
              <w:bottom w:val="single" w:sz="4" w:space="0" w:color="auto"/>
            </w:tcBorders>
          </w:tcPr>
          <w:p w14:paraId="4AA3FE81" w14:textId="77777777" w:rsidR="00C35523" w:rsidRPr="00FB292F" w:rsidRDefault="00C35523" w:rsidP="00845A93">
            <w:pPr>
              <w:pStyle w:val="Default"/>
              <w:rPr>
                <w:sz w:val="20"/>
                <w:szCs w:val="20"/>
              </w:rPr>
            </w:pPr>
            <w:r>
              <w:rPr>
                <w:sz w:val="20"/>
                <w:szCs w:val="20"/>
              </w:rPr>
              <w:t>31-May-2024</w:t>
            </w:r>
          </w:p>
        </w:tc>
      </w:tr>
      <w:tr w:rsidR="00C35523" w14:paraId="2D551D7C"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6AA1BE52" w14:textId="77777777" w:rsidR="00C35523" w:rsidRDefault="00C35523" w:rsidP="00845A93">
            <w:pPr>
              <w:pStyle w:val="Default"/>
              <w:rPr>
                <w:sz w:val="20"/>
                <w:szCs w:val="20"/>
              </w:rPr>
            </w:pPr>
            <w:r>
              <w:rPr>
                <w:sz w:val="20"/>
                <w:szCs w:val="20"/>
              </w:rPr>
              <w:t>78</w:t>
            </w:r>
          </w:p>
        </w:tc>
        <w:tc>
          <w:tcPr>
            <w:tcW w:w="3600" w:type="dxa"/>
            <w:tcBorders>
              <w:top w:val="single" w:sz="4" w:space="0" w:color="auto"/>
              <w:left w:val="single" w:sz="4" w:space="0" w:color="auto"/>
              <w:bottom w:val="single" w:sz="4" w:space="0" w:color="auto"/>
              <w:right w:val="single" w:sz="4" w:space="0" w:color="auto"/>
            </w:tcBorders>
          </w:tcPr>
          <w:p w14:paraId="5A0F431A" w14:textId="77777777" w:rsidR="00C35523" w:rsidRDefault="00C35523" w:rsidP="00845A93">
            <w:pPr>
              <w:pStyle w:val="Default"/>
              <w:rPr>
                <w:sz w:val="20"/>
                <w:szCs w:val="20"/>
              </w:rPr>
            </w:pPr>
            <w:r>
              <w:rPr>
                <w:sz w:val="20"/>
                <w:szCs w:val="20"/>
              </w:rPr>
              <w:t xml:space="preserve">Produce initial draft CDM V.2 Test Plan/Report </w:t>
            </w:r>
          </w:p>
        </w:tc>
        <w:tc>
          <w:tcPr>
            <w:tcW w:w="1260" w:type="dxa"/>
            <w:tcBorders>
              <w:top w:val="single" w:sz="4" w:space="0" w:color="auto"/>
              <w:left w:val="single" w:sz="4" w:space="0" w:color="auto"/>
              <w:bottom w:val="single" w:sz="4" w:space="0" w:color="auto"/>
              <w:right w:val="single" w:sz="4" w:space="0" w:color="auto"/>
            </w:tcBorders>
          </w:tcPr>
          <w:p w14:paraId="168E2B31" w14:textId="77777777" w:rsidR="00C35523" w:rsidRDefault="00C35523" w:rsidP="00845A93">
            <w:pPr>
              <w:pStyle w:val="Default"/>
              <w:rPr>
                <w:sz w:val="20"/>
                <w:szCs w:val="20"/>
              </w:rPr>
            </w:pPr>
            <w:r>
              <w:rPr>
                <w:sz w:val="20"/>
                <w:szCs w:val="20"/>
              </w:rPr>
              <w:t>CDM</w:t>
            </w:r>
          </w:p>
        </w:tc>
        <w:tc>
          <w:tcPr>
            <w:tcW w:w="990" w:type="dxa"/>
            <w:tcBorders>
              <w:top w:val="single" w:sz="4" w:space="0" w:color="auto"/>
              <w:left w:val="single" w:sz="4" w:space="0" w:color="auto"/>
              <w:bottom w:val="single" w:sz="4" w:space="0" w:color="auto"/>
              <w:right w:val="single" w:sz="4" w:space="0" w:color="auto"/>
            </w:tcBorders>
          </w:tcPr>
          <w:p w14:paraId="671BBC1B" w14:textId="77777777" w:rsidR="00C35523" w:rsidRDefault="00C35523" w:rsidP="00845A93">
            <w:pPr>
              <w:pStyle w:val="Default"/>
              <w:rPr>
                <w:sz w:val="20"/>
                <w:szCs w:val="20"/>
              </w:rPr>
            </w:pPr>
            <w:r>
              <w:rPr>
                <w:sz w:val="20"/>
                <w:szCs w:val="20"/>
              </w:rPr>
              <w:t>Brian/Dan</w:t>
            </w:r>
          </w:p>
        </w:tc>
        <w:tc>
          <w:tcPr>
            <w:tcW w:w="1020" w:type="dxa"/>
            <w:tcBorders>
              <w:top w:val="single" w:sz="4" w:space="0" w:color="auto"/>
              <w:left w:val="single" w:sz="4" w:space="0" w:color="auto"/>
              <w:bottom w:val="single" w:sz="4" w:space="0" w:color="auto"/>
              <w:right w:val="single" w:sz="4" w:space="0" w:color="auto"/>
            </w:tcBorders>
          </w:tcPr>
          <w:p w14:paraId="2E0C58B0"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2AB31B99" w14:textId="77777777" w:rsidR="00C35523" w:rsidRDefault="00C35523" w:rsidP="00845A93">
            <w:pPr>
              <w:pStyle w:val="Default"/>
              <w:rPr>
                <w:sz w:val="20"/>
                <w:szCs w:val="20"/>
              </w:rPr>
            </w:pPr>
            <w:r>
              <w:rPr>
                <w:sz w:val="20"/>
                <w:szCs w:val="20"/>
              </w:rPr>
              <w:t>07-Feb-2024</w:t>
            </w:r>
          </w:p>
        </w:tc>
        <w:tc>
          <w:tcPr>
            <w:tcW w:w="1320" w:type="dxa"/>
            <w:tcBorders>
              <w:top w:val="single" w:sz="4" w:space="0" w:color="auto"/>
              <w:left w:val="single" w:sz="4" w:space="0" w:color="auto"/>
              <w:bottom w:val="single" w:sz="4" w:space="0" w:color="auto"/>
              <w:right w:val="single" w:sz="4" w:space="0" w:color="auto"/>
            </w:tcBorders>
          </w:tcPr>
          <w:p w14:paraId="3436973F" w14:textId="77777777" w:rsidR="00C35523" w:rsidRDefault="00C35523" w:rsidP="00845A93">
            <w:pPr>
              <w:pStyle w:val="Default"/>
              <w:rPr>
                <w:sz w:val="20"/>
                <w:szCs w:val="20"/>
              </w:rPr>
            </w:pPr>
            <w:r>
              <w:rPr>
                <w:sz w:val="20"/>
                <w:szCs w:val="20"/>
              </w:rPr>
              <w:t>31-May-2024</w:t>
            </w:r>
          </w:p>
        </w:tc>
      </w:tr>
      <w:tr w:rsidR="00C35523" w14:paraId="742BB0A3"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3558F078" w14:textId="77777777" w:rsidR="00C35523" w:rsidRDefault="00C35523" w:rsidP="00845A93">
            <w:pPr>
              <w:pStyle w:val="Default"/>
              <w:rPr>
                <w:sz w:val="20"/>
                <w:szCs w:val="20"/>
              </w:rPr>
            </w:pPr>
            <w:r>
              <w:rPr>
                <w:sz w:val="20"/>
                <w:szCs w:val="20"/>
              </w:rPr>
              <w:t>89</w:t>
            </w:r>
          </w:p>
        </w:tc>
        <w:tc>
          <w:tcPr>
            <w:tcW w:w="3600" w:type="dxa"/>
            <w:tcBorders>
              <w:top w:val="single" w:sz="4" w:space="0" w:color="auto"/>
              <w:left w:val="single" w:sz="4" w:space="0" w:color="auto"/>
              <w:bottom w:val="single" w:sz="4" w:space="0" w:color="auto"/>
              <w:right w:val="single" w:sz="4" w:space="0" w:color="auto"/>
            </w:tcBorders>
          </w:tcPr>
          <w:p w14:paraId="300DFDF1" w14:textId="77777777" w:rsidR="00C35523" w:rsidRDefault="00C35523" w:rsidP="00845A93">
            <w:pPr>
              <w:pStyle w:val="Default"/>
              <w:rPr>
                <w:sz w:val="20"/>
                <w:szCs w:val="20"/>
              </w:rPr>
            </w:pPr>
            <w:r>
              <w:rPr>
                <w:sz w:val="20"/>
                <w:szCs w:val="20"/>
              </w:rPr>
              <w:t xml:space="preserve">Provide sample </w:t>
            </w:r>
            <w:proofErr w:type="spellStart"/>
            <w:r>
              <w:rPr>
                <w:sz w:val="20"/>
                <w:szCs w:val="20"/>
              </w:rPr>
              <w:t>Plotly</w:t>
            </w:r>
            <w:proofErr w:type="spellEnd"/>
            <w:r>
              <w:rPr>
                <w:sz w:val="20"/>
                <w:szCs w:val="20"/>
              </w:rPr>
              <w:t xml:space="preserve"> file (or link) to SANA Team for experiment with support</w:t>
            </w:r>
          </w:p>
        </w:tc>
        <w:tc>
          <w:tcPr>
            <w:tcW w:w="1260" w:type="dxa"/>
            <w:tcBorders>
              <w:top w:val="single" w:sz="4" w:space="0" w:color="auto"/>
              <w:left w:val="single" w:sz="4" w:space="0" w:color="auto"/>
              <w:bottom w:val="single" w:sz="4" w:space="0" w:color="auto"/>
              <w:right w:val="single" w:sz="4" w:space="0" w:color="auto"/>
            </w:tcBorders>
          </w:tcPr>
          <w:p w14:paraId="23D3D1EE" w14:textId="77777777" w:rsidR="00C35523" w:rsidRDefault="00C35523" w:rsidP="00845A93">
            <w:pPr>
              <w:pStyle w:val="Default"/>
              <w:rPr>
                <w:sz w:val="20"/>
                <w:szCs w:val="20"/>
              </w:rPr>
            </w:pPr>
            <w:r>
              <w:rPr>
                <w:sz w:val="20"/>
                <w:szCs w:val="20"/>
              </w:rPr>
              <w:t>Potentially "All"</w:t>
            </w:r>
          </w:p>
        </w:tc>
        <w:tc>
          <w:tcPr>
            <w:tcW w:w="990" w:type="dxa"/>
            <w:tcBorders>
              <w:top w:val="single" w:sz="4" w:space="0" w:color="auto"/>
              <w:left w:val="single" w:sz="4" w:space="0" w:color="auto"/>
              <w:bottom w:val="single" w:sz="4" w:space="0" w:color="auto"/>
              <w:right w:val="single" w:sz="4" w:space="0" w:color="auto"/>
            </w:tcBorders>
          </w:tcPr>
          <w:p w14:paraId="102966F7" w14:textId="77777777" w:rsidR="00C35523" w:rsidRDefault="00C35523" w:rsidP="00845A93">
            <w:pPr>
              <w:pStyle w:val="Default"/>
              <w:rPr>
                <w:sz w:val="20"/>
                <w:szCs w:val="20"/>
              </w:rPr>
            </w:pPr>
            <w:r>
              <w:rPr>
                <w:sz w:val="20"/>
                <w:szCs w:val="20"/>
              </w:rPr>
              <w:t>Dan</w:t>
            </w:r>
          </w:p>
        </w:tc>
        <w:tc>
          <w:tcPr>
            <w:tcW w:w="1020" w:type="dxa"/>
            <w:tcBorders>
              <w:top w:val="single" w:sz="4" w:space="0" w:color="auto"/>
              <w:left w:val="single" w:sz="4" w:space="0" w:color="auto"/>
              <w:bottom w:val="single" w:sz="4" w:space="0" w:color="auto"/>
              <w:right w:val="single" w:sz="4" w:space="0" w:color="auto"/>
            </w:tcBorders>
          </w:tcPr>
          <w:p w14:paraId="1F5FBA7E"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3682466C" w14:textId="77777777" w:rsidR="00C35523" w:rsidRDefault="00C35523" w:rsidP="00845A93">
            <w:pPr>
              <w:pStyle w:val="Default"/>
              <w:rPr>
                <w:sz w:val="20"/>
                <w:szCs w:val="20"/>
              </w:rPr>
            </w:pPr>
            <w:r>
              <w:rPr>
                <w:sz w:val="20"/>
                <w:szCs w:val="20"/>
              </w:rPr>
              <w:t>31-May-2024</w:t>
            </w:r>
          </w:p>
        </w:tc>
        <w:tc>
          <w:tcPr>
            <w:tcW w:w="1320" w:type="dxa"/>
            <w:tcBorders>
              <w:top w:val="single" w:sz="4" w:space="0" w:color="auto"/>
              <w:left w:val="single" w:sz="4" w:space="0" w:color="auto"/>
              <w:bottom w:val="single" w:sz="4" w:space="0" w:color="auto"/>
              <w:right w:val="single" w:sz="4" w:space="0" w:color="auto"/>
            </w:tcBorders>
          </w:tcPr>
          <w:p w14:paraId="3ED45E1F" w14:textId="77777777" w:rsidR="00C35523" w:rsidRDefault="00C35523" w:rsidP="00845A93">
            <w:pPr>
              <w:pStyle w:val="Default"/>
              <w:rPr>
                <w:sz w:val="20"/>
                <w:szCs w:val="20"/>
              </w:rPr>
            </w:pPr>
            <w:r>
              <w:rPr>
                <w:sz w:val="20"/>
                <w:szCs w:val="20"/>
              </w:rPr>
              <w:t>31-May-2024</w:t>
            </w:r>
          </w:p>
        </w:tc>
      </w:tr>
      <w:tr w:rsidR="00C35523" w14:paraId="080416DA"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4B245433" w14:textId="77777777" w:rsidR="00C35523" w:rsidRDefault="00C35523" w:rsidP="00845A93">
            <w:pPr>
              <w:pStyle w:val="Default"/>
              <w:rPr>
                <w:sz w:val="20"/>
                <w:szCs w:val="20"/>
              </w:rPr>
            </w:pPr>
            <w:r>
              <w:rPr>
                <w:sz w:val="20"/>
                <w:szCs w:val="20"/>
              </w:rPr>
              <w:t>90</w:t>
            </w:r>
          </w:p>
        </w:tc>
        <w:tc>
          <w:tcPr>
            <w:tcW w:w="3600" w:type="dxa"/>
            <w:tcBorders>
              <w:top w:val="single" w:sz="4" w:space="0" w:color="auto"/>
              <w:left w:val="single" w:sz="4" w:space="0" w:color="auto"/>
              <w:bottom w:val="single" w:sz="4" w:space="0" w:color="auto"/>
              <w:right w:val="single" w:sz="4" w:space="0" w:color="auto"/>
            </w:tcBorders>
          </w:tcPr>
          <w:p w14:paraId="4BBF1373" w14:textId="77777777" w:rsidR="00C35523" w:rsidRDefault="00C35523" w:rsidP="00845A93">
            <w:pPr>
              <w:pStyle w:val="Default"/>
              <w:rPr>
                <w:sz w:val="20"/>
                <w:szCs w:val="20"/>
              </w:rPr>
            </w:pPr>
            <w:r>
              <w:rPr>
                <w:sz w:val="20"/>
                <w:szCs w:val="20"/>
              </w:rPr>
              <w:t>Suggest addition of "SANA Boot Camp" to CCSDS Plenary meetings</w:t>
            </w:r>
          </w:p>
        </w:tc>
        <w:tc>
          <w:tcPr>
            <w:tcW w:w="1260" w:type="dxa"/>
            <w:tcBorders>
              <w:top w:val="single" w:sz="4" w:space="0" w:color="auto"/>
              <w:left w:val="single" w:sz="4" w:space="0" w:color="auto"/>
              <w:bottom w:val="single" w:sz="4" w:space="0" w:color="auto"/>
              <w:right w:val="single" w:sz="4" w:space="0" w:color="auto"/>
            </w:tcBorders>
          </w:tcPr>
          <w:p w14:paraId="7C5A0455" w14:textId="77777777" w:rsidR="00C35523" w:rsidRDefault="00C35523" w:rsidP="00845A93">
            <w:pPr>
              <w:pStyle w:val="Default"/>
              <w:rPr>
                <w:sz w:val="20"/>
                <w:szCs w:val="20"/>
              </w:rPr>
            </w:pPr>
            <w:r>
              <w:rPr>
                <w:sz w:val="20"/>
                <w:szCs w:val="20"/>
              </w:rPr>
              <w:t>SANA</w:t>
            </w:r>
          </w:p>
        </w:tc>
        <w:tc>
          <w:tcPr>
            <w:tcW w:w="990" w:type="dxa"/>
            <w:tcBorders>
              <w:top w:val="single" w:sz="4" w:space="0" w:color="auto"/>
              <w:left w:val="single" w:sz="4" w:space="0" w:color="auto"/>
              <w:bottom w:val="single" w:sz="4" w:space="0" w:color="auto"/>
              <w:right w:val="single" w:sz="4" w:space="0" w:color="auto"/>
            </w:tcBorders>
          </w:tcPr>
          <w:p w14:paraId="24651DC0"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563325BE"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033BBF72" w14:textId="77777777" w:rsidR="00C35523" w:rsidRDefault="00C35523" w:rsidP="00845A93">
            <w:pPr>
              <w:pStyle w:val="Default"/>
              <w:rPr>
                <w:sz w:val="20"/>
                <w:szCs w:val="20"/>
              </w:rPr>
            </w:pPr>
            <w:r>
              <w:rPr>
                <w:sz w:val="20"/>
                <w:szCs w:val="20"/>
              </w:rPr>
              <w:t>31-May-2024</w:t>
            </w:r>
          </w:p>
        </w:tc>
        <w:tc>
          <w:tcPr>
            <w:tcW w:w="1320" w:type="dxa"/>
            <w:tcBorders>
              <w:top w:val="single" w:sz="4" w:space="0" w:color="auto"/>
              <w:left w:val="single" w:sz="4" w:space="0" w:color="auto"/>
              <w:bottom w:val="single" w:sz="4" w:space="0" w:color="auto"/>
              <w:right w:val="single" w:sz="4" w:space="0" w:color="auto"/>
            </w:tcBorders>
          </w:tcPr>
          <w:p w14:paraId="262C2E97" w14:textId="77777777" w:rsidR="00C35523" w:rsidRDefault="00C35523" w:rsidP="00845A93">
            <w:pPr>
              <w:pStyle w:val="Default"/>
              <w:rPr>
                <w:sz w:val="20"/>
                <w:szCs w:val="20"/>
              </w:rPr>
            </w:pPr>
            <w:r>
              <w:rPr>
                <w:sz w:val="20"/>
                <w:szCs w:val="20"/>
              </w:rPr>
              <w:t>31-May-2024</w:t>
            </w:r>
          </w:p>
        </w:tc>
      </w:tr>
      <w:tr w:rsidR="00C35523" w14:paraId="3BA97D68"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1FED51F5" w14:textId="77777777" w:rsidR="00C35523" w:rsidRDefault="00C35523" w:rsidP="00845A93">
            <w:pPr>
              <w:pStyle w:val="Default"/>
              <w:rPr>
                <w:sz w:val="20"/>
                <w:szCs w:val="20"/>
              </w:rPr>
            </w:pPr>
            <w:r>
              <w:rPr>
                <w:sz w:val="20"/>
                <w:szCs w:val="20"/>
              </w:rPr>
              <w:t>91</w:t>
            </w:r>
          </w:p>
        </w:tc>
        <w:tc>
          <w:tcPr>
            <w:tcW w:w="3600" w:type="dxa"/>
            <w:tcBorders>
              <w:top w:val="single" w:sz="4" w:space="0" w:color="auto"/>
              <w:left w:val="single" w:sz="4" w:space="0" w:color="auto"/>
              <w:bottom w:val="single" w:sz="4" w:space="0" w:color="auto"/>
              <w:right w:val="single" w:sz="4" w:space="0" w:color="auto"/>
            </w:tcBorders>
          </w:tcPr>
          <w:p w14:paraId="6E6DF6A6" w14:textId="77777777" w:rsidR="00C35523" w:rsidRDefault="00C35523" w:rsidP="00845A93">
            <w:pPr>
              <w:pStyle w:val="Default"/>
              <w:rPr>
                <w:sz w:val="20"/>
                <w:szCs w:val="20"/>
              </w:rPr>
            </w:pPr>
            <w:r>
              <w:rPr>
                <w:sz w:val="20"/>
                <w:szCs w:val="20"/>
              </w:rPr>
              <w:t>Review NavWG registry "Provisional" assignments and request change to "Assigned", as applicable.</w:t>
            </w:r>
          </w:p>
        </w:tc>
        <w:tc>
          <w:tcPr>
            <w:tcW w:w="1260" w:type="dxa"/>
            <w:tcBorders>
              <w:top w:val="single" w:sz="4" w:space="0" w:color="auto"/>
              <w:left w:val="single" w:sz="4" w:space="0" w:color="auto"/>
              <w:bottom w:val="single" w:sz="4" w:space="0" w:color="auto"/>
              <w:right w:val="single" w:sz="4" w:space="0" w:color="auto"/>
            </w:tcBorders>
          </w:tcPr>
          <w:p w14:paraId="0B9C258F" w14:textId="77777777" w:rsidR="00C35523" w:rsidRDefault="00C35523" w:rsidP="00845A93">
            <w:pPr>
              <w:pStyle w:val="Default"/>
              <w:rPr>
                <w:sz w:val="20"/>
                <w:szCs w:val="20"/>
              </w:rPr>
            </w:pPr>
            <w:r>
              <w:rPr>
                <w:sz w:val="20"/>
                <w:szCs w:val="20"/>
              </w:rPr>
              <w:t>SANA</w:t>
            </w:r>
          </w:p>
        </w:tc>
        <w:tc>
          <w:tcPr>
            <w:tcW w:w="990" w:type="dxa"/>
            <w:tcBorders>
              <w:top w:val="single" w:sz="4" w:space="0" w:color="auto"/>
              <w:left w:val="single" w:sz="4" w:space="0" w:color="auto"/>
              <w:bottom w:val="single" w:sz="4" w:space="0" w:color="auto"/>
              <w:right w:val="single" w:sz="4" w:space="0" w:color="auto"/>
            </w:tcBorders>
          </w:tcPr>
          <w:p w14:paraId="00599E1E"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09139D19"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507E8466" w14:textId="77777777" w:rsidR="00C35523" w:rsidRDefault="00C35523" w:rsidP="00845A93">
            <w:pPr>
              <w:pStyle w:val="Default"/>
              <w:rPr>
                <w:sz w:val="20"/>
                <w:szCs w:val="20"/>
              </w:rPr>
            </w:pPr>
            <w:r>
              <w:rPr>
                <w:sz w:val="20"/>
                <w:szCs w:val="20"/>
              </w:rPr>
              <w:t>31-May-2024</w:t>
            </w:r>
          </w:p>
        </w:tc>
        <w:tc>
          <w:tcPr>
            <w:tcW w:w="1320" w:type="dxa"/>
            <w:tcBorders>
              <w:top w:val="single" w:sz="4" w:space="0" w:color="auto"/>
              <w:left w:val="single" w:sz="4" w:space="0" w:color="auto"/>
              <w:bottom w:val="single" w:sz="4" w:space="0" w:color="auto"/>
              <w:right w:val="single" w:sz="4" w:space="0" w:color="auto"/>
            </w:tcBorders>
          </w:tcPr>
          <w:p w14:paraId="20AA2DBD" w14:textId="77777777" w:rsidR="00C35523" w:rsidRDefault="00C35523" w:rsidP="00845A93">
            <w:pPr>
              <w:pStyle w:val="Default"/>
              <w:rPr>
                <w:sz w:val="20"/>
                <w:szCs w:val="20"/>
              </w:rPr>
            </w:pPr>
            <w:r>
              <w:rPr>
                <w:sz w:val="20"/>
                <w:szCs w:val="20"/>
              </w:rPr>
              <w:t>31-May-2024</w:t>
            </w:r>
          </w:p>
        </w:tc>
      </w:tr>
      <w:tr w:rsidR="00C35523" w14:paraId="67010AAA"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703CDF23" w14:textId="77777777" w:rsidR="00C35523" w:rsidRDefault="00C35523" w:rsidP="00845A93">
            <w:pPr>
              <w:pStyle w:val="Default"/>
              <w:rPr>
                <w:sz w:val="20"/>
                <w:szCs w:val="20"/>
              </w:rPr>
            </w:pPr>
            <w:r>
              <w:rPr>
                <w:sz w:val="20"/>
                <w:szCs w:val="20"/>
              </w:rPr>
              <w:t>36</w:t>
            </w:r>
          </w:p>
        </w:tc>
        <w:tc>
          <w:tcPr>
            <w:tcW w:w="3600" w:type="dxa"/>
            <w:tcBorders>
              <w:top w:val="single" w:sz="4" w:space="0" w:color="auto"/>
              <w:left w:val="single" w:sz="4" w:space="0" w:color="auto"/>
              <w:bottom w:val="single" w:sz="4" w:space="0" w:color="auto"/>
              <w:right w:val="single" w:sz="4" w:space="0" w:color="auto"/>
            </w:tcBorders>
          </w:tcPr>
          <w:p w14:paraId="6A49322E" w14:textId="77777777" w:rsidR="00C35523" w:rsidRDefault="00C35523" w:rsidP="00845A93">
            <w:pPr>
              <w:pStyle w:val="Default"/>
              <w:rPr>
                <w:sz w:val="20"/>
                <w:szCs w:val="20"/>
              </w:rPr>
            </w:pPr>
            <w:r>
              <w:rPr>
                <w:sz w:val="20"/>
                <w:szCs w:val="20"/>
              </w:rPr>
              <w:t xml:space="preserve">Check all SANA Links to References </w:t>
            </w:r>
            <w:r w:rsidRPr="00273380">
              <w:rPr>
                <w:color w:val="000000" w:themeColor="text1"/>
                <w:sz w:val="20"/>
                <w:szCs w:val="20"/>
              </w:rPr>
              <w:t>(depends on #96)</w:t>
            </w:r>
          </w:p>
        </w:tc>
        <w:tc>
          <w:tcPr>
            <w:tcW w:w="1260" w:type="dxa"/>
            <w:tcBorders>
              <w:top w:val="single" w:sz="4" w:space="0" w:color="auto"/>
              <w:left w:val="single" w:sz="4" w:space="0" w:color="auto"/>
              <w:bottom w:val="single" w:sz="4" w:space="0" w:color="auto"/>
              <w:right w:val="single" w:sz="4" w:space="0" w:color="auto"/>
            </w:tcBorders>
          </w:tcPr>
          <w:p w14:paraId="15170147" w14:textId="77777777" w:rsidR="00C35523" w:rsidRDefault="00C35523" w:rsidP="00845A93">
            <w:pPr>
              <w:pStyle w:val="Default"/>
              <w:rPr>
                <w:sz w:val="20"/>
                <w:szCs w:val="20"/>
              </w:rPr>
            </w:pPr>
            <w:r>
              <w:rPr>
                <w:sz w:val="20"/>
                <w:szCs w:val="20"/>
              </w:rPr>
              <w:t>SANA</w:t>
            </w:r>
          </w:p>
        </w:tc>
        <w:tc>
          <w:tcPr>
            <w:tcW w:w="990" w:type="dxa"/>
            <w:tcBorders>
              <w:top w:val="single" w:sz="4" w:space="0" w:color="auto"/>
              <w:left w:val="single" w:sz="4" w:space="0" w:color="auto"/>
              <w:bottom w:val="single" w:sz="4" w:space="0" w:color="auto"/>
              <w:right w:val="single" w:sz="4" w:space="0" w:color="auto"/>
            </w:tcBorders>
          </w:tcPr>
          <w:p w14:paraId="2E98D038"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3778BC80"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2DE45145" w14:textId="77777777" w:rsidR="00C35523" w:rsidRDefault="00C35523" w:rsidP="00845A93">
            <w:pPr>
              <w:pStyle w:val="Default"/>
              <w:rPr>
                <w:sz w:val="20"/>
                <w:szCs w:val="20"/>
              </w:rPr>
            </w:pPr>
            <w:r>
              <w:rPr>
                <w:sz w:val="20"/>
                <w:szCs w:val="20"/>
              </w:rPr>
              <w:t>15-Jun-2023</w:t>
            </w:r>
          </w:p>
        </w:tc>
        <w:tc>
          <w:tcPr>
            <w:tcW w:w="1320" w:type="dxa"/>
            <w:tcBorders>
              <w:top w:val="single" w:sz="4" w:space="0" w:color="auto"/>
              <w:left w:val="single" w:sz="4" w:space="0" w:color="auto"/>
              <w:bottom w:val="single" w:sz="4" w:space="0" w:color="auto"/>
              <w:right w:val="single" w:sz="4" w:space="0" w:color="auto"/>
            </w:tcBorders>
          </w:tcPr>
          <w:p w14:paraId="2B0E8495" w14:textId="77777777" w:rsidR="00C35523" w:rsidRDefault="00C35523" w:rsidP="00845A93">
            <w:pPr>
              <w:pStyle w:val="Default"/>
              <w:rPr>
                <w:sz w:val="20"/>
                <w:szCs w:val="20"/>
              </w:rPr>
            </w:pPr>
            <w:r>
              <w:rPr>
                <w:sz w:val="20"/>
                <w:szCs w:val="20"/>
              </w:rPr>
              <w:t>09-Jun-2024</w:t>
            </w:r>
          </w:p>
        </w:tc>
      </w:tr>
      <w:tr w:rsidR="00C35523" w14:paraId="68C73644" w14:textId="77777777" w:rsidTr="00845A93">
        <w:trPr>
          <w:trHeight w:val="269"/>
        </w:trPr>
        <w:tc>
          <w:tcPr>
            <w:tcW w:w="450" w:type="dxa"/>
            <w:tcBorders>
              <w:top w:val="single" w:sz="4" w:space="0" w:color="auto"/>
              <w:bottom w:val="single" w:sz="4" w:space="0" w:color="auto"/>
            </w:tcBorders>
          </w:tcPr>
          <w:p w14:paraId="2E0300FD" w14:textId="77777777" w:rsidR="00C35523" w:rsidRDefault="00C35523" w:rsidP="00845A93">
            <w:pPr>
              <w:pStyle w:val="Default"/>
              <w:rPr>
                <w:sz w:val="20"/>
                <w:szCs w:val="20"/>
              </w:rPr>
            </w:pPr>
            <w:r>
              <w:rPr>
                <w:sz w:val="20"/>
                <w:szCs w:val="20"/>
              </w:rPr>
              <w:t>02</w:t>
            </w:r>
          </w:p>
        </w:tc>
        <w:tc>
          <w:tcPr>
            <w:tcW w:w="3600" w:type="dxa"/>
            <w:tcBorders>
              <w:top w:val="single" w:sz="4" w:space="0" w:color="auto"/>
              <w:bottom w:val="single" w:sz="4" w:space="0" w:color="auto"/>
            </w:tcBorders>
          </w:tcPr>
          <w:p w14:paraId="4449AC99" w14:textId="77777777" w:rsidR="00C35523" w:rsidRDefault="00C35523" w:rsidP="00845A93">
            <w:pPr>
              <w:pStyle w:val="Default"/>
              <w:rPr>
                <w:sz w:val="20"/>
                <w:szCs w:val="20"/>
              </w:rPr>
            </w:pPr>
            <w:r>
              <w:rPr>
                <w:sz w:val="20"/>
                <w:szCs w:val="20"/>
              </w:rPr>
              <w:t>Prepare LDM White Book 2</w:t>
            </w:r>
          </w:p>
        </w:tc>
        <w:tc>
          <w:tcPr>
            <w:tcW w:w="1260" w:type="dxa"/>
            <w:tcBorders>
              <w:top w:val="single" w:sz="4" w:space="0" w:color="auto"/>
              <w:bottom w:val="single" w:sz="4" w:space="0" w:color="auto"/>
            </w:tcBorders>
          </w:tcPr>
          <w:p w14:paraId="596F3662" w14:textId="77777777" w:rsidR="00C35523" w:rsidRDefault="00C35523" w:rsidP="00845A93">
            <w:pPr>
              <w:pStyle w:val="Default"/>
              <w:rPr>
                <w:sz w:val="20"/>
                <w:szCs w:val="20"/>
              </w:rPr>
            </w:pPr>
            <w:r>
              <w:rPr>
                <w:sz w:val="20"/>
                <w:szCs w:val="20"/>
              </w:rPr>
              <w:t>LDM</w:t>
            </w:r>
          </w:p>
        </w:tc>
        <w:tc>
          <w:tcPr>
            <w:tcW w:w="990" w:type="dxa"/>
            <w:tcBorders>
              <w:top w:val="single" w:sz="4" w:space="0" w:color="auto"/>
              <w:bottom w:val="single" w:sz="4" w:space="0" w:color="auto"/>
            </w:tcBorders>
          </w:tcPr>
          <w:p w14:paraId="1A862E69" w14:textId="77777777" w:rsidR="00C35523" w:rsidRDefault="00C35523" w:rsidP="00845A93">
            <w:pPr>
              <w:pStyle w:val="Default"/>
              <w:rPr>
                <w:sz w:val="20"/>
                <w:szCs w:val="20"/>
              </w:rPr>
            </w:pPr>
            <w:r>
              <w:rPr>
                <w:sz w:val="20"/>
                <w:szCs w:val="20"/>
              </w:rPr>
              <w:t>Dan</w:t>
            </w:r>
          </w:p>
        </w:tc>
        <w:tc>
          <w:tcPr>
            <w:tcW w:w="1020" w:type="dxa"/>
            <w:tcBorders>
              <w:top w:val="single" w:sz="4" w:space="0" w:color="auto"/>
              <w:bottom w:val="single" w:sz="4" w:space="0" w:color="auto"/>
            </w:tcBorders>
          </w:tcPr>
          <w:p w14:paraId="28AF3FB2" w14:textId="77777777" w:rsidR="00C35523" w:rsidRDefault="00C35523" w:rsidP="00845A93">
            <w:pPr>
              <w:pStyle w:val="Default"/>
              <w:rPr>
                <w:sz w:val="20"/>
                <w:szCs w:val="20"/>
              </w:rPr>
            </w:pPr>
            <w:r>
              <w:rPr>
                <w:sz w:val="20"/>
                <w:szCs w:val="20"/>
              </w:rPr>
              <w:t>Open</w:t>
            </w:r>
          </w:p>
        </w:tc>
        <w:tc>
          <w:tcPr>
            <w:tcW w:w="1320" w:type="dxa"/>
            <w:tcBorders>
              <w:top w:val="single" w:sz="4" w:space="0" w:color="auto"/>
              <w:bottom w:val="single" w:sz="4" w:space="0" w:color="auto"/>
            </w:tcBorders>
          </w:tcPr>
          <w:p w14:paraId="662B696D" w14:textId="77777777" w:rsidR="00C35523" w:rsidRDefault="00C35523" w:rsidP="00845A93">
            <w:pPr>
              <w:pStyle w:val="Default"/>
              <w:rPr>
                <w:sz w:val="20"/>
                <w:szCs w:val="20"/>
              </w:rPr>
            </w:pPr>
            <w:r>
              <w:rPr>
                <w:sz w:val="20"/>
                <w:szCs w:val="20"/>
              </w:rPr>
              <w:t>12-Jun-2024</w:t>
            </w:r>
          </w:p>
        </w:tc>
        <w:tc>
          <w:tcPr>
            <w:tcW w:w="1320" w:type="dxa"/>
            <w:tcBorders>
              <w:top w:val="single" w:sz="4" w:space="0" w:color="auto"/>
              <w:bottom w:val="single" w:sz="4" w:space="0" w:color="auto"/>
            </w:tcBorders>
          </w:tcPr>
          <w:p w14:paraId="2A786BAB" w14:textId="77777777" w:rsidR="00C35523" w:rsidRDefault="00C35523" w:rsidP="00845A93">
            <w:pPr>
              <w:pStyle w:val="Default"/>
              <w:rPr>
                <w:sz w:val="20"/>
                <w:szCs w:val="20"/>
              </w:rPr>
            </w:pPr>
            <w:r>
              <w:rPr>
                <w:sz w:val="20"/>
                <w:szCs w:val="20"/>
              </w:rPr>
              <w:t>12-Jun-2024</w:t>
            </w:r>
          </w:p>
        </w:tc>
      </w:tr>
      <w:tr w:rsidR="00C35523" w14:paraId="412EC2A1" w14:textId="77777777" w:rsidTr="00845A93">
        <w:trPr>
          <w:trHeight w:val="269"/>
        </w:trPr>
        <w:tc>
          <w:tcPr>
            <w:tcW w:w="450" w:type="dxa"/>
            <w:tcBorders>
              <w:top w:val="single" w:sz="4" w:space="0" w:color="auto"/>
              <w:bottom w:val="single" w:sz="4" w:space="0" w:color="auto"/>
            </w:tcBorders>
          </w:tcPr>
          <w:p w14:paraId="3D79C2EB" w14:textId="77777777" w:rsidR="00C35523" w:rsidRDefault="00C35523" w:rsidP="00845A93">
            <w:pPr>
              <w:pStyle w:val="Default"/>
              <w:rPr>
                <w:sz w:val="20"/>
                <w:szCs w:val="20"/>
              </w:rPr>
            </w:pPr>
            <w:r>
              <w:rPr>
                <w:sz w:val="20"/>
                <w:szCs w:val="20"/>
              </w:rPr>
              <w:t>04</w:t>
            </w:r>
          </w:p>
        </w:tc>
        <w:tc>
          <w:tcPr>
            <w:tcW w:w="3600" w:type="dxa"/>
            <w:tcBorders>
              <w:top w:val="single" w:sz="4" w:space="0" w:color="auto"/>
              <w:bottom w:val="single" w:sz="4" w:space="0" w:color="auto"/>
            </w:tcBorders>
          </w:tcPr>
          <w:p w14:paraId="033780A6" w14:textId="77777777" w:rsidR="00C35523" w:rsidRDefault="00C35523" w:rsidP="00845A93">
            <w:pPr>
              <w:pStyle w:val="Default"/>
              <w:rPr>
                <w:sz w:val="20"/>
                <w:szCs w:val="20"/>
              </w:rPr>
            </w:pPr>
            <w:r>
              <w:rPr>
                <w:sz w:val="20"/>
                <w:szCs w:val="20"/>
              </w:rPr>
              <w:t>Prepare FDM White Book 2</w:t>
            </w:r>
          </w:p>
        </w:tc>
        <w:tc>
          <w:tcPr>
            <w:tcW w:w="1260" w:type="dxa"/>
            <w:tcBorders>
              <w:top w:val="single" w:sz="4" w:space="0" w:color="auto"/>
              <w:bottom w:val="single" w:sz="4" w:space="0" w:color="auto"/>
            </w:tcBorders>
          </w:tcPr>
          <w:p w14:paraId="034F1A87" w14:textId="77777777" w:rsidR="00C35523" w:rsidRDefault="00C35523" w:rsidP="00845A93">
            <w:pPr>
              <w:pStyle w:val="Default"/>
              <w:rPr>
                <w:sz w:val="20"/>
                <w:szCs w:val="20"/>
              </w:rPr>
            </w:pPr>
            <w:r>
              <w:rPr>
                <w:sz w:val="20"/>
                <w:szCs w:val="20"/>
              </w:rPr>
              <w:t>FDM</w:t>
            </w:r>
          </w:p>
        </w:tc>
        <w:tc>
          <w:tcPr>
            <w:tcW w:w="990" w:type="dxa"/>
            <w:tcBorders>
              <w:top w:val="single" w:sz="4" w:space="0" w:color="auto"/>
              <w:bottom w:val="single" w:sz="4" w:space="0" w:color="auto"/>
            </w:tcBorders>
          </w:tcPr>
          <w:p w14:paraId="0CB965B2" w14:textId="77777777" w:rsidR="00C35523" w:rsidRDefault="00C35523" w:rsidP="00845A93">
            <w:pPr>
              <w:pStyle w:val="Default"/>
              <w:rPr>
                <w:sz w:val="20"/>
                <w:szCs w:val="20"/>
              </w:rPr>
            </w:pPr>
            <w:r>
              <w:rPr>
                <w:sz w:val="20"/>
                <w:szCs w:val="20"/>
              </w:rPr>
              <w:t>Vitali</w:t>
            </w:r>
          </w:p>
        </w:tc>
        <w:tc>
          <w:tcPr>
            <w:tcW w:w="1020" w:type="dxa"/>
            <w:tcBorders>
              <w:top w:val="single" w:sz="4" w:space="0" w:color="auto"/>
              <w:bottom w:val="single" w:sz="4" w:space="0" w:color="auto"/>
            </w:tcBorders>
          </w:tcPr>
          <w:p w14:paraId="3F7F0E10" w14:textId="77777777" w:rsidR="00C35523" w:rsidRDefault="00C35523" w:rsidP="00845A93">
            <w:pPr>
              <w:pStyle w:val="Default"/>
              <w:rPr>
                <w:sz w:val="20"/>
                <w:szCs w:val="20"/>
              </w:rPr>
            </w:pPr>
            <w:r>
              <w:rPr>
                <w:sz w:val="20"/>
                <w:szCs w:val="20"/>
              </w:rPr>
              <w:t>Open</w:t>
            </w:r>
          </w:p>
        </w:tc>
        <w:tc>
          <w:tcPr>
            <w:tcW w:w="1320" w:type="dxa"/>
            <w:tcBorders>
              <w:top w:val="single" w:sz="4" w:space="0" w:color="auto"/>
              <w:bottom w:val="single" w:sz="4" w:space="0" w:color="auto"/>
            </w:tcBorders>
          </w:tcPr>
          <w:p w14:paraId="084B5B12" w14:textId="77777777" w:rsidR="00C35523" w:rsidRDefault="00C35523" w:rsidP="00845A93">
            <w:pPr>
              <w:pStyle w:val="Default"/>
              <w:rPr>
                <w:sz w:val="20"/>
                <w:szCs w:val="20"/>
              </w:rPr>
            </w:pPr>
            <w:r>
              <w:rPr>
                <w:sz w:val="20"/>
                <w:szCs w:val="20"/>
              </w:rPr>
              <w:t>12-Jun-2024</w:t>
            </w:r>
          </w:p>
        </w:tc>
        <w:tc>
          <w:tcPr>
            <w:tcW w:w="1320" w:type="dxa"/>
            <w:tcBorders>
              <w:top w:val="single" w:sz="4" w:space="0" w:color="auto"/>
              <w:bottom w:val="single" w:sz="4" w:space="0" w:color="auto"/>
            </w:tcBorders>
          </w:tcPr>
          <w:p w14:paraId="4DF167FA" w14:textId="77777777" w:rsidR="00C35523" w:rsidRDefault="00C35523" w:rsidP="00845A93">
            <w:pPr>
              <w:pStyle w:val="Default"/>
              <w:rPr>
                <w:sz w:val="20"/>
                <w:szCs w:val="20"/>
              </w:rPr>
            </w:pPr>
            <w:r>
              <w:rPr>
                <w:sz w:val="20"/>
                <w:szCs w:val="20"/>
              </w:rPr>
              <w:t>12-Jun-2024</w:t>
            </w:r>
          </w:p>
        </w:tc>
      </w:tr>
      <w:tr w:rsidR="00C35523" w14:paraId="6945DCE8" w14:textId="77777777" w:rsidTr="00845A93">
        <w:trPr>
          <w:trHeight w:val="269"/>
        </w:trPr>
        <w:tc>
          <w:tcPr>
            <w:tcW w:w="450" w:type="dxa"/>
            <w:tcBorders>
              <w:top w:val="single" w:sz="4" w:space="0" w:color="auto"/>
              <w:bottom w:val="single" w:sz="4" w:space="0" w:color="auto"/>
            </w:tcBorders>
          </w:tcPr>
          <w:p w14:paraId="39ED680A" w14:textId="77777777" w:rsidR="00C35523" w:rsidRDefault="00C35523" w:rsidP="00845A93">
            <w:pPr>
              <w:pStyle w:val="Default"/>
              <w:rPr>
                <w:sz w:val="20"/>
                <w:szCs w:val="20"/>
              </w:rPr>
            </w:pPr>
            <w:r>
              <w:rPr>
                <w:sz w:val="20"/>
                <w:szCs w:val="20"/>
              </w:rPr>
              <w:t>05</w:t>
            </w:r>
          </w:p>
        </w:tc>
        <w:tc>
          <w:tcPr>
            <w:tcW w:w="3600" w:type="dxa"/>
            <w:tcBorders>
              <w:top w:val="single" w:sz="4" w:space="0" w:color="auto"/>
              <w:bottom w:val="single" w:sz="4" w:space="0" w:color="auto"/>
            </w:tcBorders>
          </w:tcPr>
          <w:p w14:paraId="63BD2165" w14:textId="77777777" w:rsidR="00C35523" w:rsidRDefault="00C35523" w:rsidP="00845A93">
            <w:pPr>
              <w:pStyle w:val="Default"/>
              <w:rPr>
                <w:sz w:val="20"/>
                <w:szCs w:val="20"/>
              </w:rPr>
            </w:pPr>
            <w:r>
              <w:rPr>
                <w:sz w:val="20"/>
                <w:szCs w:val="20"/>
              </w:rPr>
              <w:t>Prepare LDM White Book 2</w:t>
            </w:r>
          </w:p>
        </w:tc>
        <w:tc>
          <w:tcPr>
            <w:tcW w:w="1260" w:type="dxa"/>
            <w:tcBorders>
              <w:top w:val="single" w:sz="4" w:space="0" w:color="auto"/>
              <w:bottom w:val="single" w:sz="4" w:space="0" w:color="auto"/>
            </w:tcBorders>
          </w:tcPr>
          <w:p w14:paraId="69B710C2" w14:textId="77777777" w:rsidR="00C35523" w:rsidRDefault="00C35523" w:rsidP="00845A93">
            <w:pPr>
              <w:pStyle w:val="Default"/>
              <w:rPr>
                <w:sz w:val="20"/>
                <w:szCs w:val="20"/>
              </w:rPr>
            </w:pPr>
            <w:r>
              <w:rPr>
                <w:sz w:val="20"/>
                <w:szCs w:val="20"/>
              </w:rPr>
              <w:t>NEM</w:t>
            </w:r>
          </w:p>
        </w:tc>
        <w:tc>
          <w:tcPr>
            <w:tcW w:w="990" w:type="dxa"/>
            <w:tcBorders>
              <w:top w:val="single" w:sz="4" w:space="0" w:color="auto"/>
              <w:bottom w:val="single" w:sz="4" w:space="0" w:color="auto"/>
            </w:tcBorders>
          </w:tcPr>
          <w:p w14:paraId="2F0ABFFD" w14:textId="77777777" w:rsidR="00C35523" w:rsidRDefault="00C35523" w:rsidP="00845A93">
            <w:pPr>
              <w:pStyle w:val="Default"/>
              <w:rPr>
                <w:sz w:val="20"/>
                <w:szCs w:val="20"/>
              </w:rPr>
            </w:pPr>
            <w:r>
              <w:rPr>
                <w:sz w:val="20"/>
                <w:szCs w:val="20"/>
              </w:rPr>
              <w:t>Alain / Frank</w:t>
            </w:r>
          </w:p>
        </w:tc>
        <w:tc>
          <w:tcPr>
            <w:tcW w:w="1020" w:type="dxa"/>
            <w:tcBorders>
              <w:top w:val="single" w:sz="4" w:space="0" w:color="auto"/>
              <w:bottom w:val="single" w:sz="4" w:space="0" w:color="auto"/>
            </w:tcBorders>
          </w:tcPr>
          <w:p w14:paraId="4A741AC3" w14:textId="77777777" w:rsidR="00C35523" w:rsidRDefault="00C35523" w:rsidP="00845A93">
            <w:pPr>
              <w:pStyle w:val="Default"/>
              <w:rPr>
                <w:sz w:val="20"/>
                <w:szCs w:val="20"/>
              </w:rPr>
            </w:pPr>
            <w:r>
              <w:rPr>
                <w:sz w:val="20"/>
                <w:szCs w:val="20"/>
              </w:rPr>
              <w:t>Open</w:t>
            </w:r>
          </w:p>
        </w:tc>
        <w:tc>
          <w:tcPr>
            <w:tcW w:w="1320" w:type="dxa"/>
            <w:tcBorders>
              <w:top w:val="single" w:sz="4" w:space="0" w:color="auto"/>
              <w:bottom w:val="single" w:sz="4" w:space="0" w:color="auto"/>
            </w:tcBorders>
          </w:tcPr>
          <w:p w14:paraId="63337A1D" w14:textId="77777777" w:rsidR="00C35523" w:rsidRDefault="00C35523" w:rsidP="00845A93">
            <w:pPr>
              <w:pStyle w:val="Default"/>
              <w:rPr>
                <w:sz w:val="20"/>
                <w:szCs w:val="20"/>
              </w:rPr>
            </w:pPr>
            <w:r>
              <w:rPr>
                <w:sz w:val="20"/>
                <w:szCs w:val="20"/>
              </w:rPr>
              <w:t>12-Jun-2024</w:t>
            </w:r>
          </w:p>
        </w:tc>
        <w:tc>
          <w:tcPr>
            <w:tcW w:w="1320" w:type="dxa"/>
            <w:tcBorders>
              <w:top w:val="single" w:sz="4" w:space="0" w:color="auto"/>
              <w:bottom w:val="single" w:sz="4" w:space="0" w:color="auto"/>
            </w:tcBorders>
          </w:tcPr>
          <w:p w14:paraId="48E08B1E" w14:textId="77777777" w:rsidR="00C35523" w:rsidRDefault="00C35523" w:rsidP="00845A93">
            <w:pPr>
              <w:pStyle w:val="Default"/>
              <w:rPr>
                <w:sz w:val="20"/>
                <w:szCs w:val="20"/>
              </w:rPr>
            </w:pPr>
            <w:r>
              <w:rPr>
                <w:sz w:val="20"/>
                <w:szCs w:val="20"/>
              </w:rPr>
              <w:t>12-Jun-2024</w:t>
            </w:r>
          </w:p>
        </w:tc>
      </w:tr>
      <w:tr w:rsidR="00C35523" w:rsidRPr="00C76078" w14:paraId="0C5EB1DC" w14:textId="77777777" w:rsidTr="00845A93">
        <w:trPr>
          <w:trHeight w:val="269"/>
        </w:trPr>
        <w:tc>
          <w:tcPr>
            <w:tcW w:w="450" w:type="dxa"/>
            <w:tcBorders>
              <w:top w:val="single" w:sz="4" w:space="0" w:color="auto"/>
              <w:bottom w:val="single" w:sz="4" w:space="0" w:color="auto"/>
            </w:tcBorders>
          </w:tcPr>
          <w:p w14:paraId="38389669" w14:textId="77777777" w:rsidR="00C35523" w:rsidRPr="00FB292F" w:rsidRDefault="00C35523" w:rsidP="00845A93">
            <w:pPr>
              <w:pStyle w:val="Default"/>
              <w:rPr>
                <w:sz w:val="20"/>
                <w:szCs w:val="20"/>
              </w:rPr>
            </w:pPr>
            <w:r w:rsidRPr="00FB292F">
              <w:rPr>
                <w:sz w:val="20"/>
                <w:szCs w:val="20"/>
              </w:rPr>
              <w:t>96</w:t>
            </w:r>
          </w:p>
        </w:tc>
        <w:tc>
          <w:tcPr>
            <w:tcW w:w="3600" w:type="dxa"/>
            <w:tcBorders>
              <w:top w:val="single" w:sz="4" w:space="0" w:color="auto"/>
              <w:bottom w:val="single" w:sz="4" w:space="0" w:color="auto"/>
            </w:tcBorders>
          </w:tcPr>
          <w:p w14:paraId="6DEF03B9" w14:textId="77777777" w:rsidR="00C35523" w:rsidRPr="00FB292F" w:rsidRDefault="00C35523" w:rsidP="00845A93">
            <w:pPr>
              <w:pStyle w:val="Default"/>
              <w:rPr>
                <w:sz w:val="20"/>
                <w:szCs w:val="20"/>
              </w:rPr>
            </w:pPr>
            <w:r w:rsidRPr="00FB292F">
              <w:rPr>
                <w:sz w:val="20"/>
                <w:szCs w:val="20"/>
              </w:rPr>
              <w:t>SANA implementation of Nav References</w:t>
            </w:r>
            <w:r>
              <w:rPr>
                <w:sz w:val="20"/>
                <w:szCs w:val="20"/>
              </w:rPr>
              <w:t xml:space="preserve"> </w:t>
            </w:r>
            <w:r w:rsidRPr="00273380">
              <w:rPr>
                <w:color w:val="000000" w:themeColor="text1"/>
                <w:sz w:val="20"/>
                <w:szCs w:val="20"/>
              </w:rPr>
              <w:t>(depends on #74)</w:t>
            </w:r>
          </w:p>
        </w:tc>
        <w:tc>
          <w:tcPr>
            <w:tcW w:w="1260" w:type="dxa"/>
            <w:tcBorders>
              <w:top w:val="single" w:sz="4" w:space="0" w:color="auto"/>
              <w:bottom w:val="single" w:sz="4" w:space="0" w:color="auto"/>
            </w:tcBorders>
          </w:tcPr>
          <w:p w14:paraId="056EB849" w14:textId="77777777" w:rsidR="00C35523" w:rsidRPr="00FB292F" w:rsidRDefault="00C35523" w:rsidP="00845A93">
            <w:pPr>
              <w:pStyle w:val="Default"/>
              <w:rPr>
                <w:sz w:val="20"/>
                <w:szCs w:val="20"/>
              </w:rPr>
            </w:pPr>
            <w:r w:rsidRPr="00FB292F">
              <w:rPr>
                <w:sz w:val="20"/>
                <w:szCs w:val="20"/>
              </w:rPr>
              <w:t>SANA</w:t>
            </w:r>
          </w:p>
        </w:tc>
        <w:tc>
          <w:tcPr>
            <w:tcW w:w="990" w:type="dxa"/>
            <w:tcBorders>
              <w:top w:val="single" w:sz="4" w:space="0" w:color="auto"/>
              <w:bottom w:val="single" w:sz="4" w:space="0" w:color="auto"/>
            </w:tcBorders>
          </w:tcPr>
          <w:p w14:paraId="03A0878A" w14:textId="77777777" w:rsidR="00C35523" w:rsidRPr="00FB292F" w:rsidRDefault="00C35523" w:rsidP="00845A93">
            <w:pPr>
              <w:pStyle w:val="Default"/>
              <w:rPr>
                <w:sz w:val="20"/>
                <w:szCs w:val="20"/>
              </w:rPr>
            </w:pPr>
            <w:r w:rsidRPr="00FB292F">
              <w:rPr>
                <w:sz w:val="20"/>
                <w:szCs w:val="20"/>
              </w:rPr>
              <w:t xml:space="preserve">SANA </w:t>
            </w:r>
          </w:p>
        </w:tc>
        <w:tc>
          <w:tcPr>
            <w:tcW w:w="1020" w:type="dxa"/>
            <w:tcBorders>
              <w:top w:val="single" w:sz="4" w:space="0" w:color="auto"/>
              <w:bottom w:val="single" w:sz="4" w:space="0" w:color="auto"/>
            </w:tcBorders>
          </w:tcPr>
          <w:p w14:paraId="407C6365" w14:textId="77777777" w:rsidR="00C35523" w:rsidRPr="00FB292F" w:rsidRDefault="00C35523" w:rsidP="00845A93">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7EFDDE3F" w14:textId="77777777" w:rsidR="00C35523" w:rsidRPr="00FB292F" w:rsidRDefault="00C35523" w:rsidP="00845A93">
            <w:pPr>
              <w:pStyle w:val="Default"/>
              <w:rPr>
                <w:sz w:val="20"/>
                <w:szCs w:val="20"/>
              </w:rPr>
            </w:pPr>
            <w:r w:rsidRPr="00FB292F">
              <w:rPr>
                <w:sz w:val="20"/>
                <w:szCs w:val="20"/>
              </w:rPr>
              <w:t>31-Jan-2019</w:t>
            </w:r>
          </w:p>
        </w:tc>
        <w:tc>
          <w:tcPr>
            <w:tcW w:w="1320" w:type="dxa"/>
            <w:tcBorders>
              <w:top w:val="single" w:sz="4" w:space="0" w:color="auto"/>
              <w:bottom w:val="single" w:sz="4" w:space="0" w:color="auto"/>
            </w:tcBorders>
          </w:tcPr>
          <w:p w14:paraId="6C441ECE" w14:textId="77777777" w:rsidR="00C35523" w:rsidRPr="00FB292F" w:rsidRDefault="00C35523" w:rsidP="00845A93">
            <w:pPr>
              <w:pStyle w:val="Default"/>
              <w:rPr>
                <w:sz w:val="20"/>
                <w:szCs w:val="20"/>
              </w:rPr>
            </w:pPr>
            <w:r>
              <w:rPr>
                <w:sz w:val="20"/>
                <w:szCs w:val="20"/>
              </w:rPr>
              <w:t>15-Jun-2024</w:t>
            </w:r>
          </w:p>
        </w:tc>
      </w:tr>
      <w:tr w:rsidR="00C35523" w:rsidRPr="00C76078" w14:paraId="5729E339" w14:textId="77777777" w:rsidTr="00845A93">
        <w:trPr>
          <w:trHeight w:val="269"/>
        </w:trPr>
        <w:tc>
          <w:tcPr>
            <w:tcW w:w="450" w:type="dxa"/>
            <w:tcBorders>
              <w:top w:val="single" w:sz="4" w:space="0" w:color="auto"/>
              <w:bottom w:val="single" w:sz="4" w:space="0" w:color="auto"/>
            </w:tcBorders>
          </w:tcPr>
          <w:p w14:paraId="27DA037D" w14:textId="77777777" w:rsidR="00C35523" w:rsidRPr="00FB292F" w:rsidRDefault="00C35523" w:rsidP="00845A93">
            <w:pPr>
              <w:pStyle w:val="Default"/>
              <w:rPr>
                <w:sz w:val="20"/>
                <w:szCs w:val="20"/>
              </w:rPr>
            </w:pPr>
            <w:r w:rsidRPr="00FB292F">
              <w:rPr>
                <w:sz w:val="20"/>
                <w:szCs w:val="20"/>
              </w:rPr>
              <w:t>94</w:t>
            </w:r>
          </w:p>
        </w:tc>
        <w:tc>
          <w:tcPr>
            <w:tcW w:w="3600" w:type="dxa"/>
            <w:tcBorders>
              <w:top w:val="single" w:sz="4" w:space="0" w:color="auto"/>
              <w:bottom w:val="single" w:sz="4" w:space="0" w:color="auto"/>
            </w:tcBorders>
          </w:tcPr>
          <w:p w14:paraId="71C49F95" w14:textId="77777777" w:rsidR="00C35523" w:rsidRPr="00FB292F" w:rsidRDefault="00C35523" w:rsidP="00845A93">
            <w:pPr>
              <w:pStyle w:val="Default"/>
              <w:rPr>
                <w:sz w:val="20"/>
                <w:szCs w:val="20"/>
              </w:rPr>
            </w:pPr>
            <w:r w:rsidRPr="00FB292F">
              <w:rPr>
                <w:sz w:val="20"/>
                <w:szCs w:val="20"/>
              </w:rPr>
              <w:t>Library of referenced papers on CWE</w:t>
            </w:r>
          </w:p>
        </w:tc>
        <w:tc>
          <w:tcPr>
            <w:tcW w:w="1260" w:type="dxa"/>
            <w:tcBorders>
              <w:top w:val="single" w:sz="4" w:space="0" w:color="auto"/>
              <w:bottom w:val="single" w:sz="4" w:space="0" w:color="auto"/>
            </w:tcBorders>
          </w:tcPr>
          <w:p w14:paraId="1F2B1AC8" w14:textId="77777777" w:rsidR="00C35523" w:rsidRPr="00FB292F" w:rsidRDefault="00C35523" w:rsidP="00845A93">
            <w:pPr>
              <w:pStyle w:val="Default"/>
              <w:rPr>
                <w:sz w:val="20"/>
                <w:szCs w:val="20"/>
              </w:rPr>
            </w:pPr>
            <w:r w:rsidRPr="00FB292F">
              <w:rPr>
                <w:sz w:val="20"/>
                <w:szCs w:val="20"/>
              </w:rPr>
              <w:t>CWE</w:t>
            </w:r>
          </w:p>
        </w:tc>
        <w:tc>
          <w:tcPr>
            <w:tcW w:w="990" w:type="dxa"/>
            <w:tcBorders>
              <w:top w:val="single" w:sz="4" w:space="0" w:color="auto"/>
              <w:bottom w:val="single" w:sz="4" w:space="0" w:color="auto"/>
            </w:tcBorders>
          </w:tcPr>
          <w:p w14:paraId="53AF23AD" w14:textId="77777777" w:rsidR="00C35523" w:rsidRPr="00FB292F" w:rsidRDefault="00C35523" w:rsidP="00845A93">
            <w:pPr>
              <w:pStyle w:val="Default"/>
              <w:rPr>
                <w:sz w:val="20"/>
                <w:szCs w:val="20"/>
              </w:rPr>
            </w:pPr>
            <w:r w:rsidRPr="00FB292F">
              <w:rPr>
                <w:sz w:val="20"/>
                <w:szCs w:val="20"/>
              </w:rPr>
              <w:t xml:space="preserve">David </w:t>
            </w:r>
          </w:p>
        </w:tc>
        <w:tc>
          <w:tcPr>
            <w:tcW w:w="1020" w:type="dxa"/>
            <w:tcBorders>
              <w:top w:val="single" w:sz="4" w:space="0" w:color="auto"/>
              <w:bottom w:val="single" w:sz="4" w:space="0" w:color="auto"/>
            </w:tcBorders>
          </w:tcPr>
          <w:p w14:paraId="00F88675" w14:textId="77777777" w:rsidR="00C35523" w:rsidRPr="00FB292F" w:rsidRDefault="00C35523" w:rsidP="00845A93">
            <w:pPr>
              <w:pStyle w:val="Default"/>
              <w:rPr>
                <w:sz w:val="20"/>
                <w:szCs w:val="20"/>
              </w:rPr>
            </w:pPr>
            <w:r w:rsidRPr="00FB292F">
              <w:rPr>
                <w:sz w:val="20"/>
                <w:szCs w:val="20"/>
              </w:rPr>
              <w:t>Open</w:t>
            </w:r>
          </w:p>
        </w:tc>
        <w:tc>
          <w:tcPr>
            <w:tcW w:w="1320" w:type="dxa"/>
            <w:tcBorders>
              <w:top w:val="single" w:sz="4" w:space="0" w:color="auto"/>
              <w:bottom w:val="single" w:sz="4" w:space="0" w:color="auto"/>
            </w:tcBorders>
          </w:tcPr>
          <w:p w14:paraId="594AEB7A" w14:textId="77777777" w:rsidR="00C35523" w:rsidRPr="00FB292F" w:rsidRDefault="00C35523" w:rsidP="00845A93">
            <w:pPr>
              <w:pStyle w:val="Default"/>
              <w:rPr>
                <w:sz w:val="20"/>
                <w:szCs w:val="20"/>
              </w:rPr>
            </w:pPr>
            <w:r w:rsidRPr="00FB292F">
              <w:rPr>
                <w:sz w:val="20"/>
                <w:szCs w:val="20"/>
              </w:rPr>
              <w:t>10-May-2021</w:t>
            </w:r>
          </w:p>
        </w:tc>
        <w:tc>
          <w:tcPr>
            <w:tcW w:w="1320" w:type="dxa"/>
            <w:tcBorders>
              <w:top w:val="single" w:sz="4" w:space="0" w:color="auto"/>
              <w:bottom w:val="single" w:sz="4" w:space="0" w:color="auto"/>
            </w:tcBorders>
          </w:tcPr>
          <w:p w14:paraId="2A389146" w14:textId="77777777" w:rsidR="00C35523" w:rsidRPr="00FB292F" w:rsidRDefault="00C35523" w:rsidP="00845A93">
            <w:pPr>
              <w:pStyle w:val="Default"/>
              <w:rPr>
                <w:sz w:val="20"/>
                <w:szCs w:val="20"/>
              </w:rPr>
            </w:pPr>
            <w:r>
              <w:rPr>
                <w:sz w:val="20"/>
                <w:szCs w:val="20"/>
              </w:rPr>
              <w:t>16-Jun-2024</w:t>
            </w:r>
          </w:p>
        </w:tc>
      </w:tr>
      <w:tr w:rsidR="00C35523" w14:paraId="189F6F76" w14:textId="77777777" w:rsidTr="00845A93">
        <w:trPr>
          <w:trHeight w:val="269"/>
        </w:trPr>
        <w:tc>
          <w:tcPr>
            <w:tcW w:w="450" w:type="dxa"/>
            <w:tcBorders>
              <w:top w:val="single" w:sz="4" w:space="0" w:color="auto"/>
              <w:bottom w:val="single" w:sz="4" w:space="0" w:color="auto"/>
            </w:tcBorders>
          </w:tcPr>
          <w:p w14:paraId="7CFEF5C4" w14:textId="77777777" w:rsidR="00C35523" w:rsidRDefault="00C35523" w:rsidP="00845A93">
            <w:pPr>
              <w:pStyle w:val="Default"/>
              <w:rPr>
                <w:sz w:val="20"/>
                <w:szCs w:val="20"/>
              </w:rPr>
            </w:pPr>
            <w:r>
              <w:rPr>
                <w:sz w:val="20"/>
                <w:szCs w:val="20"/>
              </w:rPr>
              <w:t>00</w:t>
            </w:r>
          </w:p>
        </w:tc>
        <w:tc>
          <w:tcPr>
            <w:tcW w:w="3600" w:type="dxa"/>
            <w:tcBorders>
              <w:top w:val="single" w:sz="4" w:space="0" w:color="auto"/>
              <w:bottom w:val="single" w:sz="4" w:space="0" w:color="auto"/>
            </w:tcBorders>
          </w:tcPr>
          <w:p w14:paraId="5C276E44" w14:textId="77777777" w:rsidR="00C35523" w:rsidRDefault="00C35523" w:rsidP="00845A93">
            <w:pPr>
              <w:pStyle w:val="Default"/>
              <w:rPr>
                <w:sz w:val="20"/>
                <w:szCs w:val="20"/>
              </w:rPr>
            </w:pPr>
            <w:r>
              <w:rPr>
                <w:sz w:val="20"/>
                <w:szCs w:val="20"/>
              </w:rPr>
              <w:t>Research "master" XML schema conversions to JSON</w:t>
            </w:r>
          </w:p>
        </w:tc>
        <w:tc>
          <w:tcPr>
            <w:tcW w:w="1260" w:type="dxa"/>
            <w:tcBorders>
              <w:top w:val="single" w:sz="4" w:space="0" w:color="auto"/>
              <w:bottom w:val="single" w:sz="4" w:space="0" w:color="auto"/>
            </w:tcBorders>
          </w:tcPr>
          <w:p w14:paraId="6FBE0F86" w14:textId="77777777" w:rsidR="00C35523" w:rsidRDefault="00C35523" w:rsidP="00845A93">
            <w:pPr>
              <w:pStyle w:val="Default"/>
              <w:rPr>
                <w:sz w:val="20"/>
                <w:szCs w:val="20"/>
              </w:rPr>
            </w:pPr>
            <w:r>
              <w:rPr>
                <w:sz w:val="20"/>
                <w:szCs w:val="20"/>
              </w:rPr>
              <w:t>NEM</w:t>
            </w:r>
          </w:p>
        </w:tc>
        <w:tc>
          <w:tcPr>
            <w:tcW w:w="990" w:type="dxa"/>
            <w:tcBorders>
              <w:top w:val="single" w:sz="4" w:space="0" w:color="auto"/>
              <w:bottom w:val="single" w:sz="4" w:space="0" w:color="auto"/>
            </w:tcBorders>
          </w:tcPr>
          <w:p w14:paraId="69668C4D" w14:textId="77777777" w:rsidR="00C35523" w:rsidRDefault="00C35523" w:rsidP="00845A93">
            <w:pPr>
              <w:pStyle w:val="Default"/>
              <w:rPr>
                <w:sz w:val="20"/>
                <w:szCs w:val="20"/>
              </w:rPr>
            </w:pPr>
            <w:r>
              <w:rPr>
                <w:sz w:val="20"/>
                <w:szCs w:val="20"/>
              </w:rPr>
              <w:t>David</w:t>
            </w:r>
          </w:p>
        </w:tc>
        <w:tc>
          <w:tcPr>
            <w:tcW w:w="1020" w:type="dxa"/>
            <w:tcBorders>
              <w:top w:val="single" w:sz="4" w:space="0" w:color="auto"/>
              <w:bottom w:val="single" w:sz="4" w:space="0" w:color="auto"/>
            </w:tcBorders>
          </w:tcPr>
          <w:p w14:paraId="1E21534C" w14:textId="77777777" w:rsidR="00C35523" w:rsidRDefault="00C35523" w:rsidP="00845A93">
            <w:pPr>
              <w:pStyle w:val="Default"/>
              <w:rPr>
                <w:sz w:val="20"/>
                <w:szCs w:val="20"/>
              </w:rPr>
            </w:pPr>
            <w:r>
              <w:rPr>
                <w:sz w:val="20"/>
                <w:szCs w:val="20"/>
              </w:rPr>
              <w:t>Open</w:t>
            </w:r>
          </w:p>
        </w:tc>
        <w:tc>
          <w:tcPr>
            <w:tcW w:w="1320" w:type="dxa"/>
            <w:tcBorders>
              <w:top w:val="single" w:sz="4" w:space="0" w:color="auto"/>
              <w:bottom w:val="single" w:sz="4" w:space="0" w:color="auto"/>
            </w:tcBorders>
          </w:tcPr>
          <w:p w14:paraId="7F853E9B" w14:textId="77777777" w:rsidR="00C35523" w:rsidRDefault="00C35523" w:rsidP="00845A93">
            <w:pPr>
              <w:pStyle w:val="Default"/>
              <w:rPr>
                <w:sz w:val="20"/>
                <w:szCs w:val="20"/>
              </w:rPr>
            </w:pPr>
            <w:r>
              <w:rPr>
                <w:sz w:val="20"/>
                <w:szCs w:val="20"/>
              </w:rPr>
              <w:t>30-Jun-2024</w:t>
            </w:r>
          </w:p>
        </w:tc>
        <w:tc>
          <w:tcPr>
            <w:tcW w:w="1320" w:type="dxa"/>
            <w:tcBorders>
              <w:top w:val="single" w:sz="4" w:space="0" w:color="auto"/>
              <w:bottom w:val="single" w:sz="4" w:space="0" w:color="auto"/>
            </w:tcBorders>
          </w:tcPr>
          <w:p w14:paraId="35BFC2C2" w14:textId="77777777" w:rsidR="00C35523" w:rsidRDefault="00C35523" w:rsidP="00845A93">
            <w:pPr>
              <w:pStyle w:val="Default"/>
              <w:rPr>
                <w:sz w:val="20"/>
                <w:szCs w:val="20"/>
              </w:rPr>
            </w:pPr>
            <w:r>
              <w:rPr>
                <w:sz w:val="20"/>
                <w:szCs w:val="20"/>
              </w:rPr>
              <w:t>30-Jun-2024</w:t>
            </w:r>
          </w:p>
        </w:tc>
      </w:tr>
      <w:tr w:rsidR="00C35523" w14:paraId="660CF8D9"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3783B352" w14:textId="77777777" w:rsidR="00C35523" w:rsidRDefault="00C35523" w:rsidP="00845A93">
            <w:pPr>
              <w:pStyle w:val="Default"/>
              <w:rPr>
                <w:sz w:val="20"/>
                <w:szCs w:val="20"/>
              </w:rPr>
            </w:pPr>
            <w:r>
              <w:rPr>
                <w:sz w:val="20"/>
                <w:szCs w:val="20"/>
              </w:rPr>
              <w:t>16</w:t>
            </w:r>
          </w:p>
        </w:tc>
        <w:tc>
          <w:tcPr>
            <w:tcW w:w="3600" w:type="dxa"/>
            <w:tcBorders>
              <w:top w:val="single" w:sz="4" w:space="0" w:color="auto"/>
              <w:left w:val="single" w:sz="4" w:space="0" w:color="auto"/>
              <w:bottom w:val="single" w:sz="4" w:space="0" w:color="auto"/>
              <w:right w:val="single" w:sz="4" w:space="0" w:color="auto"/>
            </w:tcBorders>
          </w:tcPr>
          <w:p w14:paraId="52832622" w14:textId="77777777" w:rsidR="00C35523" w:rsidRDefault="00C35523" w:rsidP="00845A93">
            <w:pPr>
              <w:pStyle w:val="Default"/>
              <w:rPr>
                <w:sz w:val="20"/>
                <w:szCs w:val="20"/>
              </w:rPr>
            </w:pPr>
            <w:r>
              <w:rPr>
                <w:sz w:val="20"/>
                <w:szCs w:val="20"/>
              </w:rPr>
              <w:t>Request deletion of "Conjunction Data Message Catalog Name" registry (post-CDM 2.0 publication)</w:t>
            </w:r>
          </w:p>
        </w:tc>
        <w:tc>
          <w:tcPr>
            <w:tcW w:w="1260" w:type="dxa"/>
            <w:tcBorders>
              <w:top w:val="single" w:sz="4" w:space="0" w:color="auto"/>
              <w:left w:val="single" w:sz="4" w:space="0" w:color="auto"/>
              <w:bottom w:val="single" w:sz="4" w:space="0" w:color="auto"/>
              <w:right w:val="single" w:sz="4" w:space="0" w:color="auto"/>
            </w:tcBorders>
          </w:tcPr>
          <w:p w14:paraId="0C5ABBEC" w14:textId="77777777" w:rsidR="00C35523" w:rsidRDefault="00C35523" w:rsidP="00845A93">
            <w:pPr>
              <w:pStyle w:val="Default"/>
              <w:rPr>
                <w:sz w:val="20"/>
                <w:szCs w:val="20"/>
              </w:rPr>
            </w:pPr>
            <w:r>
              <w:rPr>
                <w:sz w:val="20"/>
                <w:szCs w:val="20"/>
              </w:rPr>
              <w:t>SANA</w:t>
            </w:r>
          </w:p>
        </w:tc>
        <w:tc>
          <w:tcPr>
            <w:tcW w:w="990" w:type="dxa"/>
            <w:tcBorders>
              <w:top w:val="single" w:sz="4" w:space="0" w:color="auto"/>
              <w:left w:val="single" w:sz="4" w:space="0" w:color="auto"/>
              <w:bottom w:val="single" w:sz="4" w:space="0" w:color="auto"/>
              <w:right w:val="single" w:sz="4" w:space="0" w:color="auto"/>
            </w:tcBorders>
          </w:tcPr>
          <w:p w14:paraId="0FE810D9"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54DB0C94"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727E68FF" w14:textId="77777777" w:rsidR="00C35523" w:rsidRDefault="00C35523" w:rsidP="00845A93">
            <w:pPr>
              <w:pStyle w:val="Default"/>
              <w:rPr>
                <w:sz w:val="20"/>
                <w:szCs w:val="20"/>
              </w:rPr>
            </w:pPr>
            <w:r>
              <w:rPr>
                <w:sz w:val="20"/>
                <w:szCs w:val="20"/>
              </w:rPr>
              <w:t>18-Jan-2023</w:t>
            </w:r>
          </w:p>
        </w:tc>
        <w:tc>
          <w:tcPr>
            <w:tcW w:w="1320" w:type="dxa"/>
            <w:tcBorders>
              <w:top w:val="single" w:sz="4" w:space="0" w:color="auto"/>
              <w:left w:val="single" w:sz="4" w:space="0" w:color="auto"/>
              <w:bottom w:val="single" w:sz="4" w:space="0" w:color="auto"/>
              <w:right w:val="single" w:sz="4" w:space="0" w:color="auto"/>
            </w:tcBorders>
          </w:tcPr>
          <w:p w14:paraId="768EF9AA" w14:textId="77777777" w:rsidR="00C35523" w:rsidRDefault="00C35523" w:rsidP="00845A93">
            <w:pPr>
              <w:pStyle w:val="Default"/>
              <w:rPr>
                <w:sz w:val="20"/>
                <w:szCs w:val="20"/>
              </w:rPr>
            </w:pPr>
            <w:r>
              <w:rPr>
                <w:sz w:val="20"/>
                <w:szCs w:val="20"/>
              </w:rPr>
              <w:t>30-Jun-2024</w:t>
            </w:r>
          </w:p>
        </w:tc>
      </w:tr>
      <w:tr w:rsidR="00C35523" w14:paraId="44E99EBE"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1AB3940C" w14:textId="77777777" w:rsidR="00C35523" w:rsidRDefault="00C35523" w:rsidP="00845A93">
            <w:pPr>
              <w:pStyle w:val="Default"/>
              <w:rPr>
                <w:sz w:val="20"/>
                <w:szCs w:val="20"/>
              </w:rPr>
            </w:pPr>
            <w:r>
              <w:rPr>
                <w:sz w:val="20"/>
                <w:szCs w:val="20"/>
              </w:rPr>
              <w:t>51</w:t>
            </w:r>
          </w:p>
        </w:tc>
        <w:tc>
          <w:tcPr>
            <w:tcW w:w="3600" w:type="dxa"/>
            <w:tcBorders>
              <w:top w:val="single" w:sz="4" w:space="0" w:color="auto"/>
              <w:left w:val="single" w:sz="4" w:space="0" w:color="auto"/>
              <w:bottom w:val="single" w:sz="4" w:space="0" w:color="auto"/>
              <w:right w:val="single" w:sz="4" w:space="0" w:color="auto"/>
            </w:tcBorders>
          </w:tcPr>
          <w:p w14:paraId="76434375" w14:textId="77777777" w:rsidR="00C35523" w:rsidRDefault="00C35523" w:rsidP="00845A93">
            <w:pPr>
              <w:pStyle w:val="Default"/>
              <w:rPr>
                <w:sz w:val="20"/>
                <w:szCs w:val="20"/>
              </w:rPr>
            </w:pPr>
            <w:r>
              <w:rPr>
                <w:sz w:val="20"/>
                <w:szCs w:val="20"/>
              </w:rPr>
              <w:t>Arrange for floating point number and other data type changes in other documents after CDM V.2 is Blue.</w:t>
            </w:r>
          </w:p>
        </w:tc>
        <w:tc>
          <w:tcPr>
            <w:tcW w:w="1260" w:type="dxa"/>
            <w:tcBorders>
              <w:top w:val="single" w:sz="4" w:space="0" w:color="auto"/>
              <w:left w:val="single" w:sz="4" w:space="0" w:color="auto"/>
              <w:bottom w:val="single" w:sz="4" w:space="0" w:color="auto"/>
              <w:right w:val="single" w:sz="4" w:space="0" w:color="auto"/>
            </w:tcBorders>
          </w:tcPr>
          <w:p w14:paraId="0D7FDB10" w14:textId="77777777" w:rsidR="00C35523" w:rsidRDefault="00C35523" w:rsidP="00845A93">
            <w:pPr>
              <w:pStyle w:val="Default"/>
              <w:rPr>
                <w:sz w:val="20"/>
                <w:szCs w:val="20"/>
              </w:rPr>
            </w:pPr>
            <w:r>
              <w:rPr>
                <w:sz w:val="20"/>
                <w:szCs w:val="20"/>
              </w:rPr>
              <w:t>"All"</w:t>
            </w:r>
          </w:p>
        </w:tc>
        <w:tc>
          <w:tcPr>
            <w:tcW w:w="990" w:type="dxa"/>
            <w:tcBorders>
              <w:top w:val="single" w:sz="4" w:space="0" w:color="auto"/>
              <w:left w:val="single" w:sz="4" w:space="0" w:color="auto"/>
              <w:bottom w:val="single" w:sz="4" w:space="0" w:color="auto"/>
              <w:right w:val="single" w:sz="4" w:space="0" w:color="auto"/>
            </w:tcBorders>
          </w:tcPr>
          <w:p w14:paraId="7D03BC84"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13640DA4"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006BFF75" w14:textId="77777777" w:rsidR="00C35523" w:rsidRDefault="00C35523" w:rsidP="00845A93">
            <w:pPr>
              <w:pStyle w:val="Default"/>
              <w:rPr>
                <w:sz w:val="20"/>
                <w:szCs w:val="20"/>
              </w:rPr>
            </w:pPr>
            <w:r>
              <w:rPr>
                <w:sz w:val="20"/>
                <w:szCs w:val="20"/>
              </w:rPr>
              <w:t>31-Jan-2024</w:t>
            </w:r>
          </w:p>
        </w:tc>
        <w:tc>
          <w:tcPr>
            <w:tcW w:w="1320" w:type="dxa"/>
            <w:tcBorders>
              <w:top w:val="single" w:sz="4" w:space="0" w:color="auto"/>
              <w:left w:val="single" w:sz="4" w:space="0" w:color="auto"/>
              <w:bottom w:val="single" w:sz="4" w:space="0" w:color="auto"/>
              <w:right w:val="single" w:sz="4" w:space="0" w:color="auto"/>
            </w:tcBorders>
          </w:tcPr>
          <w:p w14:paraId="4A33EBCB" w14:textId="77777777" w:rsidR="00C35523" w:rsidRDefault="00C35523" w:rsidP="00845A93">
            <w:pPr>
              <w:pStyle w:val="Default"/>
              <w:rPr>
                <w:sz w:val="20"/>
                <w:szCs w:val="20"/>
              </w:rPr>
            </w:pPr>
            <w:r>
              <w:rPr>
                <w:sz w:val="20"/>
                <w:szCs w:val="20"/>
              </w:rPr>
              <w:t>30-Jun-2024</w:t>
            </w:r>
          </w:p>
        </w:tc>
      </w:tr>
      <w:tr w:rsidR="00C35523" w14:paraId="3A102BC4"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517BB5B7" w14:textId="77777777" w:rsidR="00C35523" w:rsidRDefault="00C35523" w:rsidP="00845A93">
            <w:pPr>
              <w:pStyle w:val="Default"/>
              <w:rPr>
                <w:sz w:val="20"/>
                <w:szCs w:val="20"/>
              </w:rPr>
            </w:pPr>
            <w:r>
              <w:rPr>
                <w:sz w:val="20"/>
                <w:szCs w:val="20"/>
              </w:rPr>
              <w:lastRenderedPageBreak/>
              <w:t>70</w:t>
            </w:r>
          </w:p>
        </w:tc>
        <w:tc>
          <w:tcPr>
            <w:tcW w:w="3600" w:type="dxa"/>
            <w:tcBorders>
              <w:top w:val="single" w:sz="4" w:space="0" w:color="auto"/>
              <w:left w:val="single" w:sz="4" w:space="0" w:color="auto"/>
              <w:bottom w:val="single" w:sz="4" w:space="0" w:color="auto"/>
              <w:right w:val="single" w:sz="4" w:space="0" w:color="auto"/>
            </w:tcBorders>
          </w:tcPr>
          <w:p w14:paraId="11F70D64" w14:textId="77777777" w:rsidR="00C35523" w:rsidRDefault="00C35523" w:rsidP="00845A93">
            <w:pPr>
              <w:pStyle w:val="Default"/>
              <w:rPr>
                <w:sz w:val="20"/>
                <w:szCs w:val="20"/>
              </w:rPr>
            </w:pPr>
            <w:r>
              <w:rPr>
                <w:sz w:val="20"/>
                <w:szCs w:val="20"/>
              </w:rPr>
              <w:t>Create mock-up of segmented Green Book for placement on SANA.</w:t>
            </w:r>
          </w:p>
        </w:tc>
        <w:tc>
          <w:tcPr>
            <w:tcW w:w="1260" w:type="dxa"/>
            <w:tcBorders>
              <w:top w:val="single" w:sz="4" w:space="0" w:color="auto"/>
              <w:left w:val="single" w:sz="4" w:space="0" w:color="auto"/>
              <w:bottom w:val="single" w:sz="4" w:space="0" w:color="auto"/>
              <w:right w:val="single" w:sz="4" w:space="0" w:color="auto"/>
            </w:tcBorders>
          </w:tcPr>
          <w:p w14:paraId="4DC97BFC" w14:textId="77777777" w:rsidR="00C35523" w:rsidRDefault="00C35523" w:rsidP="00845A93">
            <w:pPr>
              <w:pStyle w:val="Default"/>
              <w:rPr>
                <w:sz w:val="20"/>
                <w:szCs w:val="20"/>
              </w:rPr>
            </w:pPr>
            <w:r>
              <w:rPr>
                <w:sz w:val="20"/>
                <w:szCs w:val="20"/>
              </w:rPr>
              <w:t>NDDC</w:t>
            </w:r>
          </w:p>
        </w:tc>
        <w:tc>
          <w:tcPr>
            <w:tcW w:w="990" w:type="dxa"/>
            <w:tcBorders>
              <w:top w:val="single" w:sz="4" w:space="0" w:color="auto"/>
              <w:left w:val="single" w:sz="4" w:space="0" w:color="auto"/>
              <w:bottom w:val="single" w:sz="4" w:space="0" w:color="auto"/>
              <w:right w:val="single" w:sz="4" w:space="0" w:color="auto"/>
            </w:tcBorders>
          </w:tcPr>
          <w:p w14:paraId="45A65766" w14:textId="77777777" w:rsidR="00C35523" w:rsidRDefault="00C35523" w:rsidP="00845A93">
            <w:pPr>
              <w:pStyle w:val="Default"/>
              <w:rPr>
                <w:sz w:val="20"/>
                <w:szCs w:val="20"/>
              </w:rPr>
            </w:pPr>
            <w:r>
              <w:rPr>
                <w:sz w:val="20"/>
                <w:szCs w:val="20"/>
              </w:rPr>
              <w:t>Julie</w:t>
            </w:r>
          </w:p>
        </w:tc>
        <w:tc>
          <w:tcPr>
            <w:tcW w:w="1020" w:type="dxa"/>
            <w:tcBorders>
              <w:top w:val="single" w:sz="4" w:space="0" w:color="auto"/>
              <w:left w:val="single" w:sz="4" w:space="0" w:color="auto"/>
              <w:bottom w:val="single" w:sz="4" w:space="0" w:color="auto"/>
              <w:right w:val="single" w:sz="4" w:space="0" w:color="auto"/>
            </w:tcBorders>
          </w:tcPr>
          <w:p w14:paraId="1973D0A1"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0B176B89" w14:textId="77777777" w:rsidR="00C35523" w:rsidRDefault="00C35523" w:rsidP="00845A93">
            <w:pPr>
              <w:pStyle w:val="Default"/>
              <w:rPr>
                <w:sz w:val="20"/>
                <w:szCs w:val="20"/>
              </w:rPr>
            </w:pPr>
            <w:r>
              <w:rPr>
                <w:sz w:val="20"/>
                <w:szCs w:val="20"/>
              </w:rPr>
              <w:t>31-Dec-2023</w:t>
            </w:r>
          </w:p>
        </w:tc>
        <w:tc>
          <w:tcPr>
            <w:tcW w:w="1320" w:type="dxa"/>
            <w:tcBorders>
              <w:top w:val="single" w:sz="4" w:space="0" w:color="auto"/>
              <w:left w:val="single" w:sz="4" w:space="0" w:color="auto"/>
              <w:bottom w:val="single" w:sz="4" w:space="0" w:color="auto"/>
              <w:right w:val="single" w:sz="4" w:space="0" w:color="auto"/>
            </w:tcBorders>
          </w:tcPr>
          <w:p w14:paraId="1C851F58" w14:textId="77777777" w:rsidR="00C35523" w:rsidRDefault="00C35523" w:rsidP="00845A93">
            <w:pPr>
              <w:pStyle w:val="Default"/>
              <w:rPr>
                <w:sz w:val="20"/>
                <w:szCs w:val="20"/>
              </w:rPr>
            </w:pPr>
            <w:r>
              <w:rPr>
                <w:sz w:val="20"/>
                <w:szCs w:val="20"/>
              </w:rPr>
              <w:t>30-Jun-2024</w:t>
            </w:r>
          </w:p>
        </w:tc>
      </w:tr>
      <w:tr w:rsidR="00C35523" w14:paraId="0008DDC5"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196BCBE8" w14:textId="77777777" w:rsidR="00C35523" w:rsidRDefault="00C35523" w:rsidP="00845A93">
            <w:pPr>
              <w:pStyle w:val="Default"/>
              <w:rPr>
                <w:sz w:val="20"/>
                <w:szCs w:val="20"/>
              </w:rPr>
            </w:pPr>
            <w:r>
              <w:rPr>
                <w:sz w:val="20"/>
                <w:szCs w:val="20"/>
              </w:rPr>
              <w:t>87</w:t>
            </w:r>
          </w:p>
        </w:tc>
        <w:tc>
          <w:tcPr>
            <w:tcW w:w="3600" w:type="dxa"/>
            <w:tcBorders>
              <w:top w:val="single" w:sz="4" w:space="0" w:color="auto"/>
              <w:left w:val="single" w:sz="4" w:space="0" w:color="auto"/>
              <w:bottom w:val="single" w:sz="4" w:space="0" w:color="auto"/>
              <w:right w:val="single" w:sz="4" w:space="0" w:color="auto"/>
            </w:tcBorders>
          </w:tcPr>
          <w:p w14:paraId="577A449E" w14:textId="77777777" w:rsidR="00C35523" w:rsidRDefault="00C35523" w:rsidP="00845A93">
            <w:pPr>
              <w:pStyle w:val="Default"/>
              <w:rPr>
                <w:sz w:val="20"/>
                <w:szCs w:val="20"/>
              </w:rPr>
            </w:pPr>
            <w:r>
              <w:rPr>
                <w:sz w:val="20"/>
                <w:szCs w:val="20"/>
              </w:rPr>
              <w:t>Experiment with recording one of the Nav WG Telecons (benefit for those who cannot attend)</w:t>
            </w:r>
          </w:p>
        </w:tc>
        <w:tc>
          <w:tcPr>
            <w:tcW w:w="1260" w:type="dxa"/>
            <w:tcBorders>
              <w:top w:val="single" w:sz="4" w:space="0" w:color="auto"/>
              <w:left w:val="single" w:sz="4" w:space="0" w:color="auto"/>
              <w:bottom w:val="single" w:sz="4" w:space="0" w:color="auto"/>
              <w:right w:val="single" w:sz="4" w:space="0" w:color="auto"/>
            </w:tcBorders>
          </w:tcPr>
          <w:p w14:paraId="08A74A3A" w14:textId="77777777" w:rsidR="00C35523" w:rsidRDefault="00C35523" w:rsidP="00845A93">
            <w:pPr>
              <w:pStyle w:val="Default"/>
              <w:rPr>
                <w:sz w:val="20"/>
                <w:szCs w:val="20"/>
              </w:rPr>
            </w:pPr>
            <w:r>
              <w:rPr>
                <w:sz w:val="20"/>
                <w:szCs w:val="20"/>
              </w:rPr>
              <w:t>Other</w:t>
            </w:r>
          </w:p>
        </w:tc>
        <w:tc>
          <w:tcPr>
            <w:tcW w:w="990" w:type="dxa"/>
            <w:tcBorders>
              <w:top w:val="single" w:sz="4" w:space="0" w:color="auto"/>
              <w:left w:val="single" w:sz="4" w:space="0" w:color="auto"/>
              <w:bottom w:val="single" w:sz="4" w:space="0" w:color="auto"/>
              <w:right w:val="single" w:sz="4" w:space="0" w:color="auto"/>
            </w:tcBorders>
          </w:tcPr>
          <w:p w14:paraId="14D74AF8" w14:textId="77777777" w:rsidR="00C35523" w:rsidRDefault="00C35523" w:rsidP="00845A93">
            <w:pPr>
              <w:pStyle w:val="Default"/>
              <w:rPr>
                <w:sz w:val="20"/>
                <w:szCs w:val="20"/>
              </w:rPr>
            </w:pPr>
            <w:r>
              <w:rPr>
                <w:sz w:val="20"/>
                <w:szCs w:val="20"/>
              </w:rPr>
              <w:t>Jose Miguel</w:t>
            </w:r>
          </w:p>
        </w:tc>
        <w:tc>
          <w:tcPr>
            <w:tcW w:w="1020" w:type="dxa"/>
            <w:tcBorders>
              <w:top w:val="single" w:sz="4" w:space="0" w:color="auto"/>
              <w:left w:val="single" w:sz="4" w:space="0" w:color="auto"/>
              <w:bottom w:val="single" w:sz="4" w:space="0" w:color="auto"/>
              <w:right w:val="single" w:sz="4" w:space="0" w:color="auto"/>
            </w:tcBorders>
          </w:tcPr>
          <w:p w14:paraId="2263D2E7"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6A9EB458" w14:textId="77777777" w:rsidR="00C35523" w:rsidRDefault="00C35523" w:rsidP="00845A93">
            <w:pPr>
              <w:pStyle w:val="Default"/>
              <w:rPr>
                <w:sz w:val="20"/>
                <w:szCs w:val="20"/>
              </w:rPr>
            </w:pPr>
            <w:r>
              <w:rPr>
                <w:sz w:val="20"/>
                <w:szCs w:val="20"/>
              </w:rPr>
              <w:t>30-Jun-2024</w:t>
            </w:r>
          </w:p>
        </w:tc>
        <w:tc>
          <w:tcPr>
            <w:tcW w:w="1320" w:type="dxa"/>
            <w:tcBorders>
              <w:top w:val="single" w:sz="4" w:space="0" w:color="auto"/>
              <w:left w:val="single" w:sz="4" w:space="0" w:color="auto"/>
              <w:bottom w:val="single" w:sz="4" w:space="0" w:color="auto"/>
              <w:right w:val="single" w:sz="4" w:space="0" w:color="auto"/>
            </w:tcBorders>
          </w:tcPr>
          <w:p w14:paraId="6579784C" w14:textId="77777777" w:rsidR="00C35523" w:rsidRDefault="00C35523" w:rsidP="00845A93">
            <w:pPr>
              <w:pStyle w:val="Default"/>
              <w:rPr>
                <w:sz w:val="20"/>
                <w:szCs w:val="20"/>
              </w:rPr>
            </w:pPr>
            <w:r>
              <w:rPr>
                <w:sz w:val="20"/>
                <w:szCs w:val="20"/>
              </w:rPr>
              <w:t>30-Jun-2024</w:t>
            </w:r>
          </w:p>
        </w:tc>
      </w:tr>
      <w:tr w:rsidR="00C35523" w:rsidRPr="00566E0A" w14:paraId="2A0D6480" w14:textId="77777777" w:rsidTr="00845A93">
        <w:trPr>
          <w:trHeight w:val="269"/>
        </w:trPr>
        <w:tc>
          <w:tcPr>
            <w:tcW w:w="450" w:type="dxa"/>
            <w:tcBorders>
              <w:top w:val="single" w:sz="4" w:space="0" w:color="auto"/>
              <w:bottom w:val="single" w:sz="4" w:space="0" w:color="auto"/>
            </w:tcBorders>
          </w:tcPr>
          <w:p w14:paraId="6F308017" w14:textId="77777777" w:rsidR="00C35523" w:rsidRPr="00566E0A" w:rsidRDefault="00C35523" w:rsidP="00845A93">
            <w:pPr>
              <w:pStyle w:val="Default"/>
              <w:rPr>
                <w:color w:val="000000" w:themeColor="text1"/>
                <w:sz w:val="20"/>
                <w:szCs w:val="20"/>
              </w:rPr>
            </w:pPr>
            <w:r w:rsidRPr="00566E0A">
              <w:rPr>
                <w:color w:val="000000" w:themeColor="text1"/>
                <w:sz w:val="20"/>
                <w:szCs w:val="20"/>
              </w:rPr>
              <w:t>06</w:t>
            </w:r>
          </w:p>
        </w:tc>
        <w:tc>
          <w:tcPr>
            <w:tcW w:w="3600" w:type="dxa"/>
            <w:tcBorders>
              <w:top w:val="single" w:sz="4" w:space="0" w:color="auto"/>
              <w:bottom w:val="single" w:sz="4" w:space="0" w:color="auto"/>
            </w:tcBorders>
          </w:tcPr>
          <w:p w14:paraId="32AEF508" w14:textId="77777777" w:rsidR="00C35523" w:rsidRPr="00566E0A" w:rsidRDefault="00C35523" w:rsidP="00845A93">
            <w:pPr>
              <w:pStyle w:val="Default"/>
              <w:rPr>
                <w:color w:val="000000" w:themeColor="text1"/>
                <w:sz w:val="20"/>
                <w:szCs w:val="20"/>
              </w:rPr>
            </w:pPr>
            <w:r w:rsidRPr="00566E0A">
              <w:rPr>
                <w:color w:val="000000" w:themeColor="text1"/>
                <w:sz w:val="20"/>
                <w:szCs w:val="20"/>
              </w:rPr>
              <w:t>Provide multiple references for NDMXML schemas (505+50x as applicable... do with NDM/XML 4)</w:t>
            </w:r>
          </w:p>
        </w:tc>
        <w:tc>
          <w:tcPr>
            <w:tcW w:w="1260" w:type="dxa"/>
            <w:tcBorders>
              <w:top w:val="single" w:sz="4" w:space="0" w:color="auto"/>
              <w:bottom w:val="single" w:sz="4" w:space="0" w:color="auto"/>
            </w:tcBorders>
          </w:tcPr>
          <w:p w14:paraId="7CFB1323" w14:textId="77777777" w:rsidR="00C35523" w:rsidRPr="00566E0A" w:rsidRDefault="00C35523" w:rsidP="00845A93">
            <w:pPr>
              <w:pStyle w:val="Default"/>
              <w:rPr>
                <w:color w:val="000000" w:themeColor="text1"/>
                <w:sz w:val="20"/>
                <w:szCs w:val="20"/>
              </w:rPr>
            </w:pPr>
            <w:r w:rsidRPr="00566E0A">
              <w:rPr>
                <w:color w:val="000000" w:themeColor="text1"/>
                <w:sz w:val="20"/>
                <w:szCs w:val="20"/>
              </w:rPr>
              <w:t>NDM/XML</w:t>
            </w:r>
          </w:p>
        </w:tc>
        <w:tc>
          <w:tcPr>
            <w:tcW w:w="990" w:type="dxa"/>
            <w:tcBorders>
              <w:top w:val="single" w:sz="4" w:space="0" w:color="auto"/>
              <w:bottom w:val="single" w:sz="4" w:space="0" w:color="auto"/>
            </w:tcBorders>
          </w:tcPr>
          <w:p w14:paraId="471A20BF" w14:textId="77777777" w:rsidR="00C35523" w:rsidRPr="00566E0A" w:rsidRDefault="00C35523" w:rsidP="00845A93">
            <w:pPr>
              <w:pStyle w:val="Default"/>
              <w:rPr>
                <w:color w:val="000000" w:themeColor="text1"/>
                <w:sz w:val="20"/>
                <w:szCs w:val="20"/>
              </w:rPr>
            </w:pPr>
            <w:r w:rsidRPr="00566E0A">
              <w:rPr>
                <w:color w:val="000000" w:themeColor="text1"/>
                <w:sz w:val="20"/>
                <w:szCs w:val="20"/>
              </w:rPr>
              <w:t>David</w:t>
            </w:r>
          </w:p>
        </w:tc>
        <w:tc>
          <w:tcPr>
            <w:tcW w:w="1020" w:type="dxa"/>
            <w:tcBorders>
              <w:top w:val="single" w:sz="4" w:space="0" w:color="auto"/>
              <w:bottom w:val="single" w:sz="4" w:space="0" w:color="auto"/>
            </w:tcBorders>
          </w:tcPr>
          <w:p w14:paraId="5067231E" w14:textId="77777777" w:rsidR="00C35523" w:rsidRPr="00566E0A" w:rsidRDefault="00C35523" w:rsidP="00845A93">
            <w:pPr>
              <w:pStyle w:val="Default"/>
              <w:rPr>
                <w:color w:val="000000" w:themeColor="text1"/>
                <w:sz w:val="20"/>
                <w:szCs w:val="20"/>
              </w:rPr>
            </w:pPr>
            <w:r w:rsidRPr="00566E0A">
              <w:rPr>
                <w:color w:val="000000" w:themeColor="text1"/>
                <w:sz w:val="20"/>
                <w:szCs w:val="20"/>
              </w:rPr>
              <w:t>Open</w:t>
            </w:r>
          </w:p>
        </w:tc>
        <w:tc>
          <w:tcPr>
            <w:tcW w:w="1320" w:type="dxa"/>
            <w:tcBorders>
              <w:top w:val="single" w:sz="4" w:space="0" w:color="auto"/>
              <w:bottom w:val="single" w:sz="4" w:space="0" w:color="auto"/>
            </w:tcBorders>
          </w:tcPr>
          <w:p w14:paraId="1FBB06AC" w14:textId="77777777" w:rsidR="00C35523" w:rsidRPr="00566E0A" w:rsidRDefault="00C35523" w:rsidP="00845A93">
            <w:pPr>
              <w:pStyle w:val="Default"/>
              <w:rPr>
                <w:color w:val="000000" w:themeColor="text1"/>
                <w:sz w:val="20"/>
                <w:szCs w:val="20"/>
              </w:rPr>
            </w:pPr>
            <w:r w:rsidRPr="00566E0A">
              <w:rPr>
                <w:color w:val="000000" w:themeColor="text1"/>
                <w:sz w:val="20"/>
                <w:szCs w:val="20"/>
              </w:rPr>
              <w:t>31-Aug-2024</w:t>
            </w:r>
          </w:p>
        </w:tc>
        <w:tc>
          <w:tcPr>
            <w:tcW w:w="1320" w:type="dxa"/>
            <w:tcBorders>
              <w:top w:val="single" w:sz="4" w:space="0" w:color="auto"/>
              <w:bottom w:val="single" w:sz="4" w:space="0" w:color="auto"/>
            </w:tcBorders>
          </w:tcPr>
          <w:p w14:paraId="64FBC6FA" w14:textId="77777777" w:rsidR="00C35523" w:rsidRPr="00566E0A" w:rsidRDefault="00C35523" w:rsidP="00845A93">
            <w:pPr>
              <w:pStyle w:val="Default"/>
              <w:rPr>
                <w:color w:val="000000" w:themeColor="text1"/>
                <w:sz w:val="20"/>
                <w:szCs w:val="20"/>
              </w:rPr>
            </w:pPr>
            <w:r w:rsidRPr="00566E0A">
              <w:rPr>
                <w:color w:val="000000" w:themeColor="text1"/>
                <w:sz w:val="20"/>
                <w:szCs w:val="20"/>
              </w:rPr>
              <w:t>31-Aug-2024</w:t>
            </w:r>
          </w:p>
        </w:tc>
      </w:tr>
      <w:tr w:rsidR="00C35523" w14:paraId="5C40149D"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5ED549C1" w14:textId="77777777" w:rsidR="00C35523" w:rsidRDefault="00C35523" w:rsidP="00845A93">
            <w:pPr>
              <w:pStyle w:val="Default"/>
              <w:rPr>
                <w:sz w:val="20"/>
                <w:szCs w:val="20"/>
              </w:rPr>
            </w:pPr>
            <w:r>
              <w:rPr>
                <w:sz w:val="20"/>
                <w:szCs w:val="20"/>
              </w:rPr>
              <w:t>93</w:t>
            </w:r>
          </w:p>
        </w:tc>
        <w:tc>
          <w:tcPr>
            <w:tcW w:w="3600" w:type="dxa"/>
            <w:tcBorders>
              <w:top w:val="single" w:sz="4" w:space="0" w:color="auto"/>
              <w:left w:val="single" w:sz="4" w:space="0" w:color="auto"/>
              <w:bottom w:val="single" w:sz="4" w:space="0" w:color="auto"/>
              <w:right w:val="single" w:sz="4" w:space="0" w:color="auto"/>
            </w:tcBorders>
          </w:tcPr>
          <w:p w14:paraId="377B675A" w14:textId="77777777" w:rsidR="00C35523" w:rsidRDefault="00C35523" w:rsidP="00845A93">
            <w:pPr>
              <w:pStyle w:val="Default"/>
              <w:rPr>
                <w:sz w:val="20"/>
                <w:szCs w:val="20"/>
              </w:rPr>
            </w:pPr>
            <w:r>
              <w:rPr>
                <w:sz w:val="20"/>
                <w:szCs w:val="20"/>
              </w:rPr>
              <w:t>Solicit input for RDM 5 Year Review in the Fall 2024 Meetings?</w:t>
            </w:r>
          </w:p>
        </w:tc>
        <w:tc>
          <w:tcPr>
            <w:tcW w:w="1260" w:type="dxa"/>
            <w:tcBorders>
              <w:top w:val="single" w:sz="4" w:space="0" w:color="auto"/>
              <w:left w:val="single" w:sz="4" w:space="0" w:color="auto"/>
              <w:bottom w:val="single" w:sz="4" w:space="0" w:color="auto"/>
              <w:right w:val="single" w:sz="4" w:space="0" w:color="auto"/>
            </w:tcBorders>
          </w:tcPr>
          <w:p w14:paraId="1438B34D" w14:textId="77777777" w:rsidR="00C35523" w:rsidRDefault="00C35523" w:rsidP="00845A93">
            <w:pPr>
              <w:pStyle w:val="Default"/>
              <w:rPr>
                <w:sz w:val="20"/>
                <w:szCs w:val="20"/>
              </w:rPr>
            </w:pPr>
            <w:r>
              <w:rPr>
                <w:sz w:val="20"/>
                <w:szCs w:val="20"/>
              </w:rPr>
              <w:t>RDM</w:t>
            </w:r>
          </w:p>
        </w:tc>
        <w:tc>
          <w:tcPr>
            <w:tcW w:w="990" w:type="dxa"/>
            <w:tcBorders>
              <w:top w:val="single" w:sz="4" w:space="0" w:color="auto"/>
              <w:left w:val="single" w:sz="4" w:space="0" w:color="auto"/>
              <w:bottom w:val="single" w:sz="4" w:space="0" w:color="auto"/>
              <w:right w:val="single" w:sz="4" w:space="0" w:color="auto"/>
            </w:tcBorders>
          </w:tcPr>
          <w:p w14:paraId="5E434F03" w14:textId="77777777" w:rsidR="00C35523" w:rsidRDefault="00C35523" w:rsidP="00845A93">
            <w:pPr>
              <w:pStyle w:val="Default"/>
              <w:rPr>
                <w:sz w:val="20"/>
                <w:szCs w:val="20"/>
              </w:rPr>
            </w:pPr>
            <w:r>
              <w:rPr>
                <w:sz w:val="20"/>
                <w:szCs w:val="20"/>
              </w:rPr>
              <w:t>David</w:t>
            </w:r>
          </w:p>
        </w:tc>
        <w:tc>
          <w:tcPr>
            <w:tcW w:w="1020" w:type="dxa"/>
            <w:tcBorders>
              <w:top w:val="single" w:sz="4" w:space="0" w:color="auto"/>
              <w:left w:val="single" w:sz="4" w:space="0" w:color="auto"/>
              <w:bottom w:val="single" w:sz="4" w:space="0" w:color="auto"/>
              <w:right w:val="single" w:sz="4" w:space="0" w:color="auto"/>
            </w:tcBorders>
          </w:tcPr>
          <w:p w14:paraId="573B0F37"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0FC384C1" w14:textId="77777777" w:rsidR="00C35523" w:rsidRDefault="00C35523" w:rsidP="00845A93">
            <w:pPr>
              <w:pStyle w:val="Default"/>
              <w:rPr>
                <w:sz w:val="20"/>
                <w:szCs w:val="20"/>
              </w:rPr>
            </w:pPr>
            <w:r>
              <w:rPr>
                <w:sz w:val="20"/>
                <w:szCs w:val="20"/>
              </w:rPr>
              <w:t>01-Sep-2024</w:t>
            </w:r>
          </w:p>
        </w:tc>
        <w:tc>
          <w:tcPr>
            <w:tcW w:w="1320" w:type="dxa"/>
            <w:tcBorders>
              <w:top w:val="single" w:sz="4" w:space="0" w:color="auto"/>
              <w:left w:val="single" w:sz="4" w:space="0" w:color="auto"/>
              <w:bottom w:val="single" w:sz="4" w:space="0" w:color="auto"/>
              <w:right w:val="single" w:sz="4" w:space="0" w:color="auto"/>
            </w:tcBorders>
          </w:tcPr>
          <w:p w14:paraId="5AC8966F" w14:textId="77777777" w:rsidR="00C35523" w:rsidRDefault="00C35523" w:rsidP="00845A93">
            <w:pPr>
              <w:pStyle w:val="Default"/>
              <w:rPr>
                <w:sz w:val="20"/>
                <w:szCs w:val="20"/>
              </w:rPr>
            </w:pPr>
            <w:r>
              <w:rPr>
                <w:sz w:val="20"/>
                <w:szCs w:val="20"/>
              </w:rPr>
              <w:t>01-Sep-2024</w:t>
            </w:r>
          </w:p>
        </w:tc>
      </w:tr>
      <w:tr w:rsidR="00C35523" w14:paraId="140D677A"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2163A148" w14:textId="77777777" w:rsidR="00C35523" w:rsidRDefault="00C35523" w:rsidP="00845A93">
            <w:pPr>
              <w:pStyle w:val="Default"/>
              <w:rPr>
                <w:sz w:val="20"/>
                <w:szCs w:val="20"/>
              </w:rPr>
            </w:pPr>
            <w:r>
              <w:rPr>
                <w:sz w:val="20"/>
                <w:szCs w:val="20"/>
              </w:rPr>
              <w:t>88</w:t>
            </w:r>
          </w:p>
        </w:tc>
        <w:tc>
          <w:tcPr>
            <w:tcW w:w="3600" w:type="dxa"/>
            <w:tcBorders>
              <w:top w:val="single" w:sz="4" w:space="0" w:color="auto"/>
              <w:left w:val="single" w:sz="4" w:space="0" w:color="auto"/>
              <w:bottom w:val="single" w:sz="4" w:space="0" w:color="auto"/>
              <w:right w:val="single" w:sz="4" w:space="0" w:color="auto"/>
            </w:tcBorders>
          </w:tcPr>
          <w:p w14:paraId="062EFD42" w14:textId="77777777" w:rsidR="00C35523" w:rsidRDefault="00C35523" w:rsidP="00845A93">
            <w:pPr>
              <w:pStyle w:val="Default"/>
              <w:rPr>
                <w:sz w:val="20"/>
                <w:szCs w:val="20"/>
              </w:rPr>
            </w:pPr>
            <w:r>
              <w:rPr>
                <w:sz w:val="20"/>
                <w:szCs w:val="20"/>
              </w:rPr>
              <w:t>Consider soliciting comments for RDM Five Year Review</w:t>
            </w:r>
          </w:p>
        </w:tc>
        <w:tc>
          <w:tcPr>
            <w:tcW w:w="1260" w:type="dxa"/>
            <w:tcBorders>
              <w:top w:val="single" w:sz="4" w:space="0" w:color="auto"/>
              <w:left w:val="single" w:sz="4" w:space="0" w:color="auto"/>
              <w:bottom w:val="single" w:sz="4" w:space="0" w:color="auto"/>
              <w:right w:val="single" w:sz="4" w:space="0" w:color="auto"/>
            </w:tcBorders>
          </w:tcPr>
          <w:p w14:paraId="53B685FF" w14:textId="77777777" w:rsidR="00C35523" w:rsidRDefault="00C35523" w:rsidP="00845A93">
            <w:pPr>
              <w:pStyle w:val="Default"/>
              <w:rPr>
                <w:sz w:val="20"/>
                <w:szCs w:val="20"/>
              </w:rPr>
            </w:pPr>
            <w:r>
              <w:rPr>
                <w:sz w:val="20"/>
                <w:szCs w:val="20"/>
              </w:rPr>
              <w:t>RDM</w:t>
            </w:r>
          </w:p>
        </w:tc>
        <w:tc>
          <w:tcPr>
            <w:tcW w:w="990" w:type="dxa"/>
            <w:tcBorders>
              <w:top w:val="single" w:sz="4" w:space="0" w:color="auto"/>
              <w:left w:val="single" w:sz="4" w:space="0" w:color="auto"/>
              <w:bottom w:val="single" w:sz="4" w:space="0" w:color="auto"/>
              <w:right w:val="single" w:sz="4" w:space="0" w:color="auto"/>
            </w:tcBorders>
          </w:tcPr>
          <w:p w14:paraId="1C3F6A3F" w14:textId="77777777" w:rsidR="00C35523" w:rsidRDefault="00C35523" w:rsidP="00845A93">
            <w:pPr>
              <w:pStyle w:val="Default"/>
              <w:rPr>
                <w:sz w:val="20"/>
                <w:szCs w:val="20"/>
              </w:rPr>
            </w:pPr>
            <w:r>
              <w:rPr>
                <w:sz w:val="20"/>
                <w:szCs w:val="20"/>
              </w:rPr>
              <w:t>Jose Miguel</w:t>
            </w:r>
          </w:p>
        </w:tc>
        <w:tc>
          <w:tcPr>
            <w:tcW w:w="1020" w:type="dxa"/>
            <w:tcBorders>
              <w:top w:val="single" w:sz="4" w:space="0" w:color="auto"/>
              <w:left w:val="single" w:sz="4" w:space="0" w:color="auto"/>
              <w:bottom w:val="single" w:sz="4" w:space="0" w:color="auto"/>
              <w:right w:val="single" w:sz="4" w:space="0" w:color="auto"/>
            </w:tcBorders>
          </w:tcPr>
          <w:p w14:paraId="47DBA7DC" w14:textId="77777777" w:rsidR="00C35523" w:rsidRDefault="00C35523" w:rsidP="00845A93">
            <w:pPr>
              <w:pStyle w:val="Default"/>
              <w:rPr>
                <w:sz w:val="20"/>
                <w:szCs w:val="20"/>
              </w:rPr>
            </w:pPr>
            <w:r>
              <w:rPr>
                <w:sz w:val="20"/>
                <w:szCs w:val="20"/>
              </w:rPr>
              <w:t>Open</w:t>
            </w:r>
          </w:p>
        </w:tc>
        <w:tc>
          <w:tcPr>
            <w:tcW w:w="1320" w:type="dxa"/>
            <w:tcBorders>
              <w:top w:val="single" w:sz="4" w:space="0" w:color="auto"/>
              <w:left w:val="single" w:sz="4" w:space="0" w:color="auto"/>
              <w:bottom w:val="single" w:sz="4" w:space="0" w:color="auto"/>
              <w:right w:val="single" w:sz="4" w:space="0" w:color="auto"/>
            </w:tcBorders>
          </w:tcPr>
          <w:p w14:paraId="50C38CDF" w14:textId="77777777" w:rsidR="00C35523" w:rsidRDefault="00C35523" w:rsidP="00845A93">
            <w:pPr>
              <w:pStyle w:val="Default"/>
              <w:rPr>
                <w:sz w:val="20"/>
                <w:szCs w:val="20"/>
              </w:rPr>
            </w:pPr>
            <w:r>
              <w:rPr>
                <w:sz w:val="20"/>
                <w:szCs w:val="20"/>
              </w:rPr>
              <w:t>31-Oct-2024</w:t>
            </w:r>
          </w:p>
        </w:tc>
        <w:tc>
          <w:tcPr>
            <w:tcW w:w="1320" w:type="dxa"/>
            <w:tcBorders>
              <w:top w:val="single" w:sz="4" w:space="0" w:color="auto"/>
              <w:left w:val="single" w:sz="4" w:space="0" w:color="auto"/>
              <w:bottom w:val="single" w:sz="4" w:space="0" w:color="auto"/>
              <w:right w:val="single" w:sz="4" w:space="0" w:color="auto"/>
            </w:tcBorders>
          </w:tcPr>
          <w:p w14:paraId="79001AB4" w14:textId="77777777" w:rsidR="00C35523" w:rsidRDefault="00C35523" w:rsidP="00845A93">
            <w:pPr>
              <w:pStyle w:val="Default"/>
              <w:rPr>
                <w:sz w:val="20"/>
                <w:szCs w:val="20"/>
              </w:rPr>
            </w:pPr>
            <w:r>
              <w:rPr>
                <w:sz w:val="20"/>
                <w:szCs w:val="20"/>
              </w:rPr>
              <w:t>31-Oct-2024</w:t>
            </w:r>
          </w:p>
        </w:tc>
      </w:tr>
      <w:tr w:rsidR="00C35523" w:rsidRPr="00C35523" w14:paraId="5F6F99E6" w14:textId="77777777" w:rsidTr="00845A93">
        <w:trPr>
          <w:trHeight w:val="269"/>
        </w:trPr>
        <w:tc>
          <w:tcPr>
            <w:tcW w:w="450" w:type="dxa"/>
            <w:tcBorders>
              <w:top w:val="single" w:sz="4" w:space="0" w:color="auto"/>
              <w:bottom w:val="single" w:sz="4" w:space="0" w:color="auto"/>
            </w:tcBorders>
          </w:tcPr>
          <w:p w14:paraId="61475F00" w14:textId="77777777" w:rsidR="00C35523" w:rsidRPr="00C35523" w:rsidRDefault="00C35523" w:rsidP="00845A93">
            <w:pPr>
              <w:pStyle w:val="Default"/>
              <w:rPr>
                <w:sz w:val="20"/>
                <w:szCs w:val="20"/>
                <w:highlight w:val="yellow"/>
              </w:rPr>
            </w:pPr>
            <w:r w:rsidRPr="00C35523">
              <w:rPr>
                <w:sz w:val="20"/>
                <w:szCs w:val="20"/>
                <w:highlight w:val="yellow"/>
              </w:rPr>
              <w:t>01</w:t>
            </w:r>
          </w:p>
        </w:tc>
        <w:tc>
          <w:tcPr>
            <w:tcW w:w="3600" w:type="dxa"/>
            <w:tcBorders>
              <w:top w:val="single" w:sz="4" w:space="0" w:color="auto"/>
              <w:bottom w:val="single" w:sz="4" w:space="0" w:color="auto"/>
            </w:tcBorders>
          </w:tcPr>
          <w:p w14:paraId="0A147F3C" w14:textId="77777777" w:rsidR="00C35523" w:rsidRPr="00C35523" w:rsidRDefault="00C35523" w:rsidP="00845A93">
            <w:pPr>
              <w:pStyle w:val="Default"/>
              <w:rPr>
                <w:sz w:val="20"/>
                <w:szCs w:val="20"/>
                <w:highlight w:val="yellow"/>
              </w:rPr>
            </w:pPr>
            <w:r w:rsidRPr="00C35523">
              <w:rPr>
                <w:sz w:val="20"/>
                <w:szCs w:val="20"/>
                <w:highlight w:val="yellow"/>
              </w:rPr>
              <w:t>Provide detail on ISO "Revisable Figure Rule" issue</w:t>
            </w:r>
          </w:p>
        </w:tc>
        <w:tc>
          <w:tcPr>
            <w:tcW w:w="1260" w:type="dxa"/>
            <w:tcBorders>
              <w:top w:val="single" w:sz="4" w:space="0" w:color="auto"/>
              <w:bottom w:val="single" w:sz="4" w:space="0" w:color="auto"/>
            </w:tcBorders>
          </w:tcPr>
          <w:p w14:paraId="4F61DA6B" w14:textId="77777777" w:rsidR="00C35523" w:rsidRPr="00C35523" w:rsidRDefault="00C35523" w:rsidP="00845A93">
            <w:pPr>
              <w:pStyle w:val="Default"/>
              <w:rPr>
                <w:sz w:val="20"/>
                <w:szCs w:val="20"/>
                <w:highlight w:val="yellow"/>
              </w:rPr>
            </w:pPr>
            <w:r w:rsidRPr="00C35523">
              <w:rPr>
                <w:sz w:val="20"/>
                <w:szCs w:val="20"/>
                <w:highlight w:val="yellow"/>
              </w:rPr>
              <w:t>General</w:t>
            </w:r>
          </w:p>
        </w:tc>
        <w:tc>
          <w:tcPr>
            <w:tcW w:w="990" w:type="dxa"/>
            <w:tcBorders>
              <w:top w:val="single" w:sz="4" w:space="0" w:color="auto"/>
              <w:bottom w:val="single" w:sz="4" w:space="0" w:color="auto"/>
            </w:tcBorders>
          </w:tcPr>
          <w:p w14:paraId="7805087E" w14:textId="77777777" w:rsidR="00C35523" w:rsidRPr="00C35523" w:rsidRDefault="00C35523" w:rsidP="00845A93">
            <w:pPr>
              <w:pStyle w:val="Default"/>
              <w:rPr>
                <w:sz w:val="20"/>
                <w:szCs w:val="20"/>
                <w:highlight w:val="yellow"/>
              </w:rPr>
            </w:pPr>
            <w:r w:rsidRPr="00C35523">
              <w:rPr>
                <w:sz w:val="20"/>
                <w:szCs w:val="20"/>
                <w:highlight w:val="yellow"/>
              </w:rPr>
              <w:t>Dan</w:t>
            </w:r>
          </w:p>
        </w:tc>
        <w:tc>
          <w:tcPr>
            <w:tcW w:w="1020" w:type="dxa"/>
            <w:tcBorders>
              <w:top w:val="single" w:sz="4" w:space="0" w:color="auto"/>
              <w:bottom w:val="single" w:sz="4" w:space="0" w:color="auto"/>
            </w:tcBorders>
          </w:tcPr>
          <w:p w14:paraId="7423D0DE" w14:textId="77777777" w:rsidR="00C35523" w:rsidRPr="00C35523" w:rsidRDefault="00C35523" w:rsidP="00845A93">
            <w:pPr>
              <w:pStyle w:val="Default"/>
              <w:rPr>
                <w:sz w:val="20"/>
                <w:szCs w:val="20"/>
                <w:highlight w:val="yellow"/>
              </w:rPr>
            </w:pPr>
            <w:r w:rsidRPr="00C35523">
              <w:rPr>
                <w:sz w:val="20"/>
                <w:szCs w:val="20"/>
                <w:highlight w:val="yellow"/>
              </w:rPr>
              <w:t>Complete</w:t>
            </w:r>
          </w:p>
        </w:tc>
        <w:tc>
          <w:tcPr>
            <w:tcW w:w="1320" w:type="dxa"/>
            <w:tcBorders>
              <w:top w:val="single" w:sz="4" w:space="0" w:color="auto"/>
              <w:bottom w:val="single" w:sz="4" w:space="0" w:color="auto"/>
            </w:tcBorders>
          </w:tcPr>
          <w:p w14:paraId="1D10C1AC" w14:textId="77777777" w:rsidR="00C35523" w:rsidRPr="00C35523" w:rsidRDefault="00C35523" w:rsidP="00845A93">
            <w:pPr>
              <w:pStyle w:val="Default"/>
              <w:rPr>
                <w:sz w:val="20"/>
                <w:szCs w:val="20"/>
                <w:highlight w:val="yellow"/>
              </w:rPr>
            </w:pPr>
            <w:r w:rsidRPr="00C35523">
              <w:rPr>
                <w:sz w:val="20"/>
                <w:szCs w:val="20"/>
                <w:highlight w:val="yellow"/>
              </w:rPr>
              <w:t>29-Apr-2024</w:t>
            </w:r>
          </w:p>
        </w:tc>
        <w:tc>
          <w:tcPr>
            <w:tcW w:w="1320" w:type="dxa"/>
            <w:tcBorders>
              <w:top w:val="single" w:sz="4" w:space="0" w:color="auto"/>
              <w:bottom w:val="single" w:sz="4" w:space="0" w:color="auto"/>
            </w:tcBorders>
          </w:tcPr>
          <w:p w14:paraId="26E2A20D" w14:textId="77777777" w:rsidR="00C35523" w:rsidRPr="00C35523" w:rsidRDefault="00C35523" w:rsidP="00845A93">
            <w:pPr>
              <w:pStyle w:val="Default"/>
              <w:rPr>
                <w:sz w:val="20"/>
                <w:szCs w:val="20"/>
                <w:highlight w:val="yellow"/>
              </w:rPr>
            </w:pPr>
            <w:r w:rsidRPr="00C35523">
              <w:rPr>
                <w:sz w:val="20"/>
                <w:szCs w:val="20"/>
                <w:highlight w:val="yellow"/>
              </w:rPr>
              <w:t>29-Apr-2024</w:t>
            </w:r>
          </w:p>
        </w:tc>
      </w:tr>
      <w:tr w:rsidR="00C35523" w:rsidRPr="00C35523" w14:paraId="71292885"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576FE9D7" w14:textId="77777777" w:rsidR="00C35523" w:rsidRPr="00C35523" w:rsidRDefault="00C35523" w:rsidP="00845A93">
            <w:pPr>
              <w:pStyle w:val="Default"/>
              <w:rPr>
                <w:sz w:val="20"/>
                <w:szCs w:val="20"/>
                <w:highlight w:val="yellow"/>
              </w:rPr>
            </w:pPr>
            <w:r w:rsidRPr="00C35523">
              <w:rPr>
                <w:sz w:val="20"/>
                <w:szCs w:val="20"/>
                <w:highlight w:val="yellow"/>
              </w:rPr>
              <w:t>84</w:t>
            </w:r>
          </w:p>
        </w:tc>
        <w:tc>
          <w:tcPr>
            <w:tcW w:w="3600" w:type="dxa"/>
            <w:tcBorders>
              <w:top w:val="single" w:sz="4" w:space="0" w:color="auto"/>
              <w:left w:val="single" w:sz="4" w:space="0" w:color="auto"/>
              <w:bottom w:val="single" w:sz="4" w:space="0" w:color="auto"/>
              <w:right w:val="single" w:sz="4" w:space="0" w:color="auto"/>
            </w:tcBorders>
          </w:tcPr>
          <w:p w14:paraId="7B6ABC69" w14:textId="77777777" w:rsidR="00C35523" w:rsidRPr="00C35523" w:rsidRDefault="00C35523" w:rsidP="00845A93">
            <w:pPr>
              <w:pStyle w:val="Default"/>
              <w:rPr>
                <w:sz w:val="20"/>
                <w:szCs w:val="20"/>
                <w:highlight w:val="yellow"/>
              </w:rPr>
            </w:pPr>
            <w:r w:rsidRPr="00C35523">
              <w:rPr>
                <w:sz w:val="20"/>
                <w:szCs w:val="20"/>
                <w:highlight w:val="yellow"/>
              </w:rPr>
              <w:t>Add Dianne Poster &amp; Christine Joseph to NavWG email list</w:t>
            </w:r>
          </w:p>
        </w:tc>
        <w:tc>
          <w:tcPr>
            <w:tcW w:w="1260" w:type="dxa"/>
            <w:tcBorders>
              <w:top w:val="single" w:sz="4" w:space="0" w:color="auto"/>
              <w:left w:val="single" w:sz="4" w:space="0" w:color="auto"/>
              <w:bottom w:val="single" w:sz="4" w:space="0" w:color="auto"/>
              <w:right w:val="single" w:sz="4" w:space="0" w:color="auto"/>
            </w:tcBorders>
          </w:tcPr>
          <w:p w14:paraId="48CB0A25" w14:textId="77777777" w:rsidR="00C35523" w:rsidRPr="00C35523" w:rsidRDefault="00C35523" w:rsidP="00845A93">
            <w:pPr>
              <w:pStyle w:val="Default"/>
              <w:rPr>
                <w:sz w:val="20"/>
                <w:szCs w:val="20"/>
                <w:highlight w:val="yellow"/>
              </w:rPr>
            </w:pPr>
            <w:r w:rsidRPr="00C35523">
              <w:rPr>
                <w:sz w:val="20"/>
                <w:szCs w:val="20"/>
                <w:highlight w:val="yellow"/>
              </w:rPr>
              <w:t>Email</w:t>
            </w:r>
          </w:p>
        </w:tc>
        <w:tc>
          <w:tcPr>
            <w:tcW w:w="990" w:type="dxa"/>
            <w:tcBorders>
              <w:top w:val="single" w:sz="4" w:space="0" w:color="auto"/>
              <w:left w:val="single" w:sz="4" w:space="0" w:color="auto"/>
              <w:bottom w:val="single" w:sz="4" w:space="0" w:color="auto"/>
              <w:right w:val="single" w:sz="4" w:space="0" w:color="auto"/>
            </w:tcBorders>
          </w:tcPr>
          <w:p w14:paraId="30510CFA" w14:textId="77777777" w:rsidR="00C35523" w:rsidRPr="00C35523" w:rsidRDefault="00C35523" w:rsidP="00845A93">
            <w:pPr>
              <w:pStyle w:val="Default"/>
              <w:rPr>
                <w:sz w:val="20"/>
                <w:szCs w:val="20"/>
                <w:highlight w:val="yellow"/>
              </w:rPr>
            </w:pPr>
            <w:r w:rsidRPr="00C35523">
              <w:rPr>
                <w:sz w:val="20"/>
                <w:szCs w:val="20"/>
                <w:highlight w:val="yellow"/>
              </w:rPr>
              <w:t>David</w:t>
            </w:r>
          </w:p>
        </w:tc>
        <w:tc>
          <w:tcPr>
            <w:tcW w:w="1020" w:type="dxa"/>
            <w:tcBorders>
              <w:top w:val="single" w:sz="4" w:space="0" w:color="auto"/>
              <w:left w:val="single" w:sz="4" w:space="0" w:color="auto"/>
              <w:bottom w:val="single" w:sz="4" w:space="0" w:color="auto"/>
              <w:right w:val="single" w:sz="4" w:space="0" w:color="auto"/>
            </w:tcBorders>
          </w:tcPr>
          <w:p w14:paraId="306B9D00" w14:textId="77777777" w:rsidR="00C35523" w:rsidRPr="00C35523" w:rsidRDefault="00C35523" w:rsidP="00845A93">
            <w:pPr>
              <w:pStyle w:val="Default"/>
              <w:rPr>
                <w:sz w:val="20"/>
                <w:szCs w:val="20"/>
                <w:highlight w:val="yellow"/>
              </w:rPr>
            </w:pPr>
            <w:r w:rsidRPr="00C35523">
              <w:rPr>
                <w:sz w:val="20"/>
                <w:szCs w:val="20"/>
                <w:highlight w:val="yellow"/>
              </w:rPr>
              <w:t>Complete</w:t>
            </w:r>
          </w:p>
        </w:tc>
        <w:tc>
          <w:tcPr>
            <w:tcW w:w="1320" w:type="dxa"/>
            <w:tcBorders>
              <w:top w:val="single" w:sz="4" w:space="0" w:color="auto"/>
              <w:left w:val="single" w:sz="4" w:space="0" w:color="auto"/>
              <w:bottom w:val="single" w:sz="4" w:space="0" w:color="auto"/>
              <w:right w:val="single" w:sz="4" w:space="0" w:color="auto"/>
            </w:tcBorders>
          </w:tcPr>
          <w:p w14:paraId="2B72DC19" w14:textId="77777777" w:rsidR="00C35523" w:rsidRPr="00C35523" w:rsidRDefault="00C35523" w:rsidP="00845A93">
            <w:pPr>
              <w:pStyle w:val="Default"/>
              <w:rPr>
                <w:sz w:val="20"/>
                <w:szCs w:val="20"/>
                <w:highlight w:val="yellow"/>
              </w:rPr>
            </w:pPr>
            <w:r w:rsidRPr="00C35523">
              <w:rPr>
                <w:sz w:val="20"/>
                <w:szCs w:val="20"/>
                <w:highlight w:val="yellow"/>
              </w:rPr>
              <w:t>29-Apr-2024</w:t>
            </w:r>
          </w:p>
        </w:tc>
        <w:tc>
          <w:tcPr>
            <w:tcW w:w="1320" w:type="dxa"/>
            <w:tcBorders>
              <w:top w:val="single" w:sz="4" w:space="0" w:color="auto"/>
              <w:left w:val="single" w:sz="4" w:space="0" w:color="auto"/>
              <w:bottom w:val="single" w:sz="4" w:space="0" w:color="auto"/>
              <w:right w:val="single" w:sz="4" w:space="0" w:color="auto"/>
            </w:tcBorders>
          </w:tcPr>
          <w:p w14:paraId="70726F6A" w14:textId="77777777" w:rsidR="00C35523" w:rsidRPr="00C35523" w:rsidRDefault="00C35523" w:rsidP="00845A93">
            <w:pPr>
              <w:pStyle w:val="Default"/>
              <w:rPr>
                <w:sz w:val="20"/>
                <w:szCs w:val="20"/>
                <w:highlight w:val="yellow"/>
              </w:rPr>
            </w:pPr>
            <w:r w:rsidRPr="00C35523">
              <w:rPr>
                <w:sz w:val="20"/>
                <w:szCs w:val="20"/>
                <w:highlight w:val="yellow"/>
              </w:rPr>
              <w:t>29-Apr-2024</w:t>
            </w:r>
          </w:p>
        </w:tc>
      </w:tr>
      <w:tr w:rsidR="00C35523" w:rsidRPr="00C35523" w14:paraId="28153B49"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53046FA0" w14:textId="77777777" w:rsidR="00C35523" w:rsidRPr="00C35523" w:rsidRDefault="00C35523" w:rsidP="00845A93">
            <w:pPr>
              <w:pStyle w:val="Default"/>
              <w:rPr>
                <w:sz w:val="20"/>
                <w:szCs w:val="20"/>
                <w:highlight w:val="yellow"/>
              </w:rPr>
            </w:pPr>
            <w:r w:rsidRPr="00C35523">
              <w:rPr>
                <w:sz w:val="20"/>
                <w:szCs w:val="20"/>
                <w:highlight w:val="yellow"/>
              </w:rPr>
              <w:t>80</w:t>
            </w:r>
          </w:p>
        </w:tc>
        <w:tc>
          <w:tcPr>
            <w:tcW w:w="3600" w:type="dxa"/>
            <w:tcBorders>
              <w:top w:val="single" w:sz="4" w:space="0" w:color="auto"/>
              <w:left w:val="single" w:sz="4" w:space="0" w:color="auto"/>
              <w:bottom w:val="single" w:sz="4" w:space="0" w:color="auto"/>
              <w:right w:val="single" w:sz="4" w:space="0" w:color="auto"/>
            </w:tcBorders>
          </w:tcPr>
          <w:p w14:paraId="6C3B29F5" w14:textId="77777777" w:rsidR="00C35523" w:rsidRPr="00C35523" w:rsidRDefault="00C35523" w:rsidP="00845A93">
            <w:pPr>
              <w:pStyle w:val="Default"/>
              <w:rPr>
                <w:sz w:val="20"/>
                <w:szCs w:val="20"/>
                <w:highlight w:val="yellow"/>
              </w:rPr>
            </w:pPr>
            <w:r w:rsidRPr="00C35523">
              <w:rPr>
                <w:sz w:val="20"/>
                <w:szCs w:val="20"/>
                <w:highlight w:val="yellow"/>
              </w:rPr>
              <w:t>Produce FDM White Book initial draft</w:t>
            </w:r>
          </w:p>
        </w:tc>
        <w:tc>
          <w:tcPr>
            <w:tcW w:w="1260" w:type="dxa"/>
            <w:tcBorders>
              <w:top w:val="single" w:sz="4" w:space="0" w:color="auto"/>
              <w:left w:val="single" w:sz="4" w:space="0" w:color="auto"/>
              <w:bottom w:val="single" w:sz="4" w:space="0" w:color="auto"/>
              <w:right w:val="single" w:sz="4" w:space="0" w:color="auto"/>
            </w:tcBorders>
          </w:tcPr>
          <w:p w14:paraId="34C59E3B" w14:textId="77777777" w:rsidR="00C35523" w:rsidRPr="00C35523" w:rsidRDefault="00C35523" w:rsidP="00845A93">
            <w:pPr>
              <w:pStyle w:val="Default"/>
              <w:rPr>
                <w:sz w:val="20"/>
                <w:szCs w:val="20"/>
                <w:highlight w:val="yellow"/>
              </w:rPr>
            </w:pPr>
            <w:r w:rsidRPr="00C35523">
              <w:rPr>
                <w:sz w:val="20"/>
                <w:szCs w:val="20"/>
                <w:highlight w:val="yellow"/>
              </w:rPr>
              <w:t>FDM</w:t>
            </w:r>
          </w:p>
        </w:tc>
        <w:tc>
          <w:tcPr>
            <w:tcW w:w="990" w:type="dxa"/>
            <w:tcBorders>
              <w:top w:val="single" w:sz="4" w:space="0" w:color="auto"/>
              <w:left w:val="single" w:sz="4" w:space="0" w:color="auto"/>
              <w:bottom w:val="single" w:sz="4" w:space="0" w:color="auto"/>
              <w:right w:val="single" w:sz="4" w:space="0" w:color="auto"/>
            </w:tcBorders>
          </w:tcPr>
          <w:p w14:paraId="1C540B96" w14:textId="77777777" w:rsidR="00C35523" w:rsidRPr="00C35523" w:rsidRDefault="00C35523" w:rsidP="00845A93">
            <w:pPr>
              <w:pStyle w:val="Default"/>
              <w:rPr>
                <w:sz w:val="20"/>
                <w:szCs w:val="20"/>
                <w:highlight w:val="yellow"/>
              </w:rPr>
            </w:pPr>
            <w:r w:rsidRPr="00C35523">
              <w:rPr>
                <w:sz w:val="20"/>
                <w:szCs w:val="20"/>
                <w:highlight w:val="yellow"/>
              </w:rPr>
              <w:t>Vitali</w:t>
            </w:r>
          </w:p>
        </w:tc>
        <w:tc>
          <w:tcPr>
            <w:tcW w:w="1020" w:type="dxa"/>
            <w:tcBorders>
              <w:top w:val="single" w:sz="4" w:space="0" w:color="auto"/>
              <w:left w:val="single" w:sz="4" w:space="0" w:color="auto"/>
              <w:bottom w:val="single" w:sz="4" w:space="0" w:color="auto"/>
              <w:right w:val="single" w:sz="4" w:space="0" w:color="auto"/>
            </w:tcBorders>
          </w:tcPr>
          <w:p w14:paraId="5F4D3E46" w14:textId="77777777" w:rsidR="00C35523" w:rsidRPr="00C35523" w:rsidRDefault="00C35523" w:rsidP="00845A93">
            <w:pPr>
              <w:pStyle w:val="Default"/>
              <w:rPr>
                <w:sz w:val="20"/>
                <w:szCs w:val="20"/>
                <w:highlight w:val="yellow"/>
              </w:rPr>
            </w:pPr>
            <w:r w:rsidRPr="00C35523">
              <w:rPr>
                <w:sz w:val="20"/>
                <w:szCs w:val="20"/>
                <w:highlight w:val="yellow"/>
              </w:rPr>
              <w:t>Complete</w:t>
            </w:r>
          </w:p>
        </w:tc>
        <w:tc>
          <w:tcPr>
            <w:tcW w:w="1320" w:type="dxa"/>
            <w:tcBorders>
              <w:top w:val="single" w:sz="4" w:space="0" w:color="auto"/>
              <w:left w:val="single" w:sz="4" w:space="0" w:color="auto"/>
              <w:bottom w:val="single" w:sz="4" w:space="0" w:color="auto"/>
              <w:right w:val="single" w:sz="4" w:space="0" w:color="auto"/>
            </w:tcBorders>
          </w:tcPr>
          <w:p w14:paraId="315AF9E4" w14:textId="77777777" w:rsidR="00C35523" w:rsidRPr="00C35523" w:rsidRDefault="00C35523" w:rsidP="00845A93">
            <w:pPr>
              <w:pStyle w:val="Default"/>
              <w:rPr>
                <w:sz w:val="20"/>
                <w:szCs w:val="20"/>
                <w:highlight w:val="yellow"/>
              </w:rPr>
            </w:pPr>
            <w:r w:rsidRPr="00C35523">
              <w:rPr>
                <w:sz w:val="20"/>
                <w:szCs w:val="20"/>
                <w:highlight w:val="yellow"/>
              </w:rPr>
              <w:t>31-Mar-2024</w:t>
            </w:r>
          </w:p>
        </w:tc>
        <w:tc>
          <w:tcPr>
            <w:tcW w:w="1320" w:type="dxa"/>
            <w:tcBorders>
              <w:top w:val="single" w:sz="4" w:space="0" w:color="auto"/>
              <w:left w:val="single" w:sz="4" w:space="0" w:color="auto"/>
              <w:bottom w:val="single" w:sz="4" w:space="0" w:color="auto"/>
              <w:right w:val="single" w:sz="4" w:space="0" w:color="auto"/>
            </w:tcBorders>
          </w:tcPr>
          <w:p w14:paraId="0A318057" w14:textId="77777777" w:rsidR="00C35523" w:rsidRPr="00C35523" w:rsidRDefault="00C35523" w:rsidP="00845A93">
            <w:pPr>
              <w:pStyle w:val="Default"/>
              <w:rPr>
                <w:sz w:val="20"/>
                <w:szCs w:val="20"/>
                <w:highlight w:val="yellow"/>
              </w:rPr>
            </w:pPr>
            <w:r w:rsidRPr="00C35523">
              <w:rPr>
                <w:sz w:val="20"/>
                <w:szCs w:val="20"/>
                <w:highlight w:val="yellow"/>
              </w:rPr>
              <w:t>30-Apr-2024</w:t>
            </w:r>
          </w:p>
        </w:tc>
      </w:tr>
      <w:tr w:rsidR="00C35523" w:rsidRPr="00C35523" w14:paraId="6A142F43"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51902367" w14:textId="77777777" w:rsidR="00C35523" w:rsidRPr="00C35523" w:rsidRDefault="00C35523" w:rsidP="00845A93">
            <w:pPr>
              <w:pStyle w:val="Default"/>
              <w:rPr>
                <w:sz w:val="20"/>
                <w:szCs w:val="20"/>
                <w:highlight w:val="yellow"/>
              </w:rPr>
            </w:pPr>
            <w:r w:rsidRPr="00C35523">
              <w:rPr>
                <w:sz w:val="20"/>
                <w:szCs w:val="20"/>
                <w:highlight w:val="yellow"/>
              </w:rPr>
              <w:t>83</w:t>
            </w:r>
          </w:p>
        </w:tc>
        <w:tc>
          <w:tcPr>
            <w:tcW w:w="3600" w:type="dxa"/>
            <w:tcBorders>
              <w:top w:val="single" w:sz="4" w:space="0" w:color="auto"/>
              <w:left w:val="single" w:sz="4" w:space="0" w:color="auto"/>
              <w:bottom w:val="single" w:sz="4" w:space="0" w:color="auto"/>
              <w:right w:val="single" w:sz="4" w:space="0" w:color="auto"/>
            </w:tcBorders>
          </w:tcPr>
          <w:p w14:paraId="21AB15FD" w14:textId="77777777" w:rsidR="00C35523" w:rsidRPr="00C35523" w:rsidRDefault="00C35523" w:rsidP="00845A93">
            <w:pPr>
              <w:pStyle w:val="Default"/>
              <w:rPr>
                <w:sz w:val="20"/>
                <w:szCs w:val="20"/>
                <w:highlight w:val="yellow"/>
              </w:rPr>
            </w:pPr>
            <w:r w:rsidRPr="00C35523">
              <w:rPr>
                <w:sz w:val="20"/>
                <w:szCs w:val="20"/>
                <w:highlight w:val="yellow"/>
              </w:rPr>
              <w:t>Prepare initial LDM White Book draft</w:t>
            </w:r>
          </w:p>
        </w:tc>
        <w:tc>
          <w:tcPr>
            <w:tcW w:w="1260" w:type="dxa"/>
            <w:tcBorders>
              <w:top w:val="single" w:sz="4" w:space="0" w:color="auto"/>
              <w:left w:val="single" w:sz="4" w:space="0" w:color="auto"/>
              <w:bottom w:val="single" w:sz="4" w:space="0" w:color="auto"/>
              <w:right w:val="single" w:sz="4" w:space="0" w:color="auto"/>
            </w:tcBorders>
          </w:tcPr>
          <w:p w14:paraId="3B775025" w14:textId="77777777" w:rsidR="00C35523" w:rsidRPr="00C35523" w:rsidRDefault="00C35523" w:rsidP="00845A93">
            <w:pPr>
              <w:pStyle w:val="Default"/>
              <w:rPr>
                <w:sz w:val="20"/>
                <w:szCs w:val="20"/>
                <w:highlight w:val="yellow"/>
              </w:rPr>
            </w:pPr>
            <w:r w:rsidRPr="00C35523">
              <w:rPr>
                <w:sz w:val="20"/>
                <w:szCs w:val="20"/>
                <w:highlight w:val="yellow"/>
              </w:rPr>
              <w:t>LDM</w:t>
            </w:r>
          </w:p>
        </w:tc>
        <w:tc>
          <w:tcPr>
            <w:tcW w:w="990" w:type="dxa"/>
            <w:tcBorders>
              <w:top w:val="single" w:sz="4" w:space="0" w:color="auto"/>
              <w:left w:val="single" w:sz="4" w:space="0" w:color="auto"/>
              <w:bottom w:val="single" w:sz="4" w:space="0" w:color="auto"/>
              <w:right w:val="single" w:sz="4" w:space="0" w:color="auto"/>
            </w:tcBorders>
          </w:tcPr>
          <w:p w14:paraId="6B4A6EFC" w14:textId="77777777" w:rsidR="00C35523" w:rsidRPr="00C35523" w:rsidRDefault="00C35523" w:rsidP="00845A93">
            <w:pPr>
              <w:pStyle w:val="Default"/>
              <w:rPr>
                <w:sz w:val="20"/>
                <w:szCs w:val="20"/>
                <w:highlight w:val="yellow"/>
              </w:rPr>
            </w:pPr>
            <w:r w:rsidRPr="00C35523">
              <w:rPr>
                <w:sz w:val="20"/>
                <w:szCs w:val="20"/>
                <w:highlight w:val="yellow"/>
              </w:rPr>
              <w:t>Dan</w:t>
            </w:r>
          </w:p>
        </w:tc>
        <w:tc>
          <w:tcPr>
            <w:tcW w:w="1020" w:type="dxa"/>
            <w:tcBorders>
              <w:top w:val="single" w:sz="4" w:space="0" w:color="auto"/>
              <w:left w:val="single" w:sz="4" w:space="0" w:color="auto"/>
              <w:bottom w:val="single" w:sz="4" w:space="0" w:color="auto"/>
              <w:right w:val="single" w:sz="4" w:space="0" w:color="auto"/>
            </w:tcBorders>
          </w:tcPr>
          <w:p w14:paraId="2190A7B2" w14:textId="77777777" w:rsidR="00C35523" w:rsidRPr="00C35523" w:rsidRDefault="00C35523" w:rsidP="00845A93">
            <w:pPr>
              <w:pStyle w:val="Default"/>
              <w:rPr>
                <w:sz w:val="20"/>
                <w:szCs w:val="20"/>
                <w:highlight w:val="yellow"/>
              </w:rPr>
            </w:pPr>
            <w:r w:rsidRPr="00C35523">
              <w:rPr>
                <w:sz w:val="20"/>
                <w:szCs w:val="20"/>
                <w:highlight w:val="yellow"/>
              </w:rPr>
              <w:t>Complete</w:t>
            </w:r>
          </w:p>
        </w:tc>
        <w:tc>
          <w:tcPr>
            <w:tcW w:w="1320" w:type="dxa"/>
            <w:tcBorders>
              <w:top w:val="single" w:sz="4" w:space="0" w:color="auto"/>
              <w:left w:val="single" w:sz="4" w:space="0" w:color="auto"/>
              <w:bottom w:val="single" w:sz="4" w:space="0" w:color="auto"/>
              <w:right w:val="single" w:sz="4" w:space="0" w:color="auto"/>
            </w:tcBorders>
          </w:tcPr>
          <w:p w14:paraId="457E0BBD" w14:textId="77777777" w:rsidR="00C35523" w:rsidRPr="00C35523" w:rsidRDefault="00C35523" w:rsidP="00845A93">
            <w:pPr>
              <w:pStyle w:val="Default"/>
              <w:rPr>
                <w:sz w:val="20"/>
                <w:szCs w:val="20"/>
                <w:highlight w:val="yellow"/>
              </w:rPr>
            </w:pPr>
            <w:r w:rsidRPr="00C35523">
              <w:rPr>
                <w:sz w:val="20"/>
                <w:szCs w:val="20"/>
                <w:highlight w:val="yellow"/>
              </w:rPr>
              <w:t>29-Apr-2024</w:t>
            </w:r>
          </w:p>
        </w:tc>
        <w:tc>
          <w:tcPr>
            <w:tcW w:w="1320" w:type="dxa"/>
            <w:tcBorders>
              <w:top w:val="single" w:sz="4" w:space="0" w:color="auto"/>
              <w:left w:val="single" w:sz="4" w:space="0" w:color="auto"/>
              <w:bottom w:val="single" w:sz="4" w:space="0" w:color="auto"/>
              <w:right w:val="single" w:sz="4" w:space="0" w:color="auto"/>
            </w:tcBorders>
          </w:tcPr>
          <w:p w14:paraId="0F9534B8" w14:textId="77777777" w:rsidR="00C35523" w:rsidRPr="00C35523" w:rsidRDefault="00C35523" w:rsidP="00845A93">
            <w:pPr>
              <w:pStyle w:val="Default"/>
              <w:rPr>
                <w:sz w:val="20"/>
                <w:szCs w:val="20"/>
                <w:highlight w:val="yellow"/>
              </w:rPr>
            </w:pPr>
            <w:r w:rsidRPr="00C35523">
              <w:rPr>
                <w:sz w:val="20"/>
                <w:szCs w:val="20"/>
                <w:highlight w:val="yellow"/>
              </w:rPr>
              <w:t>30-Apr-2024</w:t>
            </w:r>
          </w:p>
        </w:tc>
      </w:tr>
      <w:tr w:rsidR="00C35523" w:rsidRPr="00C35523" w14:paraId="14E3D0CE" w14:textId="77777777" w:rsidTr="00845A93">
        <w:trPr>
          <w:trHeight w:val="269"/>
        </w:trPr>
        <w:tc>
          <w:tcPr>
            <w:tcW w:w="450" w:type="dxa"/>
            <w:tcBorders>
              <w:top w:val="single" w:sz="4" w:space="0" w:color="auto"/>
              <w:left w:val="single" w:sz="4" w:space="0" w:color="auto"/>
              <w:bottom w:val="single" w:sz="4" w:space="0" w:color="auto"/>
              <w:right w:val="single" w:sz="4" w:space="0" w:color="auto"/>
            </w:tcBorders>
          </w:tcPr>
          <w:p w14:paraId="236614ED" w14:textId="77777777" w:rsidR="00C35523" w:rsidRPr="00C35523" w:rsidRDefault="00C35523" w:rsidP="00845A93">
            <w:pPr>
              <w:pStyle w:val="Default"/>
              <w:rPr>
                <w:sz w:val="20"/>
                <w:szCs w:val="20"/>
                <w:highlight w:val="yellow"/>
              </w:rPr>
            </w:pPr>
            <w:r w:rsidRPr="00C35523">
              <w:rPr>
                <w:sz w:val="20"/>
                <w:szCs w:val="20"/>
                <w:highlight w:val="yellow"/>
              </w:rPr>
              <w:t>67</w:t>
            </w:r>
          </w:p>
        </w:tc>
        <w:tc>
          <w:tcPr>
            <w:tcW w:w="3600" w:type="dxa"/>
            <w:tcBorders>
              <w:top w:val="single" w:sz="4" w:space="0" w:color="auto"/>
              <w:left w:val="single" w:sz="4" w:space="0" w:color="auto"/>
              <w:bottom w:val="single" w:sz="4" w:space="0" w:color="auto"/>
              <w:right w:val="single" w:sz="4" w:space="0" w:color="auto"/>
            </w:tcBorders>
          </w:tcPr>
          <w:p w14:paraId="1E3D9E0B" w14:textId="77777777" w:rsidR="00C35523" w:rsidRPr="00C35523" w:rsidRDefault="00C35523" w:rsidP="00845A93">
            <w:pPr>
              <w:pStyle w:val="Default"/>
              <w:rPr>
                <w:sz w:val="20"/>
                <w:szCs w:val="20"/>
                <w:highlight w:val="yellow"/>
              </w:rPr>
            </w:pPr>
            <w:r w:rsidRPr="00C35523">
              <w:rPr>
                <w:sz w:val="20"/>
                <w:szCs w:val="20"/>
                <w:highlight w:val="yellow"/>
              </w:rPr>
              <w:t>Prepare updated Nav WG 5 Year Plan</w:t>
            </w:r>
          </w:p>
        </w:tc>
        <w:tc>
          <w:tcPr>
            <w:tcW w:w="1260" w:type="dxa"/>
            <w:tcBorders>
              <w:top w:val="single" w:sz="4" w:space="0" w:color="auto"/>
              <w:left w:val="single" w:sz="4" w:space="0" w:color="auto"/>
              <w:bottom w:val="single" w:sz="4" w:space="0" w:color="auto"/>
              <w:right w:val="single" w:sz="4" w:space="0" w:color="auto"/>
            </w:tcBorders>
          </w:tcPr>
          <w:p w14:paraId="3CE4CC96" w14:textId="77777777" w:rsidR="00C35523" w:rsidRPr="00C35523" w:rsidRDefault="00C35523" w:rsidP="00845A93">
            <w:pPr>
              <w:pStyle w:val="Default"/>
              <w:rPr>
                <w:sz w:val="20"/>
                <w:szCs w:val="20"/>
                <w:highlight w:val="yellow"/>
              </w:rPr>
            </w:pPr>
            <w:r w:rsidRPr="00C35523">
              <w:rPr>
                <w:sz w:val="20"/>
                <w:szCs w:val="20"/>
                <w:highlight w:val="yellow"/>
              </w:rPr>
              <w:t>5 Year</w:t>
            </w:r>
          </w:p>
        </w:tc>
        <w:tc>
          <w:tcPr>
            <w:tcW w:w="990" w:type="dxa"/>
            <w:tcBorders>
              <w:top w:val="single" w:sz="4" w:space="0" w:color="auto"/>
              <w:left w:val="single" w:sz="4" w:space="0" w:color="auto"/>
              <w:bottom w:val="single" w:sz="4" w:space="0" w:color="auto"/>
              <w:right w:val="single" w:sz="4" w:space="0" w:color="auto"/>
            </w:tcBorders>
          </w:tcPr>
          <w:p w14:paraId="30896000" w14:textId="77777777" w:rsidR="00C35523" w:rsidRPr="00C35523" w:rsidRDefault="00C35523" w:rsidP="00845A93">
            <w:pPr>
              <w:pStyle w:val="Default"/>
              <w:rPr>
                <w:sz w:val="20"/>
                <w:szCs w:val="20"/>
                <w:highlight w:val="yellow"/>
              </w:rPr>
            </w:pPr>
            <w:r w:rsidRPr="00C35523">
              <w:rPr>
                <w:sz w:val="20"/>
                <w:szCs w:val="20"/>
                <w:highlight w:val="yellow"/>
              </w:rPr>
              <w:t>David</w:t>
            </w:r>
          </w:p>
        </w:tc>
        <w:tc>
          <w:tcPr>
            <w:tcW w:w="1020" w:type="dxa"/>
            <w:tcBorders>
              <w:top w:val="single" w:sz="4" w:space="0" w:color="auto"/>
              <w:left w:val="single" w:sz="4" w:space="0" w:color="auto"/>
              <w:bottom w:val="single" w:sz="4" w:space="0" w:color="auto"/>
              <w:right w:val="single" w:sz="4" w:space="0" w:color="auto"/>
            </w:tcBorders>
          </w:tcPr>
          <w:p w14:paraId="21349ABF" w14:textId="77777777" w:rsidR="00C35523" w:rsidRPr="00C35523" w:rsidRDefault="00C35523" w:rsidP="00845A93">
            <w:pPr>
              <w:pStyle w:val="Default"/>
              <w:rPr>
                <w:sz w:val="20"/>
                <w:szCs w:val="20"/>
                <w:highlight w:val="yellow"/>
              </w:rPr>
            </w:pPr>
            <w:r w:rsidRPr="00C35523">
              <w:rPr>
                <w:sz w:val="20"/>
                <w:szCs w:val="20"/>
                <w:highlight w:val="yellow"/>
              </w:rPr>
              <w:t>Complete</w:t>
            </w:r>
          </w:p>
        </w:tc>
        <w:tc>
          <w:tcPr>
            <w:tcW w:w="1320" w:type="dxa"/>
            <w:tcBorders>
              <w:top w:val="single" w:sz="4" w:space="0" w:color="auto"/>
              <w:left w:val="single" w:sz="4" w:space="0" w:color="auto"/>
              <w:bottom w:val="single" w:sz="4" w:space="0" w:color="auto"/>
              <w:right w:val="single" w:sz="4" w:space="0" w:color="auto"/>
            </w:tcBorders>
          </w:tcPr>
          <w:p w14:paraId="7A215472" w14:textId="77777777" w:rsidR="00C35523" w:rsidRPr="00C35523" w:rsidRDefault="00C35523" w:rsidP="00845A93">
            <w:pPr>
              <w:pStyle w:val="Default"/>
              <w:rPr>
                <w:sz w:val="20"/>
                <w:szCs w:val="20"/>
                <w:highlight w:val="yellow"/>
              </w:rPr>
            </w:pPr>
            <w:r w:rsidRPr="00C35523">
              <w:rPr>
                <w:sz w:val="20"/>
                <w:szCs w:val="20"/>
                <w:highlight w:val="yellow"/>
              </w:rPr>
              <w:t>17-Nov-2023</w:t>
            </w:r>
          </w:p>
        </w:tc>
        <w:tc>
          <w:tcPr>
            <w:tcW w:w="1320" w:type="dxa"/>
            <w:tcBorders>
              <w:top w:val="single" w:sz="4" w:space="0" w:color="auto"/>
              <w:left w:val="single" w:sz="4" w:space="0" w:color="auto"/>
              <w:bottom w:val="single" w:sz="4" w:space="0" w:color="auto"/>
              <w:right w:val="single" w:sz="4" w:space="0" w:color="auto"/>
            </w:tcBorders>
          </w:tcPr>
          <w:p w14:paraId="6BB1890E" w14:textId="77777777" w:rsidR="00C35523" w:rsidRPr="00C35523" w:rsidRDefault="00C35523" w:rsidP="00845A93">
            <w:pPr>
              <w:pStyle w:val="Default"/>
              <w:rPr>
                <w:sz w:val="20"/>
                <w:szCs w:val="20"/>
                <w:highlight w:val="yellow"/>
              </w:rPr>
            </w:pPr>
            <w:r w:rsidRPr="00C35523">
              <w:rPr>
                <w:sz w:val="20"/>
                <w:szCs w:val="20"/>
                <w:highlight w:val="yellow"/>
              </w:rPr>
              <w:t>02-May-2024</w:t>
            </w:r>
          </w:p>
        </w:tc>
      </w:tr>
      <w:tr w:rsidR="00C35523" w14:paraId="2F42608F" w14:textId="77777777" w:rsidTr="00845A93">
        <w:trPr>
          <w:trHeight w:val="269"/>
        </w:trPr>
        <w:tc>
          <w:tcPr>
            <w:tcW w:w="450" w:type="dxa"/>
            <w:tcBorders>
              <w:top w:val="single" w:sz="4" w:space="0" w:color="auto"/>
              <w:bottom w:val="single" w:sz="4" w:space="0" w:color="auto"/>
            </w:tcBorders>
          </w:tcPr>
          <w:p w14:paraId="02CE25EA" w14:textId="77777777" w:rsidR="00C35523" w:rsidRPr="00C35523" w:rsidRDefault="00C35523" w:rsidP="00845A93">
            <w:pPr>
              <w:pStyle w:val="Default"/>
              <w:rPr>
                <w:sz w:val="20"/>
                <w:szCs w:val="20"/>
                <w:highlight w:val="yellow"/>
              </w:rPr>
            </w:pPr>
            <w:r w:rsidRPr="00C35523">
              <w:rPr>
                <w:sz w:val="20"/>
                <w:szCs w:val="20"/>
                <w:highlight w:val="yellow"/>
              </w:rPr>
              <w:t>98</w:t>
            </w:r>
          </w:p>
        </w:tc>
        <w:tc>
          <w:tcPr>
            <w:tcW w:w="3600" w:type="dxa"/>
            <w:tcBorders>
              <w:top w:val="single" w:sz="4" w:space="0" w:color="auto"/>
              <w:bottom w:val="single" w:sz="4" w:space="0" w:color="auto"/>
            </w:tcBorders>
          </w:tcPr>
          <w:p w14:paraId="39912287" w14:textId="77777777" w:rsidR="00C35523" w:rsidRPr="00C35523" w:rsidRDefault="00C35523" w:rsidP="00845A93">
            <w:pPr>
              <w:pStyle w:val="Default"/>
              <w:rPr>
                <w:sz w:val="20"/>
                <w:szCs w:val="20"/>
                <w:highlight w:val="yellow"/>
              </w:rPr>
            </w:pPr>
            <w:r w:rsidRPr="00C35523">
              <w:rPr>
                <w:sz w:val="20"/>
                <w:szCs w:val="20"/>
                <w:highlight w:val="yellow"/>
              </w:rPr>
              <w:t>Produce Navigation Events Message initial draft</w:t>
            </w:r>
          </w:p>
        </w:tc>
        <w:tc>
          <w:tcPr>
            <w:tcW w:w="1260" w:type="dxa"/>
            <w:tcBorders>
              <w:top w:val="single" w:sz="4" w:space="0" w:color="auto"/>
              <w:bottom w:val="single" w:sz="4" w:space="0" w:color="auto"/>
            </w:tcBorders>
          </w:tcPr>
          <w:p w14:paraId="0FE66872" w14:textId="77777777" w:rsidR="00C35523" w:rsidRPr="00C35523" w:rsidRDefault="00C35523" w:rsidP="00845A93">
            <w:pPr>
              <w:pStyle w:val="Default"/>
              <w:rPr>
                <w:sz w:val="20"/>
                <w:szCs w:val="20"/>
                <w:highlight w:val="yellow"/>
              </w:rPr>
            </w:pPr>
            <w:r w:rsidRPr="00C35523">
              <w:rPr>
                <w:sz w:val="20"/>
                <w:szCs w:val="20"/>
                <w:highlight w:val="yellow"/>
              </w:rPr>
              <w:t>NEM</w:t>
            </w:r>
          </w:p>
        </w:tc>
        <w:tc>
          <w:tcPr>
            <w:tcW w:w="990" w:type="dxa"/>
            <w:tcBorders>
              <w:top w:val="single" w:sz="4" w:space="0" w:color="auto"/>
              <w:bottom w:val="single" w:sz="4" w:space="0" w:color="auto"/>
            </w:tcBorders>
          </w:tcPr>
          <w:p w14:paraId="154187E7" w14:textId="77777777" w:rsidR="00C35523" w:rsidRPr="00C35523" w:rsidRDefault="00C35523" w:rsidP="00845A93">
            <w:pPr>
              <w:pStyle w:val="Default"/>
              <w:rPr>
                <w:sz w:val="20"/>
                <w:szCs w:val="20"/>
                <w:highlight w:val="yellow"/>
              </w:rPr>
            </w:pPr>
            <w:r w:rsidRPr="00C35523">
              <w:rPr>
                <w:sz w:val="20"/>
                <w:szCs w:val="20"/>
                <w:highlight w:val="yellow"/>
              </w:rPr>
              <w:t>Alain / Frank</w:t>
            </w:r>
          </w:p>
        </w:tc>
        <w:tc>
          <w:tcPr>
            <w:tcW w:w="1020" w:type="dxa"/>
            <w:tcBorders>
              <w:top w:val="single" w:sz="4" w:space="0" w:color="auto"/>
              <w:bottom w:val="single" w:sz="4" w:space="0" w:color="auto"/>
            </w:tcBorders>
          </w:tcPr>
          <w:p w14:paraId="0E075C06" w14:textId="77777777" w:rsidR="00C35523" w:rsidRPr="00C35523" w:rsidRDefault="00C35523" w:rsidP="00845A93">
            <w:pPr>
              <w:pStyle w:val="Default"/>
              <w:rPr>
                <w:sz w:val="20"/>
                <w:szCs w:val="20"/>
                <w:highlight w:val="yellow"/>
              </w:rPr>
            </w:pPr>
            <w:r w:rsidRPr="00C35523">
              <w:rPr>
                <w:sz w:val="20"/>
                <w:szCs w:val="20"/>
                <w:highlight w:val="yellow"/>
              </w:rPr>
              <w:t>Complete</w:t>
            </w:r>
          </w:p>
        </w:tc>
        <w:tc>
          <w:tcPr>
            <w:tcW w:w="1320" w:type="dxa"/>
            <w:tcBorders>
              <w:top w:val="single" w:sz="4" w:space="0" w:color="auto"/>
              <w:bottom w:val="single" w:sz="4" w:space="0" w:color="auto"/>
            </w:tcBorders>
          </w:tcPr>
          <w:p w14:paraId="4B620102" w14:textId="77777777" w:rsidR="00C35523" w:rsidRPr="00C35523" w:rsidRDefault="00C35523" w:rsidP="00845A93">
            <w:pPr>
              <w:pStyle w:val="Default"/>
              <w:rPr>
                <w:sz w:val="20"/>
                <w:szCs w:val="20"/>
                <w:highlight w:val="yellow"/>
              </w:rPr>
            </w:pPr>
            <w:r w:rsidRPr="00C35523">
              <w:rPr>
                <w:sz w:val="20"/>
                <w:szCs w:val="20"/>
                <w:highlight w:val="yellow"/>
              </w:rPr>
              <w:t>31-Jan-2018</w:t>
            </w:r>
          </w:p>
        </w:tc>
        <w:tc>
          <w:tcPr>
            <w:tcW w:w="1320" w:type="dxa"/>
            <w:tcBorders>
              <w:top w:val="single" w:sz="4" w:space="0" w:color="auto"/>
              <w:bottom w:val="single" w:sz="4" w:space="0" w:color="auto"/>
            </w:tcBorders>
          </w:tcPr>
          <w:p w14:paraId="09CD97BA" w14:textId="77777777" w:rsidR="00C35523" w:rsidRDefault="00C35523" w:rsidP="00845A93">
            <w:pPr>
              <w:pStyle w:val="Default"/>
              <w:rPr>
                <w:sz w:val="20"/>
                <w:szCs w:val="20"/>
              </w:rPr>
            </w:pPr>
            <w:r w:rsidRPr="00C35523">
              <w:rPr>
                <w:sz w:val="20"/>
                <w:szCs w:val="20"/>
                <w:highlight w:val="yellow"/>
              </w:rPr>
              <w:t>03-May-2024</w:t>
            </w:r>
          </w:p>
        </w:tc>
      </w:tr>
    </w:tbl>
    <w:p w14:paraId="02711FE5" w14:textId="14BB1FCB" w:rsidR="004007B1" w:rsidRPr="00C35523" w:rsidRDefault="00C35523" w:rsidP="00C35523">
      <w:pPr>
        <w:rPr>
          <w:color w:val="000000"/>
          <w:sz w:val="22"/>
          <w:szCs w:val="22"/>
        </w:rPr>
      </w:pPr>
      <w:r>
        <w:rPr>
          <w:color w:val="000000"/>
          <w:sz w:val="22"/>
          <w:szCs w:val="22"/>
        </w:rPr>
        <w:t xml:space="preserve"> </w:t>
      </w:r>
    </w:p>
    <w:p w14:paraId="48E14CC3" w14:textId="77777777" w:rsidR="004007B1" w:rsidRPr="00DD0555" w:rsidRDefault="004007B1" w:rsidP="00546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p>
    <w:p w14:paraId="064AB401" w14:textId="77777777"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WORKSHOP PROCEEDINGS</w:t>
      </w:r>
    </w:p>
    <w:p w14:paraId="7AE848B3" w14:textId="77777777"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rPr>
      </w:pPr>
    </w:p>
    <w:p w14:paraId="3C3A0007" w14:textId="10125C43"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MONDAY 29</w:t>
      </w:r>
      <w:r w:rsidR="005A1DD9" w:rsidRPr="00DD0555">
        <w:rPr>
          <w:rFonts w:ascii="Times New Roman" w:hAnsi="Times New Roman" w:cs="Times New Roman"/>
          <w:b/>
          <w:bCs/>
          <w:color w:val="000000" w:themeColor="text1"/>
          <w:sz w:val="22"/>
          <w:szCs w:val="22"/>
          <w:u w:val="single"/>
        </w:rPr>
        <w:t>-Apr-2024</w:t>
      </w:r>
    </w:p>
    <w:p w14:paraId="181FCFE8" w14:textId="77777777" w:rsidR="004007B1" w:rsidRPr="00DD0555" w:rsidRDefault="004007B1" w:rsidP="004935C9">
      <w:pPr>
        <w:pStyle w:val="Default"/>
        <w:jc w:val="both"/>
        <w:rPr>
          <w:b/>
          <w:color w:val="000000" w:themeColor="text1"/>
          <w:sz w:val="22"/>
          <w:szCs w:val="22"/>
          <w:u w:val="single"/>
        </w:rPr>
      </w:pPr>
    </w:p>
    <w:p w14:paraId="5A4BF57A" w14:textId="2EDF99B0" w:rsidR="004007B1" w:rsidRPr="00DD0555" w:rsidRDefault="004007B1" w:rsidP="004935C9">
      <w:pPr>
        <w:pStyle w:val="Default"/>
        <w:jc w:val="both"/>
        <w:rPr>
          <w:b/>
          <w:color w:val="000000" w:themeColor="text1"/>
          <w:sz w:val="22"/>
          <w:szCs w:val="22"/>
          <w:u w:val="single"/>
        </w:rPr>
      </w:pPr>
      <w:r w:rsidRPr="00DD0555">
        <w:rPr>
          <w:b/>
          <w:color w:val="000000" w:themeColor="text1"/>
          <w:sz w:val="22"/>
          <w:szCs w:val="22"/>
          <w:u w:val="single"/>
        </w:rPr>
        <w:t>0845-10</w:t>
      </w:r>
      <w:r w:rsidR="0082073F" w:rsidRPr="00DD0555">
        <w:rPr>
          <w:b/>
          <w:color w:val="000000" w:themeColor="text1"/>
          <w:sz w:val="22"/>
          <w:szCs w:val="22"/>
          <w:u w:val="single"/>
        </w:rPr>
        <w:t>30</w:t>
      </w:r>
      <w:r w:rsidRPr="00DD0555">
        <w:rPr>
          <w:b/>
          <w:color w:val="000000" w:themeColor="text1"/>
          <w:sz w:val="22"/>
          <w:szCs w:val="22"/>
          <w:u w:val="single"/>
        </w:rPr>
        <w:t xml:space="preserve">:  CCSDS Opening Plenary / </w:t>
      </w:r>
      <w:r w:rsidR="00B34C96" w:rsidRPr="00DD0555">
        <w:rPr>
          <w:b/>
          <w:color w:val="000000" w:themeColor="text1"/>
          <w:sz w:val="22"/>
          <w:szCs w:val="22"/>
          <w:u w:val="single"/>
        </w:rPr>
        <w:t>Area Director Presentations / Logistics / Schedule</w:t>
      </w:r>
    </w:p>
    <w:p w14:paraId="09DC6221" w14:textId="08CC39B9" w:rsidR="004007B1" w:rsidRPr="00DD0555" w:rsidRDefault="004007B1" w:rsidP="004935C9">
      <w:pPr>
        <w:pStyle w:val="NormalWeb"/>
        <w:jc w:val="both"/>
        <w:rPr>
          <w:sz w:val="22"/>
          <w:szCs w:val="22"/>
        </w:rPr>
      </w:pPr>
      <w:r w:rsidRPr="00DD0555">
        <w:rPr>
          <w:sz w:val="22"/>
          <w:szCs w:val="22"/>
        </w:rPr>
        <w:t xml:space="preserve">Sami </w:t>
      </w:r>
      <w:proofErr w:type="spellStart"/>
      <w:r w:rsidRPr="00DD0555">
        <w:rPr>
          <w:sz w:val="22"/>
          <w:szCs w:val="22"/>
        </w:rPr>
        <w:t>Asmar</w:t>
      </w:r>
      <w:proofErr w:type="spellEnd"/>
      <w:r w:rsidRPr="00DD0555">
        <w:rPr>
          <w:sz w:val="22"/>
          <w:szCs w:val="22"/>
        </w:rPr>
        <w:t xml:space="preserve"> opened</w:t>
      </w:r>
      <w:r w:rsidR="00B9729D" w:rsidRPr="00DD0555">
        <w:rPr>
          <w:sz w:val="22"/>
          <w:szCs w:val="22"/>
        </w:rPr>
        <w:t xml:space="preserve"> the meetings and offered t</w:t>
      </w:r>
      <w:r w:rsidRPr="00DD0555">
        <w:rPr>
          <w:sz w:val="22"/>
          <w:szCs w:val="22"/>
        </w:rPr>
        <w:t xml:space="preserve">hanks to NIST </w:t>
      </w:r>
      <w:r w:rsidR="00B9729D" w:rsidRPr="00DD0555">
        <w:rPr>
          <w:sz w:val="22"/>
          <w:szCs w:val="22"/>
        </w:rPr>
        <w:t xml:space="preserve">and the Department of </w:t>
      </w:r>
      <w:r w:rsidRPr="00DD0555">
        <w:rPr>
          <w:sz w:val="22"/>
          <w:szCs w:val="22"/>
        </w:rPr>
        <w:t>Commerce</w:t>
      </w:r>
      <w:r w:rsidR="00DD0555">
        <w:rPr>
          <w:sz w:val="22"/>
          <w:szCs w:val="22"/>
        </w:rPr>
        <w:t xml:space="preserve"> (DOC)</w:t>
      </w:r>
      <w:r w:rsidR="00B9729D" w:rsidRPr="00DD0555">
        <w:rPr>
          <w:sz w:val="22"/>
          <w:szCs w:val="22"/>
        </w:rPr>
        <w:t xml:space="preserve"> for allowing the meetings to be conducted in their facilities. He cited the large number of L</w:t>
      </w:r>
      <w:r w:rsidRPr="00DD0555">
        <w:rPr>
          <w:sz w:val="22"/>
          <w:szCs w:val="22"/>
        </w:rPr>
        <w:t>unar missions</w:t>
      </w:r>
      <w:r w:rsidR="00B9729D" w:rsidRPr="00DD0555">
        <w:rPr>
          <w:sz w:val="22"/>
          <w:szCs w:val="22"/>
        </w:rPr>
        <w:t xml:space="preserve"> currently in planning and in operations, which will have large dependence on</w:t>
      </w:r>
      <w:r w:rsidRPr="00DD0555">
        <w:rPr>
          <w:sz w:val="22"/>
          <w:szCs w:val="22"/>
        </w:rPr>
        <w:t xml:space="preserve"> interoperability and standards</w:t>
      </w:r>
      <w:r w:rsidR="00B9729D" w:rsidRPr="00DD0555">
        <w:rPr>
          <w:sz w:val="22"/>
          <w:szCs w:val="22"/>
        </w:rPr>
        <w:t xml:space="preserve">... He summed it up by saying </w:t>
      </w:r>
      <w:r w:rsidR="004935C9" w:rsidRPr="00DD0555">
        <w:rPr>
          <w:sz w:val="22"/>
          <w:szCs w:val="22"/>
        </w:rPr>
        <w:t>to the</w:t>
      </w:r>
      <w:r w:rsidR="00E32F83" w:rsidRPr="00DD0555">
        <w:rPr>
          <w:sz w:val="22"/>
          <w:szCs w:val="22"/>
        </w:rPr>
        <w:t xml:space="preserve"> meeting</w:t>
      </w:r>
      <w:r w:rsidR="004935C9" w:rsidRPr="00DD0555">
        <w:rPr>
          <w:sz w:val="22"/>
          <w:szCs w:val="22"/>
        </w:rPr>
        <w:t xml:space="preserve"> attendees </w:t>
      </w:r>
      <w:r w:rsidR="00B9729D" w:rsidRPr="00DD0555">
        <w:rPr>
          <w:sz w:val="22"/>
          <w:szCs w:val="22"/>
        </w:rPr>
        <w:t>that</w:t>
      </w:r>
      <w:r w:rsidRPr="00DD0555">
        <w:rPr>
          <w:sz w:val="22"/>
          <w:szCs w:val="22"/>
        </w:rPr>
        <w:t xml:space="preserve"> "your work matters"</w:t>
      </w:r>
      <w:r w:rsidR="00B9729D" w:rsidRPr="00DD0555">
        <w:rPr>
          <w:sz w:val="22"/>
          <w:szCs w:val="22"/>
        </w:rPr>
        <w:t>. He concluded his brief remarks by mentioning that the Fall</w:t>
      </w:r>
      <w:r w:rsidR="00DD0555" w:rsidRPr="00DD0555">
        <w:rPr>
          <w:sz w:val="22"/>
          <w:szCs w:val="22"/>
        </w:rPr>
        <w:t xml:space="preserve"> 2024</w:t>
      </w:r>
      <w:r w:rsidR="00B9729D" w:rsidRPr="00DD0555">
        <w:rPr>
          <w:sz w:val="22"/>
          <w:szCs w:val="22"/>
        </w:rPr>
        <w:t xml:space="preserve"> Meetings would be conducted in London, hosted by UKSA. The dates are set, but other important details are still being worked out. Sami turned the meeting over to Dianne Poster</w:t>
      </w:r>
      <w:r w:rsidR="00DD0555" w:rsidRPr="00DD0555">
        <w:rPr>
          <w:sz w:val="22"/>
          <w:szCs w:val="22"/>
        </w:rPr>
        <w:t xml:space="preserve"> of the US National Institute of Standards and Technology (NIST)</w:t>
      </w:r>
      <w:r w:rsidR="00B9729D" w:rsidRPr="00DD0555">
        <w:rPr>
          <w:sz w:val="22"/>
          <w:szCs w:val="22"/>
        </w:rPr>
        <w:t>.</w:t>
      </w:r>
    </w:p>
    <w:p w14:paraId="143970ED" w14:textId="270541FB" w:rsidR="004007B1" w:rsidRPr="00DD0555" w:rsidRDefault="00485949" w:rsidP="004935C9">
      <w:pPr>
        <w:pStyle w:val="NormalWeb"/>
        <w:jc w:val="both"/>
        <w:rPr>
          <w:sz w:val="22"/>
          <w:szCs w:val="22"/>
        </w:rPr>
      </w:pPr>
      <w:r w:rsidRPr="00DD0555">
        <w:rPr>
          <w:sz w:val="22"/>
          <w:szCs w:val="22"/>
        </w:rPr>
        <w:t xml:space="preserve">A series of speakers from the hosting organization led off the meeting with prepared remarks: </w:t>
      </w:r>
      <w:r w:rsidR="004007B1" w:rsidRPr="00DD0555">
        <w:rPr>
          <w:sz w:val="22"/>
          <w:szCs w:val="22"/>
        </w:rPr>
        <w:t>Dianne Poster</w:t>
      </w:r>
      <w:r w:rsidRPr="00DD0555">
        <w:rPr>
          <w:sz w:val="22"/>
          <w:szCs w:val="22"/>
        </w:rPr>
        <w:t xml:space="preserve"> (NIST), </w:t>
      </w:r>
      <w:r w:rsidR="004007B1" w:rsidRPr="00DD0555">
        <w:rPr>
          <w:sz w:val="22"/>
          <w:szCs w:val="22"/>
        </w:rPr>
        <w:t xml:space="preserve">Richard Dalbello </w:t>
      </w:r>
      <w:r w:rsidRPr="00DD0555">
        <w:rPr>
          <w:sz w:val="22"/>
          <w:szCs w:val="22"/>
        </w:rPr>
        <w:t xml:space="preserve">(Director, </w:t>
      </w:r>
      <w:r w:rsidR="00DD0555">
        <w:rPr>
          <w:sz w:val="22"/>
          <w:szCs w:val="22"/>
        </w:rPr>
        <w:t xml:space="preserve">DOC </w:t>
      </w:r>
      <w:r w:rsidR="004007B1" w:rsidRPr="00DD0555">
        <w:rPr>
          <w:sz w:val="22"/>
          <w:szCs w:val="22"/>
        </w:rPr>
        <w:t>O</w:t>
      </w:r>
      <w:r w:rsidRPr="00DD0555">
        <w:rPr>
          <w:sz w:val="22"/>
          <w:szCs w:val="22"/>
        </w:rPr>
        <w:t xml:space="preserve">ffice of </w:t>
      </w:r>
      <w:r w:rsidR="004007B1" w:rsidRPr="00DD0555">
        <w:rPr>
          <w:sz w:val="22"/>
          <w:szCs w:val="22"/>
        </w:rPr>
        <w:t>S</w:t>
      </w:r>
      <w:r w:rsidRPr="00DD0555">
        <w:rPr>
          <w:sz w:val="22"/>
          <w:szCs w:val="22"/>
        </w:rPr>
        <w:t xml:space="preserve">pace </w:t>
      </w:r>
      <w:r w:rsidR="004007B1" w:rsidRPr="00DD0555">
        <w:rPr>
          <w:sz w:val="22"/>
          <w:szCs w:val="22"/>
        </w:rPr>
        <w:t>C</w:t>
      </w:r>
      <w:r w:rsidRPr="00DD0555">
        <w:rPr>
          <w:sz w:val="22"/>
          <w:szCs w:val="22"/>
        </w:rPr>
        <w:t>ommerce, (OSC))</w:t>
      </w:r>
      <w:r w:rsidR="00DD0555">
        <w:rPr>
          <w:sz w:val="22"/>
          <w:szCs w:val="22"/>
        </w:rPr>
        <w:t xml:space="preserve"> who</w:t>
      </w:r>
      <w:r w:rsidR="004007B1" w:rsidRPr="00DD0555">
        <w:rPr>
          <w:sz w:val="22"/>
          <w:szCs w:val="22"/>
        </w:rPr>
        <w:t xml:space="preserve"> introduce</w:t>
      </w:r>
      <w:r w:rsidRPr="00DD0555">
        <w:rPr>
          <w:sz w:val="22"/>
          <w:szCs w:val="22"/>
        </w:rPr>
        <w:t>d</w:t>
      </w:r>
      <w:r w:rsidR="004007B1" w:rsidRPr="00DD0555">
        <w:rPr>
          <w:sz w:val="22"/>
          <w:szCs w:val="22"/>
        </w:rPr>
        <w:t xml:space="preserve"> Deputy Secretary of Commerce Don Graves</w:t>
      </w:r>
      <w:r w:rsidR="00DD0555">
        <w:rPr>
          <w:sz w:val="22"/>
          <w:szCs w:val="22"/>
        </w:rPr>
        <w:t>. Mr. Graves</w:t>
      </w:r>
      <w:r w:rsidRPr="00DD0555">
        <w:rPr>
          <w:sz w:val="22"/>
          <w:szCs w:val="22"/>
        </w:rPr>
        <w:t xml:space="preserve"> characterized himself as</w:t>
      </w:r>
      <w:r w:rsidR="004007B1" w:rsidRPr="00DD0555">
        <w:rPr>
          <w:sz w:val="22"/>
          <w:szCs w:val="22"/>
        </w:rPr>
        <w:t xml:space="preserve"> "partial to the space industry (</w:t>
      </w:r>
      <w:r w:rsidRPr="00DD0555">
        <w:rPr>
          <w:sz w:val="22"/>
          <w:szCs w:val="22"/>
        </w:rPr>
        <w:t xml:space="preserve">being a </w:t>
      </w:r>
      <w:r w:rsidR="004007B1" w:rsidRPr="00DD0555">
        <w:rPr>
          <w:sz w:val="22"/>
          <w:szCs w:val="22"/>
        </w:rPr>
        <w:t>failed astrophysicist and failed astronaut</w:t>
      </w:r>
      <w:r w:rsidRPr="00DD0555">
        <w:rPr>
          <w:sz w:val="22"/>
          <w:szCs w:val="22"/>
        </w:rPr>
        <w:t>)</w:t>
      </w:r>
      <w:r w:rsidR="004007B1" w:rsidRPr="00DD0555">
        <w:rPr>
          <w:sz w:val="22"/>
          <w:szCs w:val="22"/>
        </w:rPr>
        <w:t xml:space="preserve">". </w:t>
      </w:r>
      <w:r w:rsidRPr="00DD0555">
        <w:rPr>
          <w:sz w:val="22"/>
          <w:szCs w:val="22"/>
        </w:rPr>
        <w:t xml:space="preserve">He asserted that </w:t>
      </w:r>
      <w:r w:rsidR="004007B1" w:rsidRPr="00DD0555">
        <w:rPr>
          <w:sz w:val="22"/>
          <w:szCs w:val="22"/>
        </w:rPr>
        <w:t>CCSDS</w:t>
      </w:r>
      <w:r w:rsidRPr="00DD0555">
        <w:rPr>
          <w:sz w:val="22"/>
          <w:szCs w:val="22"/>
        </w:rPr>
        <w:t xml:space="preserve"> is</w:t>
      </w:r>
      <w:r w:rsidR="004007B1" w:rsidRPr="00DD0555">
        <w:rPr>
          <w:sz w:val="22"/>
          <w:szCs w:val="22"/>
        </w:rPr>
        <w:t xml:space="preserve"> important to support the </w:t>
      </w:r>
      <w:r w:rsidRPr="00DD0555">
        <w:rPr>
          <w:sz w:val="22"/>
          <w:szCs w:val="22"/>
        </w:rPr>
        <w:t>future of the global space economy</w:t>
      </w:r>
      <w:r w:rsidR="00DD0555">
        <w:rPr>
          <w:sz w:val="22"/>
          <w:szCs w:val="22"/>
        </w:rPr>
        <w:t xml:space="preserve"> </w:t>
      </w:r>
      <w:r w:rsidRPr="00DD0555">
        <w:rPr>
          <w:sz w:val="22"/>
          <w:szCs w:val="22"/>
        </w:rPr>
        <w:t>and cited a n</w:t>
      </w:r>
      <w:r w:rsidR="004007B1" w:rsidRPr="00DD0555">
        <w:rPr>
          <w:sz w:val="22"/>
          <w:szCs w:val="22"/>
        </w:rPr>
        <w:t xml:space="preserve">eed to ensure access to space safely and securely. </w:t>
      </w:r>
      <w:r w:rsidRPr="00DD0555">
        <w:rPr>
          <w:sz w:val="22"/>
          <w:szCs w:val="22"/>
        </w:rPr>
        <w:t>He noted that the OSC</w:t>
      </w:r>
      <w:r w:rsidR="00DD0555">
        <w:rPr>
          <w:sz w:val="22"/>
          <w:szCs w:val="22"/>
        </w:rPr>
        <w:t>, by</w:t>
      </w:r>
      <w:r w:rsidRPr="00DD0555">
        <w:rPr>
          <w:sz w:val="22"/>
          <w:szCs w:val="22"/>
        </w:rPr>
        <w:t xml:space="preserve"> t</w:t>
      </w:r>
      <w:r w:rsidR="004007B1" w:rsidRPr="00DD0555">
        <w:rPr>
          <w:sz w:val="22"/>
          <w:szCs w:val="22"/>
        </w:rPr>
        <w:t>aking</w:t>
      </w:r>
      <w:r w:rsidRPr="00DD0555">
        <w:rPr>
          <w:sz w:val="22"/>
          <w:szCs w:val="22"/>
        </w:rPr>
        <w:t xml:space="preserve"> </w:t>
      </w:r>
      <w:r w:rsidR="004007B1" w:rsidRPr="00DD0555">
        <w:rPr>
          <w:sz w:val="22"/>
          <w:szCs w:val="22"/>
        </w:rPr>
        <w:t xml:space="preserve">over monitoring </w:t>
      </w:r>
      <w:r w:rsidRPr="00DD0555">
        <w:rPr>
          <w:sz w:val="22"/>
          <w:szCs w:val="22"/>
        </w:rPr>
        <w:t xml:space="preserve">of </w:t>
      </w:r>
      <w:r w:rsidR="004007B1" w:rsidRPr="00DD0555">
        <w:rPr>
          <w:sz w:val="22"/>
          <w:szCs w:val="22"/>
        </w:rPr>
        <w:t xml:space="preserve">civil space from </w:t>
      </w:r>
      <w:r w:rsidRPr="00DD0555">
        <w:rPr>
          <w:sz w:val="22"/>
          <w:szCs w:val="22"/>
        </w:rPr>
        <w:t>the US Department of Defense (DOD)</w:t>
      </w:r>
      <w:r w:rsidR="004007B1" w:rsidRPr="00DD0555">
        <w:rPr>
          <w:sz w:val="22"/>
          <w:szCs w:val="22"/>
        </w:rPr>
        <w:t xml:space="preserve"> (</w:t>
      </w:r>
      <w:r w:rsidRPr="00DD0555">
        <w:rPr>
          <w:sz w:val="22"/>
          <w:szCs w:val="22"/>
        </w:rPr>
        <w:t xml:space="preserve">via the </w:t>
      </w:r>
      <w:r w:rsidR="004007B1" w:rsidRPr="00DD0555">
        <w:rPr>
          <w:sz w:val="22"/>
          <w:szCs w:val="22"/>
        </w:rPr>
        <w:t>Tra</w:t>
      </w:r>
      <w:r w:rsidRPr="00DD0555">
        <w:rPr>
          <w:sz w:val="22"/>
          <w:szCs w:val="22"/>
        </w:rPr>
        <w:t xml:space="preserve">ffic </w:t>
      </w:r>
      <w:r w:rsidR="004007B1" w:rsidRPr="00DD0555">
        <w:rPr>
          <w:sz w:val="22"/>
          <w:szCs w:val="22"/>
        </w:rPr>
        <w:t>C</w:t>
      </w:r>
      <w:r w:rsidRPr="00DD0555">
        <w:rPr>
          <w:sz w:val="22"/>
          <w:szCs w:val="22"/>
        </w:rPr>
        <w:t xml:space="preserve">oordination </w:t>
      </w:r>
      <w:r w:rsidR="004007B1" w:rsidRPr="00DD0555">
        <w:rPr>
          <w:sz w:val="22"/>
          <w:szCs w:val="22"/>
        </w:rPr>
        <w:t>S</w:t>
      </w:r>
      <w:r w:rsidRPr="00DD0555">
        <w:rPr>
          <w:sz w:val="22"/>
          <w:szCs w:val="22"/>
        </w:rPr>
        <w:t xml:space="preserve">ystem for </w:t>
      </w:r>
      <w:r w:rsidR="004007B1" w:rsidRPr="00DD0555">
        <w:rPr>
          <w:sz w:val="22"/>
          <w:szCs w:val="22"/>
        </w:rPr>
        <w:t>S</w:t>
      </w:r>
      <w:r w:rsidRPr="00DD0555">
        <w:rPr>
          <w:sz w:val="22"/>
          <w:szCs w:val="22"/>
        </w:rPr>
        <w:t xml:space="preserve">pace, </w:t>
      </w:r>
      <w:proofErr w:type="spellStart"/>
      <w:r w:rsidRPr="00DD0555">
        <w:rPr>
          <w:sz w:val="22"/>
          <w:szCs w:val="22"/>
        </w:rPr>
        <w:t>TraCSS</w:t>
      </w:r>
      <w:proofErr w:type="spellEnd"/>
      <w:r w:rsidRPr="00DD0555">
        <w:rPr>
          <w:sz w:val="22"/>
          <w:szCs w:val="22"/>
        </w:rPr>
        <w:t>)</w:t>
      </w:r>
      <w:r w:rsidR="00DD0555">
        <w:rPr>
          <w:sz w:val="22"/>
          <w:szCs w:val="22"/>
        </w:rPr>
        <w:t>,</w:t>
      </w:r>
      <w:r w:rsidR="004007B1" w:rsidRPr="00DD0555">
        <w:rPr>
          <w:sz w:val="22"/>
          <w:szCs w:val="22"/>
        </w:rPr>
        <w:t xml:space="preserve"> will provide data to keep space safe and accessible. Listening sessions have afforded them the feedback they need, helping set direction. </w:t>
      </w:r>
      <w:r w:rsidRPr="00DD0555">
        <w:rPr>
          <w:sz w:val="22"/>
          <w:szCs w:val="22"/>
        </w:rPr>
        <w:t>They are also</w:t>
      </w:r>
      <w:r w:rsidR="004007B1" w:rsidRPr="00DD0555">
        <w:rPr>
          <w:sz w:val="22"/>
          <w:szCs w:val="22"/>
        </w:rPr>
        <w:t xml:space="preserve"> working with</w:t>
      </w:r>
      <w:r w:rsidR="00DD0555">
        <w:rPr>
          <w:sz w:val="22"/>
          <w:szCs w:val="22"/>
        </w:rPr>
        <w:t xml:space="preserve"> the US Department of Defense (</w:t>
      </w:r>
      <w:r w:rsidRPr="00DD0555">
        <w:rPr>
          <w:sz w:val="22"/>
          <w:szCs w:val="22"/>
        </w:rPr>
        <w:t>DOD</w:t>
      </w:r>
      <w:r w:rsidR="00DD0555">
        <w:rPr>
          <w:sz w:val="22"/>
          <w:szCs w:val="22"/>
        </w:rPr>
        <w:t>)</w:t>
      </w:r>
      <w:r w:rsidR="004007B1" w:rsidRPr="00DD0555">
        <w:rPr>
          <w:sz w:val="22"/>
          <w:szCs w:val="22"/>
        </w:rPr>
        <w:t xml:space="preserve"> to promote seamless transition from DOD to </w:t>
      </w:r>
      <w:proofErr w:type="spellStart"/>
      <w:r w:rsidR="004007B1" w:rsidRPr="00DD0555">
        <w:rPr>
          <w:sz w:val="22"/>
          <w:szCs w:val="22"/>
        </w:rPr>
        <w:t>TraCSS</w:t>
      </w:r>
      <w:proofErr w:type="spellEnd"/>
      <w:r w:rsidR="004007B1" w:rsidRPr="00DD0555">
        <w:rPr>
          <w:sz w:val="22"/>
          <w:szCs w:val="22"/>
        </w:rPr>
        <w:t xml:space="preserve">. </w:t>
      </w:r>
      <w:r w:rsidRPr="00DD0555">
        <w:rPr>
          <w:sz w:val="22"/>
          <w:szCs w:val="22"/>
        </w:rPr>
        <w:t>The P</w:t>
      </w:r>
      <w:r w:rsidR="004007B1" w:rsidRPr="00DD0555">
        <w:rPr>
          <w:sz w:val="22"/>
          <w:szCs w:val="22"/>
        </w:rPr>
        <w:t xml:space="preserve">hase 1 </w:t>
      </w:r>
      <w:r w:rsidRPr="00DD0555">
        <w:rPr>
          <w:sz w:val="22"/>
          <w:szCs w:val="22"/>
        </w:rPr>
        <w:t>B</w:t>
      </w:r>
      <w:r w:rsidR="004007B1" w:rsidRPr="00DD0555">
        <w:rPr>
          <w:sz w:val="22"/>
          <w:szCs w:val="22"/>
        </w:rPr>
        <w:t>eta</w:t>
      </w:r>
      <w:r w:rsidRPr="00DD0555">
        <w:rPr>
          <w:sz w:val="22"/>
          <w:szCs w:val="22"/>
        </w:rPr>
        <w:t xml:space="preserve"> will be available</w:t>
      </w:r>
      <w:r w:rsidR="004007B1" w:rsidRPr="00DD0555">
        <w:rPr>
          <w:sz w:val="22"/>
          <w:szCs w:val="22"/>
        </w:rPr>
        <w:t xml:space="preserve"> in just a few months</w:t>
      </w:r>
      <w:r w:rsidRPr="00DD0555">
        <w:rPr>
          <w:sz w:val="22"/>
          <w:szCs w:val="22"/>
        </w:rPr>
        <w:t>, and c</w:t>
      </w:r>
      <w:r w:rsidR="004007B1" w:rsidRPr="00DD0555">
        <w:rPr>
          <w:sz w:val="22"/>
          <w:szCs w:val="22"/>
        </w:rPr>
        <w:t xml:space="preserve">ollaboration will </w:t>
      </w:r>
      <w:proofErr w:type="gramStart"/>
      <w:r w:rsidR="004007B1" w:rsidRPr="00DD0555">
        <w:rPr>
          <w:sz w:val="22"/>
          <w:szCs w:val="22"/>
        </w:rPr>
        <w:t>continue into the future</w:t>
      </w:r>
      <w:proofErr w:type="gramEnd"/>
      <w:r w:rsidR="004007B1" w:rsidRPr="00DD0555">
        <w:rPr>
          <w:sz w:val="22"/>
          <w:szCs w:val="22"/>
        </w:rPr>
        <w:t xml:space="preserve">. </w:t>
      </w:r>
      <w:r w:rsidRPr="00DD0555">
        <w:rPr>
          <w:sz w:val="22"/>
          <w:szCs w:val="22"/>
        </w:rPr>
        <w:t>The f</w:t>
      </w:r>
      <w:r w:rsidR="004007B1" w:rsidRPr="00DD0555">
        <w:rPr>
          <w:sz w:val="22"/>
          <w:szCs w:val="22"/>
        </w:rPr>
        <w:t xml:space="preserve">uture of </w:t>
      </w:r>
      <w:r w:rsidRPr="00DD0555">
        <w:rPr>
          <w:sz w:val="22"/>
          <w:szCs w:val="22"/>
        </w:rPr>
        <w:t>Space Situational Awareness (SSA)</w:t>
      </w:r>
      <w:r w:rsidR="004007B1" w:rsidRPr="00DD0555">
        <w:rPr>
          <w:sz w:val="22"/>
          <w:szCs w:val="22"/>
        </w:rPr>
        <w:t xml:space="preserve"> will be executed through a range of components, including standards. </w:t>
      </w:r>
      <w:r w:rsidR="00DD0555">
        <w:rPr>
          <w:sz w:val="22"/>
          <w:szCs w:val="22"/>
        </w:rPr>
        <w:t xml:space="preserve">He closed by emphasizing that </w:t>
      </w:r>
      <w:r w:rsidR="004007B1" w:rsidRPr="00DD0555">
        <w:rPr>
          <w:sz w:val="22"/>
          <w:szCs w:val="22"/>
        </w:rPr>
        <w:t xml:space="preserve">OSC </w:t>
      </w:r>
      <w:r w:rsidRPr="00DD0555">
        <w:rPr>
          <w:sz w:val="22"/>
          <w:szCs w:val="22"/>
        </w:rPr>
        <w:t>is w</w:t>
      </w:r>
      <w:r w:rsidR="004007B1" w:rsidRPr="00DD0555">
        <w:rPr>
          <w:sz w:val="22"/>
          <w:szCs w:val="22"/>
        </w:rPr>
        <w:t>orking to facilitate internation</w:t>
      </w:r>
      <w:r w:rsidRPr="00DD0555">
        <w:rPr>
          <w:sz w:val="22"/>
          <w:szCs w:val="22"/>
        </w:rPr>
        <w:t>al</w:t>
      </w:r>
      <w:r w:rsidR="004007B1" w:rsidRPr="00DD0555">
        <w:rPr>
          <w:sz w:val="22"/>
          <w:szCs w:val="22"/>
        </w:rPr>
        <w:t xml:space="preserve"> cooperation. </w:t>
      </w:r>
    </w:p>
    <w:p w14:paraId="49DB84FC" w14:textId="4D2D7720" w:rsidR="00D171A0" w:rsidRPr="00DD0555" w:rsidRDefault="00D171A0" w:rsidP="004935C9">
      <w:pPr>
        <w:pStyle w:val="NormalWeb"/>
        <w:jc w:val="both"/>
        <w:rPr>
          <w:sz w:val="22"/>
          <w:szCs w:val="22"/>
        </w:rPr>
      </w:pPr>
      <w:r w:rsidRPr="00DD0555">
        <w:rPr>
          <w:sz w:val="22"/>
          <w:szCs w:val="22"/>
        </w:rPr>
        <w:lastRenderedPageBreak/>
        <w:t xml:space="preserve">The final opening speaker was Dr. </w:t>
      </w:r>
      <w:r w:rsidR="004007B1" w:rsidRPr="00DD0555">
        <w:rPr>
          <w:sz w:val="22"/>
          <w:szCs w:val="22"/>
        </w:rPr>
        <w:t xml:space="preserve">Diane Howard, Director of </w:t>
      </w:r>
      <w:r w:rsidR="0046369B">
        <w:rPr>
          <w:sz w:val="22"/>
          <w:szCs w:val="22"/>
        </w:rPr>
        <w:t>C</w:t>
      </w:r>
      <w:r w:rsidR="004007B1" w:rsidRPr="00DD0555">
        <w:rPr>
          <w:sz w:val="22"/>
          <w:szCs w:val="22"/>
        </w:rPr>
        <w:t xml:space="preserve">ommercial </w:t>
      </w:r>
      <w:r w:rsidR="0046369B">
        <w:rPr>
          <w:sz w:val="22"/>
          <w:szCs w:val="22"/>
        </w:rPr>
        <w:t>S</w:t>
      </w:r>
      <w:r w:rsidR="004007B1" w:rsidRPr="00DD0555">
        <w:rPr>
          <w:sz w:val="22"/>
          <w:szCs w:val="22"/>
        </w:rPr>
        <w:t>pace at</w:t>
      </w:r>
      <w:r w:rsidR="0046369B">
        <w:rPr>
          <w:sz w:val="22"/>
          <w:szCs w:val="22"/>
        </w:rPr>
        <w:t xml:space="preserve"> the</w:t>
      </w:r>
      <w:r w:rsidR="004007B1" w:rsidRPr="00DD0555">
        <w:rPr>
          <w:sz w:val="22"/>
          <w:szCs w:val="22"/>
        </w:rPr>
        <w:t xml:space="preserve"> National Space Council</w:t>
      </w:r>
      <w:r w:rsidRPr="00DD0555">
        <w:rPr>
          <w:sz w:val="22"/>
          <w:szCs w:val="22"/>
        </w:rPr>
        <w:t xml:space="preserve"> (</w:t>
      </w:r>
      <w:proofErr w:type="spellStart"/>
      <w:r w:rsidRPr="00DD0555">
        <w:rPr>
          <w:sz w:val="22"/>
          <w:szCs w:val="22"/>
        </w:rPr>
        <w:t>NS</w:t>
      </w:r>
      <w:r w:rsidR="0046369B">
        <w:rPr>
          <w:sz w:val="22"/>
          <w:szCs w:val="22"/>
        </w:rPr>
        <w:t>p</w:t>
      </w:r>
      <w:r w:rsidRPr="00DD0555">
        <w:rPr>
          <w:sz w:val="22"/>
          <w:szCs w:val="22"/>
        </w:rPr>
        <w:t>C</w:t>
      </w:r>
      <w:proofErr w:type="spellEnd"/>
      <w:r w:rsidRPr="00DD0555">
        <w:rPr>
          <w:sz w:val="22"/>
          <w:szCs w:val="22"/>
        </w:rPr>
        <w:t>)</w:t>
      </w:r>
      <w:r w:rsidR="004007B1" w:rsidRPr="00DD0555">
        <w:rPr>
          <w:sz w:val="22"/>
          <w:szCs w:val="22"/>
        </w:rPr>
        <w:t xml:space="preserve">. </w:t>
      </w:r>
      <w:r w:rsidRPr="00DD0555">
        <w:rPr>
          <w:sz w:val="22"/>
          <w:szCs w:val="22"/>
        </w:rPr>
        <w:t>She has extensive</w:t>
      </w:r>
      <w:r w:rsidR="004007B1" w:rsidRPr="00DD0555">
        <w:rPr>
          <w:sz w:val="22"/>
          <w:szCs w:val="22"/>
        </w:rPr>
        <w:t xml:space="preserve"> experience in government, academia, and industry</w:t>
      </w:r>
      <w:r w:rsidRPr="00DD0555">
        <w:rPr>
          <w:sz w:val="22"/>
          <w:szCs w:val="22"/>
        </w:rPr>
        <w:t xml:space="preserve">, </w:t>
      </w:r>
      <w:r w:rsidR="004007B1" w:rsidRPr="00DD0555">
        <w:rPr>
          <w:sz w:val="22"/>
          <w:szCs w:val="22"/>
        </w:rPr>
        <w:t xml:space="preserve">and is an internationally recognized </w:t>
      </w:r>
      <w:r w:rsidRPr="00DD0555">
        <w:rPr>
          <w:sz w:val="22"/>
          <w:szCs w:val="22"/>
        </w:rPr>
        <w:t>subject matter expert</w:t>
      </w:r>
      <w:r w:rsidR="004007B1" w:rsidRPr="00DD0555">
        <w:rPr>
          <w:sz w:val="22"/>
          <w:szCs w:val="22"/>
        </w:rPr>
        <w:t xml:space="preserve"> in space traffic management.</w:t>
      </w:r>
      <w:r w:rsidR="00691EC7" w:rsidRPr="00DD0555">
        <w:rPr>
          <w:sz w:val="22"/>
          <w:szCs w:val="22"/>
        </w:rPr>
        <w:t xml:space="preserve"> </w:t>
      </w:r>
      <w:r w:rsidRPr="00DD0555">
        <w:rPr>
          <w:sz w:val="22"/>
          <w:szCs w:val="22"/>
        </w:rPr>
        <w:t>In her remarks, she stated that s</w:t>
      </w:r>
      <w:r w:rsidR="004007B1" w:rsidRPr="00DD0555">
        <w:rPr>
          <w:sz w:val="22"/>
          <w:szCs w:val="22"/>
        </w:rPr>
        <w:t>tandards figure strongly in space operations</w:t>
      </w:r>
      <w:r w:rsidRPr="00DD0555">
        <w:rPr>
          <w:sz w:val="22"/>
          <w:szCs w:val="22"/>
        </w:rPr>
        <w:t xml:space="preserve">, and that the CCSDS work is right in line with the work of the </w:t>
      </w:r>
      <w:proofErr w:type="spellStart"/>
      <w:r w:rsidRPr="00DD0555">
        <w:rPr>
          <w:sz w:val="22"/>
          <w:szCs w:val="22"/>
        </w:rPr>
        <w:t>NS</w:t>
      </w:r>
      <w:r w:rsidR="0046369B">
        <w:rPr>
          <w:sz w:val="22"/>
          <w:szCs w:val="22"/>
        </w:rPr>
        <w:t>p</w:t>
      </w:r>
      <w:r w:rsidRPr="00DD0555">
        <w:rPr>
          <w:sz w:val="22"/>
          <w:szCs w:val="22"/>
        </w:rPr>
        <w:t>C</w:t>
      </w:r>
      <w:proofErr w:type="spellEnd"/>
      <w:r w:rsidRPr="00DD0555">
        <w:rPr>
          <w:sz w:val="22"/>
          <w:szCs w:val="22"/>
        </w:rPr>
        <w:t>. Her "c</w:t>
      </w:r>
      <w:r w:rsidR="004007B1" w:rsidRPr="00DD0555">
        <w:rPr>
          <w:sz w:val="22"/>
          <w:szCs w:val="22"/>
        </w:rPr>
        <w:t xml:space="preserve">all to </w:t>
      </w:r>
      <w:r w:rsidRPr="00DD0555">
        <w:rPr>
          <w:sz w:val="22"/>
          <w:szCs w:val="22"/>
        </w:rPr>
        <w:t>a</w:t>
      </w:r>
      <w:r w:rsidR="004007B1" w:rsidRPr="00DD0555">
        <w:rPr>
          <w:sz w:val="22"/>
          <w:szCs w:val="22"/>
        </w:rPr>
        <w:t>ction</w:t>
      </w:r>
      <w:r w:rsidRPr="00DD0555">
        <w:rPr>
          <w:sz w:val="22"/>
          <w:szCs w:val="22"/>
        </w:rPr>
        <w:t>" to CCSDS</w:t>
      </w:r>
      <w:r w:rsidR="004007B1" w:rsidRPr="00DD0555">
        <w:rPr>
          <w:sz w:val="22"/>
          <w:szCs w:val="22"/>
        </w:rPr>
        <w:t>: Keep doing what you're doing!</w:t>
      </w:r>
    </w:p>
    <w:p w14:paraId="3FAC44B2" w14:textId="3E596D69" w:rsidR="004007B1" w:rsidRPr="00DD0555" w:rsidRDefault="003F3D6D" w:rsidP="004935C9">
      <w:pPr>
        <w:pStyle w:val="NormalWeb"/>
        <w:jc w:val="both"/>
        <w:rPr>
          <w:sz w:val="22"/>
          <w:szCs w:val="22"/>
        </w:rPr>
      </w:pPr>
      <w:r w:rsidRPr="00DD0555">
        <w:rPr>
          <w:sz w:val="22"/>
          <w:szCs w:val="22"/>
        </w:rPr>
        <w:t xml:space="preserve">After the opening speakers, </w:t>
      </w:r>
      <w:r w:rsidR="004007B1" w:rsidRPr="00DD0555">
        <w:rPr>
          <w:sz w:val="22"/>
          <w:szCs w:val="22"/>
        </w:rPr>
        <w:t xml:space="preserve">Klaus-Jurgen </w:t>
      </w:r>
      <w:r w:rsidR="0046369B">
        <w:rPr>
          <w:sz w:val="22"/>
          <w:szCs w:val="22"/>
        </w:rPr>
        <w:t>Schulz</w:t>
      </w:r>
      <w:r w:rsidR="004007B1" w:rsidRPr="00DD0555">
        <w:rPr>
          <w:sz w:val="22"/>
          <w:szCs w:val="22"/>
        </w:rPr>
        <w:t>, CESG</w:t>
      </w:r>
      <w:r w:rsidRPr="00DD0555">
        <w:rPr>
          <w:sz w:val="22"/>
          <w:szCs w:val="22"/>
        </w:rPr>
        <w:t xml:space="preserve"> Chair, provided the customary</w:t>
      </w:r>
      <w:r w:rsidR="004007B1" w:rsidRPr="00DD0555">
        <w:rPr>
          <w:sz w:val="22"/>
          <w:szCs w:val="22"/>
        </w:rPr>
        <w:t xml:space="preserve"> presentation</w:t>
      </w:r>
      <w:r w:rsidRPr="00DD0555">
        <w:rPr>
          <w:sz w:val="22"/>
          <w:szCs w:val="22"/>
        </w:rPr>
        <w:t xml:space="preserve"> itemizing n</w:t>
      </w:r>
      <w:r w:rsidR="004007B1" w:rsidRPr="00DD0555">
        <w:rPr>
          <w:sz w:val="22"/>
          <w:szCs w:val="22"/>
        </w:rPr>
        <w:t>ew publications since</w:t>
      </w:r>
      <w:r w:rsidRPr="00DD0555">
        <w:rPr>
          <w:sz w:val="22"/>
          <w:szCs w:val="22"/>
        </w:rPr>
        <w:t xml:space="preserve"> the last meetings in</w:t>
      </w:r>
      <w:r w:rsidR="004007B1" w:rsidRPr="00DD0555">
        <w:rPr>
          <w:sz w:val="22"/>
          <w:szCs w:val="22"/>
        </w:rPr>
        <w:t xml:space="preserve"> Fall 2023 (</w:t>
      </w:r>
      <w:r w:rsidRPr="00DD0555">
        <w:rPr>
          <w:sz w:val="22"/>
          <w:szCs w:val="22"/>
        </w:rPr>
        <w:t xml:space="preserve">note that this </w:t>
      </w:r>
      <w:r w:rsidR="004007B1" w:rsidRPr="00DD0555">
        <w:rPr>
          <w:sz w:val="22"/>
          <w:szCs w:val="22"/>
        </w:rPr>
        <w:t>includ</w:t>
      </w:r>
      <w:r w:rsidRPr="00DD0555">
        <w:rPr>
          <w:sz w:val="22"/>
          <w:szCs w:val="22"/>
        </w:rPr>
        <w:t>e</w:t>
      </w:r>
      <w:r w:rsidR="0011681B" w:rsidRPr="00DD0555">
        <w:rPr>
          <w:sz w:val="22"/>
          <w:szCs w:val="22"/>
        </w:rPr>
        <w:t>d</w:t>
      </w:r>
      <w:r w:rsidR="004007B1" w:rsidRPr="00DD0555">
        <w:rPr>
          <w:sz w:val="22"/>
          <w:szCs w:val="22"/>
        </w:rPr>
        <w:t xml:space="preserve"> the ADM). </w:t>
      </w:r>
      <w:r w:rsidRPr="00DD0555">
        <w:rPr>
          <w:sz w:val="22"/>
          <w:szCs w:val="22"/>
        </w:rPr>
        <w:t>He cited the number of</w:t>
      </w:r>
      <w:r w:rsidR="004007B1" w:rsidRPr="00DD0555">
        <w:rPr>
          <w:sz w:val="22"/>
          <w:szCs w:val="22"/>
        </w:rPr>
        <w:t xml:space="preserve"> CESG/CMC poll</w:t>
      </w:r>
      <w:r w:rsidRPr="00DD0555">
        <w:rPr>
          <w:sz w:val="22"/>
          <w:szCs w:val="22"/>
        </w:rPr>
        <w:t xml:space="preserve">s </w:t>
      </w:r>
      <w:r w:rsidR="0011681B" w:rsidRPr="00DD0555">
        <w:rPr>
          <w:sz w:val="22"/>
          <w:szCs w:val="22"/>
        </w:rPr>
        <w:t xml:space="preserve">and Agency Reviews </w:t>
      </w:r>
      <w:r w:rsidRPr="00DD0555">
        <w:rPr>
          <w:sz w:val="22"/>
          <w:szCs w:val="22"/>
        </w:rPr>
        <w:t>in the last six months</w:t>
      </w:r>
      <w:r w:rsidR="0011681B" w:rsidRPr="00DD0555">
        <w:rPr>
          <w:sz w:val="22"/>
          <w:szCs w:val="22"/>
        </w:rPr>
        <w:t xml:space="preserve"> (these included the CDM update). The </w:t>
      </w:r>
      <w:r w:rsidR="004007B1" w:rsidRPr="00DD0555">
        <w:rPr>
          <w:sz w:val="22"/>
          <w:szCs w:val="22"/>
        </w:rPr>
        <w:t xml:space="preserve">Area Directors </w:t>
      </w:r>
      <w:r w:rsidR="0011681B" w:rsidRPr="00DD0555">
        <w:rPr>
          <w:sz w:val="22"/>
          <w:szCs w:val="22"/>
        </w:rPr>
        <w:t>then previewed</w:t>
      </w:r>
      <w:r w:rsidR="004007B1" w:rsidRPr="00DD0555">
        <w:rPr>
          <w:sz w:val="22"/>
          <w:szCs w:val="22"/>
        </w:rPr>
        <w:t xml:space="preserve"> the</w:t>
      </w:r>
      <w:r w:rsidR="0011681B" w:rsidRPr="00DD0555">
        <w:rPr>
          <w:sz w:val="22"/>
          <w:szCs w:val="22"/>
        </w:rPr>
        <w:t xml:space="preserve"> </w:t>
      </w:r>
      <w:r w:rsidR="004007B1" w:rsidRPr="00DD0555">
        <w:rPr>
          <w:sz w:val="22"/>
          <w:szCs w:val="22"/>
        </w:rPr>
        <w:t xml:space="preserve">works in progress in their </w:t>
      </w:r>
      <w:r w:rsidR="0011681B" w:rsidRPr="00DD0555">
        <w:rPr>
          <w:sz w:val="22"/>
          <w:szCs w:val="22"/>
        </w:rPr>
        <w:t xml:space="preserve">respective </w:t>
      </w:r>
      <w:r w:rsidR="004007B1" w:rsidRPr="00DD0555">
        <w:rPr>
          <w:sz w:val="22"/>
          <w:szCs w:val="22"/>
        </w:rPr>
        <w:t xml:space="preserve">WGs </w:t>
      </w:r>
      <w:proofErr w:type="gramStart"/>
      <w:r w:rsidR="004007B1" w:rsidRPr="00DD0555">
        <w:rPr>
          <w:sz w:val="22"/>
          <w:szCs w:val="22"/>
        </w:rPr>
        <w:t>and</w:t>
      </w:r>
      <w:r w:rsidR="0011681B" w:rsidRPr="00DD0555">
        <w:rPr>
          <w:sz w:val="22"/>
          <w:szCs w:val="22"/>
        </w:rPr>
        <w:t xml:space="preserve"> also</w:t>
      </w:r>
      <w:proofErr w:type="gramEnd"/>
      <w:r w:rsidR="0011681B" w:rsidRPr="00DD0555">
        <w:rPr>
          <w:sz w:val="22"/>
          <w:szCs w:val="22"/>
        </w:rPr>
        <w:t xml:space="preserve"> their</w:t>
      </w:r>
      <w:r w:rsidR="004007B1" w:rsidRPr="00DD0555">
        <w:rPr>
          <w:sz w:val="22"/>
          <w:szCs w:val="22"/>
        </w:rPr>
        <w:t xml:space="preserve"> plans for the week: Peter Shames, Daniel Fischer, Erik Barkley, Jonathan Wilmot, Ignacio Sanchez, </w:t>
      </w:r>
      <w:r w:rsidR="0011681B" w:rsidRPr="00DD0555">
        <w:rPr>
          <w:sz w:val="22"/>
          <w:szCs w:val="22"/>
        </w:rPr>
        <w:t xml:space="preserve">and Vinny </w:t>
      </w:r>
      <w:proofErr w:type="spellStart"/>
      <w:r w:rsidR="0011681B" w:rsidRPr="00DD0555">
        <w:rPr>
          <w:sz w:val="22"/>
          <w:szCs w:val="22"/>
        </w:rPr>
        <w:t>Ristovski</w:t>
      </w:r>
      <w:proofErr w:type="spellEnd"/>
      <w:r w:rsidR="0011681B" w:rsidRPr="00DD0555">
        <w:rPr>
          <w:sz w:val="22"/>
          <w:szCs w:val="22"/>
        </w:rPr>
        <w:t xml:space="preserve"> (representing </w:t>
      </w:r>
      <w:r w:rsidR="004007B1" w:rsidRPr="00DD0555">
        <w:rPr>
          <w:sz w:val="22"/>
          <w:szCs w:val="22"/>
        </w:rPr>
        <w:t>Tomaso de Cola</w:t>
      </w:r>
      <w:r w:rsidR="0011681B" w:rsidRPr="00DD0555">
        <w:rPr>
          <w:sz w:val="22"/>
          <w:szCs w:val="22"/>
        </w:rPr>
        <w:t>).</w:t>
      </w:r>
    </w:p>
    <w:p w14:paraId="6074A6C3" w14:textId="35681873" w:rsidR="0011681B" w:rsidRPr="00DD0555" w:rsidRDefault="0011681B" w:rsidP="004935C9">
      <w:pPr>
        <w:pStyle w:val="NormalWeb"/>
        <w:jc w:val="both"/>
        <w:rPr>
          <w:sz w:val="22"/>
          <w:szCs w:val="22"/>
        </w:rPr>
      </w:pPr>
      <w:r w:rsidRPr="00DD0555">
        <w:rPr>
          <w:sz w:val="22"/>
          <w:szCs w:val="22"/>
        </w:rPr>
        <w:t xml:space="preserve">Some logistics for the current meetings were provided. Most important was the announcement that escorts would be </w:t>
      </w:r>
      <w:proofErr w:type="gramStart"/>
      <w:r w:rsidRPr="00DD0555">
        <w:rPr>
          <w:sz w:val="22"/>
          <w:szCs w:val="22"/>
        </w:rPr>
        <w:t>required at all times</w:t>
      </w:r>
      <w:proofErr w:type="gramEnd"/>
      <w:r w:rsidRPr="00DD0555">
        <w:rPr>
          <w:sz w:val="22"/>
          <w:szCs w:val="22"/>
        </w:rPr>
        <w:t xml:space="preserve">; each WG will have an escort appointed. The Navigation WG was fortunate to have Dianne Poster, one of the driving forces in </w:t>
      </w:r>
      <w:proofErr w:type="spellStart"/>
      <w:r w:rsidRPr="00DD0555">
        <w:rPr>
          <w:sz w:val="22"/>
          <w:szCs w:val="22"/>
        </w:rPr>
        <w:t>TraCSS</w:t>
      </w:r>
      <w:proofErr w:type="spellEnd"/>
      <w:r w:rsidRPr="00DD0555">
        <w:rPr>
          <w:sz w:val="22"/>
          <w:szCs w:val="22"/>
        </w:rPr>
        <w:t>, as our dedicated escort.</w:t>
      </w:r>
      <w:r w:rsidR="00D9091D" w:rsidRPr="00DD0555">
        <w:rPr>
          <w:sz w:val="22"/>
          <w:szCs w:val="22"/>
        </w:rPr>
        <w:t xml:space="preserve"> All meetings were required to be concluded by 1700 each day.</w:t>
      </w:r>
    </w:p>
    <w:p w14:paraId="762E5DAE" w14:textId="77777777" w:rsidR="0011681B" w:rsidRPr="00DD0555" w:rsidRDefault="0011681B"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 xml:space="preserve">Unfortunately, information on other future meetings that was formerly provided was not provided this time. </w:t>
      </w:r>
      <w:proofErr w:type="gramStart"/>
      <w:r w:rsidRPr="00DD0555">
        <w:rPr>
          <w:rFonts w:ascii="Times New Roman" w:hAnsi="Times New Roman" w:cs="Times New Roman"/>
          <w:color w:val="000000" w:themeColor="text1"/>
          <w:sz w:val="22"/>
          <w:szCs w:val="22"/>
        </w:rPr>
        <w:t>With the exception of</w:t>
      </w:r>
      <w:proofErr w:type="gramEnd"/>
      <w:r w:rsidRPr="00DD0555">
        <w:rPr>
          <w:rFonts w:ascii="Times New Roman" w:hAnsi="Times New Roman" w:cs="Times New Roman"/>
          <w:color w:val="000000" w:themeColor="text1"/>
          <w:sz w:val="22"/>
          <w:szCs w:val="22"/>
        </w:rPr>
        <w:t xml:space="preserve"> the Fall 2024 information, the information below is from past meeting notes, so it may not be reliable: </w:t>
      </w:r>
    </w:p>
    <w:p w14:paraId="6BCCCA0E" w14:textId="77777777" w:rsidR="0011681B" w:rsidRPr="00DD0555" w:rsidRDefault="0011681B" w:rsidP="004935C9">
      <w:pPr>
        <w:autoSpaceDE w:val="0"/>
        <w:autoSpaceDN w:val="0"/>
        <w:adjustRightInd w:val="0"/>
        <w:jc w:val="both"/>
        <w:rPr>
          <w:rFonts w:ascii="Times New Roman" w:eastAsiaTheme="minorEastAsia" w:hAnsi="Times New Roman" w:cs="Times New Roman"/>
          <w:color w:val="000000" w:themeColor="text1"/>
          <w:sz w:val="22"/>
          <w:szCs w:val="22"/>
        </w:rPr>
      </w:pPr>
    </w:p>
    <w:p w14:paraId="2A706004" w14:textId="0E662FD2" w:rsidR="0011681B" w:rsidRPr="00DD0555" w:rsidRDefault="0011681B" w:rsidP="004935C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 xml:space="preserve">Fall 2024 hosted by UKSA at London, 04-08 Nov 2024, location details and further logistics </w:t>
      </w:r>
      <w:proofErr w:type="gramStart"/>
      <w:r w:rsidRPr="00DD0555">
        <w:rPr>
          <w:rFonts w:ascii="Times New Roman" w:hAnsi="Times New Roman" w:cs="Times New Roman"/>
          <w:color w:val="000000" w:themeColor="text1"/>
          <w:sz w:val="22"/>
          <w:szCs w:val="22"/>
        </w:rPr>
        <w:t>TBA</w:t>
      </w:r>
      <w:proofErr w:type="gramEnd"/>
    </w:p>
    <w:p w14:paraId="342046B5" w14:textId="77777777" w:rsidR="0011681B" w:rsidRPr="00DD0555" w:rsidRDefault="0011681B" w:rsidP="004935C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 xml:space="preserve">Spring 2025 hosted by NASA at TBD, dates </w:t>
      </w:r>
      <w:proofErr w:type="gramStart"/>
      <w:r w:rsidRPr="00DD0555">
        <w:rPr>
          <w:rFonts w:ascii="Times New Roman" w:hAnsi="Times New Roman" w:cs="Times New Roman"/>
          <w:color w:val="000000" w:themeColor="text1"/>
          <w:sz w:val="22"/>
          <w:szCs w:val="22"/>
        </w:rPr>
        <w:t>TBD</w:t>
      </w:r>
      <w:proofErr w:type="gramEnd"/>
    </w:p>
    <w:p w14:paraId="55454BA5" w14:textId="77777777" w:rsidR="0011681B" w:rsidRPr="00DD0555" w:rsidRDefault="0011681B" w:rsidP="004935C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 xml:space="preserve">Fall 2025 hosted by ESA at TBD, dates </w:t>
      </w:r>
      <w:proofErr w:type="gramStart"/>
      <w:r w:rsidRPr="00DD0555">
        <w:rPr>
          <w:rFonts w:ascii="Times New Roman" w:hAnsi="Times New Roman" w:cs="Times New Roman"/>
          <w:color w:val="000000" w:themeColor="text1"/>
          <w:sz w:val="22"/>
          <w:szCs w:val="22"/>
        </w:rPr>
        <w:t>TBD</w:t>
      </w:r>
      <w:proofErr w:type="gramEnd"/>
    </w:p>
    <w:p w14:paraId="5E73D421" w14:textId="77777777" w:rsidR="0011681B" w:rsidRPr="00DD0555" w:rsidRDefault="0011681B" w:rsidP="004935C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 xml:space="preserve">Spring 2026 hosted by NASA at TBD, dates </w:t>
      </w:r>
      <w:proofErr w:type="gramStart"/>
      <w:r w:rsidRPr="00DD0555">
        <w:rPr>
          <w:rFonts w:ascii="Times New Roman" w:hAnsi="Times New Roman" w:cs="Times New Roman"/>
          <w:color w:val="000000" w:themeColor="text1"/>
          <w:sz w:val="22"/>
          <w:szCs w:val="22"/>
        </w:rPr>
        <w:t>TBD</w:t>
      </w:r>
      <w:proofErr w:type="gramEnd"/>
      <w:r w:rsidRPr="00DD0555">
        <w:rPr>
          <w:rFonts w:ascii="Times New Roman" w:hAnsi="Times New Roman" w:cs="Times New Roman"/>
          <w:color w:val="000000" w:themeColor="text1"/>
          <w:sz w:val="22"/>
          <w:szCs w:val="22"/>
        </w:rPr>
        <w:t xml:space="preserve"> </w:t>
      </w:r>
    </w:p>
    <w:p w14:paraId="1C9DD201" w14:textId="77777777" w:rsidR="0011681B" w:rsidRPr="00DD0555" w:rsidRDefault="0011681B" w:rsidP="004935C9">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 xml:space="preserve">Fall 2026 hosted by TBD at TBD, dates </w:t>
      </w:r>
      <w:proofErr w:type="gramStart"/>
      <w:r w:rsidRPr="00DD0555">
        <w:rPr>
          <w:rFonts w:ascii="Times New Roman" w:hAnsi="Times New Roman" w:cs="Times New Roman"/>
          <w:color w:val="000000" w:themeColor="text1"/>
          <w:sz w:val="22"/>
          <w:szCs w:val="22"/>
        </w:rPr>
        <w:t>TBD</w:t>
      </w:r>
      <w:proofErr w:type="gramEnd"/>
    </w:p>
    <w:p w14:paraId="02B7F32C" w14:textId="77777777" w:rsidR="00B34C96" w:rsidRPr="00DD0555" w:rsidRDefault="00B34C96"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655D732C" w14:textId="49FCCFAD"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 xml:space="preserve">The MOIMS Opening Plenary began immediately after the post-Plenary </w:t>
      </w:r>
      <w:r w:rsidR="00D47A39" w:rsidRPr="00DD0555">
        <w:rPr>
          <w:rFonts w:ascii="Times New Roman" w:hAnsi="Times New Roman" w:cs="Times New Roman"/>
          <w:color w:val="000000" w:themeColor="text1"/>
          <w:sz w:val="22"/>
          <w:szCs w:val="22"/>
        </w:rPr>
        <w:t>group photo</w:t>
      </w:r>
      <w:r w:rsidR="00B34C96" w:rsidRPr="00DD0555">
        <w:rPr>
          <w:rFonts w:ascii="Times New Roman" w:hAnsi="Times New Roman" w:cs="Times New Roman"/>
          <w:color w:val="000000" w:themeColor="text1"/>
          <w:sz w:val="22"/>
          <w:szCs w:val="22"/>
        </w:rPr>
        <w:t xml:space="preserve"> (shown below)</w:t>
      </w:r>
      <w:r w:rsidRPr="00DD0555">
        <w:rPr>
          <w:rFonts w:ascii="Times New Roman" w:hAnsi="Times New Roman" w:cs="Times New Roman"/>
          <w:color w:val="000000" w:themeColor="text1"/>
          <w:sz w:val="22"/>
          <w:szCs w:val="22"/>
        </w:rPr>
        <w:t>.</w:t>
      </w:r>
    </w:p>
    <w:p w14:paraId="4D183CF2"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3D023614" w14:textId="194D5EE5" w:rsidR="00D47A39" w:rsidRPr="00DD0555" w:rsidRDefault="00D47A39"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noProof/>
          <w:color w:val="000000" w:themeColor="text1"/>
          <w:sz w:val="22"/>
          <w:szCs w:val="22"/>
        </w:rPr>
        <w:drawing>
          <wp:inline distT="0" distB="0" distL="0" distR="0" wp14:anchorId="483E268C" wp14:editId="43838954">
            <wp:extent cx="5943600" cy="1611630"/>
            <wp:effectExtent l="0" t="0" r="0" b="1270"/>
            <wp:docPr id="444017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17672" name="Picture 44401767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11630"/>
                    </a:xfrm>
                    <a:prstGeom prst="rect">
                      <a:avLst/>
                    </a:prstGeom>
                  </pic:spPr>
                </pic:pic>
              </a:graphicData>
            </a:graphic>
          </wp:inline>
        </w:drawing>
      </w:r>
    </w:p>
    <w:p w14:paraId="70A071FE" w14:textId="77777777" w:rsidR="00D47A39" w:rsidRPr="00DD0555" w:rsidRDefault="00D47A39"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564836E4" w14:textId="4958334F" w:rsidR="0082073F" w:rsidRPr="00DD0555" w:rsidRDefault="0082073F" w:rsidP="004935C9">
      <w:pPr>
        <w:pStyle w:val="Default"/>
        <w:jc w:val="both"/>
        <w:rPr>
          <w:b/>
          <w:color w:val="000000" w:themeColor="text1"/>
          <w:sz w:val="22"/>
          <w:szCs w:val="22"/>
          <w:u w:val="single"/>
        </w:rPr>
      </w:pPr>
      <w:r w:rsidRPr="00DD0555">
        <w:rPr>
          <w:b/>
          <w:color w:val="000000" w:themeColor="text1"/>
          <w:sz w:val="22"/>
          <w:szCs w:val="22"/>
          <w:u w:val="single"/>
        </w:rPr>
        <w:t>1030-1050:  MOIMS Plenary</w:t>
      </w:r>
    </w:p>
    <w:p w14:paraId="4E326DFE" w14:textId="77777777" w:rsidR="0082073F" w:rsidRPr="00DD0555" w:rsidRDefault="0082073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33596AE0" w14:textId="68E682CF" w:rsidR="004007B1" w:rsidRPr="00DD0555" w:rsidRDefault="00182BD4"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There was a v</w:t>
      </w:r>
      <w:r w:rsidR="004007B1" w:rsidRPr="00DD0555">
        <w:rPr>
          <w:rFonts w:ascii="Times New Roman" w:eastAsiaTheme="minorEastAsia" w:hAnsi="Times New Roman" w:cs="Times New Roman"/>
          <w:color w:val="000000" w:themeColor="text1"/>
          <w:sz w:val="22"/>
          <w:szCs w:val="22"/>
        </w:rPr>
        <w:t>ery abbreviated MOIMS Opening Plenary due to the escort issue</w:t>
      </w:r>
      <w:r w:rsidR="0046369B">
        <w:rPr>
          <w:rFonts w:ascii="Times New Roman" w:eastAsiaTheme="minorEastAsia" w:hAnsi="Times New Roman" w:cs="Times New Roman"/>
          <w:color w:val="000000" w:themeColor="text1"/>
          <w:sz w:val="22"/>
          <w:szCs w:val="22"/>
        </w:rPr>
        <w:t xml:space="preserve"> (many people were milling about trying to meet up with their escorts)</w:t>
      </w:r>
      <w:r w:rsidR="004007B1" w:rsidRPr="00DD0555">
        <w:rPr>
          <w:rFonts w:ascii="Times New Roman" w:eastAsiaTheme="minorEastAsia" w:hAnsi="Times New Roman" w:cs="Times New Roman"/>
          <w:color w:val="000000" w:themeColor="text1"/>
          <w:sz w:val="22"/>
          <w:szCs w:val="22"/>
        </w:rPr>
        <w:t>.</w:t>
      </w:r>
      <w:r w:rsidRPr="00DD0555">
        <w:rPr>
          <w:rFonts w:ascii="Times New Roman" w:eastAsiaTheme="minorEastAsia" w:hAnsi="Times New Roman" w:cs="Times New Roman"/>
          <w:color w:val="000000" w:themeColor="text1"/>
          <w:sz w:val="22"/>
          <w:szCs w:val="22"/>
        </w:rPr>
        <w:t xml:space="preserve"> </w:t>
      </w:r>
      <w:proofErr w:type="gramStart"/>
      <w:r w:rsidRPr="00DD0555">
        <w:rPr>
          <w:rFonts w:ascii="Times New Roman" w:eastAsiaTheme="minorEastAsia" w:hAnsi="Times New Roman" w:cs="Times New Roman"/>
          <w:color w:val="000000" w:themeColor="text1"/>
          <w:sz w:val="22"/>
          <w:szCs w:val="22"/>
        </w:rPr>
        <w:t>All of</w:t>
      </w:r>
      <w:proofErr w:type="gramEnd"/>
      <w:r w:rsidRPr="00DD0555">
        <w:rPr>
          <w:rFonts w:ascii="Times New Roman" w:eastAsiaTheme="minorEastAsia" w:hAnsi="Times New Roman" w:cs="Times New Roman"/>
          <w:color w:val="000000" w:themeColor="text1"/>
          <w:sz w:val="22"/>
          <w:szCs w:val="22"/>
        </w:rPr>
        <w:t xml:space="preserve"> the MOIMS WG members stayed in the main auditorium, but it was difficult to have much of a meeting given that a large number of other attendees remained in the room while Daniel was attempting to hold his meeting. </w:t>
      </w:r>
      <w:r w:rsidR="004007B1" w:rsidRPr="00DD0555">
        <w:rPr>
          <w:rFonts w:ascii="Times New Roman" w:eastAsiaTheme="minorEastAsia" w:hAnsi="Times New Roman" w:cs="Times New Roman"/>
          <w:color w:val="000000" w:themeColor="text1"/>
          <w:sz w:val="22"/>
          <w:szCs w:val="22"/>
        </w:rPr>
        <w:t xml:space="preserve">Daniel </w:t>
      </w:r>
      <w:r w:rsidRPr="00DD0555">
        <w:rPr>
          <w:rFonts w:ascii="Times New Roman" w:eastAsiaTheme="minorEastAsia" w:hAnsi="Times New Roman" w:cs="Times New Roman"/>
          <w:color w:val="000000" w:themeColor="text1"/>
          <w:sz w:val="22"/>
          <w:szCs w:val="22"/>
        </w:rPr>
        <w:t xml:space="preserve">asked each </w:t>
      </w:r>
      <w:r w:rsidR="00980592">
        <w:rPr>
          <w:rFonts w:ascii="Times New Roman" w:eastAsiaTheme="minorEastAsia" w:hAnsi="Times New Roman" w:cs="Times New Roman"/>
          <w:color w:val="000000" w:themeColor="text1"/>
          <w:sz w:val="22"/>
          <w:szCs w:val="22"/>
        </w:rPr>
        <w:t xml:space="preserve">MOIMS </w:t>
      </w:r>
      <w:r w:rsidRPr="00DD0555">
        <w:rPr>
          <w:rFonts w:ascii="Times New Roman" w:eastAsiaTheme="minorEastAsia" w:hAnsi="Times New Roman" w:cs="Times New Roman"/>
          <w:color w:val="000000" w:themeColor="text1"/>
          <w:sz w:val="22"/>
          <w:szCs w:val="22"/>
        </w:rPr>
        <w:t>WG Chair to provide</w:t>
      </w:r>
      <w:r w:rsidR="004007B1" w:rsidRPr="00DD0555">
        <w:rPr>
          <w:rFonts w:ascii="Times New Roman" w:eastAsiaTheme="minorEastAsia" w:hAnsi="Times New Roman" w:cs="Times New Roman"/>
          <w:color w:val="000000" w:themeColor="text1"/>
          <w:sz w:val="22"/>
          <w:szCs w:val="22"/>
        </w:rPr>
        <w:t xml:space="preserve"> information about what </w:t>
      </w:r>
      <w:r w:rsidR="006B0D92">
        <w:rPr>
          <w:rFonts w:ascii="Times New Roman" w:eastAsiaTheme="minorEastAsia" w:hAnsi="Times New Roman" w:cs="Times New Roman"/>
          <w:color w:val="000000" w:themeColor="text1"/>
          <w:sz w:val="22"/>
          <w:szCs w:val="22"/>
        </w:rPr>
        <w:t>they</w:t>
      </w:r>
      <w:r w:rsidRPr="00DD0555">
        <w:rPr>
          <w:rFonts w:ascii="Times New Roman" w:eastAsiaTheme="minorEastAsia" w:hAnsi="Times New Roman" w:cs="Times New Roman"/>
          <w:color w:val="000000" w:themeColor="text1"/>
          <w:sz w:val="22"/>
          <w:szCs w:val="22"/>
        </w:rPr>
        <w:t xml:space="preserve"> </w:t>
      </w:r>
      <w:r w:rsidR="004007B1" w:rsidRPr="00DD0555">
        <w:rPr>
          <w:rFonts w:ascii="Times New Roman" w:eastAsiaTheme="minorEastAsia" w:hAnsi="Times New Roman" w:cs="Times New Roman"/>
          <w:color w:val="000000" w:themeColor="text1"/>
          <w:sz w:val="22"/>
          <w:szCs w:val="22"/>
        </w:rPr>
        <w:t>would be doing this week</w:t>
      </w:r>
      <w:r w:rsidRPr="00DD0555">
        <w:rPr>
          <w:rFonts w:ascii="Times New Roman" w:eastAsiaTheme="minorEastAsia" w:hAnsi="Times New Roman" w:cs="Times New Roman"/>
          <w:color w:val="000000" w:themeColor="text1"/>
          <w:sz w:val="22"/>
          <w:szCs w:val="22"/>
        </w:rPr>
        <w:t>; e</w:t>
      </w:r>
      <w:r w:rsidR="004007B1" w:rsidRPr="00DD0555">
        <w:rPr>
          <w:rFonts w:ascii="Times New Roman" w:eastAsiaTheme="minorEastAsia" w:hAnsi="Times New Roman" w:cs="Times New Roman"/>
          <w:color w:val="000000" w:themeColor="text1"/>
          <w:sz w:val="22"/>
          <w:szCs w:val="22"/>
        </w:rPr>
        <w:t xml:space="preserve">ach of the WG Chairs </w:t>
      </w:r>
      <w:r w:rsidRPr="00DD0555">
        <w:rPr>
          <w:rFonts w:ascii="Times New Roman" w:eastAsiaTheme="minorEastAsia" w:hAnsi="Times New Roman" w:cs="Times New Roman"/>
          <w:color w:val="000000" w:themeColor="text1"/>
          <w:sz w:val="22"/>
          <w:szCs w:val="22"/>
        </w:rPr>
        <w:t>did so.</w:t>
      </w:r>
      <w:r w:rsidR="004007B1" w:rsidRPr="00DD0555">
        <w:rPr>
          <w:rFonts w:ascii="Times New Roman" w:eastAsiaTheme="minorEastAsia" w:hAnsi="Times New Roman" w:cs="Times New Roman"/>
          <w:color w:val="000000" w:themeColor="text1"/>
          <w:sz w:val="22"/>
          <w:szCs w:val="22"/>
        </w:rPr>
        <w:t xml:space="preserve"> Daniel continued planning for the traditional MOIMS Dinner, which he </w:t>
      </w:r>
      <w:r w:rsidRPr="00DD0555">
        <w:rPr>
          <w:rFonts w:ascii="Times New Roman" w:eastAsiaTheme="minorEastAsia" w:hAnsi="Times New Roman" w:cs="Times New Roman"/>
          <w:color w:val="000000" w:themeColor="text1"/>
          <w:sz w:val="22"/>
          <w:szCs w:val="22"/>
        </w:rPr>
        <w:t xml:space="preserve">indicated would be held </w:t>
      </w:r>
      <w:r w:rsidR="004007B1" w:rsidRPr="00DD0555">
        <w:rPr>
          <w:rFonts w:ascii="Times New Roman" w:eastAsiaTheme="minorEastAsia" w:hAnsi="Times New Roman" w:cs="Times New Roman"/>
          <w:color w:val="000000" w:themeColor="text1"/>
          <w:sz w:val="22"/>
          <w:szCs w:val="22"/>
        </w:rPr>
        <w:t>Wednesday evening</w:t>
      </w:r>
      <w:r w:rsidR="004007B1" w:rsidRPr="00DD0555">
        <w:rPr>
          <w:rFonts w:ascii="Times New Roman" w:hAnsi="Times New Roman" w:cs="Times New Roman"/>
          <w:color w:val="000000" w:themeColor="text1"/>
          <w:sz w:val="22"/>
          <w:szCs w:val="22"/>
        </w:rPr>
        <w:t>.</w:t>
      </w:r>
      <w:r w:rsidR="004007B1" w:rsidRPr="00DD0555">
        <w:rPr>
          <w:rFonts w:ascii="Times New Roman" w:eastAsiaTheme="minorEastAsia" w:hAnsi="Times New Roman" w:cs="Times New Roman"/>
          <w:color w:val="000000" w:themeColor="text1"/>
          <w:sz w:val="22"/>
          <w:szCs w:val="22"/>
        </w:rPr>
        <w:t xml:space="preserve"> </w:t>
      </w:r>
      <w:r w:rsidR="004007B1" w:rsidRPr="00DD0555">
        <w:rPr>
          <w:rFonts w:ascii="Times New Roman" w:hAnsi="Times New Roman" w:cs="Times New Roman"/>
          <w:color w:val="000000" w:themeColor="text1"/>
          <w:sz w:val="22"/>
          <w:szCs w:val="22"/>
        </w:rPr>
        <w:t xml:space="preserve">The </w:t>
      </w:r>
      <w:r w:rsidR="006B0D92">
        <w:rPr>
          <w:rFonts w:ascii="Times New Roman" w:hAnsi="Times New Roman" w:cs="Times New Roman"/>
          <w:color w:val="000000" w:themeColor="text1"/>
          <w:sz w:val="22"/>
          <w:szCs w:val="22"/>
        </w:rPr>
        <w:t>NavWG</w:t>
      </w:r>
      <w:r w:rsidR="004007B1" w:rsidRPr="00DD0555">
        <w:rPr>
          <w:rFonts w:ascii="Times New Roman" w:hAnsi="Times New Roman" w:cs="Times New Roman"/>
          <w:color w:val="000000" w:themeColor="text1"/>
          <w:sz w:val="22"/>
          <w:szCs w:val="22"/>
        </w:rPr>
        <w:t xml:space="preserve"> meeting began immediately after the MOIMS Plenary.</w:t>
      </w:r>
    </w:p>
    <w:p w14:paraId="0865DD55" w14:textId="77777777"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46E8C412" w14:textId="2D380A55" w:rsidR="004007B1" w:rsidRPr="00DD0555" w:rsidRDefault="00651ED9"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10</w:t>
      </w:r>
      <w:r w:rsidR="00B34C96" w:rsidRPr="00DD0555">
        <w:rPr>
          <w:rFonts w:ascii="Times New Roman" w:hAnsi="Times New Roman" w:cs="Times New Roman"/>
          <w:b/>
          <w:color w:val="000000" w:themeColor="text1"/>
          <w:sz w:val="22"/>
          <w:szCs w:val="22"/>
          <w:u w:val="single"/>
        </w:rPr>
        <w:t>5</w:t>
      </w:r>
      <w:r w:rsidR="0082073F" w:rsidRPr="00DD0555">
        <w:rPr>
          <w:rFonts w:ascii="Times New Roman" w:hAnsi="Times New Roman" w:cs="Times New Roman"/>
          <w:b/>
          <w:color w:val="000000" w:themeColor="text1"/>
          <w:sz w:val="22"/>
          <w:szCs w:val="22"/>
          <w:u w:val="single"/>
        </w:rPr>
        <w:t>0</w:t>
      </w:r>
      <w:r w:rsidRPr="00DD0555">
        <w:rPr>
          <w:rFonts w:ascii="Times New Roman" w:hAnsi="Times New Roman" w:cs="Times New Roman"/>
          <w:b/>
          <w:color w:val="000000" w:themeColor="text1"/>
          <w:sz w:val="22"/>
          <w:szCs w:val="22"/>
          <w:u w:val="single"/>
        </w:rPr>
        <w:t>-1250</w:t>
      </w:r>
      <w:r w:rsidR="004007B1" w:rsidRPr="00DD0555">
        <w:rPr>
          <w:rFonts w:ascii="Times New Roman" w:hAnsi="Times New Roman" w:cs="Times New Roman"/>
          <w:b/>
          <w:color w:val="000000" w:themeColor="text1"/>
          <w:sz w:val="22"/>
          <w:szCs w:val="22"/>
          <w:u w:val="single"/>
        </w:rPr>
        <w:t>: Navigation WG Meeting (Intro, etc.</w:t>
      </w:r>
      <w:r w:rsidR="00980592">
        <w:rPr>
          <w:rFonts w:ascii="Times New Roman" w:hAnsi="Times New Roman" w:cs="Times New Roman"/>
          <w:b/>
          <w:color w:val="000000" w:themeColor="text1"/>
          <w:sz w:val="22"/>
          <w:szCs w:val="22"/>
          <w:u w:val="single"/>
        </w:rPr>
        <w:t xml:space="preserve">, including </w:t>
      </w:r>
      <w:r w:rsidR="00980592" w:rsidRPr="00DD0555">
        <w:rPr>
          <w:rFonts w:ascii="Times New Roman" w:hAnsi="Times New Roman" w:cs="Times New Roman"/>
          <w:b/>
          <w:color w:val="000000" w:themeColor="text1"/>
          <w:sz w:val="22"/>
          <w:szCs w:val="22"/>
          <w:u w:val="single"/>
        </w:rPr>
        <w:t>Computer Problems</w:t>
      </w:r>
      <w:r w:rsidR="004007B1" w:rsidRPr="00DD0555">
        <w:rPr>
          <w:rFonts w:ascii="Times New Roman" w:hAnsi="Times New Roman" w:cs="Times New Roman"/>
          <w:b/>
          <w:color w:val="000000" w:themeColor="text1"/>
          <w:sz w:val="22"/>
          <w:szCs w:val="22"/>
          <w:u w:val="single"/>
        </w:rPr>
        <w:t>)</w:t>
      </w:r>
    </w:p>
    <w:p w14:paraId="6AB6B73C" w14:textId="77777777"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7EA06AAF" w14:textId="20C21452"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20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Attendance this day included: </w:t>
      </w:r>
      <w:r w:rsidRPr="00DD0555">
        <w:rPr>
          <w:rFonts w:ascii="Times New Roman" w:hAnsi="Times New Roman" w:cs="Times New Roman"/>
          <w:color w:val="000000" w:themeColor="text1"/>
          <w:sz w:val="22"/>
          <w:szCs w:val="22"/>
        </w:rPr>
        <w:t xml:space="preserve">David Berry, Vitali Braun, Juan Crenshaw, Frank Dreger, Cheryl Gramling, Ralph Kahle, Alain Lamy, Jose Miguel Lozano, Dan </w:t>
      </w:r>
      <w:proofErr w:type="spellStart"/>
      <w:r w:rsidRPr="00DD0555">
        <w:rPr>
          <w:rFonts w:ascii="Times New Roman" w:hAnsi="Times New Roman" w:cs="Times New Roman"/>
          <w:color w:val="000000" w:themeColor="text1"/>
          <w:sz w:val="22"/>
          <w:szCs w:val="22"/>
        </w:rPr>
        <w:t>Oltrogge</w:t>
      </w:r>
      <w:proofErr w:type="spellEnd"/>
      <w:r w:rsidRPr="00DD0555">
        <w:rPr>
          <w:rFonts w:ascii="Times New Roman" w:hAnsi="Times New Roman" w:cs="Times New Roman"/>
          <w:color w:val="000000" w:themeColor="text1"/>
          <w:sz w:val="22"/>
          <w:szCs w:val="22"/>
        </w:rPr>
        <w:t xml:space="preserve">, </w:t>
      </w:r>
      <w:r w:rsidR="005A1DD9" w:rsidRPr="00DD0555">
        <w:rPr>
          <w:rFonts w:ascii="Times New Roman" w:hAnsi="Times New Roman" w:cs="Times New Roman"/>
          <w:color w:val="000000" w:themeColor="text1"/>
          <w:sz w:val="22"/>
          <w:szCs w:val="22"/>
        </w:rPr>
        <w:t>Sergey Polyakov, Dianne Poster</w:t>
      </w:r>
      <w:r w:rsidRPr="00DD0555">
        <w:rPr>
          <w:rFonts w:ascii="Times New Roman" w:hAnsi="Times New Roman" w:cs="Times New Roman"/>
          <w:color w:val="000000" w:themeColor="text1"/>
          <w:sz w:val="22"/>
          <w:szCs w:val="22"/>
        </w:rPr>
        <w:t xml:space="preserve">, Patrick Zimmerman. </w:t>
      </w:r>
    </w:p>
    <w:p w14:paraId="58C9D1D9" w14:textId="77777777" w:rsidR="00651ED9" w:rsidRPr="00DD0555" w:rsidRDefault="00651ED9" w:rsidP="004935C9">
      <w:pPr>
        <w:widowControl w:val="0"/>
        <w:tabs>
          <w:tab w:val="left" w:pos="560"/>
          <w:tab w:val="left" w:pos="1120"/>
          <w:tab w:val="left" w:pos="1680"/>
          <w:tab w:val="left" w:pos="2240"/>
          <w:tab w:val="left" w:pos="2800"/>
          <w:tab w:val="left" w:pos="3360"/>
          <w:tab w:val="left" w:pos="3920"/>
          <w:tab w:val="left" w:pos="420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07AB6FFB" w14:textId="09C25D13" w:rsidR="00B34C96" w:rsidRPr="00DD0555" w:rsidRDefault="00B34C96" w:rsidP="004935C9">
      <w:pPr>
        <w:widowControl w:val="0"/>
        <w:tabs>
          <w:tab w:val="left" w:pos="560"/>
          <w:tab w:val="left" w:pos="1120"/>
          <w:tab w:val="left" w:pos="1680"/>
          <w:tab w:val="left" w:pos="2240"/>
          <w:tab w:val="left" w:pos="2800"/>
          <w:tab w:val="left" w:pos="3360"/>
          <w:tab w:val="left" w:pos="3920"/>
          <w:tab w:val="left" w:pos="420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The NavWG meeting started off with complications</w:t>
      </w:r>
      <w:r w:rsidR="00D9091D" w:rsidRPr="00DD0555">
        <w:rPr>
          <w:rFonts w:ascii="Times New Roman" w:hAnsi="Times New Roman" w:cs="Times New Roman"/>
          <w:color w:val="000000" w:themeColor="text1"/>
          <w:sz w:val="22"/>
          <w:szCs w:val="22"/>
        </w:rPr>
        <w:t xml:space="preserve"> related to the conference room</w:t>
      </w:r>
      <w:r w:rsidRPr="00DD0555">
        <w:rPr>
          <w:rFonts w:ascii="Times New Roman" w:hAnsi="Times New Roman" w:cs="Times New Roman"/>
          <w:color w:val="000000" w:themeColor="text1"/>
          <w:sz w:val="22"/>
          <w:szCs w:val="22"/>
        </w:rPr>
        <w:t xml:space="preserve">. </w:t>
      </w:r>
      <w:r w:rsidR="00651ED9" w:rsidRPr="00DD0555">
        <w:rPr>
          <w:rFonts w:ascii="Times New Roman" w:hAnsi="Times New Roman" w:cs="Times New Roman"/>
          <w:color w:val="000000" w:themeColor="text1"/>
          <w:sz w:val="22"/>
          <w:szCs w:val="22"/>
        </w:rPr>
        <w:t>Computer problems with</w:t>
      </w:r>
      <w:r w:rsidRPr="00DD0555">
        <w:rPr>
          <w:rFonts w:ascii="Times New Roman" w:hAnsi="Times New Roman" w:cs="Times New Roman"/>
          <w:color w:val="000000" w:themeColor="text1"/>
          <w:sz w:val="22"/>
          <w:szCs w:val="22"/>
        </w:rPr>
        <w:t xml:space="preserve"> the</w:t>
      </w:r>
      <w:r w:rsidR="00651ED9" w:rsidRPr="00DD0555">
        <w:rPr>
          <w:rFonts w:ascii="Times New Roman" w:hAnsi="Times New Roman" w:cs="Times New Roman"/>
          <w:color w:val="000000" w:themeColor="text1"/>
          <w:sz w:val="22"/>
          <w:szCs w:val="22"/>
        </w:rPr>
        <w:t xml:space="preserve"> </w:t>
      </w:r>
      <w:proofErr w:type="spellStart"/>
      <w:r w:rsidR="00651ED9" w:rsidRPr="00DD0555">
        <w:rPr>
          <w:rFonts w:ascii="Times New Roman" w:hAnsi="Times New Roman" w:cs="Times New Roman"/>
          <w:color w:val="000000" w:themeColor="text1"/>
          <w:sz w:val="22"/>
          <w:szCs w:val="22"/>
        </w:rPr>
        <w:t>ClickShare</w:t>
      </w:r>
      <w:proofErr w:type="spellEnd"/>
      <w:r w:rsidRPr="00DD0555">
        <w:rPr>
          <w:rFonts w:ascii="Times New Roman" w:hAnsi="Times New Roman" w:cs="Times New Roman"/>
          <w:color w:val="000000" w:themeColor="text1"/>
          <w:sz w:val="22"/>
          <w:szCs w:val="22"/>
        </w:rPr>
        <w:t xml:space="preserve"> application required to display materials in the room</w:t>
      </w:r>
      <w:r w:rsidR="00651ED9" w:rsidRPr="00DD0555">
        <w:rPr>
          <w:rFonts w:ascii="Times New Roman" w:hAnsi="Times New Roman" w:cs="Times New Roman"/>
          <w:color w:val="000000" w:themeColor="text1"/>
          <w:sz w:val="22"/>
          <w:szCs w:val="22"/>
        </w:rPr>
        <w:t xml:space="preserve"> slowed down the beginning of the meetings</w:t>
      </w:r>
      <w:r w:rsidRPr="00DD0555">
        <w:rPr>
          <w:rFonts w:ascii="Times New Roman" w:hAnsi="Times New Roman" w:cs="Times New Roman"/>
          <w:color w:val="000000" w:themeColor="text1"/>
          <w:sz w:val="22"/>
          <w:szCs w:val="22"/>
        </w:rPr>
        <w:t xml:space="preserve"> (the app was quarantined by David's JPL</w:t>
      </w:r>
      <w:r w:rsidR="00980592">
        <w:rPr>
          <w:rFonts w:ascii="Times New Roman" w:hAnsi="Times New Roman" w:cs="Times New Roman"/>
          <w:color w:val="000000" w:themeColor="text1"/>
          <w:sz w:val="22"/>
          <w:szCs w:val="22"/>
        </w:rPr>
        <w:t>-</w:t>
      </w:r>
      <w:r w:rsidRPr="00DD0555">
        <w:rPr>
          <w:rFonts w:ascii="Times New Roman" w:hAnsi="Times New Roman" w:cs="Times New Roman"/>
          <w:color w:val="000000" w:themeColor="text1"/>
          <w:sz w:val="22"/>
          <w:szCs w:val="22"/>
        </w:rPr>
        <w:t>required virus scanner)</w:t>
      </w:r>
      <w:r w:rsidR="00651ED9" w:rsidRPr="00DD0555">
        <w:rPr>
          <w:rFonts w:ascii="Times New Roman" w:hAnsi="Times New Roman" w:cs="Times New Roman"/>
          <w:color w:val="000000" w:themeColor="text1"/>
          <w:sz w:val="22"/>
          <w:szCs w:val="22"/>
        </w:rPr>
        <w:t>.</w:t>
      </w:r>
      <w:r w:rsidR="00DA53E2" w:rsidRPr="00DD0555">
        <w:rPr>
          <w:rFonts w:ascii="Times New Roman" w:hAnsi="Times New Roman" w:cs="Times New Roman"/>
          <w:color w:val="000000" w:themeColor="text1"/>
          <w:sz w:val="22"/>
          <w:szCs w:val="22"/>
        </w:rPr>
        <w:t xml:space="preserve"> </w:t>
      </w:r>
      <w:r w:rsidRPr="00DD0555">
        <w:rPr>
          <w:rFonts w:ascii="Times New Roman" w:hAnsi="Times New Roman" w:cs="Times New Roman"/>
          <w:color w:val="000000" w:themeColor="text1"/>
          <w:sz w:val="22"/>
          <w:szCs w:val="22"/>
        </w:rPr>
        <w:t>Dan saved the day by devising a</w:t>
      </w:r>
      <w:r w:rsidR="00980592">
        <w:rPr>
          <w:rFonts w:ascii="Times New Roman" w:hAnsi="Times New Roman" w:cs="Times New Roman"/>
          <w:color w:val="000000" w:themeColor="text1"/>
          <w:sz w:val="22"/>
          <w:szCs w:val="22"/>
        </w:rPr>
        <w:t xml:space="preserve"> functioning</w:t>
      </w:r>
      <w:r w:rsidRPr="00DD0555">
        <w:rPr>
          <w:rFonts w:ascii="Times New Roman" w:hAnsi="Times New Roman" w:cs="Times New Roman"/>
          <w:color w:val="000000" w:themeColor="text1"/>
          <w:sz w:val="22"/>
          <w:szCs w:val="22"/>
        </w:rPr>
        <w:t xml:space="preserve"> configuration of his </w:t>
      </w:r>
      <w:r w:rsidR="00980592">
        <w:rPr>
          <w:rFonts w:ascii="Times New Roman" w:hAnsi="Times New Roman" w:cs="Times New Roman"/>
          <w:color w:val="000000" w:themeColor="text1"/>
          <w:sz w:val="22"/>
          <w:szCs w:val="22"/>
        </w:rPr>
        <w:t xml:space="preserve">own </w:t>
      </w:r>
      <w:r w:rsidRPr="00DD0555">
        <w:rPr>
          <w:rFonts w:ascii="Times New Roman" w:hAnsi="Times New Roman" w:cs="Times New Roman"/>
          <w:color w:val="000000" w:themeColor="text1"/>
          <w:sz w:val="22"/>
          <w:szCs w:val="22"/>
        </w:rPr>
        <w:t xml:space="preserve">equipment and the equipment in the room. </w:t>
      </w:r>
      <w:r w:rsidR="00DA53E2" w:rsidRPr="00DD0555">
        <w:rPr>
          <w:rFonts w:ascii="Times New Roman" w:hAnsi="Times New Roman" w:cs="Times New Roman"/>
          <w:color w:val="000000" w:themeColor="text1"/>
          <w:sz w:val="22"/>
          <w:szCs w:val="22"/>
        </w:rPr>
        <w:t xml:space="preserve">Once we got </w:t>
      </w:r>
      <w:r w:rsidRPr="00DD0555">
        <w:rPr>
          <w:rFonts w:ascii="Times New Roman" w:hAnsi="Times New Roman" w:cs="Times New Roman"/>
          <w:color w:val="000000" w:themeColor="text1"/>
          <w:sz w:val="22"/>
          <w:szCs w:val="22"/>
        </w:rPr>
        <w:t>past the technical difficulties</w:t>
      </w:r>
      <w:r w:rsidR="00DA53E2" w:rsidRPr="00DD0555">
        <w:rPr>
          <w:rFonts w:ascii="Times New Roman" w:hAnsi="Times New Roman" w:cs="Times New Roman"/>
          <w:color w:val="000000" w:themeColor="text1"/>
          <w:sz w:val="22"/>
          <w:szCs w:val="22"/>
        </w:rPr>
        <w:t xml:space="preserve">, </w:t>
      </w:r>
      <w:r w:rsidR="004007B1" w:rsidRPr="00DD0555">
        <w:rPr>
          <w:rFonts w:ascii="Times New Roman" w:hAnsi="Times New Roman" w:cs="Times New Roman"/>
          <w:color w:val="000000" w:themeColor="text1"/>
          <w:sz w:val="22"/>
          <w:szCs w:val="22"/>
        </w:rPr>
        <w:t xml:space="preserve">David presented the "Introduction to the Navigation WG" material. As part of this, </w:t>
      </w:r>
      <w:r w:rsidR="00DA53E2" w:rsidRPr="00DD0555">
        <w:rPr>
          <w:rFonts w:ascii="Times New Roman" w:hAnsi="Times New Roman" w:cs="Times New Roman"/>
          <w:color w:val="000000" w:themeColor="text1"/>
          <w:sz w:val="22"/>
          <w:szCs w:val="22"/>
        </w:rPr>
        <w:t>we conducted an</w:t>
      </w:r>
      <w:r w:rsidR="004007B1" w:rsidRPr="00DD0555">
        <w:rPr>
          <w:rFonts w:ascii="Times New Roman" w:hAnsi="Times New Roman" w:cs="Times New Roman"/>
          <w:color w:val="000000" w:themeColor="text1"/>
          <w:sz w:val="22"/>
          <w:szCs w:val="22"/>
        </w:rPr>
        <w:t xml:space="preserve"> around the room "face-to-face" introduction since </w:t>
      </w:r>
      <w:r w:rsidR="00DA53E2" w:rsidRPr="00DD0555">
        <w:rPr>
          <w:rFonts w:ascii="Times New Roman" w:hAnsi="Times New Roman" w:cs="Times New Roman"/>
          <w:color w:val="000000" w:themeColor="text1"/>
          <w:sz w:val="22"/>
          <w:szCs w:val="22"/>
        </w:rPr>
        <w:t xml:space="preserve">Dr. Dianne Poster of NIST was in attendance; she is heavily involved in the </w:t>
      </w:r>
      <w:r w:rsidR="005161E5" w:rsidRPr="00DD0555">
        <w:rPr>
          <w:rFonts w:ascii="Times New Roman" w:hAnsi="Times New Roman" w:cs="Times New Roman"/>
          <w:color w:val="000000" w:themeColor="text1"/>
          <w:sz w:val="22"/>
          <w:szCs w:val="22"/>
        </w:rPr>
        <w:t>O</w:t>
      </w:r>
      <w:r w:rsidRPr="00DD0555">
        <w:rPr>
          <w:rFonts w:ascii="Times New Roman" w:hAnsi="Times New Roman" w:cs="Times New Roman"/>
          <w:color w:val="000000" w:themeColor="text1"/>
          <w:sz w:val="22"/>
          <w:szCs w:val="22"/>
        </w:rPr>
        <w:t>SC</w:t>
      </w:r>
      <w:r w:rsidR="005161E5" w:rsidRPr="00DD0555">
        <w:rPr>
          <w:rFonts w:ascii="Times New Roman" w:hAnsi="Times New Roman" w:cs="Times New Roman"/>
          <w:color w:val="000000" w:themeColor="text1"/>
          <w:sz w:val="22"/>
          <w:szCs w:val="22"/>
        </w:rPr>
        <w:t xml:space="preserve"> effort to implement </w:t>
      </w:r>
      <w:proofErr w:type="spellStart"/>
      <w:r w:rsidR="005161E5" w:rsidRPr="00DD0555">
        <w:rPr>
          <w:rFonts w:ascii="Times New Roman" w:hAnsi="Times New Roman" w:cs="Times New Roman"/>
          <w:color w:val="000000" w:themeColor="text1"/>
          <w:sz w:val="22"/>
          <w:szCs w:val="22"/>
        </w:rPr>
        <w:t>TraCSS</w:t>
      </w:r>
      <w:proofErr w:type="spellEnd"/>
      <w:r w:rsidR="005161E5" w:rsidRPr="00DD0555">
        <w:rPr>
          <w:rFonts w:ascii="Times New Roman" w:hAnsi="Times New Roman" w:cs="Times New Roman"/>
          <w:color w:val="000000" w:themeColor="text1"/>
          <w:sz w:val="22"/>
          <w:szCs w:val="22"/>
        </w:rPr>
        <w:t>.</w:t>
      </w:r>
      <w:r w:rsidR="004007B1" w:rsidRPr="00DD0555">
        <w:rPr>
          <w:rFonts w:ascii="Times New Roman" w:eastAsiaTheme="minorEastAsia" w:hAnsi="Times New Roman" w:cs="Times New Roman"/>
          <w:color w:val="000000" w:themeColor="text1"/>
          <w:sz w:val="22"/>
          <w:szCs w:val="22"/>
        </w:rPr>
        <w:t xml:space="preserve"> The presentation was distributed to the WG mailing list, and also uploaded to the Nav WG CWE (</w:t>
      </w:r>
      <w:hyperlink r:id="rId10" w:history="1">
        <w:r w:rsidR="006B333F" w:rsidRPr="00B73B52">
          <w:rPr>
            <w:rStyle w:val="Hyperlink"/>
            <w:rFonts w:ascii="Times New Roman" w:eastAsiaTheme="minorEastAsia" w:hAnsi="Times New Roman" w:cs="Times New Roman"/>
            <w:sz w:val="22"/>
            <w:szCs w:val="22"/>
          </w:rPr>
          <w:t>https://cw</w:t>
        </w:r>
        <w:r w:rsidR="006B333F" w:rsidRPr="00B73B52">
          <w:rPr>
            <w:rStyle w:val="Hyperlink"/>
            <w:rFonts w:ascii="Times New Roman" w:eastAsiaTheme="minorEastAsia" w:hAnsi="Times New Roman" w:cs="Times New Roman"/>
            <w:sz w:val="22"/>
            <w:szCs w:val="22"/>
          </w:rPr>
          <w:t>e</w:t>
        </w:r>
        <w:r w:rsidR="006B333F" w:rsidRPr="00B73B52">
          <w:rPr>
            <w:rStyle w:val="Hyperlink"/>
            <w:rFonts w:ascii="Times New Roman" w:eastAsiaTheme="minorEastAsia" w:hAnsi="Times New Roman" w:cs="Times New Roman"/>
            <w:sz w:val="22"/>
            <w:szCs w:val="22"/>
          </w:rPr>
          <w:t>.ccsds.org/moims/docs/MOIMS-NAV/Meeting%20Materials/2024/Spring/navwg-intro-202404.pdf</w:t>
        </w:r>
      </w:hyperlink>
      <w:r w:rsidR="006B333F">
        <w:rPr>
          <w:rFonts w:ascii="Times New Roman" w:eastAsiaTheme="minorEastAsia" w:hAnsi="Times New Roman" w:cs="Times New Roman"/>
          <w:color w:val="000000" w:themeColor="text1"/>
          <w:sz w:val="22"/>
          <w:szCs w:val="22"/>
        </w:rPr>
        <w:t xml:space="preserve"> </w:t>
      </w:r>
      <w:r w:rsidR="004007B1" w:rsidRPr="00DD0555">
        <w:rPr>
          <w:rFonts w:ascii="Times New Roman" w:eastAsiaTheme="minorEastAsia" w:hAnsi="Times New Roman" w:cs="Times New Roman"/>
          <w:color w:val="000000" w:themeColor="text1"/>
          <w:sz w:val="22"/>
          <w:szCs w:val="22"/>
        </w:rPr>
        <w:t>).</w:t>
      </w:r>
    </w:p>
    <w:p w14:paraId="64C7AFA4" w14:textId="77777777" w:rsidR="00B4190D" w:rsidRPr="00DD0555" w:rsidRDefault="00B4190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69523E4F" w14:textId="75F7A93A" w:rsidR="00B4190D" w:rsidRPr="00DD0555" w:rsidRDefault="00BA45D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1350</w:t>
      </w:r>
      <w:r w:rsidR="00B4190D" w:rsidRPr="00DD0555">
        <w:rPr>
          <w:rFonts w:ascii="Times New Roman" w:hAnsi="Times New Roman" w:cs="Times New Roman"/>
          <w:b/>
          <w:color w:val="000000" w:themeColor="text1"/>
          <w:sz w:val="22"/>
          <w:szCs w:val="22"/>
          <w:u w:val="single"/>
        </w:rPr>
        <w:t>-1510: ISO Revisable Figure Rules</w:t>
      </w:r>
    </w:p>
    <w:p w14:paraId="4DDCD7A8" w14:textId="590DD651" w:rsidR="00651ED9" w:rsidRPr="00DD0555" w:rsidRDefault="00651ED9"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01BD38A8" w14:textId="79DCDBEA" w:rsidR="0082073F" w:rsidRPr="00DD0555" w:rsidRDefault="005161E5"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After lunch, David experienced m</w:t>
      </w:r>
      <w:r w:rsidR="0082073F" w:rsidRPr="00DD0555">
        <w:rPr>
          <w:rFonts w:ascii="Times New Roman" w:eastAsiaTheme="minorEastAsia" w:hAnsi="Times New Roman" w:cs="Times New Roman"/>
          <w:color w:val="000000" w:themeColor="text1"/>
          <w:sz w:val="22"/>
          <w:szCs w:val="22"/>
        </w:rPr>
        <w:t xml:space="preserve">ore issues with </w:t>
      </w:r>
      <w:proofErr w:type="spellStart"/>
      <w:r w:rsidR="0082073F" w:rsidRPr="00DD0555">
        <w:rPr>
          <w:rFonts w:ascii="Times New Roman" w:eastAsiaTheme="minorEastAsia" w:hAnsi="Times New Roman" w:cs="Times New Roman"/>
          <w:color w:val="000000" w:themeColor="text1"/>
          <w:sz w:val="22"/>
          <w:szCs w:val="22"/>
        </w:rPr>
        <w:t>ClickShare</w:t>
      </w:r>
      <w:proofErr w:type="spellEnd"/>
      <w:r w:rsidR="0082073F" w:rsidRPr="00DD0555">
        <w:rPr>
          <w:rFonts w:ascii="Times New Roman" w:eastAsiaTheme="minorEastAsia" w:hAnsi="Times New Roman" w:cs="Times New Roman"/>
          <w:color w:val="000000" w:themeColor="text1"/>
          <w:sz w:val="22"/>
          <w:szCs w:val="22"/>
        </w:rPr>
        <w:t xml:space="preserve">! </w:t>
      </w:r>
      <w:r w:rsidRPr="00DD0555">
        <w:rPr>
          <w:rFonts w:ascii="Times New Roman" w:eastAsiaTheme="minorEastAsia" w:hAnsi="Times New Roman" w:cs="Times New Roman"/>
          <w:color w:val="000000" w:themeColor="text1"/>
          <w:sz w:val="22"/>
          <w:szCs w:val="22"/>
        </w:rPr>
        <w:t xml:space="preserve">The </w:t>
      </w:r>
      <w:r w:rsidR="0082073F" w:rsidRPr="00DD0555">
        <w:rPr>
          <w:rFonts w:ascii="Times New Roman" w:eastAsiaTheme="minorEastAsia" w:hAnsi="Times New Roman" w:cs="Times New Roman"/>
          <w:color w:val="000000" w:themeColor="text1"/>
          <w:sz w:val="22"/>
          <w:szCs w:val="22"/>
        </w:rPr>
        <w:t>JPL Help Desk reportedly</w:t>
      </w:r>
      <w:r w:rsidR="00980592">
        <w:rPr>
          <w:rFonts w:ascii="Times New Roman" w:eastAsiaTheme="minorEastAsia" w:hAnsi="Times New Roman" w:cs="Times New Roman"/>
          <w:color w:val="000000" w:themeColor="text1"/>
          <w:sz w:val="22"/>
          <w:szCs w:val="22"/>
        </w:rPr>
        <w:t xml:space="preserve"> had</w:t>
      </w:r>
      <w:r w:rsidR="0082073F" w:rsidRPr="00DD0555">
        <w:rPr>
          <w:rFonts w:ascii="Times New Roman" w:eastAsiaTheme="minorEastAsia" w:hAnsi="Times New Roman" w:cs="Times New Roman"/>
          <w:color w:val="000000" w:themeColor="text1"/>
          <w:sz w:val="22"/>
          <w:szCs w:val="22"/>
        </w:rPr>
        <w:t xml:space="preserve"> made the software so it would not be rejected by </w:t>
      </w:r>
      <w:proofErr w:type="spellStart"/>
      <w:r w:rsidR="0082073F" w:rsidRPr="00DD0555">
        <w:rPr>
          <w:rFonts w:ascii="Times New Roman" w:eastAsiaTheme="minorEastAsia" w:hAnsi="Times New Roman" w:cs="Times New Roman"/>
          <w:color w:val="000000" w:themeColor="text1"/>
          <w:sz w:val="22"/>
          <w:szCs w:val="22"/>
        </w:rPr>
        <w:t>SentinelOne</w:t>
      </w:r>
      <w:proofErr w:type="spellEnd"/>
      <w:r w:rsidR="0082073F" w:rsidRPr="00DD0555">
        <w:rPr>
          <w:rFonts w:ascii="Times New Roman" w:eastAsiaTheme="minorEastAsia" w:hAnsi="Times New Roman" w:cs="Times New Roman"/>
          <w:color w:val="000000" w:themeColor="text1"/>
          <w:sz w:val="22"/>
          <w:szCs w:val="22"/>
        </w:rPr>
        <w:t xml:space="preserve">, and indeed, the </w:t>
      </w:r>
      <w:r w:rsidR="00980592">
        <w:rPr>
          <w:rFonts w:ascii="Times New Roman" w:eastAsiaTheme="minorEastAsia" w:hAnsi="Times New Roman" w:cs="Times New Roman"/>
          <w:color w:val="000000" w:themeColor="text1"/>
          <w:sz w:val="22"/>
          <w:szCs w:val="22"/>
        </w:rPr>
        <w:t xml:space="preserve">Clickshare </w:t>
      </w:r>
      <w:r w:rsidR="0082073F" w:rsidRPr="00DD0555">
        <w:rPr>
          <w:rFonts w:ascii="Times New Roman" w:eastAsiaTheme="minorEastAsia" w:hAnsi="Times New Roman" w:cs="Times New Roman"/>
          <w:color w:val="000000" w:themeColor="text1"/>
          <w:sz w:val="22"/>
          <w:szCs w:val="22"/>
        </w:rPr>
        <w:t>app was allowed to be installed</w:t>
      </w:r>
      <w:r w:rsidR="00980592">
        <w:rPr>
          <w:rFonts w:ascii="Times New Roman" w:eastAsiaTheme="minorEastAsia" w:hAnsi="Times New Roman" w:cs="Times New Roman"/>
          <w:color w:val="000000" w:themeColor="text1"/>
          <w:sz w:val="22"/>
          <w:szCs w:val="22"/>
        </w:rPr>
        <w:t xml:space="preserve"> on David's computer</w:t>
      </w:r>
      <w:r w:rsidR="0082073F" w:rsidRPr="00DD0555">
        <w:rPr>
          <w:rFonts w:ascii="Times New Roman" w:eastAsiaTheme="minorEastAsia" w:hAnsi="Times New Roman" w:cs="Times New Roman"/>
          <w:color w:val="000000" w:themeColor="text1"/>
          <w:sz w:val="22"/>
          <w:szCs w:val="22"/>
        </w:rPr>
        <w:t>. However, when an attempt to execute was made, it was blocked.</w:t>
      </w:r>
      <w:r w:rsidR="00980592">
        <w:rPr>
          <w:rFonts w:ascii="Times New Roman" w:eastAsiaTheme="minorEastAsia" w:hAnsi="Times New Roman" w:cs="Times New Roman"/>
          <w:color w:val="000000" w:themeColor="text1"/>
          <w:sz w:val="22"/>
          <w:szCs w:val="22"/>
        </w:rPr>
        <w:t xml:space="preserve"> In the interest of time, this was the last attempt to make </w:t>
      </w:r>
      <w:proofErr w:type="spellStart"/>
      <w:r w:rsidR="00980592">
        <w:rPr>
          <w:rFonts w:ascii="Times New Roman" w:eastAsiaTheme="minorEastAsia" w:hAnsi="Times New Roman" w:cs="Times New Roman"/>
          <w:color w:val="000000" w:themeColor="text1"/>
          <w:sz w:val="22"/>
          <w:szCs w:val="22"/>
        </w:rPr>
        <w:t>ClickShare</w:t>
      </w:r>
      <w:proofErr w:type="spellEnd"/>
      <w:r w:rsidR="00980592">
        <w:rPr>
          <w:rFonts w:ascii="Times New Roman" w:eastAsiaTheme="minorEastAsia" w:hAnsi="Times New Roman" w:cs="Times New Roman"/>
          <w:color w:val="000000" w:themeColor="text1"/>
          <w:sz w:val="22"/>
          <w:szCs w:val="22"/>
        </w:rPr>
        <w:t xml:space="preserve"> work.</w:t>
      </w:r>
    </w:p>
    <w:p w14:paraId="6EB568C7" w14:textId="77777777" w:rsidR="0082073F" w:rsidRPr="00DD0555" w:rsidRDefault="0082073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76A15DF4" w14:textId="5FB6934E" w:rsidR="00B34C96" w:rsidRPr="00DD0555" w:rsidRDefault="00651ED9"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 xml:space="preserve">Dan described </w:t>
      </w:r>
      <w:r w:rsidR="00980592">
        <w:rPr>
          <w:rFonts w:ascii="Times New Roman" w:hAnsi="Times New Roman" w:cs="Times New Roman"/>
          <w:bCs/>
          <w:color w:val="000000" w:themeColor="text1"/>
          <w:sz w:val="22"/>
          <w:szCs w:val="22"/>
        </w:rPr>
        <w:t xml:space="preserve">the </w:t>
      </w:r>
      <w:r w:rsidRPr="00DD0555">
        <w:rPr>
          <w:rFonts w:ascii="Times New Roman" w:hAnsi="Times New Roman" w:cs="Times New Roman"/>
          <w:bCs/>
          <w:color w:val="000000" w:themeColor="text1"/>
          <w:sz w:val="22"/>
          <w:szCs w:val="22"/>
        </w:rPr>
        <w:t>problem he is having with ISO</w:t>
      </w:r>
      <w:r w:rsidR="00980592">
        <w:rPr>
          <w:rFonts w:ascii="Times New Roman" w:hAnsi="Times New Roman" w:cs="Times New Roman"/>
          <w:bCs/>
          <w:color w:val="000000" w:themeColor="text1"/>
          <w:sz w:val="22"/>
          <w:szCs w:val="22"/>
        </w:rPr>
        <w:t>'s</w:t>
      </w:r>
      <w:r w:rsidRPr="00DD0555">
        <w:rPr>
          <w:rFonts w:ascii="Times New Roman" w:hAnsi="Times New Roman" w:cs="Times New Roman"/>
          <w:bCs/>
          <w:color w:val="000000" w:themeColor="text1"/>
          <w:sz w:val="22"/>
          <w:szCs w:val="22"/>
        </w:rPr>
        <w:t xml:space="preserve"> "revisable figure rule"</w:t>
      </w:r>
      <w:r w:rsidR="00B766C5" w:rsidRPr="00DD0555">
        <w:rPr>
          <w:rFonts w:ascii="Times New Roman" w:hAnsi="Times New Roman" w:cs="Times New Roman"/>
          <w:bCs/>
          <w:color w:val="000000" w:themeColor="text1"/>
          <w:sz w:val="22"/>
          <w:szCs w:val="22"/>
        </w:rPr>
        <w:t xml:space="preserve">. </w:t>
      </w:r>
      <w:r w:rsidRPr="00DD0555">
        <w:rPr>
          <w:rFonts w:ascii="Times New Roman" w:hAnsi="Times New Roman" w:cs="Times New Roman"/>
          <w:bCs/>
          <w:color w:val="000000" w:themeColor="text1"/>
          <w:sz w:val="22"/>
          <w:szCs w:val="22"/>
        </w:rPr>
        <w:t>For co-published documents (like some of the Nav WG standards, which cross from CCSDS/ISO TC20/SC13 into ISO TC20/SC14</w:t>
      </w:r>
      <w:r w:rsidR="00980592">
        <w:rPr>
          <w:rFonts w:ascii="Times New Roman" w:hAnsi="Times New Roman" w:cs="Times New Roman"/>
          <w:bCs/>
          <w:color w:val="000000" w:themeColor="text1"/>
          <w:sz w:val="22"/>
          <w:szCs w:val="22"/>
        </w:rPr>
        <w:t>)</w:t>
      </w:r>
      <w:r w:rsidRPr="00DD0555">
        <w:rPr>
          <w:rFonts w:ascii="Times New Roman" w:hAnsi="Times New Roman" w:cs="Times New Roman"/>
          <w:bCs/>
          <w:color w:val="000000" w:themeColor="text1"/>
          <w:sz w:val="22"/>
          <w:szCs w:val="22"/>
        </w:rPr>
        <w:t xml:space="preserve">, figures must be "revisable". The premise is that some nations want to be able to revise figures </w:t>
      </w:r>
      <w:r w:rsidR="00980592">
        <w:rPr>
          <w:rFonts w:ascii="Times New Roman" w:hAnsi="Times New Roman" w:cs="Times New Roman"/>
          <w:bCs/>
          <w:color w:val="000000" w:themeColor="text1"/>
          <w:sz w:val="22"/>
          <w:szCs w:val="22"/>
        </w:rPr>
        <w:t>to provide text in</w:t>
      </w:r>
      <w:r w:rsidRPr="00DD0555">
        <w:rPr>
          <w:rFonts w:ascii="Times New Roman" w:hAnsi="Times New Roman" w:cs="Times New Roman"/>
          <w:bCs/>
          <w:color w:val="000000" w:themeColor="text1"/>
          <w:sz w:val="22"/>
          <w:szCs w:val="22"/>
        </w:rPr>
        <w:t xml:space="preserve"> their native languages. Dan described </w:t>
      </w:r>
      <w:r w:rsidR="00980592">
        <w:rPr>
          <w:rFonts w:ascii="Times New Roman" w:hAnsi="Times New Roman" w:cs="Times New Roman"/>
          <w:bCs/>
          <w:color w:val="000000" w:themeColor="text1"/>
          <w:sz w:val="22"/>
          <w:szCs w:val="22"/>
        </w:rPr>
        <w:t xml:space="preserve">the </w:t>
      </w:r>
      <w:r w:rsidRPr="00DD0555">
        <w:rPr>
          <w:rFonts w:ascii="Times New Roman" w:hAnsi="Times New Roman" w:cs="Times New Roman"/>
          <w:bCs/>
          <w:color w:val="000000" w:themeColor="text1"/>
          <w:sz w:val="22"/>
          <w:szCs w:val="22"/>
        </w:rPr>
        <w:t xml:space="preserve">"battle" he is having with the Lead ISO Editor regarding this ISO rule. The documents can be edited with Adobe Acrobat, but that appears to be insufficient to satisfy the rule. Dan suggested that figures in standards documents be built up front with these ISO rules in mind. One course of action is to limit the use of figures, but if they are needed, capture them in a way such that they can be revised after the fact. Dan took an </w:t>
      </w:r>
      <w:r w:rsidRPr="007D7C92">
        <w:rPr>
          <w:rFonts w:ascii="Times New Roman" w:hAnsi="Times New Roman" w:cs="Times New Roman"/>
          <w:bCs/>
          <w:color w:val="000000" w:themeColor="text1"/>
          <w:sz w:val="22"/>
          <w:szCs w:val="22"/>
        </w:rPr>
        <w:t xml:space="preserve">action item </w:t>
      </w:r>
      <w:r w:rsidRPr="00DD0555">
        <w:rPr>
          <w:rFonts w:ascii="Times New Roman" w:hAnsi="Times New Roman" w:cs="Times New Roman"/>
          <w:bCs/>
          <w:color w:val="000000" w:themeColor="text1"/>
          <w:sz w:val="22"/>
          <w:szCs w:val="22"/>
        </w:rPr>
        <w:t xml:space="preserve">to describe the issue concisely so it can be conveyed to Sami </w:t>
      </w:r>
      <w:proofErr w:type="spellStart"/>
      <w:r w:rsidRPr="00DD0555">
        <w:rPr>
          <w:rFonts w:ascii="Times New Roman" w:hAnsi="Times New Roman" w:cs="Times New Roman"/>
          <w:bCs/>
          <w:color w:val="000000" w:themeColor="text1"/>
          <w:sz w:val="22"/>
          <w:szCs w:val="22"/>
        </w:rPr>
        <w:t>Asmar</w:t>
      </w:r>
      <w:proofErr w:type="spellEnd"/>
      <w:r w:rsidRPr="00DD0555">
        <w:rPr>
          <w:rFonts w:ascii="Times New Roman" w:hAnsi="Times New Roman" w:cs="Times New Roman"/>
          <w:bCs/>
          <w:color w:val="000000" w:themeColor="text1"/>
          <w:sz w:val="22"/>
          <w:szCs w:val="22"/>
        </w:rPr>
        <w:t>, the Chair of ISO TC20/SC13 aka CCSDS.</w:t>
      </w:r>
      <w:r w:rsidR="00B4190D" w:rsidRPr="00DD0555">
        <w:rPr>
          <w:rFonts w:ascii="Times New Roman" w:hAnsi="Times New Roman" w:cs="Times New Roman"/>
          <w:bCs/>
          <w:color w:val="000000" w:themeColor="text1"/>
          <w:sz w:val="22"/>
          <w:szCs w:val="22"/>
        </w:rPr>
        <w:t xml:space="preserve"> Also, to distribute the applicable documentation</w:t>
      </w:r>
      <w:r w:rsidR="00980592">
        <w:rPr>
          <w:rFonts w:ascii="Times New Roman" w:hAnsi="Times New Roman" w:cs="Times New Roman"/>
          <w:bCs/>
          <w:color w:val="000000" w:themeColor="text1"/>
          <w:sz w:val="22"/>
          <w:szCs w:val="22"/>
        </w:rPr>
        <w:t>.</w:t>
      </w:r>
      <w:r w:rsidR="00B766C5" w:rsidRPr="00DD0555">
        <w:rPr>
          <w:rFonts w:ascii="Times New Roman" w:hAnsi="Times New Roman" w:cs="Times New Roman"/>
          <w:bCs/>
          <w:color w:val="000000" w:themeColor="text1"/>
          <w:sz w:val="22"/>
          <w:szCs w:val="22"/>
        </w:rPr>
        <w:t xml:space="preserve"> Dan posed the question: "Given the </w:t>
      </w:r>
      <w:r w:rsidR="00B766C5" w:rsidRPr="00DD0555">
        <w:rPr>
          <w:rFonts w:ascii="Times New Roman" w:hAnsi="Times New Roman" w:cs="Times New Roman"/>
          <w:bCs/>
          <w:color w:val="000000" w:themeColor="text1"/>
          <w:sz w:val="22"/>
          <w:szCs w:val="22"/>
          <w:lang w:val="en-GB"/>
        </w:rPr>
        <w:t>ISO Revisable Figure Rule, what is the benefit of co-publication with ISO TC20/SC14?</w:t>
      </w:r>
      <w:r w:rsidR="00980592">
        <w:rPr>
          <w:rFonts w:ascii="Times New Roman" w:hAnsi="Times New Roman" w:cs="Times New Roman"/>
          <w:bCs/>
          <w:color w:val="000000" w:themeColor="text1"/>
          <w:sz w:val="22"/>
          <w:szCs w:val="22"/>
          <w:lang w:val="en-GB"/>
        </w:rPr>
        <w:t>"</w:t>
      </w:r>
    </w:p>
    <w:p w14:paraId="5AA1F23C" w14:textId="77777777" w:rsidR="00B34C96" w:rsidRPr="00DD0555" w:rsidRDefault="00B34C96"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024F406F" w14:textId="76685660" w:rsidR="00B4190D" w:rsidRPr="00DD0555" w:rsidRDefault="00B4190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1510-</w:t>
      </w:r>
      <w:r w:rsidR="004A20F6" w:rsidRPr="00DD0555">
        <w:rPr>
          <w:rFonts w:ascii="Times New Roman" w:hAnsi="Times New Roman" w:cs="Times New Roman"/>
          <w:b/>
          <w:color w:val="000000" w:themeColor="text1"/>
          <w:sz w:val="22"/>
          <w:szCs w:val="22"/>
          <w:u w:val="single"/>
        </w:rPr>
        <w:t>164</w:t>
      </w:r>
      <w:r w:rsidR="00285BDC" w:rsidRPr="00DD0555">
        <w:rPr>
          <w:rFonts w:ascii="Times New Roman" w:hAnsi="Times New Roman" w:cs="Times New Roman"/>
          <w:b/>
          <w:color w:val="000000" w:themeColor="text1"/>
          <w:sz w:val="22"/>
          <w:szCs w:val="22"/>
          <w:u w:val="single"/>
        </w:rPr>
        <w:t>0</w:t>
      </w:r>
      <w:r w:rsidRPr="00DD0555">
        <w:rPr>
          <w:rFonts w:ascii="Times New Roman" w:hAnsi="Times New Roman" w:cs="Times New Roman"/>
          <w:b/>
          <w:color w:val="000000" w:themeColor="text1"/>
          <w:sz w:val="22"/>
          <w:szCs w:val="22"/>
          <w:u w:val="single"/>
        </w:rPr>
        <w:t xml:space="preserve">: </w:t>
      </w:r>
      <w:r w:rsidR="00002E89" w:rsidRPr="00DD0555">
        <w:rPr>
          <w:rFonts w:ascii="Times New Roman" w:hAnsi="Times New Roman" w:cs="Times New Roman"/>
          <w:b/>
          <w:color w:val="000000" w:themeColor="text1"/>
          <w:sz w:val="22"/>
          <w:szCs w:val="22"/>
          <w:u w:val="single"/>
        </w:rPr>
        <w:t xml:space="preserve">CDM for </w:t>
      </w:r>
      <w:proofErr w:type="spellStart"/>
      <w:r w:rsidR="00002E89" w:rsidRPr="00DD0555">
        <w:rPr>
          <w:rFonts w:ascii="Times New Roman" w:hAnsi="Times New Roman" w:cs="Times New Roman"/>
          <w:b/>
          <w:color w:val="000000" w:themeColor="text1"/>
          <w:sz w:val="22"/>
          <w:szCs w:val="22"/>
          <w:u w:val="single"/>
        </w:rPr>
        <w:t>TraCSS</w:t>
      </w:r>
      <w:proofErr w:type="spellEnd"/>
    </w:p>
    <w:p w14:paraId="35678551" w14:textId="77777777" w:rsidR="00B4190D" w:rsidRPr="00DD0555" w:rsidRDefault="00B4190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3C36BDCE" w14:textId="7A7E4EA0" w:rsidR="00651ED9" w:rsidRPr="00DD0555" w:rsidRDefault="00002E89"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 xml:space="preserve">We discussed the version of CDM that will be used for </w:t>
      </w:r>
      <w:proofErr w:type="spellStart"/>
      <w:r w:rsidRPr="00DD0555">
        <w:rPr>
          <w:rFonts w:ascii="Times New Roman" w:hAnsi="Times New Roman" w:cs="Times New Roman"/>
          <w:bCs/>
          <w:color w:val="000000" w:themeColor="text1"/>
          <w:sz w:val="22"/>
          <w:szCs w:val="22"/>
        </w:rPr>
        <w:t>TraCSS</w:t>
      </w:r>
      <w:proofErr w:type="spellEnd"/>
      <w:r w:rsidRPr="00DD0555">
        <w:rPr>
          <w:rFonts w:ascii="Times New Roman" w:hAnsi="Times New Roman" w:cs="Times New Roman"/>
          <w:bCs/>
          <w:color w:val="000000" w:themeColor="text1"/>
          <w:sz w:val="22"/>
          <w:szCs w:val="22"/>
        </w:rPr>
        <w:t xml:space="preserve">, and the schedule of implementation. </w:t>
      </w:r>
      <w:proofErr w:type="spellStart"/>
      <w:r w:rsidRPr="00DD0555">
        <w:rPr>
          <w:rFonts w:ascii="Times New Roman" w:hAnsi="Times New Roman" w:cs="Times New Roman"/>
          <w:bCs/>
          <w:color w:val="000000" w:themeColor="text1"/>
          <w:sz w:val="22"/>
          <w:szCs w:val="22"/>
        </w:rPr>
        <w:t>TraCSS</w:t>
      </w:r>
      <w:proofErr w:type="spellEnd"/>
      <w:r w:rsidRPr="00DD0555">
        <w:rPr>
          <w:rFonts w:ascii="Times New Roman" w:hAnsi="Times New Roman" w:cs="Times New Roman"/>
          <w:bCs/>
          <w:color w:val="000000" w:themeColor="text1"/>
          <w:sz w:val="22"/>
          <w:szCs w:val="22"/>
        </w:rPr>
        <w:t xml:space="preserve"> is nominally scheduled to be operational in the last quarter of calendar 2024. </w:t>
      </w:r>
      <w:r w:rsidR="004230CE">
        <w:rPr>
          <w:rFonts w:ascii="Times New Roman" w:hAnsi="Times New Roman" w:cs="Times New Roman"/>
          <w:bCs/>
          <w:color w:val="000000" w:themeColor="text1"/>
          <w:sz w:val="22"/>
          <w:szCs w:val="22"/>
        </w:rPr>
        <w:t>The d</w:t>
      </w:r>
      <w:r w:rsidRPr="00DD0555">
        <w:rPr>
          <w:rFonts w:ascii="Times New Roman" w:hAnsi="Times New Roman" w:cs="Times New Roman"/>
          <w:bCs/>
          <w:color w:val="000000" w:themeColor="text1"/>
          <w:sz w:val="22"/>
          <w:szCs w:val="22"/>
        </w:rPr>
        <w:t>esired target is end of fiscal 2024. David explained that this is probably not possible given the constraints presented by the CCSDS "end game"</w:t>
      </w:r>
      <w:r w:rsidR="004230CE">
        <w:rPr>
          <w:rFonts w:ascii="Times New Roman" w:hAnsi="Times New Roman" w:cs="Times New Roman"/>
          <w:bCs/>
          <w:color w:val="000000" w:themeColor="text1"/>
          <w:sz w:val="22"/>
          <w:szCs w:val="22"/>
        </w:rPr>
        <w:t xml:space="preserve">, i.e., </w:t>
      </w:r>
      <w:r w:rsidRPr="00DD0555">
        <w:rPr>
          <w:rFonts w:ascii="Times New Roman" w:hAnsi="Times New Roman" w:cs="Times New Roman"/>
          <w:bCs/>
          <w:color w:val="000000" w:themeColor="text1"/>
          <w:sz w:val="22"/>
          <w:szCs w:val="22"/>
        </w:rPr>
        <w:t>once the book is out of the WG hands, it takes about a year</w:t>
      </w:r>
      <w:r w:rsidR="004230CE">
        <w:rPr>
          <w:rFonts w:ascii="Times New Roman" w:hAnsi="Times New Roman" w:cs="Times New Roman"/>
          <w:bCs/>
          <w:color w:val="000000" w:themeColor="text1"/>
          <w:sz w:val="22"/>
          <w:szCs w:val="22"/>
        </w:rPr>
        <w:t xml:space="preserve"> until publication</w:t>
      </w:r>
      <w:r w:rsidRPr="00DD0555">
        <w:rPr>
          <w:rFonts w:ascii="Times New Roman" w:hAnsi="Times New Roman" w:cs="Times New Roman"/>
          <w:bCs/>
          <w:color w:val="000000" w:themeColor="text1"/>
          <w:sz w:val="22"/>
          <w:szCs w:val="22"/>
        </w:rPr>
        <w:t xml:space="preserve">. David estimated that it will be December 2024 before the CDM V.2 is </w:t>
      </w:r>
      <w:proofErr w:type="gramStart"/>
      <w:r w:rsidRPr="00DD0555">
        <w:rPr>
          <w:rFonts w:ascii="Times New Roman" w:hAnsi="Times New Roman" w:cs="Times New Roman"/>
          <w:bCs/>
          <w:color w:val="000000" w:themeColor="text1"/>
          <w:sz w:val="22"/>
          <w:szCs w:val="22"/>
        </w:rPr>
        <w:t>actually published</w:t>
      </w:r>
      <w:proofErr w:type="gramEnd"/>
      <w:r w:rsidRPr="00DD0555">
        <w:rPr>
          <w:rFonts w:ascii="Times New Roman" w:hAnsi="Times New Roman" w:cs="Times New Roman"/>
          <w:bCs/>
          <w:color w:val="000000" w:themeColor="text1"/>
          <w:sz w:val="22"/>
          <w:szCs w:val="22"/>
        </w:rPr>
        <w:t xml:space="preserve"> based on the date it was conveyed to the Area Director for the required Resolution to process the document for Agency Review (19-Dec-2023).</w:t>
      </w:r>
      <w:r w:rsidR="004A20F6" w:rsidRPr="00DD0555">
        <w:rPr>
          <w:rFonts w:ascii="Times New Roman" w:hAnsi="Times New Roman" w:cs="Times New Roman"/>
          <w:bCs/>
          <w:color w:val="000000" w:themeColor="text1"/>
          <w:sz w:val="22"/>
          <w:szCs w:val="22"/>
        </w:rPr>
        <w:t xml:space="preserve"> It is possible it may not take that long, but the CCSDS "end game" has some more or less built-in delays.</w:t>
      </w:r>
      <w:r w:rsidR="00285BDC" w:rsidRPr="00DD0555">
        <w:rPr>
          <w:rFonts w:ascii="Times New Roman" w:hAnsi="Times New Roman" w:cs="Times New Roman"/>
          <w:bCs/>
          <w:color w:val="000000" w:themeColor="text1"/>
          <w:sz w:val="22"/>
          <w:szCs w:val="22"/>
        </w:rPr>
        <w:t xml:space="preserve"> David and Dan reiterated that the best time for the </w:t>
      </w:r>
      <w:proofErr w:type="spellStart"/>
      <w:r w:rsidR="00285BDC" w:rsidRPr="00DD0555">
        <w:rPr>
          <w:rFonts w:ascii="Times New Roman" w:hAnsi="Times New Roman" w:cs="Times New Roman"/>
          <w:bCs/>
          <w:color w:val="000000" w:themeColor="text1"/>
          <w:sz w:val="22"/>
          <w:szCs w:val="22"/>
        </w:rPr>
        <w:t>TraCSS</w:t>
      </w:r>
      <w:proofErr w:type="spellEnd"/>
      <w:r w:rsidR="00285BDC" w:rsidRPr="00DD0555">
        <w:rPr>
          <w:rFonts w:ascii="Times New Roman" w:hAnsi="Times New Roman" w:cs="Times New Roman"/>
          <w:bCs/>
          <w:color w:val="000000" w:themeColor="text1"/>
          <w:sz w:val="22"/>
          <w:szCs w:val="22"/>
        </w:rPr>
        <w:t xml:space="preserve"> development to propose CDM modifications is now, during the official Agency Review period... it is the perfect time to request missing items.</w:t>
      </w:r>
      <w:r w:rsidR="004A20F6" w:rsidRPr="00DD0555">
        <w:rPr>
          <w:rFonts w:ascii="Times New Roman" w:hAnsi="Times New Roman" w:cs="Times New Roman"/>
          <w:bCs/>
          <w:color w:val="000000" w:themeColor="text1"/>
          <w:sz w:val="22"/>
          <w:szCs w:val="22"/>
        </w:rPr>
        <w:t xml:space="preserve"> At the conclusion of this discussion, David inquired of Dianne whether there were any other CCSDS </w:t>
      </w:r>
      <w:r w:rsidR="00285BDC" w:rsidRPr="00DD0555">
        <w:rPr>
          <w:rFonts w:ascii="Times New Roman" w:hAnsi="Times New Roman" w:cs="Times New Roman"/>
          <w:bCs/>
          <w:color w:val="000000" w:themeColor="text1"/>
          <w:sz w:val="22"/>
          <w:szCs w:val="22"/>
        </w:rPr>
        <w:t xml:space="preserve">Working Groups producing standards relevant to </w:t>
      </w:r>
      <w:proofErr w:type="spellStart"/>
      <w:r w:rsidR="00285BDC" w:rsidRPr="00DD0555">
        <w:rPr>
          <w:rFonts w:ascii="Times New Roman" w:hAnsi="Times New Roman" w:cs="Times New Roman"/>
          <w:bCs/>
          <w:color w:val="000000" w:themeColor="text1"/>
          <w:sz w:val="22"/>
          <w:szCs w:val="22"/>
        </w:rPr>
        <w:t>TraCSS</w:t>
      </w:r>
      <w:proofErr w:type="spellEnd"/>
      <w:r w:rsidR="00285BDC" w:rsidRPr="00DD0555">
        <w:rPr>
          <w:rFonts w:ascii="Times New Roman" w:hAnsi="Times New Roman" w:cs="Times New Roman"/>
          <w:bCs/>
          <w:color w:val="000000" w:themeColor="text1"/>
          <w:sz w:val="22"/>
          <w:szCs w:val="22"/>
        </w:rPr>
        <w:t xml:space="preserve">; she responded that the standards of the NavWG were the primary standards of interest to </w:t>
      </w:r>
      <w:proofErr w:type="spellStart"/>
      <w:r w:rsidR="00285BDC" w:rsidRPr="00DD0555">
        <w:rPr>
          <w:rFonts w:ascii="Times New Roman" w:hAnsi="Times New Roman" w:cs="Times New Roman"/>
          <w:bCs/>
          <w:color w:val="000000" w:themeColor="text1"/>
          <w:sz w:val="22"/>
          <w:szCs w:val="22"/>
        </w:rPr>
        <w:t>TraCSS</w:t>
      </w:r>
      <w:proofErr w:type="spellEnd"/>
      <w:r w:rsidR="00285BDC" w:rsidRPr="00DD0555">
        <w:rPr>
          <w:rFonts w:ascii="Times New Roman" w:hAnsi="Times New Roman" w:cs="Times New Roman"/>
          <w:bCs/>
          <w:color w:val="000000" w:themeColor="text1"/>
          <w:sz w:val="22"/>
          <w:szCs w:val="22"/>
        </w:rPr>
        <w:t xml:space="preserve"> (with special interest in the CDM and </w:t>
      </w:r>
      <w:r w:rsidR="00285BDC" w:rsidRPr="00DD0555">
        <w:rPr>
          <w:rFonts w:ascii="Times New Roman" w:hAnsi="Times New Roman" w:cs="Times New Roman"/>
          <w:bCs/>
          <w:color w:val="000000" w:themeColor="text1"/>
          <w:sz w:val="22"/>
          <w:szCs w:val="22"/>
        </w:rPr>
        <w:lastRenderedPageBreak/>
        <w:t>ODM/OCM). David took an action item to add Dianne to the CCSDS Nav WG email list (also Christine Joseph</w:t>
      </w:r>
      <w:r w:rsidR="004230CE">
        <w:rPr>
          <w:rFonts w:ascii="Times New Roman" w:hAnsi="Times New Roman" w:cs="Times New Roman"/>
          <w:bCs/>
          <w:color w:val="000000" w:themeColor="text1"/>
          <w:sz w:val="22"/>
          <w:szCs w:val="22"/>
        </w:rPr>
        <w:t xml:space="preserve"> of NOAA, another major </w:t>
      </w:r>
      <w:proofErr w:type="spellStart"/>
      <w:r w:rsidR="004230CE">
        <w:rPr>
          <w:rFonts w:ascii="Times New Roman" w:hAnsi="Times New Roman" w:cs="Times New Roman"/>
          <w:bCs/>
          <w:color w:val="000000" w:themeColor="text1"/>
          <w:sz w:val="22"/>
          <w:szCs w:val="22"/>
        </w:rPr>
        <w:t>TraCSS</w:t>
      </w:r>
      <w:proofErr w:type="spellEnd"/>
      <w:r w:rsidR="004230CE">
        <w:rPr>
          <w:rFonts w:ascii="Times New Roman" w:hAnsi="Times New Roman" w:cs="Times New Roman"/>
          <w:bCs/>
          <w:color w:val="000000" w:themeColor="text1"/>
          <w:sz w:val="22"/>
          <w:szCs w:val="22"/>
        </w:rPr>
        <w:t xml:space="preserve"> participant</w:t>
      </w:r>
      <w:r w:rsidR="00285BDC" w:rsidRPr="00DD0555">
        <w:rPr>
          <w:rFonts w:ascii="Times New Roman" w:hAnsi="Times New Roman" w:cs="Times New Roman"/>
          <w:bCs/>
          <w:color w:val="000000" w:themeColor="text1"/>
          <w:sz w:val="22"/>
          <w:szCs w:val="22"/>
        </w:rPr>
        <w:t>).</w:t>
      </w:r>
    </w:p>
    <w:p w14:paraId="48359582" w14:textId="77777777" w:rsidR="00285BDC" w:rsidRPr="00DD0555" w:rsidRDefault="00285BDC"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4AB57C36" w14:textId="65A11CBD" w:rsidR="00285BDC" w:rsidRPr="00DD0555" w:rsidRDefault="00285BDC"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 xml:space="preserve">1640-1700: </w:t>
      </w:r>
      <w:r w:rsidR="00D71692" w:rsidRPr="00DD0555">
        <w:rPr>
          <w:rFonts w:ascii="Times New Roman" w:hAnsi="Times New Roman" w:cs="Times New Roman"/>
          <w:b/>
          <w:color w:val="000000" w:themeColor="text1"/>
          <w:sz w:val="22"/>
          <w:szCs w:val="22"/>
          <w:u w:val="single"/>
        </w:rPr>
        <w:t>Lunar Interoperability Forum</w:t>
      </w:r>
    </w:p>
    <w:p w14:paraId="2F6AFCB5" w14:textId="77777777" w:rsidR="00285BDC" w:rsidRPr="00DD0555" w:rsidRDefault="00285BDC"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713C061C" w14:textId="712544F0" w:rsidR="00D9091D" w:rsidRPr="00273380" w:rsidRDefault="00285BDC"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In the closing minutes, we discussed a bit about the Lunar Interoperability Forum scheduled for the following week (07-May-2024). Cheryl, Juan, and Dan all indicated that they would be in attendance.</w:t>
      </w:r>
      <w:r w:rsidR="008D2197" w:rsidRPr="00DD0555">
        <w:rPr>
          <w:rFonts w:ascii="Times New Roman" w:hAnsi="Times New Roman" w:cs="Times New Roman"/>
          <w:bCs/>
          <w:color w:val="000000" w:themeColor="text1"/>
          <w:sz w:val="22"/>
          <w:szCs w:val="22"/>
        </w:rPr>
        <w:t xml:space="preserve"> We had brief discussion regarding a Lunar time scale </w:t>
      </w:r>
      <w:proofErr w:type="gramStart"/>
      <w:r w:rsidR="008D2197" w:rsidRPr="00DD0555">
        <w:rPr>
          <w:rFonts w:ascii="Times New Roman" w:hAnsi="Times New Roman" w:cs="Times New Roman"/>
          <w:bCs/>
          <w:color w:val="000000" w:themeColor="text1"/>
          <w:sz w:val="22"/>
          <w:szCs w:val="22"/>
        </w:rPr>
        <w:t>similar to</w:t>
      </w:r>
      <w:proofErr w:type="gramEnd"/>
      <w:r w:rsidR="008D2197" w:rsidRPr="00DD0555">
        <w:rPr>
          <w:rFonts w:ascii="Times New Roman" w:hAnsi="Times New Roman" w:cs="Times New Roman"/>
          <w:bCs/>
          <w:color w:val="000000" w:themeColor="text1"/>
          <w:sz w:val="22"/>
          <w:szCs w:val="22"/>
        </w:rPr>
        <w:t xml:space="preserve"> UTC. Sergey offered to connect the WG members with someone at NIST with expertise in these areas. Dan noted that the OCM doesn't have </w:t>
      </w:r>
      <w:r w:rsidR="002E0FDE" w:rsidRPr="00DD0555">
        <w:rPr>
          <w:rFonts w:ascii="Times New Roman" w:hAnsi="Times New Roman" w:cs="Times New Roman"/>
          <w:bCs/>
          <w:color w:val="000000" w:themeColor="text1"/>
          <w:sz w:val="22"/>
          <w:szCs w:val="22"/>
        </w:rPr>
        <w:t xml:space="preserve">keywords in the Orbit Determination section for consideration of relativistic effects; David indicated that a </w:t>
      </w:r>
      <w:r w:rsidR="002E0FDE" w:rsidRPr="00273380">
        <w:rPr>
          <w:rFonts w:ascii="Times New Roman" w:hAnsi="Times New Roman" w:cs="Times New Roman"/>
          <w:bCs/>
          <w:color w:val="000000" w:themeColor="text1"/>
          <w:sz w:val="22"/>
          <w:szCs w:val="22"/>
        </w:rPr>
        <w:t>Corrigendum would be possible.</w:t>
      </w:r>
    </w:p>
    <w:p w14:paraId="785C6683" w14:textId="77777777" w:rsidR="004007B1" w:rsidRPr="00273380"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eastAsiaTheme="minorEastAsia" w:hAnsi="Times New Roman" w:cs="Times New Roman"/>
          <w:color w:val="000000" w:themeColor="text1"/>
          <w:sz w:val="22"/>
          <w:szCs w:val="22"/>
        </w:rPr>
      </w:pPr>
    </w:p>
    <w:p w14:paraId="0BD59678" w14:textId="77777777" w:rsidR="004007B1" w:rsidRPr="00273380"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eastAsiaTheme="minorEastAsia" w:hAnsi="Times New Roman" w:cs="Times New Roman"/>
          <w:color w:val="000000" w:themeColor="text1"/>
          <w:sz w:val="22"/>
          <w:szCs w:val="22"/>
        </w:rPr>
      </w:pPr>
    </w:p>
    <w:p w14:paraId="1BFA3C35" w14:textId="07DAE65D"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 xml:space="preserve">TUESDAY </w:t>
      </w:r>
      <w:r w:rsidR="005161E5" w:rsidRPr="00DD0555">
        <w:rPr>
          <w:rFonts w:ascii="Times New Roman" w:hAnsi="Times New Roman" w:cs="Times New Roman"/>
          <w:b/>
          <w:bCs/>
          <w:color w:val="000000" w:themeColor="text1"/>
          <w:sz w:val="22"/>
          <w:szCs w:val="22"/>
          <w:u w:val="single"/>
        </w:rPr>
        <w:t>30-Apr-2024</w:t>
      </w:r>
    </w:p>
    <w:p w14:paraId="69E48316"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54E67A02" w14:textId="53D29D4C" w:rsidR="00D9091D"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Attendance this day included: </w:t>
      </w:r>
      <w:r w:rsidRPr="00DD0555">
        <w:rPr>
          <w:rFonts w:ascii="Times New Roman" w:hAnsi="Times New Roman" w:cs="Times New Roman"/>
          <w:color w:val="000000" w:themeColor="text1"/>
          <w:sz w:val="22"/>
          <w:szCs w:val="22"/>
        </w:rPr>
        <w:t>David Berry, Vitali Braun, Juan Crenshaw, Frank Dreger, Cheryl Gramling,</w:t>
      </w:r>
      <w:r w:rsidR="005161E5" w:rsidRPr="00DD0555">
        <w:rPr>
          <w:rFonts w:ascii="Times New Roman" w:hAnsi="Times New Roman" w:cs="Times New Roman"/>
          <w:color w:val="000000" w:themeColor="text1"/>
          <w:sz w:val="22"/>
          <w:szCs w:val="22"/>
        </w:rPr>
        <w:t xml:space="preserve"> Christine Joseph, </w:t>
      </w:r>
      <w:r w:rsidRPr="00DD0555">
        <w:rPr>
          <w:rFonts w:ascii="Times New Roman" w:hAnsi="Times New Roman" w:cs="Times New Roman"/>
          <w:color w:val="000000" w:themeColor="text1"/>
          <w:sz w:val="22"/>
          <w:szCs w:val="22"/>
        </w:rPr>
        <w:t>Ralph Kahle, Alain Lamy, Jose Miguel Lozano,</w:t>
      </w:r>
      <w:r w:rsidR="00DD6B41" w:rsidRPr="00DD0555">
        <w:rPr>
          <w:rFonts w:ascii="Times New Roman" w:hAnsi="Times New Roman" w:cs="Times New Roman"/>
          <w:color w:val="000000" w:themeColor="text1"/>
          <w:sz w:val="22"/>
          <w:szCs w:val="22"/>
        </w:rPr>
        <w:t xml:space="preserve"> Jim Lux,</w:t>
      </w:r>
      <w:r w:rsidRPr="00DD0555">
        <w:rPr>
          <w:rFonts w:ascii="Times New Roman" w:hAnsi="Times New Roman" w:cs="Times New Roman"/>
          <w:color w:val="000000" w:themeColor="text1"/>
          <w:sz w:val="22"/>
          <w:szCs w:val="22"/>
        </w:rPr>
        <w:t xml:space="preserve"> Dan </w:t>
      </w:r>
      <w:proofErr w:type="spellStart"/>
      <w:r w:rsidRPr="00DD0555">
        <w:rPr>
          <w:rFonts w:ascii="Times New Roman" w:hAnsi="Times New Roman" w:cs="Times New Roman"/>
          <w:color w:val="000000" w:themeColor="text1"/>
          <w:sz w:val="22"/>
          <w:szCs w:val="22"/>
        </w:rPr>
        <w:t>Oltrogge</w:t>
      </w:r>
      <w:proofErr w:type="spellEnd"/>
      <w:r w:rsidRPr="00DD0555">
        <w:rPr>
          <w:rFonts w:ascii="Times New Roman" w:hAnsi="Times New Roman" w:cs="Times New Roman"/>
          <w:color w:val="000000" w:themeColor="text1"/>
          <w:sz w:val="22"/>
          <w:szCs w:val="22"/>
        </w:rPr>
        <w:t>,</w:t>
      </w:r>
      <w:r w:rsidR="005161E5" w:rsidRPr="00DD0555">
        <w:rPr>
          <w:rFonts w:ascii="Times New Roman" w:hAnsi="Times New Roman" w:cs="Times New Roman"/>
          <w:color w:val="000000" w:themeColor="text1"/>
          <w:sz w:val="22"/>
          <w:szCs w:val="22"/>
        </w:rPr>
        <w:t xml:space="preserve"> Dianne Poster,</w:t>
      </w:r>
      <w:r w:rsidRPr="00DD0555">
        <w:rPr>
          <w:rFonts w:ascii="Times New Roman" w:hAnsi="Times New Roman" w:cs="Times New Roman"/>
          <w:color w:val="000000" w:themeColor="text1"/>
          <w:sz w:val="22"/>
          <w:szCs w:val="22"/>
        </w:rPr>
        <w:t xml:space="preserve"> Patrick Zimmerman. </w:t>
      </w:r>
    </w:p>
    <w:p w14:paraId="3913CA2B" w14:textId="77777777" w:rsidR="00D9091D" w:rsidRPr="00DD0555" w:rsidRDefault="00D9091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35DF4915" w14:textId="32EAF5E9"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0845-</w:t>
      </w:r>
      <w:r w:rsidR="00DB0799" w:rsidRPr="00DD0555">
        <w:rPr>
          <w:rFonts w:ascii="Times New Roman" w:hAnsi="Times New Roman" w:cs="Times New Roman"/>
          <w:b/>
          <w:color w:val="000000" w:themeColor="text1"/>
          <w:sz w:val="22"/>
          <w:szCs w:val="22"/>
          <w:u w:val="single"/>
        </w:rPr>
        <w:t>1230</w:t>
      </w:r>
      <w:r w:rsidR="00685200" w:rsidRPr="00DD0555">
        <w:rPr>
          <w:rFonts w:ascii="Times New Roman" w:hAnsi="Times New Roman" w:cs="Times New Roman"/>
          <w:b/>
          <w:color w:val="000000" w:themeColor="text1"/>
          <w:sz w:val="22"/>
          <w:szCs w:val="22"/>
          <w:u w:val="single"/>
        </w:rPr>
        <w:t>, 1345-143</w:t>
      </w:r>
      <w:r w:rsidR="00A67FE0" w:rsidRPr="00DD0555">
        <w:rPr>
          <w:rFonts w:ascii="Times New Roman" w:hAnsi="Times New Roman" w:cs="Times New Roman"/>
          <w:b/>
          <w:color w:val="000000" w:themeColor="text1"/>
          <w:sz w:val="22"/>
          <w:szCs w:val="22"/>
          <w:u w:val="single"/>
        </w:rPr>
        <w:t>5</w:t>
      </w:r>
      <w:r w:rsidRPr="00DD0555">
        <w:rPr>
          <w:rFonts w:ascii="Times New Roman" w:hAnsi="Times New Roman" w:cs="Times New Roman"/>
          <w:b/>
          <w:color w:val="000000" w:themeColor="text1"/>
          <w:sz w:val="22"/>
          <w:szCs w:val="22"/>
          <w:u w:val="single"/>
        </w:rPr>
        <w:t xml:space="preserve">: </w:t>
      </w:r>
      <w:r w:rsidR="00DB0799" w:rsidRPr="00DD0555">
        <w:rPr>
          <w:rFonts w:ascii="Times New Roman" w:hAnsi="Times New Roman" w:cs="Times New Roman"/>
          <w:b/>
          <w:color w:val="000000" w:themeColor="text1"/>
          <w:sz w:val="22"/>
          <w:szCs w:val="22"/>
          <w:u w:val="single"/>
        </w:rPr>
        <w:t>Tracking Data Message</w:t>
      </w:r>
      <w:r w:rsidRPr="00DD0555">
        <w:rPr>
          <w:rFonts w:ascii="Times New Roman" w:hAnsi="Times New Roman" w:cs="Times New Roman"/>
          <w:b/>
          <w:color w:val="000000" w:themeColor="text1"/>
          <w:sz w:val="22"/>
          <w:szCs w:val="22"/>
          <w:u w:val="single"/>
        </w:rPr>
        <w:t xml:space="preserve"> (</w:t>
      </w:r>
      <w:r w:rsidR="00DB0799" w:rsidRPr="00DD0555">
        <w:rPr>
          <w:rFonts w:ascii="Times New Roman" w:hAnsi="Times New Roman" w:cs="Times New Roman"/>
          <w:b/>
          <w:color w:val="000000" w:themeColor="text1"/>
          <w:sz w:val="22"/>
          <w:szCs w:val="22"/>
          <w:u w:val="single"/>
        </w:rPr>
        <w:t>T</w:t>
      </w:r>
      <w:r w:rsidRPr="00DD0555">
        <w:rPr>
          <w:rFonts w:ascii="Times New Roman" w:hAnsi="Times New Roman" w:cs="Times New Roman"/>
          <w:b/>
          <w:color w:val="000000" w:themeColor="text1"/>
          <w:sz w:val="22"/>
          <w:szCs w:val="22"/>
          <w:u w:val="single"/>
        </w:rPr>
        <w:t>DM)</w:t>
      </w:r>
    </w:p>
    <w:p w14:paraId="52037196" w14:textId="08FC25FF" w:rsidR="004007B1" w:rsidRPr="00DD0555" w:rsidRDefault="00DB0799"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Juan Crenshaw led us through the various modifications made to the TDM document in the 2.0.2 draft. One of the new additions is a covariance structure for tracking measurements. Juan had developed a plan</w:t>
      </w:r>
      <w:r w:rsidR="006241CA">
        <w:rPr>
          <w:rFonts w:ascii="Times New Roman" w:eastAsiaTheme="minorEastAsia" w:hAnsi="Times New Roman" w:cs="Times New Roman"/>
          <w:color w:val="000000" w:themeColor="text1"/>
          <w:sz w:val="22"/>
          <w:szCs w:val="22"/>
        </w:rPr>
        <w:t xml:space="preserve"> and numbering scheme</w:t>
      </w:r>
      <w:r w:rsidRPr="00DD0555">
        <w:rPr>
          <w:rFonts w:ascii="Times New Roman" w:eastAsiaTheme="minorEastAsia" w:hAnsi="Times New Roman" w:cs="Times New Roman"/>
          <w:color w:val="000000" w:themeColor="text1"/>
          <w:sz w:val="22"/>
          <w:szCs w:val="22"/>
        </w:rPr>
        <w:t xml:space="preserve"> involving an upper triangular matrix that could represent the covariance between any two tracking data types. This was a major effort that until now has not been present in the </w:t>
      </w:r>
      <w:proofErr w:type="gramStart"/>
      <w:r w:rsidRPr="00DD0555">
        <w:rPr>
          <w:rFonts w:ascii="Times New Roman" w:eastAsiaTheme="minorEastAsia" w:hAnsi="Times New Roman" w:cs="Times New Roman"/>
          <w:color w:val="000000" w:themeColor="text1"/>
          <w:sz w:val="22"/>
          <w:szCs w:val="22"/>
        </w:rPr>
        <w:t>TDM, but</w:t>
      </w:r>
      <w:proofErr w:type="gramEnd"/>
      <w:r w:rsidRPr="00DD0555">
        <w:rPr>
          <w:rFonts w:ascii="Times New Roman" w:eastAsiaTheme="minorEastAsia" w:hAnsi="Times New Roman" w:cs="Times New Roman"/>
          <w:color w:val="000000" w:themeColor="text1"/>
          <w:sz w:val="22"/>
          <w:szCs w:val="22"/>
        </w:rPr>
        <w:t xml:space="preserve"> is present in </w:t>
      </w:r>
      <w:r w:rsidR="006241CA">
        <w:rPr>
          <w:rFonts w:ascii="Times New Roman" w:eastAsiaTheme="minorEastAsia" w:hAnsi="Times New Roman" w:cs="Times New Roman"/>
          <w:color w:val="000000" w:themeColor="text1"/>
          <w:sz w:val="22"/>
          <w:szCs w:val="22"/>
        </w:rPr>
        <w:t>many</w:t>
      </w:r>
      <w:r w:rsidRPr="00DD0555">
        <w:rPr>
          <w:rFonts w:ascii="Times New Roman" w:eastAsiaTheme="minorEastAsia" w:hAnsi="Times New Roman" w:cs="Times New Roman"/>
          <w:color w:val="000000" w:themeColor="text1"/>
          <w:sz w:val="22"/>
          <w:szCs w:val="22"/>
        </w:rPr>
        <w:t xml:space="preserve"> other NavWG standards. During discussion of the arrangement, Dan suggested using a lower triangular representation (</w:t>
      </w:r>
      <w:proofErr w:type="gramStart"/>
      <w:r w:rsidRPr="00DD0555">
        <w:rPr>
          <w:rFonts w:ascii="Times New Roman" w:eastAsiaTheme="minorEastAsia" w:hAnsi="Times New Roman" w:cs="Times New Roman"/>
          <w:color w:val="000000" w:themeColor="text1"/>
          <w:sz w:val="22"/>
          <w:szCs w:val="22"/>
        </w:rPr>
        <w:t>similar to</w:t>
      </w:r>
      <w:proofErr w:type="gramEnd"/>
      <w:r w:rsidRPr="00DD0555">
        <w:rPr>
          <w:rFonts w:ascii="Times New Roman" w:eastAsiaTheme="minorEastAsia" w:hAnsi="Times New Roman" w:cs="Times New Roman"/>
          <w:color w:val="000000" w:themeColor="text1"/>
          <w:sz w:val="22"/>
          <w:szCs w:val="22"/>
        </w:rPr>
        <w:t xml:space="preserve"> one arrangement in the OCM) given the notation for the matrix Juan had developed for expressing the covariates in </w:t>
      </w:r>
      <w:r w:rsidR="00685200" w:rsidRPr="00DD0555">
        <w:rPr>
          <w:rFonts w:ascii="Times New Roman" w:eastAsiaTheme="minorEastAsia" w:hAnsi="Times New Roman" w:cs="Times New Roman"/>
          <w:color w:val="000000" w:themeColor="text1"/>
          <w:sz w:val="22"/>
          <w:szCs w:val="22"/>
        </w:rPr>
        <w:t>a linear fashion in the TDM. Other additions to the 2.0.2 TDM included new keywords O</w:t>
      </w:r>
      <w:r w:rsidR="006241CA">
        <w:rPr>
          <w:rFonts w:ascii="Times New Roman" w:eastAsiaTheme="minorEastAsia" w:hAnsi="Times New Roman" w:cs="Times New Roman"/>
          <w:color w:val="000000" w:themeColor="text1"/>
          <w:sz w:val="22"/>
          <w:szCs w:val="22"/>
        </w:rPr>
        <w:t>BS</w:t>
      </w:r>
      <w:r w:rsidR="00685200" w:rsidRPr="00DD0555">
        <w:rPr>
          <w:rFonts w:ascii="Times New Roman" w:eastAsiaTheme="minorEastAsia" w:hAnsi="Times New Roman" w:cs="Times New Roman"/>
          <w:color w:val="000000" w:themeColor="text1"/>
          <w:sz w:val="22"/>
          <w:szCs w:val="22"/>
        </w:rPr>
        <w:t xml:space="preserve">_CALIBRATION, OBS_GRANULARITY (the smallest representable change in the value of an observable). </w:t>
      </w:r>
      <w:r w:rsidR="00A67FE0" w:rsidRPr="00DD0555">
        <w:rPr>
          <w:rFonts w:ascii="Times New Roman" w:eastAsiaTheme="minorEastAsia" w:hAnsi="Times New Roman" w:cs="Times New Roman"/>
          <w:color w:val="000000" w:themeColor="text1"/>
          <w:sz w:val="22"/>
          <w:szCs w:val="22"/>
        </w:rPr>
        <w:t>We also reviewed some 2.0.2 review comments submitted by Alain and by Ralph. The 2.0.2 document was distributed for review and comment on 19-Apr-2024, only a week prior to the meetings</w:t>
      </w:r>
      <w:r w:rsidR="006241CA">
        <w:rPr>
          <w:rFonts w:ascii="Times New Roman" w:eastAsiaTheme="minorEastAsia" w:hAnsi="Times New Roman" w:cs="Times New Roman"/>
          <w:color w:val="000000" w:themeColor="text1"/>
          <w:sz w:val="22"/>
          <w:szCs w:val="22"/>
        </w:rPr>
        <w:t>, so the small number of comments was not a matter of concern</w:t>
      </w:r>
      <w:r w:rsidR="00A67FE0" w:rsidRPr="00DD0555">
        <w:rPr>
          <w:rFonts w:ascii="Times New Roman" w:eastAsiaTheme="minorEastAsia" w:hAnsi="Times New Roman" w:cs="Times New Roman"/>
          <w:color w:val="000000" w:themeColor="text1"/>
          <w:sz w:val="22"/>
          <w:szCs w:val="22"/>
        </w:rPr>
        <w:t>. In general, review comments on the TDM 2.0.2 are not expected until around 20-May-2024, so it was good to have some early comments to review.</w:t>
      </w:r>
    </w:p>
    <w:p w14:paraId="147F8DB3" w14:textId="77777777" w:rsidR="00A67FE0" w:rsidRPr="00DD0555" w:rsidRDefault="00A67FE0"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7C6BB9F4" w14:textId="36BBF49D" w:rsidR="00A67FE0" w:rsidRPr="00DD0555" w:rsidRDefault="00A67FE0"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1435-1520, 1600-1610: Launch Data Message (LDM)</w:t>
      </w:r>
    </w:p>
    <w:p w14:paraId="7DCCC84F" w14:textId="16AAB58D" w:rsidR="00685200" w:rsidRPr="00DD0555" w:rsidRDefault="00685200"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24BDE9AC" w14:textId="178468CE" w:rsidR="00A67FE0" w:rsidRPr="00DD0555" w:rsidRDefault="00A67FE0"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Dan presented White Book version 1</w:t>
      </w:r>
      <w:r w:rsidR="00294432" w:rsidRPr="00DD0555">
        <w:rPr>
          <w:rFonts w:ascii="Times New Roman" w:eastAsiaTheme="minorEastAsia" w:hAnsi="Times New Roman" w:cs="Times New Roman"/>
          <w:color w:val="000000" w:themeColor="text1"/>
          <w:sz w:val="22"/>
          <w:szCs w:val="22"/>
        </w:rPr>
        <w:t xml:space="preserve"> draft</w:t>
      </w:r>
      <w:r w:rsidRPr="00DD0555">
        <w:rPr>
          <w:rFonts w:ascii="Times New Roman" w:eastAsiaTheme="minorEastAsia" w:hAnsi="Times New Roman" w:cs="Times New Roman"/>
          <w:color w:val="000000" w:themeColor="text1"/>
          <w:sz w:val="22"/>
          <w:szCs w:val="22"/>
        </w:rPr>
        <w:t xml:space="preserve"> of the Launch Data Message (LDM) which had been approved after the Spring 2023 Meetings at Huntsville. Given that the WG is planning the innovations of the Navigation Composite Message, David had suggested that Dan focus only on the material that would be unique to the LDM.</w:t>
      </w:r>
      <w:r w:rsidR="007549CD" w:rsidRPr="00DD0555">
        <w:rPr>
          <w:rFonts w:ascii="Times New Roman" w:eastAsiaTheme="minorEastAsia" w:hAnsi="Times New Roman" w:cs="Times New Roman"/>
          <w:color w:val="000000" w:themeColor="text1"/>
          <w:sz w:val="22"/>
          <w:szCs w:val="22"/>
        </w:rPr>
        <w:t xml:space="preserve"> Given this guidance, there were </w:t>
      </w:r>
      <w:proofErr w:type="gramStart"/>
      <w:r w:rsidR="007549CD" w:rsidRPr="00DD0555">
        <w:rPr>
          <w:rFonts w:ascii="Times New Roman" w:eastAsiaTheme="minorEastAsia" w:hAnsi="Times New Roman" w:cs="Times New Roman"/>
          <w:color w:val="000000" w:themeColor="text1"/>
          <w:sz w:val="22"/>
          <w:szCs w:val="22"/>
        </w:rPr>
        <w:t>a number of</w:t>
      </w:r>
      <w:proofErr w:type="gramEnd"/>
      <w:r w:rsidR="007549CD" w:rsidRPr="00DD0555">
        <w:rPr>
          <w:rFonts w:ascii="Times New Roman" w:eastAsiaTheme="minorEastAsia" w:hAnsi="Times New Roman" w:cs="Times New Roman"/>
          <w:color w:val="000000" w:themeColor="text1"/>
          <w:sz w:val="22"/>
          <w:szCs w:val="22"/>
        </w:rPr>
        <w:t xml:space="preserve"> areas where the LDM White Book 1.0 </w:t>
      </w:r>
      <w:r w:rsidR="008A3762">
        <w:rPr>
          <w:rFonts w:ascii="Times New Roman" w:eastAsiaTheme="minorEastAsia" w:hAnsi="Times New Roman" w:cs="Times New Roman"/>
          <w:color w:val="000000" w:themeColor="text1"/>
          <w:sz w:val="22"/>
          <w:szCs w:val="22"/>
        </w:rPr>
        <w:t xml:space="preserve">necessarily </w:t>
      </w:r>
      <w:r w:rsidR="007549CD" w:rsidRPr="00DD0555">
        <w:rPr>
          <w:rFonts w:ascii="Times New Roman" w:eastAsiaTheme="minorEastAsia" w:hAnsi="Times New Roman" w:cs="Times New Roman"/>
          <w:color w:val="000000" w:themeColor="text1"/>
          <w:sz w:val="22"/>
          <w:szCs w:val="22"/>
        </w:rPr>
        <w:t>had placeholders for future development. Even in its skeletal state, there was a good reception to the LDM concept, especially from our visitor Jim Lux, who is in consideration for filling the vacancy that will be created by Peter Shames' impending retirement. As part of the LDM presentation, Dan had occasion to mention the high degree of NavWG use of the SANA Registry; stewardship of the SANA Registry may become part of Lux's domain.</w:t>
      </w:r>
    </w:p>
    <w:p w14:paraId="1922F5EF" w14:textId="77777777" w:rsidR="007549CD" w:rsidRPr="00DD0555" w:rsidRDefault="007549C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6D41A2AB" w14:textId="13663A2D" w:rsidR="007549CD" w:rsidRPr="00DD0555" w:rsidRDefault="007549C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1520-1</w:t>
      </w:r>
      <w:r w:rsidR="00B70355" w:rsidRPr="00DD0555">
        <w:rPr>
          <w:rFonts w:ascii="Times New Roman" w:hAnsi="Times New Roman" w:cs="Times New Roman"/>
          <w:b/>
          <w:color w:val="000000" w:themeColor="text1"/>
          <w:sz w:val="22"/>
          <w:szCs w:val="22"/>
          <w:u w:val="single"/>
        </w:rPr>
        <w:t>550</w:t>
      </w:r>
      <w:r w:rsidRPr="00DD0555">
        <w:rPr>
          <w:rFonts w:ascii="Times New Roman" w:hAnsi="Times New Roman" w:cs="Times New Roman"/>
          <w:b/>
          <w:color w:val="000000" w:themeColor="text1"/>
          <w:sz w:val="22"/>
          <w:szCs w:val="22"/>
          <w:u w:val="single"/>
        </w:rPr>
        <w:t xml:space="preserve">: </w:t>
      </w:r>
      <w:proofErr w:type="spellStart"/>
      <w:r w:rsidRPr="00DD0555">
        <w:rPr>
          <w:rFonts w:ascii="Times New Roman" w:hAnsi="Times New Roman" w:cs="Times New Roman"/>
          <w:b/>
          <w:color w:val="000000" w:themeColor="text1"/>
          <w:sz w:val="22"/>
          <w:szCs w:val="22"/>
          <w:u w:val="single"/>
        </w:rPr>
        <w:t>AstroLab</w:t>
      </w:r>
      <w:proofErr w:type="spellEnd"/>
      <w:r w:rsidRPr="00DD0555">
        <w:rPr>
          <w:rFonts w:ascii="Times New Roman" w:hAnsi="Times New Roman" w:cs="Times New Roman"/>
          <w:b/>
          <w:color w:val="000000" w:themeColor="text1"/>
          <w:sz w:val="22"/>
          <w:szCs w:val="22"/>
          <w:u w:val="single"/>
        </w:rPr>
        <w:t xml:space="preserve"> </w:t>
      </w:r>
      <w:r w:rsidR="00C06574" w:rsidRPr="00DD0555">
        <w:rPr>
          <w:rFonts w:ascii="Times New Roman" w:hAnsi="Times New Roman" w:cs="Times New Roman"/>
          <w:b/>
          <w:color w:val="000000" w:themeColor="text1"/>
          <w:sz w:val="22"/>
          <w:szCs w:val="22"/>
          <w:u w:val="single"/>
        </w:rPr>
        <w:t xml:space="preserve">FLEX </w:t>
      </w:r>
      <w:r w:rsidRPr="00DD0555">
        <w:rPr>
          <w:rFonts w:ascii="Times New Roman" w:hAnsi="Times New Roman" w:cs="Times New Roman"/>
          <w:b/>
          <w:color w:val="000000" w:themeColor="text1"/>
          <w:sz w:val="22"/>
          <w:szCs w:val="22"/>
          <w:u w:val="single"/>
        </w:rPr>
        <w:t>Rover</w:t>
      </w:r>
      <w:r w:rsidR="006D77EE" w:rsidRPr="00DD0555">
        <w:rPr>
          <w:rFonts w:ascii="Times New Roman" w:hAnsi="Times New Roman" w:cs="Times New Roman"/>
          <w:b/>
          <w:color w:val="000000" w:themeColor="text1"/>
          <w:sz w:val="22"/>
          <w:szCs w:val="22"/>
          <w:u w:val="single"/>
        </w:rPr>
        <w:t xml:space="preserve"> Demonstration</w:t>
      </w:r>
    </w:p>
    <w:p w14:paraId="0A0A79F4" w14:textId="77777777" w:rsidR="007549CD" w:rsidRPr="00DD0555" w:rsidRDefault="007549C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47B184AE" w14:textId="252EECDF" w:rsidR="0089734B" w:rsidRPr="00DD0555" w:rsidRDefault="007549C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We were offered the opportunity to witness a demonstration of the </w:t>
      </w:r>
      <w:proofErr w:type="spellStart"/>
      <w:r w:rsidRPr="00DD0555">
        <w:rPr>
          <w:rFonts w:ascii="Times New Roman" w:eastAsiaTheme="minorEastAsia" w:hAnsi="Times New Roman" w:cs="Times New Roman"/>
          <w:color w:val="000000" w:themeColor="text1"/>
          <w:sz w:val="22"/>
          <w:szCs w:val="22"/>
        </w:rPr>
        <w:t>Astrolab</w:t>
      </w:r>
      <w:proofErr w:type="spellEnd"/>
      <w:r w:rsidRPr="00DD0555">
        <w:rPr>
          <w:rFonts w:ascii="Times New Roman" w:eastAsiaTheme="minorEastAsia" w:hAnsi="Times New Roman" w:cs="Times New Roman"/>
          <w:color w:val="000000" w:themeColor="text1"/>
          <w:sz w:val="22"/>
          <w:szCs w:val="22"/>
        </w:rPr>
        <w:t xml:space="preserve"> "FLEX" (Flexible Logistics &amp; Exploration (FLEX) rover that is targeted for Lunar deployment in 2026 in support of the Artemis program (</w:t>
      </w:r>
      <w:hyperlink r:id="rId11" w:history="1">
        <w:r w:rsidRPr="00DD0555">
          <w:rPr>
            <w:rStyle w:val="Hyperlink"/>
            <w:rFonts w:ascii="Times New Roman" w:eastAsiaTheme="minorEastAsia" w:hAnsi="Times New Roman" w:cs="Times New Roman"/>
            <w:sz w:val="22"/>
            <w:szCs w:val="22"/>
          </w:rPr>
          <w:t>https://astrol</w:t>
        </w:r>
        <w:r w:rsidRPr="00DD0555">
          <w:rPr>
            <w:rStyle w:val="Hyperlink"/>
            <w:rFonts w:ascii="Times New Roman" w:eastAsiaTheme="minorEastAsia" w:hAnsi="Times New Roman" w:cs="Times New Roman"/>
            <w:sz w:val="22"/>
            <w:szCs w:val="22"/>
          </w:rPr>
          <w:t>a</w:t>
        </w:r>
        <w:r w:rsidRPr="00DD0555">
          <w:rPr>
            <w:rStyle w:val="Hyperlink"/>
            <w:rFonts w:ascii="Times New Roman" w:eastAsiaTheme="minorEastAsia" w:hAnsi="Times New Roman" w:cs="Times New Roman"/>
            <w:sz w:val="22"/>
            <w:szCs w:val="22"/>
          </w:rPr>
          <w:t>b.space</w:t>
        </w:r>
      </w:hyperlink>
      <w:r w:rsidRPr="00DD0555">
        <w:rPr>
          <w:rFonts w:ascii="Times New Roman" w:eastAsiaTheme="minorEastAsia" w:hAnsi="Times New Roman" w:cs="Times New Roman"/>
          <w:color w:val="000000" w:themeColor="text1"/>
          <w:sz w:val="22"/>
          <w:szCs w:val="22"/>
        </w:rPr>
        <w:t xml:space="preserve">). This was an interesting way to spend a break from document development. </w:t>
      </w:r>
      <w:r w:rsidR="0089734B" w:rsidRPr="00DD0555">
        <w:rPr>
          <w:rFonts w:ascii="Times New Roman" w:eastAsiaTheme="minorEastAsia" w:hAnsi="Times New Roman" w:cs="Times New Roman"/>
          <w:color w:val="000000" w:themeColor="text1"/>
          <w:sz w:val="22"/>
          <w:szCs w:val="22"/>
        </w:rPr>
        <w:t xml:space="preserve">A </w:t>
      </w:r>
      <w:r w:rsidR="0089734B" w:rsidRPr="00DD0555">
        <w:rPr>
          <w:rFonts w:ascii="Times New Roman" w:eastAsiaTheme="minorEastAsia" w:hAnsi="Times New Roman" w:cs="Times New Roman"/>
          <w:color w:val="000000" w:themeColor="text1"/>
          <w:sz w:val="22"/>
          <w:szCs w:val="22"/>
        </w:rPr>
        <w:lastRenderedPageBreak/>
        <w:t>couple of our intrepid navigators took the offered opportunity to operate the rover</w:t>
      </w:r>
      <w:r w:rsidR="00294432" w:rsidRPr="00DD0555">
        <w:rPr>
          <w:rFonts w:ascii="Times New Roman" w:eastAsiaTheme="minorEastAsia" w:hAnsi="Times New Roman" w:cs="Times New Roman"/>
          <w:color w:val="000000" w:themeColor="text1"/>
          <w:sz w:val="22"/>
          <w:szCs w:val="22"/>
        </w:rPr>
        <w:t>. Afterwards, we completed a few more minutes discussion of the LDM draft.</w:t>
      </w:r>
    </w:p>
    <w:p w14:paraId="4F685983" w14:textId="77777777" w:rsidR="007549CD" w:rsidRPr="00DD0555" w:rsidRDefault="007549CD" w:rsidP="008A37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EastAsia" w:hAnsi="Times New Roman" w:cs="Times New Roman"/>
          <w:color w:val="000000" w:themeColor="text1"/>
          <w:sz w:val="22"/>
          <w:szCs w:val="22"/>
        </w:rPr>
      </w:pPr>
    </w:p>
    <w:p w14:paraId="22E43F36" w14:textId="77777777" w:rsidR="0089734B" w:rsidRPr="00273380" w:rsidRDefault="0089734B" w:rsidP="008A3762">
      <w:pPr>
        <w:pStyle w:val="Default"/>
        <w:keepNext/>
        <w:jc w:val="center"/>
        <w:rPr>
          <w:b/>
          <w:color w:val="000000" w:themeColor="text1"/>
          <w:sz w:val="22"/>
          <w:szCs w:val="22"/>
          <w:u w:val="single"/>
        </w:rPr>
      </w:pPr>
      <w:r w:rsidRPr="00273380">
        <w:rPr>
          <w:b/>
          <w:noProof/>
          <w:color w:val="000000" w:themeColor="text1"/>
          <w:sz w:val="22"/>
          <w:szCs w:val="22"/>
          <w:u w:val="single"/>
        </w:rPr>
        <w:drawing>
          <wp:inline distT="0" distB="0" distL="0" distR="0" wp14:anchorId="2959BB5B" wp14:editId="10342102">
            <wp:extent cx="2193562" cy="2857594"/>
            <wp:effectExtent l="12700" t="12700" r="16510" b="12700"/>
            <wp:docPr id="359893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71676" name="Picture 10687716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9558" cy="2930541"/>
                    </a:xfrm>
                    <a:prstGeom prst="rect">
                      <a:avLst/>
                    </a:prstGeom>
                    <a:ln>
                      <a:solidFill>
                        <a:schemeClr val="tx1"/>
                      </a:solidFill>
                    </a:ln>
                  </pic:spPr>
                </pic:pic>
              </a:graphicData>
            </a:graphic>
          </wp:inline>
        </w:drawing>
      </w:r>
      <w:r w:rsidRPr="00273380">
        <w:rPr>
          <w:b/>
          <w:noProof/>
          <w:color w:val="000000" w:themeColor="text1"/>
          <w:sz w:val="22"/>
          <w:szCs w:val="22"/>
          <w:u w:val="single"/>
        </w:rPr>
        <w:drawing>
          <wp:inline distT="0" distB="0" distL="0" distR="0" wp14:anchorId="1D5D2C5E" wp14:editId="5EF24B00">
            <wp:extent cx="2147428" cy="2863236"/>
            <wp:effectExtent l="12700" t="12700" r="12065" b="6985"/>
            <wp:docPr id="143597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03616" name="Picture 6169036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6188" cy="2941583"/>
                    </a:xfrm>
                    <a:prstGeom prst="rect">
                      <a:avLst/>
                    </a:prstGeom>
                    <a:ln>
                      <a:solidFill>
                        <a:schemeClr val="tx1"/>
                      </a:solidFill>
                    </a:ln>
                  </pic:spPr>
                </pic:pic>
              </a:graphicData>
            </a:graphic>
          </wp:inline>
        </w:drawing>
      </w:r>
    </w:p>
    <w:p w14:paraId="5C0E34A0" w14:textId="77777777" w:rsidR="00685200" w:rsidRPr="00DD0555" w:rsidRDefault="00685200"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339C5C73" w14:textId="77777777" w:rsidR="00294432" w:rsidRPr="00DD0555" w:rsidRDefault="00294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10936EBD" w14:textId="70569ACA" w:rsidR="00294432" w:rsidRPr="00DD0555" w:rsidRDefault="00294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w:t>
      </w:r>
      <w:r w:rsidR="00B70355" w:rsidRPr="00DD0555">
        <w:rPr>
          <w:rFonts w:ascii="Times New Roman" w:hAnsi="Times New Roman" w:cs="Times New Roman"/>
          <w:b/>
          <w:color w:val="000000" w:themeColor="text1"/>
          <w:sz w:val="22"/>
          <w:szCs w:val="22"/>
          <w:u w:val="single"/>
        </w:rPr>
        <w:t>550</w:t>
      </w:r>
      <w:r w:rsidRPr="00DD0555">
        <w:rPr>
          <w:rFonts w:ascii="Times New Roman" w:hAnsi="Times New Roman" w:cs="Times New Roman"/>
          <w:b/>
          <w:color w:val="000000" w:themeColor="text1"/>
          <w:sz w:val="22"/>
          <w:szCs w:val="22"/>
          <w:u w:val="single"/>
        </w:rPr>
        <w:t>-1700: Fragmentation Data Message (FDM)</w:t>
      </w:r>
    </w:p>
    <w:p w14:paraId="030BFCAA" w14:textId="77777777" w:rsidR="00294432" w:rsidRPr="00DD0555" w:rsidRDefault="00294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7DE8BB7A" w14:textId="55AA39B0" w:rsidR="00294432" w:rsidRPr="00DD0555" w:rsidRDefault="00294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Vitali started presenting material from the White Book </w:t>
      </w:r>
      <w:r w:rsidR="00135139">
        <w:rPr>
          <w:rFonts w:ascii="Times New Roman" w:eastAsiaTheme="minorEastAsia" w:hAnsi="Times New Roman" w:cs="Times New Roman"/>
          <w:color w:val="000000" w:themeColor="text1"/>
          <w:sz w:val="22"/>
          <w:szCs w:val="22"/>
        </w:rPr>
        <w:t>V</w:t>
      </w:r>
      <w:r w:rsidRPr="00DD0555">
        <w:rPr>
          <w:rFonts w:ascii="Times New Roman" w:eastAsiaTheme="minorEastAsia" w:hAnsi="Times New Roman" w:cs="Times New Roman"/>
          <w:color w:val="000000" w:themeColor="text1"/>
          <w:sz w:val="22"/>
          <w:szCs w:val="22"/>
        </w:rPr>
        <w:t xml:space="preserve">ersion 1 draft of the Fragmentation Data Message (FDM) which had been approved after the Fall 2023 Meetings at The Hague. </w:t>
      </w:r>
      <w:r w:rsidR="00113A2E" w:rsidRPr="00DD0555">
        <w:rPr>
          <w:rFonts w:ascii="Times New Roman" w:eastAsiaTheme="minorEastAsia" w:hAnsi="Times New Roman" w:cs="Times New Roman"/>
          <w:color w:val="000000" w:themeColor="text1"/>
          <w:sz w:val="22"/>
          <w:szCs w:val="22"/>
        </w:rPr>
        <w:t>As it was with Dan, g</w:t>
      </w:r>
      <w:r w:rsidRPr="00DD0555">
        <w:rPr>
          <w:rFonts w:ascii="Times New Roman" w:eastAsiaTheme="minorEastAsia" w:hAnsi="Times New Roman" w:cs="Times New Roman"/>
          <w:color w:val="000000" w:themeColor="text1"/>
          <w:sz w:val="22"/>
          <w:szCs w:val="22"/>
        </w:rPr>
        <w:t xml:space="preserve">iven </w:t>
      </w:r>
      <w:r w:rsidR="00113A2E" w:rsidRPr="00DD0555">
        <w:rPr>
          <w:rFonts w:ascii="Times New Roman" w:eastAsiaTheme="minorEastAsia" w:hAnsi="Times New Roman" w:cs="Times New Roman"/>
          <w:color w:val="000000" w:themeColor="text1"/>
          <w:sz w:val="22"/>
          <w:szCs w:val="22"/>
        </w:rPr>
        <w:t>the impending proposal of</w:t>
      </w:r>
      <w:r w:rsidRPr="00DD0555">
        <w:rPr>
          <w:rFonts w:ascii="Times New Roman" w:eastAsiaTheme="minorEastAsia" w:hAnsi="Times New Roman" w:cs="Times New Roman"/>
          <w:color w:val="000000" w:themeColor="text1"/>
          <w:sz w:val="22"/>
          <w:szCs w:val="22"/>
        </w:rPr>
        <w:t xml:space="preserve"> the Navigation Composite Message, David had suggested that </w:t>
      </w:r>
      <w:r w:rsidR="00113A2E" w:rsidRPr="00DD0555">
        <w:rPr>
          <w:rFonts w:ascii="Times New Roman" w:eastAsiaTheme="minorEastAsia" w:hAnsi="Times New Roman" w:cs="Times New Roman"/>
          <w:color w:val="000000" w:themeColor="text1"/>
          <w:sz w:val="22"/>
          <w:szCs w:val="22"/>
        </w:rPr>
        <w:t>Vitali</w:t>
      </w:r>
      <w:r w:rsidRPr="00DD0555">
        <w:rPr>
          <w:rFonts w:ascii="Times New Roman" w:eastAsiaTheme="minorEastAsia" w:hAnsi="Times New Roman" w:cs="Times New Roman"/>
          <w:color w:val="000000" w:themeColor="text1"/>
          <w:sz w:val="22"/>
          <w:szCs w:val="22"/>
        </w:rPr>
        <w:t xml:space="preserve"> focus only on the material that would be unique to the </w:t>
      </w:r>
      <w:r w:rsidR="00113A2E" w:rsidRPr="00DD0555">
        <w:rPr>
          <w:rFonts w:ascii="Times New Roman" w:eastAsiaTheme="minorEastAsia" w:hAnsi="Times New Roman" w:cs="Times New Roman"/>
          <w:color w:val="000000" w:themeColor="text1"/>
          <w:sz w:val="22"/>
          <w:szCs w:val="22"/>
        </w:rPr>
        <w:t>F</w:t>
      </w:r>
      <w:r w:rsidRPr="00DD0555">
        <w:rPr>
          <w:rFonts w:ascii="Times New Roman" w:eastAsiaTheme="minorEastAsia" w:hAnsi="Times New Roman" w:cs="Times New Roman"/>
          <w:color w:val="000000" w:themeColor="text1"/>
          <w:sz w:val="22"/>
          <w:szCs w:val="22"/>
        </w:rPr>
        <w:t>DM</w:t>
      </w:r>
      <w:r w:rsidR="00113A2E" w:rsidRPr="00DD0555">
        <w:rPr>
          <w:rFonts w:ascii="Times New Roman" w:eastAsiaTheme="minorEastAsia" w:hAnsi="Times New Roman" w:cs="Times New Roman"/>
          <w:color w:val="000000" w:themeColor="text1"/>
          <w:sz w:val="22"/>
          <w:szCs w:val="22"/>
        </w:rPr>
        <w:t xml:space="preserve"> in this early draft. As with the LDM, </w:t>
      </w:r>
      <w:r w:rsidRPr="00DD0555">
        <w:rPr>
          <w:rFonts w:ascii="Times New Roman" w:eastAsiaTheme="minorEastAsia" w:hAnsi="Times New Roman" w:cs="Times New Roman"/>
          <w:color w:val="000000" w:themeColor="text1"/>
          <w:sz w:val="22"/>
          <w:szCs w:val="22"/>
        </w:rPr>
        <w:t xml:space="preserve">there were </w:t>
      </w:r>
      <w:proofErr w:type="gramStart"/>
      <w:r w:rsidRPr="00DD0555">
        <w:rPr>
          <w:rFonts w:ascii="Times New Roman" w:eastAsiaTheme="minorEastAsia" w:hAnsi="Times New Roman" w:cs="Times New Roman"/>
          <w:color w:val="000000" w:themeColor="text1"/>
          <w:sz w:val="22"/>
          <w:szCs w:val="22"/>
        </w:rPr>
        <w:t>a number of</w:t>
      </w:r>
      <w:proofErr w:type="gramEnd"/>
      <w:r w:rsidRPr="00DD0555">
        <w:rPr>
          <w:rFonts w:ascii="Times New Roman" w:eastAsiaTheme="minorEastAsia" w:hAnsi="Times New Roman" w:cs="Times New Roman"/>
          <w:color w:val="000000" w:themeColor="text1"/>
          <w:sz w:val="22"/>
          <w:szCs w:val="22"/>
        </w:rPr>
        <w:t xml:space="preserve"> areas where the </w:t>
      </w:r>
      <w:r w:rsidR="00113A2E" w:rsidRPr="00DD0555">
        <w:rPr>
          <w:rFonts w:ascii="Times New Roman" w:eastAsiaTheme="minorEastAsia" w:hAnsi="Times New Roman" w:cs="Times New Roman"/>
          <w:color w:val="000000" w:themeColor="text1"/>
          <w:sz w:val="22"/>
          <w:szCs w:val="22"/>
        </w:rPr>
        <w:t>F</w:t>
      </w:r>
      <w:r w:rsidRPr="00DD0555">
        <w:rPr>
          <w:rFonts w:ascii="Times New Roman" w:eastAsiaTheme="minorEastAsia" w:hAnsi="Times New Roman" w:cs="Times New Roman"/>
          <w:color w:val="000000" w:themeColor="text1"/>
          <w:sz w:val="22"/>
          <w:szCs w:val="22"/>
        </w:rPr>
        <w:t xml:space="preserve">DM White Book 1.0 had placeholders for future development. </w:t>
      </w:r>
      <w:r w:rsidR="00113A2E" w:rsidRPr="00DD0555">
        <w:rPr>
          <w:rFonts w:ascii="Times New Roman" w:eastAsiaTheme="minorEastAsia" w:hAnsi="Times New Roman" w:cs="Times New Roman"/>
          <w:color w:val="000000" w:themeColor="text1"/>
          <w:sz w:val="22"/>
          <w:szCs w:val="22"/>
        </w:rPr>
        <w:t xml:space="preserve">We had good discussion of several factors of the FDM that are unique. One unresolved structural matter at this point is </w:t>
      </w:r>
      <w:proofErr w:type="gramStart"/>
      <w:r w:rsidR="00113A2E" w:rsidRPr="00DD0555">
        <w:rPr>
          <w:rFonts w:ascii="Times New Roman" w:eastAsiaTheme="minorEastAsia" w:hAnsi="Times New Roman" w:cs="Times New Roman"/>
          <w:color w:val="000000" w:themeColor="text1"/>
          <w:sz w:val="22"/>
          <w:szCs w:val="22"/>
        </w:rPr>
        <w:t>whether or not</w:t>
      </w:r>
      <w:proofErr w:type="gramEnd"/>
      <w:r w:rsidR="00113A2E" w:rsidRPr="00DD0555">
        <w:rPr>
          <w:rFonts w:ascii="Times New Roman" w:eastAsiaTheme="minorEastAsia" w:hAnsi="Times New Roman" w:cs="Times New Roman"/>
          <w:color w:val="000000" w:themeColor="text1"/>
          <w:sz w:val="22"/>
          <w:szCs w:val="22"/>
        </w:rPr>
        <w:t xml:space="preserve"> an FDM will have two distinct metadata/data pairs (as with the CDM) or whether or not there will be a single metadata/data pair for the fragmentation event as with most of the NavWG standards. Some other outstanding questions revolve around differences based on relative velocity of fragmentation events, when does one start counting the fragmentation event, how much pre-event data to provide, how to handle the evolution of the debris cloud, etc. After some discussion, Vitali and Dan speculated that two messages</w:t>
      </w:r>
      <w:r w:rsidR="002041DD">
        <w:rPr>
          <w:rFonts w:ascii="Times New Roman" w:eastAsiaTheme="minorEastAsia" w:hAnsi="Times New Roman" w:cs="Times New Roman"/>
          <w:color w:val="000000" w:themeColor="text1"/>
          <w:sz w:val="22"/>
          <w:szCs w:val="22"/>
        </w:rPr>
        <w:t xml:space="preserve"> may</w:t>
      </w:r>
      <w:r w:rsidR="00113A2E" w:rsidRPr="00DD0555">
        <w:rPr>
          <w:rFonts w:ascii="Times New Roman" w:eastAsiaTheme="minorEastAsia" w:hAnsi="Times New Roman" w:cs="Times New Roman"/>
          <w:color w:val="000000" w:themeColor="text1"/>
          <w:sz w:val="22"/>
          <w:szCs w:val="22"/>
        </w:rPr>
        <w:t xml:space="preserve"> be required to describe the event (alternatively, as noted above a CDM-like organization could be employed).</w:t>
      </w:r>
      <w:r w:rsidR="00FF25B4" w:rsidRPr="00DD0555">
        <w:rPr>
          <w:rFonts w:ascii="Times New Roman" w:eastAsiaTheme="minorEastAsia" w:hAnsi="Times New Roman" w:cs="Times New Roman"/>
          <w:color w:val="000000" w:themeColor="text1"/>
          <w:sz w:val="22"/>
          <w:szCs w:val="22"/>
        </w:rPr>
        <w:t xml:space="preserve"> Another question was raised regarding what the consumer of the message is looking for. Even though this was a short discussion, it was quite interesting. Discussion of the FDM was </w:t>
      </w:r>
      <w:r w:rsidR="00B70355" w:rsidRPr="00DD0555">
        <w:rPr>
          <w:rFonts w:ascii="Times New Roman" w:eastAsiaTheme="minorEastAsia" w:hAnsi="Times New Roman" w:cs="Times New Roman"/>
          <w:color w:val="000000" w:themeColor="text1"/>
          <w:sz w:val="22"/>
          <w:szCs w:val="22"/>
        </w:rPr>
        <w:t xml:space="preserve">tentatively </w:t>
      </w:r>
      <w:r w:rsidR="00FF25B4" w:rsidRPr="00DD0555">
        <w:rPr>
          <w:rFonts w:ascii="Times New Roman" w:eastAsiaTheme="minorEastAsia" w:hAnsi="Times New Roman" w:cs="Times New Roman"/>
          <w:color w:val="000000" w:themeColor="text1"/>
          <w:sz w:val="22"/>
          <w:szCs w:val="22"/>
        </w:rPr>
        <w:t xml:space="preserve">scheduled to </w:t>
      </w:r>
      <w:proofErr w:type="gramStart"/>
      <w:r w:rsidR="00FF25B4" w:rsidRPr="00DD0555">
        <w:rPr>
          <w:rFonts w:ascii="Times New Roman" w:eastAsiaTheme="minorEastAsia" w:hAnsi="Times New Roman" w:cs="Times New Roman"/>
          <w:color w:val="000000" w:themeColor="text1"/>
          <w:sz w:val="22"/>
          <w:szCs w:val="22"/>
        </w:rPr>
        <w:t>continue on</w:t>
      </w:r>
      <w:proofErr w:type="gramEnd"/>
      <w:r w:rsidR="00FF25B4" w:rsidRPr="00DD0555">
        <w:rPr>
          <w:rFonts w:ascii="Times New Roman" w:eastAsiaTheme="minorEastAsia" w:hAnsi="Times New Roman" w:cs="Times New Roman"/>
          <w:color w:val="000000" w:themeColor="text1"/>
          <w:sz w:val="22"/>
          <w:szCs w:val="22"/>
        </w:rPr>
        <w:t xml:space="preserve"> the next day.</w:t>
      </w:r>
    </w:p>
    <w:p w14:paraId="6B3BF1A4"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4BBAA055" w14:textId="78559A14" w:rsidR="004007B1" w:rsidRPr="00273380" w:rsidRDefault="00C06574"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b/>
          <w:bCs/>
          <w:color w:val="FF0000"/>
          <w:sz w:val="22"/>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pPr>
      <w:r w:rsidRPr="00DD0555">
        <w:rPr>
          <w:rFonts w:ascii="Times New Roman" w:eastAsiaTheme="minorEastAsia" w:hAnsi="Times New Roman" w:cs="Times New Roman"/>
          <w:color w:val="000000" w:themeColor="text1"/>
          <w:sz w:val="22"/>
          <w:szCs w:val="22"/>
        </w:rPr>
        <w:t xml:space="preserve">The FDM White Book 1.0 is available on the CWE at </w:t>
      </w:r>
      <w:hyperlink r:id="rId14" w:history="1">
        <w:r w:rsidR="002041DD" w:rsidRPr="00B73B52">
          <w:rPr>
            <w:rStyle w:val="Hyperlink"/>
            <w:rFonts w:ascii="Times New Roman" w:eastAsiaTheme="minorEastAsia" w:hAnsi="Times New Roman" w:cs="Times New Roman"/>
            <w:sz w:val="22"/>
            <w:szCs w:val="22"/>
          </w:rPr>
          <w:t>https://cwe.ccsds.org/moims/docs/MOIMS-NAV/Draft%20</w:t>
        </w:r>
        <w:r w:rsidR="002041DD" w:rsidRPr="00B73B52">
          <w:rPr>
            <w:rStyle w:val="Hyperlink"/>
            <w:rFonts w:ascii="Times New Roman" w:eastAsiaTheme="minorEastAsia" w:hAnsi="Times New Roman" w:cs="Times New Roman"/>
            <w:sz w:val="22"/>
            <w:szCs w:val="22"/>
          </w:rPr>
          <w:t>D</w:t>
        </w:r>
        <w:r w:rsidR="002041DD" w:rsidRPr="00B73B52">
          <w:rPr>
            <w:rStyle w:val="Hyperlink"/>
            <w:rFonts w:ascii="Times New Roman" w:eastAsiaTheme="minorEastAsia" w:hAnsi="Times New Roman" w:cs="Times New Roman"/>
            <w:sz w:val="22"/>
            <w:szCs w:val="22"/>
          </w:rPr>
          <w:t>ocuments/Fragmentation%20Data%20Message%</w:t>
        </w:r>
        <w:r w:rsidR="002041DD" w:rsidRPr="00B73B52">
          <w:rPr>
            <w:rStyle w:val="Hyperlink"/>
            <w:rFonts w:ascii="Times New Roman" w:eastAsiaTheme="minorEastAsia" w:hAnsi="Times New Roman" w:cs="Times New Roman"/>
            <w:sz w:val="22"/>
            <w:szCs w:val="22"/>
          </w:rPr>
          <w:t>2</w:t>
        </w:r>
        <w:r w:rsidR="002041DD" w:rsidRPr="00B73B52">
          <w:rPr>
            <w:rStyle w:val="Hyperlink"/>
            <w:rFonts w:ascii="Times New Roman" w:eastAsiaTheme="minorEastAsia" w:hAnsi="Times New Roman" w:cs="Times New Roman"/>
            <w:sz w:val="22"/>
            <w:szCs w:val="22"/>
          </w:rPr>
          <w:t>0(FDM)</w:t>
        </w:r>
      </w:hyperlink>
      <w:r w:rsidR="002041DD">
        <w:rPr>
          <w:rFonts w:ascii="Times New Roman" w:eastAsiaTheme="minorEastAsia" w:hAnsi="Times New Roman" w:cs="Times New Roman"/>
          <w:color w:val="000000" w:themeColor="text1"/>
          <w:sz w:val="22"/>
          <w:szCs w:val="22"/>
        </w:rPr>
        <w:t xml:space="preserve"> .</w:t>
      </w:r>
      <w:r w:rsidR="003128EC">
        <w:rPr>
          <w:rFonts w:ascii="Times New Roman" w:eastAsiaTheme="minorEastAsia" w:hAnsi="Times New Roman" w:cs="Times New Roman"/>
          <w:color w:val="000000" w:themeColor="text1"/>
          <w:sz w:val="22"/>
          <w:szCs w:val="22"/>
        </w:rPr>
        <w:t xml:space="preserve">  </w:t>
      </w:r>
      <w:r w:rsidR="003128EC" w:rsidRPr="003128EC">
        <w:rPr>
          <w:rFonts w:ascii="Times New Roman" w:eastAsiaTheme="minorEastAsia" w:hAnsi="Times New Roman" w:cs="Times New Roman"/>
          <w:b/>
          <w:bCs/>
          <w:color w:val="FF0000"/>
          <w:sz w:val="22"/>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[still </w:t>
      </w:r>
      <w:r w:rsidR="00273380">
        <w:rPr>
          <w:rFonts w:ascii="Times New Roman" w:eastAsiaTheme="minorEastAsia" w:hAnsi="Times New Roman" w:cs="Times New Roman"/>
          <w:b/>
          <w:bCs/>
          <w:color w:val="FF0000"/>
          <w:sz w:val="22"/>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 xml:space="preserve">waiting for </w:t>
      </w:r>
      <w:r w:rsidR="003128EC" w:rsidRPr="003128EC">
        <w:rPr>
          <w:rFonts w:ascii="Times New Roman" w:eastAsiaTheme="minorEastAsia" w:hAnsi="Times New Roman" w:cs="Times New Roman"/>
          <w:b/>
          <w:bCs/>
          <w:color w:val="FF0000"/>
          <w:sz w:val="22"/>
          <w:szCs w:val="2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0800000" w14:scaled="0"/>
            </w14:gradFill>
          </w14:textFill>
        </w:rPr>
        <w:t>this]</w:t>
      </w:r>
    </w:p>
    <w:p w14:paraId="154D3533" w14:textId="77777777" w:rsidR="00C06574" w:rsidRPr="00273380" w:rsidRDefault="00C06574"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06B24653" w14:textId="77777777" w:rsidR="004007B1" w:rsidRPr="00273380"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00409454" w14:textId="2E7F4C80"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 xml:space="preserve">WEDNESDAY </w:t>
      </w:r>
      <w:r w:rsidR="00B666FF" w:rsidRPr="00DD0555">
        <w:rPr>
          <w:rFonts w:ascii="Times New Roman" w:hAnsi="Times New Roman" w:cs="Times New Roman"/>
          <w:b/>
          <w:bCs/>
          <w:color w:val="000000" w:themeColor="text1"/>
          <w:sz w:val="22"/>
          <w:szCs w:val="22"/>
          <w:u w:val="single"/>
        </w:rPr>
        <w:t>01-May-2024</w:t>
      </w:r>
    </w:p>
    <w:p w14:paraId="48871A81"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0210A55A" w14:textId="011A4C57"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Attendance this day included: </w:t>
      </w:r>
      <w:r w:rsidRPr="00DD0555">
        <w:rPr>
          <w:rFonts w:ascii="Times New Roman" w:hAnsi="Times New Roman" w:cs="Times New Roman"/>
          <w:color w:val="000000" w:themeColor="text1"/>
          <w:sz w:val="22"/>
          <w:szCs w:val="22"/>
        </w:rPr>
        <w:t>David Berry, Vitali Braun, Juan Crenshaw, Frank Dreger,</w:t>
      </w:r>
      <w:r w:rsidR="00D227DA" w:rsidRPr="00DD0555">
        <w:rPr>
          <w:rFonts w:ascii="Times New Roman" w:hAnsi="Times New Roman" w:cs="Times New Roman"/>
          <w:color w:val="000000" w:themeColor="text1"/>
          <w:sz w:val="22"/>
          <w:szCs w:val="22"/>
        </w:rPr>
        <w:t xml:space="preserve"> Daniel Fischer,</w:t>
      </w:r>
      <w:r w:rsidRPr="00DD0555">
        <w:rPr>
          <w:rFonts w:ascii="Times New Roman" w:hAnsi="Times New Roman" w:cs="Times New Roman"/>
          <w:color w:val="000000" w:themeColor="text1"/>
          <w:sz w:val="22"/>
          <w:szCs w:val="22"/>
        </w:rPr>
        <w:t xml:space="preserve"> Cheryl Gramling, </w:t>
      </w:r>
      <w:r w:rsidR="0027529A" w:rsidRPr="00DD0555">
        <w:rPr>
          <w:rFonts w:ascii="Times New Roman" w:hAnsi="Times New Roman" w:cs="Times New Roman"/>
          <w:color w:val="000000" w:themeColor="text1"/>
          <w:sz w:val="22"/>
          <w:szCs w:val="22"/>
        </w:rPr>
        <w:t xml:space="preserve">Julie Halverson, </w:t>
      </w:r>
      <w:r w:rsidRPr="00DD0555">
        <w:rPr>
          <w:rFonts w:ascii="Times New Roman" w:hAnsi="Times New Roman" w:cs="Times New Roman"/>
          <w:color w:val="000000" w:themeColor="text1"/>
          <w:sz w:val="22"/>
          <w:szCs w:val="22"/>
        </w:rPr>
        <w:t xml:space="preserve">Hideaki </w:t>
      </w:r>
      <w:proofErr w:type="spellStart"/>
      <w:r w:rsidRPr="00DD0555">
        <w:rPr>
          <w:rFonts w:ascii="Times New Roman" w:hAnsi="Times New Roman" w:cs="Times New Roman"/>
          <w:color w:val="000000" w:themeColor="text1"/>
          <w:sz w:val="22"/>
          <w:szCs w:val="22"/>
        </w:rPr>
        <w:t>Hinagawa</w:t>
      </w:r>
      <w:proofErr w:type="spellEnd"/>
      <w:r w:rsidRPr="00DD0555">
        <w:rPr>
          <w:rFonts w:ascii="Times New Roman" w:hAnsi="Times New Roman" w:cs="Times New Roman"/>
          <w:color w:val="000000" w:themeColor="text1"/>
          <w:sz w:val="22"/>
          <w:szCs w:val="22"/>
        </w:rPr>
        <w:t xml:space="preserve">, Ralph Kahle, Alain Lamy, </w:t>
      </w:r>
      <w:r w:rsidR="00B666FF" w:rsidRPr="00DD0555">
        <w:rPr>
          <w:rFonts w:ascii="Times New Roman" w:hAnsi="Times New Roman" w:cs="Times New Roman"/>
          <w:color w:val="000000" w:themeColor="text1"/>
          <w:sz w:val="22"/>
          <w:szCs w:val="22"/>
        </w:rPr>
        <w:t xml:space="preserve">Dan </w:t>
      </w:r>
      <w:proofErr w:type="spellStart"/>
      <w:r w:rsidR="00B666FF" w:rsidRPr="00DD0555">
        <w:rPr>
          <w:rFonts w:ascii="Times New Roman" w:hAnsi="Times New Roman" w:cs="Times New Roman"/>
          <w:color w:val="000000" w:themeColor="text1"/>
          <w:sz w:val="22"/>
          <w:szCs w:val="22"/>
        </w:rPr>
        <w:t>Oltrogge</w:t>
      </w:r>
      <w:proofErr w:type="spellEnd"/>
      <w:r w:rsidRPr="00DD0555">
        <w:rPr>
          <w:rFonts w:ascii="Times New Roman" w:hAnsi="Times New Roman" w:cs="Times New Roman"/>
          <w:color w:val="000000" w:themeColor="text1"/>
          <w:sz w:val="22"/>
          <w:szCs w:val="22"/>
        </w:rPr>
        <w:t>,</w:t>
      </w:r>
      <w:r w:rsidR="00D227DA" w:rsidRPr="00DD0555">
        <w:rPr>
          <w:rFonts w:ascii="Times New Roman" w:hAnsi="Times New Roman" w:cs="Times New Roman"/>
          <w:color w:val="000000" w:themeColor="text1"/>
          <w:sz w:val="22"/>
          <w:szCs w:val="22"/>
        </w:rPr>
        <w:t xml:space="preserve"> Dianne Poster, Costin </w:t>
      </w:r>
      <w:proofErr w:type="spellStart"/>
      <w:r w:rsidR="00D227DA" w:rsidRPr="00DD0555">
        <w:rPr>
          <w:rFonts w:ascii="Times New Roman" w:hAnsi="Times New Roman" w:cs="Times New Roman"/>
          <w:color w:val="000000" w:themeColor="text1"/>
          <w:sz w:val="22"/>
          <w:szCs w:val="22"/>
        </w:rPr>
        <w:t>Radulescu</w:t>
      </w:r>
      <w:proofErr w:type="spellEnd"/>
      <w:r w:rsidR="00D227DA" w:rsidRPr="00DD0555">
        <w:rPr>
          <w:rFonts w:ascii="Times New Roman" w:hAnsi="Times New Roman" w:cs="Times New Roman"/>
          <w:color w:val="000000" w:themeColor="text1"/>
          <w:sz w:val="22"/>
          <w:szCs w:val="22"/>
        </w:rPr>
        <w:t>,</w:t>
      </w:r>
      <w:r w:rsidRPr="00DD0555">
        <w:rPr>
          <w:rFonts w:ascii="Times New Roman" w:hAnsi="Times New Roman" w:cs="Times New Roman"/>
          <w:color w:val="000000" w:themeColor="text1"/>
          <w:sz w:val="22"/>
          <w:szCs w:val="22"/>
        </w:rPr>
        <w:t xml:space="preserve"> </w:t>
      </w:r>
      <w:r w:rsidR="00D227DA" w:rsidRPr="00DD0555">
        <w:rPr>
          <w:rFonts w:ascii="Times New Roman" w:hAnsi="Times New Roman" w:cs="Times New Roman"/>
          <w:color w:val="000000" w:themeColor="text1"/>
          <w:sz w:val="22"/>
          <w:szCs w:val="22"/>
        </w:rPr>
        <w:t xml:space="preserve">Mehran </w:t>
      </w:r>
      <w:proofErr w:type="spellStart"/>
      <w:r w:rsidR="00D227DA" w:rsidRPr="00DD0555">
        <w:rPr>
          <w:rFonts w:ascii="Times New Roman" w:hAnsi="Times New Roman" w:cs="Times New Roman"/>
          <w:color w:val="000000" w:themeColor="text1"/>
          <w:sz w:val="22"/>
          <w:szCs w:val="22"/>
        </w:rPr>
        <w:t>Sarkarati</w:t>
      </w:r>
      <w:proofErr w:type="spellEnd"/>
      <w:r w:rsidR="00D227DA" w:rsidRPr="00DD0555">
        <w:rPr>
          <w:rFonts w:ascii="Times New Roman" w:hAnsi="Times New Roman" w:cs="Times New Roman"/>
          <w:color w:val="000000" w:themeColor="text1"/>
          <w:sz w:val="22"/>
          <w:szCs w:val="22"/>
        </w:rPr>
        <w:t xml:space="preserve"> (+SM&amp;C members), </w:t>
      </w:r>
      <w:r w:rsidR="0027529A" w:rsidRPr="00DD0555">
        <w:rPr>
          <w:rFonts w:ascii="Times New Roman" w:hAnsi="Times New Roman" w:cs="Times New Roman"/>
          <w:color w:val="000000" w:themeColor="text1"/>
          <w:sz w:val="22"/>
          <w:szCs w:val="22"/>
        </w:rPr>
        <w:t xml:space="preserve">Klaus-Juergen </w:t>
      </w:r>
      <w:r w:rsidR="0046369B">
        <w:rPr>
          <w:rFonts w:ascii="Times New Roman" w:hAnsi="Times New Roman" w:cs="Times New Roman"/>
          <w:color w:val="000000" w:themeColor="text1"/>
          <w:sz w:val="22"/>
          <w:szCs w:val="22"/>
        </w:rPr>
        <w:t>Schulz</w:t>
      </w:r>
      <w:r w:rsidRPr="00DD0555">
        <w:rPr>
          <w:rFonts w:ascii="Times New Roman" w:hAnsi="Times New Roman" w:cs="Times New Roman"/>
          <w:color w:val="000000" w:themeColor="text1"/>
          <w:sz w:val="22"/>
          <w:szCs w:val="22"/>
        </w:rPr>
        <w:t xml:space="preserve">. </w:t>
      </w:r>
    </w:p>
    <w:p w14:paraId="19E5CD88" w14:textId="77777777" w:rsidR="00D227DA" w:rsidRPr="008A0B2C" w:rsidRDefault="00D227DA"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4B95BEA2" w14:textId="32B4B026" w:rsidR="00D227DA" w:rsidRPr="00DD0555" w:rsidRDefault="00B9729D" w:rsidP="004935C9">
      <w:pPr>
        <w:autoSpaceDE w:val="0"/>
        <w:autoSpaceDN w:val="0"/>
        <w:adjustRightInd w:val="0"/>
        <w:jc w:val="both"/>
        <w:rPr>
          <w:rFonts w:ascii="Times New Roman" w:hAnsi="Times New Roman" w:cs="Times New Roman"/>
          <w:sz w:val="22"/>
          <w:szCs w:val="22"/>
        </w:rPr>
      </w:pPr>
      <w:r w:rsidRPr="00DD0555">
        <w:rPr>
          <w:rFonts w:ascii="Times New Roman" w:hAnsi="Times New Roman" w:cs="Times New Roman"/>
          <w:sz w:val="22"/>
          <w:szCs w:val="22"/>
        </w:rPr>
        <w:lastRenderedPageBreak/>
        <w:t>0</w:t>
      </w:r>
      <w:r w:rsidR="00D227DA" w:rsidRPr="00DD0555">
        <w:rPr>
          <w:rFonts w:ascii="Times New Roman" w:hAnsi="Times New Roman" w:cs="Times New Roman"/>
          <w:sz w:val="22"/>
          <w:szCs w:val="22"/>
        </w:rPr>
        <w:t xml:space="preserve">845 1130 </w:t>
      </w:r>
      <w:proofErr w:type="spellStart"/>
      <w:r w:rsidR="00D227DA" w:rsidRPr="00DD0555">
        <w:rPr>
          <w:rFonts w:ascii="Times New Roman" w:hAnsi="Times New Roman" w:cs="Times New Roman"/>
          <w:sz w:val="22"/>
          <w:szCs w:val="22"/>
        </w:rPr>
        <w:t>LunaNet</w:t>
      </w:r>
      <w:proofErr w:type="spellEnd"/>
      <w:r w:rsidR="00D227DA" w:rsidRPr="00DD0555">
        <w:rPr>
          <w:rFonts w:ascii="Times New Roman" w:hAnsi="Times New Roman" w:cs="Times New Roman"/>
          <w:sz w:val="22"/>
          <w:szCs w:val="22"/>
        </w:rPr>
        <w:t xml:space="preserve"> Concept Paper Discussion (w/Daniel Fischer)</w:t>
      </w:r>
    </w:p>
    <w:p w14:paraId="4ABF32C1" w14:textId="77777777" w:rsidR="00D227DA" w:rsidRPr="00DD0555" w:rsidRDefault="00D227DA" w:rsidP="004935C9">
      <w:pPr>
        <w:autoSpaceDE w:val="0"/>
        <w:autoSpaceDN w:val="0"/>
        <w:adjustRightInd w:val="0"/>
        <w:jc w:val="both"/>
        <w:rPr>
          <w:rFonts w:ascii="Times New Roman" w:hAnsi="Times New Roman" w:cs="Times New Roman"/>
          <w:sz w:val="22"/>
          <w:szCs w:val="22"/>
        </w:rPr>
      </w:pPr>
      <w:r w:rsidRPr="00DD0555">
        <w:rPr>
          <w:rFonts w:ascii="Times New Roman" w:hAnsi="Times New Roman" w:cs="Times New Roman"/>
          <w:sz w:val="22"/>
          <w:szCs w:val="22"/>
        </w:rPr>
        <w:t>1130 1230 Fragmentation Data Message Issues &amp; Discussion</w:t>
      </w:r>
    </w:p>
    <w:p w14:paraId="240AF127" w14:textId="77777777" w:rsidR="00D227DA" w:rsidRPr="00DD0555" w:rsidRDefault="00D227DA" w:rsidP="004935C9">
      <w:pPr>
        <w:autoSpaceDE w:val="0"/>
        <w:autoSpaceDN w:val="0"/>
        <w:adjustRightInd w:val="0"/>
        <w:jc w:val="both"/>
        <w:rPr>
          <w:rFonts w:ascii="Times New Roman" w:hAnsi="Times New Roman" w:cs="Times New Roman"/>
          <w:sz w:val="22"/>
          <w:szCs w:val="22"/>
        </w:rPr>
      </w:pPr>
      <w:r w:rsidRPr="00DD0555">
        <w:rPr>
          <w:rFonts w:ascii="Times New Roman" w:hAnsi="Times New Roman" w:cs="Times New Roman"/>
          <w:sz w:val="22"/>
          <w:szCs w:val="22"/>
        </w:rPr>
        <w:t>1230 1330 Lunch</w:t>
      </w:r>
    </w:p>
    <w:p w14:paraId="52D2333E" w14:textId="77777777" w:rsidR="00D227DA" w:rsidRPr="00DD0555" w:rsidRDefault="00D227DA" w:rsidP="004935C9">
      <w:pPr>
        <w:autoSpaceDE w:val="0"/>
        <w:autoSpaceDN w:val="0"/>
        <w:adjustRightInd w:val="0"/>
        <w:jc w:val="both"/>
        <w:rPr>
          <w:rFonts w:ascii="Times New Roman" w:hAnsi="Times New Roman" w:cs="Times New Roman"/>
          <w:sz w:val="22"/>
          <w:szCs w:val="22"/>
        </w:rPr>
      </w:pPr>
      <w:r w:rsidRPr="00DD0555">
        <w:rPr>
          <w:rFonts w:ascii="Times New Roman" w:hAnsi="Times New Roman" w:cs="Times New Roman"/>
          <w:sz w:val="22"/>
          <w:szCs w:val="22"/>
        </w:rPr>
        <w:t>1330 1600 Navigation Events Message Issues &amp; Discussion</w:t>
      </w:r>
    </w:p>
    <w:p w14:paraId="522DEF09" w14:textId="6504B5B3" w:rsidR="00D227DA" w:rsidRPr="00273380" w:rsidRDefault="00D227DA"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sz w:val="22"/>
          <w:szCs w:val="22"/>
        </w:rPr>
        <w:t>1600 1700 Navigation Comprehensive Message Concept Paper</w:t>
      </w:r>
    </w:p>
    <w:p w14:paraId="53A4316E"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p>
    <w:p w14:paraId="5D092A98" w14:textId="084067B4"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0845-1</w:t>
      </w:r>
      <w:r w:rsidR="00D227DA" w:rsidRPr="00DD0555">
        <w:rPr>
          <w:rFonts w:ascii="Times New Roman" w:hAnsi="Times New Roman" w:cs="Times New Roman"/>
          <w:b/>
          <w:color w:val="000000" w:themeColor="text1"/>
          <w:sz w:val="22"/>
          <w:szCs w:val="22"/>
          <w:u w:val="single"/>
        </w:rPr>
        <w:t>130</w:t>
      </w:r>
      <w:r w:rsidRPr="00DD0555">
        <w:rPr>
          <w:rFonts w:ascii="Times New Roman" w:hAnsi="Times New Roman" w:cs="Times New Roman"/>
          <w:b/>
          <w:color w:val="000000" w:themeColor="text1"/>
          <w:sz w:val="22"/>
          <w:szCs w:val="22"/>
          <w:u w:val="single"/>
        </w:rPr>
        <w:t xml:space="preserve"> </w:t>
      </w:r>
      <w:proofErr w:type="spellStart"/>
      <w:r w:rsidR="00D227DA" w:rsidRPr="00DD0555">
        <w:rPr>
          <w:rFonts w:ascii="Times New Roman" w:hAnsi="Times New Roman" w:cs="Times New Roman"/>
          <w:b/>
          <w:color w:val="000000" w:themeColor="text1"/>
          <w:sz w:val="22"/>
          <w:szCs w:val="22"/>
          <w:u w:val="single"/>
        </w:rPr>
        <w:t>LunaNet</w:t>
      </w:r>
      <w:proofErr w:type="spellEnd"/>
      <w:r w:rsidR="00D227DA" w:rsidRPr="00DD0555">
        <w:rPr>
          <w:rFonts w:ascii="Times New Roman" w:hAnsi="Times New Roman" w:cs="Times New Roman"/>
          <w:b/>
          <w:color w:val="000000" w:themeColor="text1"/>
          <w:sz w:val="22"/>
          <w:szCs w:val="22"/>
          <w:u w:val="single"/>
        </w:rPr>
        <w:t xml:space="preserve"> Concept Paper Discussion (w/Daniel Fischer)</w:t>
      </w:r>
    </w:p>
    <w:p w14:paraId="43B3EDB3" w14:textId="77777777" w:rsidR="004007B1" w:rsidRPr="00DD0555" w:rsidRDefault="004007B1" w:rsidP="004935C9">
      <w:pPr>
        <w:autoSpaceDE w:val="0"/>
        <w:autoSpaceDN w:val="0"/>
        <w:adjustRightInd w:val="0"/>
        <w:jc w:val="both"/>
        <w:rPr>
          <w:rFonts w:ascii="Times New Roman" w:hAnsi="Times New Roman" w:cs="Times New Roman"/>
          <w:bCs/>
          <w:color w:val="000000" w:themeColor="text1"/>
          <w:sz w:val="22"/>
          <w:szCs w:val="22"/>
        </w:rPr>
      </w:pPr>
    </w:p>
    <w:p w14:paraId="154BC1F2" w14:textId="527129DC" w:rsidR="00F22F43" w:rsidRPr="00DD0555" w:rsidRDefault="00290F43"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The day started off with the detailed discussion of the </w:t>
      </w:r>
      <w:proofErr w:type="spellStart"/>
      <w:r w:rsidRPr="00DD0555">
        <w:rPr>
          <w:rFonts w:ascii="Times New Roman" w:eastAsiaTheme="minorEastAsia" w:hAnsi="Times New Roman" w:cs="Times New Roman"/>
          <w:color w:val="000000" w:themeColor="text1"/>
          <w:sz w:val="22"/>
          <w:szCs w:val="22"/>
        </w:rPr>
        <w:t>LunaNet</w:t>
      </w:r>
      <w:proofErr w:type="spellEnd"/>
      <w:r w:rsidRPr="00DD0555">
        <w:rPr>
          <w:rFonts w:ascii="Times New Roman" w:eastAsiaTheme="minorEastAsia" w:hAnsi="Times New Roman" w:cs="Times New Roman"/>
          <w:color w:val="000000" w:themeColor="text1"/>
          <w:sz w:val="22"/>
          <w:szCs w:val="22"/>
        </w:rPr>
        <w:t xml:space="preserve"> Concept Paper prepared by Cheryl and Juan. Cheryl led discussion; she indicated that she and Juan are working with the ESA and JAXA colleagues on </w:t>
      </w:r>
      <w:proofErr w:type="spellStart"/>
      <w:r w:rsidRPr="00DD0555">
        <w:rPr>
          <w:rFonts w:ascii="Times New Roman" w:eastAsiaTheme="minorEastAsia" w:hAnsi="Times New Roman" w:cs="Times New Roman"/>
          <w:color w:val="000000" w:themeColor="text1"/>
          <w:sz w:val="22"/>
          <w:szCs w:val="22"/>
        </w:rPr>
        <w:t>LunaNet</w:t>
      </w:r>
      <w:proofErr w:type="spellEnd"/>
      <w:r w:rsidRPr="00DD0555">
        <w:rPr>
          <w:rFonts w:ascii="Times New Roman" w:eastAsiaTheme="minorEastAsia" w:hAnsi="Times New Roman" w:cs="Times New Roman"/>
          <w:color w:val="000000" w:themeColor="text1"/>
          <w:sz w:val="22"/>
          <w:szCs w:val="22"/>
        </w:rPr>
        <w:t xml:space="preserve"> topics and issues.</w:t>
      </w:r>
      <w:r w:rsidR="00383467" w:rsidRPr="00DD0555">
        <w:rPr>
          <w:rFonts w:ascii="Times New Roman" w:eastAsiaTheme="minorEastAsia" w:hAnsi="Times New Roman" w:cs="Times New Roman"/>
          <w:color w:val="000000" w:themeColor="text1"/>
          <w:sz w:val="22"/>
          <w:szCs w:val="22"/>
        </w:rPr>
        <w:t xml:space="preserve"> Cheryl and Juan had prepared a presentation that</w:t>
      </w:r>
      <w:r w:rsidR="004007B1" w:rsidRPr="00DD0555">
        <w:rPr>
          <w:rFonts w:ascii="Times New Roman" w:eastAsiaTheme="minorEastAsia" w:hAnsi="Times New Roman" w:cs="Times New Roman"/>
          <w:color w:val="000000" w:themeColor="text1"/>
          <w:sz w:val="22"/>
          <w:szCs w:val="22"/>
        </w:rPr>
        <w:t xml:space="preserve"> is available on the CWE at</w:t>
      </w:r>
      <w:r w:rsidR="00383467" w:rsidRPr="00DD0555">
        <w:rPr>
          <w:rFonts w:ascii="Times New Roman" w:eastAsiaTheme="minorEastAsia" w:hAnsi="Times New Roman" w:cs="Times New Roman"/>
          <w:color w:val="000000" w:themeColor="text1"/>
          <w:sz w:val="22"/>
          <w:szCs w:val="22"/>
        </w:rPr>
        <w:t xml:space="preserve"> </w:t>
      </w:r>
      <w:hyperlink r:id="rId15" w:history="1">
        <w:r w:rsidR="00383467" w:rsidRPr="00DD0555">
          <w:rPr>
            <w:rStyle w:val="Hyperlink"/>
            <w:rFonts w:ascii="Times New Roman" w:eastAsiaTheme="minorEastAsia" w:hAnsi="Times New Roman" w:cs="Times New Roman"/>
            <w:sz w:val="22"/>
            <w:szCs w:val="22"/>
          </w:rPr>
          <w:t>https://cwe.ccsds</w:t>
        </w:r>
        <w:r w:rsidR="00383467" w:rsidRPr="00DD0555">
          <w:rPr>
            <w:rStyle w:val="Hyperlink"/>
            <w:rFonts w:ascii="Times New Roman" w:eastAsiaTheme="minorEastAsia" w:hAnsi="Times New Roman" w:cs="Times New Roman"/>
            <w:sz w:val="22"/>
            <w:szCs w:val="22"/>
          </w:rPr>
          <w:t>.</w:t>
        </w:r>
        <w:r w:rsidR="00383467" w:rsidRPr="00DD0555">
          <w:rPr>
            <w:rStyle w:val="Hyperlink"/>
            <w:rFonts w:ascii="Times New Roman" w:eastAsiaTheme="minorEastAsia" w:hAnsi="Times New Roman" w:cs="Times New Roman"/>
            <w:sz w:val="22"/>
            <w:szCs w:val="22"/>
          </w:rPr>
          <w:t>org/moims/d</w:t>
        </w:r>
        <w:r w:rsidR="00383467" w:rsidRPr="00DD0555">
          <w:rPr>
            <w:rStyle w:val="Hyperlink"/>
            <w:rFonts w:ascii="Times New Roman" w:eastAsiaTheme="minorEastAsia" w:hAnsi="Times New Roman" w:cs="Times New Roman"/>
            <w:sz w:val="22"/>
            <w:szCs w:val="22"/>
          </w:rPr>
          <w:t>o</w:t>
        </w:r>
        <w:r w:rsidR="00383467" w:rsidRPr="00DD0555">
          <w:rPr>
            <w:rStyle w:val="Hyperlink"/>
            <w:rFonts w:ascii="Times New Roman" w:eastAsiaTheme="minorEastAsia" w:hAnsi="Times New Roman" w:cs="Times New Roman"/>
            <w:sz w:val="22"/>
            <w:szCs w:val="22"/>
          </w:rPr>
          <w:t>cs/MOIMS-NAV/Meeting%20Materials/2024/Spring/presentation-LN-LNIS-CCSDS-Concept-Paper-Summary-01May2024.pdf</w:t>
        </w:r>
      </w:hyperlink>
      <w:r w:rsidR="00383467" w:rsidRPr="00DD0555">
        <w:rPr>
          <w:rFonts w:ascii="Times New Roman" w:eastAsiaTheme="minorEastAsia" w:hAnsi="Times New Roman" w:cs="Times New Roman"/>
          <w:color w:val="000000" w:themeColor="text1"/>
          <w:sz w:val="22"/>
          <w:szCs w:val="22"/>
        </w:rPr>
        <w:t xml:space="preserve"> . The purpose of the presentation was to report to the leadership of the Consultative Committee for Space Data Standards (CCSDS) regarding their interest in the </w:t>
      </w:r>
      <w:proofErr w:type="spellStart"/>
      <w:r w:rsidR="00383467" w:rsidRPr="00DD0555">
        <w:rPr>
          <w:rFonts w:ascii="Times New Roman" w:eastAsiaTheme="minorEastAsia" w:hAnsi="Times New Roman" w:cs="Times New Roman"/>
          <w:color w:val="000000" w:themeColor="text1"/>
          <w:sz w:val="22"/>
          <w:szCs w:val="22"/>
        </w:rPr>
        <w:t>LunaNet</w:t>
      </w:r>
      <w:proofErr w:type="spellEnd"/>
      <w:r w:rsidR="00383467" w:rsidRPr="00DD0555">
        <w:rPr>
          <w:rFonts w:ascii="Times New Roman" w:eastAsiaTheme="minorEastAsia" w:hAnsi="Times New Roman" w:cs="Times New Roman"/>
          <w:color w:val="000000" w:themeColor="text1"/>
          <w:sz w:val="22"/>
          <w:szCs w:val="22"/>
        </w:rPr>
        <w:t xml:space="preserve"> Interoperability Standard (LNIS), particularly focused on the applicability of current or future CCSDS</w:t>
      </w:r>
      <w:r w:rsidR="00847958">
        <w:rPr>
          <w:rFonts w:ascii="Times New Roman" w:eastAsiaTheme="minorEastAsia" w:hAnsi="Times New Roman" w:cs="Times New Roman"/>
          <w:color w:val="000000" w:themeColor="text1"/>
          <w:sz w:val="22"/>
          <w:szCs w:val="22"/>
        </w:rPr>
        <w:t xml:space="preserve"> NavWG</w:t>
      </w:r>
      <w:r w:rsidR="00383467" w:rsidRPr="00DD0555">
        <w:rPr>
          <w:rFonts w:ascii="Times New Roman" w:eastAsiaTheme="minorEastAsia" w:hAnsi="Times New Roman" w:cs="Times New Roman"/>
          <w:color w:val="000000" w:themeColor="text1"/>
          <w:sz w:val="22"/>
          <w:szCs w:val="22"/>
        </w:rPr>
        <w:t xml:space="preserve"> standards to </w:t>
      </w:r>
      <w:proofErr w:type="spellStart"/>
      <w:r w:rsidR="00383467" w:rsidRPr="00DD0555">
        <w:rPr>
          <w:rFonts w:ascii="Times New Roman" w:eastAsiaTheme="minorEastAsia" w:hAnsi="Times New Roman" w:cs="Times New Roman"/>
          <w:color w:val="000000" w:themeColor="text1"/>
          <w:sz w:val="22"/>
          <w:szCs w:val="22"/>
        </w:rPr>
        <w:t>LunaNet</w:t>
      </w:r>
      <w:proofErr w:type="spellEnd"/>
      <w:r w:rsidR="00383467" w:rsidRPr="00DD0555">
        <w:rPr>
          <w:rFonts w:ascii="Times New Roman" w:eastAsiaTheme="minorEastAsia" w:hAnsi="Times New Roman" w:cs="Times New Roman"/>
          <w:color w:val="000000" w:themeColor="text1"/>
          <w:sz w:val="22"/>
          <w:szCs w:val="22"/>
        </w:rPr>
        <w:t xml:space="preserve">. The presentation addresses specific areas detailed in a companion concept paper in which the CCSDS </w:t>
      </w:r>
      <w:r w:rsidR="006B0D92">
        <w:rPr>
          <w:rFonts w:ascii="Times New Roman" w:eastAsiaTheme="minorEastAsia" w:hAnsi="Times New Roman" w:cs="Times New Roman"/>
          <w:color w:val="000000" w:themeColor="text1"/>
          <w:sz w:val="22"/>
          <w:szCs w:val="22"/>
        </w:rPr>
        <w:t>NavWG</w:t>
      </w:r>
      <w:r w:rsidR="00383467" w:rsidRPr="00DD0555">
        <w:rPr>
          <w:rFonts w:ascii="Times New Roman" w:eastAsiaTheme="minorEastAsia" w:hAnsi="Times New Roman" w:cs="Times New Roman"/>
          <w:color w:val="000000" w:themeColor="text1"/>
          <w:sz w:val="22"/>
          <w:szCs w:val="22"/>
        </w:rPr>
        <w:t xml:space="preserve"> may elect to support LNIS development and testing.</w:t>
      </w:r>
      <w:r w:rsidR="00E828F2" w:rsidRPr="00DD0555">
        <w:rPr>
          <w:rFonts w:ascii="Times New Roman" w:eastAsiaTheme="minorEastAsia" w:hAnsi="Times New Roman" w:cs="Times New Roman"/>
          <w:color w:val="000000" w:themeColor="text1"/>
          <w:sz w:val="22"/>
          <w:szCs w:val="22"/>
        </w:rPr>
        <w:t xml:space="preserve"> The philosophy of the approach is to (a) adopt and use NavWG standards where they already exist, (b) or adopt "nearby" standards. </w:t>
      </w:r>
      <w:proofErr w:type="spellStart"/>
      <w:r w:rsidR="00F22F43" w:rsidRPr="00DD0555">
        <w:rPr>
          <w:rFonts w:ascii="Times New Roman" w:eastAsiaTheme="minorEastAsia" w:hAnsi="Times New Roman" w:cs="Times New Roman"/>
          <w:color w:val="000000" w:themeColor="text1"/>
          <w:sz w:val="22"/>
          <w:szCs w:val="22"/>
        </w:rPr>
        <w:t>LunaNet</w:t>
      </w:r>
      <w:proofErr w:type="spellEnd"/>
      <w:r w:rsidR="00F22F43" w:rsidRPr="00DD0555">
        <w:rPr>
          <w:rFonts w:ascii="Times New Roman" w:eastAsiaTheme="minorEastAsia" w:hAnsi="Times New Roman" w:cs="Times New Roman"/>
          <w:color w:val="000000" w:themeColor="text1"/>
          <w:sz w:val="22"/>
          <w:szCs w:val="22"/>
        </w:rPr>
        <w:t xml:space="preserve"> has leveraged</w:t>
      </w:r>
      <w:r w:rsidR="00847958">
        <w:rPr>
          <w:rFonts w:ascii="Times New Roman" w:eastAsiaTheme="minorEastAsia" w:hAnsi="Times New Roman" w:cs="Times New Roman"/>
          <w:color w:val="000000" w:themeColor="text1"/>
          <w:sz w:val="22"/>
          <w:szCs w:val="22"/>
        </w:rPr>
        <w:t xml:space="preserve"> </w:t>
      </w:r>
      <w:proofErr w:type="gramStart"/>
      <w:r w:rsidR="00847958">
        <w:rPr>
          <w:rFonts w:ascii="Times New Roman" w:eastAsiaTheme="minorEastAsia" w:hAnsi="Times New Roman" w:cs="Times New Roman"/>
          <w:color w:val="000000" w:themeColor="text1"/>
          <w:sz w:val="22"/>
          <w:szCs w:val="22"/>
        </w:rPr>
        <w:t>a number of</w:t>
      </w:r>
      <w:proofErr w:type="gramEnd"/>
      <w:r w:rsidR="00F22F43" w:rsidRPr="00DD0555">
        <w:rPr>
          <w:rFonts w:ascii="Times New Roman" w:eastAsiaTheme="minorEastAsia" w:hAnsi="Times New Roman" w:cs="Times New Roman"/>
          <w:color w:val="000000" w:themeColor="text1"/>
          <w:sz w:val="22"/>
          <w:szCs w:val="22"/>
        </w:rPr>
        <w:t xml:space="preserve"> CCSDS standards (e.g., CCSDS 414 and 415), but is not limited to using CCSDS standards. </w:t>
      </w:r>
      <w:r w:rsidR="00E828F2" w:rsidRPr="00DD0555">
        <w:rPr>
          <w:rFonts w:ascii="Times New Roman" w:eastAsiaTheme="minorEastAsia" w:hAnsi="Times New Roman" w:cs="Times New Roman"/>
          <w:color w:val="000000" w:themeColor="text1"/>
          <w:sz w:val="22"/>
          <w:szCs w:val="22"/>
        </w:rPr>
        <w:t xml:space="preserve">Standards from </w:t>
      </w:r>
      <w:r w:rsidR="00E354E2" w:rsidRPr="00DD0555">
        <w:rPr>
          <w:rFonts w:ascii="Times New Roman" w:eastAsiaTheme="minorEastAsia" w:hAnsi="Times New Roman" w:cs="Times New Roman"/>
          <w:color w:val="000000" w:themeColor="text1"/>
          <w:sz w:val="22"/>
          <w:szCs w:val="22"/>
        </w:rPr>
        <w:t>different governing bodies</w:t>
      </w:r>
      <w:r w:rsidR="00F22F43" w:rsidRPr="00DD0555">
        <w:rPr>
          <w:rFonts w:ascii="Times New Roman" w:eastAsiaTheme="minorEastAsia" w:hAnsi="Times New Roman" w:cs="Times New Roman"/>
          <w:color w:val="000000" w:themeColor="text1"/>
          <w:sz w:val="22"/>
          <w:szCs w:val="22"/>
        </w:rPr>
        <w:t xml:space="preserve"> such as the </w:t>
      </w:r>
      <w:r w:rsidR="00E828F2" w:rsidRPr="00DD0555">
        <w:rPr>
          <w:rFonts w:ascii="Times New Roman" w:eastAsiaTheme="minorEastAsia" w:hAnsi="Times New Roman" w:cs="Times New Roman"/>
          <w:color w:val="000000" w:themeColor="text1"/>
          <w:sz w:val="22"/>
          <w:szCs w:val="22"/>
        </w:rPr>
        <w:t xml:space="preserve">ITU (International Telecommunications Union), or GNSS (Global Navigation Systems &amp; Services) may apply in some way. </w:t>
      </w:r>
      <w:r w:rsidR="00E354E2" w:rsidRPr="00DD0555">
        <w:rPr>
          <w:rFonts w:ascii="Times New Roman" w:eastAsiaTheme="minorEastAsia" w:hAnsi="Times New Roman" w:cs="Times New Roman"/>
          <w:color w:val="000000" w:themeColor="text1"/>
          <w:sz w:val="22"/>
          <w:szCs w:val="22"/>
        </w:rPr>
        <w:t>Some</w:t>
      </w:r>
      <w:r w:rsidR="00E828F2" w:rsidRPr="00DD0555">
        <w:rPr>
          <w:rFonts w:ascii="Times New Roman" w:eastAsiaTheme="minorEastAsia" w:hAnsi="Times New Roman" w:cs="Times New Roman"/>
          <w:color w:val="000000" w:themeColor="text1"/>
          <w:sz w:val="22"/>
          <w:szCs w:val="22"/>
        </w:rPr>
        <w:t xml:space="preserve"> of the applicable standards exist outside the NavWG </w:t>
      </w:r>
      <w:proofErr w:type="gramStart"/>
      <w:r w:rsidR="00E828F2" w:rsidRPr="00DD0555">
        <w:rPr>
          <w:rFonts w:ascii="Times New Roman" w:eastAsiaTheme="minorEastAsia" w:hAnsi="Times New Roman" w:cs="Times New Roman"/>
          <w:color w:val="000000" w:themeColor="text1"/>
          <w:sz w:val="22"/>
          <w:szCs w:val="22"/>
        </w:rPr>
        <w:t>in particular and</w:t>
      </w:r>
      <w:proofErr w:type="gramEnd"/>
      <w:r w:rsidR="00E828F2" w:rsidRPr="00DD0555">
        <w:rPr>
          <w:rFonts w:ascii="Times New Roman" w:eastAsiaTheme="minorEastAsia" w:hAnsi="Times New Roman" w:cs="Times New Roman"/>
          <w:color w:val="000000" w:themeColor="text1"/>
          <w:sz w:val="22"/>
          <w:szCs w:val="22"/>
        </w:rPr>
        <w:t xml:space="preserve"> the CCSDS in general.</w:t>
      </w:r>
      <w:r w:rsidR="00E354E2" w:rsidRPr="00DD0555">
        <w:rPr>
          <w:rFonts w:ascii="Times New Roman" w:eastAsiaTheme="minorEastAsia" w:hAnsi="Times New Roman" w:cs="Times New Roman"/>
          <w:color w:val="000000" w:themeColor="text1"/>
          <w:sz w:val="22"/>
          <w:szCs w:val="22"/>
        </w:rPr>
        <w:t xml:space="preserve"> NASA's Moon-to-Mars human missions with Lunar Return (e.g., Artemis 3-5) have requirements </w:t>
      </w:r>
      <w:proofErr w:type="gramStart"/>
      <w:r w:rsidR="00E354E2" w:rsidRPr="00DD0555">
        <w:rPr>
          <w:rFonts w:ascii="Times New Roman" w:eastAsiaTheme="minorEastAsia" w:hAnsi="Times New Roman" w:cs="Times New Roman"/>
          <w:color w:val="000000" w:themeColor="text1"/>
          <w:sz w:val="22"/>
          <w:szCs w:val="22"/>
        </w:rPr>
        <w:t>for  scalability</w:t>
      </w:r>
      <w:proofErr w:type="gramEnd"/>
      <w:r w:rsidR="00E354E2" w:rsidRPr="00DD0555">
        <w:rPr>
          <w:rFonts w:ascii="Times New Roman" w:eastAsiaTheme="minorEastAsia" w:hAnsi="Times New Roman" w:cs="Times New Roman"/>
          <w:color w:val="000000" w:themeColor="text1"/>
          <w:sz w:val="22"/>
          <w:szCs w:val="22"/>
        </w:rPr>
        <w:t xml:space="preserve"> and interoperability. </w:t>
      </w:r>
      <w:proofErr w:type="gramStart"/>
      <w:r w:rsidR="00E354E2" w:rsidRPr="00DD0555">
        <w:rPr>
          <w:rFonts w:ascii="Times New Roman" w:eastAsiaTheme="minorEastAsia" w:hAnsi="Times New Roman" w:cs="Times New Roman"/>
          <w:color w:val="000000" w:themeColor="text1"/>
          <w:sz w:val="22"/>
          <w:szCs w:val="22"/>
        </w:rPr>
        <w:t>A number of</w:t>
      </w:r>
      <w:proofErr w:type="gramEnd"/>
      <w:r w:rsidR="00E354E2" w:rsidRPr="00DD0555">
        <w:rPr>
          <w:rFonts w:ascii="Times New Roman" w:eastAsiaTheme="minorEastAsia" w:hAnsi="Times New Roman" w:cs="Times New Roman"/>
          <w:color w:val="000000" w:themeColor="text1"/>
          <w:sz w:val="22"/>
          <w:szCs w:val="22"/>
        </w:rPr>
        <w:t xml:space="preserve"> different communications paradigms will apply, e.g., point-to-point, broadcast, cross-link, direct with Earth (DWE). </w:t>
      </w:r>
      <w:r w:rsidR="00F22F43" w:rsidRPr="00DD0555">
        <w:rPr>
          <w:rFonts w:ascii="Times New Roman" w:eastAsiaTheme="minorEastAsia" w:hAnsi="Times New Roman" w:cs="Times New Roman"/>
          <w:color w:val="000000" w:themeColor="text1"/>
          <w:sz w:val="22"/>
          <w:szCs w:val="22"/>
        </w:rPr>
        <w:t xml:space="preserve">For the broadcast service, most communications </w:t>
      </w:r>
      <w:r w:rsidR="00847958">
        <w:rPr>
          <w:rFonts w:ascii="Times New Roman" w:eastAsiaTheme="minorEastAsia" w:hAnsi="Times New Roman" w:cs="Times New Roman"/>
          <w:color w:val="000000" w:themeColor="text1"/>
          <w:sz w:val="22"/>
          <w:szCs w:val="22"/>
        </w:rPr>
        <w:t xml:space="preserve">will be </w:t>
      </w:r>
      <w:r w:rsidR="00F22F43" w:rsidRPr="00DD0555">
        <w:rPr>
          <w:rFonts w:ascii="Times New Roman" w:eastAsiaTheme="minorEastAsia" w:hAnsi="Times New Roman" w:cs="Times New Roman"/>
          <w:color w:val="000000" w:themeColor="text1"/>
          <w:sz w:val="22"/>
          <w:szCs w:val="22"/>
        </w:rPr>
        <w:t>scheduled. There is a</w:t>
      </w:r>
      <w:r w:rsidR="00847958">
        <w:rPr>
          <w:rFonts w:ascii="Times New Roman" w:eastAsiaTheme="minorEastAsia" w:hAnsi="Times New Roman" w:cs="Times New Roman"/>
          <w:color w:val="000000" w:themeColor="text1"/>
          <w:sz w:val="22"/>
          <w:szCs w:val="22"/>
        </w:rPr>
        <w:t xml:space="preserve"> well-recognized</w:t>
      </w:r>
      <w:r w:rsidR="00F22F43" w:rsidRPr="00DD0555">
        <w:rPr>
          <w:rFonts w:ascii="Times New Roman" w:eastAsiaTheme="minorEastAsia" w:hAnsi="Times New Roman" w:cs="Times New Roman"/>
          <w:color w:val="000000" w:themeColor="text1"/>
          <w:sz w:val="22"/>
          <w:szCs w:val="22"/>
        </w:rPr>
        <w:t xml:space="preserve"> need for</w:t>
      </w:r>
      <w:r w:rsidR="00847958">
        <w:rPr>
          <w:rFonts w:ascii="Times New Roman" w:eastAsiaTheme="minorEastAsia" w:hAnsi="Times New Roman" w:cs="Times New Roman"/>
          <w:color w:val="000000" w:themeColor="text1"/>
          <w:sz w:val="22"/>
          <w:szCs w:val="22"/>
        </w:rPr>
        <w:t xml:space="preserve"> the definition of a</w:t>
      </w:r>
      <w:r w:rsidR="00F22F43" w:rsidRPr="00DD0555">
        <w:rPr>
          <w:rFonts w:ascii="Times New Roman" w:eastAsiaTheme="minorEastAsia" w:hAnsi="Times New Roman" w:cs="Times New Roman"/>
          <w:color w:val="000000" w:themeColor="text1"/>
          <w:sz w:val="22"/>
          <w:szCs w:val="22"/>
        </w:rPr>
        <w:t xml:space="preserve"> "Lunar Time Coordinated" (LTC, analogous to UTC) which implies a need for precise clocks on the Moon. In short, </w:t>
      </w:r>
      <w:proofErr w:type="spellStart"/>
      <w:r w:rsidR="00F22F43" w:rsidRPr="00DD0555">
        <w:rPr>
          <w:rFonts w:ascii="Times New Roman" w:eastAsiaTheme="minorEastAsia" w:hAnsi="Times New Roman" w:cs="Times New Roman"/>
          <w:color w:val="000000" w:themeColor="text1"/>
          <w:sz w:val="22"/>
          <w:szCs w:val="22"/>
        </w:rPr>
        <w:t>LunaNet</w:t>
      </w:r>
      <w:proofErr w:type="spellEnd"/>
      <w:r w:rsidR="00F22F43" w:rsidRPr="00DD0555">
        <w:rPr>
          <w:rFonts w:ascii="Times New Roman" w:eastAsiaTheme="minorEastAsia" w:hAnsi="Times New Roman" w:cs="Times New Roman"/>
          <w:color w:val="000000" w:themeColor="text1"/>
          <w:sz w:val="22"/>
          <w:szCs w:val="22"/>
        </w:rPr>
        <w:t xml:space="preserve"> is a system of heterogeneous systems, and message exchange is fundamental to </w:t>
      </w:r>
      <w:proofErr w:type="spellStart"/>
      <w:r w:rsidR="00F22F43" w:rsidRPr="00DD0555">
        <w:rPr>
          <w:rFonts w:ascii="Times New Roman" w:eastAsiaTheme="minorEastAsia" w:hAnsi="Times New Roman" w:cs="Times New Roman"/>
          <w:color w:val="000000" w:themeColor="text1"/>
          <w:sz w:val="22"/>
          <w:szCs w:val="22"/>
        </w:rPr>
        <w:t>LunaNet</w:t>
      </w:r>
      <w:proofErr w:type="spellEnd"/>
      <w:r w:rsidR="00F22F43" w:rsidRPr="00DD0555">
        <w:rPr>
          <w:rFonts w:ascii="Times New Roman" w:eastAsiaTheme="minorEastAsia" w:hAnsi="Times New Roman" w:cs="Times New Roman"/>
          <w:color w:val="000000" w:themeColor="text1"/>
          <w:sz w:val="22"/>
          <w:szCs w:val="22"/>
        </w:rPr>
        <w:t>. But many of the required related standards are outside the purview of the CCSDS N</w:t>
      </w:r>
      <w:r w:rsidR="00847958">
        <w:rPr>
          <w:rFonts w:ascii="Times New Roman" w:eastAsiaTheme="minorEastAsia" w:hAnsi="Times New Roman" w:cs="Times New Roman"/>
          <w:color w:val="000000" w:themeColor="text1"/>
          <w:sz w:val="22"/>
          <w:szCs w:val="22"/>
        </w:rPr>
        <w:t>av</w:t>
      </w:r>
      <w:r w:rsidR="00F22F43" w:rsidRPr="00DD0555">
        <w:rPr>
          <w:rFonts w:ascii="Times New Roman" w:eastAsiaTheme="minorEastAsia" w:hAnsi="Times New Roman" w:cs="Times New Roman"/>
          <w:color w:val="000000" w:themeColor="text1"/>
          <w:sz w:val="22"/>
          <w:szCs w:val="22"/>
        </w:rPr>
        <w:t>WG.</w:t>
      </w:r>
    </w:p>
    <w:p w14:paraId="6044F52B" w14:textId="77777777" w:rsidR="00C141A3" w:rsidRPr="00DD0555" w:rsidRDefault="00C141A3"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507E65A3" w14:textId="467FBE58" w:rsidR="00C141A3" w:rsidRPr="00DD0555" w:rsidRDefault="00C06574"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1130-1230</w:t>
      </w:r>
      <w:r w:rsidR="00C141A3" w:rsidRPr="00DD0555">
        <w:rPr>
          <w:rFonts w:ascii="Times New Roman" w:hAnsi="Times New Roman" w:cs="Times New Roman"/>
          <w:b/>
          <w:color w:val="000000" w:themeColor="text1"/>
          <w:sz w:val="22"/>
          <w:szCs w:val="22"/>
          <w:u w:val="single"/>
        </w:rPr>
        <w:t>: Fragmentation Data Message (FDM)</w:t>
      </w:r>
    </w:p>
    <w:p w14:paraId="1C0DF117" w14:textId="77777777" w:rsidR="00C141A3" w:rsidRPr="00DD0555" w:rsidRDefault="00C141A3"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6E616A7A" w14:textId="4F424425" w:rsidR="00D018A6" w:rsidRPr="00DD0555" w:rsidRDefault="009C72D5"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We continued with discussion of the FDM. We spent some time discussing the concept that Vitali had termed "MASS_LOSS", trying to estimate the effect of the weight of material that broke off due to a fragmentation event on a large, mainly unaffected spacecraft. Also, the evolution of a debris cloud was discussed, e.g., when a fragmentation event has happened, analysts will want to report that fact, but the detail is something that will evolve over time. At first there is a "representative cloud", and individual orbits </w:t>
      </w:r>
      <w:r w:rsidR="00F52844">
        <w:rPr>
          <w:rFonts w:ascii="Times New Roman" w:eastAsiaTheme="minorEastAsia" w:hAnsi="Times New Roman" w:cs="Times New Roman"/>
          <w:color w:val="000000" w:themeColor="text1"/>
          <w:sz w:val="22"/>
          <w:szCs w:val="22"/>
        </w:rPr>
        <w:t>will probably</w:t>
      </w:r>
      <w:r w:rsidRPr="00DD0555">
        <w:rPr>
          <w:rFonts w:ascii="Times New Roman" w:eastAsiaTheme="minorEastAsia" w:hAnsi="Times New Roman" w:cs="Times New Roman"/>
          <w:color w:val="000000" w:themeColor="text1"/>
          <w:sz w:val="22"/>
          <w:szCs w:val="22"/>
        </w:rPr>
        <w:t xml:space="preserve"> not yet exist. Over time, more and better information is acquired about the associated fragments. Analysts want the mass of all fragments and the mass of large fragments to be consistent.</w:t>
      </w:r>
      <w:r w:rsidR="00F52844">
        <w:rPr>
          <w:rFonts w:ascii="Times New Roman" w:eastAsiaTheme="minorEastAsia" w:hAnsi="Times New Roman" w:cs="Times New Roman"/>
          <w:color w:val="000000" w:themeColor="text1"/>
          <w:sz w:val="22"/>
          <w:szCs w:val="22"/>
        </w:rPr>
        <w:t xml:space="preserve"> </w:t>
      </w:r>
      <w:r w:rsidR="00D018A6" w:rsidRPr="00DD0555">
        <w:rPr>
          <w:rFonts w:ascii="Times New Roman" w:eastAsiaTheme="minorEastAsia" w:hAnsi="Times New Roman" w:cs="Times New Roman"/>
          <w:color w:val="000000" w:themeColor="text1"/>
          <w:sz w:val="22"/>
          <w:szCs w:val="22"/>
        </w:rPr>
        <w:t xml:space="preserve">In terms of a message structure, the FDM could have one metadata/data section in the case of an explosion, </w:t>
      </w:r>
      <w:r w:rsidR="00F52844">
        <w:rPr>
          <w:rFonts w:ascii="Times New Roman" w:eastAsiaTheme="minorEastAsia" w:hAnsi="Times New Roman" w:cs="Times New Roman"/>
          <w:color w:val="000000" w:themeColor="text1"/>
          <w:sz w:val="22"/>
          <w:szCs w:val="22"/>
        </w:rPr>
        <w:t>or</w:t>
      </w:r>
      <w:r w:rsidR="00D018A6" w:rsidRPr="00DD0555">
        <w:rPr>
          <w:rFonts w:ascii="Times New Roman" w:eastAsiaTheme="minorEastAsia" w:hAnsi="Times New Roman" w:cs="Times New Roman"/>
          <w:color w:val="000000" w:themeColor="text1"/>
          <w:sz w:val="22"/>
          <w:szCs w:val="22"/>
        </w:rPr>
        <w:t xml:space="preserve"> two metadata/data sections in the case of a collision. There will need to be distinctions between analyses of data observed versus data simulated.</w:t>
      </w:r>
      <w:r w:rsidR="00A96292" w:rsidRPr="00DD0555">
        <w:rPr>
          <w:rFonts w:ascii="Times New Roman" w:eastAsiaTheme="minorEastAsia" w:hAnsi="Times New Roman" w:cs="Times New Roman"/>
          <w:color w:val="000000" w:themeColor="text1"/>
          <w:sz w:val="22"/>
          <w:szCs w:val="22"/>
        </w:rPr>
        <w:t xml:space="preserve"> An "Environmental Impact Block" could describe specific operations that could be endangered.</w:t>
      </w:r>
      <w:r w:rsidR="00F52844">
        <w:rPr>
          <w:rFonts w:ascii="Times New Roman" w:eastAsiaTheme="minorEastAsia" w:hAnsi="Times New Roman" w:cs="Times New Roman"/>
          <w:color w:val="000000" w:themeColor="text1"/>
          <w:sz w:val="22"/>
          <w:szCs w:val="22"/>
        </w:rPr>
        <w:t xml:space="preserve"> </w:t>
      </w:r>
      <w:r w:rsidR="00D018A6" w:rsidRPr="00DD0555">
        <w:rPr>
          <w:rFonts w:ascii="Times New Roman" w:eastAsiaTheme="minorEastAsia" w:hAnsi="Times New Roman" w:cs="Times New Roman"/>
          <w:color w:val="000000" w:themeColor="text1"/>
          <w:sz w:val="22"/>
          <w:szCs w:val="22"/>
        </w:rPr>
        <w:t>In the FDM White Book 1.0, there are many keywords yet to be defined. This is largely because of the parallel work on the Navigation Composite Message Concept Paper; if that concept is accepted, the work of producing an FDM standard should be reduced.</w:t>
      </w:r>
    </w:p>
    <w:p w14:paraId="2DA817CE" w14:textId="77777777" w:rsidR="004007B1" w:rsidRPr="008A0B2C"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73660CF3" w14:textId="3B3104DF" w:rsidR="00D42693" w:rsidRPr="00DD0555" w:rsidRDefault="00D42693"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1330-1600: Navigation Events Message Issues &amp; Discussion</w:t>
      </w:r>
    </w:p>
    <w:p w14:paraId="1090D551" w14:textId="2D0BAB95" w:rsidR="00B2750C" w:rsidRPr="00DD0555" w:rsidRDefault="00B2750C"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p>
    <w:p w14:paraId="285459FE" w14:textId="269DEDF7" w:rsidR="00910A5E" w:rsidRPr="00DD0555" w:rsidRDefault="00910A5E"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Alain and Frank provided an overview of the</w:t>
      </w:r>
      <w:r w:rsidR="00650AEA">
        <w:rPr>
          <w:rFonts w:ascii="Times New Roman" w:hAnsi="Times New Roman" w:cs="Times New Roman"/>
          <w:bCs/>
          <w:color w:val="000000" w:themeColor="text1"/>
          <w:sz w:val="22"/>
          <w:szCs w:val="22"/>
        </w:rPr>
        <w:t xml:space="preserve"> long awaited</w:t>
      </w:r>
      <w:r w:rsidRPr="00DD0555">
        <w:rPr>
          <w:rFonts w:ascii="Times New Roman" w:hAnsi="Times New Roman" w:cs="Times New Roman"/>
          <w:bCs/>
          <w:color w:val="000000" w:themeColor="text1"/>
          <w:sz w:val="22"/>
          <w:szCs w:val="22"/>
        </w:rPr>
        <w:t xml:space="preserve"> first </w:t>
      </w:r>
      <w:r w:rsidR="002E6DFF" w:rsidRPr="00DD0555">
        <w:rPr>
          <w:rFonts w:ascii="Times New Roman" w:hAnsi="Times New Roman" w:cs="Times New Roman"/>
          <w:bCs/>
          <w:color w:val="000000" w:themeColor="text1"/>
          <w:sz w:val="22"/>
          <w:szCs w:val="22"/>
        </w:rPr>
        <w:t xml:space="preserve">draft of the </w:t>
      </w:r>
      <w:r w:rsidRPr="00DD0555">
        <w:rPr>
          <w:rFonts w:ascii="Times New Roman" w:hAnsi="Times New Roman" w:cs="Times New Roman"/>
          <w:bCs/>
          <w:color w:val="000000" w:themeColor="text1"/>
          <w:sz w:val="22"/>
          <w:szCs w:val="22"/>
        </w:rPr>
        <w:t>Navigation Events Message (NEM)</w:t>
      </w:r>
      <w:r w:rsidR="002E6DFF" w:rsidRPr="00DD0555">
        <w:rPr>
          <w:rFonts w:ascii="Times New Roman" w:hAnsi="Times New Roman" w:cs="Times New Roman"/>
          <w:bCs/>
          <w:color w:val="000000" w:themeColor="text1"/>
          <w:sz w:val="22"/>
          <w:szCs w:val="22"/>
        </w:rPr>
        <w:t xml:space="preserve"> White Book</w:t>
      </w:r>
      <w:r w:rsidRPr="00DD0555">
        <w:rPr>
          <w:rFonts w:ascii="Times New Roman" w:hAnsi="Times New Roman" w:cs="Times New Roman"/>
          <w:bCs/>
          <w:color w:val="000000" w:themeColor="text1"/>
          <w:sz w:val="22"/>
          <w:szCs w:val="22"/>
        </w:rPr>
        <w:t>.</w:t>
      </w:r>
      <w:r w:rsidR="003D3E2C" w:rsidRPr="00DD0555">
        <w:rPr>
          <w:rFonts w:ascii="Times New Roman" w:hAnsi="Times New Roman" w:cs="Times New Roman"/>
          <w:bCs/>
          <w:color w:val="000000" w:themeColor="text1"/>
          <w:sz w:val="22"/>
          <w:szCs w:val="22"/>
        </w:rPr>
        <w:t xml:space="preserve"> Alain indicated that he </w:t>
      </w:r>
      <w:r w:rsidR="00650AEA">
        <w:rPr>
          <w:rFonts w:ascii="Times New Roman" w:hAnsi="Times New Roman" w:cs="Times New Roman"/>
          <w:bCs/>
          <w:color w:val="000000" w:themeColor="text1"/>
          <w:sz w:val="22"/>
          <w:szCs w:val="22"/>
        </w:rPr>
        <w:t>feels</w:t>
      </w:r>
      <w:r w:rsidR="003D3E2C" w:rsidRPr="00DD0555">
        <w:rPr>
          <w:rFonts w:ascii="Times New Roman" w:hAnsi="Times New Roman" w:cs="Times New Roman"/>
          <w:bCs/>
          <w:color w:val="000000" w:themeColor="text1"/>
          <w:sz w:val="22"/>
          <w:szCs w:val="22"/>
        </w:rPr>
        <w:t xml:space="preserve"> the main concepts are now much clearer than they were</w:t>
      </w:r>
      <w:r w:rsidR="002E6DFF" w:rsidRPr="00DD0555">
        <w:rPr>
          <w:rFonts w:ascii="Times New Roman" w:hAnsi="Times New Roman" w:cs="Times New Roman"/>
          <w:bCs/>
          <w:color w:val="000000" w:themeColor="text1"/>
          <w:sz w:val="22"/>
          <w:szCs w:val="22"/>
        </w:rPr>
        <w:t xml:space="preserve"> when presented</w:t>
      </w:r>
      <w:r w:rsidR="003D3E2C" w:rsidRPr="00DD0555">
        <w:rPr>
          <w:rFonts w:ascii="Times New Roman" w:hAnsi="Times New Roman" w:cs="Times New Roman"/>
          <w:bCs/>
          <w:color w:val="000000" w:themeColor="text1"/>
          <w:sz w:val="22"/>
          <w:szCs w:val="22"/>
        </w:rPr>
        <w:t xml:space="preserve"> in </w:t>
      </w:r>
      <w:r w:rsidR="002E6DFF" w:rsidRPr="00DD0555">
        <w:rPr>
          <w:rFonts w:ascii="Times New Roman" w:hAnsi="Times New Roman" w:cs="Times New Roman"/>
          <w:bCs/>
          <w:color w:val="000000" w:themeColor="text1"/>
          <w:sz w:val="22"/>
          <w:szCs w:val="22"/>
        </w:rPr>
        <w:t xml:space="preserve">the </w:t>
      </w:r>
      <w:r w:rsidR="003D3E2C" w:rsidRPr="00DD0555">
        <w:rPr>
          <w:rFonts w:ascii="Times New Roman" w:hAnsi="Times New Roman" w:cs="Times New Roman"/>
          <w:bCs/>
          <w:color w:val="000000" w:themeColor="text1"/>
          <w:sz w:val="22"/>
          <w:szCs w:val="22"/>
        </w:rPr>
        <w:t>Fall 2023</w:t>
      </w:r>
      <w:r w:rsidR="002E6DFF" w:rsidRPr="00DD0555">
        <w:rPr>
          <w:rFonts w:ascii="Times New Roman" w:hAnsi="Times New Roman" w:cs="Times New Roman"/>
          <w:bCs/>
          <w:color w:val="000000" w:themeColor="text1"/>
          <w:sz w:val="22"/>
          <w:szCs w:val="22"/>
        </w:rPr>
        <w:t xml:space="preserve"> Meetings</w:t>
      </w:r>
      <w:r w:rsidR="003D3E2C" w:rsidRPr="00DD0555">
        <w:rPr>
          <w:rFonts w:ascii="Times New Roman" w:hAnsi="Times New Roman" w:cs="Times New Roman"/>
          <w:bCs/>
          <w:color w:val="000000" w:themeColor="text1"/>
          <w:sz w:val="22"/>
          <w:szCs w:val="22"/>
        </w:rPr>
        <w:t>.</w:t>
      </w:r>
      <w:r w:rsidR="002E6DFF" w:rsidRPr="00DD0555">
        <w:rPr>
          <w:rFonts w:ascii="Times New Roman" w:hAnsi="Times New Roman" w:cs="Times New Roman"/>
          <w:bCs/>
          <w:color w:val="000000" w:themeColor="text1"/>
          <w:sz w:val="22"/>
          <w:szCs w:val="22"/>
        </w:rPr>
        <w:t xml:space="preserve"> He listed several main concepts:</w:t>
      </w:r>
    </w:p>
    <w:p w14:paraId="5D4210C2" w14:textId="77777777" w:rsidR="002E6DFF" w:rsidRPr="00DD0555" w:rsidRDefault="002E6DF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21663CF6" w14:textId="7BCF3C96" w:rsidR="002E6DFF" w:rsidRPr="00DD0555" w:rsidRDefault="002E6DFF" w:rsidP="004935C9">
      <w:pPr>
        <w:pStyle w:val="ListParagraph"/>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 xml:space="preserve">Navigation Events can cover all possible cases of events which occur or are planned in a certain </w:t>
      </w:r>
      <w:proofErr w:type="gramStart"/>
      <w:r w:rsidRPr="00DD0555">
        <w:rPr>
          <w:rFonts w:ascii="Times New Roman" w:hAnsi="Times New Roman" w:cs="Times New Roman"/>
          <w:bCs/>
          <w:color w:val="000000" w:themeColor="text1"/>
          <w:sz w:val="22"/>
          <w:szCs w:val="22"/>
        </w:rPr>
        <w:t>period in time</w:t>
      </w:r>
      <w:proofErr w:type="gramEnd"/>
      <w:r w:rsidRPr="00DD0555">
        <w:rPr>
          <w:rFonts w:ascii="Times New Roman" w:hAnsi="Times New Roman" w:cs="Times New Roman"/>
          <w:bCs/>
          <w:color w:val="000000" w:themeColor="text1"/>
          <w:sz w:val="22"/>
          <w:szCs w:val="22"/>
        </w:rPr>
        <w:t>.</w:t>
      </w:r>
    </w:p>
    <w:p w14:paraId="5C804BBD" w14:textId="27334093" w:rsidR="002E6DFF" w:rsidRPr="00DD0555" w:rsidRDefault="002E6DFF" w:rsidP="004935C9">
      <w:pPr>
        <w:pStyle w:val="ListParagraph"/>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All events are instantaneous (duration = 0).</w:t>
      </w:r>
    </w:p>
    <w:p w14:paraId="0043891B" w14:textId="1ABF0D7F" w:rsidR="002E6DFF" w:rsidRPr="00DD0555" w:rsidRDefault="002E6DFF" w:rsidP="004935C9">
      <w:pPr>
        <w:pStyle w:val="ListParagraph"/>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Mandatory information is an event type and an event time</w:t>
      </w:r>
      <w:r w:rsidR="00C1194D" w:rsidRPr="00DD0555">
        <w:rPr>
          <w:rFonts w:ascii="Times New Roman" w:hAnsi="Times New Roman" w:cs="Times New Roman"/>
          <w:bCs/>
          <w:color w:val="000000" w:themeColor="text1"/>
          <w:sz w:val="22"/>
          <w:szCs w:val="22"/>
        </w:rPr>
        <w:t xml:space="preserve"> (2 types: absolute</w:t>
      </w:r>
      <w:r w:rsidR="00650AEA">
        <w:rPr>
          <w:rFonts w:ascii="Times New Roman" w:hAnsi="Times New Roman" w:cs="Times New Roman"/>
          <w:bCs/>
          <w:color w:val="000000" w:themeColor="text1"/>
          <w:sz w:val="22"/>
          <w:szCs w:val="22"/>
        </w:rPr>
        <w:t>,</w:t>
      </w:r>
      <w:r w:rsidR="00C1194D" w:rsidRPr="00DD0555">
        <w:rPr>
          <w:rFonts w:ascii="Times New Roman" w:hAnsi="Times New Roman" w:cs="Times New Roman"/>
          <w:bCs/>
          <w:color w:val="000000" w:themeColor="text1"/>
          <w:sz w:val="22"/>
          <w:szCs w:val="22"/>
        </w:rPr>
        <w:t xml:space="preserve"> and relative to another event)</w:t>
      </w:r>
    </w:p>
    <w:p w14:paraId="764FC65E" w14:textId="283D07FF" w:rsidR="002E6DFF" w:rsidRPr="00DD0555" w:rsidRDefault="002E6DFF" w:rsidP="004935C9">
      <w:pPr>
        <w:pStyle w:val="ListParagraph"/>
        <w:numPr>
          <w:ilvl w:val="0"/>
          <w:numId w:val="7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Depending on the event, additional properties (attributes and/or parameters) are necessary to characterize, qualify, and/or quantify the event</w:t>
      </w:r>
      <w:r w:rsidR="006D5B4F" w:rsidRPr="00DD0555">
        <w:rPr>
          <w:rFonts w:ascii="Times New Roman" w:hAnsi="Times New Roman" w:cs="Times New Roman"/>
          <w:bCs/>
          <w:color w:val="000000" w:themeColor="text1"/>
          <w:sz w:val="22"/>
          <w:szCs w:val="22"/>
        </w:rPr>
        <w:t>. Alain stated that there were no optional parameters in the NEM design (this was not discussed at length, but there was some concern about this... it may be clearer in the actual White Book).</w:t>
      </w:r>
    </w:p>
    <w:p w14:paraId="53549FDD" w14:textId="77777777" w:rsidR="002E6DFF" w:rsidRPr="00DD0555" w:rsidRDefault="002E6DF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7139C323" w14:textId="3130656A" w:rsidR="002E6DFF" w:rsidRPr="00DD0555" w:rsidRDefault="002E6DF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The concept of a</w:t>
      </w:r>
      <w:r w:rsidR="00C1194D" w:rsidRPr="00DD0555">
        <w:rPr>
          <w:rFonts w:ascii="Times New Roman" w:hAnsi="Times New Roman" w:cs="Times New Roman"/>
          <w:bCs/>
          <w:color w:val="000000" w:themeColor="text1"/>
          <w:sz w:val="22"/>
          <w:szCs w:val="22"/>
        </w:rPr>
        <w:t>n instantaneous (i.e., "</w:t>
      </w:r>
      <w:proofErr w:type="spellStart"/>
      <w:r w:rsidR="00C1194D" w:rsidRPr="00DD0555">
        <w:rPr>
          <w:rFonts w:ascii="Times New Roman" w:hAnsi="Times New Roman" w:cs="Times New Roman"/>
          <w:bCs/>
          <w:color w:val="000000" w:themeColor="text1"/>
          <w:sz w:val="22"/>
          <w:szCs w:val="22"/>
        </w:rPr>
        <w:t>durationless</w:t>
      </w:r>
      <w:proofErr w:type="spellEnd"/>
      <w:r w:rsidR="00C1194D" w:rsidRPr="00DD0555">
        <w:rPr>
          <w:rFonts w:ascii="Times New Roman" w:hAnsi="Times New Roman" w:cs="Times New Roman"/>
          <w:bCs/>
          <w:color w:val="000000" w:themeColor="text1"/>
          <w:sz w:val="22"/>
          <w:szCs w:val="22"/>
        </w:rPr>
        <w:t xml:space="preserve">") </w:t>
      </w:r>
      <w:r w:rsidRPr="00DD0555">
        <w:rPr>
          <w:rFonts w:ascii="Times New Roman" w:hAnsi="Times New Roman" w:cs="Times New Roman"/>
          <w:bCs/>
          <w:color w:val="000000" w:themeColor="text1"/>
          <w:sz w:val="22"/>
          <w:szCs w:val="22"/>
        </w:rPr>
        <w:t>event inspired a fair amount of discussion</w:t>
      </w:r>
      <w:r w:rsidR="000A1989" w:rsidRPr="00DD0555">
        <w:rPr>
          <w:rFonts w:ascii="Times New Roman" w:hAnsi="Times New Roman" w:cs="Times New Roman"/>
          <w:bCs/>
          <w:color w:val="000000" w:themeColor="text1"/>
          <w:sz w:val="22"/>
          <w:szCs w:val="22"/>
        </w:rPr>
        <w:t>; it was not a popular notion (although we have been defining it that way for several years)</w:t>
      </w:r>
      <w:r w:rsidR="00C1194D" w:rsidRPr="00DD0555">
        <w:rPr>
          <w:rFonts w:ascii="Times New Roman" w:hAnsi="Times New Roman" w:cs="Times New Roman"/>
          <w:bCs/>
          <w:color w:val="000000" w:themeColor="text1"/>
          <w:sz w:val="22"/>
          <w:szCs w:val="22"/>
        </w:rPr>
        <w:t xml:space="preserve">. Alain explained that the duration of a phenomenon that lasts for </w:t>
      </w:r>
      <w:proofErr w:type="gramStart"/>
      <w:r w:rsidR="00C1194D" w:rsidRPr="00DD0555">
        <w:rPr>
          <w:rFonts w:ascii="Times New Roman" w:hAnsi="Times New Roman" w:cs="Times New Roman"/>
          <w:bCs/>
          <w:color w:val="000000" w:themeColor="text1"/>
          <w:sz w:val="22"/>
          <w:szCs w:val="22"/>
        </w:rPr>
        <w:t>a period of time</w:t>
      </w:r>
      <w:proofErr w:type="gramEnd"/>
      <w:r w:rsidR="00C1194D" w:rsidRPr="00DD0555">
        <w:rPr>
          <w:rFonts w:ascii="Times New Roman" w:hAnsi="Times New Roman" w:cs="Times New Roman"/>
          <w:bCs/>
          <w:color w:val="000000" w:themeColor="text1"/>
          <w:sz w:val="22"/>
          <w:szCs w:val="22"/>
        </w:rPr>
        <w:t xml:space="preserve"> can be calculated by subtracting the event start time from the event end time.</w:t>
      </w:r>
    </w:p>
    <w:p w14:paraId="1CA9CF31" w14:textId="77777777" w:rsidR="00C1194D" w:rsidRPr="00DD0555" w:rsidRDefault="00C1194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3B531987" w14:textId="1354DD4D" w:rsidR="00C1194D" w:rsidRPr="00DD0555" w:rsidRDefault="00C1194D"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 xml:space="preserve">An NEMD (Navigation Event Message Definition) file constitutes a scheme for defining events with their characteristics. A SANA based NEMD listing predefined events was proposed. A few simple examples of predefined events were described. One of these was "AOS", a common event for spacecraft tracking. David suggested that this </w:t>
      </w:r>
      <w:r w:rsidR="00AB04DF" w:rsidRPr="00DD0555">
        <w:rPr>
          <w:rFonts w:ascii="Times New Roman" w:hAnsi="Times New Roman" w:cs="Times New Roman"/>
          <w:bCs/>
          <w:color w:val="000000" w:themeColor="text1"/>
          <w:sz w:val="22"/>
          <w:szCs w:val="22"/>
        </w:rPr>
        <w:t>c</w:t>
      </w:r>
      <w:r w:rsidRPr="00DD0555">
        <w:rPr>
          <w:rFonts w:ascii="Times New Roman" w:hAnsi="Times New Roman" w:cs="Times New Roman"/>
          <w:bCs/>
          <w:color w:val="000000" w:themeColor="text1"/>
          <w:sz w:val="22"/>
          <w:szCs w:val="22"/>
        </w:rPr>
        <w:t xml:space="preserve">ould constitute an overlap with the Cross Support Management Services 902.2-B-1 </w:t>
      </w:r>
      <w:r w:rsidR="00AB04DF" w:rsidRPr="00DD0555">
        <w:rPr>
          <w:rFonts w:ascii="Times New Roman" w:hAnsi="Times New Roman" w:cs="Times New Roman"/>
          <w:bCs/>
          <w:color w:val="000000" w:themeColor="text1"/>
          <w:sz w:val="22"/>
          <w:szCs w:val="22"/>
        </w:rPr>
        <w:t>Communications Planning Information Formats Blue Book. This type of overlap may be tolerable, but that is yet to be determined.</w:t>
      </w:r>
    </w:p>
    <w:p w14:paraId="472034C8" w14:textId="77777777" w:rsidR="00AB04DF" w:rsidRPr="00DD0555" w:rsidRDefault="00AB04D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08322664" w14:textId="210E19B5" w:rsidR="006D5B4F" w:rsidRPr="00DD0555" w:rsidRDefault="00AB04D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 xml:space="preserve">The NEM makes use of XML to validate the definition of the structure of events, although NEMs can be formatted in KVN or XML. Guidelines regarding events are provided to promote consistency between various users. Re-use of </w:t>
      </w:r>
      <w:r w:rsidR="00650AEA">
        <w:rPr>
          <w:rFonts w:ascii="Times New Roman" w:hAnsi="Times New Roman" w:cs="Times New Roman"/>
          <w:bCs/>
          <w:color w:val="000000" w:themeColor="text1"/>
          <w:sz w:val="22"/>
          <w:szCs w:val="22"/>
        </w:rPr>
        <w:t>predefined</w:t>
      </w:r>
      <w:r w:rsidRPr="00DD0555">
        <w:rPr>
          <w:rFonts w:ascii="Times New Roman" w:hAnsi="Times New Roman" w:cs="Times New Roman"/>
          <w:bCs/>
          <w:color w:val="000000" w:themeColor="text1"/>
          <w:sz w:val="22"/>
          <w:szCs w:val="22"/>
        </w:rPr>
        <w:t xml:space="preserve"> events is encouraged. The NEM document defines the event structure, the types of information that </w:t>
      </w:r>
      <w:r w:rsidR="00650AEA">
        <w:rPr>
          <w:rFonts w:ascii="Times New Roman" w:hAnsi="Times New Roman" w:cs="Times New Roman"/>
          <w:bCs/>
          <w:color w:val="000000" w:themeColor="text1"/>
          <w:sz w:val="22"/>
          <w:szCs w:val="22"/>
        </w:rPr>
        <w:t xml:space="preserve">can </w:t>
      </w:r>
      <w:r w:rsidRPr="00DD0555">
        <w:rPr>
          <w:rFonts w:ascii="Times New Roman" w:hAnsi="Times New Roman" w:cs="Times New Roman"/>
          <w:bCs/>
          <w:color w:val="000000" w:themeColor="text1"/>
          <w:sz w:val="22"/>
          <w:szCs w:val="22"/>
        </w:rPr>
        <w:t xml:space="preserve">appear in an event message, how to format an event, and the NEMD events message definition. There is no list of events in the NEMD. Use of the Cross Support Services Service Management "Abstract Event Definition Structure" provides compatibility with the </w:t>
      </w:r>
      <w:r w:rsidR="000A1989" w:rsidRPr="00DD0555">
        <w:rPr>
          <w:rFonts w:ascii="Times New Roman" w:hAnsi="Times New Roman" w:cs="Times New Roman"/>
          <w:bCs/>
          <w:color w:val="000000" w:themeColor="text1"/>
          <w:sz w:val="22"/>
          <w:szCs w:val="22"/>
        </w:rPr>
        <w:t>Service Management document</w:t>
      </w:r>
      <w:r w:rsidR="006D5B4F" w:rsidRPr="00DD0555">
        <w:rPr>
          <w:rFonts w:ascii="Times New Roman" w:hAnsi="Times New Roman" w:cs="Times New Roman"/>
          <w:bCs/>
          <w:color w:val="000000" w:themeColor="text1"/>
          <w:sz w:val="22"/>
          <w:szCs w:val="22"/>
        </w:rPr>
        <w:t>, ensuring that NEM events can be converted to CSS-SM events. Structurally, an events message can contain one or more metadata/data segments, and there is only one time scale for the entire message.</w:t>
      </w:r>
    </w:p>
    <w:p w14:paraId="6E60FD2A" w14:textId="2F432170" w:rsidR="006D5B4F" w:rsidRPr="00DD0555" w:rsidRDefault="006D5B4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22930BC8" w14:textId="73E8D4DE" w:rsidR="006D5B4F" w:rsidRPr="00DD0555" w:rsidRDefault="006D5B4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During discussion</w:t>
      </w:r>
      <w:r w:rsidR="00E556EC" w:rsidRPr="00DD0555">
        <w:rPr>
          <w:rFonts w:ascii="Times New Roman" w:hAnsi="Times New Roman" w:cs="Times New Roman"/>
          <w:bCs/>
          <w:color w:val="000000" w:themeColor="text1"/>
          <w:sz w:val="22"/>
          <w:szCs w:val="22"/>
        </w:rPr>
        <w:t xml:space="preserve"> of Alain's and Frank's presentation</w:t>
      </w:r>
      <w:r w:rsidRPr="00DD0555">
        <w:rPr>
          <w:rFonts w:ascii="Times New Roman" w:hAnsi="Times New Roman" w:cs="Times New Roman"/>
          <w:bCs/>
          <w:color w:val="000000" w:themeColor="text1"/>
          <w:sz w:val="22"/>
          <w:szCs w:val="22"/>
        </w:rPr>
        <w:t xml:space="preserve">, there was some assertion of preference for JSON format in event messages. In the past, the NavWG has not ventured to produce JSON messages, but David demonstrated how XML messages can be converted to JSON using </w:t>
      </w:r>
      <w:proofErr w:type="spellStart"/>
      <w:r w:rsidRPr="00DD0555">
        <w:rPr>
          <w:rFonts w:ascii="Times New Roman" w:hAnsi="Times New Roman" w:cs="Times New Roman"/>
          <w:bCs/>
          <w:color w:val="000000" w:themeColor="text1"/>
          <w:sz w:val="22"/>
          <w:szCs w:val="22"/>
        </w:rPr>
        <w:t>XMLSpy</w:t>
      </w:r>
      <w:proofErr w:type="spellEnd"/>
      <w:r w:rsidRPr="00DD0555">
        <w:rPr>
          <w:rFonts w:ascii="Times New Roman" w:hAnsi="Times New Roman" w:cs="Times New Roman"/>
          <w:bCs/>
          <w:color w:val="000000" w:themeColor="text1"/>
          <w:sz w:val="22"/>
          <w:szCs w:val="22"/>
        </w:rPr>
        <w:t xml:space="preserve">, which is already used for the NDM/XML. </w:t>
      </w:r>
      <w:r w:rsidR="00E556EC" w:rsidRPr="00DD0555">
        <w:rPr>
          <w:rFonts w:ascii="Times New Roman" w:hAnsi="Times New Roman" w:cs="Times New Roman"/>
          <w:bCs/>
          <w:color w:val="000000" w:themeColor="text1"/>
          <w:sz w:val="22"/>
          <w:szCs w:val="22"/>
        </w:rPr>
        <w:t>David took an action item to experiment with converting a master NEM schema to a JSON schema so interested parties could validate JSON formatted event messages.</w:t>
      </w:r>
    </w:p>
    <w:p w14:paraId="4F99F40D" w14:textId="77777777" w:rsidR="003D3E2C" w:rsidRPr="00DD0555" w:rsidRDefault="003D3E2C"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579275A1" w14:textId="1FB69C38" w:rsidR="00910A5E" w:rsidRPr="00DD0555" w:rsidRDefault="00910A5E"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 xml:space="preserve">The first version of the </w:t>
      </w:r>
      <w:r w:rsidR="00650AEA">
        <w:rPr>
          <w:rFonts w:ascii="Times New Roman" w:hAnsi="Times New Roman" w:cs="Times New Roman"/>
          <w:bCs/>
          <w:color w:val="000000" w:themeColor="text1"/>
          <w:sz w:val="22"/>
          <w:szCs w:val="22"/>
        </w:rPr>
        <w:t xml:space="preserve">NEM </w:t>
      </w:r>
      <w:r w:rsidRPr="00DD0555">
        <w:rPr>
          <w:rFonts w:ascii="Times New Roman" w:hAnsi="Times New Roman" w:cs="Times New Roman"/>
          <w:bCs/>
          <w:color w:val="000000" w:themeColor="text1"/>
          <w:sz w:val="22"/>
          <w:szCs w:val="22"/>
        </w:rPr>
        <w:t>White Book is available on the CWE at</w:t>
      </w:r>
      <w:r w:rsidR="006D5B4F" w:rsidRPr="00DD0555">
        <w:rPr>
          <w:rFonts w:ascii="Times New Roman" w:hAnsi="Times New Roman" w:cs="Times New Roman"/>
          <w:bCs/>
          <w:color w:val="000000" w:themeColor="text1"/>
          <w:sz w:val="22"/>
          <w:szCs w:val="22"/>
        </w:rPr>
        <w:t>:</w:t>
      </w:r>
      <w:r w:rsidRPr="00DD0555">
        <w:rPr>
          <w:rFonts w:ascii="Times New Roman" w:hAnsi="Times New Roman" w:cs="Times New Roman"/>
          <w:bCs/>
          <w:color w:val="000000" w:themeColor="text1"/>
          <w:sz w:val="22"/>
          <w:szCs w:val="22"/>
        </w:rPr>
        <w:t xml:space="preserve"> </w:t>
      </w:r>
    </w:p>
    <w:p w14:paraId="3F0C6884" w14:textId="38D34E66" w:rsidR="003D3E2C" w:rsidRPr="00DD0555" w:rsidRDefault="00000000"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hyperlink r:id="rId16" w:history="1">
        <w:r w:rsidR="00910A5E" w:rsidRPr="00DD0555">
          <w:rPr>
            <w:rStyle w:val="Hyperlink"/>
            <w:rFonts w:ascii="Times New Roman" w:hAnsi="Times New Roman" w:cs="Times New Roman"/>
            <w:bCs/>
            <w:sz w:val="22"/>
            <w:szCs w:val="22"/>
          </w:rPr>
          <w:t>https://cwe.ccsds.o</w:t>
        </w:r>
        <w:r w:rsidR="00910A5E" w:rsidRPr="00DD0555">
          <w:rPr>
            <w:rStyle w:val="Hyperlink"/>
            <w:rFonts w:ascii="Times New Roman" w:hAnsi="Times New Roman" w:cs="Times New Roman"/>
            <w:bCs/>
            <w:sz w:val="22"/>
            <w:szCs w:val="22"/>
          </w:rPr>
          <w:t>r</w:t>
        </w:r>
        <w:r w:rsidR="00910A5E" w:rsidRPr="00DD0555">
          <w:rPr>
            <w:rStyle w:val="Hyperlink"/>
            <w:rFonts w:ascii="Times New Roman" w:hAnsi="Times New Roman" w:cs="Times New Roman"/>
            <w:bCs/>
            <w:sz w:val="22"/>
            <w:szCs w:val="22"/>
          </w:rPr>
          <w:t>g/m</w:t>
        </w:r>
        <w:r w:rsidR="00910A5E" w:rsidRPr="00DD0555">
          <w:rPr>
            <w:rStyle w:val="Hyperlink"/>
            <w:rFonts w:ascii="Times New Roman" w:hAnsi="Times New Roman" w:cs="Times New Roman"/>
            <w:bCs/>
            <w:sz w:val="22"/>
            <w:szCs w:val="22"/>
          </w:rPr>
          <w:t>o</w:t>
        </w:r>
        <w:r w:rsidR="00910A5E" w:rsidRPr="00DD0555">
          <w:rPr>
            <w:rStyle w:val="Hyperlink"/>
            <w:rFonts w:ascii="Times New Roman" w:hAnsi="Times New Roman" w:cs="Times New Roman"/>
            <w:bCs/>
            <w:sz w:val="22"/>
            <w:szCs w:val="22"/>
          </w:rPr>
          <w:t>ims/docs/MOIMS-NAV/Draft%20Docu</w:t>
        </w:r>
        <w:r w:rsidR="00910A5E" w:rsidRPr="00DD0555">
          <w:rPr>
            <w:rStyle w:val="Hyperlink"/>
            <w:rFonts w:ascii="Times New Roman" w:hAnsi="Times New Roman" w:cs="Times New Roman"/>
            <w:bCs/>
            <w:sz w:val="22"/>
            <w:szCs w:val="22"/>
          </w:rPr>
          <w:t>m</w:t>
        </w:r>
        <w:r w:rsidR="00910A5E" w:rsidRPr="00DD0555">
          <w:rPr>
            <w:rStyle w:val="Hyperlink"/>
            <w:rFonts w:ascii="Times New Roman" w:hAnsi="Times New Roman" w:cs="Times New Roman"/>
            <w:bCs/>
            <w:sz w:val="22"/>
            <w:szCs w:val="22"/>
          </w:rPr>
          <w:t>ents/Navigation%20Events%20Message%20(NEM)/507.0-W-1.0-Navigation-Event-Message_2024-05-03.pdf</w:t>
        </w:r>
      </w:hyperlink>
      <w:r w:rsidR="00910A5E" w:rsidRPr="00DD0555">
        <w:rPr>
          <w:rFonts w:ascii="Times New Roman" w:hAnsi="Times New Roman" w:cs="Times New Roman"/>
          <w:bCs/>
          <w:color w:val="000000" w:themeColor="text1"/>
          <w:sz w:val="22"/>
          <w:szCs w:val="22"/>
        </w:rPr>
        <w:t xml:space="preserve"> . </w:t>
      </w:r>
    </w:p>
    <w:p w14:paraId="61B8554A" w14:textId="77777777" w:rsidR="00910A5E" w:rsidRPr="00DD0555" w:rsidRDefault="00910A5E"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326F8F4A" w14:textId="51B42138" w:rsidR="00910A5E" w:rsidRPr="00DD0555" w:rsidRDefault="00910A5E"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The NEM presentation</w:t>
      </w:r>
      <w:r w:rsidR="003D3E2C" w:rsidRPr="00DD0555">
        <w:rPr>
          <w:rFonts w:ascii="Times New Roman" w:hAnsi="Times New Roman" w:cs="Times New Roman"/>
          <w:bCs/>
          <w:color w:val="000000" w:themeColor="text1"/>
          <w:sz w:val="22"/>
          <w:szCs w:val="22"/>
        </w:rPr>
        <w:t xml:space="preserve"> from this session</w:t>
      </w:r>
      <w:r w:rsidRPr="00DD0555">
        <w:rPr>
          <w:rFonts w:ascii="Times New Roman" w:hAnsi="Times New Roman" w:cs="Times New Roman"/>
          <w:bCs/>
          <w:color w:val="000000" w:themeColor="text1"/>
          <w:sz w:val="22"/>
          <w:szCs w:val="22"/>
        </w:rPr>
        <w:t xml:space="preserve"> is available on the CWE at</w:t>
      </w:r>
      <w:r w:rsidR="006D5B4F" w:rsidRPr="00DD0555">
        <w:rPr>
          <w:rFonts w:ascii="Times New Roman" w:hAnsi="Times New Roman" w:cs="Times New Roman"/>
          <w:bCs/>
          <w:color w:val="000000" w:themeColor="text1"/>
          <w:sz w:val="22"/>
          <w:szCs w:val="22"/>
        </w:rPr>
        <w:t>:</w:t>
      </w:r>
      <w:r w:rsidRPr="00DD0555">
        <w:rPr>
          <w:rFonts w:ascii="Times New Roman" w:hAnsi="Times New Roman" w:cs="Times New Roman"/>
          <w:bCs/>
          <w:color w:val="000000" w:themeColor="text1"/>
          <w:sz w:val="22"/>
          <w:szCs w:val="22"/>
        </w:rPr>
        <w:t xml:space="preserve"> </w:t>
      </w:r>
      <w:hyperlink r:id="rId17" w:history="1">
        <w:r w:rsidR="003D3E2C" w:rsidRPr="00DD0555">
          <w:rPr>
            <w:rStyle w:val="Hyperlink"/>
            <w:rFonts w:ascii="Times New Roman" w:hAnsi="Times New Roman" w:cs="Times New Roman"/>
            <w:bCs/>
            <w:sz w:val="22"/>
            <w:szCs w:val="22"/>
          </w:rPr>
          <w:t>https://cw</w:t>
        </w:r>
        <w:r w:rsidR="003D3E2C" w:rsidRPr="00DD0555">
          <w:rPr>
            <w:rStyle w:val="Hyperlink"/>
            <w:rFonts w:ascii="Times New Roman" w:hAnsi="Times New Roman" w:cs="Times New Roman"/>
            <w:bCs/>
            <w:sz w:val="22"/>
            <w:szCs w:val="22"/>
          </w:rPr>
          <w:t>e</w:t>
        </w:r>
        <w:r w:rsidR="003D3E2C" w:rsidRPr="00DD0555">
          <w:rPr>
            <w:rStyle w:val="Hyperlink"/>
            <w:rFonts w:ascii="Times New Roman" w:hAnsi="Times New Roman" w:cs="Times New Roman"/>
            <w:bCs/>
            <w:sz w:val="22"/>
            <w:szCs w:val="22"/>
          </w:rPr>
          <w:t>.ccsds.org/mo</w:t>
        </w:r>
        <w:r w:rsidR="003D3E2C" w:rsidRPr="00DD0555">
          <w:rPr>
            <w:rStyle w:val="Hyperlink"/>
            <w:rFonts w:ascii="Times New Roman" w:hAnsi="Times New Roman" w:cs="Times New Roman"/>
            <w:bCs/>
            <w:sz w:val="22"/>
            <w:szCs w:val="22"/>
          </w:rPr>
          <w:t>i</w:t>
        </w:r>
        <w:r w:rsidR="003D3E2C" w:rsidRPr="00DD0555">
          <w:rPr>
            <w:rStyle w:val="Hyperlink"/>
            <w:rFonts w:ascii="Times New Roman" w:hAnsi="Times New Roman" w:cs="Times New Roman"/>
            <w:bCs/>
            <w:sz w:val="22"/>
            <w:szCs w:val="22"/>
          </w:rPr>
          <w:t>ms/docs/MOIMS-NAV/Meeting%20Materials/2024/Spring/presentation_NEM_spring2024_v2.pdf</w:t>
        </w:r>
      </w:hyperlink>
      <w:r w:rsidR="003D3E2C" w:rsidRPr="00DD0555">
        <w:rPr>
          <w:rFonts w:ascii="Times New Roman" w:hAnsi="Times New Roman" w:cs="Times New Roman"/>
          <w:bCs/>
          <w:color w:val="000000" w:themeColor="text1"/>
          <w:sz w:val="22"/>
          <w:szCs w:val="22"/>
        </w:rPr>
        <w:t xml:space="preserve"> </w:t>
      </w:r>
    </w:p>
    <w:p w14:paraId="0F746AC5" w14:textId="77777777" w:rsidR="00B2750C" w:rsidRPr="00DD0555" w:rsidRDefault="00B2750C"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73E03808" w14:textId="77777777" w:rsidR="008F1828" w:rsidRPr="00DD0555" w:rsidRDefault="008F1828"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1600 1700 Navigation Comprehensive Message Concept Paper</w:t>
      </w:r>
    </w:p>
    <w:p w14:paraId="1E13ACFD" w14:textId="77777777" w:rsidR="008F1828" w:rsidRPr="00DD0555" w:rsidRDefault="008F1828"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2F3DBA2C" w14:textId="1C2CEE03" w:rsidR="001D7C9E" w:rsidRDefault="008F1828" w:rsidP="001D7C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eastAsiaTheme="minorEastAsia" w:hAnsi="Times New Roman" w:cs="Times New Roman"/>
          <w:color w:val="000000" w:themeColor="text1"/>
          <w:sz w:val="22"/>
          <w:szCs w:val="22"/>
        </w:rPr>
        <w:lastRenderedPageBreak/>
        <w:t>Given an "empty hour" at the end of the day, David commenced the process of reading through the content of the Navigation Comprehensive Message Concept Paper. No "presentation" had been prepared, because the Concept Paper itself is the best expression of the group's ideas. As David read through the document, based on WG member comments several places were marked for consideration of tone, word choice, deletion, augmentation,</w:t>
      </w:r>
      <w:r w:rsidR="007A666A">
        <w:rPr>
          <w:rFonts w:ascii="Times New Roman" w:eastAsiaTheme="minorEastAsia" w:hAnsi="Times New Roman" w:cs="Times New Roman"/>
          <w:color w:val="000000" w:themeColor="text1"/>
          <w:sz w:val="22"/>
          <w:szCs w:val="22"/>
        </w:rPr>
        <w:t xml:space="preserve"> clarification,</w:t>
      </w:r>
      <w:r w:rsidRPr="00DD0555">
        <w:rPr>
          <w:rFonts w:ascii="Times New Roman" w:eastAsiaTheme="minorEastAsia" w:hAnsi="Times New Roman" w:cs="Times New Roman"/>
          <w:color w:val="000000" w:themeColor="text1"/>
          <w:sz w:val="22"/>
          <w:szCs w:val="22"/>
        </w:rPr>
        <w:t xml:space="preserve"> etc. </w:t>
      </w:r>
      <w:r w:rsidR="007A666A">
        <w:rPr>
          <w:rFonts w:ascii="Times New Roman" w:eastAsiaTheme="minorEastAsia" w:hAnsi="Times New Roman" w:cs="Times New Roman"/>
          <w:color w:val="000000" w:themeColor="text1"/>
          <w:sz w:val="22"/>
          <w:szCs w:val="22"/>
        </w:rPr>
        <w:t>A</w:t>
      </w:r>
      <w:r w:rsidRPr="00DD0555">
        <w:rPr>
          <w:rFonts w:ascii="Times New Roman" w:eastAsiaTheme="minorEastAsia" w:hAnsi="Times New Roman" w:cs="Times New Roman"/>
          <w:color w:val="000000" w:themeColor="text1"/>
          <w:sz w:val="22"/>
          <w:szCs w:val="22"/>
        </w:rPr>
        <w:t>pproximately half of the document</w:t>
      </w:r>
      <w:r w:rsidR="007A666A">
        <w:rPr>
          <w:rFonts w:ascii="Times New Roman" w:eastAsiaTheme="minorEastAsia" w:hAnsi="Times New Roman" w:cs="Times New Roman"/>
          <w:color w:val="000000" w:themeColor="text1"/>
          <w:sz w:val="22"/>
          <w:szCs w:val="22"/>
        </w:rPr>
        <w:t xml:space="preserve"> reading was completed</w:t>
      </w:r>
      <w:r w:rsidRPr="00DD0555">
        <w:rPr>
          <w:rFonts w:ascii="Times New Roman" w:eastAsiaTheme="minorEastAsia" w:hAnsi="Times New Roman" w:cs="Times New Roman"/>
          <w:color w:val="000000" w:themeColor="text1"/>
          <w:sz w:val="22"/>
          <w:szCs w:val="22"/>
        </w:rPr>
        <w:t xml:space="preserve"> in this first hour. It was planned to </w:t>
      </w:r>
      <w:r w:rsidR="007A666A">
        <w:rPr>
          <w:rFonts w:ascii="Times New Roman" w:eastAsiaTheme="minorEastAsia" w:hAnsi="Times New Roman" w:cs="Times New Roman"/>
          <w:color w:val="000000" w:themeColor="text1"/>
          <w:sz w:val="22"/>
          <w:szCs w:val="22"/>
        </w:rPr>
        <w:t>complete</w:t>
      </w:r>
      <w:r w:rsidRPr="00DD0555">
        <w:rPr>
          <w:rFonts w:ascii="Times New Roman" w:eastAsiaTheme="minorEastAsia" w:hAnsi="Times New Roman" w:cs="Times New Roman"/>
          <w:color w:val="000000" w:themeColor="text1"/>
          <w:sz w:val="22"/>
          <w:szCs w:val="22"/>
        </w:rPr>
        <w:t xml:space="preserve"> the effort during the allocated time slot on Thursday. </w:t>
      </w:r>
      <w:r w:rsidR="00290F43" w:rsidRPr="00DD0555">
        <w:rPr>
          <w:rFonts w:ascii="Times New Roman" w:eastAsiaTheme="minorEastAsia" w:hAnsi="Times New Roman" w:cs="Times New Roman"/>
          <w:color w:val="000000" w:themeColor="text1"/>
          <w:sz w:val="22"/>
          <w:szCs w:val="22"/>
        </w:rPr>
        <w:t>The WG endorsed the idea of proposing the NCM project, however, David indicated that we still had some work to do (specifically, the determination of agencies that would prototype the project and the determination of resource requirements). These were scheduled for later in the week.</w:t>
      </w:r>
      <w:r w:rsidR="001D7C9E">
        <w:rPr>
          <w:rFonts w:ascii="Times New Roman" w:eastAsiaTheme="minorEastAsia" w:hAnsi="Times New Roman" w:cs="Times New Roman"/>
          <w:color w:val="000000" w:themeColor="text1"/>
          <w:sz w:val="22"/>
          <w:szCs w:val="22"/>
        </w:rPr>
        <w:t xml:space="preserve"> </w:t>
      </w:r>
      <w:r w:rsidR="001D7C9E" w:rsidRPr="00DD0555">
        <w:rPr>
          <w:rFonts w:ascii="Times New Roman" w:hAnsi="Times New Roman" w:cs="Times New Roman"/>
          <w:bCs/>
          <w:color w:val="000000" w:themeColor="text1"/>
          <w:sz w:val="22"/>
          <w:szCs w:val="22"/>
        </w:rPr>
        <w:t xml:space="preserve">The </w:t>
      </w:r>
      <w:r w:rsidR="00AF2870">
        <w:rPr>
          <w:rFonts w:ascii="Times New Roman" w:hAnsi="Times New Roman" w:cs="Times New Roman"/>
          <w:bCs/>
          <w:color w:val="000000" w:themeColor="text1"/>
          <w:sz w:val="22"/>
          <w:szCs w:val="22"/>
        </w:rPr>
        <w:t>draft</w:t>
      </w:r>
      <w:r w:rsidR="00A56B8A">
        <w:rPr>
          <w:rFonts w:ascii="Times New Roman" w:hAnsi="Times New Roman" w:cs="Times New Roman"/>
          <w:bCs/>
          <w:color w:val="000000" w:themeColor="text1"/>
          <w:sz w:val="22"/>
          <w:szCs w:val="22"/>
        </w:rPr>
        <w:t xml:space="preserve"> (not yet complete)</w:t>
      </w:r>
      <w:r w:rsidR="00AF2870">
        <w:rPr>
          <w:rFonts w:ascii="Times New Roman" w:hAnsi="Times New Roman" w:cs="Times New Roman"/>
          <w:bCs/>
          <w:color w:val="000000" w:themeColor="text1"/>
          <w:sz w:val="22"/>
          <w:szCs w:val="22"/>
        </w:rPr>
        <w:t xml:space="preserve"> </w:t>
      </w:r>
      <w:r w:rsidR="001D7C9E" w:rsidRPr="00DD0555">
        <w:rPr>
          <w:rFonts w:ascii="Times New Roman" w:hAnsi="Times New Roman" w:cs="Times New Roman"/>
          <w:bCs/>
          <w:color w:val="000000" w:themeColor="text1"/>
          <w:sz w:val="22"/>
          <w:szCs w:val="22"/>
        </w:rPr>
        <w:t>N</w:t>
      </w:r>
      <w:r w:rsidR="001D7C9E">
        <w:rPr>
          <w:rFonts w:ascii="Times New Roman" w:hAnsi="Times New Roman" w:cs="Times New Roman"/>
          <w:bCs/>
          <w:color w:val="000000" w:themeColor="text1"/>
          <w:sz w:val="22"/>
          <w:szCs w:val="22"/>
        </w:rPr>
        <w:t>C</w:t>
      </w:r>
      <w:r w:rsidR="001D7C9E" w:rsidRPr="00DD0555">
        <w:rPr>
          <w:rFonts w:ascii="Times New Roman" w:hAnsi="Times New Roman" w:cs="Times New Roman"/>
          <w:bCs/>
          <w:color w:val="000000" w:themeColor="text1"/>
          <w:sz w:val="22"/>
          <w:szCs w:val="22"/>
        </w:rPr>
        <w:t xml:space="preserve">M </w:t>
      </w:r>
      <w:r w:rsidR="001D7C9E">
        <w:rPr>
          <w:rFonts w:ascii="Times New Roman" w:hAnsi="Times New Roman" w:cs="Times New Roman"/>
          <w:bCs/>
          <w:color w:val="000000" w:themeColor="text1"/>
          <w:sz w:val="22"/>
          <w:szCs w:val="22"/>
        </w:rPr>
        <w:t>Concept Paper</w:t>
      </w:r>
      <w:r w:rsidR="001D7C9E" w:rsidRPr="00DD0555">
        <w:rPr>
          <w:rFonts w:ascii="Times New Roman" w:hAnsi="Times New Roman" w:cs="Times New Roman"/>
          <w:bCs/>
          <w:color w:val="000000" w:themeColor="text1"/>
          <w:sz w:val="22"/>
          <w:szCs w:val="22"/>
        </w:rPr>
        <w:t xml:space="preserve"> from this session is available on the CWE at: </w:t>
      </w:r>
      <w:r w:rsidR="00AF2870">
        <w:rPr>
          <w:rFonts w:ascii="Times New Roman" w:hAnsi="Times New Roman" w:cs="Times New Roman"/>
          <w:bCs/>
          <w:color w:val="000000" w:themeColor="text1"/>
          <w:sz w:val="22"/>
          <w:szCs w:val="22"/>
        </w:rPr>
        <w:fldChar w:fldCharType="begin"/>
      </w:r>
      <w:r w:rsidR="00AF2870">
        <w:rPr>
          <w:rFonts w:ascii="Times New Roman" w:hAnsi="Times New Roman" w:cs="Times New Roman"/>
          <w:bCs/>
          <w:color w:val="000000" w:themeColor="text1"/>
          <w:sz w:val="22"/>
          <w:szCs w:val="22"/>
        </w:rPr>
        <w:instrText>HYPERLINK "</w:instrText>
      </w:r>
      <w:r w:rsidR="00AF2870" w:rsidRPr="00AF2870">
        <w:rPr>
          <w:rFonts w:ascii="Times New Roman" w:hAnsi="Times New Roman" w:cs="Times New Roman"/>
          <w:bCs/>
          <w:color w:val="000000" w:themeColor="text1"/>
          <w:sz w:val="22"/>
          <w:szCs w:val="22"/>
        </w:rPr>
        <w:instrText>https://cwe.ccsds.org/moims/docs/MOIMS-NAV/Draft%20Documents/Concept%20Papers/NCM/navigation-composite-message-concept-paper-changesaccepted-20240501.pdf</w:instrText>
      </w:r>
      <w:r w:rsidR="00AF2870">
        <w:rPr>
          <w:rFonts w:ascii="Times New Roman" w:hAnsi="Times New Roman" w:cs="Times New Roman"/>
          <w:bCs/>
          <w:color w:val="000000" w:themeColor="text1"/>
          <w:sz w:val="22"/>
          <w:szCs w:val="22"/>
        </w:rPr>
        <w:instrText>"</w:instrText>
      </w:r>
      <w:r w:rsidR="00AF2870">
        <w:rPr>
          <w:rFonts w:ascii="Times New Roman" w:hAnsi="Times New Roman" w:cs="Times New Roman"/>
          <w:bCs/>
          <w:color w:val="000000" w:themeColor="text1"/>
          <w:sz w:val="22"/>
          <w:szCs w:val="22"/>
        </w:rPr>
        <w:fldChar w:fldCharType="separate"/>
      </w:r>
      <w:r w:rsidR="00AF2870" w:rsidRPr="00B73B52">
        <w:rPr>
          <w:rStyle w:val="Hyperlink"/>
          <w:rFonts w:ascii="Times New Roman" w:hAnsi="Times New Roman" w:cs="Times New Roman"/>
          <w:bCs/>
          <w:sz w:val="22"/>
          <w:szCs w:val="22"/>
        </w:rPr>
        <w:t>https://cwe.ccsds.org/moims/docs/MOIMS-NAV/Draft%20Documen</w:t>
      </w:r>
      <w:r w:rsidR="00AF2870" w:rsidRPr="00B73B52">
        <w:rPr>
          <w:rStyle w:val="Hyperlink"/>
          <w:rFonts w:ascii="Times New Roman" w:hAnsi="Times New Roman" w:cs="Times New Roman"/>
          <w:bCs/>
          <w:sz w:val="22"/>
          <w:szCs w:val="22"/>
        </w:rPr>
        <w:t>t</w:t>
      </w:r>
      <w:r w:rsidR="00AF2870" w:rsidRPr="00B73B52">
        <w:rPr>
          <w:rStyle w:val="Hyperlink"/>
          <w:rFonts w:ascii="Times New Roman" w:hAnsi="Times New Roman" w:cs="Times New Roman"/>
          <w:bCs/>
          <w:sz w:val="22"/>
          <w:szCs w:val="22"/>
        </w:rPr>
        <w:t>s/Concept%20Papers/NCM/navigation-composite-message-concept-paper-changesaccepted-20240</w:t>
      </w:r>
      <w:r w:rsidR="00AF2870" w:rsidRPr="00B73B52">
        <w:rPr>
          <w:rStyle w:val="Hyperlink"/>
          <w:rFonts w:ascii="Times New Roman" w:hAnsi="Times New Roman" w:cs="Times New Roman"/>
          <w:bCs/>
          <w:sz w:val="22"/>
          <w:szCs w:val="22"/>
        </w:rPr>
        <w:t>5</w:t>
      </w:r>
      <w:r w:rsidR="00AF2870" w:rsidRPr="00B73B52">
        <w:rPr>
          <w:rStyle w:val="Hyperlink"/>
          <w:rFonts w:ascii="Times New Roman" w:hAnsi="Times New Roman" w:cs="Times New Roman"/>
          <w:bCs/>
          <w:sz w:val="22"/>
          <w:szCs w:val="22"/>
        </w:rPr>
        <w:t>01.pdf</w:t>
      </w:r>
      <w:r w:rsidR="00AF2870">
        <w:rPr>
          <w:rFonts w:ascii="Times New Roman" w:hAnsi="Times New Roman" w:cs="Times New Roman"/>
          <w:bCs/>
          <w:color w:val="000000" w:themeColor="text1"/>
          <w:sz w:val="22"/>
          <w:szCs w:val="22"/>
        </w:rPr>
        <w:fldChar w:fldCharType="end"/>
      </w:r>
      <w:r w:rsidR="00AF2870">
        <w:rPr>
          <w:rFonts w:ascii="Times New Roman" w:hAnsi="Times New Roman" w:cs="Times New Roman"/>
          <w:bCs/>
          <w:color w:val="000000" w:themeColor="text1"/>
          <w:sz w:val="22"/>
          <w:szCs w:val="22"/>
        </w:rPr>
        <w:t xml:space="preserve"> .</w:t>
      </w:r>
    </w:p>
    <w:p w14:paraId="73E07301" w14:textId="445B40DC" w:rsidR="00290F43" w:rsidRPr="001D7C9E" w:rsidRDefault="00290F43"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Hyperlink"/>
          <w:bCs/>
        </w:rPr>
      </w:pPr>
    </w:p>
    <w:p w14:paraId="4932F2E1" w14:textId="77777777" w:rsidR="00166BE1" w:rsidRPr="00DD0555" w:rsidRDefault="00166BE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5F03C360" w14:textId="77777777" w:rsidR="004007B1" w:rsidRPr="008A0B2C"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2E6B2E9D" w14:textId="54296D0F"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 xml:space="preserve">THURSDAY </w:t>
      </w:r>
      <w:r w:rsidR="00B67DC3" w:rsidRPr="00DD0555">
        <w:rPr>
          <w:rFonts w:ascii="Times New Roman" w:hAnsi="Times New Roman" w:cs="Times New Roman"/>
          <w:b/>
          <w:bCs/>
          <w:color w:val="000000" w:themeColor="text1"/>
          <w:sz w:val="22"/>
          <w:szCs w:val="22"/>
          <w:u w:val="single"/>
        </w:rPr>
        <w:t>02-May-2024</w:t>
      </w:r>
    </w:p>
    <w:p w14:paraId="48D165FC" w14:textId="77777777" w:rsidR="0090641E" w:rsidRPr="00DD0555" w:rsidRDefault="0090641E"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42BCA14E" w14:textId="065E5E3D"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Attendance this day included: Julien Bernard</w:t>
      </w:r>
      <w:r w:rsidR="00B67DC3" w:rsidRPr="00DD0555">
        <w:rPr>
          <w:rFonts w:ascii="Times New Roman" w:eastAsiaTheme="minorEastAsia" w:hAnsi="Times New Roman" w:cs="Times New Roman"/>
          <w:color w:val="000000" w:themeColor="text1"/>
          <w:sz w:val="22"/>
          <w:szCs w:val="22"/>
        </w:rPr>
        <w:t>, Michel Bernier</w:t>
      </w:r>
      <w:r w:rsidRPr="00DD0555">
        <w:rPr>
          <w:rFonts w:ascii="Times New Roman" w:eastAsiaTheme="minorEastAsia" w:hAnsi="Times New Roman" w:cs="Times New Roman"/>
          <w:color w:val="000000" w:themeColor="text1"/>
          <w:sz w:val="22"/>
          <w:szCs w:val="22"/>
        </w:rPr>
        <w:t xml:space="preserve">, </w:t>
      </w:r>
      <w:r w:rsidRPr="00DD0555">
        <w:rPr>
          <w:rFonts w:ascii="Times New Roman" w:hAnsi="Times New Roman" w:cs="Times New Roman"/>
          <w:color w:val="000000" w:themeColor="text1"/>
          <w:sz w:val="22"/>
          <w:szCs w:val="22"/>
        </w:rPr>
        <w:t>David Berry, Vitali Brau</w:t>
      </w:r>
      <w:r w:rsidRPr="007D4DD7">
        <w:rPr>
          <w:rFonts w:ascii="Times New Roman" w:hAnsi="Times New Roman" w:cs="Times New Roman"/>
          <w:color w:val="000000" w:themeColor="text1"/>
          <w:sz w:val="22"/>
          <w:szCs w:val="22"/>
        </w:rPr>
        <w:t xml:space="preserve">n, Juan Crenshaw, Frank Dreger, Cheryl Gramling, </w:t>
      </w:r>
      <w:r w:rsidR="00B67DC3" w:rsidRPr="007D4DD7">
        <w:rPr>
          <w:rFonts w:ascii="Times New Roman" w:hAnsi="Times New Roman" w:cs="Times New Roman"/>
          <w:color w:val="000000" w:themeColor="text1"/>
          <w:sz w:val="22"/>
          <w:szCs w:val="22"/>
        </w:rPr>
        <w:t xml:space="preserve">Julie Halverson, </w:t>
      </w:r>
      <w:r w:rsidRPr="007D4DD7">
        <w:rPr>
          <w:rFonts w:ascii="Times New Roman" w:hAnsi="Times New Roman" w:cs="Times New Roman"/>
          <w:color w:val="000000" w:themeColor="text1"/>
          <w:sz w:val="22"/>
          <w:szCs w:val="22"/>
        </w:rPr>
        <w:t>Ralph Kahle, Alain Lamy, Jose Mi</w:t>
      </w:r>
      <w:r w:rsidRPr="00DD0555">
        <w:rPr>
          <w:rFonts w:ascii="Times New Roman" w:hAnsi="Times New Roman" w:cs="Times New Roman"/>
          <w:color w:val="000000" w:themeColor="text1"/>
          <w:sz w:val="22"/>
          <w:szCs w:val="22"/>
        </w:rPr>
        <w:t xml:space="preserve">guel Lozano, Dan </w:t>
      </w:r>
      <w:proofErr w:type="spellStart"/>
      <w:r w:rsidRPr="00DD0555">
        <w:rPr>
          <w:rFonts w:ascii="Times New Roman" w:hAnsi="Times New Roman" w:cs="Times New Roman"/>
          <w:color w:val="000000" w:themeColor="text1"/>
          <w:sz w:val="22"/>
          <w:szCs w:val="22"/>
        </w:rPr>
        <w:t>Oltrogge</w:t>
      </w:r>
      <w:proofErr w:type="spellEnd"/>
      <w:r w:rsidRPr="00DD0555">
        <w:rPr>
          <w:rFonts w:ascii="Times New Roman" w:hAnsi="Times New Roman" w:cs="Times New Roman"/>
          <w:color w:val="000000" w:themeColor="text1"/>
          <w:sz w:val="22"/>
          <w:szCs w:val="22"/>
        </w:rPr>
        <w:t xml:space="preserve">, </w:t>
      </w:r>
      <w:r w:rsidR="00B67DC3" w:rsidRPr="00DD0555">
        <w:rPr>
          <w:rFonts w:ascii="Times New Roman" w:hAnsi="Times New Roman" w:cs="Times New Roman"/>
          <w:color w:val="000000" w:themeColor="text1"/>
          <w:sz w:val="22"/>
          <w:szCs w:val="22"/>
        </w:rPr>
        <w:t>Dianne Poster</w:t>
      </w:r>
      <w:r w:rsidRPr="00DD0555">
        <w:rPr>
          <w:rFonts w:ascii="Times New Roman" w:hAnsi="Times New Roman" w:cs="Times New Roman"/>
          <w:color w:val="000000" w:themeColor="text1"/>
          <w:sz w:val="22"/>
          <w:szCs w:val="22"/>
        </w:rPr>
        <w:t>, Patrick Zimmerman.</w:t>
      </w:r>
    </w:p>
    <w:p w14:paraId="59850EF7"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p>
    <w:p w14:paraId="609C0D91" w14:textId="306D4335"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hAnsi="Times New Roman" w:cs="Times New Roman"/>
          <w:b/>
          <w:color w:val="000000" w:themeColor="text1"/>
          <w:sz w:val="22"/>
          <w:szCs w:val="22"/>
          <w:u w:val="single"/>
        </w:rPr>
        <w:t>(a) 0845-</w:t>
      </w:r>
      <w:r w:rsidR="00B67DC3" w:rsidRPr="00DD0555">
        <w:rPr>
          <w:rFonts w:ascii="Times New Roman" w:hAnsi="Times New Roman" w:cs="Times New Roman"/>
          <w:b/>
          <w:color w:val="000000" w:themeColor="text1"/>
          <w:sz w:val="22"/>
          <w:szCs w:val="22"/>
          <w:u w:val="single"/>
        </w:rPr>
        <w:t>0930</w:t>
      </w:r>
      <w:r w:rsidRPr="00DD0555">
        <w:rPr>
          <w:rFonts w:ascii="Times New Roman" w:hAnsi="Times New Roman" w:cs="Times New Roman"/>
          <w:b/>
          <w:color w:val="000000" w:themeColor="text1"/>
          <w:sz w:val="22"/>
          <w:szCs w:val="22"/>
          <w:u w:val="single"/>
        </w:rPr>
        <w:t>: Preparations for Joint Meeting with SANA Registry Team</w:t>
      </w:r>
      <w:r w:rsidRPr="00DD0555">
        <w:rPr>
          <w:rFonts w:ascii="Times New Roman" w:eastAsiaTheme="minorEastAsia" w:hAnsi="Times New Roman" w:cs="Times New Roman"/>
          <w:color w:val="000000" w:themeColor="text1"/>
          <w:sz w:val="22"/>
          <w:szCs w:val="22"/>
        </w:rPr>
        <w:t xml:space="preserve"> </w:t>
      </w:r>
    </w:p>
    <w:p w14:paraId="5DC16CD5" w14:textId="02E4F33C"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hAnsi="Times New Roman" w:cs="Times New Roman"/>
          <w:b/>
          <w:color w:val="000000" w:themeColor="text1"/>
          <w:sz w:val="22"/>
          <w:szCs w:val="22"/>
          <w:u w:val="single"/>
        </w:rPr>
        <w:t xml:space="preserve">(b) </w:t>
      </w:r>
      <w:r w:rsidR="00B67DC3" w:rsidRPr="00DD0555">
        <w:rPr>
          <w:rFonts w:ascii="Times New Roman" w:hAnsi="Times New Roman" w:cs="Times New Roman"/>
          <w:b/>
          <w:color w:val="000000" w:themeColor="text1"/>
          <w:sz w:val="22"/>
          <w:szCs w:val="22"/>
          <w:u w:val="single"/>
        </w:rPr>
        <w:t>0930</w:t>
      </w:r>
      <w:r w:rsidRPr="00DD0555">
        <w:rPr>
          <w:rFonts w:ascii="Times New Roman" w:hAnsi="Times New Roman" w:cs="Times New Roman"/>
          <w:b/>
          <w:color w:val="000000" w:themeColor="text1"/>
          <w:sz w:val="22"/>
          <w:szCs w:val="22"/>
          <w:u w:val="single"/>
        </w:rPr>
        <w:t>-1</w:t>
      </w:r>
      <w:r w:rsidR="00B67DC3" w:rsidRPr="00DD0555">
        <w:rPr>
          <w:rFonts w:ascii="Times New Roman" w:hAnsi="Times New Roman" w:cs="Times New Roman"/>
          <w:b/>
          <w:color w:val="000000" w:themeColor="text1"/>
          <w:sz w:val="22"/>
          <w:szCs w:val="22"/>
          <w:u w:val="single"/>
        </w:rPr>
        <w:t>030</w:t>
      </w:r>
      <w:r w:rsidRPr="00DD0555">
        <w:rPr>
          <w:rFonts w:ascii="Times New Roman" w:hAnsi="Times New Roman" w:cs="Times New Roman"/>
          <w:b/>
          <w:color w:val="000000" w:themeColor="text1"/>
          <w:sz w:val="22"/>
          <w:szCs w:val="22"/>
          <w:u w:val="single"/>
        </w:rPr>
        <w:t>: Joint Meeting with SANA Registry Team</w:t>
      </w:r>
      <w:r w:rsidRPr="00DD0555">
        <w:rPr>
          <w:rFonts w:ascii="Times New Roman" w:eastAsiaTheme="minorEastAsia" w:hAnsi="Times New Roman" w:cs="Times New Roman"/>
          <w:color w:val="000000" w:themeColor="text1"/>
          <w:sz w:val="22"/>
          <w:szCs w:val="22"/>
        </w:rPr>
        <w:t xml:space="preserve"> </w:t>
      </w:r>
    </w:p>
    <w:p w14:paraId="60791C91"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2149C3D0" w14:textId="2DBAADB4"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hAnsi="Times New Roman" w:cs="Times New Roman"/>
          <w:bCs/>
          <w:color w:val="000000" w:themeColor="text1"/>
          <w:sz w:val="22"/>
          <w:szCs w:val="22"/>
        </w:rPr>
        <w:t>The purpose of the first of these two sessions was to identify discussion topics for the Joint Meeting between the Nav WG and the SANA Registry team</w:t>
      </w:r>
      <w:r w:rsidRPr="00DD0555">
        <w:rPr>
          <w:rFonts w:ascii="Times New Roman" w:eastAsiaTheme="minorEastAsia" w:hAnsi="Times New Roman" w:cs="Times New Roman"/>
          <w:color w:val="000000" w:themeColor="text1"/>
          <w:sz w:val="22"/>
          <w:szCs w:val="22"/>
        </w:rPr>
        <w:t xml:space="preserve"> regarding the NavWG use of the SANA Registries, e.g., "What's New at SANA?", </w:t>
      </w:r>
      <w:r w:rsidR="0072270E" w:rsidRPr="00DD0555">
        <w:rPr>
          <w:rFonts w:ascii="Times New Roman" w:eastAsiaTheme="minorEastAsia" w:hAnsi="Times New Roman" w:cs="Times New Roman"/>
          <w:color w:val="000000" w:themeColor="text1"/>
          <w:sz w:val="22"/>
          <w:szCs w:val="22"/>
        </w:rPr>
        <w:t>new schemas</w:t>
      </w:r>
      <w:r w:rsidRPr="00DD0555">
        <w:rPr>
          <w:rFonts w:ascii="Times New Roman" w:eastAsiaTheme="minorEastAsia" w:hAnsi="Times New Roman" w:cs="Times New Roman"/>
          <w:color w:val="000000" w:themeColor="text1"/>
          <w:sz w:val="22"/>
          <w:szCs w:val="22"/>
        </w:rPr>
        <w:t>, etc.</w:t>
      </w:r>
      <w:r w:rsidRPr="00DD0555">
        <w:rPr>
          <w:rFonts w:ascii="Times New Roman" w:hAnsi="Times New Roman" w:cs="Times New Roman"/>
          <w:bCs/>
          <w:color w:val="000000" w:themeColor="text1"/>
          <w:sz w:val="22"/>
          <w:szCs w:val="22"/>
        </w:rPr>
        <w:t xml:space="preserve"> For the second session, Julien Bernard</w:t>
      </w:r>
      <w:r w:rsidR="0072270E" w:rsidRPr="00DD0555">
        <w:rPr>
          <w:rFonts w:ascii="Times New Roman" w:hAnsi="Times New Roman" w:cs="Times New Roman"/>
          <w:bCs/>
          <w:color w:val="000000" w:themeColor="text1"/>
          <w:sz w:val="22"/>
          <w:szCs w:val="22"/>
        </w:rPr>
        <w:t xml:space="preserve"> and Michel Bernier</w:t>
      </w:r>
      <w:r w:rsidRPr="00DD0555">
        <w:rPr>
          <w:rFonts w:ascii="Times New Roman" w:hAnsi="Times New Roman" w:cs="Times New Roman"/>
          <w:bCs/>
          <w:color w:val="000000" w:themeColor="text1"/>
          <w:sz w:val="22"/>
          <w:szCs w:val="22"/>
        </w:rPr>
        <w:t xml:space="preserve"> of the SANA Registry team joined us for discussion of</w:t>
      </w:r>
      <w:r w:rsidRPr="00DD0555">
        <w:rPr>
          <w:rFonts w:ascii="Times New Roman" w:eastAsiaTheme="minorEastAsia" w:hAnsi="Times New Roman" w:cs="Times New Roman"/>
          <w:color w:val="000000" w:themeColor="text1"/>
          <w:sz w:val="22"/>
          <w:szCs w:val="22"/>
        </w:rPr>
        <w:t xml:space="preserve"> the identified topics issues. </w:t>
      </w:r>
    </w:p>
    <w:p w14:paraId="25E9D3F0"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16745BB5"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Julien let us know about some new things that were coming up with the SANA Registry:</w:t>
      </w:r>
    </w:p>
    <w:p w14:paraId="50249AB3" w14:textId="17F40A8A" w:rsidR="004007B1" w:rsidRPr="00DD0555" w:rsidRDefault="004007B1" w:rsidP="004935C9">
      <w:pPr>
        <w:pStyle w:val="ListParagraph"/>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The sign in to SANA and the CWE now uses the same login service (a SCAN app)</w:t>
      </w:r>
      <w:r w:rsidR="00AA21DF" w:rsidRPr="00DD0555">
        <w:rPr>
          <w:rFonts w:ascii="Times New Roman" w:eastAsiaTheme="minorEastAsia" w:hAnsi="Times New Roman" w:cs="Times New Roman"/>
          <w:color w:val="000000" w:themeColor="text1"/>
          <w:sz w:val="22"/>
          <w:szCs w:val="22"/>
        </w:rPr>
        <w:t>, but the passwords are not yet synchronized.</w:t>
      </w:r>
      <w:r w:rsidR="00C615DF" w:rsidRPr="00DD0555">
        <w:rPr>
          <w:rFonts w:ascii="Times New Roman" w:eastAsiaTheme="minorEastAsia" w:hAnsi="Times New Roman" w:cs="Times New Roman"/>
          <w:color w:val="000000" w:themeColor="text1"/>
          <w:sz w:val="22"/>
          <w:szCs w:val="22"/>
        </w:rPr>
        <w:t xml:space="preserve"> </w:t>
      </w:r>
      <w:proofErr w:type="gramStart"/>
      <w:r w:rsidR="00C615DF" w:rsidRPr="00DD0555">
        <w:rPr>
          <w:rFonts w:ascii="Times New Roman" w:eastAsiaTheme="minorEastAsia" w:hAnsi="Times New Roman" w:cs="Times New Roman"/>
          <w:color w:val="000000" w:themeColor="text1"/>
          <w:sz w:val="22"/>
          <w:szCs w:val="22"/>
        </w:rPr>
        <w:t>So</w:t>
      </w:r>
      <w:proofErr w:type="gramEnd"/>
      <w:r w:rsidR="00C615DF" w:rsidRPr="00DD0555">
        <w:rPr>
          <w:rFonts w:ascii="Times New Roman" w:eastAsiaTheme="minorEastAsia" w:hAnsi="Times New Roman" w:cs="Times New Roman"/>
          <w:color w:val="000000" w:themeColor="text1"/>
          <w:sz w:val="22"/>
          <w:szCs w:val="22"/>
        </w:rPr>
        <w:t xml:space="preserve"> the SANA password and CWE password are currently different.</w:t>
      </w:r>
    </w:p>
    <w:p w14:paraId="603C3B63" w14:textId="23AB587D" w:rsidR="0072270E" w:rsidRPr="00DD0555" w:rsidRDefault="00FB589C" w:rsidP="004935C9">
      <w:pPr>
        <w:pStyle w:val="ListParagraph"/>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Pr>
          <w:rFonts w:ascii="Times New Roman" w:hAnsi="Times New Roman" w:cs="Times New Roman"/>
          <w:bCs/>
          <w:color w:val="000000" w:themeColor="text1"/>
          <w:sz w:val="22"/>
          <w:szCs w:val="22"/>
        </w:rPr>
        <w:t xml:space="preserve">The NavWG </w:t>
      </w:r>
      <w:r w:rsidR="0072270E" w:rsidRPr="00DD0555">
        <w:rPr>
          <w:rFonts w:ascii="Times New Roman" w:hAnsi="Times New Roman" w:cs="Times New Roman"/>
          <w:bCs/>
          <w:color w:val="000000" w:themeColor="text1"/>
          <w:sz w:val="22"/>
          <w:szCs w:val="22"/>
        </w:rPr>
        <w:t xml:space="preserve">Fall 2023 Request for Collision Probability Method Registry: Change header "Collision Probability Method" to "Value" (columns </w:t>
      </w:r>
      <w:r>
        <w:rPr>
          <w:rFonts w:ascii="Times New Roman" w:hAnsi="Times New Roman" w:cs="Times New Roman"/>
          <w:bCs/>
          <w:color w:val="000000" w:themeColor="text1"/>
          <w:sz w:val="22"/>
          <w:szCs w:val="22"/>
        </w:rPr>
        <w:t xml:space="preserve">are </w:t>
      </w:r>
      <w:r w:rsidR="0072270E" w:rsidRPr="00DD0555">
        <w:rPr>
          <w:rFonts w:ascii="Times New Roman" w:hAnsi="Times New Roman" w:cs="Times New Roman"/>
          <w:bCs/>
          <w:color w:val="000000" w:themeColor="text1"/>
          <w:sz w:val="22"/>
          <w:szCs w:val="22"/>
        </w:rPr>
        <w:t xml:space="preserve">now sorted by "Value" by default). Julien indicated that this change has now been made in the </w:t>
      </w:r>
      <w:proofErr w:type="spellStart"/>
      <w:proofErr w:type="gramStart"/>
      <w:r w:rsidR="0072270E" w:rsidRPr="00DD0555">
        <w:rPr>
          <w:rFonts w:ascii="Times New Roman" w:hAnsi="Times New Roman" w:cs="Times New Roman"/>
          <w:bCs/>
          <w:color w:val="000000" w:themeColor="text1"/>
          <w:sz w:val="22"/>
          <w:szCs w:val="22"/>
        </w:rPr>
        <w:t>nav.sanaregistry</w:t>
      </w:r>
      <w:proofErr w:type="spellEnd"/>
      <w:proofErr w:type="gramEnd"/>
      <w:r w:rsidR="0072270E" w:rsidRPr="00DD0555">
        <w:rPr>
          <w:rFonts w:ascii="Times New Roman" w:hAnsi="Times New Roman" w:cs="Times New Roman"/>
          <w:bCs/>
          <w:color w:val="000000" w:themeColor="text1"/>
          <w:sz w:val="22"/>
          <w:szCs w:val="22"/>
        </w:rPr>
        <w:t xml:space="preserve"> beta registry.</w:t>
      </w:r>
    </w:p>
    <w:p w14:paraId="6CDE7648" w14:textId="11BE94EE" w:rsidR="00177746" w:rsidRPr="00DD0555" w:rsidRDefault="00177746" w:rsidP="004935C9">
      <w:pPr>
        <w:pStyle w:val="ListParagraph"/>
        <w:numPr>
          <w:ilvl w:val="0"/>
          <w:numId w:val="7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The "CCSDS Navigation Standards Registries" are now sorted alphabetically instead of by OID (</w:t>
      </w:r>
      <w:r w:rsidR="00FB589C">
        <w:rPr>
          <w:rFonts w:ascii="Times New Roman" w:eastAsiaTheme="minorEastAsia" w:hAnsi="Times New Roman" w:cs="Times New Roman"/>
          <w:color w:val="000000" w:themeColor="text1"/>
          <w:sz w:val="22"/>
          <w:szCs w:val="22"/>
        </w:rPr>
        <w:t xml:space="preserve">another </w:t>
      </w:r>
      <w:r w:rsidRPr="00DD0555">
        <w:rPr>
          <w:rFonts w:ascii="Times New Roman" w:eastAsiaTheme="minorEastAsia" w:hAnsi="Times New Roman" w:cs="Times New Roman"/>
          <w:color w:val="000000" w:themeColor="text1"/>
          <w:sz w:val="22"/>
          <w:szCs w:val="22"/>
        </w:rPr>
        <w:t>response to</w:t>
      </w:r>
      <w:r w:rsidR="00FB589C">
        <w:rPr>
          <w:rFonts w:ascii="Times New Roman" w:eastAsiaTheme="minorEastAsia" w:hAnsi="Times New Roman" w:cs="Times New Roman"/>
          <w:color w:val="000000" w:themeColor="text1"/>
          <w:sz w:val="22"/>
          <w:szCs w:val="22"/>
        </w:rPr>
        <w:t xml:space="preserve"> our</w:t>
      </w:r>
      <w:r w:rsidRPr="00DD0555">
        <w:rPr>
          <w:rFonts w:ascii="Times New Roman" w:eastAsiaTheme="minorEastAsia" w:hAnsi="Times New Roman" w:cs="Times New Roman"/>
          <w:color w:val="000000" w:themeColor="text1"/>
          <w:sz w:val="22"/>
          <w:szCs w:val="22"/>
        </w:rPr>
        <w:t xml:space="preserve"> Fall 2023 request).</w:t>
      </w:r>
    </w:p>
    <w:p w14:paraId="31B7B68C"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6FE2DA0B" w14:textId="120BA43B"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After the discussion of "What's New?", we commenced</w:t>
      </w:r>
      <w:r w:rsidR="0072270E" w:rsidRPr="00DD0555">
        <w:rPr>
          <w:rFonts w:ascii="Times New Roman" w:hAnsi="Times New Roman" w:cs="Times New Roman"/>
          <w:bCs/>
          <w:color w:val="000000" w:themeColor="text1"/>
          <w:sz w:val="22"/>
          <w:szCs w:val="22"/>
        </w:rPr>
        <w:t xml:space="preserve"> </w:t>
      </w:r>
      <w:r w:rsidRPr="00DD0555">
        <w:rPr>
          <w:rFonts w:ascii="Times New Roman" w:hAnsi="Times New Roman" w:cs="Times New Roman"/>
          <w:bCs/>
          <w:color w:val="000000" w:themeColor="text1"/>
          <w:sz w:val="22"/>
          <w:szCs w:val="22"/>
        </w:rPr>
        <w:t>making some new requests, and posing a few questions of Julien:</w:t>
      </w:r>
    </w:p>
    <w:p w14:paraId="6CD3D93F"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7AFC0102" w14:textId="0B3D4DAC" w:rsidR="00177746" w:rsidRPr="00DD0555" w:rsidRDefault="00177746" w:rsidP="004935C9">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In response to a question about entries in the registries that are marked "Provisional"</w:t>
      </w:r>
      <w:r w:rsidR="00ED23A6" w:rsidRPr="00DD0555">
        <w:rPr>
          <w:rFonts w:ascii="Times New Roman" w:hAnsi="Times New Roman" w:cs="Times New Roman"/>
          <w:bCs/>
          <w:color w:val="000000" w:themeColor="text1"/>
          <w:sz w:val="22"/>
          <w:szCs w:val="22"/>
        </w:rPr>
        <w:t xml:space="preserve"> (orange)</w:t>
      </w:r>
      <w:r w:rsidRPr="00DD0555">
        <w:rPr>
          <w:rFonts w:ascii="Times New Roman" w:hAnsi="Times New Roman" w:cs="Times New Roman"/>
          <w:bCs/>
          <w:color w:val="000000" w:themeColor="text1"/>
          <w:sz w:val="22"/>
          <w:szCs w:val="22"/>
        </w:rPr>
        <w:t xml:space="preserve"> as opposed to "</w:t>
      </w:r>
      <w:r w:rsidR="00ED23A6" w:rsidRPr="00DD0555">
        <w:rPr>
          <w:rFonts w:ascii="Times New Roman" w:hAnsi="Times New Roman" w:cs="Times New Roman"/>
          <w:bCs/>
          <w:color w:val="000000" w:themeColor="text1"/>
          <w:sz w:val="22"/>
          <w:szCs w:val="22"/>
        </w:rPr>
        <w:t>Assigned</w:t>
      </w:r>
      <w:r w:rsidRPr="00DD0555">
        <w:rPr>
          <w:rFonts w:ascii="Times New Roman" w:hAnsi="Times New Roman" w:cs="Times New Roman"/>
          <w:bCs/>
          <w:color w:val="000000" w:themeColor="text1"/>
          <w:sz w:val="22"/>
          <w:szCs w:val="22"/>
        </w:rPr>
        <w:t>"</w:t>
      </w:r>
      <w:r w:rsidR="00ED23A6" w:rsidRPr="00DD0555">
        <w:rPr>
          <w:rFonts w:ascii="Times New Roman" w:hAnsi="Times New Roman" w:cs="Times New Roman"/>
          <w:bCs/>
          <w:color w:val="000000" w:themeColor="text1"/>
          <w:sz w:val="22"/>
          <w:szCs w:val="22"/>
        </w:rPr>
        <w:t xml:space="preserve"> (green)</w:t>
      </w:r>
      <w:r w:rsidRPr="00DD0555">
        <w:rPr>
          <w:rFonts w:ascii="Times New Roman" w:hAnsi="Times New Roman" w:cs="Times New Roman"/>
          <w:bCs/>
          <w:color w:val="000000" w:themeColor="text1"/>
          <w:sz w:val="22"/>
          <w:szCs w:val="22"/>
        </w:rPr>
        <w:t>, Julien indicated that this is up to the Working Group.</w:t>
      </w:r>
      <w:r w:rsidR="00ED23A6" w:rsidRPr="00DD0555">
        <w:rPr>
          <w:rFonts w:ascii="Times New Roman" w:hAnsi="Times New Roman" w:cs="Times New Roman"/>
          <w:bCs/>
          <w:color w:val="000000" w:themeColor="text1"/>
          <w:sz w:val="22"/>
          <w:szCs w:val="22"/>
        </w:rPr>
        <w:t xml:space="preserve"> It is only necessary to notify them to change the status.</w:t>
      </w:r>
    </w:p>
    <w:p w14:paraId="6B82D697" w14:textId="7F901A8A" w:rsidR="004007B1" w:rsidRPr="00DD0555" w:rsidRDefault="004007B1" w:rsidP="004935C9">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 xml:space="preserve">New Request: </w:t>
      </w:r>
      <w:r w:rsidR="00CE31AC" w:rsidRPr="00DD0555">
        <w:rPr>
          <w:rFonts w:ascii="Times New Roman" w:hAnsi="Times New Roman" w:cs="Times New Roman"/>
          <w:bCs/>
          <w:color w:val="000000" w:themeColor="text1"/>
          <w:sz w:val="22"/>
          <w:szCs w:val="22"/>
        </w:rPr>
        <w:t>Can SANA handle multiple entries in the "Reference" column? (</w:t>
      </w:r>
      <w:r w:rsidR="00FB589C">
        <w:rPr>
          <w:rFonts w:ascii="Times New Roman" w:hAnsi="Times New Roman" w:cs="Times New Roman"/>
          <w:bCs/>
          <w:color w:val="000000" w:themeColor="text1"/>
          <w:sz w:val="22"/>
          <w:szCs w:val="22"/>
        </w:rPr>
        <w:t>Do</w:t>
      </w:r>
      <w:r w:rsidR="00CE31AC" w:rsidRPr="00DD0555">
        <w:rPr>
          <w:rFonts w:ascii="Times New Roman" w:hAnsi="Times New Roman" w:cs="Times New Roman"/>
          <w:bCs/>
          <w:color w:val="000000" w:themeColor="text1"/>
          <w:sz w:val="22"/>
          <w:szCs w:val="22"/>
        </w:rPr>
        <w:t xml:space="preserve"> it for XML4 plus the underlying standard</w:t>
      </w:r>
      <w:r w:rsidR="00FB589C">
        <w:rPr>
          <w:rFonts w:ascii="Times New Roman" w:hAnsi="Times New Roman" w:cs="Times New Roman"/>
          <w:bCs/>
          <w:color w:val="000000" w:themeColor="text1"/>
          <w:sz w:val="22"/>
          <w:szCs w:val="22"/>
        </w:rPr>
        <w:t>... Action item to David)</w:t>
      </w:r>
      <w:r w:rsidR="00CE31AC" w:rsidRPr="00DD0555">
        <w:rPr>
          <w:rFonts w:ascii="Times New Roman" w:hAnsi="Times New Roman" w:cs="Times New Roman"/>
          <w:bCs/>
          <w:color w:val="000000" w:themeColor="text1"/>
          <w:sz w:val="22"/>
          <w:szCs w:val="22"/>
        </w:rPr>
        <w:t>.</w:t>
      </w:r>
    </w:p>
    <w:p w14:paraId="6CD531D0" w14:textId="0727F034" w:rsidR="004007B1" w:rsidRPr="00DD0555" w:rsidRDefault="004007B1" w:rsidP="004935C9">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 xml:space="preserve">Heads Up to Julien: There will be some registry changes based on review of the CDM (which has not yet </w:t>
      </w:r>
      <w:r w:rsidR="00622623" w:rsidRPr="00DD0555">
        <w:rPr>
          <w:rFonts w:ascii="Times New Roman" w:hAnsi="Times New Roman" w:cs="Times New Roman"/>
          <w:bCs/>
          <w:color w:val="000000" w:themeColor="text1"/>
          <w:sz w:val="22"/>
          <w:szCs w:val="22"/>
        </w:rPr>
        <w:t>completed</w:t>
      </w:r>
      <w:r w:rsidRPr="00DD0555">
        <w:rPr>
          <w:rFonts w:ascii="Times New Roman" w:hAnsi="Times New Roman" w:cs="Times New Roman"/>
          <w:bCs/>
          <w:color w:val="000000" w:themeColor="text1"/>
          <w:sz w:val="22"/>
          <w:szCs w:val="22"/>
        </w:rPr>
        <w:t>).</w:t>
      </w:r>
      <w:r w:rsidR="00622623" w:rsidRPr="00DD0555">
        <w:rPr>
          <w:rFonts w:ascii="Times New Roman" w:hAnsi="Times New Roman" w:cs="Times New Roman"/>
          <w:bCs/>
          <w:color w:val="000000" w:themeColor="text1"/>
          <w:sz w:val="22"/>
          <w:szCs w:val="22"/>
        </w:rPr>
        <w:t xml:space="preserve"> The Agency Review will be complete 31-May-2024 and we will have some follow up work.</w:t>
      </w:r>
    </w:p>
    <w:p w14:paraId="21A8EDF4" w14:textId="7CCBD8E8" w:rsidR="00580768" w:rsidRPr="00DD0555" w:rsidRDefault="00580768" w:rsidP="004935C9">
      <w:pPr>
        <w:pStyle w:val="ListParagraph"/>
        <w:numPr>
          <w:ilvl w:val="0"/>
          <w:numId w:val="6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lastRenderedPageBreak/>
        <w:t>Dan inquired about SANA support for "</w:t>
      </w:r>
      <w:proofErr w:type="spellStart"/>
      <w:r w:rsidRPr="00DD0555">
        <w:rPr>
          <w:rFonts w:ascii="Times New Roman" w:hAnsi="Times New Roman" w:cs="Times New Roman"/>
          <w:bCs/>
          <w:color w:val="000000" w:themeColor="text1"/>
          <w:sz w:val="22"/>
          <w:szCs w:val="22"/>
        </w:rPr>
        <w:t>Plotly</w:t>
      </w:r>
      <w:proofErr w:type="spellEnd"/>
      <w:r w:rsidRPr="00DD0555">
        <w:rPr>
          <w:rFonts w:ascii="Times New Roman" w:hAnsi="Times New Roman" w:cs="Times New Roman"/>
          <w:bCs/>
          <w:color w:val="000000" w:themeColor="text1"/>
          <w:sz w:val="22"/>
          <w:szCs w:val="22"/>
        </w:rPr>
        <w:t>" files. Dan has an action item to send a sample file to Julien so the SANA Team can experiment with it.</w:t>
      </w:r>
    </w:p>
    <w:p w14:paraId="7F24D757" w14:textId="77777777" w:rsidR="00AA21DF" w:rsidRPr="00DD0555" w:rsidRDefault="00AA21D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43662D6D" w14:textId="6FFB057C" w:rsidR="00AA21DF" w:rsidRPr="00DD0555" w:rsidRDefault="00AA21DF"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hAnsi="Times New Roman" w:cs="Times New Roman"/>
          <w:bCs/>
          <w:color w:val="000000" w:themeColor="text1"/>
          <w:sz w:val="22"/>
          <w:szCs w:val="22"/>
        </w:rPr>
        <w:t xml:space="preserve">Towards the end of this session an inquiry was made as to the SANA Team's support of other </w:t>
      </w:r>
      <w:r w:rsidR="006B0D92">
        <w:rPr>
          <w:rFonts w:ascii="Times New Roman" w:hAnsi="Times New Roman" w:cs="Times New Roman"/>
          <w:bCs/>
          <w:color w:val="000000" w:themeColor="text1"/>
          <w:sz w:val="22"/>
          <w:szCs w:val="22"/>
        </w:rPr>
        <w:t>Working Group</w:t>
      </w:r>
      <w:r w:rsidRPr="00DD0555">
        <w:rPr>
          <w:rFonts w:ascii="Times New Roman" w:hAnsi="Times New Roman" w:cs="Times New Roman"/>
          <w:bCs/>
          <w:color w:val="000000" w:themeColor="text1"/>
          <w:sz w:val="22"/>
          <w:szCs w:val="22"/>
        </w:rPr>
        <w:t xml:space="preserve">s in CCSDS. Julien responded that most other </w:t>
      </w:r>
      <w:r w:rsidR="006B0D92">
        <w:rPr>
          <w:rFonts w:ascii="Times New Roman" w:hAnsi="Times New Roman" w:cs="Times New Roman"/>
          <w:bCs/>
          <w:color w:val="000000" w:themeColor="text1"/>
          <w:sz w:val="22"/>
          <w:szCs w:val="22"/>
        </w:rPr>
        <w:t>Working Group</w:t>
      </w:r>
      <w:r w:rsidRPr="00DD0555">
        <w:rPr>
          <w:rFonts w:ascii="Times New Roman" w:hAnsi="Times New Roman" w:cs="Times New Roman"/>
          <w:bCs/>
          <w:color w:val="000000" w:themeColor="text1"/>
          <w:sz w:val="22"/>
          <w:szCs w:val="22"/>
        </w:rPr>
        <w:t xml:space="preserve">s are not making much use of SANA, and that the NavWG is still in the vanguard. During this discussion, Jose Miguel suggested that maybe there should be a "SANA Boot Camp", </w:t>
      </w:r>
      <w:proofErr w:type="gramStart"/>
      <w:r w:rsidRPr="00DD0555">
        <w:rPr>
          <w:rFonts w:ascii="Times New Roman" w:hAnsi="Times New Roman" w:cs="Times New Roman"/>
          <w:bCs/>
          <w:color w:val="000000" w:themeColor="text1"/>
          <w:sz w:val="22"/>
          <w:szCs w:val="22"/>
        </w:rPr>
        <w:t>similar to</w:t>
      </w:r>
      <w:proofErr w:type="gramEnd"/>
      <w:r w:rsidRPr="00DD0555">
        <w:rPr>
          <w:rFonts w:ascii="Times New Roman" w:hAnsi="Times New Roman" w:cs="Times New Roman"/>
          <w:bCs/>
          <w:color w:val="000000" w:themeColor="text1"/>
          <w:sz w:val="22"/>
          <w:szCs w:val="22"/>
        </w:rPr>
        <w:t xml:space="preserve"> the "Document Editor Boot Camp" that the CCSDS offers. </w:t>
      </w:r>
      <w:r w:rsidRPr="00DD0555">
        <w:rPr>
          <w:rFonts w:ascii="Times New Roman" w:eastAsiaTheme="minorEastAsia" w:hAnsi="Times New Roman" w:cs="Times New Roman"/>
          <w:color w:val="000000" w:themeColor="text1"/>
          <w:sz w:val="22"/>
          <w:szCs w:val="22"/>
        </w:rPr>
        <w:t>Dan provided a</w:t>
      </w:r>
      <w:r w:rsidR="00CE31AC" w:rsidRPr="00DD0555">
        <w:rPr>
          <w:rFonts w:ascii="Times New Roman" w:eastAsiaTheme="minorEastAsia" w:hAnsi="Times New Roman" w:cs="Times New Roman"/>
          <w:color w:val="000000" w:themeColor="text1"/>
          <w:sz w:val="22"/>
          <w:szCs w:val="22"/>
        </w:rPr>
        <w:t>n</w:t>
      </w:r>
      <w:r w:rsidRPr="00DD0555">
        <w:rPr>
          <w:rFonts w:ascii="Times New Roman" w:eastAsiaTheme="minorEastAsia" w:hAnsi="Times New Roman" w:cs="Times New Roman"/>
          <w:color w:val="000000" w:themeColor="text1"/>
          <w:sz w:val="22"/>
          <w:szCs w:val="22"/>
        </w:rPr>
        <w:t xml:space="preserve"> explanation of how the Nav WG is using the SANA Registry. Other </w:t>
      </w:r>
      <w:r w:rsidR="006B0D92">
        <w:rPr>
          <w:rFonts w:ascii="Times New Roman" w:eastAsiaTheme="minorEastAsia" w:hAnsi="Times New Roman" w:cs="Times New Roman"/>
          <w:color w:val="000000" w:themeColor="text1"/>
          <w:sz w:val="22"/>
          <w:szCs w:val="22"/>
        </w:rPr>
        <w:t>Working Group</w:t>
      </w:r>
      <w:r w:rsidRPr="00DD0555">
        <w:rPr>
          <w:rFonts w:ascii="Times New Roman" w:eastAsiaTheme="minorEastAsia" w:hAnsi="Times New Roman" w:cs="Times New Roman"/>
          <w:color w:val="000000" w:themeColor="text1"/>
          <w:sz w:val="22"/>
          <w:szCs w:val="22"/>
        </w:rPr>
        <w:t>s may find SANA as useful as the Nav WG does.</w:t>
      </w:r>
      <w:r w:rsidR="00CE31AC" w:rsidRPr="00DD0555">
        <w:rPr>
          <w:rFonts w:ascii="Times New Roman" w:eastAsiaTheme="minorEastAsia" w:hAnsi="Times New Roman" w:cs="Times New Roman"/>
          <w:color w:val="000000" w:themeColor="text1"/>
          <w:sz w:val="22"/>
          <w:szCs w:val="22"/>
        </w:rPr>
        <w:t xml:space="preserve"> We concluded with the thought that the NavWG vision of the utility of SANA could be a more common vision among the CCSDS </w:t>
      </w:r>
      <w:r w:rsidR="006B0D92">
        <w:rPr>
          <w:rFonts w:ascii="Times New Roman" w:eastAsiaTheme="minorEastAsia" w:hAnsi="Times New Roman" w:cs="Times New Roman"/>
          <w:color w:val="000000" w:themeColor="text1"/>
          <w:sz w:val="22"/>
          <w:szCs w:val="22"/>
        </w:rPr>
        <w:t>Working Group</w:t>
      </w:r>
      <w:r w:rsidR="00CE31AC" w:rsidRPr="00DD0555">
        <w:rPr>
          <w:rFonts w:ascii="Times New Roman" w:eastAsiaTheme="minorEastAsia" w:hAnsi="Times New Roman" w:cs="Times New Roman"/>
          <w:color w:val="000000" w:themeColor="text1"/>
          <w:sz w:val="22"/>
          <w:szCs w:val="22"/>
        </w:rPr>
        <w:t>s.</w:t>
      </w:r>
    </w:p>
    <w:p w14:paraId="16F00920" w14:textId="77777777" w:rsidR="002F13C8" w:rsidRPr="00DD0555" w:rsidRDefault="002F13C8"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4BBCD7CC" w14:textId="1A97C5E3" w:rsidR="002F13C8" w:rsidRPr="00DD0555" w:rsidRDefault="002F13C8" w:rsidP="004935C9">
      <w:pPr>
        <w:autoSpaceDE w:val="0"/>
        <w:autoSpaceDN w:val="0"/>
        <w:adjustRightInd w:val="0"/>
        <w:jc w:val="both"/>
        <w:rPr>
          <w:rFonts w:ascii="Times New Roman" w:eastAsiaTheme="minorEastAsia" w:hAnsi="Times New Roman" w:cs="Times New Roman"/>
          <w:b/>
          <w:bCs/>
          <w:color w:val="000000" w:themeColor="text1"/>
          <w:sz w:val="22"/>
          <w:szCs w:val="22"/>
          <w:u w:val="single"/>
        </w:rPr>
      </w:pPr>
      <w:r w:rsidRPr="00DD0555">
        <w:rPr>
          <w:rFonts w:ascii="Times New Roman" w:eastAsiaTheme="minorEastAsia" w:hAnsi="Times New Roman" w:cs="Times New Roman"/>
          <w:b/>
          <w:bCs/>
          <w:color w:val="000000" w:themeColor="text1"/>
          <w:sz w:val="22"/>
          <w:szCs w:val="22"/>
          <w:u w:val="single"/>
        </w:rPr>
        <w:t>1030-1230: NDM/XML Status/Issues</w:t>
      </w:r>
    </w:p>
    <w:p w14:paraId="26AF9A95" w14:textId="77777777" w:rsidR="002F13C8" w:rsidRPr="00DD0555" w:rsidRDefault="002F13C8"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rPr>
      </w:pPr>
    </w:p>
    <w:p w14:paraId="5E60304A" w14:textId="0869634C" w:rsidR="004007B1" w:rsidRPr="00DD0555" w:rsidRDefault="002F13C8"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 xml:space="preserve">David explained the </w:t>
      </w:r>
      <w:proofErr w:type="gramStart"/>
      <w:r w:rsidRPr="00DD0555">
        <w:rPr>
          <w:rFonts w:ascii="Times New Roman" w:hAnsi="Times New Roman" w:cs="Times New Roman"/>
          <w:bCs/>
          <w:color w:val="000000" w:themeColor="text1"/>
          <w:sz w:val="22"/>
          <w:szCs w:val="22"/>
        </w:rPr>
        <w:t xml:space="preserve">current </w:t>
      </w:r>
      <w:r w:rsidR="000F0873" w:rsidRPr="00DD0555">
        <w:rPr>
          <w:rFonts w:ascii="Times New Roman" w:hAnsi="Times New Roman" w:cs="Times New Roman"/>
          <w:bCs/>
          <w:color w:val="000000" w:themeColor="text1"/>
          <w:sz w:val="22"/>
          <w:szCs w:val="22"/>
        </w:rPr>
        <w:t>status</w:t>
      </w:r>
      <w:proofErr w:type="gramEnd"/>
      <w:r w:rsidRPr="00DD0555">
        <w:rPr>
          <w:rFonts w:ascii="Times New Roman" w:hAnsi="Times New Roman" w:cs="Times New Roman"/>
          <w:bCs/>
          <w:color w:val="000000" w:themeColor="text1"/>
          <w:sz w:val="22"/>
          <w:szCs w:val="22"/>
        </w:rPr>
        <w:t xml:space="preserve"> </w:t>
      </w:r>
      <w:r w:rsidR="000F0873" w:rsidRPr="00DD0555">
        <w:rPr>
          <w:rFonts w:ascii="Times New Roman" w:hAnsi="Times New Roman" w:cs="Times New Roman"/>
          <w:bCs/>
          <w:color w:val="000000" w:themeColor="text1"/>
          <w:sz w:val="22"/>
          <w:szCs w:val="22"/>
        </w:rPr>
        <w:t>of</w:t>
      </w:r>
      <w:r w:rsidRPr="00DD0555">
        <w:rPr>
          <w:rFonts w:ascii="Times New Roman" w:hAnsi="Times New Roman" w:cs="Times New Roman"/>
          <w:bCs/>
          <w:color w:val="000000" w:themeColor="text1"/>
          <w:sz w:val="22"/>
          <w:szCs w:val="22"/>
        </w:rPr>
        <w:t xml:space="preserve"> the NDM/XML specification</w:t>
      </w:r>
      <w:r w:rsidR="000F0873" w:rsidRPr="00DD0555">
        <w:rPr>
          <w:rFonts w:ascii="Times New Roman" w:hAnsi="Times New Roman" w:cs="Times New Roman"/>
          <w:bCs/>
          <w:color w:val="000000" w:themeColor="text1"/>
          <w:sz w:val="22"/>
          <w:szCs w:val="22"/>
        </w:rPr>
        <w:t xml:space="preserve">, starting with the history. The </w:t>
      </w:r>
      <w:r w:rsidR="00AF2870">
        <w:rPr>
          <w:rFonts w:ascii="Times New Roman" w:hAnsi="Times New Roman" w:cs="Times New Roman"/>
          <w:bCs/>
          <w:color w:val="000000" w:themeColor="text1"/>
          <w:sz w:val="22"/>
          <w:szCs w:val="22"/>
        </w:rPr>
        <w:t xml:space="preserve">Blue Book </w:t>
      </w:r>
      <w:r w:rsidR="000F0873" w:rsidRPr="00DD0555">
        <w:rPr>
          <w:rFonts w:ascii="Times New Roman" w:hAnsi="Times New Roman" w:cs="Times New Roman"/>
          <w:bCs/>
          <w:color w:val="000000" w:themeColor="text1"/>
          <w:sz w:val="22"/>
          <w:szCs w:val="22"/>
        </w:rPr>
        <w:t>version</w:t>
      </w:r>
      <w:r w:rsidR="00AF2870">
        <w:rPr>
          <w:rFonts w:ascii="Times New Roman" w:hAnsi="Times New Roman" w:cs="Times New Roman"/>
          <w:bCs/>
          <w:color w:val="000000" w:themeColor="text1"/>
          <w:sz w:val="22"/>
          <w:szCs w:val="22"/>
        </w:rPr>
        <w:t xml:space="preserve"> 1</w:t>
      </w:r>
      <w:r w:rsidR="000F0873" w:rsidRPr="00DD0555">
        <w:rPr>
          <w:rFonts w:ascii="Times New Roman" w:hAnsi="Times New Roman" w:cs="Times New Roman"/>
          <w:bCs/>
          <w:color w:val="000000" w:themeColor="text1"/>
          <w:sz w:val="22"/>
          <w:szCs w:val="22"/>
        </w:rPr>
        <w:t xml:space="preserve"> contained instructions for encoding all of the messages</w:t>
      </w:r>
      <w:r w:rsidR="00AF2870">
        <w:rPr>
          <w:rFonts w:ascii="Times New Roman" w:hAnsi="Times New Roman" w:cs="Times New Roman"/>
          <w:bCs/>
          <w:color w:val="000000" w:themeColor="text1"/>
          <w:sz w:val="22"/>
          <w:szCs w:val="22"/>
        </w:rPr>
        <w:t xml:space="preserve"> that existed at the time (i.e.</w:t>
      </w:r>
      <w:proofErr w:type="gramStart"/>
      <w:r w:rsidR="00AF2870">
        <w:rPr>
          <w:rFonts w:ascii="Times New Roman" w:hAnsi="Times New Roman" w:cs="Times New Roman"/>
          <w:bCs/>
          <w:color w:val="000000" w:themeColor="text1"/>
          <w:sz w:val="22"/>
          <w:szCs w:val="22"/>
        </w:rPr>
        <w:t xml:space="preserve">, </w:t>
      </w:r>
      <w:r w:rsidR="000F0873" w:rsidRPr="00DD0555">
        <w:rPr>
          <w:rFonts w:ascii="Times New Roman" w:hAnsi="Times New Roman" w:cs="Times New Roman"/>
          <w:bCs/>
          <w:color w:val="000000" w:themeColor="text1"/>
          <w:sz w:val="22"/>
          <w:szCs w:val="22"/>
        </w:rPr>
        <w:t xml:space="preserve"> ADM</w:t>
      </w:r>
      <w:proofErr w:type="gramEnd"/>
      <w:r w:rsidR="000F0873" w:rsidRPr="00DD0555">
        <w:rPr>
          <w:rFonts w:ascii="Times New Roman" w:hAnsi="Times New Roman" w:cs="Times New Roman"/>
          <w:bCs/>
          <w:color w:val="000000" w:themeColor="text1"/>
          <w:sz w:val="22"/>
          <w:szCs w:val="22"/>
        </w:rPr>
        <w:t>, ODM, and TDM</w:t>
      </w:r>
      <w:r w:rsidR="00AF2870">
        <w:rPr>
          <w:rFonts w:ascii="Times New Roman" w:hAnsi="Times New Roman" w:cs="Times New Roman"/>
          <w:bCs/>
          <w:color w:val="000000" w:themeColor="text1"/>
          <w:sz w:val="22"/>
          <w:szCs w:val="22"/>
        </w:rPr>
        <w:t xml:space="preserve"> Version 1</w:t>
      </w:r>
      <w:r w:rsidR="00DC55FB" w:rsidRPr="00DD0555">
        <w:rPr>
          <w:rFonts w:ascii="Times New Roman" w:hAnsi="Times New Roman" w:cs="Times New Roman"/>
          <w:bCs/>
          <w:color w:val="000000" w:themeColor="text1"/>
          <w:sz w:val="22"/>
          <w:szCs w:val="22"/>
        </w:rPr>
        <w:t xml:space="preserve"> Blue Books</w:t>
      </w:r>
      <w:r w:rsidR="00AF2870">
        <w:rPr>
          <w:rFonts w:ascii="Times New Roman" w:hAnsi="Times New Roman" w:cs="Times New Roman"/>
          <w:bCs/>
          <w:color w:val="000000" w:themeColor="text1"/>
          <w:sz w:val="22"/>
          <w:szCs w:val="22"/>
        </w:rPr>
        <w:t>)</w:t>
      </w:r>
      <w:r w:rsidR="000F0873" w:rsidRPr="00DD0555">
        <w:rPr>
          <w:rFonts w:ascii="Times New Roman" w:hAnsi="Times New Roman" w:cs="Times New Roman"/>
          <w:bCs/>
          <w:color w:val="000000" w:themeColor="text1"/>
          <w:sz w:val="22"/>
          <w:szCs w:val="22"/>
        </w:rPr>
        <w:t>. When the WG started working on the CDM, it was realized that this</w:t>
      </w:r>
      <w:r w:rsidR="00DC55FB" w:rsidRPr="00DD0555">
        <w:rPr>
          <w:rFonts w:ascii="Times New Roman" w:hAnsi="Times New Roman" w:cs="Times New Roman"/>
          <w:bCs/>
          <w:color w:val="000000" w:themeColor="text1"/>
          <w:sz w:val="22"/>
          <w:szCs w:val="22"/>
        </w:rPr>
        <w:t xml:space="preserve"> approach</w:t>
      </w:r>
      <w:r w:rsidR="000F0873" w:rsidRPr="00DD0555">
        <w:rPr>
          <w:rFonts w:ascii="Times New Roman" w:hAnsi="Times New Roman" w:cs="Times New Roman"/>
          <w:bCs/>
          <w:color w:val="000000" w:themeColor="text1"/>
          <w:sz w:val="22"/>
          <w:szCs w:val="22"/>
        </w:rPr>
        <w:t xml:space="preserve"> was not sustainable</w:t>
      </w:r>
      <w:r w:rsidR="00DC55FB" w:rsidRPr="00DD0555">
        <w:rPr>
          <w:rFonts w:ascii="Times New Roman" w:hAnsi="Times New Roman" w:cs="Times New Roman"/>
          <w:bCs/>
          <w:color w:val="000000" w:themeColor="text1"/>
          <w:sz w:val="22"/>
          <w:szCs w:val="22"/>
        </w:rPr>
        <w:t xml:space="preserve"> because it would require</w:t>
      </w:r>
      <w:r w:rsidR="000F0873" w:rsidRPr="00DD0555">
        <w:rPr>
          <w:rFonts w:ascii="Times New Roman" w:hAnsi="Times New Roman" w:cs="Times New Roman"/>
          <w:bCs/>
          <w:color w:val="000000" w:themeColor="text1"/>
          <w:sz w:val="22"/>
          <w:szCs w:val="22"/>
        </w:rPr>
        <w:t xml:space="preserve"> 2 Blue Books for each subject matter area. Ever since the</w:t>
      </w:r>
      <w:r w:rsidR="00DC55FB" w:rsidRPr="00DD0555">
        <w:rPr>
          <w:rFonts w:ascii="Times New Roman" w:hAnsi="Times New Roman" w:cs="Times New Roman"/>
          <w:bCs/>
          <w:color w:val="000000" w:themeColor="text1"/>
          <w:sz w:val="22"/>
          <w:szCs w:val="22"/>
        </w:rPr>
        <w:t xml:space="preserve"> beginning of the</w:t>
      </w:r>
      <w:r w:rsidR="000F0873" w:rsidRPr="00DD0555">
        <w:rPr>
          <w:rFonts w:ascii="Times New Roman" w:hAnsi="Times New Roman" w:cs="Times New Roman"/>
          <w:bCs/>
          <w:color w:val="000000" w:themeColor="text1"/>
          <w:sz w:val="22"/>
          <w:szCs w:val="22"/>
        </w:rPr>
        <w:t xml:space="preserve"> CDM</w:t>
      </w:r>
      <w:r w:rsidR="00DC55FB" w:rsidRPr="00DD0555">
        <w:rPr>
          <w:rFonts w:ascii="Times New Roman" w:hAnsi="Times New Roman" w:cs="Times New Roman"/>
          <w:bCs/>
          <w:color w:val="000000" w:themeColor="text1"/>
          <w:sz w:val="22"/>
          <w:szCs w:val="22"/>
        </w:rPr>
        <w:t xml:space="preserve"> era</w:t>
      </w:r>
      <w:r w:rsidR="000F0873" w:rsidRPr="00DD0555">
        <w:rPr>
          <w:rFonts w:ascii="Times New Roman" w:hAnsi="Times New Roman" w:cs="Times New Roman"/>
          <w:bCs/>
          <w:color w:val="000000" w:themeColor="text1"/>
          <w:sz w:val="22"/>
          <w:szCs w:val="22"/>
        </w:rPr>
        <w:t xml:space="preserve"> there has been an effort to reduce the number of updates necessary to the NDM/XML document; each successive version of the NDM/XML has </w:t>
      </w:r>
      <w:r w:rsidR="000F0873" w:rsidRPr="00DD0555">
        <w:rPr>
          <w:rFonts w:ascii="Times New Roman" w:hAnsi="Times New Roman" w:cs="Times New Roman"/>
          <w:bCs/>
          <w:color w:val="000000" w:themeColor="text1"/>
          <w:sz w:val="22"/>
          <w:szCs w:val="22"/>
          <w:u w:val="single"/>
        </w:rPr>
        <w:t>removed</w:t>
      </w:r>
      <w:r w:rsidR="000F0873" w:rsidRPr="00DD0555">
        <w:rPr>
          <w:rFonts w:ascii="Times New Roman" w:hAnsi="Times New Roman" w:cs="Times New Roman"/>
          <w:bCs/>
          <w:color w:val="000000" w:themeColor="text1"/>
          <w:sz w:val="22"/>
          <w:szCs w:val="22"/>
        </w:rPr>
        <w:t xml:space="preserve"> material that is now in the subject matter Blue Book. The NDM/XML Version 4 now in CESG Polling for Agency Review will only contain instructions for the "combined instantiation"</w:t>
      </w:r>
      <w:r w:rsidR="00D12ECB" w:rsidRPr="00DD0555">
        <w:rPr>
          <w:rFonts w:ascii="Times New Roman" w:hAnsi="Times New Roman" w:cs="Times New Roman"/>
          <w:bCs/>
          <w:color w:val="000000" w:themeColor="text1"/>
          <w:sz w:val="22"/>
          <w:szCs w:val="22"/>
        </w:rPr>
        <w:t xml:space="preserve">, thus, it may be the last major update of the document. </w:t>
      </w:r>
      <w:r w:rsidR="00DC55FB" w:rsidRPr="00DD0555">
        <w:rPr>
          <w:rFonts w:ascii="Times New Roman" w:hAnsi="Times New Roman" w:cs="Times New Roman"/>
          <w:bCs/>
          <w:color w:val="000000" w:themeColor="text1"/>
          <w:sz w:val="22"/>
          <w:szCs w:val="22"/>
        </w:rPr>
        <w:t xml:space="preserve">However, </w:t>
      </w:r>
      <w:r w:rsidR="00D12ECB" w:rsidRPr="00DD0555">
        <w:rPr>
          <w:rFonts w:ascii="Times New Roman" w:hAnsi="Times New Roman" w:cs="Times New Roman"/>
          <w:bCs/>
          <w:color w:val="000000" w:themeColor="text1"/>
          <w:sz w:val="22"/>
          <w:szCs w:val="22"/>
        </w:rPr>
        <w:t>David pointed out that we will need at least one "internal RID" to help achieve this goal</w:t>
      </w:r>
      <w:r w:rsidR="00DC55FB" w:rsidRPr="00DD0555">
        <w:rPr>
          <w:rFonts w:ascii="Times New Roman" w:hAnsi="Times New Roman" w:cs="Times New Roman"/>
          <w:bCs/>
          <w:color w:val="000000" w:themeColor="text1"/>
          <w:sz w:val="22"/>
          <w:szCs w:val="22"/>
        </w:rPr>
        <w:t xml:space="preserve">; </w:t>
      </w:r>
      <w:r w:rsidR="00AF2870">
        <w:rPr>
          <w:rFonts w:ascii="Times New Roman" w:hAnsi="Times New Roman" w:cs="Times New Roman"/>
          <w:bCs/>
          <w:color w:val="000000" w:themeColor="text1"/>
          <w:sz w:val="22"/>
          <w:szCs w:val="22"/>
        </w:rPr>
        <w:t>the background</w:t>
      </w:r>
      <w:r w:rsidR="00DC55FB" w:rsidRPr="00DD0555">
        <w:rPr>
          <w:rFonts w:ascii="Times New Roman" w:hAnsi="Times New Roman" w:cs="Times New Roman"/>
          <w:bCs/>
          <w:color w:val="000000" w:themeColor="text1"/>
          <w:sz w:val="22"/>
          <w:szCs w:val="22"/>
        </w:rPr>
        <w:t xml:space="preserve"> concept was not conceived until the document had already been sent to the Secretariat for document processing</w:t>
      </w:r>
      <w:r w:rsidR="00D12ECB" w:rsidRPr="00DD0555">
        <w:rPr>
          <w:rFonts w:ascii="Times New Roman" w:hAnsi="Times New Roman" w:cs="Times New Roman"/>
          <w:bCs/>
          <w:color w:val="000000" w:themeColor="text1"/>
          <w:sz w:val="22"/>
          <w:szCs w:val="22"/>
        </w:rPr>
        <w:t>. The remainder of the presentation provided the details regarding the "internal RID", which essentially involves genericizing Table 3-1 in the NDM/XML document</w:t>
      </w:r>
      <w:r w:rsidR="000F0873" w:rsidRPr="00DD0555">
        <w:rPr>
          <w:rFonts w:ascii="Times New Roman" w:hAnsi="Times New Roman" w:cs="Times New Roman"/>
          <w:bCs/>
          <w:color w:val="000000" w:themeColor="text1"/>
          <w:sz w:val="22"/>
          <w:szCs w:val="22"/>
        </w:rPr>
        <w:t xml:space="preserve">. </w:t>
      </w:r>
      <w:r w:rsidR="00D12ECB" w:rsidRPr="00DD0555">
        <w:rPr>
          <w:rFonts w:ascii="Times New Roman" w:hAnsi="Times New Roman" w:cs="Times New Roman"/>
          <w:bCs/>
          <w:color w:val="000000" w:themeColor="text1"/>
          <w:sz w:val="22"/>
          <w:szCs w:val="22"/>
        </w:rPr>
        <w:t>Once the NDM/XML Version 4 Agency Review starts, the RID will be formalized and implemented in the Pink Book P-1.2.</w:t>
      </w:r>
      <w:r w:rsidR="00DC55FB" w:rsidRPr="00DD0555">
        <w:rPr>
          <w:rFonts w:ascii="Times New Roman" w:hAnsi="Times New Roman" w:cs="Times New Roman"/>
          <w:bCs/>
          <w:color w:val="000000" w:themeColor="text1"/>
          <w:sz w:val="22"/>
          <w:szCs w:val="22"/>
        </w:rPr>
        <w:t xml:space="preserve"> The </w:t>
      </w:r>
      <w:r w:rsidR="00D12ECB" w:rsidRPr="00DD0555">
        <w:rPr>
          <w:rFonts w:ascii="Times New Roman" w:eastAsiaTheme="minorEastAsia" w:hAnsi="Times New Roman" w:cs="Times New Roman"/>
          <w:color w:val="000000" w:themeColor="text1"/>
          <w:sz w:val="22"/>
          <w:szCs w:val="22"/>
        </w:rPr>
        <w:t>presentation</w:t>
      </w:r>
      <w:r w:rsidR="004007B1" w:rsidRPr="00DD0555">
        <w:rPr>
          <w:rFonts w:ascii="Times New Roman" w:eastAsiaTheme="minorEastAsia" w:hAnsi="Times New Roman" w:cs="Times New Roman"/>
          <w:color w:val="000000" w:themeColor="text1"/>
          <w:sz w:val="22"/>
          <w:szCs w:val="22"/>
        </w:rPr>
        <w:t xml:space="preserve"> material is on the CWE at </w:t>
      </w:r>
      <w:hyperlink r:id="rId18" w:history="1">
        <w:r w:rsidR="00A56B8A" w:rsidRPr="00B73B52">
          <w:rPr>
            <w:rStyle w:val="Hyperlink"/>
            <w:rFonts w:ascii="Times New Roman" w:eastAsiaTheme="minorEastAsia" w:hAnsi="Times New Roman" w:cs="Times New Roman"/>
            <w:sz w:val="22"/>
            <w:szCs w:val="22"/>
          </w:rPr>
          <w:t>https://cwe.ccsds.</w:t>
        </w:r>
        <w:r w:rsidR="00A56B8A" w:rsidRPr="00B73B52">
          <w:rPr>
            <w:rStyle w:val="Hyperlink"/>
            <w:rFonts w:ascii="Times New Roman" w:eastAsiaTheme="minorEastAsia" w:hAnsi="Times New Roman" w:cs="Times New Roman"/>
            <w:sz w:val="22"/>
            <w:szCs w:val="22"/>
          </w:rPr>
          <w:t>o</w:t>
        </w:r>
        <w:r w:rsidR="00A56B8A" w:rsidRPr="00B73B52">
          <w:rPr>
            <w:rStyle w:val="Hyperlink"/>
            <w:rFonts w:ascii="Times New Roman" w:eastAsiaTheme="minorEastAsia" w:hAnsi="Times New Roman" w:cs="Times New Roman"/>
            <w:sz w:val="22"/>
            <w:szCs w:val="22"/>
          </w:rPr>
          <w:t>rg/moims/docs/MOIMS-NAV/Meeting%20Materials/2024/Sprin</w:t>
        </w:r>
        <w:r w:rsidR="00A56B8A" w:rsidRPr="00B73B52">
          <w:rPr>
            <w:rStyle w:val="Hyperlink"/>
            <w:rFonts w:ascii="Times New Roman" w:eastAsiaTheme="minorEastAsia" w:hAnsi="Times New Roman" w:cs="Times New Roman"/>
            <w:sz w:val="22"/>
            <w:szCs w:val="22"/>
          </w:rPr>
          <w:t>g</w:t>
        </w:r>
        <w:r w:rsidR="00A56B8A" w:rsidRPr="00B73B52">
          <w:rPr>
            <w:rStyle w:val="Hyperlink"/>
            <w:rFonts w:ascii="Times New Roman" w:eastAsiaTheme="minorEastAsia" w:hAnsi="Times New Roman" w:cs="Times New Roman"/>
            <w:sz w:val="22"/>
            <w:szCs w:val="22"/>
          </w:rPr>
          <w:t>/presentation-ndmxml-status-issues-20240501.pdf</w:t>
        </w:r>
      </w:hyperlink>
      <w:r w:rsidR="00A56B8A">
        <w:rPr>
          <w:rFonts w:ascii="Times New Roman" w:eastAsiaTheme="minorEastAsia" w:hAnsi="Times New Roman" w:cs="Times New Roman"/>
          <w:color w:val="000000" w:themeColor="text1"/>
          <w:sz w:val="22"/>
          <w:szCs w:val="22"/>
        </w:rPr>
        <w:t xml:space="preserve"> </w:t>
      </w:r>
      <w:r w:rsidR="004007B1" w:rsidRPr="00DD0555">
        <w:rPr>
          <w:rFonts w:ascii="Times New Roman" w:eastAsiaTheme="minorEastAsia" w:hAnsi="Times New Roman" w:cs="Times New Roman"/>
          <w:color w:val="000000" w:themeColor="text1"/>
          <w:sz w:val="22"/>
          <w:szCs w:val="22"/>
        </w:rPr>
        <w:t>.</w:t>
      </w:r>
    </w:p>
    <w:p w14:paraId="2B2973D5" w14:textId="77777777" w:rsidR="004007B1" w:rsidRPr="00DD0555" w:rsidRDefault="004007B1" w:rsidP="004935C9">
      <w:pPr>
        <w:autoSpaceDE w:val="0"/>
        <w:autoSpaceDN w:val="0"/>
        <w:adjustRightInd w:val="0"/>
        <w:jc w:val="both"/>
        <w:rPr>
          <w:rFonts w:ascii="Times New Roman" w:eastAsiaTheme="minorEastAsia" w:hAnsi="Times New Roman" w:cs="Times New Roman"/>
          <w:color w:val="000000" w:themeColor="text1"/>
          <w:sz w:val="22"/>
          <w:szCs w:val="22"/>
        </w:rPr>
      </w:pPr>
    </w:p>
    <w:p w14:paraId="704D69E6" w14:textId="213B125A"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14CD0261" w14:textId="4816B119" w:rsidR="00FD5432" w:rsidRPr="00DD0555" w:rsidRDefault="00FD5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1330-1430: Joint Meeting w/Delta-DOR (TDM requests)</w:t>
      </w:r>
    </w:p>
    <w:p w14:paraId="2503D0B5" w14:textId="77777777" w:rsidR="00502C01" w:rsidRPr="00DD0555" w:rsidRDefault="00502C0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7484480C" w14:textId="566D2C15" w:rsidR="00502C01" w:rsidRPr="00DD0555" w:rsidRDefault="00502C0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Chris Volk (NASA) and Javier Vicente (ESA) joined us for a discussion of Delta-DOR topics with relevance to the TDM. </w:t>
      </w:r>
      <w:r w:rsidR="004134E0" w:rsidRPr="00DD0555">
        <w:rPr>
          <w:rFonts w:ascii="Times New Roman" w:eastAsiaTheme="minorEastAsia" w:hAnsi="Times New Roman" w:cs="Times New Roman"/>
          <w:color w:val="000000" w:themeColor="text1"/>
          <w:sz w:val="22"/>
          <w:szCs w:val="22"/>
        </w:rPr>
        <w:t>WG members Jose Miguel</w:t>
      </w:r>
      <w:r w:rsidRPr="00DD0555">
        <w:rPr>
          <w:rFonts w:ascii="Times New Roman" w:eastAsiaTheme="minorEastAsia" w:hAnsi="Times New Roman" w:cs="Times New Roman"/>
          <w:color w:val="000000" w:themeColor="text1"/>
          <w:sz w:val="22"/>
          <w:szCs w:val="22"/>
        </w:rPr>
        <w:t>,</w:t>
      </w:r>
      <w:r w:rsidR="004134E0" w:rsidRPr="00DD0555">
        <w:rPr>
          <w:rFonts w:ascii="Times New Roman" w:eastAsiaTheme="minorEastAsia" w:hAnsi="Times New Roman" w:cs="Times New Roman"/>
          <w:color w:val="000000" w:themeColor="text1"/>
          <w:sz w:val="22"/>
          <w:szCs w:val="22"/>
        </w:rPr>
        <w:t xml:space="preserve"> Alain</w:t>
      </w:r>
      <w:r w:rsidRPr="00DD0555">
        <w:rPr>
          <w:rFonts w:ascii="Times New Roman" w:eastAsiaTheme="minorEastAsia" w:hAnsi="Times New Roman" w:cs="Times New Roman"/>
          <w:color w:val="000000" w:themeColor="text1"/>
          <w:sz w:val="22"/>
          <w:szCs w:val="22"/>
        </w:rPr>
        <w:t xml:space="preserve">, Vitali, Frank, Juan, </w:t>
      </w:r>
      <w:r w:rsidR="004134E0" w:rsidRPr="00DD0555">
        <w:rPr>
          <w:rFonts w:ascii="Times New Roman" w:eastAsiaTheme="minorEastAsia" w:hAnsi="Times New Roman" w:cs="Times New Roman"/>
          <w:color w:val="000000" w:themeColor="text1"/>
          <w:sz w:val="22"/>
          <w:szCs w:val="22"/>
        </w:rPr>
        <w:t>Dianne</w:t>
      </w:r>
      <w:r w:rsidR="00B2750C" w:rsidRPr="00DD0555">
        <w:rPr>
          <w:rFonts w:ascii="Times New Roman" w:eastAsiaTheme="minorEastAsia" w:hAnsi="Times New Roman" w:cs="Times New Roman"/>
          <w:color w:val="000000" w:themeColor="text1"/>
          <w:sz w:val="22"/>
          <w:szCs w:val="22"/>
        </w:rPr>
        <w:t xml:space="preserve">, Dan, </w:t>
      </w:r>
      <w:r w:rsidR="004134E0" w:rsidRPr="00DD0555">
        <w:rPr>
          <w:rFonts w:ascii="Times New Roman" w:eastAsiaTheme="minorEastAsia" w:hAnsi="Times New Roman" w:cs="Times New Roman"/>
          <w:color w:val="000000" w:themeColor="text1"/>
          <w:sz w:val="22"/>
          <w:szCs w:val="22"/>
        </w:rPr>
        <w:t>and David were present for this discussion</w:t>
      </w:r>
      <w:r w:rsidR="00B2750C" w:rsidRPr="00DD0555">
        <w:rPr>
          <w:rFonts w:ascii="Times New Roman" w:eastAsiaTheme="minorEastAsia" w:hAnsi="Times New Roman" w:cs="Times New Roman"/>
          <w:color w:val="000000" w:themeColor="text1"/>
          <w:sz w:val="22"/>
          <w:szCs w:val="22"/>
        </w:rPr>
        <w:t xml:space="preserve">. </w:t>
      </w:r>
      <w:r w:rsidR="004134E0" w:rsidRPr="00DD0555">
        <w:rPr>
          <w:rFonts w:ascii="Times New Roman" w:eastAsiaTheme="minorEastAsia" w:hAnsi="Times New Roman" w:cs="Times New Roman"/>
          <w:color w:val="000000" w:themeColor="text1"/>
          <w:sz w:val="22"/>
          <w:szCs w:val="22"/>
        </w:rPr>
        <w:t>The m</w:t>
      </w:r>
      <w:r w:rsidR="00B2750C" w:rsidRPr="00DD0555">
        <w:rPr>
          <w:rFonts w:ascii="Times New Roman" w:eastAsiaTheme="minorEastAsia" w:hAnsi="Times New Roman" w:cs="Times New Roman"/>
          <w:color w:val="000000" w:themeColor="text1"/>
          <w:sz w:val="22"/>
          <w:szCs w:val="22"/>
        </w:rPr>
        <w:t xml:space="preserve">aterial for Delta DOR </w:t>
      </w:r>
      <w:r w:rsidR="004134E0" w:rsidRPr="00DD0555">
        <w:rPr>
          <w:rFonts w:ascii="Times New Roman" w:eastAsiaTheme="minorEastAsia" w:hAnsi="Times New Roman" w:cs="Times New Roman"/>
          <w:color w:val="000000" w:themeColor="text1"/>
          <w:sz w:val="22"/>
          <w:szCs w:val="22"/>
        </w:rPr>
        <w:t>has been provided to</w:t>
      </w:r>
      <w:r w:rsidR="00B2750C" w:rsidRPr="00DD0555">
        <w:rPr>
          <w:rFonts w:ascii="Times New Roman" w:eastAsiaTheme="minorEastAsia" w:hAnsi="Times New Roman" w:cs="Times New Roman"/>
          <w:color w:val="000000" w:themeColor="text1"/>
          <w:sz w:val="22"/>
          <w:szCs w:val="22"/>
        </w:rPr>
        <w:t xml:space="preserve"> Juan. We plan a joint session in London. The Delta-DOR group will try to get further information from Hiroshi </w:t>
      </w:r>
      <w:r w:rsidR="004134E0" w:rsidRPr="00DD0555">
        <w:rPr>
          <w:rFonts w:ascii="Times New Roman" w:eastAsiaTheme="minorEastAsia" w:hAnsi="Times New Roman" w:cs="Times New Roman"/>
          <w:color w:val="000000" w:themeColor="text1"/>
          <w:sz w:val="22"/>
          <w:szCs w:val="22"/>
        </w:rPr>
        <w:t>Takeuchi</w:t>
      </w:r>
      <w:r w:rsidR="00AF2870">
        <w:rPr>
          <w:rFonts w:ascii="Times New Roman" w:eastAsiaTheme="minorEastAsia" w:hAnsi="Times New Roman" w:cs="Times New Roman"/>
          <w:color w:val="000000" w:themeColor="text1"/>
          <w:sz w:val="22"/>
          <w:szCs w:val="22"/>
        </w:rPr>
        <w:t xml:space="preserve"> regarding</w:t>
      </w:r>
      <w:r w:rsidR="00B2750C" w:rsidRPr="00DD0555">
        <w:rPr>
          <w:rFonts w:ascii="Times New Roman" w:eastAsiaTheme="minorEastAsia" w:hAnsi="Times New Roman" w:cs="Times New Roman"/>
          <w:color w:val="000000" w:themeColor="text1"/>
          <w:sz w:val="22"/>
          <w:szCs w:val="22"/>
        </w:rPr>
        <w:t xml:space="preserve"> several ideas</w:t>
      </w:r>
      <w:r w:rsidR="00AF2870">
        <w:rPr>
          <w:rFonts w:ascii="Times New Roman" w:eastAsiaTheme="minorEastAsia" w:hAnsi="Times New Roman" w:cs="Times New Roman"/>
          <w:color w:val="000000" w:themeColor="text1"/>
          <w:sz w:val="22"/>
          <w:szCs w:val="22"/>
        </w:rPr>
        <w:t xml:space="preserve"> he suggested</w:t>
      </w:r>
      <w:r w:rsidR="00B2750C" w:rsidRPr="00DD0555">
        <w:rPr>
          <w:rFonts w:ascii="Times New Roman" w:eastAsiaTheme="minorEastAsia" w:hAnsi="Times New Roman" w:cs="Times New Roman"/>
          <w:color w:val="000000" w:themeColor="text1"/>
          <w:sz w:val="22"/>
          <w:szCs w:val="22"/>
        </w:rPr>
        <w:t xml:space="preserve"> for improving the Delta-DOR </w:t>
      </w:r>
      <w:r w:rsidR="00AF2870">
        <w:rPr>
          <w:rFonts w:ascii="Times New Roman" w:eastAsiaTheme="minorEastAsia" w:hAnsi="Times New Roman" w:cs="Times New Roman"/>
          <w:color w:val="000000" w:themeColor="text1"/>
          <w:sz w:val="22"/>
          <w:szCs w:val="22"/>
        </w:rPr>
        <w:t>data</w:t>
      </w:r>
      <w:r w:rsidR="00B2750C" w:rsidRPr="00DD0555">
        <w:rPr>
          <w:rFonts w:ascii="Times New Roman" w:eastAsiaTheme="minorEastAsia" w:hAnsi="Times New Roman" w:cs="Times New Roman"/>
          <w:color w:val="000000" w:themeColor="text1"/>
          <w:sz w:val="22"/>
          <w:szCs w:val="22"/>
        </w:rPr>
        <w:t xml:space="preserve"> in the TDM.</w:t>
      </w:r>
    </w:p>
    <w:p w14:paraId="60FA3E7B" w14:textId="77777777" w:rsidR="00FD5432" w:rsidRPr="00DD0555" w:rsidRDefault="00FD5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7B3BD7F6" w14:textId="14AB1FCE" w:rsidR="00FD5432" w:rsidRPr="00DD0555" w:rsidRDefault="00FD5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t>1430-1700: Navigation Comprehensive Message Concept Paper)</w:t>
      </w:r>
    </w:p>
    <w:p w14:paraId="0FFD085C" w14:textId="77777777" w:rsidR="00FD5432" w:rsidRPr="00DD0555" w:rsidRDefault="00FD5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133902A6" w14:textId="2DD97653" w:rsidR="001D7C9E" w:rsidRDefault="00B379D7" w:rsidP="001D7C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eastAsiaTheme="minorEastAsia" w:hAnsi="Times New Roman" w:cs="Times New Roman"/>
          <w:color w:val="000000" w:themeColor="text1"/>
          <w:sz w:val="22"/>
          <w:szCs w:val="22"/>
        </w:rPr>
        <w:t xml:space="preserve">David </w:t>
      </w:r>
      <w:r w:rsidR="000C2C6D" w:rsidRPr="00DD0555">
        <w:rPr>
          <w:rFonts w:ascii="Times New Roman" w:eastAsiaTheme="minorEastAsia" w:hAnsi="Times New Roman" w:cs="Times New Roman"/>
          <w:color w:val="000000" w:themeColor="text1"/>
          <w:sz w:val="22"/>
          <w:szCs w:val="22"/>
        </w:rPr>
        <w:t>completed</w:t>
      </w:r>
      <w:r w:rsidRPr="00DD0555">
        <w:rPr>
          <w:rFonts w:ascii="Times New Roman" w:eastAsiaTheme="minorEastAsia" w:hAnsi="Times New Roman" w:cs="Times New Roman"/>
          <w:color w:val="000000" w:themeColor="text1"/>
          <w:sz w:val="22"/>
          <w:szCs w:val="22"/>
        </w:rPr>
        <w:t xml:space="preserve"> the process of reading through the content of the NCM Concept Paper that had </w:t>
      </w:r>
      <w:r w:rsidR="008C05CA" w:rsidRPr="00DD0555">
        <w:rPr>
          <w:rFonts w:ascii="Times New Roman" w:eastAsiaTheme="minorEastAsia" w:hAnsi="Times New Roman" w:cs="Times New Roman"/>
          <w:color w:val="000000" w:themeColor="text1"/>
          <w:sz w:val="22"/>
          <w:szCs w:val="22"/>
        </w:rPr>
        <w:t>commenced</w:t>
      </w:r>
      <w:r w:rsidRPr="00DD0555">
        <w:rPr>
          <w:rFonts w:ascii="Times New Roman" w:eastAsiaTheme="minorEastAsia" w:hAnsi="Times New Roman" w:cs="Times New Roman"/>
          <w:color w:val="000000" w:themeColor="text1"/>
          <w:sz w:val="22"/>
          <w:szCs w:val="22"/>
        </w:rPr>
        <w:t xml:space="preserve"> the previous day. </w:t>
      </w:r>
      <w:r w:rsidR="008C761A" w:rsidRPr="00DD0555">
        <w:rPr>
          <w:rFonts w:ascii="Times New Roman" w:eastAsiaTheme="minorEastAsia" w:hAnsi="Times New Roman" w:cs="Times New Roman"/>
          <w:color w:val="000000" w:themeColor="text1"/>
          <w:sz w:val="22"/>
          <w:szCs w:val="22"/>
        </w:rPr>
        <w:t>WG members</w:t>
      </w:r>
      <w:r w:rsidR="00AF2870">
        <w:rPr>
          <w:rFonts w:ascii="Times New Roman" w:eastAsiaTheme="minorEastAsia" w:hAnsi="Times New Roman" w:cs="Times New Roman"/>
          <w:color w:val="000000" w:themeColor="text1"/>
          <w:sz w:val="22"/>
          <w:szCs w:val="22"/>
        </w:rPr>
        <w:t xml:space="preserve"> continued to</w:t>
      </w:r>
      <w:r w:rsidR="008C761A" w:rsidRPr="00DD0555">
        <w:rPr>
          <w:rFonts w:ascii="Times New Roman" w:eastAsiaTheme="minorEastAsia" w:hAnsi="Times New Roman" w:cs="Times New Roman"/>
          <w:color w:val="000000" w:themeColor="text1"/>
          <w:sz w:val="22"/>
          <w:szCs w:val="22"/>
        </w:rPr>
        <w:t xml:space="preserve"> </w:t>
      </w:r>
      <w:r w:rsidR="00D323D6" w:rsidRPr="00DD0555">
        <w:rPr>
          <w:rFonts w:ascii="Times New Roman" w:eastAsiaTheme="minorEastAsia" w:hAnsi="Times New Roman" w:cs="Times New Roman"/>
          <w:color w:val="000000" w:themeColor="text1"/>
          <w:sz w:val="22"/>
          <w:szCs w:val="22"/>
        </w:rPr>
        <w:t xml:space="preserve">suggest </w:t>
      </w:r>
      <w:r w:rsidRPr="00DD0555">
        <w:rPr>
          <w:rFonts w:ascii="Times New Roman" w:eastAsiaTheme="minorEastAsia" w:hAnsi="Times New Roman" w:cs="Times New Roman"/>
          <w:color w:val="000000" w:themeColor="text1"/>
          <w:sz w:val="22"/>
          <w:szCs w:val="22"/>
        </w:rPr>
        <w:t>updates to the text</w:t>
      </w:r>
      <w:r w:rsidR="00A25386" w:rsidRPr="00DD0555">
        <w:rPr>
          <w:rFonts w:ascii="Times New Roman" w:eastAsiaTheme="minorEastAsia" w:hAnsi="Times New Roman" w:cs="Times New Roman"/>
          <w:color w:val="000000" w:themeColor="text1"/>
          <w:sz w:val="22"/>
          <w:szCs w:val="22"/>
        </w:rPr>
        <w:t xml:space="preserve"> to </w:t>
      </w:r>
      <w:r w:rsidR="005B1BC0" w:rsidRPr="00DD0555">
        <w:rPr>
          <w:rFonts w:ascii="Times New Roman" w:eastAsiaTheme="minorEastAsia" w:hAnsi="Times New Roman" w:cs="Times New Roman"/>
          <w:color w:val="000000" w:themeColor="text1"/>
          <w:sz w:val="22"/>
          <w:szCs w:val="22"/>
        </w:rPr>
        <w:t>improve the</w:t>
      </w:r>
      <w:r w:rsidR="000C2C6D" w:rsidRPr="00DD0555">
        <w:rPr>
          <w:rFonts w:ascii="Times New Roman" w:eastAsiaTheme="minorEastAsia" w:hAnsi="Times New Roman" w:cs="Times New Roman"/>
          <w:color w:val="000000" w:themeColor="text1"/>
          <w:sz w:val="22"/>
          <w:szCs w:val="22"/>
        </w:rPr>
        <w:t xml:space="preserve"> tone</w:t>
      </w:r>
      <w:r w:rsidR="00D323D6" w:rsidRPr="00DD0555">
        <w:rPr>
          <w:rFonts w:ascii="Times New Roman" w:eastAsiaTheme="minorEastAsia" w:hAnsi="Times New Roman" w:cs="Times New Roman"/>
          <w:color w:val="000000" w:themeColor="text1"/>
          <w:sz w:val="22"/>
          <w:szCs w:val="22"/>
        </w:rPr>
        <w:t>, word choices,</w:t>
      </w:r>
      <w:r w:rsidR="000C2C6D" w:rsidRPr="00DD0555">
        <w:rPr>
          <w:rFonts w:ascii="Times New Roman" w:eastAsiaTheme="minorEastAsia" w:hAnsi="Times New Roman" w:cs="Times New Roman"/>
          <w:color w:val="000000" w:themeColor="text1"/>
          <w:sz w:val="22"/>
          <w:szCs w:val="22"/>
        </w:rPr>
        <w:t xml:space="preserve"> </w:t>
      </w:r>
      <w:r w:rsidR="005B1BC0" w:rsidRPr="00DD0555">
        <w:rPr>
          <w:rFonts w:ascii="Times New Roman" w:eastAsiaTheme="minorEastAsia" w:hAnsi="Times New Roman" w:cs="Times New Roman"/>
          <w:color w:val="000000" w:themeColor="text1"/>
          <w:sz w:val="22"/>
          <w:szCs w:val="22"/>
        </w:rPr>
        <w:t>reorganiz</w:t>
      </w:r>
      <w:r w:rsidR="00AF2870">
        <w:rPr>
          <w:rFonts w:ascii="Times New Roman" w:eastAsiaTheme="minorEastAsia" w:hAnsi="Times New Roman" w:cs="Times New Roman"/>
          <w:color w:val="000000" w:themeColor="text1"/>
          <w:sz w:val="22"/>
          <w:szCs w:val="22"/>
        </w:rPr>
        <w:t>ation of</w:t>
      </w:r>
      <w:r w:rsidR="005B1BC0" w:rsidRPr="00DD0555">
        <w:rPr>
          <w:rFonts w:ascii="Times New Roman" w:eastAsiaTheme="minorEastAsia" w:hAnsi="Times New Roman" w:cs="Times New Roman"/>
          <w:color w:val="000000" w:themeColor="text1"/>
          <w:sz w:val="22"/>
          <w:szCs w:val="22"/>
        </w:rPr>
        <w:t xml:space="preserve"> text, </w:t>
      </w:r>
      <w:r w:rsidR="000C2C6D" w:rsidRPr="00DD0555">
        <w:rPr>
          <w:rFonts w:ascii="Times New Roman" w:eastAsiaTheme="minorEastAsia" w:hAnsi="Times New Roman" w:cs="Times New Roman"/>
          <w:color w:val="000000" w:themeColor="text1"/>
          <w:sz w:val="22"/>
          <w:szCs w:val="22"/>
        </w:rPr>
        <w:t>and be a little more complete in several areas</w:t>
      </w:r>
      <w:r w:rsidRPr="00DD0555">
        <w:rPr>
          <w:rFonts w:ascii="Times New Roman" w:eastAsiaTheme="minorEastAsia" w:hAnsi="Times New Roman" w:cs="Times New Roman"/>
          <w:color w:val="000000" w:themeColor="text1"/>
          <w:sz w:val="22"/>
          <w:szCs w:val="22"/>
        </w:rPr>
        <w:t xml:space="preserve">. It was planned to conclude </w:t>
      </w:r>
      <w:r w:rsidR="000C2C6D" w:rsidRPr="00DD0555">
        <w:rPr>
          <w:rFonts w:ascii="Times New Roman" w:eastAsiaTheme="minorEastAsia" w:hAnsi="Times New Roman" w:cs="Times New Roman"/>
          <w:color w:val="000000" w:themeColor="text1"/>
          <w:sz w:val="22"/>
          <w:szCs w:val="22"/>
        </w:rPr>
        <w:t xml:space="preserve">the effort </w:t>
      </w:r>
      <w:r w:rsidRPr="00DD0555">
        <w:rPr>
          <w:rFonts w:ascii="Times New Roman" w:eastAsiaTheme="minorEastAsia" w:hAnsi="Times New Roman" w:cs="Times New Roman"/>
          <w:color w:val="000000" w:themeColor="text1"/>
          <w:sz w:val="22"/>
          <w:szCs w:val="22"/>
        </w:rPr>
        <w:t xml:space="preserve">on Friday morning </w:t>
      </w:r>
      <w:r w:rsidR="000C2C6D" w:rsidRPr="00DD0555">
        <w:rPr>
          <w:rFonts w:ascii="Times New Roman" w:eastAsiaTheme="minorEastAsia" w:hAnsi="Times New Roman" w:cs="Times New Roman"/>
          <w:color w:val="000000" w:themeColor="text1"/>
          <w:sz w:val="22"/>
          <w:szCs w:val="22"/>
        </w:rPr>
        <w:t>with the preparation of the formal "New Project" information form to be submitted to Daniel Fischer, MOIMS-AD, along with the</w:t>
      </w:r>
      <w:r w:rsidRPr="00DD0555">
        <w:rPr>
          <w:rFonts w:ascii="Times New Roman" w:eastAsiaTheme="minorEastAsia" w:hAnsi="Times New Roman" w:cs="Times New Roman"/>
          <w:color w:val="000000" w:themeColor="text1"/>
          <w:sz w:val="22"/>
          <w:szCs w:val="22"/>
        </w:rPr>
        <w:t xml:space="preserve"> Concept</w:t>
      </w:r>
      <w:r w:rsidR="000C2C6D" w:rsidRPr="00DD0555">
        <w:rPr>
          <w:rFonts w:ascii="Times New Roman" w:eastAsiaTheme="minorEastAsia" w:hAnsi="Times New Roman" w:cs="Times New Roman"/>
          <w:color w:val="000000" w:themeColor="text1"/>
          <w:sz w:val="22"/>
          <w:szCs w:val="22"/>
        </w:rPr>
        <w:t xml:space="preserve"> Pape</w:t>
      </w:r>
      <w:r w:rsidR="005B1BC0" w:rsidRPr="00DD0555">
        <w:rPr>
          <w:rFonts w:ascii="Times New Roman" w:eastAsiaTheme="minorEastAsia" w:hAnsi="Times New Roman" w:cs="Times New Roman"/>
          <w:color w:val="000000" w:themeColor="text1"/>
          <w:sz w:val="22"/>
          <w:szCs w:val="22"/>
        </w:rPr>
        <w:t>r, but that had to be deferred until after the meetings had concluded.</w:t>
      </w:r>
      <w:r w:rsidR="001D7C9E">
        <w:rPr>
          <w:rFonts w:ascii="Times New Roman" w:eastAsiaTheme="minorEastAsia" w:hAnsi="Times New Roman" w:cs="Times New Roman"/>
          <w:color w:val="000000" w:themeColor="text1"/>
          <w:sz w:val="22"/>
          <w:szCs w:val="22"/>
        </w:rPr>
        <w:t xml:space="preserve"> </w:t>
      </w:r>
      <w:r w:rsidR="001D7C9E" w:rsidRPr="00DD0555">
        <w:rPr>
          <w:rFonts w:ascii="Times New Roman" w:hAnsi="Times New Roman" w:cs="Times New Roman"/>
          <w:bCs/>
          <w:color w:val="000000" w:themeColor="text1"/>
          <w:sz w:val="22"/>
          <w:szCs w:val="22"/>
        </w:rPr>
        <w:t>The</w:t>
      </w:r>
      <w:r w:rsidR="00AF2870">
        <w:rPr>
          <w:rFonts w:ascii="Times New Roman" w:hAnsi="Times New Roman" w:cs="Times New Roman"/>
          <w:bCs/>
          <w:color w:val="000000" w:themeColor="text1"/>
          <w:sz w:val="22"/>
          <w:szCs w:val="22"/>
        </w:rPr>
        <w:t xml:space="preserve"> final</w:t>
      </w:r>
      <w:r w:rsidR="001D7C9E" w:rsidRPr="00DD0555">
        <w:rPr>
          <w:rFonts w:ascii="Times New Roman" w:hAnsi="Times New Roman" w:cs="Times New Roman"/>
          <w:bCs/>
          <w:color w:val="000000" w:themeColor="text1"/>
          <w:sz w:val="22"/>
          <w:szCs w:val="22"/>
        </w:rPr>
        <w:t xml:space="preserve"> N</w:t>
      </w:r>
      <w:r w:rsidR="001D7C9E">
        <w:rPr>
          <w:rFonts w:ascii="Times New Roman" w:hAnsi="Times New Roman" w:cs="Times New Roman"/>
          <w:bCs/>
          <w:color w:val="000000" w:themeColor="text1"/>
          <w:sz w:val="22"/>
          <w:szCs w:val="22"/>
        </w:rPr>
        <w:t>C</w:t>
      </w:r>
      <w:r w:rsidR="001D7C9E" w:rsidRPr="00DD0555">
        <w:rPr>
          <w:rFonts w:ascii="Times New Roman" w:hAnsi="Times New Roman" w:cs="Times New Roman"/>
          <w:bCs/>
          <w:color w:val="000000" w:themeColor="text1"/>
          <w:sz w:val="22"/>
          <w:szCs w:val="22"/>
        </w:rPr>
        <w:t xml:space="preserve">M </w:t>
      </w:r>
      <w:r w:rsidR="001D7C9E">
        <w:rPr>
          <w:rFonts w:ascii="Times New Roman" w:hAnsi="Times New Roman" w:cs="Times New Roman"/>
          <w:bCs/>
          <w:color w:val="000000" w:themeColor="text1"/>
          <w:sz w:val="22"/>
          <w:szCs w:val="22"/>
        </w:rPr>
        <w:t>Concept Paper</w:t>
      </w:r>
      <w:r w:rsidR="001D7C9E" w:rsidRPr="00DD0555">
        <w:rPr>
          <w:rFonts w:ascii="Times New Roman" w:hAnsi="Times New Roman" w:cs="Times New Roman"/>
          <w:bCs/>
          <w:color w:val="000000" w:themeColor="text1"/>
          <w:sz w:val="22"/>
          <w:szCs w:val="22"/>
        </w:rPr>
        <w:t xml:space="preserve"> from this session is available on the CWE at: </w:t>
      </w:r>
    </w:p>
    <w:p w14:paraId="6A158670" w14:textId="65932E74" w:rsidR="00B379D7" w:rsidRPr="00AF2870" w:rsidRDefault="00A56B8A"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FF"/>
          <w:u w:val="single"/>
        </w:rPr>
      </w:pPr>
      <w:hyperlink r:id="rId19" w:history="1">
        <w:r w:rsidRPr="00B73B52">
          <w:rPr>
            <w:rStyle w:val="Hyperlink"/>
            <w:rFonts w:ascii="Times New Roman" w:hAnsi="Times New Roman" w:cs="Times New Roman"/>
            <w:bCs/>
            <w:sz w:val="22"/>
            <w:szCs w:val="22"/>
          </w:rPr>
          <w:t>https://cwe.ccsds.org/moims/docs/MOIMS-NAV/Draft%20Documents/Co</w:t>
        </w:r>
        <w:r w:rsidRPr="00B73B52">
          <w:rPr>
            <w:rStyle w:val="Hyperlink"/>
            <w:rFonts w:ascii="Times New Roman" w:hAnsi="Times New Roman" w:cs="Times New Roman"/>
            <w:bCs/>
            <w:sz w:val="22"/>
            <w:szCs w:val="22"/>
          </w:rPr>
          <w:t>n</w:t>
        </w:r>
        <w:r w:rsidRPr="00B73B52">
          <w:rPr>
            <w:rStyle w:val="Hyperlink"/>
            <w:rFonts w:ascii="Times New Roman" w:hAnsi="Times New Roman" w:cs="Times New Roman"/>
            <w:bCs/>
            <w:sz w:val="22"/>
            <w:szCs w:val="22"/>
          </w:rPr>
          <w:t>cept%2</w:t>
        </w:r>
        <w:r w:rsidRPr="00B73B52">
          <w:rPr>
            <w:rStyle w:val="Hyperlink"/>
            <w:rFonts w:ascii="Times New Roman" w:hAnsi="Times New Roman" w:cs="Times New Roman"/>
            <w:bCs/>
            <w:sz w:val="22"/>
            <w:szCs w:val="22"/>
          </w:rPr>
          <w:t>0</w:t>
        </w:r>
        <w:r w:rsidRPr="00B73B52">
          <w:rPr>
            <w:rStyle w:val="Hyperlink"/>
            <w:rFonts w:ascii="Times New Roman" w:hAnsi="Times New Roman" w:cs="Times New Roman"/>
            <w:bCs/>
            <w:sz w:val="22"/>
            <w:szCs w:val="22"/>
          </w:rPr>
          <w:t>Papers/NCM/navigation-composite-message-concept-paper-changesaccepted-20240502.pdf</w:t>
        </w:r>
      </w:hyperlink>
      <w:r>
        <w:rPr>
          <w:rStyle w:val="Hyperlink"/>
          <w:rFonts w:ascii="Times New Roman" w:hAnsi="Times New Roman" w:cs="Times New Roman"/>
          <w:bCs/>
          <w:sz w:val="22"/>
          <w:szCs w:val="22"/>
        </w:rPr>
        <w:t xml:space="preserve"> </w:t>
      </w:r>
    </w:p>
    <w:p w14:paraId="79366558" w14:textId="77777777" w:rsidR="00FD5432" w:rsidRPr="00DD0555" w:rsidRDefault="00FD5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05480ECF" w14:textId="1F618531" w:rsidR="00FD5432" w:rsidRPr="00DD0555" w:rsidRDefault="00FD5432"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r w:rsidRPr="00DD0555">
        <w:rPr>
          <w:rFonts w:ascii="Times New Roman" w:hAnsi="Times New Roman" w:cs="Times New Roman"/>
          <w:b/>
          <w:color w:val="000000" w:themeColor="text1"/>
          <w:sz w:val="22"/>
          <w:szCs w:val="22"/>
          <w:u w:val="single"/>
        </w:rPr>
        <w:lastRenderedPageBreak/>
        <w:t>1745-2000: Navigation WG ADM Celebration</w:t>
      </w:r>
    </w:p>
    <w:p w14:paraId="6E641463"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70A0BDE9" w14:textId="3B5DA5FE" w:rsidR="002F2183" w:rsidRPr="00DD0555" w:rsidRDefault="002F2183"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color w:val="000000" w:themeColor="text1"/>
          <w:sz w:val="22"/>
          <w:szCs w:val="22"/>
        </w:rPr>
        <w:t>After the day's meetings had concluded, the members of the WG all went to Café du Parc and celebrated the publication of the ADM in January 2024 with a round provided by Alain &amp; Julie. This WG custom had lapsed during the pandemic and had not yet been restarted. It was nice to restart it...</w:t>
      </w:r>
    </w:p>
    <w:p w14:paraId="106EFA07" w14:textId="77777777"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Cs/>
          <w:color w:val="000000" w:themeColor="text1"/>
          <w:sz w:val="22"/>
          <w:szCs w:val="22"/>
        </w:rPr>
      </w:pPr>
    </w:p>
    <w:p w14:paraId="042E6230" w14:textId="77777777" w:rsidR="00D9091D" w:rsidRPr="00DD0555" w:rsidRDefault="00D9091D"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color w:val="00B050"/>
          <w:sz w:val="22"/>
          <w:szCs w:val="22"/>
        </w:rPr>
      </w:pPr>
    </w:p>
    <w:p w14:paraId="0C7A8CED" w14:textId="7278179A"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 xml:space="preserve">FRIDAY </w:t>
      </w:r>
      <w:r w:rsidR="00C57C44" w:rsidRPr="00DD0555">
        <w:rPr>
          <w:rFonts w:ascii="Times New Roman" w:hAnsi="Times New Roman" w:cs="Times New Roman"/>
          <w:b/>
          <w:bCs/>
          <w:color w:val="000000" w:themeColor="text1"/>
          <w:sz w:val="22"/>
          <w:szCs w:val="22"/>
          <w:u w:val="single"/>
        </w:rPr>
        <w:t>03-May</w:t>
      </w:r>
      <w:r w:rsidRPr="00DD0555">
        <w:rPr>
          <w:rFonts w:ascii="Times New Roman" w:hAnsi="Times New Roman" w:cs="Times New Roman"/>
          <w:b/>
          <w:bCs/>
          <w:color w:val="000000" w:themeColor="text1"/>
          <w:sz w:val="22"/>
          <w:szCs w:val="22"/>
          <w:u w:val="single"/>
        </w:rPr>
        <w:t>-202</w:t>
      </w:r>
      <w:r w:rsidR="00C57C44" w:rsidRPr="00DD0555">
        <w:rPr>
          <w:rFonts w:ascii="Times New Roman" w:hAnsi="Times New Roman" w:cs="Times New Roman"/>
          <w:b/>
          <w:bCs/>
          <w:color w:val="000000" w:themeColor="text1"/>
          <w:sz w:val="22"/>
          <w:szCs w:val="22"/>
          <w:u w:val="single"/>
        </w:rPr>
        <w:t>4</w:t>
      </w:r>
    </w:p>
    <w:p w14:paraId="547D2448"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5FE5C33C" w14:textId="7EE2EE1D"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Attendance this day included: </w:t>
      </w:r>
      <w:r w:rsidRPr="00DD0555">
        <w:rPr>
          <w:rFonts w:ascii="Times New Roman" w:hAnsi="Times New Roman" w:cs="Times New Roman"/>
          <w:color w:val="000000" w:themeColor="text1"/>
          <w:sz w:val="22"/>
          <w:szCs w:val="22"/>
        </w:rPr>
        <w:t>David Berry, Vitali Braun, Frank Dreger, Alain Lamy, Jose Miguel Lozano,</w:t>
      </w:r>
      <w:r w:rsidR="00C57C44" w:rsidRPr="00DD0555">
        <w:rPr>
          <w:rFonts w:ascii="Times New Roman" w:hAnsi="Times New Roman" w:cs="Times New Roman"/>
          <w:color w:val="000000" w:themeColor="text1"/>
          <w:sz w:val="22"/>
          <w:szCs w:val="22"/>
        </w:rPr>
        <w:t xml:space="preserve"> Dianne Poster,</w:t>
      </w:r>
      <w:r w:rsidRPr="00DD0555">
        <w:rPr>
          <w:rFonts w:ascii="Times New Roman" w:hAnsi="Times New Roman" w:cs="Times New Roman"/>
          <w:color w:val="000000" w:themeColor="text1"/>
          <w:sz w:val="22"/>
          <w:szCs w:val="22"/>
        </w:rPr>
        <w:t xml:space="preserve"> Patrick Zimmerman. </w:t>
      </w:r>
    </w:p>
    <w:p w14:paraId="0C7FAFEA"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themeColor="text1"/>
          <w:sz w:val="22"/>
          <w:szCs w:val="22"/>
          <w:u w:val="single"/>
        </w:rPr>
      </w:pPr>
    </w:p>
    <w:p w14:paraId="198C52B1" w14:textId="34315233"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u w:val="single"/>
        </w:rPr>
      </w:pPr>
      <w:r w:rsidRPr="00DD0555">
        <w:rPr>
          <w:rFonts w:ascii="Times New Roman" w:eastAsiaTheme="minorEastAsia" w:hAnsi="Times New Roman" w:cs="Times New Roman"/>
          <w:b/>
          <w:bCs/>
          <w:color w:val="000000" w:themeColor="text1"/>
          <w:sz w:val="22"/>
          <w:szCs w:val="22"/>
          <w:u w:val="single"/>
        </w:rPr>
        <w:t>0845-</w:t>
      </w:r>
      <w:r w:rsidR="002F13C8" w:rsidRPr="00DD0555">
        <w:rPr>
          <w:rFonts w:ascii="Times New Roman" w:eastAsiaTheme="minorEastAsia" w:hAnsi="Times New Roman" w:cs="Times New Roman"/>
          <w:b/>
          <w:bCs/>
          <w:color w:val="000000" w:themeColor="text1"/>
          <w:sz w:val="22"/>
          <w:szCs w:val="22"/>
          <w:u w:val="single"/>
        </w:rPr>
        <w:t>1200</w:t>
      </w:r>
      <w:r w:rsidRPr="00DD0555">
        <w:rPr>
          <w:rFonts w:ascii="Times New Roman" w:hAnsi="Times New Roman" w:cs="Times New Roman"/>
          <w:b/>
          <w:bCs/>
          <w:color w:val="000000" w:themeColor="text1"/>
          <w:sz w:val="22"/>
          <w:szCs w:val="22"/>
          <w:u w:val="single"/>
        </w:rPr>
        <w:t xml:space="preserve">: </w:t>
      </w:r>
      <w:r w:rsidRPr="00DD0555">
        <w:rPr>
          <w:rFonts w:ascii="Times New Roman" w:eastAsiaTheme="minorEastAsia" w:hAnsi="Times New Roman" w:cs="Times New Roman"/>
          <w:b/>
          <w:bCs/>
          <w:color w:val="000000" w:themeColor="text1"/>
          <w:sz w:val="22"/>
          <w:szCs w:val="22"/>
          <w:u w:val="single"/>
        </w:rPr>
        <w:t xml:space="preserve">Closing Report, Action Items, </w:t>
      </w:r>
      <w:r w:rsidR="00D9091D" w:rsidRPr="00DD0555">
        <w:rPr>
          <w:rFonts w:ascii="Times New Roman" w:eastAsiaTheme="minorEastAsia" w:hAnsi="Times New Roman" w:cs="Times New Roman"/>
          <w:b/>
          <w:bCs/>
          <w:color w:val="000000" w:themeColor="text1"/>
          <w:sz w:val="22"/>
          <w:szCs w:val="22"/>
          <w:u w:val="single"/>
        </w:rPr>
        <w:t xml:space="preserve">Doc Schedules, </w:t>
      </w:r>
      <w:r w:rsidR="002F13C8" w:rsidRPr="00DD0555">
        <w:rPr>
          <w:rFonts w:ascii="Times New Roman" w:eastAsiaTheme="minorEastAsia" w:hAnsi="Times New Roman" w:cs="Times New Roman"/>
          <w:b/>
          <w:bCs/>
          <w:color w:val="000000" w:themeColor="text1"/>
          <w:sz w:val="22"/>
          <w:szCs w:val="22"/>
          <w:u w:val="single"/>
        </w:rPr>
        <w:t>Five Year Plan</w:t>
      </w:r>
      <w:r w:rsidR="00A22930">
        <w:rPr>
          <w:rFonts w:ascii="Times New Roman" w:eastAsiaTheme="minorEastAsia" w:hAnsi="Times New Roman" w:cs="Times New Roman"/>
          <w:b/>
          <w:bCs/>
          <w:color w:val="000000" w:themeColor="text1"/>
          <w:sz w:val="22"/>
          <w:szCs w:val="22"/>
          <w:u w:val="single"/>
        </w:rPr>
        <w:t>, End of Meeting</w:t>
      </w:r>
      <w:r w:rsidRPr="00DD0555">
        <w:rPr>
          <w:rFonts w:ascii="Times New Roman" w:hAnsi="Times New Roman" w:cs="Times New Roman"/>
          <w:b/>
          <w:bCs/>
          <w:color w:val="000000" w:themeColor="text1"/>
          <w:sz w:val="22"/>
          <w:szCs w:val="22"/>
          <w:u w:val="single"/>
        </w:rPr>
        <w:t xml:space="preserve"> </w:t>
      </w:r>
    </w:p>
    <w:p w14:paraId="374D09FF" w14:textId="77777777" w:rsidR="004007B1" w:rsidRPr="00DD0555" w:rsidRDefault="004007B1"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2185503C" w14:textId="15672976" w:rsidR="004007B1" w:rsidRPr="00DD0555" w:rsidRDefault="00E014FA"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bCs/>
          <w:color w:val="000000" w:themeColor="text1"/>
          <w:sz w:val="22"/>
          <w:szCs w:val="22"/>
        </w:rPr>
        <w:t>Several of the WG members had other commitments for the Friday morning meeting, so we were diminished in number. T</w:t>
      </w:r>
      <w:r w:rsidR="004007B1" w:rsidRPr="00DD0555">
        <w:rPr>
          <w:rFonts w:ascii="Times New Roman" w:hAnsi="Times New Roman" w:cs="Times New Roman"/>
          <w:bCs/>
          <w:color w:val="000000" w:themeColor="text1"/>
          <w:sz w:val="22"/>
          <w:szCs w:val="22"/>
        </w:rPr>
        <w:t xml:space="preserve">he </w:t>
      </w:r>
      <w:r w:rsidRPr="00DD0555">
        <w:rPr>
          <w:rFonts w:ascii="Times New Roman" w:hAnsi="Times New Roman" w:cs="Times New Roman"/>
          <w:bCs/>
          <w:color w:val="000000" w:themeColor="text1"/>
          <w:sz w:val="22"/>
          <w:szCs w:val="22"/>
        </w:rPr>
        <w:t>rem</w:t>
      </w:r>
      <w:r w:rsidR="00D7563C" w:rsidRPr="00DD0555">
        <w:rPr>
          <w:rFonts w:ascii="Times New Roman" w:hAnsi="Times New Roman" w:cs="Times New Roman"/>
          <w:bCs/>
          <w:color w:val="000000" w:themeColor="text1"/>
          <w:sz w:val="22"/>
          <w:szCs w:val="22"/>
        </w:rPr>
        <w:t>a</w:t>
      </w:r>
      <w:r w:rsidRPr="00DD0555">
        <w:rPr>
          <w:rFonts w:ascii="Times New Roman" w:hAnsi="Times New Roman" w:cs="Times New Roman"/>
          <w:bCs/>
          <w:color w:val="000000" w:themeColor="text1"/>
          <w:sz w:val="22"/>
          <w:szCs w:val="22"/>
        </w:rPr>
        <w:t>i</w:t>
      </w:r>
      <w:r w:rsidR="00D7563C" w:rsidRPr="00DD0555">
        <w:rPr>
          <w:rFonts w:ascii="Times New Roman" w:hAnsi="Times New Roman" w:cs="Times New Roman"/>
          <w:bCs/>
          <w:color w:val="000000" w:themeColor="text1"/>
          <w:sz w:val="22"/>
          <w:szCs w:val="22"/>
        </w:rPr>
        <w:t>n</w:t>
      </w:r>
      <w:r w:rsidRPr="00DD0555">
        <w:rPr>
          <w:rFonts w:ascii="Times New Roman" w:hAnsi="Times New Roman" w:cs="Times New Roman"/>
          <w:bCs/>
          <w:color w:val="000000" w:themeColor="text1"/>
          <w:sz w:val="22"/>
          <w:szCs w:val="22"/>
        </w:rPr>
        <w:t xml:space="preserve">ing </w:t>
      </w:r>
      <w:r w:rsidR="004007B1" w:rsidRPr="00DD0555">
        <w:rPr>
          <w:rFonts w:ascii="Times New Roman" w:hAnsi="Times New Roman" w:cs="Times New Roman"/>
          <w:bCs/>
          <w:color w:val="000000" w:themeColor="text1"/>
          <w:sz w:val="22"/>
          <w:szCs w:val="22"/>
        </w:rPr>
        <w:t>WG members went over the Navigation WG Report that was scheduled to be presented at the MOIMS Closing Plenary later in the day; the report as presented at the plenary is shown below</w:t>
      </w:r>
      <w:r w:rsidR="00AF2870">
        <w:rPr>
          <w:rFonts w:ascii="Times New Roman" w:hAnsi="Times New Roman" w:cs="Times New Roman"/>
          <w:bCs/>
          <w:color w:val="000000" w:themeColor="text1"/>
          <w:sz w:val="22"/>
          <w:szCs w:val="22"/>
        </w:rPr>
        <w:t xml:space="preserve"> </w:t>
      </w:r>
      <w:r w:rsidR="00AF2870" w:rsidRPr="00AF2870">
        <w:rPr>
          <w:rFonts w:ascii="Times New Roman" w:hAnsi="Times New Roman" w:cs="Times New Roman"/>
          <w:b/>
          <w:color w:val="FF0000"/>
          <w:sz w:val="22"/>
          <w:szCs w:val="22"/>
        </w:rPr>
        <w:t>[to be provided in the final minutes]</w:t>
      </w:r>
      <w:r w:rsidR="004007B1" w:rsidRPr="00DD0555">
        <w:rPr>
          <w:rFonts w:ascii="Times New Roman" w:hAnsi="Times New Roman" w:cs="Times New Roman"/>
          <w:bCs/>
          <w:color w:val="000000" w:themeColor="text1"/>
          <w:sz w:val="22"/>
          <w:szCs w:val="22"/>
        </w:rPr>
        <w:t xml:space="preserve">. David went page-by-page through the report that had been developed through the week, and members of the </w:t>
      </w:r>
      <w:r w:rsidR="006B0D92">
        <w:rPr>
          <w:rFonts w:ascii="Times New Roman" w:hAnsi="Times New Roman" w:cs="Times New Roman"/>
          <w:bCs/>
          <w:color w:val="000000" w:themeColor="text1"/>
          <w:sz w:val="22"/>
          <w:szCs w:val="22"/>
        </w:rPr>
        <w:t>Working Group</w:t>
      </w:r>
      <w:r w:rsidR="004007B1" w:rsidRPr="00DD0555">
        <w:rPr>
          <w:rFonts w:ascii="Times New Roman" w:hAnsi="Times New Roman" w:cs="Times New Roman"/>
          <w:bCs/>
          <w:color w:val="000000" w:themeColor="text1"/>
          <w:sz w:val="22"/>
          <w:szCs w:val="22"/>
        </w:rPr>
        <w:t xml:space="preserve"> offered comments, suggestions, improvements, things that had been missed, etc. </w:t>
      </w:r>
      <w:r w:rsidR="007E70D8" w:rsidRPr="00DD0555">
        <w:rPr>
          <w:rFonts w:ascii="Times New Roman" w:hAnsi="Times New Roman" w:cs="Times New Roman"/>
          <w:color w:val="000000" w:themeColor="text1"/>
          <w:sz w:val="22"/>
          <w:szCs w:val="22"/>
        </w:rPr>
        <w:t xml:space="preserve">Jose Miguel inquired as to </w:t>
      </w:r>
      <w:proofErr w:type="gramStart"/>
      <w:r w:rsidR="007E70D8" w:rsidRPr="00DD0555">
        <w:rPr>
          <w:rFonts w:ascii="Times New Roman" w:hAnsi="Times New Roman" w:cs="Times New Roman"/>
          <w:color w:val="000000" w:themeColor="text1"/>
          <w:sz w:val="22"/>
          <w:szCs w:val="22"/>
        </w:rPr>
        <w:t>whether or not</w:t>
      </w:r>
      <w:proofErr w:type="gramEnd"/>
      <w:r w:rsidR="007E70D8" w:rsidRPr="00DD0555">
        <w:rPr>
          <w:rFonts w:ascii="Times New Roman" w:hAnsi="Times New Roman" w:cs="Times New Roman"/>
          <w:color w:val="000000" w:themeColor="text1"/>
          <w:sz w:val="22"/>
          <w:szCs w:val="22"/>
        </w:rPr>
        <w:t xml:space="preserve"> we should solicit commentary/inputs for the RDM 5 Year Review</w:t>
      </w:r>
      <w:r w:rsidR="00EE1A3D" w:rsidRPr="00DD0555">
        <w:rPr>
          <w:rFonts w:ascii="Times New Roman" w:hAnsi="Times New Roman" w:cs="Times New Roman"/>
          <w:color w:val="000000" w:themeColor="text1"/>
          <w:sz w:val="22"/>
          <w:szCs w:val="22"/>
        </w:rPr>
        <w:t>; David took an action item to query for input</w:t>
      </w:r>
      <w:r w:rsidR="00AF2870">
        <w:rPr>
          <w:rFonts w:ascii="Times New Roman" w:hAnsi="Times New Roman" w:cs="Times New Roman"/>
          <w:color w:val="000000" w:themeColor="text1"/>
          <w:sz w:val="22"/>
          <w:szCs w:val="22"/>
        </w:rPr>
        <w:t xml:space="preserve"> at the appropriate time</w:t>
      </w:r>
      <w:r w:rsidR="00EE1A3D" w:rsidRPr="00DD0555">
        <w:rPr>
          <w:rFonts w:ascii="Times New Roman" w:hAnsi="Times New Roman" w:cs="Times New Roman"/>
          <w:color w:val="000000" w:themeColor="text1"/>
          <w:sz w:val="22"/>
          <w:szCs w:val="22"/>
        </w:rPr>
        <w:t>.</w:t>
      </w:r>
    </w:p>
    <w:p w14:paraId="093B26E2" w14:textId="77777777" w:rsidR="00AF2870" w:rsidRDefault="00AF2870" w:rsidP="004935C9">
      <w:pPr>
        <w:pStyle w:val="Default"/>
        <w:jc w:val="both"/>
        <w:rPr>
          <w:color w:val="000000" w:themeColor="text1"/>
          <w:sz w:val="22"/>
          <w:szCs w:val="22"/>
        </w:rPr>
      </w:pPr>
    </w:p>
    <w:p w14:paraId="1521056C" w14:textId="56C7D2C8" w:rsidR="00806FA7" w:rsidRPr="00DD0555" w:rsidRDefault="00806FA7" w:rsidP="004935C9">
      <w:pPr>
        <w:pStyle w:val="Default"/>
        <w:jc w:val="both"/>
        <w:rPr>
          <w:color w:val="000000" w:themeColor="text1"/>
          <w:sz w:val="22"/>
          <w:szCs w:val="22"/>
        </w:rPr>
      </w:pPr>
      <w:r w:rsidRPr="00DD0555">
        <w:rPr>
          <w:color w:val="000000" w:themeColor="text1"/>
          <w:sz w:val="22"/>
          <w:szCs w:val="22"/>
        </w:rPr>
        <w:t xml:space="preserve">We reviewed the 5 Year Plan </w:t>
      </w:r>
      <w:r w:rsidR="00E014FA" w:rsidRPr="00DD0555">
        <w:rPr>
          <w:color w:val="000000" w:themeColor="text1"/>
          <w:sz w:val="22"/>
          <w:szCs w:val="22"/>
        </w:rPr>
        <w:t>last updated in</w:t>
      </w:r>
      <w:r w:rsidRPr="00DD0555">
        <w:rPr>
          <w:color w:val="000000" w:themeColor="text1"/>
          <w:sz w:val="22"/>
          <w:szCs w:val="22"/>
        </w:rPr>
        <w:t xml:space="preserve"> Fall 2022</w:t>
      </w:r>
      <w:r w:rsidR="00E014FA" w:rsidRPr="00DD0555">
        <w:rPr>
          <w:color w:val="000000" w:themeColor="text1"/>
          <w:sz w:val="22"/>
          <w:szCs w:val="22"/>
        </w:rPr>
        <w:t xml:space="preserve"> at the Huntsville meetings</w:t>
      </w:r>
      <w:r w:rsidRPr="00DD0555">
        <w:rPr>
          <w:color w:val="000000" w:themeColor="text1"/>
          <w:sz w:val="22"/>
          <w:szCs w:val="22"/>
        </w:rPr>
        <w:t xml:space="preserve">. Since it had been a while, and several of the attendees had not been through the process, David explained the methodology:  the process starts by roughly synchronizing the plan with the schedules on the CWE Framework that had been updated through the week. After that initial plan, several simplifications are utilized </w:t>
      </w:r>
      <w:proofErr w:type="gramStart"/>
      <w:r w:rsidRPr="00DD0555">
        <w:rPr>
          <w:color w:val="000000" w:themeColor="text1"/>
          <w:sz w:val="22"/>
          <w:szCs w:val="22"/>
        </w:rPr>
        <w:t>in order to</w:t>
      </w:r>
      <w:proofErr w:type="gramEnd"/>
      <w:r w:rsidRPr="00DD0555">
        <w:rPr>
          <w:color w:val="000000" w:themeColor="text1"/>
          <w:sz w:val="22"/>
          <w:szCs w:val="22"/>
        </w:rPr>
        <w:t xml:space="preserve"> keep the detail in the plan manageable. For example, there is a focus on the face-to-face meetings (restricted to April=Spring, October=Fall, other months are "rounded" to the closest </w:t>
      </w:r>
      <w:r w:rsidR="00AF2870">
        <w:rPr>
          <w:color w:val="000000" w:themeColor="text1"/>
          <w:sz w:val="22"/>
          <w:szCs w:val="22"/>
        </w:rPr>
        <w:t xml:space="preserve">of these </w:t>
      </w:r>
      <w:r w:rsidRPr="00DD0555">
        <w:rPr>
          <w:color w:val="000000" w:themeColor="text1"/>
          <w:sz w:val="22"/>
          <w:szCs w:val="22"/>
        </w:rPr>
        <w:t>meeting</w:t>
      </w:r>
      <w:r w:rsidR="00AF2870">
        <w:rPr>
          <w:color w:val="000000" w:themeColor="text1"/>
          <w:sz w:val="22"/>
          <w:szCs w:val="22"/>
        </w:rPr>
        <w:t>s</w:t>
      </w:r>
      <w:r w:rsidRPr="00DD0555">
        <w:rPr>
          <w:color w:val="000000" w:themeColor="text1"/>
          <w:sz w:val="22"/>
          <w:szCs w:val="22"/>
        </w:rPr>
        <w:t xml:space="preserve">). David has considered the probable need for greater granularity in the dates because the half year range causes some unrealistic bunching when a document schedule is very rapid; monthly may be too much granularity for a 5 Year Plan, but quarterly might be feasible. There is a focus on 4 major events (Initial White book, Red/Pink Book/Agency Review complete, Blue Book complete, 5 Year Review), so </w:t>
      </w:r>
      <w:r w:rsidR="00A22930">
        <w:rPr>
          <w:color w:val="000000" w:themeColor="text1"/>
          <w:sz w:val="22"/>
          <w:szCs w:val="22"/>
        </w:rPr>
        <w:t>most</w:t>
      </w:r>
      <w:r w:rsidRPr="00DD0555">
        <w:rPr>
          <w:color w:val="000000" w:themeColor="text1"/>
          <w:sz w:val="22"/>
          <w:szCs w:val="22"/>
        </w:rPr>
        <w:t xml:space="preserve"> of the items in the full Framework schedule are ignored. A simple prioritization scheme is used for sorting</w:t>
      </w:r>
      <w:r w:rsidR="00A22930">
        <w:rPr>
          <w:color w:val="000000" w:themeColor="text1"/>
          <w:sz w:val="22"/>
          <w:szCs w:val="22"/>
        </w:rPr>
        <w:t xml:space="preserve"> the entries for any given meeting</w:t>
      </w:r>
      <w:r w:rsidRPr="00DD0555">
        <w:rPr>
          <w:color w:val="000000" w:themeColor="text1"/>
          <w:sz w:val="22"/>
          <w:szCs w:val="22"/>
        </w:rPr>
        <w:t xml:space="preserve"> (Blue Book=1, Red Book=2, White Book=3 or 4). The outcome of this process shows the number of major events that are planned to complete around the meeting series. </w:t>
      </w:r>
      <w:r w:rsidR="00A22930">
        <w:rPr>
          <w:color w:val="000000" w:themeColor="text1"/>
          <w:sz w:val="22"/>
          <w:szCs w:val="22"/>
        </w:rPr>
        <w:t>Below</w:t>
      </w:r>
      <w:r w:rsidRPr="00DD0555">
        <w:rPr>
          <w:color w:val="000000" w:themeColor="text1"/>
          <w:sz w:val="22"/>
          <w:szCs w:val="22"/>
        </w:rPr>
        <w:t xml:space="preserve"> is the plot for the current plan</w:t>
      </w:r>
      <w:r w:rsidR="00A22930">
        <w:rPr>
          <w:color w:val="000000" w:themeColor="text1"/>
          <w:sz w:val="22"/>
          <w:szCs w:val="22"/>
        </w:rPr>
        <w:t xml:space="preserve"> after the updates included in this session.</w:t>
      </w:r>
      <w:r w:rsidR="00B76786" w:rsidRPr="00DD0555">
        <w:rPr>
          <w:color w:val="000000" w:themeColor="text1"/>
          <w:sz w:val="22"/>
          <w:szCs w:val="22"/>
        </w:rPr>
        <w:t xml:space="preserve"> </w:t>
      </w:r>
      <w:r w:rsidR="00B76786" w:rsidRPr="00DD0555">
        <w:rPr>
          <w:rFonts w:eastAsiaTheme="minorEastAsia"/>
          <w:color w:val="000000" w:themeColor="text1"/>
          <w:sz w:val="22"/>
          <w:szCs w:val="22"/>
        </w:rPr>
        <w:t>Note the spike for Spring 2024; it is large due to the anticipated PRM Reconfirmation, 3 new White Books (LDM, FDM, NEM), and the anticipated Concept Paper for the NCM</w:t>
      </w:r>
      <w:r w:rsidRPr="00DD0555">
        <w:rPr>
          <w:color w:val="000000" w:themeColor="text1"/>
          <w:sz w:val="22"/>
          <w:szCs w:val="22"/>
        </w:rPr>
        <w:t>:</w:t>
      </w:r>
    </w:p>
    <w:p w14:paraId="68A17561" w14:textId="77777777" w:rsidR="00806FA7" w:rsidRPr="00DD0555" w:rsidRDefault="00806FA7"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1FE9A8EC" w14:textId="23D03152" w:rsidR="00806FA7" w:rsidRPr="00DD0555" w:rsidRDefault="00806FA7"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DD0555">
        <w:rPr>
          <w:rFonts w:ascii="Times New Roman" w:hAnsi="Times New Roman" w:cs="Times New Roman"/>
          <w:bCs/>
          <w:noProof/>
          <w:color w:val="000000" w:themeColor="text1"/>
          <w:sz w:val="22"/>
          <w:szCs w:val="22"/>
        </w:rPr>
        <w:lastRenderedPageBreak/>
        <w:drawing>
          <wp:inline distT="0" distB="0" distL="0" distR="0" wp14:anchorId="0500EA90" wp14:editId="1E926124">
            <wp:extent cx="5943600" cy="2266950"/>
            <wp:effectExtent l="0" t="0" r="0" b="6350"/>
            <wp:docPr id="814445905"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45905" name="Picture 3"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266950"/>
                    </a:xfrm>
                    <a:prstGeom prst="rect">
                      <a:avLst/>
                    </a:prstGeom>
                  </pic:spPr>
                </pic:pic>
              </a:graphicData>
            </a:graphic>
          </wp:inline>
        </w:drawing>
      </w:r>
    </w:p>
    <w:p w14:paraId="39DFF44B" w14:textId="77777777" w:rsidR="00E014FA" w:rsidRPr="00DD0555" w:rsidRDefault="00E014FA"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5AE744A5" w14:textId="08C386A1" w:rsidR="00E014FA" w:rsidRPr="00273380" w:rsidRDefault="00E014FA"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The dates</w:t>
      </w:r>
      <w:r w:rsidR="007D1A9C">
        <w:rPr>
          <w:rFonts w:ascii="Times New Roman" w:hAnsi="Times New Roman" w:cs="Times New Roman"/>
          <w:color w:val="000000" w:themeColor="text1"/>
          <w:sz w:val="22"/>
          <w:szCs w:val="22"/>
        </w:rPr>
        <w:t xml:space="preserve"> and times</w:t>
      </w:r>
      <w:r w:rsidRPr="00DD0555">
        <w:rPr>
          <w:rFonts w:ascii="Times New Roman" w:hAnsi="Times New Roman" w:cs="Times New Roman"/>
          <w:color w:val="000000" w:themeColor="text1"/>
          <w:sz w:val="22"/>
          <w:szCs w:val="22"/>
        </w:rPr>
        <w:t xml:space="preserve"> for monthly telecons are listed at the end of these minutes. Meeting announcements will be sent in advance of each meeting. The single 1-hour meeting approximately once per month will be maintained. All materials from these Spring meetings (action items, agenda, introductory presentation, report, document presentations, and these minutes) are available on the CWE at the following link: </w:t>
      </w:r>
      <w:hyperlink r:id="rId21" w:history="1">
        <w:r w:rsidRPr="00DD0555">
          <w:rPr>
            <w:rStyle w:val="Hyperlink"/>
            <w:rFonts w:ascii="Times New Roman" w:hAnsi="Times New Roman" w:cs="Times New Roman"/>
            <w:sz w:val="22"/>
            <w:szCs w:val="22"/>
          </w:rPr>
          <w:t>https://cwe.ccs</w:t>
        </w:r>
        <w:r w:rsidRPr="00DD0555">
          <w:rPr>
            <w:rStyle w:val="Hyperlink"/>
            <w:rFonts w:ascii="Times New Roman" w:hAnsi="Times New Roman" w:cs="Times New Roman"/>
            <w:sz w:val="22"/>
            <w:szCs w:val="22"/>
          </w:rPr>
          <w:t>d</w:t>
        </w:r>
        <w:r w:rsidRPr="00DD0555">
          <w:rPr>
            <w:rStyle w:val="Hyperlink"/>
            <w:rFonts w:ascii="Times New Roman" w:hAnsi="Times New Roman" w:cs="Times New Roman"/>
            <w:sz w:val="22"/>
            <w:szCs w:val="22"/>
          </w:rPr>
          <w:t>s.org/mo</w:t>
        </w:r>
        <w:r w:rsidRPr="00DD0555">
          <w:rPr>
            <w:rStyle w:val="Hyperlink"/>
            <w:rFonts w:ascii="Times New Roman" w:hAnsi="Times New Roman" w:cs="Times New Roman"/>
            <w:sz w:val="22"/>
            <w:szCs w:val="22"/>
          </w:rPr>
          <w:t>i</w:t>
        </w:r>
        <w:r w:rsidRPr="00DD0555">
          <w:rPr>
            <w:rStyle w:val="Hyperlink"/>
            <w:rFonts w:ascii="Times New Roman" w:hAnsi="Times New Roman" w:cs="Times New Roman"/>
            <w:sz w:val="22"/>
            <w:szCs w:val="22"/>
          </w:rPr>
          <w:t>ms/docs/MOIMS-NAV/Meeting%20Materials/2024/Spring/</w:t>
        </w:r>
      </w:hyperlink>
      <w:r w:rsidRPr="00DD0555">
        <w:rPr>
          <w:rFonts w:ascii="Times New Roman" w:hAnsi="Times New Roman" w:cs="Times New Roman"/>
          <w:color w:val="000000" w:themeColor="text1"/>
          <w:sz w:val="22"/>
          <w:szCs w:val="22"/>
        </w:rPr>
        <w:t xml:space="preserve">. Draft documents and concept papers reviewed during the meetings are in their respective directories on the CCSDS CWE: </w:t>
      </w:r>
      <w:hyperlink r:id="rId22" w:history="1">
        <w:r w:rsidRPr="00DD0555">
          <w:rPr>
            <w:rStyle w:val="Hyperlink"/>
            <w:rFonts w:ascii="Times New Roman" w:hAnsi="Times New Roman" w:cs="Times New Roman"/>
            <w:sz w:val="22"/>
            <w:szCs w:val="22"/>
          </w:rPr>
          <w:t>https://cwe.cc</w:t>
        </w:r>
        <w:r w:rsidRPr="00DD0555">
          <w:rPr>
            <w:rStyle w:val="Hyperlink"/>
            <w:rFonts w:ascii="Times New Roman" w:hAnsi="Times New Roman" w:cs="Times New Roman"/>
            <w:sz w:val="22"/>
            <w:szCs w:val="22"/>
          </w:rPr>
          <w:t>s</w:t>
        </w:r>
        <w:r w:rsidRPr="00DD0555">
          <w:rPr>
            <w:rStyle w:val="Hyperlink"/>
            <w:rFonts w:ascii="Times New Roman" w:hAnsi="Times New Roman" w:cs="Times New Roman"/>
            <w:sz w:val="22"/>
            <w:szCs w:val="22"/>
          </w:rPr>
          <w:t>d</w:t>
        </w:r>
        <w:r w:rsidRPr="00DD0555">
          <w:rPr>
            <w:rStyle w:val="Hyperlink"/>
            <w:rFonts w:ascii="Times New Roman" w:hAnsi="Times New Roman" w:cs="Times New Roman"/>
            <w:sz w:val="22"/>
            <w:szCs w:val="22"/>
          </w:rPr>
          <w:t>s.org/moims/docs/MOIMS-NAV/Draft%20Documents/</w:t>
        </w:r>
      </w:hyperlink>
      <w:r w:rsidRPr="00DD0555">
        <w:rPr>
          <w:rFonts w:ascii="Times New Roman" w:hAnsi="Times New Roman" w:cs="Times New Roman"/>
          <w:color w:val="000000" w:themeColor="text1"/>
          <w:sz w:val="22"/>
          <w:szCs w:val="22"/>
        </w:rPr>
        <w:t xml:space="preserve"> (sort by "Name" </w:t>
      </w:r>
      <w:r w:rsidRPr="00273380">
        <w:rPr>
          <w:rFonts w:ascii="Times New Roman" w:hAnsi="Times New Roman" w:cs="Times New Roman"/>
          <w:color w:val="000000" w:themeColor="text1"/>
          <w:sz w:val="22"/>
          <w:szCs w:val="22"/>
        </w:rPr>
        <w:t>for easier searching).</w:t>
      </w:r>
    </w:p>
    <w:p w14:paraId="4DBF6044" w14:textId="77777777" w:rsidR="00A56B8A" w:rsidRPr="00273380" w:rsidRDefault="00A56B8A" w:rsidP="004935C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heme="minorEastAsia" w:hAnsi="Times New Roman" w:cs="Times New Roman"/>
          <w:color w:val="000000" w:themeColor="text1"/>
          <w:sz w:val="22"/>
          <w:szCs w:val="22"/>
        </w:rPr>
      </w:pPr>
    </w:p>
    <w:p w14:paraId="5A53F081" w14:textId="6552A833" w:rsidR="004007B1" w:rsidRPr="00273380" w:rsidRDefault="00B666FF" w:rsidP="004935C9">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273380">
        <w:rPr>
          <w:rFonts w:ascii="Times New Roman" w:hAnsi="Times New Roman" w:cs="Times New Roman"/>
          <w:noProof/>
          <w:color w:val="000000" w:themeColor="text1"/>
          <w:sz w:val="22"/>
          <w:szCs w:val="22"/>
        </w:rPr>
        <w:lastRenderedPageBreak/>
        <w:drawing>
          <wp:inline distT="0" distB="0" distL="0" distR="0" wp14:anchorId="2F0BA34A" wp14:editId="5F2B1853">
            <wp:extent cx="5943600" cy="4457700"/>
            <wp:effectExtent l="0" t="0" r="0" b="0"/>
            <wp:docPr id="1780634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634373" name="Picture 178063437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F84D238" w14:textId="6CC0A498" w:rsidR="009D664F" w:rsidRPr="00DD0555" w:rsidRDefault="004007B1" w:rsidP="00A22930">
      <w:pPr>
        <w:pStyle w:val="Default"/>
        <w:keepLines/>
        <w:spacing w:before="120"/>
        <w:jc w:val="center"/>
        <w:rPr>
          <w:b/>
          <w:color w:val="000000" w:themeColor="text1"/>
          <w:sz w:val="22"/>
          <w:szCs w:val="22"/>
        </w:rPr>
      </w:pPr>
      <w:r w:rsidRPr="00DD0555">
        <w:rPr>
          <w:b/>
          <w:color w:val="000000" w:themeColor="text1"/>
          <w:sz w:val="22"/>
          <w:szCs w:val="22"/>
        </w:rPr>
        <w:t xml:space="preserve">The CCSDS Navigation WG </w:t>
      </w:r>
      <w:r w:rsidR="00B666FF" w:rsidRPr="00DD0555">
        <w:rPr>
          <w:b/>
          <w:color w:val="000000" w:themeColor="text1"/>
          <w:sz w:val="22"/>
          <w:szCs w:val="22"/>
        </w:rPr>
        <w:t xml:space="preserve">Spring 2024 (Minus Virtual Attendees) with </w:t>
      </w:r>
      <w:proofErr w:type="spellStart"/>
      <w:r w:rsidR="00B666FF" w:rsidRPr="00DD0555">
        <w:rPr>
          <w:b/>
          <w:color w:val="000000" w:themeColor="text1"/>
          <w:sz w:val="22"/>
          <w:szCs w:val="22"/>
        </w:rPr>
        <w:t>AstroLab</w:t>
      </w:r>
      <w:proofErr w:type="spellEnd"/>
      <w:r w:rsidR="00B666FF" w:rsidRPr="00DD0555">
        <w:rPr>
          <w:b/>
          <w:color w:val="000000" w:themeColor="text1"/>
          <w:sz w:val="22"/>
          <w:szCs w:val="22"/>
        </w:rPr>
        <w:t xml:space="preserve"> FLEX Rover</w:t>
      </w:r>
      <w:r w:rsidR="00832086" w:rsidRPr="00DD0555">
        <w:rPr>
          <w:b/>
          <w:color w:val="000000" w:themeColor="text1"/>
          <w:sz w:val="22"/>
          <w:szCs w:val="22"/>
        </w:rPr>
        <w:t xml:space="preserve"> </w:t>
      </w:r>
      <w:r w:rsidR="00981B14" w:rsidRPr="00DD0555">
        <w:rPr>
          <w:b/>
          <w:color w:val="000000" w:themeColor="text1"/>
          <w:sz w:val="22"/>
          <w:szCs w:val="22"/>
        </w:rPr>
        <w:t>(</w:t>
      </w:r>
      <w:r w:rsidRPr="00DD0555">
        <w:rPr>
          <w:b/>
          <w:color w:val="000000" w:themeColor="text1"/>
          <w:sz w:val="22"/>
          <w:szCs w:val="22"/>
        </w:rPr>
        <w:t xml:space="preserve">Unfortunately, </w:t>
      </w:r>
      <w:r w:rsidR="00B666FF" w:rsidRPr="00DD0555">
        <w:rPr>
          <w:b/>
          <w:color w:val="000000" w:themeColor="text1"/>
          <w:sz w:val="22"/>
          <w:szCs w:val="22"/>
        </w:rPr>
        <w:t>Cheryl was on a</w:t>
      </w:r>
      <w:r w:rsidR="00832086" w:rsidRPr="00DD0555">
        <w:rPr>
          <w:b/>
          <w:color w:val="000000" w:themeColor="text1"/>
          <w:sz w:val="22"/>
          <w:szCs w:val="22"/>
        </w:rPr>
        <w:t>nother</w:t>
      </w:r>
      <w:r w:rsidR="00B666FF" w:rsidRPr="00DD0555">
        <w:rPr>
          <w:b/>
          <w:color w:val="000000" w:themeColor="text1"/>
          <w:sz w:val="22"/>
          <w:szCs w:val="22"/>
        </w:rPr>
        <w:t xml:space="preserve"> meeting </w:t>
      </w:r>
      <w:r w:rsidR="00832086" w:rsidRPr="00DD0555">
        <w:rPr>
          <w:b/>
          <w:color w:val="000000" w:themeColor="text1"/>
          <w:sz w:val="22"/>
          <w:szCs w:val="22"/>
        </w:rPr>
        <w:t>telecon</w:t>
      </w:r>
      <w:r w:rsidR="00B666FF" w:rsidRPr="00DD0555">
        <w:rPr>
          <w:b/>
          <w:color w:val="000000" w:themeColor="text1"/>
          <w:sz w:val="22"/>
          <w:szCs w:val="22"/>
        </w:rPr>
        <w:t>, Julie arrived next day</w:t>
      </w:r>
      <w:r w:rsidRPr="00DD0555">
        <w:rPr>
          <w:b/>
          <w:color w:val="000000" w:themeColor="text1"/>
          <w:sz w:val="22"/>
          <w:szCs w:val="22"/>
        </w:rPr>
        <w:t>...</w:t>
      </w:r>
      <w:r w:rsidR="00981B14" w:rsidRPr="00DD0555">
        <w:rPr>
          <w:b/>
          <w:color w:val="000000" w:themeColor="text1"/>
          <w:sz w:val="22"/>
          <w:szCs w:val="22"/>
        </w:rPr>
        <w:t>)</w:t>
      </w:r>
    </w:p>
    <w:p w14:paraId="21E86C10" w14:textId="77777777" w:rsidR="009D664F" w:rsidRPr="00273380" w:rsidRDefault="009D664F" w:rsidP="004935C9">
      <w:pPr>
        <w:pStyle w:val="Default"/>
        <w:keepNext/>
        <w:jc w:val="both"/>
        <w:rPr>
          <w:b/>
          <w:color w:val="000000" w:themeColor="text1"/>
          <w:sz w:val="22"/>
          <w:szCs w:val="22"/>
          <w:u w:val="single"/>
        </w:rPr>
      </w:pPr>
    </w:p>
    <w:p w14:paraId="1D785CB1" w14:textId="69C6AD56" w:rsidR="004007B1" w:rsidRPr="00DD0555" w:rsidRDefault="004007B1" w:rsidP="004935C9">
      <w:pPr>
        <w:pStyle w:val="Default"/>
        <w:keepNext/>
        <w:jc w:val="both"/>
        <w:rPr>
          <w:b/>
          <w:color w:val="000000" w:themeColor="text1"/>
          <w:sz w:val="22"/>
          <w:szCs w:val="22"/>
          <w:u w:val="single"/>
        </w:rPr>
      </w:pPr>
      <w:r w:rsidRPr="00DD0555">
        <w:rPr>
          <w:b/>
          <w:color w:val="000000" w:themeColor="text1"/>
          <w:sz w:val="22"/>
          <w:szCs w:val="22"/>
          <w:u w:val="single"/>
        </w:rPr>
        <w:t>1</w:t>
      </w:r>
      <w:r w:rsidR="0079796D" w:rsidRPr="00DD0555">
        <w:rPr>
          <w:b/>
          <w:color w:val="000000" w:themeColor="text1"/>
          <w:sz w:val="22"/>
          <w:szCs w:val="22"/>
          <w:u w:val="single"/>
        </w:rPr>
        <w:t>3</w:t>
      </w:r>
      <w:r w:rsidRPr="00DD0555">
        <w:rPr>
          <w:b/>
          <w:color w:val="000000" w:themeColor="text1"/>
          <w:sz w:val="22"/>
          <w:szCs w:val="22"/>
          <w:u w:val="single"/>
        </w:rPr>
        <w:t>00-</w:t>
      </w:r>
      <w:r w:rsidR="0079796D" w:rsidRPr="00DD0555">
        <w:rPr>
          <w:b/>
          <w:color w:val="000000" w:themeColor="text1"/>
          <w:sz w:val="22"/>
          <w:szCs w:val="22"/>
          <w:u w:val="single"/>
        </w:rPr>
        <w:t>142</w:t>
      </w:r>
      <w:r w:rsidRPr="00DD0555">
        <w:rPr>
          <w:b/>
          <w:color w:val="000000" w:themeColor="text1"/>
          <w:sz w:val="22"/>
          <w:szCs w:val="22"/>
          <w:u w:val="single"/>
        </w:rPr>
        <w:t>0:    MOIMS Closing Plenary</w:t>
      </w:r>
    </w:p>
    <w:p w14:paraId="6F048CAF" w14:textId="305E23ED" w:rsidR="004007B1" w:rsidRPr="00DD0555" w:rsidRDefault="004007B1" w:rsidP="004935C9">
      <w:pPr>
        <w:pStyle w:val="Heading2"/>
        <w:jc w:val="both"/>
        <w:rPr>
          <w:rFonts w:ascii="Times New Roman" w:hAnsi="Times New Roman" w:cs="Times New Roman"/>
          <w:color w:val="000000" w:themeColor="text1"/>
          <w:sz w:val="22"/>
          <w:szCs w:val="22"/>
        </w:rPr>
      </w:pPr>
      <w:r w:rsidRPr="00DD0555">
        <w:rPr>
          <w:rFonts w:ascii="Times New Roman" w:eastAsiaTheme="minorEastAsia" w:hAnsi="Times New Roman" w:cs="Times New Roman"/>
          <w:color w:val="000000" w:themeColor="text1"/>
          <w:sz w:val="22"/>
          <w:szCs w:val="22"/>
        </w:rPr>
        <w:t xml:space="preserve">Attendance at the Plenary included: Daniel Fischer (MOIMS Area Director), </w:t>
      </w:r>
      <w:r w:rsidRPr="00DD0555">
        <w:rPr>
          <w:rFonts w:ascii="Times New Roman" w:hAnsi="Times New Roman" w:cs="Times New Roman"/>
          <w:color w:val="000000" w:themeColor="text1"/>
          <w:sz w:val="22"/>
          <w:szCs w:val="22"/>
        </w:rPr>
        <w:t xml:space="preserve">David Berry (Nav Chair), Frank Dreger (Nav Deputy Chair), David </w:t>
      </w:r>
      <w:proofErr w:type="spellStart"/>
      <w:r w:rsidRPr="00DD0555">
        <w:rPr>
          <w:rFonts w:ascii="Times New Roman" w:hAnsi="Times New Roman" w:cs="Times New Roman"/>
          <w:color w:val="000000" w:themeColor="text1"/>
          <w:sz w:val="22"/>
          <w:szCs w:val="22"/>
        </w:rPr>
        <w:t>Giaretta</w:t>
      </w:r>
      <w:proofErr w:type="spellEnd"/>
      <w:r w:rsidRPr="00DD0555">
        <w:rPr>
          <w:rFonts w:ascii="Times New Roman" w:hAnsi="Times New Roman" w:cs="Times New Roman"/>
          <w:color w:val="000000" w:themeColor="text1"/>
          <w:sz w:val="22"/>
          <w:szCs w:val="22"/>
        </w:rPr>
        <w:t xml:space="preserve"> (DAI Chair), John Garrett (DAI Deputy Chair), </w:t>
      </w:r>
      <w:r w:rsidR="00B3658C" w:rsidRPr="00DD0555">
        <w:rPr>
          <w:rFonts w:ascii="Times New Roman" w:hAnsi="Times New Roman" w:cs="Times New Roman"/>
          <w:color w:val="000000" w:themeColor="text1"/>
          <w:sz w:val="22"/>
          <w:szCs w:val="22"/>
        </w:rPr>
        <w:t xml:space="preserve">Dominik </w:t>
      </w:r>
      <w:proofErr w:type="spellStart"/>
      <w:r w:rsidR="00B3658C" w:rsidRPr="00DD0555">
        <w:rPr>
          <w:rFonts w:ascii="Times New Roman" w:hAnsi="Times New Roman" w:cs="Times New Roman"/>
          <w:color w:val="000000" w:themeColor="text1"/>
          <w:sz w:val="22"/>
          <w:szCs w:val="22"/>
        </w:rPr>
        <w:t>Marszk</w:t>
      </w:r>
      <w:proofErr w:type="spellEnd"/>
      <w:r w:rsidR="00B3658C" w:rsidRPr="00DD0555">
        <w:rPr>
          <w:rFonts w:ascii="Times New Roman" w:hAnsi="Times New Roman" w:cs="Times New Roman"/>
          <w:color w:val="000000" w:themeColor="text1"/>
          <w:sz w:val="22"/>
          <w:szCs w:val="22"/>
        </w:rPr>
        <w:t xml:space="preserve"> </w:t>
      </w:r>
      <w:r w:rsidRPr="00DD0555">
        <w:rPr>
          <w:rFonts w:ascii="Times New Roman" w:hAnsi="Times New Roman" w:cs="Times New Roman"/>
          <w:color w:val="000000" w:themeColor="text1"/>
          <w:sz w:val="22"/>
          <w:szCs w:val="22"/>
        </w:rPr>
        <w:t>(</w:t>
      </w:r>
      <w:r w:rsidR="0079796D" w:rsidRPr="00DD0555">
        <w:rPr>
          <w:rFonts w:ascii="Times New Roman" w:hAnsi="Times New Roman" w:cs="Times New Roman"/>
          <w:color w:val="000000" w:themeColor="text1"/>
          <w:sz w:val="22"/>
          <w:szCs w:val="22"/>
        </w:rPr>
        <w:t xml:space="preserve">representing </w:t>
      </w:r>
      <w:r w:rsidRPr="00DD0555">
        <w:rPr>
          <w:rFonts w:ascii="Times New Roman" w:hAnsi="Times New Roman" w:cs="Times New Roman"/>
          <w:color w:val="000000" w:themeColor="text1"/>
          <w:sz w:val="22"/>
          <w:szCs w:val="22"/>
        </w:rPr>
        <w:t>SM&amp;C)</w:t>
      </w:r>
      <w:r w:rsidRPr="00DD0555">
        <w:rPr>
          <w:rFonts w:ascii="Times New Roman" w:eastAsiaTheme="minorEastAsia" w:hAnsi="Times New Roman" w:cs="Times New Roman"/>
          <w:color w:val="000000" w:themeColor="text1"/>
          <w:sz w:val="22"/>
          <w:szCs w:val="22"/>
        </w:rPr>
        <w:t>, and</w:t>
      </w:r>
      <w:r w:rsidRPr="00DD0555">
        <w:rPr>
          <w:rFonts w:ascii="Times New Roman" w:hAnsi="Times New Roman" w:cs="Times New Roman"/>
          <w:color w:val="000000" w:themeColor="text1"/>
          <w:sz w:val="22"/>
          <w:szCs w:val="22"/>
        </w:rPr>
        <w:t xml:space="preserve"> Peter van der </w:t>
      </w:r>
      <w:proofErr w:type="spellStart"/>
      <w:r w:rsidRPr="00DD0555">
        <w:rPr>
          <w:rFonts w:ascii="Times New Roman" w:hAnsi="Times New Roman" w:cs="Times New Roman"/>
          <w:color w:val="000000" w:themeColor="text1"/>
          <w:sz w:val="22"/>
          <w:szCs w:val="22"/>
        </w:rPr>
        <w:t>Plas</w:t>
      </w:r>
      <w:proofErr w:type="spellEnd"/>
      <w:r w:rsidRPr="00DD0555">
        <w:rPr>
          <w:rFonts w:ascii="Times New Roman" w:hAnsi="Times New Roman" w:cs="Times New Roman"/>
          <w:color w:val="000000" w:themeColor="text1"/>
          <w:sz w:val="22"/>
          <w:szCs w:val="22"/>
        </w:rPr>
        <w:t xml:space="preserve"> (MP&amp;S Chair). There were also several </w:t>
      </w:r>
      <w:r w:rsidR="0079796D" w:rsidRPr="00DD0555">
        <w:rPr>
          <w:rFonts w:ascii="Times New Roman" w:hAnsi="Times New Roman" w:cs="Times New Roman"/>
          <w:color w:val="000000" w:themeColor="text1"/>
          <w:sz w:val="22"/>
          <w:szCs w:val="22"/>
        </w:rPr>
        <w:t xml:space="preserve">other </w:t>
      </w:r>
      <w:r w:rsidRPr="00DD0555">
        <w:rPr>
          <w:rFonts w:ascii="Times New Roman" w:hAnsi="Times New Roman" w:cs="Times New Roman"/>
          <w:color w:val="000000" w:themeColor="text1"/>
          <w:sz w:val="22"/>
          <w:szCs w:val="22"/>
        </w:rPr>
        <w:t xml:space="preserve">members of the various MOIMS </w:t>
      </w:r>
      <w:r w:rsidR="006B0D92">
        <w:rPr>
          <w:rFonts w:ascii="Times New Roman" w:hAnsi="Times New Roman" w:cs="Times New Roman"/>
          <w:color w:val="000000" w:themeColor="text1"/>
          <w:sz w:val="22"/>
          <w:szCs w:val="22"/>
        </w:rPr>
        <w:t>Working Group</w:t>
      </w:r>
      <w:r w:rsidRPr="00DD0555">
        <w:rPr>
          <w:rFonts w:ascii="Times New Roman" w:hAnsi="Times New Roman" w:cs="Times New Roman"/>
          <w:color w:val="000000" w:themeColor="text1"/>
          <w:sz w:val="22"/>
          <w:szCs w:val="22"/>
        </w:rPr>
        <w:t>s.</w:t>
      </w:r>
    </w:p>
    <w:p w14:paraId="4574FD8A" w14:textId="4E8B6465"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The Working Group Chairs</w:t>
      </w:r>
      <w:r w:rsidR="00B3658C" w:rsidRPr="00DD0555">
        <w:rPr>
          <w:rFonts w:ascii="Times New Roman" w:hAnsi="Times New Roman" w:cs="Times New Roman"/>
          <w:color w:val="000000" w:themeColor="text1"/>
          <w:sz w:val="22"/>
          <w:szCs w:val="22"/>
        </w:rPr>
        <w:t xml:space="preserve"> and/or representatives</w:t>
      </w:r>
      <w:r w:rsidRPr="00DD0555">
        <w:rPr>
          <w:rFonts w:ascii="Times New Roman" w:hAnsi="Times New Roman" w:cs="Times New Roman"/>
          <w:color w:val="000000" w:themeColor="text1"/>
          <w:sz w:val="22"/>
          <w:szCs w:val="22"/>
        </w:rPr>
        <w:t xml:space="preserve"> delivered their reports: </w:t>
      </w:r>
      <w:r w:rsidR="00B3658C" w:rsidRPr="00DD0555">
        <w:rPr>
          <w:rFonts w:ascii="Times New Roman" w:hAnsi="Times New Roman" w:cs="Times New Roman"/>
          <w:color w:val="000000" w:themeColor="text1"/>
          <w:sz w:val="22"/>
          <w:szCs w:val="22"/>
        </w:rPr>
        <w:t xml:space="preserve">David </w:t>
      </w:r>
      <w:proofErr w:type="spellStart"/>
      <w:r w:rsidR="00B3658C" w:rsidRPr="00DD0555">
        <w:rPr>
          <w:rFonts w:ascii="Times New Roman" w:hAnsi="Times New Roman" w:cs="Times New Roman"/>
          <w:color w:val="000000" w:themeColor="text1"/>
          <w:sz w:val="22"/>
          <w:szCs w:val="22"/>
        </w:rPr>
        <w:t>Giaretta</w:t>
      </w:r>
      <w:proofErr w:type="spellEnd"/>
      <w:r w:rsidR="00B3658C" w:rsidRPr="00DD0555">
        <w:rPr>
          <w:rFonts w:ascii="Times New Roman" w:hAnsi="Times New Roman" w:cs="Times New Roman"/>
          <w:color w:val="000000" w:themeColor="text1"/>
          <w:sz w:val="22"/>
          <w:szCs w:val="22"/>
        </w:rPr>
        <w:t xml:space="preserve"> for Digital Archive Ingest (DAI), </w:t>
      </w:r>
      <w:r w:rsidR="00B3658C" w:rsidRPr="00DD0555">
        <w:rPr>
          <w:rFonts w:ascii="Times New Roman" w:eastAsiaTheme="majorEastAsia" w:hAnsi="Times New Roman" w:cs="Times New Roman"/>
          <w:color w:val="000000" w:themeColor="text1"/>
          <w:sz w:val="22"/>
          <w:szCs w:val="22"/>
        </w:rPr>
        <w:t xml:space="preserve">Dominik </w:t>
      </w:r>
      <w:proofErr w:type="spellStart"/>
      <w:r w:rsidR="00B3658C" w:rsidRPr="00DD0555">
        <w:rPr>
          <w:rFonts w:ascii="Times New Roman" w:eastAsiaTheme="majorEastAsia" w:hAnsi="Times New Roman" w:cs="Times New Roman"/>
          <w:color w:val="000000" w:themeColor="text1"/>
          <w:sz w:val="22"/>
          <w:szCs w:val="22"/>
        </w:rPr>
        <w:t>Marszk</w:t>
      </w:r>
      <w:proofErr w:type="spellEnd"/>
      <w:r w:rsidRPr="00DD0555">
        <w:rPr>
          <w:rFonts w:ascii="Times New Roman" w:hAnsi="Times New Roman" w:cs="Times New Roman"/>
          <w:color w:val="000000" w:themeColor="text1"/>
          <w:sz w:val="22"/>
          <w:szCs w:val="22"/>
        </w:rPr>
        <w:t xml:space="preserve"> for Spacecraft Monitor &amp; Control (SM&amp;C),</w:t>
      </w:r>
      <w:r w:rsidR="00B3658C" w:rsidRPr="00DD0555">
        <w:rPr>
          <w:rFonts w:ascii="Times New Roman" w:hAnsi="Times New Roman" w:cs="Times New Roman"/>
          <w:color w:val="000000" w:themeColor="text1"/>
          <w:sz w:val="22"/>
          <w:szCs w:val="22"/>
        </w:rPr>
        <w:t xml:space="preserve"> David Berry for Navigation (Nav</w:t>
      </w:r>
      <w:r w:rsidR="004969FF">
        <w:rPr>
          <w:rFonts w:ascii="Times New Roman" w:hAnsi="Times New Roman" w:cs="Times New Roman"/>
          <w:color w:val="000000" w:themeColor="text1"/>
          <w:sz w:val="22"/>
          <w:szCs w:val="22"/>
        </w:rPr>
        <w:t>WG</w:t>
      </w:r>
      <w:r w:rsidR="00B3658C" w:rsidRPr="00DD0555">
        <w:rPr>
          <w:rFonts w:ascii="Times New Roman" w:hAnsi="Times New Roman" w:cs="Times New Roman"/>
          <w:color w:val="000000" w:themeColor="text1"/>
          <w:sz w:val="22"/>
          <w:szCs w:val="22"/>
        </w:rPr>
        <w:t>), and</w:t>
      </w:r>
      <w:r w:rsidRPr="00DD0555">
        <w:rPr>
          <w:rFonts w:ascii="Times New Roman" w:hAnsi="Times New Roman" w:cs="Times New Roman"/>
          <w:color w:val="000000" w:themeColor="text1"/>
          <w:sz w:val="22"/>
          <w:szCs w:val="22"/>
        </w:rPr>
        <w:t xml:space="preserve"> Peter van der </w:t>
      </w:r>
      <w:proofErr w:type="spellStart"/>
      <w:r w:rsidRPr="00DD0555">
        <w:rPr>
          <w:rFonts w:ascii="Times New Roman" w:hAnsi="Times New Roman" w:cs="Times New Roman"/>
          <w:color w:val="000000" w:themeColor="text1"/>
          <w:sz w:val="22"/>
          <w:szCs w:val="22"/>
        </w:rPr>
        <w:t>Plas</w:t>
      </w:r>
      <w:proofErr w:type="spellEnd"/>
      <w:r w:rsidRPr="00DD0555">
        <w:rPr>
          <w:rFonts w:ascii="Times New Roman" w:hAnsi="Times New Roman" w:cs="Times New Roman"/>
          <w:color w:val="000000" w:themeColor="text1"/>
          <w:sz w:val="22"/>
          <w:szCs w:val="22"/>
        </w:rPr>
        <w:t xml:space="preserve"> for Mission Planning and Scheduling (MP&amp;S). The Navigation report immediately below was presented during the Plenary. The report is also available on the CWE at </w:t>
      </w:r>
      <w:hyperlink r:id="rId24" w:history="1">
        <w:r w:rsidR="00B3658C" w:rsidRPr="00DD0555">
          <w:rPr>
            <w:rStyle w:val="Hyperlink"/>
            <w:rFonts w:ascii="Times New Roman" w:hAnsi="Times New Roman" w:cs="Times New Roman"/>
            <w:sz w:val="22"/>
            <w:szCs w:val="22"/>
          </w:rPr>
          <w:t>https://cwe.ccs</w:t>
        </w:r>
        <w:r w:rsidR="00B3658C" w:rsidRPr="00DD0555">
          <w:rPr>
            <w:rStyle w:val="Hyperlink"/>
            <w:rFonts w:ascii="Times New Roman" w:hAnsi="Times New Roman" w:cs="Times New Roman"/>
            <w:sz w:val="22"/>
            <w:szCs w:val="22"/>
          </w:rPr>
          <w:t>d</w:t>
        </w:r>
        <w:r w:rsidR="00B3658C" w:rsidRPr="00DD0555">
          <w:rPr>
            <w:rStyle w:val="Hyperlink"/>
            <w:rFonts w:ascii="Times New Roman" w:hAnsi="Times New Roman" w:cs="Times New Roman"/>
            <w:sz w:val="22"/>
            <w:szCs w:val="22"/>
          </w:rPr>
          <w:t>s.o</w:t>
        </w:r>
        <w:r w:rsidR="00B3658C" w:rsidRPr="00DD0555">
          <w:rPr>
            <w:rStyle w:val="Hyperlink"/>
            <w:rFonts w:ascii="Times New Roman" w:hAnsi="Times New Roman" w:cs="Times New Roman"/>
            <w:sz w:val="22"/>
            <w:szCs w:val="22"/>
          </w:rPr>
          <w:t>r</w:t>
        </w:r>
        <w:r w:rsidR="00B3658C" w:rsidRPr="00DD0555">
          <w:rPr>
            <w:rStyle w:val="Hyperlink"/>
            <w:rFonts w:ascii="Times New Roman" w:hAnsi="Times New Roman" w:cs="Times New Roman"/>
            <w:sz w:val="22"/>
            <w:szCs w:val="22"/>
          </w:rPr>
          <w:t>g/m</w:t>
        </w:r>
        <w:r w:rsidR="00B3658C" w:rsidRPr="00DD0555">
          <w:rPr>
            <w:rStyle w:val="Hyperlink"/>
            <w:rFonts w:ascii="Times New Roman" w:hAnsi="Times New Roman" w:cs="Times New Roman"/>
            <w:sz w:val="22"/>
            <w:szCs w:val="22"/>
          </w:rPr>
          <w:t>o</w:t>
        </w:r>
        <w:r w:rsidR="00B3658C" w:rsidRPr="00DD0555">
          <w:rPr>
            <w:rStyle w:val="Hyperlink"/>
            <w:rFonts w:ascii="Times New Roman" w:hAnsi="Times New Roman" w:cs="Times New Roman"/>
            <w:sz w:val="22"/>
            <w:szCs w:val="22"/>
          </w:rPr>
          <w:t>ims/do</w:t>
        </w:r>
        <w:r w:rsidR="00B3658C" w:rsidRPr="00DD0555">
          <w:rPr>
            <w:rStyle w:val="Hyperlink"/>
            <w:rFonts w:ascii="Times New Roman" w:hAnsi="Times New Roman" w:cs="Times New Roman"/>
            <w:sz w:val="22"/>
            <w:szCs w:val="22"/>
          </w:rPr>
          <w:t>c</w:t>
        </w:r>
        <w:r w:rsidR="00B3658C" w:rsidRPr="00DD0555">
          <w:rPr>
            <w:rStyle w:val="Hyperlink"/>
            <w:rFonts w:ascii="Times New Roman" w:hAnsi="Times New Roman" w:cs="Times New Roman"/>
            <w:sz w:val="22"/>
            <w:szCs w:val="22"/>
          </w:rPr>
          <w:t>s/MOIMS-NAV/Meeting%20Materials/2024/Spring/navwg-report-202404.pdf</w:t>
        </w:r>
      </w:hyperlink>
      <w:r w:rsidR="00B3658C" w:rsidRPr="00DD0555">
        <w:rPr>
          <w:rFonts w:ascii="Times New Roman" w:hAnsi="Times New Roman" w:cs="Times New Roman"/>
          <w:color w:val="000000" w:themeColor="text1"/>
          <w:sz w:val="22"/>
          <w:szCs w:val="22"/>
        </w:rPr>
        <w:t xml:space="preserve"> .</w:t>
      </w:r>
      <w:r w:rsidR="00EB6CD3" w:rsidRPr="00DD0555">
        <w:rPr>
          <w:rFonts w:ascii="Times New Roman" w:hAnsi="Times New Roman" w:cs="Times New Roman"/>
          <w:color w:val="000000" w:themeColor="text1"/>
          <w:sz w:val="22"/>
          <w:szCs w:val="22"/>
        </w:rPr>
        <w:t xml:space="preserve"> Daniel reminded all to format their reports to facilitate Daniel's report at the CESG Meeting, including a request that participant counts not include members of joint meetings that would be counted in their own WG reports. David modified the NavWG report to meet the specification.</w:t>
      </w:r>
    </w:p>
    <w:p w14:paraId="342F6EA6" w14:textId="77777777" w:rsidR="004007B1" w:rsidRPr="00DD0555" w:rsidRDefault="004007B1" w:rsidP="004935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p>
    <w:p w14:paraId="4AA61257" w14:textId="77777777" w:rsidR="004969FF" w:rsidRDefault="004969FF" w:rsidP="004935C9">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u w:val="single"/>
        </w:rPr>
      </w:pPr>
    </w:p>
    <w:p w14:paraId="1AB4B624" w14:textId="549747B0" w:rsidR="004007B1" w:rsidRPr="00DD0555" w:rsidRDefault="004007B1" w:rsidP="004935C9">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sz w:val="22"/>
          <w:szCs w:val="22"/>
        </w:rPr>
      </w:pPr>
      <w:r w:rsidRPr="00DD0555">
        <w:rPr>
          <w:rFonts w:ascii="Times New Roman" w:hAnsi="Times New Roman" w:cs="Times New Roman"/>
          <w:b/>
          <w:bCs/>
          <w:color w:val="000000" w:themeColor="text1"/>
          <w:sz w:val="22"/>
          <w:szCs w:val="22"/>
          <w:u w:val="single"/>
        </w:rPr>
        <w:t xml:space="preserve">NAVIGATION WORKING GROUP CLOSING REPORT for </w:t>
      </w:r>
      <w:r w:rsidR="0013421E" w:rsidRPr="00DD0555">
        <w:rPr>
          <w:rFonts w:ascii="Times New Roman" w:hAnsi="Times New Roman" w:cs="Times New Roman"/>
          <w:b/>
          <w:bCs/>
          <w:color w:val="000000" w:themeColor="text1"/>
          <w:sz w:val="22"/>
          <w:szCs w:val="22"/>
          <w:u w:val="single"/>
        </w:rPr>
        <w:t>WASHINGTON, DC</w:t>
      </w:r>
    </w:p>
    <w:p w14:paraId="21BC42C5" w14:textId="77777777" w:rsidR="004007B1" w:rsidRPr="00DD0555" w:rsidRDefault="004007B1" w:rsidP="004935C9">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u w:val="single"/>
        </w:rPr>
      </w:pPr>
    </w:p>
    <w:p w14:paraId="4E5A422D" w14:textId="77777777" w:rsidR="004007B1" w:rsidRPr="00DD0555" w:rsidRDefault="004007B1" w:rsidP="004935C9">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NAV WG EXECUTIVE SUMMARY</w:t>
      </w:r>
    </w:p>
    <w:p w14:paraId="77A9A48B" w14:textId="77777777" w:rsidR="004007B1" w:rsidRPr="00DD0555" w:rsidRDefault="004007B1" w:rsidP="004935C9">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u w:val="single"/>
        </w:rPr>
      </w:pPr>
    </w:p>
    <w:p w14:paraId="421A4D6D" w14:textId="77777777" w:rsidR="004007B1" w:rsidRPr="00DD0555" w:rsidRDefault="004007B1" w:rsidP="004935C9">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lastRenderedPageBreak/>
        <w:t>MOIMS/Nav Meeting Demographics</w:t>
      </w:r>
    </w:p>
    <w:p w14:paraId="06191BDA" w14:textId="77777777" w:rsidR="004007B1" w:rsidRPr="00DD0555" w:rsidRDefault="004007B1" w:rsidP="004935C9">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p>
    <w:p w14:paraId="0C4E3817" w14:textId="2B618287" w:rsidR="004007B1" w:rsidRPr="00273380" w:rsidRDefault="0013421E" w:rsidP="004935C9">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color w:val="000000" w:themeColor="text1"/>
          <w:sz w:val="22"/>
          <w:szCs w:val="22"/>
        </w:rPr>
      </w:pPr>
      <w:r w:rsidRPr="00273380">
        <w:rPr>
          <w:rFonts w:ascii="Times New Roman" w:hAnsi="Times New Roman" w:cs="Times New Roman"/>
          <w:bCs/>
          <w:noProof/>
          <w:color w:val="000000" w:themeColor="text1"/>
          <w:sz w:val="22"/>
          <w:szCs w:val="22"/>
        </w:rPr>
        <w:drawing>
          <wp:inline distT="0" distB="0" distL="0" distR="0" wp14:anchorId="56D94477" wp14:editId="0C0E6055">
            <wp:extent cx="5943600" cy="2623820"/>
            <wp:effectExtent l="0" t="0" r="0" b="5080"/>
            <wp:docPr id="166704607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46070" name="Picture 1" descr="Graphical user interface, text, application, emai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623820"/>
                    </a:xfrm>
                    <a:prstGeom prst="rect">
                      <a:avLst/>
                    </a:prstGeom>
                  </pic:spPr>
                </pic:pic>
              </a:graphicData>
            </a:graphic>
          </wp:inline>
        </w:drawing>
      </w:r>
    </w:p>
    <w:p w14:paraId="2FCA7F2E" w14:textId="77777777" w:rsidR="004007B1" w:rsidRPr="00273380"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rPr>
      </w:pPr>
    </w:p>
    <w:p w14:paraId="26960C25" w14:textId="1C0FB8C5"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 xml:space="preserve">NAV WG Executive Summary </w:t>
      </w:r>
    </w:p>
    <w:p w14:paraId="1BF7BE3B" w14:textId="77777777" w:rsidR="00D53BE6" w:rsidRPr="00DD0555" w:rsidRDefault="00D53BE6" w:rsidP="004935C9">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Times New Roman" w:hAnsi="Times New Roman" w:cs="Times New Roman"/>
          <w:color w:val="FF0000"/>
          <w:sz w:val="22"/>
          <w:szCs w:val="22"/>
        </w:rPr>
      </w:pPr>
      <w:r w:rsidRPr="00DD0555">
        <w:rPr>
          <w:rFonts w:ascii="Times New Roman" w:hAnsi="Times New Roman" w:cs="Times New Roman"/>
          <w:b/>
          <w:bCs/>
          <w:color w:val="FF0000"/>
          <w:sz w:val="22"/>
          <w:szCs w:val="22"/>
        </w:rPr>
        <w:t>&lt;&lt; To be in final minutes&gt;&gt;</w:t>
      </w:r>
    </w:p>
    <w:p w14:paraId="2CF1CDE6" w14:textId="77777777"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rFonts w:ascii="Times New Roman" w:hAnsi="Times New Roman" w:cs="Times New Roman"/>
          <w:b/>
          <w:bCs/>
          <w:color w:val="000000" w:themeColor="text1"/>
          <w:sz w:val="22"/>
          <w:szCs w:val="22"/>
        </w:rPr>
      </w:pPr>
      <w:r w:rsidRPr="00DD0555">
        <w:rPr>
          <w:rFonts w:ascii="Times New Roman" w:hAnsi="Times New Roman" w:cs="Times New Roman"/>
          <w:b/>
          <w:bCs/>
          <w:color w:val="000000" w:themeColor="text1"/>
          <w:sz w:val="22"/>
          <w:szCs w:val="22"/>
        </w:rPr>
        <w:t>Problems and Issues:</w:t>
      </w:r>
      <w:r w:rsidRPr="00DD0555">
        <w:rPr>
          <w:rFonts w:ascii="Times New Roman" w:hAnsi="Times New Roman" w:cs="Times New Roman"/>
          <w:b/>
          <w:bCs/>
          <w:color w:val="000000" w:themeColor="text1"/>
          <w:sz w:val="22"/>
          <w:szCs w:val="22"/>
          <w:lang w:val="en-GB"/>
        </w:rPr>
        <w:t xml:space="preserve"> </w:t>
      </w:r>
    </w:p>
    <w:p w14:paraId="2009330A" w14:textId="77777777" w:rsidR="00D53BE6" w:rsidRPr="00DD0555" w:rsidRDefault="00D53BE6" w:rsidP="004935C9">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Times New Roman" w:hAnsi="Times New Roman" w:cs="Times New Roman"/>
          <w:color w:val="FF0000"/>
          <w:sz w:val="22"/>
          <w:szCs w:val="22"/>
        </w:rPr>
      </w:pPr>
      <w:r w:rsidRPr="00DD0555">
        <w:rPr>
          <w:rFonts w:ascii="Times New Roman" w:hAnsi="Times New Roman" w:cs="Times New Roman"/>
          <w:b/>
          <w:bCs/>
          <w:color w:val="FF0000"/>
          <w:sz w:val="22"/>
          <w:szCs w:val="22"/>
        </w:rPr>
        <w:t>&lt;&lt; To be in final minutes&gt;&gt;</w:t>
      </w:r>
    </w:p>
    <w:p w14:paraId="3FB6B6B2" w14:textId="77777777"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rFonts w:ascii="Times New Roman" w:hAnsi="Times New Roman" w:cs="Times New Roman"/>
          <w:b/>
          <w:bCs/>
          <w:color w:val="000000" w:themeColor="text1"/>
          <w:sz w:val="22"/>
          <w:szCs w:val="22"/>
        </w:rPr>
      </w:pPr>
      <w:r w:rsidRPr="00DD0555">
        <w:rPr>
          <w:rFonts w:ascii="Times New Roman" w:hAnsi="Times New Roman" w:cs="Times New Roman"/>
          <w:b/>
          <w:bCs/>
          <w:color w:val="000000" w:themeColor="text1"/>
          <w:sz w:val="22"/>
          <w:szCs w:val="22"/>
        </w:rPr>
        <w:t>Resolutions &amp; Agreed upon this Meeting:</w:t>
      </w:r>
    </w:p>
    <w:p w14:paraId="0D0DEC4E" w14:textId="77777777" w:rsidR="00D53BE6" w:rsidRPr="00DD0555" w:rsidRDefault="00D53BE6" w:rsidP="004935C9">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Times New Roman" w:hAnsi="Times New Roman" w:cs="Times New Roman"/>
          <w:color w:val="FF0000"/>
          <w:sz w:val="22"/>
          <w:szCs w:val="22"/>
        </w:rPr>
      </w:pPr>
      <w:r w:rsidRPr="00DD0555">
        <w:rPr>
          <w:rFonts w:ascii="Times New Roman" w:hAnsi="Times New Roman" w:cs="Times New Roman"/>
          <w:b/>
          <w:bCs/>
          <w:color w:val="FF0000"/>
          <w:sz w:val="22"/>
          <w:szCs w:val="22"/>
        </w:rPr>
        <w:t>&lt;&lt; To be in final minutes&gt;&gt;</w:t>
      </w:r>
    </w:p>
    <w:p w14:paraId="26E2357F" w14:textId="77777777"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both"/>
        <w:rPr>
          <w:rFonts w:ascii="Times New Roman" w:hAnsi="Times New Roman" w:cs="Times New Roman"/>
          <w:b/>
          <w:bCs/>
          <w:color w:val="000000" w:themeColor="text1"/>
          <w:sz w:val="22"/>
          <w:szCs w:val="22"/>
        </w:rPr>
      </w:pPr>
      <w:r w:rsidRPr="00DD0555">
        <w:rPr>
          <w:rFonts w:ascii="Times New Roman" w:hAnsi="Times New Roman" w:cs="Times New Roman"/>
          <w:b/>
          <w:bCs/>
          <w:color w:val="000000" w:themeColor="text1"/>
          <w:sz w:val="22"/>
          <w:szCs w:val="22"/>
        </w:rPr>
        <w:t>Further Resolutions Anticipated in the Next 6 Months:</w:t>
      </w:r>
    </w:p>
    <w:p w14:paraId="3349D743" w14:textId="1B183008" w:rsidR="00D53BE6" w:rsidRPr="00DD0555" w:rsidRDefault="00D53BE6" w:rsidP="004935C9">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Times New Roman" w:hAnsi="Times New Roman" w:cs="Times New Roman"/>
          <w:color w:val="FF0000"/>
          <w:sz w:val="22"/>
          <w:szCs w:val="22"/>
        </w:rPr>
      </w:pPr>
      <w:r w:rsidRPr="00DD0555">
        <w:rPr>
          <w:rFonts w:ascii="Times New Roman" w:hAnsi="Times New Roman" w:cs="Times New Roman"/>
          <w:b/>
          <w:bCs/>
          <w:color w:val="FF0000"/>
          <w:sz w:val="22"/>
          <w:szCs w:val="22"/>
        </w:rPr>
        <w:t>&lt;&lt; To be in final minutes&gt;&gt;</w:t>
      </w:r>
    </w:p>
    <w:p w14:paraId="3D9C6641" w14:textId="20748CC4"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Times New Roman" w:hAnsi="Times New Roman" w:cs="Times New Roman"/>
          <w:b/>
          <w:bCs/>
          <w:color w:val="000000" w:themeColor="text1"/>
          <w:sz w:val="22"/>
          <w:szCs w:val="22"/>
        </w:rPr>
      </w:pPr>
      <w:r w:rsidRPr="00DD0555">
        <w:rPr>
          <w:rFonts w:ascii="Times New Roman" w:hAnsi="Times New Roman" w:cs="Times New Roman"/>
          <w:b/>
          <w:bCs/>
          <w:color w:val="000000" w:themeColor="text1"/>
          <w:sz w:val="22"/>
          <w:szCs w:val="22"/>
        </w:rPr>
        <w:t>Planning (Only Approved Projects):</w:t>
      </w:r>
    </w:p>
    <w:p w14:paraId="3FF66C5F" w14:textId="1504921A" w:rsidR="004007B1" w:rsidRPr="00DD0555" w:rsidRDefault="00D53BE6" w:rsidP="004935C9">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Times New Roman" w:hAnsi="Times New Roman" w:cs="Times New Roman"/>
          <w:color w:val="FF0000"/>
          <w:sz w:val="22"/>
          <w:szCs w:val="22"/>
        </w:rPr>
      </w:pPr>
      <w:r w:rsidRPr="00DD0555">
        <w:rPr>
          <w:rFonts w:ascii="Times New Roman" w:hAnsi="Times New Roman" w:cs="Times New Roman"/>
          <w:b/>
          <w:bCs/>
          <w:color w:val="FF0000"/>
          <w:sz w:val="22"/>
          <w:szCs w:val="22"/>
        </w:rPr>
        <w:t>&lt;&lt; To be in final minutes&gt;&gt;</w:t>
      </w:r>
    </w:p>
    <w:p w14:paraId="6BA84649" w14:textId="77777777" w:rsidR="004007B1" w:rsidRPr="00273380"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rPr>
      </w:pPr>
    </w:p>
    <w:p w14:paraId="7AA70F36" w14:textId="26BD55D1"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NAV WG Upcoming New Work Items</w:t>
      </w:r>
    </w:p>
    <w:p w14:paraId="6940B7A8" w14:textId="4E1F6D9F" w:rsidR="004007B1" w:rsidRPr="00DD0555" w:rsidRDefault="00D53BE6" w:rsidP="004935C9">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Times New Roman" w:hAnsi="Times New Roman" w:cs="Times New Roman"/>
          <w:color w:val="FF0000"/>
          <w:sz w:val="22"/>
          <w:szCs w:val="22"/>
        </w:rPr>
      </w:pPr>
      <w:r w:rsidRPr="00DD0555">
        <w:rPr>
          <w:rFonts w:ascii="Times New Roman" w:hAnsi="Times New Roman" w:cs="Times New Roman"/>
          <w:b/>
          <w:bCs/>
          <w:color w:val="FF0000"/>
          <w:sz w:val="22"/>
          <w:szCs w:val="22"/>
        </w:rPr>
        <w:t>&lt;&lt; To be in final minutes&gt;&gt;</w:t>
      </w:r>
    </w:p>
    <w:p w14:paraId="72D286AA" w14:textId="77777777" w:rsidR="004007B1" w:rsidRPr="00273380"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rPr>
      </w:pPr>
    </w:p>
    <w:p w14:paraId="38F9A11E" w14:textId="4891E7C0"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u w:val="single"/>
        </w:rPr>
        <w:t xml:space="preserve">NAV WG Issues for CESG/CMC </w:t>
      </w:r>
    </w:p>
    <w:p w14:paraId="6B339FA5" w14:textId="13D6E180" w:rsidR="004007B1" w:rsidRPr="00DD0555" w:rsidRDefault="00D53BE6" w:rsidP="004935C9">
      <w:pPr>
        <w:keepNext/>
        <w:widowControl w:val="0"/>
        <w:numPr>
          <w:ilvl w:val="0"/>
          <w:numId w:val="67"/>
        </w:numPr>
        <w:tabs>
          <w:tab w:val="left" w:pos="560"/>
          <w:tab w:val="num" w:pos="72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Times New Roman" w:hAnsi="Times New Roman" w:cs="Times New Roman"/>
          <w:color w:val="FF0000"/>
          <w:sz w:val="22"/>
          <w:szCs w:val="22"/>
        </w:rPr>
      </w:pPr>
      <w:r w:rsidRPr="00DD0555">
        <w:rPr>
          <w:rFonts w:ascii="Times New Roman" w:hAnsi="Times New Roman" w:cs="Times New Roman"/>
          <w:b/>
          <w:bCs/>
          <w:color w:val="FF0000"/>
          <w:sz w:val="22"/>
          <w:szCs w:val="22"/>
        </w:rPr>
        <w:t>&lt;&lt; To be in final minutes&gt;&gt;</w:t>
      </w:r>
    </w:p>
    <w:p w14:paraId="36806697" w14:textId="77777777"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sz w:val="22"/>
          <w:szCs w:val="22"/>
        </w:rPr>
      </w:pPr>
    </w:p>
    <w:p w14:paraId="76EC8D30" w14:textId="77777777" w:rsidR="004007B1" w:rsidRPr="004969FF" w:rsidRDefault="004007B1" w:rsidP="004969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u w:val="single"/>
        </w:rPr>
      </w:pPr>
      <w:r w:rsidRPr="00DD0555">
        <w:rPr>
          <w:rFonts w:ascii="Times New Roman" w:hAnsi="Times New Roman" w:cs="Times New Roman"/>
          <w:b/>
          <w:bCs/>
          <w:color w:val="000000" w:themeColor="text1"/>
          <w:sz w:val="22"/>
          <w:szCs w:val="22"/>
        </w:rPr>
        <w:br/>
      </w:r>
      <w:r w:rsidRPr="004969FF">
        <w:rPr>
          <w:rFonts w:ascii="Times New Roman" w:hAnsi="Times New Roman" w:cs="Times New Roman"/>
          <w:b/>
          <w:bCs/>
          <w:color w:val="000000" w:themeColor="text1"/>
          <w:sz w:val="22"/>
          <w:szCs w:val="22"/>
          <w:u w:val="single"/>
        </w:rPr>
        <w:t>NEXT TELECONS:</w:t>
      </w:r>
    </w:p>
    <w:p w14:paraId="6BF15E93" w14:textId="77777777"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b/>
          <w:bCs/>
          <w:color w:val="000000" w:themeColor="text1"/>
          <w:sz w:val="22"/>
          <w:szCs w:val="22"/>
        </w:rPr>
      </w:pPr>
    </w:p>
    <w:p w14:paraId="25C61C39" w14:textId="7062B2BA" w:rsidR="004007B1" w:rsidRPr="00DD0555" w:rsidRDefault="004007B1" w:rsidP="004935C9">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 xml:space="preserve">We will continue the 1-hour telecons approximately monthly between </w:t>
      </w:r>
      <w:r w:rsidR="00ED57E4" w:rsidRPr="00DD0555">
        <w:rPr>
          <w:rFonts w:ascii="Times New Roman" w:hAnsi="Times New Roman" w:cs="Times New Roman"/>
          <w:color w:val="000000" w:themeColor="text1"/>
          <w:sz w:val="22"/>
          <w:szCs w:val="22"/>
        </w:rPr>
        <w:t>Spring and Fall</w:t>
      </w:r>
      <w:r w:rsidRPr="00DD0555">
        <w:rPr>
          <w:rFonts w:ascii="Times New Roman" w:hAnsi="Times New Roman" w:cs="Times New Roman"/>
          <w:color w:val="000000" w:themeColor="text1"/>
          <w:sz w:val="22"/>
          <w:szCs w:val="22"/>
        </w:rPr>
        <w:t xml:space="preserve"> Meetings.</w:t>
      </w:r>
      <w:r w:rsidR="00ED57E4" w:rsidRPr="00DD0555">
        <w:rPr>
          <w:rFonts w:ascii="Times New Roman" w:hAnsi="Times New Roman" w:cs="Times New Roman"/>
          <w:color w:val="000000" w:themeColor="text1"/>
          <w:sz w:val="22"/>
          <w:szCs w:val="22"/>
        </w:rPr>
        <w:t xml:space="preserve"> </w:t>
      </w:r>
      <w:r w:rsidR="008C761A" w:rsidRPr="00DD0555">
        <w:rPr>
          <w:rFonts w:ascii="Times New Roman" w:hAnsi="Times New Roman" w:cs="Times New Roman"/>
          <w:color w:val="000000" w:themeColor="text1"/>
          <w:sz w:val="22"/>
          <w:szCs w:val="22"/>
        </w:rPr>
        <w:t>The s</w:t>
      </w:r>
      <w:r w:rsidR="00ED57E4" w:rsidRPr="00DD0555">
        <w:rPr>
          <w:rFonts w:ascii="Times New Roman" w:hAnsi="Times New Roman" w:cs="Times New Roman"/>
          <w:color w:val="000000" w:themeColor="text1"/>
          <w:sz w:val="22"/>
          <w:szCs w:val="22"/>
        </w:rPr>
        <w:t xml:space="preserve">chedule </w:t>
      </w:r>
      <w:r w:rsidR="008C761A" w:rsidRPr="00DD0555">
        <w:rPr>
          <w:rFonts w:ascii="Times New Roman" w:hAnsi="Times New Roman" w:cs="Times New Roman"/>
          <w:color w:val="000000" w:themeColor="text1"/>
          <w:sz w:val="22"/>
          <w:szCs w:val="22"/>
        </w:rPr>
        <w:t xml:space="preserve">for the monthly telecons </w:t>
      </w:r>
      <w:r w:rsidR="004969FF">
        <w:rPr>
          <w:rFonts w:ascii="Times New Roman" w:hAnsi="Times New Roman" w:cs="Times New Roman"/>
          <w:color w:val="000000" w:themeColor="text1"/>
          <w:sz w:val="22"/>
          <w:szCs w:val="22"/>
        </w:rPr>
        <w:t>is below:</w:t>
      </w:r>
      <w:r w:rsidRPr="00DD0555">
        <w:rPr>
          <w:rFonts w:ascii="Times New Roman" w:hAnsi="Times New Roman" w:cs="Times New Roman"/>
          <w:color w:val="000000" w:themeColor="text1"/>
          <w:sz w:val="22"/>
          <w:szCs w:val="22"/>
        </w:rPr>
        <w:t xml:space="preserve"> </w:t>
      </w:r>
    </w:p>
    <w:p w14:paraId="3C35830F" w14:textId="77777777" w:rsidR="004007B1" w:rsidRPr="00DD0555" w:rsidRDefault="004007B1" w:rsidP="004935C9">
      <w:pPr>
        <w:jc w:val="both"/>
        <w:rPr>
          <w:rFonts w:ascii="Times New Roman" w:hAnsi="Times New Roman" w:cs="Times New Roman"/>
          <w:color w:val="000000" w:themeColor="text1"/>
          <w:sz w:val="22"/>
          <w:szCs w:val="22"/>
        </w:rPr>
      </w:pPr>
    </w:p>
    <w:p w14:paraId="6757622B" w14:textId="704B4BD1" w:rsidR="00135139" w:rsidRDefault="00273380" w:rsidP="00135139">
      <w:pPr>
        <w:pStyle w:val="ListParagraph"/>
        <w:numPr>
          <w:ilvl w:val="0"/>
          <w:numId w:val="2"/>
        </w:numPr>
        <w:ind w:left="36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05</w:t>
      </w:r>
      <w:r w:rsidR="00135139">
        <w:rPr>
          <w:rFonts w:ascii="Times New Roman" w:hAnsi="Times New Roman" w:cs="Times New Roman"/>
          <w:color w:val="000000" w:themeColor="text1"/>
          <w:sz w:val="22"/>
          <w:szCs w:val="22"/>
        </w:rPr>
        <w:t>-Jun-2024 1300-1400 UTC</w:t>
      </w:r>
    </w:p>
    <w:p w14:paraId="33C9654B" w14:textId="0244CB86" w:rsidR="001B2137" w:rsidRDefault="001B2137" w:rsidP="00135139">
      <w:pPr>
        <w:pStyle w:val="ListParagraph"/>
        <w:numPr>
          <w:ilvl w:val="0"/>
          <w:numId w:val="2"/>
        </w:numPr>
        <w:ind w:left="36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10-Jul-2024</w:t>
      </w:r>
      <w:r>
        <w:rPr>
          <w:rFonts w:ascii="Times New Roman" w:hAnsi="Times New Roman" w:cs="Times New Roman"/>
          <w:color w:val="000000" w:themeColor="text1"/>
          <w:sz w:val="22"/>
          <w:szCs w:val="22"/>
        </w:rPr>
        <w:t xml:space="preserve"> 1300-1400 UTC</w:t>
      </w:r>
    </w:p>
    <w:p w14:paraId="587CF300" w14:textId="19C8AB70" w:rsidR="001B2137" w:rsidRDefault="001B2137" w:rsidP="00135139">
      <w:pPr>
        <w:pStyle w:val="ListParagraph"/>
        <w:numPr>
          <w:ilvl w:val="0"/>
          <w:numId w:val="2"/>
        </w:numPr>
        <w:ind w:left="36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31-Jul-2024 </w:t>
      </w:r>
      <w:r>
        <w:rPr>
          <w:rFonts w:ascii="Times New Roman" w:hAnsi="Times New Roman" w:cs="Times New Roman"/>
          <w:color w:val="000000" w:themeColor="text1"/>
          <w:sz w:val="22"/>
          <w:szCs w:val="22"/>
        </w:rPr>
        <w:t>1300-1400 UTC</w:t>
      </w:r>
    </w:p>
    <w:p w14:paraId="23462392" w14:textId="096F88F6" w:rsidR="001B2137" w:rsidRDefault="001B2137" w:rsidP="00135139">
      <w:pPr>
        <w:pStyle w:val="ListParagraph"/>
        <w:numPr>
          <w:ilvl w:val="0"/>
          <w:numId w:val="2"/>
        </w:numPr>
        <w:ind w:left="36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04-Sep-2024</w:t>
      </w:r>
      <w:r>
        <w:rPr>
          <w:rFonts w:ascii="Times New Roman" w:hAnsi="Times New Roman" w:cs="Times New Roman"/>
          <w:color w:val="000000" w:themeColor="text1"/>
          <w:sz w:val="22"/>
          <w:szCs w:val="22"/>
        </w:rPr>
        <w:t xml:space="preserve"> 1300-1400 UTC</w:t>
      </w:r>
    </w:p>
    <w:p w14:paraId="2369663A" w14:textId="76DD35D9" w:rsidR="001B2137" w:rsidRDefault="001B2137" w:rsidP="00135139">
      <w:pPr>
        <w:pStyle w:val="ListParagraph"/>
        <w:numPr>
          <w:ilvl w:val="0"/>
          <w:numId w:val="2"/>
        </w:numPr>
        <w:ind w:left="360"/>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09-Oct-</w:t>
      </w:r>
      <w:proofErr w:type="gramStart"/>
      <w:r>
        <w:rPr>
          <w:rFonts w:ascii="Times New Roman" w:hAnsi="Times New Roman" w:cs="Times New Roman"/>
          <w:color w:val="000000" w:themeColor="text1"/>
          <w:sz w:val="22"/>
          <w:szCs w:val="22"/>
        </w:rPr>
        <w:t xml:space="preserve">2024 </w:t>
      </w:r>
      <w:r>
        <w:rPr>
          <w:rFonts w:ascii="Times New Roman" w:hAnsi="Times New Roman" w:cs="Times New Roman"/>
          <w:color w:val="000000" w:themeColor="text1"/>
          <w:sz w:val="22"/>
          <w:szCs w:val="22"/>
        </w:rPr>
        <w:t xml:space="preserve"> 1300</w:t>
      </w:r>
      <w:proofErr w:type="gramEnd"/>
      <w:r>
        <w:rPr>
          <w:rFonts w:ascii="Times New Roman" w:hAnsi="Times New Roman" w:cs="Times New Roman"/>
          <w:color w:val="000000" w:themeColor="text1"/>
          <w:sz w:val="22"/>
          <w:szCs w:val="22"/>
        </w:rPr>
        <w:t>-1400 UTC</w:t>
      </w:r>
    </w:p>
    <w:p w14:paraId="1E5DF499" w14:textId="77777777" w:rsidR="00135139" w:rsidRPr="00DD0555" w:rsidRDefault="00135139" w:rsidP="00135139">
      <w:pPr>
        <w:pStyle w:val="ListParagraph"/>
        <w:numPr>
          <w:ilvl w:val="0"/>
          <w:numId w:val="2"/>
        </w:numPr>
        <w:ind w:left="360"/>
        <w:jc w:val="both"/>
        <w:rPr>
          <w:rFonts w:ascii="Times New Roman" w:hAnsi="Times New Roman" w:cs="Times New Roman"/>
          <w:color w:val="000000" w:themeColor="text1"/>
          <w:sz w:val="22"/>
          <w:szCs w:val="22"/>
        </w:rPr>
      </w:pPr>
      <w:r w:rsidRPr="00DD0555">
        <w:rPr>
          <w:rFonts w:ascii="Times New Roman" w:hAnsi="Times New Roman" w:cs="Times New Roman"/>
          <w:color w:val="000000" w:themeColor="text1"/>
          <w:sz w:val="22"/>
          <w:szCs w:val="22"/>
        </w:rPr>
        <w:t>Fall Meetings: 04-Nov-2024 through 08-Nov-2024 at London, England (details to be announced)</w:t>
      </w:r>
    </w:p>
    <w:p w14:paraId="438B7E1A" w14:textId="77777777" w:rsidR="004007B1" w:rsidRPr="00DD0555" w:rsidRDefault="004007B1" w:rsidP="004935C9">
      <w:pPr>
        <w:jc w:val="both"/>
        <w:rPr>
          <w:rFonts w:ascii="Times New Roman" w:hAnsi="Times New Roman" w:cs="Times New Roman"/>
          <w:color w:val="000000" w:themeColor="text1"/>
          <w:sz w:val="22"/>
          <w:szCs w:val="22"/>
          <w:u w:val="single"/>
        </w:rPr>
      </w:pPr>
    </w:p>
    <w:p w14:paraId="59717BC4" w14:textId="77777777" w:rsidR="004007B1" w:rsidRPr="00606DCE" w:rsidRDefault="004007B1" w:rsidP="004935C9">
      <w:pPr>
        <w:jc w:val="both"/>
        <w:rPr>
          <w:rFonts w:ascii="Times New Roman" w:hAnsi="Times New Roman" w:cs="Times New Roman"/>
          <w:color w:val="000000" w:themeColor="text1"/>
          <w:sz w:val="22"/>
          <w:szCs w:val="22"/>
          <w:u w:val="single"/>
        </w:rPr>
      </w:pPr>
      <w:r w:rsidRPr="00606DCE">
        <w:rPr>
          <w:rFonts w:ascii="Times New Roman" w:hAnsi="Times New Roman" w:cs="Times New Roman"/>
          <w:color w:val="000000" w:themeColor="text1"/>
          <w:sz w:val="22"/>
          <w:szCs w:val="22"/>
          <w:u w:val="single"/>
        </w:rPr>
        <w:t xml:space="preserve">NOTE: </w:t>
      </w:r>
    </w:p>
    <w:p w14:paraId="71A6039D" w14:textId="644111B2" w:rsidR="004007B1" w:rsidRPr="00606DCE" w:rsidRDefault="004007B1" w:rsidP="004935C9">
      <w:pPr>
        <w:jc w:val="both"/>
        <w:rPr>
          <w:rFonts w:ascii="Times New Roman" w:hAnsi="Times New Roman" w:cs="Times New Roman"/>
          <w:color w:val="000000" w:themeColor="text1"/>
          <w:sz w:val="22"/>
          <w:szCs w:val="22"/>
        </w:rPr>
      </w:pPr>
      <w:r w:rsidRPr="00606DCE">
        <w:rPr>
          <w:rFonts w:ascii="Times New Roman" w:hAnsi="Times New Roman" w:cs="Times New Roman"/>
          <w:color w:val="000000" w:themeColor="text1"/>
          <w:sz w:val="22"/>
          <w:szCs w:val="22"/>
        </w:rPr>
        <w:t xml:space="preserve">Europe </w:t>
      </w:r>
      <w:r w:rsidR="00ED57E4" w:rsidRPr="00606DCE">
        <w:rPr>
          <w:rFonts w:ascii="Times New Roman" w:hAnsi="Times New Roman" w:cs="Times New Roman"/>
          <w:color w:val="000000" w:themeColor="text1"/>
          <w:sz w:val="22"/>
          <w:szCs w:val="22"/>
        </w:rPr>
        <w:t>Daylight Savings</w:t>
      </w:r>
      <w:r w:rsidRPr="00606DCE">
        <w:rPr>
          <w:rFonts w:ascii="Times New Roman" w:hAnsi="Times New Roman" w:cs="Times New Roman"/>
          <w:color w:val="000000" w:themeColor="text1"/>
          <w:sz w:val="22"/>
          <w:szCs w:val="22"/>
        </w:rPr>
        <w:t xml:space="preserve"> Time </w:t>
      </w:r>
      <w:r w:rsidR="008A0B2C">
        <w:rPr>
          <w:rFonts w:ascii="Times New Roman" w:hAnsi="Times New Roman" w:cs="Times New Roman"/>
          <w:color w:val="000000" w:themeColor="text1"/>
          <w:sz w:val="22"/>
          <w:szCs w:val="22"/>
        </w:rPr>
        <w:t>ends</w:t>
      </w:r>
      <w:r w:rsidRPr="00606DCE">
        <w:rPr>
          <w:rFonts w:ascii="Times New Roman" w:hAnsi="Times New Roman" w:cs="Times New Roman"/>
          <w:color w:val="000000" w:themeColor="text1"/>
          <w:sz w:val="22"/>
          <w:szCs w:val="22"/>
        </w:rPr>
        <w:t xml:space="preserve"> </w:t>
      </w:r>
      <w:r w:rsidR="008A0B2C">
        <w:rPr>
          <w:rFonts w:ascii="Times New Roman" w:hAnsi="Times New Roman" w:cs="Times New Roman"/>
          <w:color w:val="000000" w:themeColor="text1"/>
          <w:sz w:val="22"/>
          <w:szCs w:val="22"/>
        </w:rPr>
        <w:t>27-Oct</w:t>
      </w:r>
      <w:r w:rsidRPr="00606DCE">
        <w:rPr>
          <w:rFonts w:ascii="Times New Roman" w:hAnsi="Times New Roman" w:cs="Times New Roman"/>
          <w:color w:val="000000" w:themeColor="text1"/>
          <w:sz w:val="22"/>
          <w:szCs w:val="22"/>
        </w:rPr>
        <w:t>-2024</w:t>
      </w:r>
    </w:p>
    <w:p w14:paraId="08E59014" w14:textId="6C1045B9" w:rsidR="004007B1" w:rsidRPr="00606DCE" w:rsidRDefault="004007B1" w:rsidP="004935C9">
      <w:pPr>
        <w:jc w:val="both"/>
        <w:rPr>
          <w:rFonts w:ascii="Times New Roman" w:hAnsi="Times New Roman" w:cs="Times New Roman"/>
          <w:color w:val="000000" w:themeColor="text1"/>
          <w:sz w:val="22"/>
          <w:szCs w:val="22"/>
        </w:rPr>
      </w:pPr>
      <w:r w:rsidRPr="00606DCE">
        <w:rPr>
          <w:rFonts w:ascii="Times New Roman" w:hAnsi="Times New Roman" w:cs="Times New Roman"/>
          <w:color w:val="000000" w:themeColor="text1"/>
          <w:sz w:val="22"/>
          <w:szCs w:val="22"/>
        </w:rPr>
        <w:t xml:space="preserve">US </w:t>
      </w:r>
      <w:r w:rsidR="00ED57E4" w:rsidRPr="00606DCE">
        <w:rPr>
          <w:rFonts w:ascii="Times New Roman" w:hAnsi="Times New Roman" w:cs="Times New Roman"/>
          <w:color w:val="000000" w:themeColor="text1"/>
          <w:sz w:val="22"/>
          <w:szCs w:val="22"/>
        </w:rPr>
        <w:t>Daylight Savings</w:t>
      </w:r>
      <w:r w:rsidRPr="00606DCE">
        <w:rPr>
          <w:rFonts w:ascii="Times New Roman" w:hAnsi="Times New Roman" w:cs="Times New Roman"/>
          <w:color w:val="000000" w:themeColor="text1"/>
          <w:sz w:val="22"/>
          <w:szCs w:val="22"/>
        </w:rPr>
        <w:t xml:space="preserve"> Time </w:t>
      </w:r>
      <w:r w:rsidR="008A0B2C">
        <w:rPr>
          <w:rFonts w:ascii="Times New Roman" w:hAnsi="Times New Roman" w:cs="Times New Roman"/>
          <w:color w:val="000000" w:themeColor="text1"/>
          <w:sz w:val="22"/>
          <w:szCs w:val="22"/>
        </w:rPr>
        <w:t>ends</w:t>
      </w:r>
      <w:r w:rsidRPr="00606DCE">
        <w:rPr>
          <w:rFonts w:ascii="Times New Roman" w:hAnsi="Times New Roman" w:cs="Times New Roman"/>
          <w:color w:val="000000" w:themeColor="text1"/>
          <w:sz w:val="22"/>
          <w:szCs w:val="22"/>
        </w:rPr>
        <w:t xml:space="preserve"> </w:t>
      </w:r>
      <w:r w:rsidR="008A0B2C">
        <w:rPr>
          <w:rFonts w:ascii="Times New Roman" w:hAnsi="Times New Roman" w:cs="Times New Roman"/>
          <w:color w:val="000000" w:themeColor="text1"/>
          <w:sz w:val="22"/>
          <w:szCs w:val="22"/>
        </w:rPr>
        <w:t>03-Nov</w:t>
      </w:r>
      <w:r w:rsidRPr="00606DCE">
        <w:rPr>
          <w:rFonts w:ascii="Times New Roman" w:hAnsi="Times New Roman" w:cs="Times New Roman"/>
          <w:color w:val="000000" w:themeColor="text1"/>
          <w:sz w:val="22"/>
          <w:szCs w:val="22"/>
        </w:rPr>
        <w:t>-2024</w:t>
      </w:r>
    </w:p>
    <w:p w14:paraId="6C82A36C" w14:textId="1DE81A9F" w:rsidR="007E70D8" w:rsidRPr="00090338" w:rsidRDefault="007E70D8" w:rsidP="004935C9">
      <w:pPr>
        <w:jc w:val="both"/>
        <w:rPr>
          <w:rFonts w:ascii="Times New Roman" w:hAnsi="Times New Roman" w:cs="Times New Roman"/>
          <w:color w:val="000000" w:themeColor="text1"/>
          <w:sz w:val="22"/>
          <w:szCs w:val="22"/>
        </w:rPr>
      </w:pPr>
    </w:p>
    <w:sectPr w:rsidR="007E70D8" w:rsidRPr="00090338">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5EC00" w14:textId="77777777" w:rsidR="008969CA" w:rsidRDefault="008969CA" w:rsidP="002E6DFF">
      <w:r>
        <w:separator/>
      </w:r>
    </w:p>
  </w:endnote>
  <w:endnote w:type="continuationSeparator" w:id="0">
    <w:p w14:paraId="39F15973" w14:textId="77777777" w:rsidR="008969CA" w:rsidRDefault="008969CA" w:rsidP="002E6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D09D3" w14:textId="77777777" w:rsidR="008969CA" w:rsidRDefault="008969CA" w:rsidP="002E6DFF">
      <w:r>
        <w:separator/>
      </w:r>
    </w:p>
  </w:footnote>
  <w:footnote w:type="continuationSeparator" w:id="0">
    <w:p w14:paraId="382A289A" w14:textId="77777777" w:rsidR="008969CA" w:rsidRDefault="008969CA" w:rsidP="002E6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F4A0" w14:textId="260C217A" w:rsidR="002E6DFF" w:rsidRPr="002E6DFF" w:rsidRDefault="002E6DFF" w:rsidP="002E6DFF">
    <w:pPr>
      <w:pStyle w:val="Header"/>
      <w:jc w:val="center"/>
      <w:rPr>
        <w:b/>
        <w:color w:val="FF0000"/>
        <w:sz w:val="56"/>
        <w:szCs w:val="56"/>
      </w:rPr>
    </w:pPr>
    <w:r w:rsidRPr="002E6DFF">
      <w:rPr>
        <w:b/>
        <w:color w:val="FF0000"/>
        <w:sz w:val="56"/>
        <w:szCs w:val="56"/>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A39"/>
    <w:multiLevelType w:val="hybridMultilevel"/>
    <w:tmpl w:val="CB2A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E5166"/>
    <w:multiLevelType w:val="hybridMultilevel"/>
    <w:tmpl w:val="E3E8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A4B4E"/>
    <w:multiLevelType w:val="hybridMultilevel"/>
    <w:tmpl w:val="E63AFE92"/>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0B5A65"/>
    <w:multiLevelType w:val="hybridMultilevel"/>
    <w:tmpl w:val="5854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44370"/>
    <w:multiLevelType w:val="hybridMultilevel"/>
    <w:tmpl w:val="B476BA98"/>
    <w:lvl w:ilvl="0" w:tplc="8E48E7FC">
      <w:start w:val="1"/>
      <w:numFmt w:val="bullet"/>
      <w:lvlText w:val="•"/>
      <w:lvlJc w:val="left"/>
      <w:pPr>
        <w:tabs>
          <w:tab w:val="num" w:pos="360"/>
        </w:tabs>
        <w:ind w:left="360" w:hanging="360"/>
      </w:pPr>
      <w:rPr>
        <w:rFonts w:ascii="Arial" w:hAnsi="Arial" w:hint="default"/>
      </w:rPr>
    </w:lvl>
    <w:lvl w:ilvl="1" w:tplc="2E38A296">
      <w:start w:val="1"/>
      <w:numFmt w:val="bullet"/>
      <w:lvlText w:val="•"/>
      <w:lvlJc w:val="left"/>
      <w:pPr>
        <w:tabs>
          <w:tab w:val="num" w:pos="1080"/>
        </w:tabs>
        <w:ind w:left="1080" w:hanging="360"/>
      </w:pPr>
      <w:rPr>
        <w:rFonts w:ascii="Arial" w:hAnsi="Arial" w:hint="default"/>
      </w:rPr>
    </w:lvl>
    <w:lvl w:ilvl="2" w:tplc="F938833E" w:tentative="1">
      <w:start w:val="1"/>
      <w:numFmt w:val="bullet"/>
      <w:lvlText w:val="•"/>
      <w:lvlJc w:val="left"/>
      <w:pPr>
        <w:tabs>
          <w:tab w:val="num" w:pos="1800"/>
        </w:tabs>
        <w:ind w:left="1800" w:hanging="360"/>
      </w:pPr>
      <w:rPr>
        <w:rFonts w:ascii="Arial" w:hAnsi="Arial" w:hint="default"/>
      </w:rPr>
    </w:lvl>
    <w:lvl w:ilvl="3" w:tplc="675839F4" w:tentative="1">
      <w:start w:val="1"/>
      <w:numFmt w:val="bullet"/>
      <w:lvlText w:val="•"/>
      <w:lvlJc w:val="left"/>
      <w:pPr>
        <w:tabs>
          <w:tab w:val="num" w:pos="2520"/>
        </w:tabs>
        <w:ind w:left="2520" w:hanging="360"/>
      </w:pPr>
      <w:rPr>
        <w:rFonts w:ascii="Arial" w:hAnsi="Arial" w:hint="default"/>
      </w:rPr>
    </w:lvl>
    <w:lvl w:ilvl="4" w:tplc="C4684252" w:tentative="1">
      <w:start w:val="1"/>
      <w:numFmt w:val="bullet"/>
      <w:lvlText w:val="•"/>
      <w:lvlJc w:val="left"/>
      <w:pPr>
        <w:tabs>
          <w:tab w:val="num" w:pos="3240"/>
        </w:tabs>
        <w:ind w:left="3240" w:hanging="360"/>
      </w:pPr>
      <w:rPr>
        <w:rFonts w:ascii="Arial" w:hAnsi="Arial" w:hint="default"/>
      </w:rPr>
    </w:lvl>
    <w:lvl w:ilvl="5" w:tplc="D1064F5C" w:tentative="1">
      <w:start w:val="1"/>
      <w:numFmt w:val="bullet"/>
      <w:lvlText w:val="•"/>
      <w:lvlJc w:val="left"/>
      <w:pPr>
        <w:tabs>
          <w:tab w:val="num" w:pos="3960"/>
        </w:tabs>
        <w:ind w:left="3960" w:hanging="360"/>
      </w:pPr>
      <w:rPr>
        <w:rFonts w:ascii="Arial" w:hAnsi="Arial" w:hint="default"/>
      </w:rPr>
    </w:lvl>
    <w:lvl w:ilvl="6" w:tplc="133C2534" w:tentative="1">
      <w:start w:val="1"/>
      <w:numFmt w:val="bullet"/>
      <w:lvlText w:val="•"/>
      <w:lvlJc w:val="left"/>
      <w:pPr>
        <w:tabs>
          <w:tab w:val="num" w:pos="4680"/>
        </w:tabs>
        <w:ind w:left="4680" w:hanging="360"/>
      </w:pPr>
      <w:rPr>
        <w:rFonts w:ascii="Arial" w:hAnsi="Arial" w:hint="default"/>
      </w:rPr>
    </w:lvl>
    <w:lvl w:ilvl="7" w:tplc="87DA4526" w:tentative="1">
      <w:start w:val="1"/>
      <w:numFmt w:val="bullet"/>
      <w:lvlText w:val="•"/>
      <w:lvlJc w:val="left"/>
      <w:pPr>
        <w:tabs>
          <w:tab w:val="num" w:pos="5400"/>
        </w:tabs>
        <w:ind w:left="5400" w:hanging="360"/>
      </w:pPr>
      <w:rPr>
        <w:rFonts w:ascii="Arial" w:hAnsi="Arial" w:hint="default"/>
      </w:rPr>
    </w:lvl>
    <w:lvl w:ilvl="8" w:tplc="47DC1CD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EAD376E"/>
    <w:multiLevelType w:val="multilevel"/>
    <w:tmpl w:val="4B5ED34C"/>
    <w:name w:val="HeadingNumbers5"/>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6" w15:restartNumberingAfterBreak="0">
    <w:nsid w:val="0FC7747D"/>
    <w:multiLevelType w:val="hybridMultilevel"/>
    <w:tmpl w:val="7EB43CE0"/>
    <w:lvl w:ilvl="0" w:tplc="D4FA34E2">
      <w:start w:val="1"/>
      <w:numFmt w:val="bullet"/>
      <w:lvlText w:val="•"/>
      <w:lvlJc w:val="left"/>
      <w:pPr>
        <w:tabs>
          <w:tab w:val="num" w:pos="720"/>
        </w:tabs>
        <w:ind w:left="720" w:hanging="360"/>
      </w:pPr>
      <w:rPr>
        <w:rFonts w:ascii="Arial" w:hAnsi="Arial" w:hint="default"/>
      </w:rPr>
    </w:lvl>
    <w:lvl w:ilvl="1" w:tplc="20721EF8" w:tentative="1">
      <w:start w:val="1"/>
      <w:numFmt w:val="bullet"/>
      <w:lvlText w:val="•"/>
      <w:lvlJc w:val="left"/>
      <w:pPr>
        <w:tabs>
          <w:tab w:val="num" w:pos="1440"/>
        </w:tabs>
        <w:ind w:left="1440" w:hanging="360"/>
      </w:pPr>
      <w:rPr>
        <w:rFonts w:ascii="Arial" w:hAnsi="Arial" w:hint="default"/>
      </w:rPr>
    </w:lvl>
    <w:lvl w:ilvl="2" w:tplc="57B8C8B4" w:tentative="1">
      <w:start w:val="1"/>
      <w:numFmt w:val="bullet"/>
      <w:lvlText w:val="•"/>
      <w:lvlJc w:val="left"/>
      <w:pPr>
        <w:tabs>
          <w:tab w:val="num" w:pos="2160"/>
        </w:tabs>
        <w:ind w:left="2160" w:hanging="360"/>
      </w:pPr>
      <w:rPr>
        <w:rFonts w:ascii="Arial" w:hAnsi="Arial" w:hint="default"/>
      </w:rPr>
    </w:lvl>
    <w:lvl w:ilvl="3" w:tplc="2918F638" w:tentative="1">
      <w:start w:val="1"/>
      <w:numFmt w:val="bullet"/>
      <w:lvlText w:val="•"/>
      <w:lvlJc w:val="left"/>
      <w:pPr>
        <w:tabs>
          <w:tab w:val="num" w:pos="2880"/>
        </w:tabs>
        <w:ind w:left="2880" w:hanging="360"/>
      </w:pPr>
      <w:rPr>
        <w:rFonts w:ascii="Arial" w:hAnsi="Arial" w:hint="default"/>
      </w:rPr>
    </w:lvl>
    <w:lvl w:ilvl="4" w:tplc="43185B78" w:tentative="1">
      <w:start w:val="1"/>
      <w:numFmt w:val="bullet"/>
      <w:lvlText w:val="•"/>
      <w:lvlJc w:val="left"/>
      <w:pPr>
        <w:tabs>
          <w:tab w:val="num" w:pos="3600"/>
        </w:tabs>
        <w:ind w:left="3600" w:hanging="360"/>
      </w:pPr>
      <w:rPr>
        <w:rFonts w:ascii="Arial" w:hAnsi="Arial" w:hint="default"/>
      </w:rPr>
    </w:lvl>
    <w:lvl w:ilvl="5" w:tplc="98A2EC8C" w:tentative="1">
      <w:start w:val="1"/>
      <w:numFmt w:val="bullet"/>
      <w:lvlText w:val="•"/>
      <w:lvlJc w:val="left"/>
      <w:pPr>
        <w:tabs>
          <w:tab w:val="num" w:pos="4320"/>
        </w:tabs>
        <w:ind w:left="4320" w:hanging="360"/>
      </w:pPr>
      <w:rPr>
        <w:rFonts w:ascii="Arial" w:hAnsi="Arial" w:hint="default"/>
      </w:rPr>
    </w:lvl>
    <w:lvl w:ilvl="6" w:tplc="6E24CC92" w:tentative="1">
      <w:start w:val="1"/>
      <w:numFmt w:val="bullet"/>
      <w:lvlText w:val="•"/>
      <w:lvlJc w:val="left"/>
      <w:pPr>
        <w:tabs>
          <w:tab w:val="num" w:pos="5040"/>
        </w:tabs>
        <w:ind w:left="5040" w:hanging="360"/>
      </w:pPr>
      <w:rPr>
        <w:rFonts w:ascii="Arial" w:hAnsi="Arial" w:hint="default"/>
      </w:rPr>
    </w:lvl>
    <w:lvl w:ilvl="7" w:tplc="71FC6160" w:tentative="1">
      <w:start w:val="1"/>
      <w:numFmt w:val="bullet"/>
      <w:lvlText w:val="•"/>
      <w:lvlJc w:val="left"/>
      <w:pPr>
        <w:tabs>
          <w:tab w:val="num" w:pos="5760"/>
        </w:tabs>
        <w:ind w:left="5760" w:hanging="360"/>
      </w:pPr>
      <w:rPr>
        <w:rFonts w:ascii="Arial" w:hAnsi="Arial" w:hint="default"/>
      </w:rPr>
    </w:lvl>
    <w:lvl w:ilvl="8" w:tplc="38FA5D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C919AD"/>
    <w:multiLevelType w:val="hybridMultilevel"/>
    <w:tmpl w:val="540CD6B4"/>
    <w:lvl w:ilvl="0" w:tplc="3768E3D0">
      <w:start w:val="1"/>
      <w:numFmt w:val="decimal"/>
      <w:lvlText w:val="%1."/>
      <w:lvlJc w:val="left"/>
      <w:pPr>
        <w:tabs>
          <w:tab w:val="num" w:pos="720"/>
        </w:tabs>
        <w:ind w:left="720" w:hanging="360"/>
      </w:pPr>
    </w:lvl>
    <w:lvl w:ilvl="1" w:tplc="5126B800" w:tentative="1">
      <w:start w:val="1"/>
      <w:numFmt w:val="decimal"/>
      <w:lvlText w:val="%2."/>
      <w:lvlJc w:val="left"/>
      <w:pPr>
        <w:tabs>
          <w:tab w:val="num" w:pos="1440"/>
        </w:tabs>
        <w:ind w:left="1440" w:hanging="360"/>
      </w:pPr>
    </w:lvl>
    <w:lvl w:ilvl="2" w:tplc="7E04E7B0" w:tentative="1">
      <w:start w:val="1"/>
      <w:numFmt w:val="decimal"/>
      <w:lvlText w:val="%3."/>
      <w:lvlJc w:val="left"/>
      <w:pPr>
        <w:tabs>
          <w:tab w:val="num" w:pos="2160"/>
        </w:tabs>
        <w:ind w:left="2160" w:hanging="360"/>
      </w:pPr>
    </w:lvl>
    <w:lvl w:ilvl="3" w:tplc="CE4E419C" w:tentative="1">
      <w:start w:val="1"/>
      <w:numFmt w:val="decimal"/>
      <w:lvlText w:val="%4."/>
      <w:lvlJc w:val="left"/>
      <w:pPr>
        <w:tabs>
          <w:tab w:val="num" w:pos="2880"/>
        </w:tabs>
        <w:ind w:left="2880" w:hanging="360"/>
      </w:pPr>
    </w:lvl>
    <w:lvl w:ilvl="4" w:tplc="52561214" w:tentative="1">
      <w:start w:val="1"/>
      <w:numFmt w:val="decimal"/>
      <w:lvlText w:val="%5."/>
      <w:lvlJc w:val="left"/>
      <w:pPr>
        <w:tabs>
          <w:tab w:val="num" w:pos="3600"/>
        </w:tabs>
        <w:ind w:left="3600" w:hanging="360"/>
      </w:pPr>
    </w:lvl>
    <w:lvl w:ilvl="5" w:tplc="C67C1CC8" w:tentative="1">
      <w:start w:val="1"/>
      <w:numFmt w:val="decimal"/>
      <w:lvlText w:val="%6."/>
      <w:lvlJc w:val="left"/>
      <w:pPr>
        <w:tabs>
          <w:tab w:val="num" w:pos="4320"/>
        </w:tabs>
        <w:ind w:left="4320" w:hanging="360"/>
      </w:pPr>
    </w:lvl>
    <w:lvl w:ilvl="6" w:tplc="76BECF7A" w:tentative="1">
      <w:start w:val="1"/>
      <w:numFmt w:val="decimal"/>
      <w:lvlText w:val="%7."/>
      <w:lvlJc w:val="left"/>
      <w:pPr>
        <w:tabs>
          <w:tab w:val="num" w:pos="5040"/>
        </w:tabs>
        <w:ind w:left="5040" w:hanging="360"/>
      </w:pPr>
    </w:lvl>
    <w:lvl w:ilvl="7" w:tplc="3622391C" w:tentative="1">
      <w:start w:val="1"/>
      <w:numFmt w:val="decimal"/>
      <w:lvlText w:val="%8."/>
      <w:lvlJc w:val="left"/>
      <w:pPr>
        <w:tabs>
          <w:tab w:val="num" w:pos="5760"/>
        </w:tabs>
        <w:ind w:left="5760" w:hanging="360"/>
      </w:pPr>
    </w:lvl>
    <w:lvl w:ilvl="8" w:tplc="32D457E4" w:tentative="1">
      <w:start w:val="1"/>
      <w:numFmt w:val="decimal"/>
      <w:lvlText w:val="%9."/>
      <w:lvlJc w:val="left"/>
      <w:pPr>
        <w:tabs>
          <w:tab w:val="num" w:pos="6480"/>
        </w:tabs>
        <w:ind w:left="6480" w:hanging="360"/>
      </w:pPr>
    </w:lvl>
  </w:abstractNum>
  <w:abstractNum w:abstractNumId="8" w15:restartNumberingAfterBreak="0">
    <w:nsid w:val="113B29A9"/>
    <w:multiLevelType w:val="hybridMultilevel"/>
    <w:tmpl w:val="C1FC52E8"/>
    <w:lvl w:ilvl="0" w:tplc="1B1C7568">
      <w:start w:val="1"/>
      <w:numFmt w:val="bullet"/>
      <w:lvlText w:val="•"/>
      <w:lvlJc w:val="left"/>
      <w:pPr>
        <w:tabs>
          <w:tab w:val="num" w:pos="360"/>
        </w:tabs>
        <w:ind w:left="360" w:hanging="360"/>
      </w:pPr>
      <w:rPr>
        <w:rFonts w:ascii="Arial" w:hAnsi="Arial" w:hint="default"/>
      </w:rPr>
    </w:lvl>
    <w:lvl w:ilvl="1" w:tplc="B1D82E5A">
      <w:start w:val="1"/>
      <w:numFmt w:val="bullet"/>
      <w:lvlText w:val="•"/>
      <w:lvlJc w:val="left"/>
      <w:pPr>
        <w:tabs>
          <w:tab w:val="num" w:pos="1080"/>
        </w:tabs>
        <w:ind w:left="1080" w:hanging="360"/>
      </w:pPr>
      <w:rPr>
        <w:rFonts w:ascii="Arial" w:hAnsi="Arial" w:hint="default"/>
      </w:rPr>
    </w:lvl>
    <w:lvl w:ilvl="2" w:tplc="B372A706" w:tentative="1">
      <w:start w:val="1"/>
      <w:numFmt w:val="bullet"/>
      <w:lvlText w:val="•"/>
      <w:lvlJc w:val="left"/>
      <w:pPr>
        <w:tabs>
          <w:tab w:val="num" w:pos="1800"/>
        </w:tabs>
        <w:ind w:left="1800" w:hanging="360"/>
      </w:pPr>
      <w:rPr>
        <w:rFonts w:ascii="Arial" w:hAnsi="Arial" w:hint="default"/>
      </w:rPr>
    </w:lvl>
    <w:lvl w:ilvl="3" w:tplc="FD181C64" w:tentative="1">
      <w:start w:val="1"/>
      <w:numFmt w:val="bullet"/>
      <w:lvlText w:val="•"/>
      <w:lvlJc w:val="left"/>
      <w:pPr>
        <w:tabs>
          <w:tab w:val="num" w:pos="2520"/>
        </w:tabs>
        <w:ind w:left="2520" w:hanging="360"/>
      </w:pPr>
      <w:rPr>
        <w:rFonts w:ascii="Arial" w:hAnsi="Arial" w:hint="default"/>
      </w:rPr>
    </w:lvl>
    <w:lvl w:ilvl="4" w:tplc="76F4F71C" w:tentative="1">
      <w:start w:val="1"/>
      <w:numFmt w:val="bullet"/>
      <w:lvlText w:val="•"/>
      <w:lvlJc w:val="left"/>
      <w:pPr>
        <w:tabs>
          <w:tab w:val="num" w:pos="3240"/>
        </w:tabs>
        <w:ind w:left="3240" w:hanging="360"/>
      </w:pPr>
      <w:rPr>
        <w:rFonts w:ascii="Arial" w:hAnsi="Arial" w:hint="default"/>
      </w:rPr>
    </w:lvl>
    <w:lvl w:ilvl="5" w:tplc="7878354E" w:tentative="1">
      <w:start w:val="1"/>
      <w:numFmt w:val="bullet"/>
      <w:lvlText w:val="•"/>
      <w:lvlJc w:val="left"/>
      <w:pPr>
        <w:tabs>
          <w:tab w:val="num" w:pos="3960"/>
        </w:tabs>
        <w:ind w:left="3960" w:hanging="360"/>
      </w:pPr>
      <w:rPr>
        <w:rFonts w:ascii="Arial" w:hAnsi="Arial" w:hint="default"/>
      </w:rPr>
    </w:lvl>
    <w:lvl w:ilvl="6" w:tplc="37D0A08C" w:tentative="1">
      <w:start w:val="1"/>
      <w:numFmt w:val="bullet"/>
      <w:lvlText w:val="•"/>
      <w:lvlJc w:val="left"/>
      <w:pPr>
        <w:tabs>
          <w:tab w:val="num" w:pos="4680"/>
        </w:tabs>
        <w:ind w:left="4680" w:hanging="360"/>
      </w:pPr>
      <w:rPr>
        <w:rFonts w:ascii="Arial" w:hAnsi="Arial" w:hint="default"/>
      </w:rPr>
    </w:lvl>
    <w:lvl w:ilvl="7" w:tplc="C5EA2952" w:tentative="1">
      <w:start w:val="1"/>
      <w:numFmt w:val="bullet"/>
      <w:lvlText w:val="•"/>
      <w:lvlJc w:val="left"/>
      <w:pPr>
        <w:tabs>
          <w:tab w:val="num" w:pos="5400"/>
        </w:tabs>
        <w:ind w:left="5400" w:hanging="360"/>
      </w:pPr>
      <w:rPr>
        <w:rFonts w:ascii="Arial" w:hAnsi="Arial" w:hint="default"/>
      </w:rPr>
    </w:lvl>
    <w:lvl w:ilvl="8" w:tplc="8C18F844"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11F510C7"/>
    <w:multiLevelType w:val="hybridMultilevel"/>
    <w:tmpl w:val="AC3C2F0C"/>
    <w:lvl w:ilvl="0" w:tplc="6B04F0DE">
      <w:start w:val="1"/>
      <w:numFmt w:val="bullet"/>
      <w:lvlText w:val="•"/>
      <w:lvlJc w:val="left"/>
      <w:pPr>
        <w:tabs>
          <w:tab w:val="num" w:pos="720"/>
        </w:tabs>
        <w:ind w:left="720" w:hanging="360"/>
      </w:pPr>
      <w:rPr>
        <w:rFonts w:ascii="Arial" w:hAnsi="Arial" w:hint="default"/>
      </w:rPr>
    </w:lvl>
    <w:lvl w:ilvl="1" w:tplc="00C62956">
      <w:start w:val="1"/>
      <w:numFmt w:val="bullet"/>
      <w:lvlText w:val="•"/>
      <w:lvlJc w:val="left"/>
      <w:pPr>
        <w:tabs>
          <w:tab w:val="num" w:pos="1440"/>
        </w:tabs>
        <w:ind w:left="1440" w:hanging="360"/>
      </w:pPr>
      <w:rPr>
        <w:rFonts w:ascii="Arial" w:hAnsi="Arial" w:hint="default"/>
      </w:rPr>
    </w:lvl>
    <w:lvl w:ilvl="2" w:tplc="0DB0575A" w:tentative="1">
      <w:start w:val="1"/>
      <w:numFmt w:val="bullet"/>
      <w:lvlText w:val="•"/>
      <w:lvlJc w:val="left"/>
      <w:pPr>
        <w:tabs>
          <w:tab w:val="num" w:pos="2160"/>
        </w:tabs>
        <w:ind w:left="2160" w:hanging="360"/>
      </w:pPr>
      <w:rPr>
        <w:rFonts w:ascii="Arial" w:hAnsi="Arial" w:hint="default"/>
      </w:rPr>
    </w:lvl>
    <w:lvl w:ilvl="3" w:tplc="ADDA08E0" w:tentative="1">
      <w:start w:val="1"/>
      <w:numFmt w:val="bullet"/>
      <w:lvlText w:val="•"/>
      <w:lvlJc w:val="left"/>
      <w:pPr>
        <w:tabs>
          <w:tab w:val="num" w:pos="2880"/>
        </w:tabs>
        <w:ind w:left="2880" w:hanging="360"/>
      </w:pPr>
      <w:rPr>
        <w:rFonts w:ascii="Arial" w:hAnsi="Arial" w:hint="default"/>
      </w:rPr>
    </w:lvl>
    <w:lvl w:ilvl="4" w:tplc="C3BC7A50" w:tentative="1">
      <w:start w:val="1"/>
      <w:numFmt w:val="bullet"/>
      <w:lvlText w:val="•"/>
      <w:lvlJc w:val="left"/>
      <w:pPr>
        <w:tabs>
          <w:tab w:val="num" w:pos="3600"/>
        </w:tabs>
        <w:ind w:left="3600" w:hanging="360"/>
      </w:pPr>
      <w:rPr>
        <w:rFonts w:ascii="Arial" w:hAnsi="Arial" w:hint="default"/>
      </w:rPr>
    </w:lvl>
    <w:lvl w:ilvl="5" w:tplc="D38ADC22" w:tentative="1">
      <w:start w:val="1"/>
      <w:numFmt w:val="bullet"/>
      <w:lvlText w:val="•"/>
      <w:lvlJc w:val="left"/>
      <w:pPr>
        <w:tabs>
          <w:tab w:val="num" w:pos="4320"/>
        </w:tabs>
        <w:ind w:left="4320" w:hanging="360"/>
      </w:pPr>
      <w:rPr>
        <w:rFonts w:ascii="Arial" w:hAnsi="Arial" w:hint="default"/>
      </w:rPr>
    </w:lvl>
    <w:lvl w:ilvl="6" w:tplc="BF64F0C6" w:tentative="1">
      <w:start w:val="1"/>
      <w:numFmt w:val="bullet"/>
      <w:lvlText w:val="•"/>
      <w:lvlJc w:val="left"/>
      <w:pPr>
        <w:tabs>
          <w:tab w:val="num" w:pos="5040"/>
        </w:tabs>
        <w:ind w:left="5040" w:hanging="360"/>
      </w:pPr>
      <w:rPr>
        <w:rFonts w:ascii="Arial" w:hAnsi="Arial" w:hint="default"/>
      </w:rPr>
    </w:lvl>
    <w:lvl w:ilvl="7" w:tplc="A3881B6A" w:tentative="1">
      <w:start w:val="1"/>
      <w:numFmt w:val="bullet"/>
      <w:lvlText w:val="•"/>
      <w:lvlJc w:val="left"/>
      <w:pPr>
        <w:tabs>
          <w:tab w:val="num" w:pos="5760"/>
        </w:tabs>
        <w:ind w:left="5760" w:hanging="360"/>
      </w:pPr>
      <w:rPr>
        <w:rFonts w:ascii="Arial" w:hAnsi="Arial" w:hint="default"/>
      </w:rPr>
    </w:lvl>
    <w:lvl w:ilvl="8" w:tplc="1376EC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41F1899"/>
    <w:multiLevelType w:val="hybridMultilevel"/>
    <w:tmpl w:val="AC386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27BFD"/>
    <w:multiLevelType w:val="hybridMultilevel"/>
    <w:tmpl w:val="F3FEF4F6"/>
    <w:lvl w:ilvl="0" w:tplc="10AE36CC">
      <w:start w:val="1"/>
      <w:numFmt w:val="bullet"/>
      <w:lvlText w:val="•"/>
      <w:lvlJc w:val="left"/>
      <w:pPr>
        <w:tabs>
          <w:tab w:val="num" w:pos="720"/>
        </w:tabs>
        <w:ind w:left="720" w:hanging="360"/>
      </w:pPr>
      <w:rPr>
        <w:rFonts w:ascii="Arial" w:hAnsi="Arial" w:hint="default"/>
      </w:rPr>
    </w:lvl>
    <w:lvl w:ilvl="1" w:tplc="B77829A0">
      <w:numFmt w:val="bullet"/>
      <w:lvlText w:val="•"/>
      <w:lvlJc w:val="left"/>
      <w:pPr>
        <w:tabs>
          <w:tab w:val="num" w:pos="1440"/>
        </w:tabs>
        <w:ind w:left="1440" w:hanging="360"/>
      </w:pPr>
      <w:rPr>
        <w:rFonts w:ascii="Arial" w:hAnsi="Arial" w:hint="default"/>
      </w:rPr>
    </w:lvl>
    <w:lvl w:ilvl="2" w:tplc="69A0945E">
      <w:numFmt w:val="bullet"/>
      <w:lvlText w:val="•"/>
      <w:lvlJc w:val="left"/>
      <w:pPr>
        <w:tabs>
          <w:tab w:val="num" w:pos="2160"/>
        </w:tabs>
        <w:ind w:left="2160" w:hanging="360"/>
      </w:pPr>
      <w:rPr>
        <w:rFonts w:ascii="Arial" w:hAnsi="Arial" w:hint="default"/>
      </w:rPr>
    </w:lvl>
    <w:lvl w:ilvl="3" w:tplc="7AE2B09C" w:tentative="1">
      <w:start w:val="1"/>
      <w:numFmt w:val="bullet"/>
      <w:lvlText w:val="•"/>
      <w:lvlJc w:val="left"/>
      <w:pPr>
        <w:tabs>
          <w:tab w:val="num" w:pos="2880"/>
        </w:tabs>
        <w:ind w:left="2880" w:hanging="360"/>
      </w:pPr>
      <w:rPr>
        <w:rFonts w:ascii="Arial" w:hAnsi="Arial" w:hint="default"/>
      </w:rPr>
    </w:lvl>
    <w:lvl w:ilvl="4" w:tplc="BCC67C2C" w:tentative="1">
      <w:start w:val="1"/>
      <w:numFmt w:val="bullet"/>
      <w:lvlText w:val="•"/>
      <w:lvlJc w:val="left"/>
      <w:pPr>
        <w:tabs>
          <w:tab w:val="num" w:pos="3600"/>
        </w:tabs>
        <w:ind w:left="3600" w:hanging="360"/>
      </w:pPr>
      <w:rPr>
        <w:rFonts w:ascii="Arial" w:hAnsi="Arial" w:hint="default"/>
      </w:rPr>
    </w:lvl>
    <w:lvl w:ilvl="5" w:tplc="4584388E" w:tentative="1">
      <w:start w:val="1"/>
      <w:numFmt w:val="bullet"/>
      <w:lvlText w:val="•"/>
      <w:lvlJc w:val="left"/>
      <w:pPr>
        <w:tabs>
          <w:tab w:val="num" w:pos="4320"/>
        </w:tabs>
        <w:ind w:left="4320" w:hanging="360"/>
      </w:pPr>
      <w:rPr>
        <w:rFonts w:ascii="Arial" w:hAnsi="Arial" w:hint="default"/>
      </w:rPr>
    </w:lvl>
    <w:lvl w:ilvl="6" w:tplc="1A2A469E" w:tentative="1">
      <w:start w:val="1"/>
      <w:numFmt w:val="bullet"/>
      <w:lvlText w:val="•"/>
      <w:lvlJc w:val="left"/>
      <w:pPr>
        <w:tabs>
          <w:tab w:val="num" w:pos="5040"/>
        </w:tabs>
        <w:ind w:left="5040" w:hanging="360"/>
      </w:pPr>
      <w:rPr>
        <w:rFonts w:ascii="Arial" w:hAnsi="Arial" w:hint="default"/>
      </w:rPr>
    </w:lvl>
    <w:lvl w:ilvl="7" w:tplc="79147A2E" w:tentative="1">
      <w:start w:val="1"/>
      <w:numFmt w:val="bullet"/>
      <w:lvlText w:val="•"/>
      <w:lvlJc w:val="left"/>
      <w:pPr>
        <w:tabs>
          <w:tab w:val="num" w:pos="5760"/>
        </w:tabs>
        <w:ind w:left="5760" w:hanging="360"/>
      </w:pPr>
      <w:rPr>
        <w:rFonts w:ascii="Arial" w:hAnsi="Arial" w:hint="default"/>
      </w:rPr>
    </w:lvl>
    <w:lvl w:ilvl="8" w:tplc="AA3099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7A6CC3"/>
    <w:multiLevelType w:val="hybridMultilevel"/>
    <w:tmpl w:val="8B747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AF4841"/>
    <w:multiLevelType w:val="hybridMultilevel"/>
    <w:tmpl w:val="BE44C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BE0B9D"/>
    <w:multiLevelType w:val="hybridMultilevel"/>
    <w:tmpl w:val="88CEB88C"/>
    <w:lvl w:ilvl="0" w:tplc="7FBA9668">
      <w:start w:val="1"/>
      <w:numFmt w:val="bullet"/>
      <w:lvlText w:val="•"/>
      <w:lvlJc w:val="left"/>
      <w:pPr>
        <w:tabs>
          <w:tab w:val="num" w:pos="720"/>
        </w:tabs>
        <w:ind w:left="720" w:hanging="360"/>
      </w:pPr>
      <w:rPr>
        <w:rFonts w:ascii="Arial" w:hAnsi="Arial" w:hint="default"/>
      </w:rPr>
    </w:lvl>
    <w:lvl w:ilvl="1" w:tplc="7D8AB390" w:tentative="1">
      <w:start w:val="1"/>
      <w:numFmt w:val="bullet"/>
      <w:lvlText w:val="•"/>
      <w:lvlJc w:val="left"/>
      <w:pPr>
        <w:tabs>
          <w:tab w:val="num" w:pos="1440"/>
        </w:tabs>
        <w:ind w:left="1440" w:hanging="360"/>
      </w:pPr>
      <w:rPr>
        <w:rFonts w:ascii="Arial" w:hAnsi="Arial" w:hint="default"/>
      </w:rPr>
    </w:lvl>
    <w:lvl w:ilvl="2" w:tplc="46C69D98" w:tentative="1">
      <w:start w:val="1"/>
      <w:numFmt w:val="bullet"/>
      <w:lvlText w:val="•"/>
      <w:lvlJc w:val="left"/>
      <w:pPr>
        <w:tabs>
          <w:tab w:val="num" w:pos="2160"/>
        </w:tabs>
        <w:ind w:left="2160" w:hanging="360"/>
      </w:pPr>
      <w:rPr>
        <w:rFonts w:ascii="Arial" w:hAnsi="Arial" w:hint="default"/>
      </w:rPr>
    </w:lvl>
    <w:lvl w:ilvl="3" w:tplc="63A2AA34" w:tentative="1">
      <w:start w:val="1"/>
      <w:numFmt w:val="bullet"/>
      <w:lvlText w:val="•"/>
      <w:lvlJc w:val="left"/>
      <w:pPr>
        <w:tabs>
          <w:tab w:val="num" w:pos="2880"/>
        </w:tabs>
        <w:ind w:left="2880" w:hanging="360"/>
      </w:pPr>
      <w:rPr>
        <w:rFonts w:ascii="Arial" w:hAnsi="Arial" w:hint="default"/>
      </w:rPr>
    </w:lvl>
    <w:lvl w:ilvl="4" w:tplc="17B62582" w:tentative="1">
      <w:start w:val="1"/>
      <w:numFmt w:val="bullet"/>
      <w:lvlText w:val="•"/>
      <w:lvlJc w:val="left"/>
      <w:pPr>
        <w:tabs>
          <w:tab w:val="num" w:pos="3600"/>
        </w:tabs>
        <w:ind w:left="3600" w:hanging="360"/>
      </w:pPr>
      <w:rPr>
        <w:rFonts w:ascii="Arial" w:hAnsi="Arial" w:hint="default"/>
      </w:rPr>
    </w:lvl>
    <w:lvl w:ilvl="5" w:tplc="6804F53A" w:tentative="1">
      <w:start w:val="1"/>
      <w:numFmt w:val="bullet"/>
      <w:lvlText w:val="•"/>
      <w:lvlJc w:val="left"/>
      <w:pPr>
        <w:tabs>
          <w:tab w:val="num" w:pos="4320"/>
        </w:tabs>
        <w:ind w:left="4320" w:hanging="360"/>
      </w:pPr>
      <w:rPr>
        <w:rFonts w:ascii="Arial" w:hAnsi="Arial" w:hint="default"/>
      </w:rPr>
    </w:lvl>
    <w:lvl w:ilvl="6" w:tplc="3EA83E2A" w:tentative="1">
      <w:start w:val="1"/>
      <w:numFmt w:val="bullet"/>
      <w:lvlText w:val="•"/>
      <w:lvlJc w:val="left"/>
      <w:pPr>
        <w:tabs>
          <w:tab w:val="num" w:pos="5040"/>
        </w:tabs>
        <w:ind w:left="5040" w:hanging="360"/>
      </w:pPr>
      <w:rPr>
        <w:rFonts w:ascii="Arial" w:hAnsi="Arial" w:hint="default"/>
      </w:rPr>
    </w:lvl>
    <w:lvl w:ilvl="7" w:tplc="620CC9B2" w:tentative="1">
      <w:start w:val="1"/>
      <w:numFmt w:val="bullet"/>
      <w:lvlText w:val="•"/>
      <w:lvlJc w:val="left"/>
      <w:pPr>
        <w:tabs>
          <w:tab w:val="num" w:pos="5760"/>
        </w:tabs>
        <w:ind w:left="5760" w:hanging="360"/>
      </w:pPr>
      <w:rPr>
        <w:rFonts w:ascii="Arial" w:hAnsi="Arial" w:hint="default"/>
      </w:rPr>
    </w:lvl>
    <w:lvl w:ilvl="8" w:tplc="63C863E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2874D8"/>
    <w:multiLevelType w:val="singleLevel"/>
    <w:tmpl w:val="B0ECE77C"/>
    <w:lvl w:ilvl="0">
      <w:start w:val="1"/>
      <w:numFmt w:val="lowerLetter"/>
      <w:lvlText w:val="%1)"/>
      <w:lvlJc w:val="left"/>
      <w:pPr>
        <w:tabs>
          <w:tab w:val="num" w:pos="360"/>
        </w:tabs>
        <w:ind w:left="360" w:hanging="360"/>
      </w:pPr>
    </w:lvl>
  </w:abstractNum>
  <w:abstractNum w:abstractNumId="16" w15:restartNumberingAfterBreak="0">
    <w:nsid w:val="188020C5"/>
    <w:multiLevelType w:val="hybridMultilevel"/>
    <w:tmpl w:val="AEAC8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2B4D41"/>
    <w:multiLevelType w:val="hybridMultilevel"/>
    <w:tmpl w:val="11FC3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B6199E"/>
    <w:multiLevelType w:val="hybridMultilevel"/>
    <w:tmpl w:val="E4FC2E32"/>
    <w:lvl w:ilvl="0" w:tplc="C0E24C38">
      <w:start w:val="1"/>
      <w:numFmt w:val="bullet"/>
      <w:lvlText w:val="•"/>
      <w:lvlJc w:val="left"/>
      <w:pPr>
        <w:tabs>
          <w:tab w:val="num" w:pos="720"/>
        </w:tabs>
        <w:ind w:left="720" w:hanging="360"/>
      </w:pPr>
      <w:rPr>
        <w:rFonts w:ascii="Arial" w:hAnsi="Arial" w:hint="default"/>
      </w:rPr>
    </w:lvl>
    <w:lvl w:ilvl="1" w:tplc="8738ECD8" w:tentative="1">
      <w:start w:val="1"/>
      <w:numFmt w:val="bullet"/>
      <w:lvlText w:val="•"/>
      <w:lvlJc w:val="left"/>
      <w:pPr>
        <w:tabs>
          <w:tab w:val="num" w:pos="1440"/>
        </w:tabs>
        <w:ind w:left="1440" w:hanging="360"/>
      </w:pPr>
      <w:rPr>
        <w:rFonts w:ascii="Arial" w:hAnsi="Arial" w:hint="default"/>
      </w:rPr>
    </w:lvl>
    <w:lvl w:ilvl="2" w:tplc="98C40646" w:tentative="1">
      <w:start w:val="1"/>
      <w:numFmt w:val="bullet"/>
      <w:lvlText w:val="•"/>
      <w:lvlJc w:val="left"/>
      <w:pPr>
        <w:tabs>
          <w:tab w:val="num" w:pos="2160"/>
        </w:tabs>
        <w:ind w:left="2160" w:hanging="360"/>
      </w:pPr>
      <w:rPr>
        <w:rFonts w:ascii="Arial" w:hAnsi="Arial" w:hint="default"/>
      </w:rPr>
    </w:lvl>
    <w:lvl w:ilvl="3" w:tplc="EDB61256" w:tentative="1">
      <w:start w:val="1"/>
      <w:numFmt w:val="bullet"/>
      <w:lvlText w:val="•"/>
      <w:lvlJc w:val="left"/>
      <w:pPr>
        <w:tabs>
          <w:tab w:val="num" w:pos="2880"/>
        </w:tabs>
        <w:ind w:left="2880" w:hanging="360"/>
      </w:pPr>
      <w:rPr>
        <w:rFonts w:ascii="Arial" w:hAnsi="Arial" w:hint="default"/>
      </w:rPr>
    </w:lvl>
    <w:lvl w:ilvl="4" w:tplc="E44841B8" w:tentative="1">
      <w:start w:val="1"/>
      <w:numFmt w:val="bullet"/>
      <w:lvlText w:val="•"/>
      <w:lvlJc w:val="left"/>
      <w:pPr>
        <w:tabs>
          <w:tab w:val="num" w:pos="3600"/>
        </w:tabs>
        <w:ind w:left="3600" w:hanging="360"/>
      </w:pPr>
      <w:rPr>
        <w:rFonts w:ascii="Arial" w:hAnsi="Arial" w:hint="default"/>
      </w:rPr>
    </w:lvl>
    <w:lvl w:ilvl="5" w:tplc="AD16A548" w:tentative="1">
      <w:start w:val="1"/>
      <w:numFmt w:val="bullet"/>
      <w:lvlText w:val="•"/>
      <w:lvlJc w:val="left"/>
      <w:pPr>
        <w:tabs>
          <w:tab w:val="num" w:pos="4320"/>
        </w:tabs>
        <w:ind w:left="4320" w:hanging="360"/>
      </w:pPr>
      <w:rPr>
        <w:rFonts w:ascii="Arial" w:hAnsi="Arial" w:hint="default"/>
      </w:rPr>
    </w:lvl>
    <w:lvl w:ilvl="6" w:tplc="4052DF2A" w:tentative="1">
      <w:start w:val="1"/>
      <w:numFmt w:val="bullet"/>
      <w:lvlText w:val="•"/>
      <w:lvlJc w:val="left"/>
      <w:pPr>
        <w:tabs>
          <w:tab w:val="num" w:pos="5040"/>
        </w:tabs>
        <w:ind w:left="5040" w:hanging="360"/>
      </w:pPr>
      <w:rPr>
        <w:rFonts w:ascii="Arial" w:hAnsi="Arial" w:hint="default"/>
      </w:rPr>
    </w:lvl>
    <w:lvl w:ilvl="7" w:tplc="FE14CF04" w:tentative="1">
      <w:start w:val="1"/>
      <w:numFmt w:val="bullet"/>
      <w:lvlText w:val="•"/>
      <w:lvlJc w:val="left"/>
      <w:pPr>
        <w:tabs>
          <w:tab w:val="num" w:pos="5760"/>
        </w:tabs>
        <w:ind w:left="5760" w:hanging="360"/>
      </w:pPr>
      <w:rPr>
        <w:rFonts w:ascii="Arial" w:hAnsi="Arial" w:hint="default"/>
      </w:rPr>
    </w:lvl>
    <w:lvl w:ilvl="8" w:tplc="607ABFB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ABA1A7F"/>
    <w:multiLevelType w:val="hybridMultilevel"/>
    <w:tmpl w:val="670ED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CE407BD"/>
    <w:multiLevelType w:val="hybridMultilevel"/>
    <w:tmpl w:val="08701A98"/>
    <w:lvl w:ilvl="0" w:tplc="98C4FBC0">
      <w:start w:val="1"/>
      <w:numFmt w:val="bullet"/>
      <w:lvlText w:val="•"/>
      <w:lvlJc w:val="left"/>
      <w:pPr>
        <w:tabs>
          <w:tab w:val="num" w:pos="720"/>
        </w:tabs>
        <w:ind w:left="720" w:hanging="360"/>
      </w:pPr>
      <w:rPr>
        <w:rFonts w:ascii="Arial" w:hAnsi="Arial" w:hint="default"/>
      </w:rPr>
    </w:lvl>
    <w:lvl w:ilvl="1" w:tplc="B400F8E0" w:tentative="1">
      <w:start w:val="1"/>
      <w:numFmt w:val="bullet"/>
      <w:lvlText w:val="•"/>
      <w:lvlJc w:val="left"/>
      <w:pPr>
        <w:tabs>
          <w:tab w:val="num" w:pos="1440"/>
        </w:tabs>
        <w:ind w:left="1440" w:hanging="360"/>
      </w:pPr>
      <w:rPr>
        <w:rFonts w:ascii="Arial" w:hAnsi="Arial" w:hint="default"/>
      </w:rPr>
    </w:lvl>
    <w:lvl w:ilvl="2" w:tplc="2CD07684" w:tentative="1">
      <w:start w:val="1"/>
      <w:numFmt w:val="bullet"/>
      <w:lvlText w:val="•"/>
      <w:lvlJc w:val="left"/>
      <w:pPr>
        <w:tabs>
          <w:tab w:val="num" w:pos="2160"/>
        </w:tabs>
        <w:ind w:left="2160" w:hanging="360"/>
      </w:pPr>
      <w:rPr>
        <w:rFonts w:ascii="Arial" w:hAnsi="Arial" w:hint="default"/>
      </w:rPr>
    </w:lvl>
    <w:lvl w:ilvl="3" w:tplc="06622862" w:tentative="1">
      <w:start w:val="1"/>
      <w:numFmt w:val="bullet"/>
      <w:lvlText w:val="•"/>
      <w:lvlJc w:val="left"/>
      <w:pPr>
        <w:tabs>
          <w:tab w:val="num" w:pos="2880"/>
        </w:tabs>
        <w:ind w:left="2880" w:hanging="360"/>
      </w:pPr>
      <w:rPr>
        <w:rFonts w:ascii="Arial" w:hAnsi="Arial" w:hint="default"/>
      </w:rPr>
    </w:lvl>
    <w:lvl w:ilvl="4" w:tplc="87042DB2" w:tentative="1">
      <w:start w:val="1"/>
      <w:numFmt w:val="bullet"/>
      <w:lvlText w:val="•"/>
      <w:lvlJc w:val="left"/>
      <w:pPr>
        <w:tabs>
          <w:tab w:val="num" w:pos="3600"/>
        </w:tabs>
        <w:ind w:left="3600" w:hanging="360"/>
      </w:pPr>
      <w:rPr>
        <w:rFonts w:ascii="Arial" w:hAnsi="Arial" w:hint="default"/>
      </w:rPr>
    </w:lvl>
    <w:lvl w:ilvl="5" w:tplc="8724F2E4" w:tentative="1">
      <w:start w:val="1"/>
      <w:numFmt w:val="bullet"/>
      <w:lvlText w:val="•"/>
      <w:lvlJc w:val="left"/>
      <w:pPr>
        <w:tabs>
          <w:tab w:val="num" w:pos="4320"/>
        </w:tabs>
        <w:ind w:left="4320" w:hanging="360"/>
      </w:pPr>
      <w:rPr>
        <w:rFonts w:ascii="Arial" w:hAnsi="Arial" w:hint="default"/>
      </w:rPr>
    </w:lvl>
    <w:lvl w:ilvl="6" w:tplc="CFFA2890" w:tentative="1">
      <w:start w:val="1"/>
      <w:numFmt w:val="bullet"/>
      <w:lvlText w:val="•"/>
      <w:lvlJc w:val="left"/>
      <w:pPr>
        <w:tabs>
          <w:tab w:val="num" w:pos="5040"/>
        </w:tabs>
        <w:ind w:left="5040" w:hanging="360"/>
      </w:pPr>
      <w:rPr>
        <w:rFonts w:ascii="Arial" w:hAnsi="Arial" w:hint="default"/>
      </w:rPr>
    </w:lvl>
    <w:lvl w:ilvl="7" w:tplc="67CC9908" w:tentative="1">
      <w:start w:val="1"/>
      <w:numFmt w:val="bullet"/>
      <w:lvlText w:val="•"/>
      <w:lvlJc w:val="left"/>
      <w:pPr>
        <w:tabs>
          <w:tab w:val="num" w:pos="5760"/>
        </w:tabs>
        <w:ind w:left="5760" w:hanging="360"/>
      </w:pPr>
      <w:rPr>
        <w:rFonts w:ascii="Arial" w:hAnsi="Arial" w:hint="default"/>
      </w:rPr>
    </w:lvl>
    <w:lvl w:ilvl="8" w:tplc="6944B6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E350F07"/>
    <w:multiLevelType w:val="hybridMultilevel"/>
    <w:tmpl w:val="80326894"/>
    <w:lvl w:ilvl="0" w:tplc="67B4D430">
      <w:start w:val="1"/>
      <w:numFmt w:val="bullet"/>
      <w:lvlText w:val="•"/>
      <w:lvlJc w:val="left"/>
      <w:pPr>
        <w:tabs>
          <w:tab w:val="num" w:pos="720"/>
        </w:tabs>
        <w:ind w:left="720" w:hanging="360"/>
      </w:pPr>
      <w:rPr>
        <w:rFonts w:ascii="Arial" w:hAnsi="Arial" w:hint="default"/>
      </w:rPr>
    </w:lvl>
    <w:lvl w:ilvl="1" w:tplc="CEA2BEFC">
      <w:start w:val="1"/>
      <w:numFmt w:val="bullet"/>
      <w:lvlText w:val="•"/>
      <w:lvlJc w:val="left"/>
      <w:pPr>
        <w:tabs>
          <w:tab w:val="num" w:pos="1440"/>
        </w:tabs>
        <w:ind w:left="1440" w:hanging="360"/>
      </w:pPr>
      <w:rPr>
        <w:rFonts w:ascii="Arial" w:hAnsi="Arial" w:hint="default"/>
      </w:rPr>
    </w:lvl>
    <w:lvl w:ilvl="2" w:tplc="3BB85A56" w:tentative="1">
      <w:start w:val="1"/>
      <w:numFmt w:val="bullet"/>
      <w:lvlText w:val="•"/>
      <w:lvlJc w:val="left"/>
      <w:pPr>
        <w:tabs>
          <w:tab w:val="num" w:pos="2160"/>
        </w:tabs>
        <w:ind w:left="2160" w:hanging="360"/>
      </w:pPr>
      <w:rPr>
        <w:rFonts w:ascii="Arial" w:hAnsi="Arial" w:hint="default"/>
      </w:rPr>
    </w:lvl>
    <w:lvl w:ilvl="3" w:tplc="F478641A" w:tentative="1">
      <w:start w:val="1"/>
      <w:numFmt w:val="bullet"/>
      <w:lvlText w:val="•"/>
      <w:lvlJc w:val="left"/>
      <w:pPr>
        <w:tabs>
          <w:tab w:val="num" w:pos="2880"/>
        </w:tabs>
        <w:ind w:left="2880" w:hanging="360"/>
      </w:pPr>
      <w:rPr>
        <w:rFonts w:ascii="Arial" w:hAnsi="Arial" w:hint="default"/>
      </w:rPr>
    </w:lvl>
    <w:lvl w:ilvl="4" w:tplc="8DD82C9E" w:tentative="1">
      <w:start w:val="1"/>
      <w:numFmt w:val="bullet"/>
      <w:lvlText w:val="•"/>
      <w:lvlJc w:val="left"/>
      <w:pPr>
        <w:tabs>
          <w:tab w:val="num" w:pos="3600"/>
        </w:tabs>
        <w:ind w:left="3600" w:hanging="360"/>
      </w:pPr>
      <w:rPr>
        <w:rFonts w:ascii="Arial" w:hAnsi="Arial" w:hint="default"/>
      </w:rPr>
    </w:lvl>
    <w:lvl w:ilvl="5" w:tplc="F7A6435E" w:tentative="1">
      <w:start w:val="1"/>
      <w:numFmt w:val="bullet"/>
      <w:lvlText w:val="•"/>
      <w:lvlJc w:val="left"/>
      <w:pPr>
        <w:tabs>
          <w:tab w:val="num" w:pos="4320"/>
        </w:tabs>
        <w:ind w:left="4320" w:hanging="360"/>
      </w:pPr>
      <w:rPr>
        <w:rFonts w:ascii="Arial" w:hAnsi="Arial" w:hint="default"/>
      </w:rPr>
    </w:lvl>
    <w:lvl w:ilvl="6" w:tplc="EFC86EEE" w:tentative="1">
      <w:start w:val="1"/>
      <w:numFmt w:val="bullet"/>
      <w:lvlText w:val="•"/>
      <w:lvlJc w:val="left"/>
      <w:pPr>
        <w:tabs>
          <w:tab w:val="num" w:pos="5040"/>
        </w:tabs>
        <w:ind w:left="5040" w:hanging="360"/>
      </w:pPr>
      <w:rPr>
        <w:rFonts w:ascii="Arial" w:hAnsi="Arial" w:hint="default"/>
      </w:rPr>
    </w:lvl>
    <w:lvl w:ilvl="7" w:tplc="14763F04" w:tentative="1">
      <w:start w:val="1"/>
      <w:numFmt w:val="bullet"/>
      <w:lvlText w:val="•"/>
      <w:lvlJc w:val="left"/>
      <w:pPr>
        <w:tabs>
          <w:tab w:val="num" w:pos="5760"/>
        </w:tabs>
        <w:ind w:left="5760" w:hanging="360"/>
      </w:pPr>
      <w:rPr>
        <w:rFonts w:ascii="Arial" w:hAnsi="Arial" w:hint="default"/>
      </w:rPr>
    </w:lvl>
    <w:lvl w:ilvl="8" w:tplc="039013C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EA43E3F"/>
    <w:multiLevelType w:val="hybridMultilevel"/>
    <w:tmpl w:val="8BE0B16E"/>
    <w:lvl w:ilvl="0" w:tplc="3926EDDA">
      <w:start w:val="1"/>
      <w:numFmt w:val="bullet"/>
      <w:lvlText w:val="•"/>
      <w:lvlJc w:val="left"/>
      <w:pPr>
        <w:tabs>
          <w:tab w:val="num" w:pos="720"/>
        </w:tabs>
        <w:ind w:left="720" w:hanging="360"/>
      </w:pPr>
      <w:rPr>
        <w:rFonts w:ascii="Arial" w:hAnsi="Arial" w:hint="default"/>
      </w:rPr>
    </w:lvl>
    <w:lvl w:ilvl="1" w:tplc="81D41D46" w:tentative="1">
      <w:start w:val="1"/>
      <w:numFmt w:val="bullet"/>
      <w:lvlText w:val="•"/>
      <w:lvlJc w:val="left"/>
      <w:pPr>
        <w:tabs>
          <w:tab w:val="num" w:pos="1440"/>
        </w:tabs>
        <w:ind w:left="1440" w:hanging="360"/>
      </w:pPr>
      <w:rPr>
        <w:rFonts w:ascii="Arial" w:hAnsi="Arial" w:hint="default"/>
      </w:rPr>
    </w:lvl>
    <w:lvl w:ilvl="2" w:tplc="88861DA0" w:tentative="1">
      <w:start w:val="1"/>
      <w:numFmt w:val="bullet"/>
      <w:lvlText w:val="•"/>
      <w:lvlJc w:val="left"/>
      <w:pPr>
        <w:tabs>
          <w:tab w:val="num" w:pos="2160"/>
        </w:tabs>
        <w:ind w:left="2160" w:hanging="360"/>
      </w:pPr>
      <w:rPr>
        <w:rFonts w:ascii="Arial" w:hAnsi="Arial" w:hint="default"/>
      </w:rPr>
    </w:lvl>
    <w:lvl w:ilvl="3" w:tplc="0BEA82C6" w:tentative="1">
      <w:start w:val="1"/>
      <w:numFmt w:val="bullet"/>
      <w:lvlText w:val="•"/>
      <w:lvlJc w:val="left"/>
      <w:pPr>
        <w:tabs>
          <w:tab w:val="num" w:pos="2880"/>
        </w:tabs>
        <w:ind w:left="2880" w:hanging="360"/>
      </w:pPr>
      <w:rPr>
        <w:rFonts w:ascii="Arial" w:hAnsi="Arial" w:hint="default"/>
      </w:rPr>
    </w:lvl>
    <w:lvl w:ilvl="4" w:tplc="50DEB686" w:tentative="1">
      <w:start w:val="1"/>
      <w:numFmt w:val="bullet"/>
      <w:lvlText w:val="•"/>
      <w:lvlJc w:val="left"/>
      <w:pPr>
        <w:tabs>
          <w:tab w:val="num" w:pos="3600"/>
        </w:tabs>
        <w:ind w:left="3600" w:hanging="360"/>
      </w:pPr>
      <w:rPr>
        <w:rFonts w:ascii="Arial" w:hAnsi="Arial" w:hint="default"/>
      </w:rPr>
    </w:lvl>
    <w:lvl w:ilvl="5" w:tplc="A9BC45F8" w:tentative="1">
      <w:start w:val="1"/>
      <w:numFmt w:val="bullet"/>
      <w:lvlText w:val="•"/>
      <w:lvlJc w:val="left"/>
      <w:pPr>
        <w:tabs>
          <w:tab w:val="num" w:pos="4320"/>
        </w:tabs>
        <w:ind w:left="4320" w:hanging="360"/>
      </w:pPr>
      <w:rPr>
        <w:rFonts w:ascii="Arial" w:hAnsi="Arial" w:hint="default"/>
      </w:rPr>
    </w:lvl>
    <w:lvl w:ilvl="6" w:tplc="A814B296" w:tentative="1">
      <w:start w:val="1"/>
      <w:numFmt w:val="bullet"/>
      <w:lvlText w:val="•"/>
      <w:lvlJc w:val="left"/>
      <w:pPr>
        <w:tabs>
          <w:tab w:val="num" w:pos="5040"/>
        </w:tabs>
        <w:ind w:left="5040" w:hanging="360"/>
      </w:pPr>
      <w:rPr>
        <w:rFonts w:ascii="Arial" w:hAnsi="Arial" w:hint="default"/>
      </w:rPr>
    </w:lvl>
    <w:lvl w:ilvl="7" w:tplc="CC6CCBA0" w:tentative="1">
      <w:start w:val="1"/>
      <w:numFmt w:val="bullet"/>
      <w:lvlText w:val="•"/>
      <w:lvlJc w:val="left"/>
      <w:pPr>
        <w:tabs>
          <w:tab w:val="num" w:pos="5760"/>
        </w:tabs>
        <w:ind w:left="5760" w:hanging="360"/>
      </w:pPr>
      <w:rPr>
        <w:rFonts w:ascii="Arial" w:hAnsi="Arial" w:hint="default"/>
      </w:rPr>
    </w:lvl>
    <w:lvl w:ilvl="8" w:tplc="6746655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EEF6AF9"/>
    <w:multiLevelType w:val="hybridMultilevel"/>
    <w:tmpl w:val="4D2ADC2C"/>
    <w:lvl w:ilvl="0" w:tplc="1B82A39C">
      <w:start w:val="1"/>
      <w:numFmt w:val="decimal"/>
      <w:lvlText w:val="%1."/>
      <w:lvlJc w:val="left"/>
      <w:pPr>
        <w:tabs>
          <w:tab w:val="num" w:pos="720"/>
        </w:tabs>
        <w:ind w:left="720" w:hanging="360"/>
      </w:pPr>
    </w:lvl>
    <w:lvl w:ilvl="1" w:tplc="09DA596C" w:tentative="1">
      <w:start w:val="1"/>
      <w:numFmt w:val="decimal"/>
      <w:lvlText w:val="%2."/>
      <w:lvlJc w:val="left"/>
      <w:pPr>
        <w:tabs>
          <w:tab w:val="num" w:pos="1440"/>
        </w:tabs>
        <w:ind w:left="1440" w:hanging="360"/>
      </w:pPr>
    </w:lvl>
    <w:lvl w:ilvl="2" w:tplc="1526A818" w:tentative="1">
      <w:start w:val="1"/>
      <w:numFmt w:val="decimal"/>
      <w:lvlText w:val="%3."/>
      <w:lvlJc w:val="left"/>
      <w:pPr>
        <w:tabs>
          <w:tab w:val="num" w:pos="2160"/>
        </w:tabs>
        <w:ind w:left="2160" w:hanging="360"/>
      </w:pPr>
    </w:lvl>
    <w:lvl w:ilvl="3" w:tplc="3BD49D4E" w:tentative="1">
      <w:start w:val="1"/>
      <w:numFmt w:val="decimal"/>
      <w:lvlText w:val="%4."/>
      <w:lvlJc w:val="left"/>
      <w:pPr>
        <w:tabs>
          <w:tab w:val="num" w:pos="2880"/>
        </w:tabs>
        <w:ind w:left="2880" w:hanging="360"/>
      </w:pPr>
    </w:lvl>
    <w:lvl w:ilvl="4" w:tplc="4AF2AF18" w:tentative="1">
      <w:start w:val="1"/>
      <w:numFmt w:val="decimal"/>
      <w:lvlText w:val="%5."/>
      <w:lvlJc w:val="left"/>
      <w:pPr>
        <w:tabs>
          <w:tab w:val="num" w:pos="3600"/>
        </w:tabs>
        <w:ind w:left="3600" w:hanging="360"/>
      </w:pPr>
    </w:lvl>
    <w:lvl w:ilvl="5" w:tplc="B1467A9A" w:tentative="1">
      <w:start w:val="1"/>
      <w:numFmt w:val="decimal"/>
      <w:lvlText w:val="%6."/>
      <w:lvlJc w:val="left"/>
      <w:pPr>
        <w:tabs>
          <w:tab w:val="num" w:pos="4320"/>
        </w:tabs>
        <w:ind w:left="4320" w:hanging="360"/>
      </w:pPr>
    </w:lvl>
    <w:lvl w:ilvl="6" w:tplc="F1EA5AB2" w:tentative="1">
      <w:start w:val="1"/>
      <w:numFmt w:val="decimal"/>
      <w:lvlText w:val="%7."/>
      <w:lvlJc w:val="left"/>
      <w:pPr>
        <w:tabs>
          <w:tab w:val="num" w:pos="5040"/>
        </w:tabs>
        <w:ind w:left="5040" w:hanging="360"/>
      </w:pPr>
    </w:lvl>
    <w:lvl w:ilvl="7" w:tplc="BEA0A578" w:tentative="1">
      <w:start w:val="1"/>
      <w:numFmt w:val="decimal"/>
      <w:lvlText w:val="%8."/>
      <w:lvlJc w:val="left"/>
      <w:pPr>
        <w:tabs>
          <w:tab w:val="num" w:pos="5760"/>
        </w:tabs>
        <w:ind w:left="5760" w:hanging="360"/>
      </w:pPr>
    </w:lvl>
    <w:lvl w:ilvl="8" w:tplc="80DCE196" w:tentative="1">
      <w:start w:val="1"/>
      <w:numFmt w:val="decimal"/>
      <w:lvlText w:val="%9."/>
      <w:lvlJc w:val="left"/>
      <w:pPr>
        <w:tabs>
          <w:tab w:val="num" w:pos="6480"/>
        </w:tabs>
        <w:ind w:left="6480" w:hanging="360"/>
      </w:pPr>
    </w:lvl>
  </w:abstractNum>
  <w:abstractNum w:abstractNumId="24" w15:restartNumberingAfterBreak="0">
    <w:nsid w:val="211012F0"/>
    <w:multiLevelType w:val="hybridMultilevel"/>
    <w:tmpl w:val="4B16D9FA"/>
    <w:lvl w:ilvl="0" w:tplc="06CE8C14">
      <w:start w:val="1"/>
      <w:numFmt w:val="bullet"/>
      <w:lvlText w:val="•"/>
      <w:lvlJc w:val="left"/>
      <w:pPr>
        <w:tabs>
          <w:tab w:val="num" w:pos="720"/>
        </w:tabs>
        <w:ind w:left="720" w:hanging="360"/>
      </w:pPr>
      <w:rPr>
        <w:rFonts w:ascii="Arial" w:hAnsi="Arial" w:hint="default"/>
      </w:rPr>
    </w:lvl>
    <w:lvl w:ilvl="1" w:tplc="724AFD20" w:tentative="1">
      <w:start w:val="1"/>
      <w:numFmt w:val="bullet"/>
      <w:lvlText w:val="•"/>
      <w:lvlJc w:val="left"/>
      <w:pPr>
        <w:tabs>
          <w:tab w:val="num" w:pos="1440"/>
        </w:tabs>
        <w:ind w:left="1440" w:hanging="360"/>
      </w:pPr>
      <w:rPr>
        <w:rFonts w:ascii="Arial" w:hAnsi="Arial" w:hint="default"/>
      </w:rPr>
    </w:lvl>
    <w:lvl w:ilvl="2" w:tplc="47B67046" w:tentative="1">
      <w:start w:val="1"/>
      <w:numFmt w:val="bullet"/>
      <w:lvlText w:val="•"/>
      <w:lvlJc w:val="left"/>
      <w:pPr>
        <w:tabs>
          <w:tab w:val="num" w:pos="2160"/>
        </w:tabs>
        <w:ind w:left="2160" w:hanging="360"/>
      </w:pPr>
      <w:rPr>
        <w:rFonts w:ascii="Arial" w:hAnsi="Arial" w:hint="default"/>
      </w:rPr>
    </w:lvl>
    <w:lvl w:ilvl="3" w:tplc="8B500784" w:tentative="1">
      <w:start w:val="1"/>
      <w:numFmt w:val="bullet"/>
      <w:lvlText w:val="•"/>
      <w:lvlJc w:val="left"/>
      <w:pPr>
        <w:tabs>
          <w:tab w:val="num" w:pos="2880"/>
        </w:tabs>
        <w:ind w:left="2880" w:hanging="360"/>
      </w:pPr>
      <w:rPr>
        <w:rFonts w:ascii="Arial" w:hAnsi="Arial" w:hint="default"/>
      </w:rPr>
    </w:lvl>
    <w:lvl w:ilvl="4" w:tplc="8CDC6C18" w:tentative="1">
      <w:start w:val="1"/>
      <w:numFmt w:val="bullet"/>
      <w:lvlText w:val="•"/>
      <w:lvlJc w:val="left"/>
      <w:pPr>
        <w:tabs>
          <w:tab w:val="num" w:pos="3600"/>
        </w:tabs>
        <w:ind w:left="3600" w:hanging="360"/>
      </w:pPr>
      <w:rPr>
        <w:rFonts w:ascii="Arial" w:hAnsi="Arial" w:hint="default"/>
      </w:rPr>
    </w:lvl>
    <w:lvl w:ilvl="5" w:tplc="423443B2" w:tentative="1">
      <w:start w:val="1"/>
      <w:numFmt w:val="bullet"/>
      <w:lvlText w:val="•"/>
      <w:lvlJc w:val="left"/>
      <w:pPr>
        <w:tabs>
          <w:tab w:val="num" w:pos="4320"/>
        </w:tabs>
        <w:ind w:left="4320" w:hanging="360"/>
      </w:pPr>
      <w:rPr>
        <w:rFonts w:ascii="Arial" w:hAnsi="Arial" w:hint="default"/>
      </w:rPr>
    </w:lvl>
    <w:lvl w:ilvl="6" w:tplc="8820DBD8" w:tentative="1">
      <w:start w:val="1"/>
      <w:numFmt w:val="bullet"/>
      <w:lvlText w:val="•"/>
      <w:lvlJc w:val="left"/>
      <w:pPr>
        <w:tabs>
          <w:tab w:val="num" w:pos="5040"/>
        </w:tabs>
        <w:ind w:left="5040" w:hanging="360"/>
      </w:pPr>
      <w:rPr>
        <w:rFonts w:ascii="Arial" w:hAnsi="Arial" w:hint="default"/>
      </w:rPr>
    </w:lvl>
    <w:lvl w:ilvl="7" w:tplc="A508D3BE" w:tentative="1">
      <w:start w:val="1"/>
      <w:numFmt w:val="bullet"/>
      <w:lvlText w:val="•"/>
      <w:lvlJc w:val="left"/>
      <w:pPr>
        <w:tabs>
          <w:tab w:val="num" w:pos="5760"/>
        </w:tabs>
        <w:ind w:left="5760" w:hanging="360"/>
      </w:pPr>
      <w:rPr>
        <w:rFonts w:ascii="Arial" w:hAnsi="Arial" w:hint="default"/>
      </w:rPr>
    </w:lvl>
    <w:lvl w:ilvl="8" w:tplc="CB9CC9A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29A3394"/>
    <w:multiLevelType w:val="hybridMultilevel"/>
    <w:tmpl w:val="03A2DA04"/>
    <w:lvl w:ilvl="0" w:tplc="51DA713E">
      <w:start w:val="1"/>
      <w:numFmt w:val="bullet"/>
      <w:lvlText w:val="•"/>
      <w:lvlJc w:val="left"/>
      <w:pPr>
        <w:tabs>
          <w:tab w:val="num" w:pos="360"/>
        </w:tabs>
        <w:ind w:left="360" w:hanging="360"/>
      </w:pPr>
      <w:rPr>
        <w:rFonts w:ascii="Arial" w:hAnsi="Arial" w:hint="default"/>
      </w:rPr>
    </w:lvl>
    <w:lvl w:ilvl="1" w:tplc="BE787BBE">
      <w:start w:val="1"/>
      <w:numFmt w:val="bullet"/>
      <w:lvlText w:val="•"/>
      <w:lvlJc w:val="left"/>
      <w:pPr>
        <w:tabs>
          <w:tab w:val="num" w:pos="1080"/>
        </w:tabs>
        <w:ind w:left="1080" w:hanging="360"/>
      </w:pPr>
      <w:rPr>
        <w:rFonts w:ascii="Arial" w:hAnsi="Arial" w:hint="default"/>
      </w:rPr>
    </w:lvl>
    <w:lvl w:ilvl="2" w:tplc="871EFB2E" w:tentative="1">
      <w:start w:val="1"/>
      <w:numFmt w:val="bullet"/>
      <w:lvlText w:val="•"/>
      <w:lvlJc w:val="left"/>
      <w:pPr>
        <w:tabs>
          <w:tab w:val="num" w:pos="1800"/>
        </w:tabs>
        <w:ind w:left="1800" w:hanging="360"/>
      </w:pPr>
      <w:rPr>
        <w:rFonts w:ascii="Arial" w:hAnsi="Arial" w:hint="default"/>
      </w:rPr>
    </w:lvl>
    <w:lvl w:ilvl="3" w:tplc="9EE43CA4" w:tentative="1">
      <w:start w:val="1"/>
      <w:numFmt w:val="bullet"/>
      <w:lvlText w:val="•"/>
      <w:lvlJc w:val="left"/>
      <w:pPr>
        <w:tabs>
          <w:tab w:val="num" w:pos="2520"/>
        </w:tabs>
        <w:ind w:left="2520" w:hanging="360"/>
      </w:pPr>
      <w:rPr>
        <w:rFonts w:ascii="Arial" w:hAnsi="Arial" w:hint="default"/>
      </w:rPr>
    </w:lvl>
    <w:lvl w:ilvl="4" w:tplc="CF466C74" w:tentative="1">
      <w:start w:val="1"/>
      <w:numFmt w:val="bullet"/>
      <w:lvlText w:val="•"/>
      <w:lvlJc w:val="left"/>
      <w:pPr>
        <w:tabs>
          <w:tab w:val="num" w:pos="3240"/>
        </w:tabs>
        <w:ind w:left="3240" w:hanging="360"/>
      </w:pPr>
      <w:rPr>
        <w:rFonts w:ascii="Arial" w:hAnsi="Arial" w:hint="default"/>
      </w:rPr>
    </w:lvl>
    <w:lvl w:ilvl="5" w:tplc="2F5C29A6" w:tentative="1">
      <w:start w:val="1"/>
      <w:numFmt w:val="bullet"/>
      <w:lvlText w:val="•"/>
      <w:lvlJc w:val="left"/>
      <w:pPr>
        <w:tabs>
          <w:tab w:val="num" w:pos="3960"/>
        </w:tabs>
        <w:ind w:left="3960" w:hanging="360"/>
      </w:pPr>
      <w:rPr>
        <w:rFonts w:ascii="Arial" w:hAnsi="Arial" w:hint="default"/>
      </w:rPr>
    </w:lvl>
    <w:lvl w:ilvl="6" w:tplc="098A6A58" w:tentative="1">
      <w:start w:val="1"/>
      <w:numFmt w:val="bullet"/>
      <w:lvlText w:val="•"/>
      <w:lvlJc w:val="left"/>
      <w:pPr>
        <w:tabs>
          <w:tab w:val="num" w:pos="4680"/>
        </w:tabs>
        <w:ind w:left="4680" w:hanging="360"/>
      </w:pPr>
      <w:rPr>
        <w:rFonts w:ascii="Arial" w:hAnsi="Arial" w:hint="default"/>
      </w:rPr>
    </w:lvl>
    <w:lvl w:ilvl="7" w:tplc="30C44156" w:tentative="1">
      <w:start w:val="1"/>
      <w:numFmt w:val="bullet"/>
      <w:lvlText w:val="•"/>
      <w:lvlJc w:val="left"/>
      <w:pPr>
        <w:tabs>
          <w:tab w:val="num" w:pos="5400"/>
        </w:tabs>
        <w:ind w:left="5400" w:hanging="360"/>
      </w:pPr>
      <w:rPr>
        <w:rFonts w:ascii="Arial" w:hAnsi="Arial" w:hint="default"/>
      </w:rPr>
    </w:lvl>
    <w:lvl w:ilvl="8" w:tplc="EFF2D4B8"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24ED4D6F"/>
    <w:multiLevelType w:val="hybridMultilevel"/>
    <w:tmpl w:val="D83866A8"/>
    <w:lvl w:ilvl="0" w:tplc="CB6A20C0">
      <w:start w:val="1"/>
      <w:numFmt w:val="bullet"/>
      <w:lvlText w:val="•"/>
      <w:lvlJc w:val="left"/>
      <w:pPr>
        <w:tabs>
          <w:tab w:val="num" w:pos="360"/>
        </w:tabs>
        <w:ind w:left="360" w:hanging="360"/>
      </w:pPr>
      <w:rPr>
        <w:rFonts w:ascii="Arial" w:hAnsi="Arial" w:hint="default"/>
      </w:rPr>
    </w:lvl>
    <w:lvl w:ilvl="1" w:tplc="B7E66900">
      <w:start w:val="1"/>
      <w:numFmt w:val="bullet"/>
      <w:lvlText w:val="•"/>
      <w:lvlJc w:val="left"/>
      <w:pPr>
        <w:tabs>
          <w:tab w:val="num" w:pos="1080"/>
        </w:tabs>
        <w:ind w:left="1080" w:hanging="360"/>
      </w:pPr>
      <w:rPr>
        <w:rFonts w:ascii="Arial" w:hAnsi="Arial" w:hint="default"/>
      </w:rPr>
    </w:lvl>
    <w:lvl w:ilvl="2" w:tplc="888832CA" w:tentative="1">
      <w:start w:val="1"/>
      <w:numFmt w:val="bullet"/>
      <w:lvlText w:val="•"/>
      <w:lvlJc w:val="left"/>
      <w:pPr>
        <w:tabs>
          <w:tab w:val="num" w:pos="1800"/>
        </w:tabs>
        <w:ind w:left="1800" w:hanging="360"/>
      </w:pPr>
      <w:rPr>
        <w:rFonts w:ascii="Arial" w:hAnsi="Arial" w:hint="default"/>
      </w:rPr>
    </w:lvl>
    <w:lvl w:ilvl="3" w:tplc="BC3A7000" w:tentative="1">
      <w:start w:val="1"/>
      <w:numFmt w:val="bullet"/>
      <w:lvlText w:val="•"/>
      <w:lvlJc w:val="left"/>
      <w:pPr>
        <w:tabs>
          <w:tab w:val="num" w:pos="2520"/>
        </w:tabs>
        <w:ind w:left="2520" w:hanging="360"/>
      </w:pPr>
      <w:rPr>
        <w:rFonts w:ascii="Arial" w:hAnsi="Arial" w:hint="default"/>
      </w:rPr>
    </w:lvl>
    <w:lvl w:ilvl="4" w:tplc="3C2E2FD6" w:tentative="1">
      <w:start w:val="1"/>
      <w:numFmt w:val="bullet"/>
      <w:lvlText w:val="•"/>
      <w:lvlJc w:val="left"/>
      <w:pPr>
        <w:tabs>
          <w:tab w:val="num" w:pos="3240"/>
        </w:tabs>
        <w:ind w:left="3240" w:hanging="360"/>
      </w:pPr>
      <w:rPr>
        <w:rFonts w:ascii="Arial" w:hAnsi="Arial" w:hint="default"/>
      </w:rPr>
    </w:lvl>
    <w:lvl w:ilvl="5" w:tplc="A4024D94" w:tentative="1">
      <w:start w:val="1"/>
      <w:numFmt w:val="bullet"/>
      <w:lvlText w:val="•"/>
      <w:lvlJc w:val="left"/>
      <w:pPr>
        <w:tabs>
          <w:tab w:val="num" w:pos="3960"/>
        </w:tabs>
        <w:ind w:left="3960" w:hanging="360"/>
      </w:pPr>
      <w:rPr>
        <w:rFonts w:ascii="Arial" w:hAnsi="Arial" w:hint="default"/>
      </w:rPr>
    </w:lvl>
    <w:lvl w:ilvl="6" w:tplc="B7C6B69A" w:tentative="1">
      <w:start w:val="1"/>
      <w:numFmt w:val="bullet"/>
      <w:lvlText w:val="•"/>
      <w:lvlJc w:val="left"/>
      <w:pPr>
        <w:tabs>
          <w:tab w:val="num" w:pos="4680"/>
        </w:tabs>
        <w:ind w:left="4680" w:hanging="360"/>
      </w:pPr>
      <w:rPr>
        <w:rFonts w:ascii="Arial" w:hAnsi="Arial" w:hint="default"/>
      </w:rPr>
    </w:lvl>
    <w:lvl w:ilvl="7" w:tplc="D4B26D94" w:tentative="1">
      <w:start w:val="1"/>
      <w:numFmt w:val="bullet"/>
      <w:lvlText w:val="•"/>
      <w:lvlJc w:val="left"/>
      <w:pPr>
        <w:tabs>
          <w:tab w:val="num" w:pos="5400"/>
        </w:tabs>
        <w:ind w:left="5400" w:hanging="360"/>
      </w:pPr>
      <w:rPr>
        <w:rFonts w:ascii="Arial" w:hAnsi="Arial" w:hint="default"/>
      </w:rPr>
    </w:lvl>
    <w:lvl w:ilvl="8" w:tplc="694886FA"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2B411043"/>
    <w:multiLevelType w:val="hybridMultilevel"/>
    <w:tmpl w:val="33F2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1D0234"/>
    <w:multiLevelType w:val="hybridMultilevel"/>
    <w:tmpl w:val="7CB82D36"/>
    <w:lvl w:ilvl="0" w:tplc="EDCEA57E">
      <w:start w:val="1"/>
      <w:numFmt w:val="bullet"/>
      <w:lvlText w:val="•"/>
      <w:lvlJc w:val="left"/>
      <w:pPr>
        <w:tabs>
          <w:tab w:val="num" w:pos="360"/>
        </w:tabs>
        <w:ind w:left="360" w:hanging="360"/>
      </w:pPr>
      <w:rPr>
        <w:rFonts w:ascii="Arial" w:hAnsi="Arial" w:hint="default"/>
      </w:rPr>
    </w:lvl>
    <w:lvl w:ilvl="1" w:tplc="5CA6A4BC">
      <w:numFmt w:val="bullet"/>
      <w:lvlText w:val="•"/>
      <w:lvlJc w:val="left"/>
      <w:pPr>
        <w:tabs>
          <w:tab w:val="num" w:pos="1080"/>
        </w:tabs>
        <w:ind w:left="1080" w:hanging="360"/>
      </w:pPr>
      <w:rPr>
        <w:rFonts w:ascii="Arial" w:hAnsi="Arial" w:hint="default"/>
      </w:rPr>
    </w:lvl>
    <w:lvl w:ilvl="2" w:tplc="68EA666E" w:tentative="1">
      <w:start w:val="1"/>
      <w:numFmt w:val="bullet"/>
      <w:lvlText w:val="•"/>
      <w:lvlJc w:val="left"/>
      <w:pPr>
        <w:tabs>
          <w:tab w:val="num" w:pos="1800"/>
        </w:tabs>
        <w:ind w:left="1800" w:hanging="360"/>
      </w:pPr>
      <w:rPr>
        <w:rFonts w:ascii="Arial" w:hAnsi="Arial" w:hint="default"/>
      </w:rPr>
    </w:lvl>
    <w:lvl w:ilvl="3" w:tplc="20A84582" w:tentative="1">
      <w:start w:val="1"/>
      <w:numFmt w:val="bullet"/>
      <w:lvlText w:val="•"/>
      <w:lvlJc w:val="left"/>
      <w:pPr>
        <w:tabs>
          <w:tab w:val="num" w:pos="2520"/>
        </w:tabs>
        <w:ind w:left="2520" w:hanging="360"/>
      </w:pPr>
      <w:rPr>
        <w:rFonts w:ascii="Arial" w:hAnsi="Arial" w:hint="default"/>
      </w:rPr>
    </w:lvl>
    <w:lvl w:ilvl="4" w:tplc="086A2F06" w:tentative="1">
      <w:start w:val="1"/>
      <w:numFmt w:val="bullet"/>
      <w:lvlText w:val="•"/>
      <w:lvlJc w:val="left"/>
      <w:pPr>
        <w:tabs>
          <w:tab w:val="num" w:pos="3240"/>
        </w:tabs>
        <w:ind w:left="3240" w:hanging="360"/>
      </w:pPr>
      <w:rPr>
        <w:rFonts w:ascii="Arial" w:hAnsi="Arial" w:hint="default"/>
      </w:rPr>
    </w:lvl>
    <w:lvl w:ilvl="5" w:tplc="4F18D8D0" w:tentative="1">
      <w:start w:val="1"/>
      <w:numFmt w:val="bullet"/>
      <w:lvlText w:val="•"/>
      <w:lvlJc w:val="left"/>
      <w:pPr>
        <w:tabs>
          <w:tab w:val="num" w:pos="3960"/>
        </w:tabs>
        <w:ind w:left="3960" w:hanging="360"/>
      </w:pPr>
      <w:rPr>
        <w:rFonts w:ascii="Arial" w:hAnsi="Arial" w:hint="default"/>
      </w:rPr>
    </w:lvl>
    <w:lvl w:ilvl="6" w:tplc="1EF0244A" w:tentative="1">
      <w:start w:val="1"/>
      <w:numFmt w:val="bullet"/>
      <w:lvlText w:val="•"/>
      <w:lvlJc w:val="left"/>
      <w:pPr>
        <w:tabs>
          <w:tab w:val="num" w:pos="4680"/>
        </w:tabs>
        <w:ind w:left="4680" w:hanging="360"/>
      </w:pPr>
      <w:rPr>
        <w:rFonts w:ascii="Arial" w:hAnsi="Arial" w:hint="default"/>
      </w:rPr>
    </w:lvl>
    <w:lvl w:ilvl="7" w:tplc="B3DA2084" w:tentative="1">
      <w:start w:val="1"/>
      <w:numFmt w:val="bullet"/>
      <w:lvlText w:val="•"/>
      <w:lvlJc w:val="left"/>
      <w:pPr>
        <w:tabs>
          <w:tab w:val="num" w:pos="5400"/>
        </w:tabs>
        <w:ind w:left="5400" w:hanging="360"/>
      </w:pPr>
      <w:rPr>
        <w:rFonts w:ascii="Arial" w:hAnsi="Arial" w:hint="default"/>
      </w:rPr>
    </w:lvl>
    <w:lvl w:ilvl="8" w:tplc="F1BC39AA"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332722D4"/>
    <w:multiLevelType w:val="hybridMultilevel"/>
    <w:tmpl w:val="918E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F85189"/>
    <w:multiLevelType w:val="hybridMultilevel"/>
    <w:tmpl w:val="633C4B8E"/>
    <w:lvl w:ilvl="0" w:tplc="FB56B520">
      <w:start w:val="1"/>
      <w:numFmt w:val="bullet"/>
      <w:lvlText w:val="•"/>
      <w:lvlJc w:val="left"/>
      <w:pPr>
        <w:tabs>
          <w:tab w:val="num" w:pos="360"/>
        </w:tabs>
        <w:ind w:left="360" w:hanging="360"/>
      </w:pPr>
      <w:rPr>
        <w:rFonts w:ascii="Arial" w:hAnsi="Arial" w:hint="default"/>
      </w:rPr>
    </w:lvl>
    <w:lvl w:ilvl="1" w:tplc="2ED64E36">
      <w:start w:val="1"/>
      <w:numFmt w:val="bullet"/>
      <w:lvlText w:val="•"/>
      <w:lvlJc w:val="left"/>
      <w:pPr>
        <w:tabs>
          <w:tab w:val="num" w:pos="1080"/>
        </w:tabs>
        <w:ind w:left="1080" w:hanging="360"/>
      </w:pPr>
      <w:rPr>
        <w:rFonts w:ascii="Arial" w:hAnsi="Arial" w:hint="default"/>
      </w:rPr>
    </w:lvl>
    <w:lvl w:ilvl="2" w:tplc="EF0673FE" w:tentative="1">
      <w:start w:val="1"/>
      <w:numFmt w:val="bullet"/>
      <w:lvlText w:val="•"/>
      <w:lvlJc w:val="left"/>
      <w:pPr>
        <w:tabs>
          <w:tab w:val="num" w:pos="1800"/>
        </w:tabs>
        <w:ind w:left="1800" w:hanging="360"/>
      </w:pPr>
      <w:rPr>
        <w:rFonts w:ascii="Arial" w:hAnsi="Arial" w:hint="default"/>
      </w:rPr>
    </w:lvl>
    <w:lvl w:ilvl="3" w:tplc="5ABEC22A" w:tentative="1">
      <w:start w:val="1"/>
      <w:numFmt w:val="bullet"/>
      <w:lvlText w:val="•"/>
      <w:lvlJc w:val="left"/>
      <w:pPr>
        <w:tabs>
          <w:tab w:val="num" w:pos="2520"/>
        </w:tabs>
        <w:ind w:left="2520" w:hanging="360"/>
      </w:pPr>
      <w:rPr>
        <w:rFonts w:ascii="Arial" w:hAnsi="Arial" w:hint="default"/>
      </w:rPr>
    </w:lvl>
    <w:lvl w:ilvl="4" w:tplc="4044FB2E" w:tentative="1">
      <w:start w:val="1"/>
      <w:numFmt w:val="bullet"/>
      <w:lvlText w:val="•"/>
      <w:lvlJc w:val="left"/>
      <w:pPr>
        <w:tabs>
          <w:tab w:val="num" w:pos="3240"/>
        </w:tabs>
        <w:ind w:left="3240" w:hanging="360"/>
      </w:pPr>
      <w:rPr>
        <w:rFonts w:ascii="Arial" w:hAnsi="Arial" w:hint="default"/>
      </w:rPr>
    </w:lvl>
    <w:lvl w:ilvl="5" w:tplc="A4CCB7A0" w:tentative="1">
      <w:start w:val="1"/>
      <w:numFmt w:val="bullet"/>
      <w:lvlText w:val="•"/>
      <w:lvlJc w:val="left"/>
      <w:pPr>
        <w:tabs>
          <w:tab w:val="num" w:pos="3960"/>
        </w:tabs>
        <w:ind w:left="3960" w:hanging="360"/>
      </w:pPr>
      <w:rPr>
        <w:rFonts w:ascii="Arial" w:hAnsi="Arial" w:hint="default"/>
      </w:rPr>
    </w:lvl>
    <w:lvl w:ilvl="6" w:tplc="00C86D70" w:tentative="1">
      <w:start w:val="1"/>
      <w:numFmt w:val="bullet"/>
      <w:lvlText w:val="•"/>
      <w:lvlJc w:val="left"/>
      <w:pPr>
        <w:tabs>
          <w:tab w:val="num" w:pos="4680"/>
        </w:tabs>
        <w:ind w:left="4680" w:hanging="360"/>
      </w:pPr>
      <w:rPr>
        <w:rFonts w:ascii="Arial" w:hAnsi="Arial" w:hint="default"/>
      </w:rPr>
    </w:lvl>
    <w:lvl w:ilvl="7" w:tplc="BA8C0994" w:tentative="1">
      <w:start w:val="1"/>
      <w:numFmt w:val="bullet"/>
      <w:lvlText w:val="•"/>
      <w:lvlJc w:val="left"/>
      <w:pPr>
        <w:tabs>
          <w:tab w:val="num" w:pos="5400"/>
        </w:tabs>
        <w:ind w:left="5400" w:hanging="360"/>
      </w:pPr>
      <w:rPr>
        <w:rFonts w:ascii="Arial" w:hAnsi="Arial" w:hint="default"/>
      </w:rPr>
    </w:lvl>
    <w:lvl w:ilvl="8" w:tplc="CF66FCE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3AA64301"/>
    <w:multiLevelType w:val="hybridMultilevel"/>
    <w:tmpl w:val="7B8E9060"/>
    <w:lvl w:ilvl="0" w:tplc="2A320544">
      <w:start w:val="1"/>
      <w:numFmt w:val="bullet"/>
      <w:lvlText w:val="•"/>
      <w:lvlJc w:val="left"/>
      <w:pPr>
        <w:tabs>
          <w:tab w:val="num" w:pos="720"/>
        </w:tabs>
        <w:ind w:left="720" w:hanging="360"/>
      </w:pPr>
      <w:rPr>
        <w:rFonts w:ascii="Arial" w:hAnsi="Arial" w:hint="default"/>
      </w:rPr>
    </w:lvl>
    <w:lvl w:ilvl="1" w:tplc="3AFC625A" w:tentative="1">
      <w:start w:val="1"/>
      <w:numFmt w:val="bullet"/>
      <w:lvlText w:val="•"/>
      <w:lvlJc w:val="left"/>
      <w:pPr>
        <w:tabs>
          <w:tab w:val="num" w:pos="1440"/>
        </w:tabs>
        <w:ind w:left="1440" w:hanging="360"/>
      </w:pPr>
      <w:rPr>
        <w:rFonts w:ascii="Arial" w:hAnsi="Arial" w:hint="default"/>
      </w:rPr>
    </w:lvl>
    <w:lvl w:ilvl="2" w:tplc="B114FD2A" w:tentative="1">
      <w:start w:val="1"/>
      <w:numFmt w:val="bullet"/>
      <w:lvlText w:val="•"/>
      <w:lvlJc w:val="left"/>
      <w:pPr>
        <w:tabs>
          <w:tab w:val="num" w:pos="2160"/>
        </w:tabs>
        <w:ind w:left="2160" w:hanging="360"/>
      </w:pPr>
      <w:rPr>
        <w:rFonts w:ascii="Arial" w:hAnsi="Arial" w:hint="default"/>
      </w:rPr>
    </w:lvl>
    <w:lvl w:ilvl="3" w:tplc="DB7A5A0C" w:tentative="1">
      <w:start w:val="1"/>
      <w:numFmt w:val="bullet"/>
      <w:lvlText w:val="•"/>
      <w:lvlJc w:val="left"/>
      <w:pPr>
        <w:tabs>
          <w:tab w:val="num" w:pos="2880"/>
        </w:tabs>
        <w:ind w:left="2880" w:hanging="360"/>
      </w:pPr>
      <w:rPr>
        <w:rFonts w:ascii="Arial" w:hAnsi="Arial" w:hint="default"/>
      </w:rPr>
    </w:lvl>
    <w:lvl w:ilvl="4" w:tplc="D73A5058" w:tentative="1">
      <w:start w:val="1"/>
      <w:numFmt w:val="bullet"/>
      <w:lvlText w:val="•"/>
      <w:lvlJc w:val="left"/>
      <w:pPr>
        <w:tabs>
          <w:tab w:val="num" w:pos="3600"/>
        </w:tabs>
        <w:ind w:left="3600" w:hanging="360"/>
      </w:pPr>
      <w:rPr>
        <w:rFonts w:ascii="Arial" w:hAnsi="Arial" w:hint="default"/>
      </w:rPr>
    </w:lvl>
    <w:lvl w:ilvl="5" w:tplc="96AE362C" w:tentative="1">
      <w:start w:val="1"/>
      <w:numFmt w:val="bullet"/>
      <w:lvlText w:val="•"/>
      <w:lvlJc w:val="left"/>
      <w:pPr>
        <w:tabs>
          <w:tab w:val="num" w:pos="4320"/>
        </w:tabs>
        <w:ind w:left="4320" w:hanging="360"/>
      </w:pPr>
      <w:rPr>
        <w:rFonts w:ascii="Arial" w:hAnsi="Arial" w:hint="default"/>
      </w:rPr>
    </w:lvl>
    <w:lvl w:ilvl="6" w:tplc="AA9222B0" w:tentative="1">
      <w:start w:val="1"/>
      <w:numFmt w:val="bullet"/>
      <w:lvlText w:val="•"/>
      <w:lvlJc w:val="left"/>
      <w:pPr>
        <w:tabs>
          <w:tab w:val="num" w:pos="5040"/>
        </w:tabs>
        <w:ind w:left="5040" w:hanging="360"/>
      </w:pPr>
      <w:rPr>
        <w:rFonts w:ascii="Arial" w:hAnsi="Arial" w:hint="default"/>
      </w:rPr>
    </w:lvl>
    <w:lvl w:ilvl="7" w:tplc="FF364726" w:tentative="1">
      <w:start w:val="1"/>
      <w:numFmt w:val="bullet"/>
      <w:lvlText w:val="•"/>
      <w:lvlJc w:val="left"/>
      <w:pPr>
        <w:tabs>
          <w:tab w:val="num" w:pos="5760"/>
        </w:tabs>
        <w:ind w:left="5760" w:hanging="360"/>
      </w:pPr>
      <w:rPr>
        <w:rFonts w:ascii="Arial" w:hAnsi="Arial" w:hint="default"/>
      </w:rPr>
    </w:lvl>
    <w:lvl w:ilvl="8" w:tplc="C8D0814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AE34864"/>
    <w:multiLevelType w:val="hybridMultilevel"/>
    <w:tmpl w:val="ACB2C0A4"/>
    <w:lvl w:ilvl="0" w:tplc="C7B6065C">
      <w:start w:val="1"/>
      <w:numFmt w:val="bullet"/>
      <w:lvlText w:val="•"/>
      <w:lvlJc w:val="left"/>
      <w:pPr>
        <w:tabs>
          <w:tab w:val="num" w:pos="360"/>
        </w:tabs>
        <w:ind w:left="360" w:hanging="360"/>
      </w:pPr>
      <w:rPr>
        <w:rFonts w:ascii="Arial" w:hAnsi="Arial" w:hint="default"/>
      </w:rPr>
    </w:lvl>
    <w:lvl w:ilvl="1" w:tplc="6A18BAC4">
      <w:numFmt w:val="bullet"/>
      <w:lvlText w:val="•"/>
      <w:lvlJc w:val="left"/>
      <w:pPr>
        <w:tabs>
          <w:tab w:val="num" w:pos="1080"/>
        </w:tabs>
        <w:ind w:left="1080" w:hanging="360"/>
      </w:pPr>
      <w:rPr>
        <w:rFonts w:ascii="Arial" w:hAnsi="Arial" w:hint="default"/>
      </w:rPr>
    </w:lvl>
    <w:lvl w:ilvl="2" w:tplc="8DEE9034">
      <w:numFmt w:val="bullet"/>
      <w:lvlText w:val="•"/>
      <w:lvlJc w:val="left"/>
      <w:pPr>
        <w:tabs>
          <w:tab w:val="num" w:pos="1800"/>
        </w:tabs>
        <w:ind w:left="1800" w:hanging="360"/>
      </w:pPr>
      <w:rPr>
        <w:rFonts w:ascii="Arial" w:hAnsi="Arial" w:hint="default"/>
      </w:rPr>
    </w:lvl>
    <w:lvl w:ilvl="3" w:tplc="BBF674E6" w:tentative="1">
      <w:start w:val="1"/>
      <w:numFmt w:val="bullet"/>
      <w:lvlText w:val="•"/>
      <w:lvlJc w:val="left"/>
      <w:pPr>
        <w:tabs>
          <w:tab w:val="num" w:pos="2520"/>
        </w:tabs>
        <w:ind w:left="2520" w:hanging="360"/>
      </w:pPr>
      <w:rPr>
        <w:rFonts w:ascii="Arial" w:hAnsi="Arial" w:hint="default"/>
      </w:rPr>
    </w:lvl>
    <w:lvl w:ilvl="4" w:tplc="FE968C16" w:tentative="1">
      <w:start w:val="1"/>
      <w:numFmt w:val="bullet"/>
      <w:lvlText w:val="•"/>
      <w:lvlJc w:val="left"/>
      <w:pPr>
        <w:tabs>
          <w:tab w:val="num" w:pos="3240"/>
        </w:tabs>
        <w:ind w:left="3240" w:hanging="360"/>
      </w:pPr>
      <w:rPr>
        <w:rFonts w:ascii="Arial" w:hAnsi="Arial" w:hint="default"/>
      </w:rPr>
    </w:lvl>
    <w:lvl w:ilvl="5" w:tplc="91F03C36" w:tentative="1">
      <w:start w:val="1"/>
      <w:numFmt w:val="bullet"/>
      <w:lvlText w:val="•"/>
      <w:lvlJc w:val="left"/>
      <w:pPr>
        <w:tabs>
          <w:tab w:val="num" w:pos="3960"/>
        </w:tabs>
        <w:ind w:left="3960" w:hanging="360"/>
      </w:pPr>
      <w:rPr>
        <w:rFonts w:ascii="Arial" w:hAnsi="Arial" w:hint="default"/>
      </w:rPr>
    </w:lvl>
    <w:lvl w:ilvl="6" w:tplc="62FCF0CE" w:tentative="1">
      <w:start w:val="1"/>
      <w:numFmt w:val="bullet"/>
      <w:lvlText w:val="•"/>
      <w:lvlJc w:val="left"/>
      <w:pPr>
        <w:tabs>
          <w:tab w:val="num" w:pos="4680"/>
        </w:tabs>
        <w:ind w:left="4680" w:hanging="360"/>
      </w:pPr>
      <w:rPr>
        <w:rFonts w:ascii="Arial" w:hAnsi="Arial" w:hint="default"/>
      </w:rPr>
    </w:lvl>
    <w:lvl w:ilvl="7" w:tplc="9BDCF130" w:tentative="1">
      <w:start w:val="1"/>
      <w:numFmt w:val="bullet"/>
      <w:lvlText w:val="•"/>
      <w:lvlJc w:val="left"/>
      <w:pPr>
        <w:tabs>
          <w:tab w:val="num" w:pos="5400"/>
        </w:tabs>
        <w:ind w:left="5400" w:hanging="360"/>
      </w:pPr>
      <w:rPr>
        <w:rFonts w:ascii="Arial" w:hAnsi="Arial" w:hint="default"/>
      </w:rPr>
    </w:lvl>
    <w:lvl w:ilvl="8" w:tplc="5A44525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AEE6CCD"/>
    <w:multiLevelType w:val="hybridMultilevel"/>
    <w:tmpl w:val="75908458"/>
    <w:lvl w:ilvl="0" w:tplc="A978E350">
      <w:start w:val="1"/>
      <w:numFmt w:val="bullet"/>
      <w:lvlText w:val="•"/>
      <w:lvlJc w:val="left"/>
      <w:pPr>
        <w:tabs>
          <w:tab w:val="num" w:pos="720"/>
        </w:tabs>
        <w:ind w:left="720" w:hanging="360"/>
      </w:pPr>
      <w:rPr>
        <w:rFonts w:ascii="Arial" w:hAnsi="Arial" w:hint="default"/>
      </w:rPr>
    </w:lvl>
    <w:lvl w:ilvl="1" w:tplc="2E68D292" w:tentative="1">
      <w:start w:val="1"/>
      <w:numFmt w:val="bullet"/>
      <w:lvlText w:val="•"/>
      <w:lvlJc w:val="left"/>
      <w:pPr>
        <w:tabs>
          <w:tab w:val="num" w:pos="1440"/>
        </w:tabs>
        <w:ind w:left="1440" w:hanging="360"/>
      </w:pPr>
      <w:rPr>
        <w:rFonts w:ascii="Arial" w:hAnsi="Arial" w:hint="default"/>
      </w:rPr>
    </w:lvl>
    <w:lvl w:ilvl="2" w:tplc="E76244CC" w:tentative="1">
      <w:start w:val="1"/>
      <w:numFmt w:val="bullet"/>
      <w:lvlText w:val="•"/>
      <w:lvlJc w:val="left"/>
      <w:pPr>
        <w:tabs>
          <w:tab w:val="num" w:pos="2160"/>
        </w:tabs>
        <w:ind w:left="2160" w:hanging="360"/>
      </w:pPr>
      <w:rPr>
        <w:rFonts w:ascii="Arial" w:hAnsi="Arial" w:hint="default"/>
      </w:rPr>
    </w:lvl>
    <w:lvl w:ilvl="3" w:tplc="BD50578A" w:tentative="1">
      <w:start w:val="1"/>
      <w:numFmt w:val="bullet"/>
      <w:lvlText w:val="•"/>
      <w:lvlJc w:val="left"/>
      <w:pPr>
        <w:tabs>
          <w:tab w:val="num" w:pos="2880"/>
        </w:tabs>
        <w:ind w:left="2880" w:hanging="360"/>
      </w:pPr>
      <w:rPr>
        <w:rFonts w:ascii="Arial" w:hAnsi="Arial" w:hint="default"/>
      </w:rPr>
    </w:lvl>
    <w:lvl w:ilvl="4" w:tplc="9B80FB3E" w:tentative="1">
      <w:start w:val="1"/>
      <w:numFmt w:val="bullet"/>
      <w:lvlText w:val="•"/>
      <w:lvlJc w:val="left"/>
      <w:pPr>
        <w:tabs>
          <w:tab w:val="num" w:pos="3600"/>
        </w:tabs>
        <w:ind w:left="3600" w:hanging="360"/>
      </w:pPr>
      <w:rPr>
        <w:rFonts w:ascii="Arial" w:hAnsi="Arial" w:hint="default"/>
      </w:rPr>
    </w:lvl>
    <w:lvl w:ilvl="5" w:tplc="173484B4" w:tentative="1">
      <w:start w:val="1"/>
      <w:numFmt w:val="bullet"/>
      <w:lvlText w:val="•"/>
      <w:lvlJc w:val="left"/>
      <w:pPr>
        <w:tabs>
          <w:tab w:val="num" w:pos="4320"/>
        </w:tabs>
        <w:ind w:left="4320" w:hanging="360"/>
      </w:pPr>
      <w:rPr>
        <w:rFonts w:ascii="Arial" w:hAnsi="Arial" w:hint="default"/>
      </w:rPr>
    </w:lvl>
    <w:lvl w:ilvl="6" w:tplc="7FA8B64E" w:tentative="1">
      <w:start w:val="1"/>
      <w:numFmt w:val="bullet"/>
      <w:lvlText w:val="•"/>
      <w:lvlJc w:val="left"/>
      <w:pPr>
        <w:tabs>
          <w:tab w:val="num" w:pos="5040"/>
        </w:tabs>
        <w:ind w:left="5040" w:hanging="360"/>
      </w:pPr>
      <w:rPr>
        <w:rFonts w:ascii="Arial" w:hAnsi="Arial" w:hint="default"/>
      </w:rPr>
    </w:lvl>
    <w:lvl w:ilvl="7" w:tplc="44AE3186" w:tentative="1">
      <w:start w:val="1"/>
      <w:numFmt w:val="bullet"/>
      <w:lvlText w:val="•"/>
      <w:lvlJc w:val="left"/>
      <w:pPr>
        <w:tabs>
          <w:tab w:val="num" w:pos="5760"/>
        </w:tabs>
        <w:ind w:left="5760" w:hanging="360"/>
      </w:pPr>
      <w:rPr>
        <w:rFonts w:ascii="Arial" w:hAnsi="Arial" w:hint="default"/>
      </w:rPr>
    </w:lvl>
    <w:lvl w:ilvl="8" w:tplc="276C9E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BBE1CBE"/>
    <w:multiLevelType w:val="hybridMultilevel"/>
    <w:tmpl w:val="9716B010"/>
    <w:lvl w:ilvl="0" w:tplc="F368833A">
      <w:start w:val="1"/>
      <w:numFmt w:val="bullet"/>
      <w:lvlText w:val="•"/>
      <w:lvlJc w:val="left"/>
      <w:pPr>
        <w:tabs>
          <w:tab w:val="num" w:pos="720"/>
        </w:tabs>
        <w:ind w:left="720" w:hanging="360"/>
      </w:pPr>
      <w:rPr>
        <w:rFonts w:ascii="Arial" w:hAnsi="Arial" w:hint="default"/>
      </w:rPr>
    </w:lvl>
    <w:lvl w:ilvl="1" w:tplc="B3EAC832" w:tentative="1">
      <w:start w:val="1"/>
      <w:numFmt w:val="bullet"/>
      <w:lvlText w:val="•"/>
      <w:lvlJc w:val="left"/>
      <w:pPr>
        <w:tabs>
          <w:tab w:val="num" w:pos="1440"/>
        </w:tabs>
        <w:ind w:left="1440" w:hanging="360"/>
      </w:pPr>
      <w:rPr>
        <w:rFonts w:ascii="Arial" w:hAnsi="Arial" w:hint="default"/>
      </w:rPr>
    </w:lvl>
    <w:lvl w:ilvl="2" w:tplc="BBBE0E38" w:tentative="1">
      <w:start w:val="1"/>
      <w:numFmt w:val="bullet"/>
      <w:lvlText w:val="•"/>
      <w:lvlJc w:val="left"/>
      <w:pPr>
        <w:tabs>
          <w:tab w:val="num" w:pos="2160"/>
        </w:tabs>
        <w:ind w:left="2160" w:hanging="360"/>
      </w:pPr>
      <w:rPr>
        <w:rFonts w:ascii="Arial" w:hAnsi="Arial" w:hint="default"/>
      </w:rPr>
    </w:lvl>
    <w:lvl w:ilvl="3" w:tplc="F9828740" w:tentative="1">
      <w:start w:val="1"/>
      <w:numFmt w:val="bullet"/>
      <w:lvlText w:val="•"/>
      <w:lvlJc w:val="left"/>
      <w:pPr>
        <w:tabs>
          <w:tab w:val="num" w:pos="2880"/>
        </w:tabs>
        <w:ind w:left="2880" w:hanging="360"/>
      </w:pPr>
      <w:rPr>
        <w:rFonts w:ascii="Arial" w:hAnsi="Arial" w:hint="default"/>
      </w:rPr>
    </w:lvl>
    <w:lvl w:ilvl="4" w:tplc="1F42A59A" w:tentative="1">
      <w:start w:val="1"/>
      <w:numFmt w:val="bullet"/>
      <w:lvlText w:val="•"/>
      <w:lvlJc w:val="left"/>
      <w:pPr>
        <w:tabs>
          <w:tab w:val="num" w:pos="3600"/>
        </w:tabs>
        <w:ind w:left="3600" w:hanging="360"/>
      </w:pPr>
      <w:rPr>
        <w:rFonts w:ascii="Arial" w:hAnsi="Arial" w:hint="default"/>
      </w:rPr>
    </w:lvl>
    <w:lvl w:ilvl="5" w:tplc="A2727206" w:tentative="1">
      <w:start w:val="1"/>
      <w:numFmt w:val="bullet"/>
      <w:lvlText w:val="•"/>
      <w:lvlJc w:val="left"/>
      <w:pPr>
        <w:tabs>
          <w:tab w:val="num" w:pos="4320"/>
        </w:tabs>
        <w:ind w:left="4320" w:hanging="360"/>
      </w:pPr>
      <w:rPr>
        <w:rFonts w:ascii="Arial" w:hAnsi="Arial" w:hint="default"/>
      </w:rPr>
    </w:lvl>
    <w:lvl w:ilvl="6" w:tplc="B3D43ECE" w:tentative="1">
      <w:start w:val="1"/>
      <w:numFmt w:val="bullet"/>
      <w:lvlText w:val="•"/>
      <w:lvlJc w:val="left"/>
      <w:pPr>
        <w:tabs>
          <w:tab w:val="num" w:pos="5040"/>
        </w:tabs>
        <w:ind w:left="5040" w:hanging="360"/>
      </w:pPr>
      <w:rPr>
        <w:rFonts w:ascii="Arial" w:hAnsi="Arial" w:hint="default"/>
      </w:rPr>
    </w:lvl>
    <w:lvl w:ilvl="7" w:tplc="D03E843C" w:tentative="1">
      <w:start w:val="1"/>
      <w:numFmt w:val="bullet"/>
      <w:lvlText w:val="•"/>
      <w:lvlJc w:val="left"/>
      <w:pPr>
        <w:tabs>
          <w:tab w:val="num" w:pos="5760"/>
        </w:tabs>
        <w:ind w:left="5760" w:hanging="360"/>
      </w:pPr>
      <w:rPr>
        <w:rFonts w:ascii="Arial" w:hAnsi="Arial" w:hint="default"/>
      </w:rPr>
    </w:lvl>
    <w:lvl w:ilvl="8" w:tplc="8B526FD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C1544F5"/>
    <w:multiLevelType w:val="hybridMultilevel"/>
    <w:tmpl w:val="5D6204A0"/>
    <w:lvl w:ilvl="0" w:tplc="CC8CD016">
      <w:start w:val="1"/>
      <w:numFmt w:val="bullet"/>
      <w:lvlText w:val="•"/>
      <w:lvlJc w:val="left"/>
      <w:pPr>
        <w:tabs>
          <w:tab w:val="num" w:pos="720"/>
        </w:tabs>
        <w:ind w:left="720" w:hanging="360"/>
      </w:pPr>
      <w:rPr>
        <w:rFonts w:ascii="Arial" w:hAnsi="Arial" w:hint="default"/>
      </w:rPr>
    </w:lvl>
    <w:lvl w:ilvl="1" w:tplc="59269CB6" w:tentative="1">
      <w:start w:val="1"/>
      <w:numFmt w:val="bullet"/>
      <w:lvlText w:val="•"/>
      <w:lvlJc w:val="left"/>
      <w:pPr>
        <w:tabs>
          <w:tab w:val="num" w:pos="1440"/>
        </w:tabs>
        <w:ind w:left="1440" w:hanging="360"/>
      </w:pPr>
      <w:rPr>
        <w:rFonts w:ascii="Arial" w:hAnsi="Arial" w:hint="default"/>
      </w:rPr>
    </w:lvl>
    <w:lvl w:ilvl="2" w:tplc="77405B28" w:tentative="1">
      <w:start w:val="1"/>
      <w:numFmt w:val="bullet"/>
      <w:lvlText w:val="•"/>
      <w:lvlJc w:val="left"/>
      <w:pPr>
        <w:tabs>
          <w:tab w:val="num" w:pos="2160"/>
        </w:tabs>
        <w:ind w:left="2160" w:hanging="360"/>
      </w:pPr>
      <w:rPr>
        <w:rFonts w:ascii="Arial" w:hAnsi="Arial" w:hint="default"/>
      </w:rPr>
    </w:lvl>
    <w:lvl w:ilvl="3" w:tplc="836A0DDE" w:tentative="1">
      <w:start w:val="1"/>
      <w:numFmt w:val="bullet"/>
      <w:lvlText w:val="•"/>
      <w:lvlJc w:val="left"/>
      <w:pPr>
        <w:tabs>
          <w:tab w:val="num" w:pos="2880"/>
        </w:tabs>
        <w:ind w:left="2880" w:hanging="360"/>
      </w:pPr>
      <w:rPr>
        <w:rFonts w:ascii="Arial" w:hAnsi="Arial" w:hint="default"/>
      </w:rPr>
    </w:lvl>
    <w:lvl w:ilvl="4" w:tplc="578C2F9E" w:tentative="1">
      <w:start w:val="1"/>
      <w:numFmt w:val="bullet"/>
      <w:lvlText w:val="•"/>
      <w:lvlJc w:val="left"/>
      <w:pPr>
        <w:tabs>
          <w:tab w:val="num" w:pos="3600"/>
        </w:tabs>
        <w:ind w:left="3600" w:hanging="360"/>
      </w:pPr>
      <w:rPr>
        <w:rFonts w:ascii="Arial" w:hAnsi="Arial" w:hint="default"/>
      </w:rPr>
    </w:lvl>
    <w:lvl w:ilvl="5" w:tplc="255494EC" w:tentative="1">
      <w:start w:val="1"/>
      <w:numFmt w:val="bullet"/>
      <w:lvlText w:val="•"/>
      <w:lvlJc w:val="left"/>
      <w:pPr>
        <w:tabs>
          <w:tab w:val="num" w:pos="4320"/>
        </w:tabs>
        <w:ind w:left="4320" w:hanging="360"/>
      </w:pPr>
      <w:rPr>
        <w:rFonts w:ascii="Arial" w:hAnsi="Arial" w:hint="default"/>
      </w:rPr>
    </w:lvl>
    <w:lvl w:ilvl="6" w:tplc="CD6E7F0C" w:tentative="1">
      <w:start w:val="1"/>
      <w:numFmt w:val="bullet"/>
      <w:lvlText w:val="•"/>
      <w:lvlJc w:val="left"/>
      <w:pPr>
        <w:tabs>
          <w:tab w:val="num" w:pos="5040"/>
        </w:tabs>
        <w:ind w:left="5040" w:hanging="360"/>
      </w:pPr>
      <w:rPr>
        <w:rFonts w:ascii="Arial" w:hAnsi="Arial" w:hint="default"/>
      </w:rPr>
    </w:lvl>
    <w:lvl w:ilvl="7" w:tplc="889409E4" w:tentative="1">
      <w:start w:val="1"/>
      <w:numFmt w:val="bullet"/>
      <w:lvlText w:val="•"/>
      <w:lvlJc w:val="left"/>
      <w:pPr>
        <w:tabs>
          <w:tab w:val="num" w:pos="5760"/>
        </w:tabs>
        <w:ind w:left="5760" w:hanging="360"/>
      </w:pPr>
      <w:rPr>
        <w:rFonts w:ascii="Arial" w:hAnsi="Arial" w:hint="default"/>
      </w:rPr>
    </w:lvl>
    <w:lvl w:ilvl="8" w:tplc="CD6EAB5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0675F7E"/>
    <w:multiLevelType w:val="hybridMultilevel"/>
    <w:tmpl w:val="616E4D86"/>
    <w:lvl w:ilvl="0" w:tplc="9E56EDEA">
      <w:start w:val="1"/>
      <w:numFmt w:val="bullet"/>
      <w:lvlText w:val="•"/>
      <w:lvlJc w:val="left"/>
      <w:pPr>
        <w:tabs>
          <w:tab w:val="num" w:pos="720"/>
        </w:tabs>
        <w:ind w:left="720" w:hanging="360"/>
      </w:pPr>
      <w:rPr>
        <w:rFonts w:ascii="Arial" w:hAnsi="Arial" w:hint="default"/>
      </w:rPr>
    </w:lvl>
    <w:lvl w:ilvl="1" w:tplc="B58C5602">
      <w:start w:val="1"/>
      <w:numFmt w:val="bullet"/>
      <w:lvlText w:val="•"/>
      <w:lvlJc w:val="left"/>
      <w:pPr>
        <w:tabs>
          <w:tab w:val="num" w:pos="1440"/>
        </w:tabs>
        <w:ind w:left="1440" w:hanging="360"/>
      </w:pPr>
      <w:rPr>
        <w:rFonts w:ascii="Arial" w:hAnsi="Arial" w:hint="default"/>
      </w:rPr>
    </w:lvl>
    <w:lvl w:ilvl="2" w:tplc="F0FA5E14" w:tentative="1">
      <w:start w:val="1"/>
      <w:numFmt w:val="bullet"/>
      <w:lvlText w:val="•"/>
      <w:lvlJc w:val="left"/>
      <w:pPr>
        <w:tabs>
          <w:tab w:val="num" w:pos="2160"/>
        </w:tabs>
        <w:ind w:left="2160" w:hanging="360"/>
      </w:pPr>
      <w:rPr>
        <w:rFonts w:ascii="Arial" w:hAnsi="Arial" w:hint="default"/>
      </w:rPr>
    </w:lvl>
    <w:lvl w:ilvl="3" w:tplc="BD0ABF7E" w:tentative="1">
      <w:start w:val="1"/>
      <w:numFmt w:val="bullet"/>
      <w:lvlText w:val="•"/>
      <w:lvlJc w:val="left"/>
      <w:pPr>
        <w:tabs>
          <w:tab w:val="num" w:pos="2880"/>
        </w:tabs>
        <w:ind w:left="2880" w:hanging="360"/>
      </w:pPr>
      <w:rPr>
        <w:rFonts w:ascii="Arial" w:hAnsi="Arial" w:hint="default"/>
      </w:rPr>
    </w:lvl>
    <w:lvl w:ilvl="4" w:tplc="F138A400" w:tentative="1">
      <w:start w:val="1"/>
      <w:numFmt w:val="bullet"/>
      <w:lvlText w:val="•"/>
      <w:lvlJc w:val="left"/>
      <w:pPr>
        <w:tabs>
          <w:tab w:val="num" w:pos="3600"/>
        </w:tabs>
        <w:ind w:left="3600" w:hanging="360"/>
      </w:pPr>
      <w:rPr>
        <w:rFonts w:ascii="Arial" w:hAnsi="Arial" w:hint="default"/>
      </w:rPr>
    </w:lvl>
    <w:lvl w:ilvl="5" w:tplc="FE8E4B0C" w:tentative="1">
      <w:start w:val="1"/>
      <w:numFmt w:val="bullet"/>
      <w:lvlText w:val="•"/>
      <w:lvlJc w:val="left"/>
      <w:pPr>
        <w:tabs>
          <w:tab w:val="num" w:pos="4320"/>
        </w:tabs>
        <w:ind w:left="4320" w:hanging="360"/>
      </w:pPr>
      <w:rPr>
        <w:rFonts w:ascii="Arial" w:hAnsi="Arial" w:hint="default"/>
      </w:rPr>
    </w:lvl>
    <w:lvl w:ilvl="6" w:tplc="A0382E6E" w:tentative="1">
      <w:start w:val="1"/>
      <w:numFmt w:val="bullet"/>
      <w:lvlText w:val="•"/>
      <w:lvlJc w:val="left"/>
      <w:pPr>
        <w:tabs>
          <w:tab w:val="num" w:pos="5040"/>
        </w:tabs>
        <w:ind w:left="5040" w:hanging="360"/>
      </w:pPr>
      <w:rPr>
        <w:rFonts w:ascii="Arial" w:hAnsi="Arial" w:hint="default"/>
      </w:rPr>
    </w:lvl>
    <w:lvl w:ilvl="7" w:tplc="AD9A735E" w:tentative="1">
      <w:start w:val="1"/>
      <w:numFmt w:val="bullet"/>
      <w:lvlText w:val="•"/>
      <w:lvlJc w:val="left"/>
      <w:pPr>
        <w:tabs>
          <w:tab w:val="num" w:pos="5760"/>
        </w:tabs>
        <w:ind w:left="5760" w:hanging="360"/>
      </w:pPr>
      <w:rPr>
        <w:rFonts w:ascii="Arial" w:hAnsi="Arial" w:hint="default"/>
      </w:rPr>
    </w:lvl>
    <w:lvl w:ilvl="8" w:tplc="5DCA85E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20C1713"/>
    <w:multiLevelType w:val="hybridMultilevel"/>
    <w:tmpl w:val="D4CE8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2462DC1"/>
    <w:multiLevelType w:val="hybridMultilevel"/>
    <w:tmpl w:val="DF5A33A8"/>
    <w:lvl w:ilvl="0" w:tplc="187C8F76">
      <w:start w:val="1"/>
      <w:numFmt w:val="bullet"/>
      <w:lvlText w:val="•"/>
      <w:lvlJc w:val="left"/>
      <w:pPr>
        <w:tabs>
          <w:tab w:val="num" w:pos="720"/>
        </w:tabs>
        <w:ind w:left="720" w:hanging="360"/>
      </w:pPr>
      <w:rPr>
        <w:rFonts w:ascii="Arial" w:hAnsi="Arial" w:hint="default"/>
      </w:rPr>
    </w:lvl>
    <w:lvl w:ilvl="1" w:tplc="4B78BB2E" w:tentative="1">
      <w:start w:val="1"/>
      <w:numFmt w:val="bullet"/>
      <w:lvlText w:val="•"/>
      <w:lvlJc w:val="left"/>
      <w:pPr>
        <w:tabs>
          <w:tab w:val="num" w:pos="1440"/>
        </w:tabs>
        <w:ind w:left="1440" w:hanging="360"/>
      </w:pPr>
      <w:rPr>
        <w:rFonts w:ascii="Arial" w:hAnsi="Arial" w:hint="default"/>
      </w:rPr>
    </w:lvl>
    <w:lvl w:ilvl="2" w:tplc="5C163AA2" w:tentative="1">
      <w:start w:val="1"/>
      <w:numFmt w:val="bullet"/>
      <w:lvlText w:val="•"/>
      <w:lvlJc w:val="left"/>
      <w:pPr>
        <w:tabs>
          <w:tab w:val="num" w:pos="2160"/>
        </w:tabs>
        <w:ind w:left="2160" w:hanging="360"/>
      </w:pPr>
      <w:rPr>
        <w:rFonts w:ascii="Arial" w:hAnsi="Arial" w:hint="default"/>
      </w:rPr>
    </w:lvl>
    <w:lvl w:ilvl="3" w:tplc="B046E980" w:tentative="1">
      <w:start w:val="1"/>
      <w:numFmt w:val="bullet"/>
      <w:lvlText w:val="•"/>
      <w:lvlJc w:val="left"/>
      <w:pPr>
        <w:tabs>
          <w:tab w:val="num" w:pos="2880"/>
        </w:tabs>
        <w:ind w:left="2880" w:hanging="360"/>
      </w:pPr>
      <w:rPr>
        <w:rFonts w:ascii="Arial" w:hAnsi="Arial" w:hint="default"/>
      </w:rPr>
    </w:lvl>
    <w:lvl w:ilvl="4" w:tplc="767251D0" w:tentative="1">
      <w:start w:val="1"/>
      <w:numFmt w:val="bullet"/>
      <w:lvlText w:val="•"/>
      <w:lvlJc w:val="left"/>
      <w:pPr>
        <w:tabs>
          <w:tab w:val="num" w:pos="3600"/>
        </w:tabs>
        <w:ind w:left="3600" w:hanging="360"/>
      </w:pPr>
      <w:rPr>
        <w:rFonts w:ascii="Arial" w:hAnsi="Arial" w:hint="default"/>
      </w:rPr>
    </w:lvl>
    <w:lvl w:ilvl="5" w:tplc="FFBEDE1E" w:tentative="1">
      <w:start w:val="1"/>
      <w:numFmt w:val="bullet"/>
      <w:lvlText w:val="•"/>
      <w:lvlJc w:val="left"/>
      <w:pPr>
        <w:tabs>
          <w:tab w:val="num" w:pos="4320"/>
        </w:tabs>
        <w:ind w:left="4320" w:hanging="360"/>
      </w:pPr>
      <w:rPr>
        <w:rFonts w:ascii="Arial" w:hAnsi="Arial" w:hint="default"/>
      </w:rPr>
    </w:lvl>
    <w:lvl w:ilvl="6" w:tplc="C5549FAC" w:tentative="1">
      <w:start w:val="1"/>
      <w:numFmt w:val="bullet"/>
      <w:lvlText w:val="•"/>
      <w:lvlJc w:val="left"/>
      <w:pPr>
        <w:tabs>
          <w:tab w:val="num" w:pos="5040"/>
        </w:tabs>
        <w:ind w:left="5040" w:hanging="360"/>
      </w:pPr>
      <w:rPr>
        <w:rFonts w:ascii="Arial" w:hAnsi="Arial" w:hint="default"/>
      </w:rPr>
    </w:lvl>
    <w:lvl w:ilvl="7" w:tplc="38DEED26" w:tentative="1">
      <w:start w:val="1"/>
      <w:numFmt w:val="bullet"/>
      <w:lvlText w:val="•"/>
      <w:lvlJc w:val="left"/>
      <w:pPr>
        <w:tabs>
          <w:tab w:val="num" w:pos="5760"/>
        </w:tabs>
        <w:ind w:left="5760" w:hanging="360"/>
      </w:pPr>
      <w:rPr>
        <w:rFonts w:ascii="Arial" w:hAnsi="Arial" w:hint="default"/>
      </w:rPr>
    </w:lvl>
    <w:lvl w:ilvl="8" w:tplc="50E4CB1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32055A6"/>
    <w:multiLevelType w:val="hybridMultilevel"/>
    <w:tmpl w:val="EC96BA46"/>
    <w:lvl w:ilvl="0" w:tplc="89260E62">
      <w:start w:val="1"/>
      <w:numFmt w:val="bullet"/>
      <w:lvlText w:val="•"/>
      <w:lvlJc w:val="left"/>
      <w:pPr>
        <w:tabs>
          <w:tab w:val="num" w:pos="720"/>
        </w:tabs>
        <w:ind w:left="720" w:hanging="360"/>
      </w:pPr>
      <w:rPr>
        <w:rFonts w:ascii="Arial" w:hAnsi="Arial" w:hint="default"/>
      </w:rPr>
    </w:lvl>
    <w:lvl w:ilvl="1" w:tplc="098E0A3C">
      <w:start w:val="1"/>
      <w:numFmt w:val="bullet"/>
      <w:lvlText w:val="•"/>
      <w:lvlJc w:val="left"/>
      <w:pPr>
        <w:tabs>
          <w:tab w:val="num" w:pos="1440"/>
        </w:tabs>
        <w:ind w:left="1440" w:hanging="360"/>
      </w:pPr>
      <w:rPr>
        <w:rFonts w:ascii="Arial" w:hAnsi="Arial" w:hint="default"/>
      </w:rPr>
    </w:lvl>
    <w:lvl w:ilvl="2" w:tplc="1452D0D0" w:tentative="1">
      <w:start w:val="1"/>
      <w:numFmt w:val="bullet"/>
      <w:lvlText w:val="•"/>
      <w:lvlJc w:val="left"/>
      <w:pPr>
        <w:tabs>
          <w:tab w:val="num" w:pos="2160"/>
        </w:tabs>
        <w:ind w:left="2160" w:hanging="360"/>
      </w:pPr>
      <w:rPr>
        <w:rFonts w:ascii="Arial" w:hAnsi="Arial" w:hint="default"/>
      </w:rPr>
    </w:lvl>
    <w:lvl w:ilvl="3" w:tplc="5ABA0734" w:tentative="1">
      <w:start w:val="1"/>
      <w:numFmt w:val="bullet"/>
      <w:lvlText w:val="•"/>
      <w:lvlJc w:val="left"/>
      <w:pPr>
        <w:tabs>
          <w:tab w:val="num" w:pos="2880"/>
        </w:tabs>
        <w:ind w:left="2880" w:hanging="360"/>
      </w:pPr>
      <w:rPr>
        <w:rFonts w:ascii="Arial" w:hAnsi="Arial" w:hint="default"/>
      </w:rPr>
    </w:lvl>
    <w:lvl w:ilvl="4" w:tplc="B23E7DBE" w:tentative="1">
      <w:start w:val="1"/>
      <w:numFmt w:val="bullet"/>
      <w:lvlText w:val="•"/>
      <w:lvlJc w:val="left"/>
      <w:pPr>
        <w:tabs>
          <w:tab w:val="num" w:pos="3600"/>
        </w:tabs>
        <w:ind w:left="3600" w:hanging="360"/>
      </w:pPr>
      <w:rPr>
        <w:rFonts w:ascii="Arial" w:hAnsi="Arial" w:hint="default"/>
      </w:rPr>
    </w:lvl>
    <w:lvl w:ilvl="5" w:tplc="40044746" w:tentative="1">
      <w:start w:val="1"/>
      <w:numFmt w:val="bullet"/>
      <w:lvlText w:val="•"/>
      <w:lvlJc w:val="left"/>
      <w:pPr>
        <w:tabs>
          <w:tab w:val="num" w:pos="4320"/>
        </w:tabs>
        <w:ind w:left="4320" w:hanging="360"/>
      </w:pPr>
      <w:rPr>
        <w:rFonts w:ascii="Arial" w:hAnsi="Arial" w:hint="default"/>
      </w:rPr>
    </w:lvl>
    <w:lvl w:ilvl="6" w:tplc="9F502C00" w:tentative="1">
      <w:start w:val="1"/>
      <w:numFmt w:val="bullet"/>
      <w:lvlText w:val="•"/>
      <w:lvlJc w:val="left"/>
      <w:pPr>
        <w:tabs>
          <w:tab w:val="num" w:pos="5040"/>
        </w:tabs>
        <w:ind w:left="5040" w:hanging="360"/>
      </w:pPr>
      <w:rPr>
        <w:rFonts w:ascii="Arial" w:hAnsi="Arial" w:hint="default"/>
      </w:rPr>
    </w:lvl>
    <w:lvl w:ilvl="7" w:tplc="7542CC6E" w:tentative="1">
      <w:start w:val="1"/>
      <w:numFmt w:val="bullet"/>
      <w:lvlText w:val="•"/>
      <w:lvlJc w:val="left"/>
      <w:pPr>
        <w:tabs>
          <w:tab w:val="num" w:pos="5760"/>
        </w:tabs>
        <w:ind w:left="5760" w:hanging="360"/>
      </w:pPr>
      <w:rPr>
        <w:rFonts w:ascii="Arial" w:hAnsi="Arial" w:hint="default"/>
      </w:rPr>
    </w:lvl>
    <w:lvl w:ilvl="8" w:tplc="35648A8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3A9618A"/>
    <w:multiLevelType w:val="hybridMultilevel"/>
    <w:tmpl w:val="9090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2F5611"/>
    <w:multiLevelType w:val="hybridMultilevel"/>
    <w:tmpl w:val="3B52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616652"/>
    <w:multiLevelType w:val="hybridMultilevel"/>
    <w:tmpl w:val="2C202A9A"/>
    <w:lvl w:ilvl="0" w:tplc="99BE9F3A">
      <w:start w:val="1"/>
      <w:numFmt w:val="decimal"/>
      <w:lvlText w:val="%1."/>
      <w:lvlJc w:val="left"/>
      <w:pPr>
        <w:tabs>
          <w:tab w:val="num" w:pos="360"/>
        </w:tabs>
        <w:ind w:left="360" w:hanging="360"/>
      </w:pPr>
    </w:lvl>
    <w:lvl w:ilvl="1" w:tplc="1EAC2874" w:tentative="1">
      <w:start w:val="1"/>
      <w:numFmt w:val="decimal"/>
      <w:lvlText w:val="%2."/>
      <w:lvlJc w:val="left"/>
      <w:pPr>
        <w:tabs>
          <w:tab w:val="num" w:pos="1080"/>
        </w:tabs>
        <w:ind w:left="1080" w:hanging="360"/>
      </w:pPr>
    </w:lvl>
    <w:lvl w:ilvl="2" w:tplc="3CEEF0F0" w:tentative="1">
      <w:start w:val="1"/>
      <w:numFmt w:val="decimal"/>
      <w:lvlText w:val="%3."/>
      <w:lvlJc w:val="left"/>
      <w:pPr>
        <w:tabs>
          <w:tab w:val="num" w:pos="1800"/>
        </w:tabs>
        <w:ind w:left="1800" w:hanging="360"/>
      </w:pPr>
    </w:lvl>
    <w:lvl w:ilvl="3" w:tplc="C474495E" w:tentative="1">
      <w:start w:val="1"/>
      <w:numFmt w:val="decimal"/>
      <w:lvlText w:val="%4."/>
      <w:lvlJc w:val="left"/>
      <w:pPr>
        <w:tabs>
          <w:tab w:val="num" w:pos="2520"/>
        </w:tabs>
        <w:ind w:left="2520" w:hanging="360"/>
      </w:pPr>
    </w:lvl>
    <w:lvl w:ilvl="4" w:tplc="16AC21BA" w:tentative="1">
      <w:start w:val="1"/>
      <w:numFmt w:val="decimal"/>
      <w:lvlText w:val="%5."/>
      <w:lvlJc w:val="left"/>
      <w:pPr>
        <w:tabs>
          <w:tab w:val="num" w:pos="3240"/>
        </w:tabs>
        <w:ind w:left="3240" w:hanging="360"/>
      </w:pPr>
    </w:lvl>
    <w:lvl w:ilvl="5" w:tplc="1F2C51EA" w:tentative="1">
      <w:start w:val="1"/>
      <w:numFmt w:val="decimal"/>
      <w:lvlText w:val="%6."/>
      <w:lvlJc w:val="left"/>
      <w:pPr>
        <w:tabs>
          <w:tab w:val="num" w:pos="3960"/>
        </w:tabs>
        <w:ind w:left="3960" w:hanging="360"/>
      </w:pPr>
    </w:lvl>
    <w:lvl w:ilvl="6" w:tplc="FBFC83B2" w:tentative="1">
      <w:start w:val="1"/>
      <w:numFmt w:val="decimal"/>
      <w:lvlText w:val="%7."/>
      <w:lvlJc w:val="left"/>
      <w:pPr>
        <w:tabs>
          <w:tab w:val="num" w:pos="4680"/>
        </w:tabs>
        <w:ind w:left="4680" w:hanging="360"/>
      </w:pPr>
    </w:lvl>
    <w:lvl w:ilvl="7" w:tplc="A2A2B292" w:tentative="1">
      <w:start w:val="1"/>
      <w:numFmt w:val="decimal"/>
      <w:lvlText w:val="%8."/>
      <w:lvlJc w:val="left"/>
      <w:pPr>
        <w:tabs>
          <w:tab w:val="num" w:pos="5400"/>
        </w:tabs>
        <w:ind w:left="5400" w:hanging="360"/>
      </w:pPr>
    </w:lvl>
    <w:lvl w:ilvl="8" w:tplc="3D72969C" w:tentative="1">
      <w:start w:val="1"/>
      <w:numFmt w:val="decimal"/>
      <w:lvlText w:val="%9."/>
      <w:lvlJc w:val="left"/>
      <w:pPr>
        <w:tabs>
          <w:tab w:val="num" w:pos="6120"/>
        </w:tabs>
        <w:ind w:left="6120" w:hanging="360"/>
      </w:pPr>
    </w:lvl>
  </w:abstractNum>
  <w:abstractNum w:abstractNumId="43" w15:restartNumberingAfterBreak="0">
    <w:nsid w:val="480A7AD1"/>
    <w:multiLevelType w:val="hybridMultilevel"/>
    <w:tmpl w:val="DAA4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0B3E91"/>
    <w:multiLevelType w:val="hybridMultilevel"/>
    <w:tmpl w:val="0756B20E"/>
    <w:lvl w:ilvl="0" w:tplc="76041B7C">
      <w:start w:val="1"/>
      <w:numFmt w:val="bullet"/>
      <w:lvlText w:val="•"/>
      <w:lvlJc w:val="left"/>
      <w:pPr>
        <w:tabs>
          <w:tab w:val="num" w:pos="720"/>
        </w:tabs>
        <w:ind w:left="720" w:hanging="360"/>
      </w:pPr>
      <w:rPr>
        <w:rFonts w:ascii="Arial" w:hAnsi="Arial" w:hint="default"/>
      </w:rPr>
    </w:lvl>
    <w:lvl w:ilvl="1" w:tplc="C53C4482" w:tentative="1">
      <w:start w:val="1"/>
      <w:numFmt w:val="bullet"/>
      <w:lvlText w:val="•"/>
      <w:lvlJc w:val="left"/>
      <w:pPr>
        <w:tabs>
          <w:tab w:val="num" w:pos="1440"/>
        </w:tabs>
        <w:ind w:left="1440" w:hanging="360"/>
      </w:pPr>
      <w:rPr>
        <w:rFonts w:ascii="Arial" w:hAnsi="Arial" w:hint="default"/>
      </w:rPr>
    </w:lvl>
    <w:lvl w:ilvl="2" w:tplc="B246951A" w:tentative="1">
      <w:start w:val="1"/>
      <w:numFmt w:val="bullet"/>
      <w:lvlText w:val="•"/>
      <w:lvlJc w:val="left"/>
      <w:pPr>
        <w:tabs>
          <w:tab w:val="num" w:pos="2160"/>
        </w:tabs>
        <w:ind w:left="2160" w:hanging="360"/>
      </w:pPr>
      <w:rPr>
        <w:rFonts w:ascii="Arial" w:hAnsi="Arial" w:hint="default"/>
      </w:rPr>
    </w:lvl>
    <w:lvl w:ilvl="3" w:tplc="8258EFB2" w:tentative="1">
      <w:start w:val="1"/>
      <w:numFmt w:val="bullet"/>
      <w:lvlText w:val="•"/>
      <w:lvlJc w:val="left"/>
      <w:pPr>
        <w:tabs>
          <w:tab w:val="num" w:pos="2880"/>
        </w:tabs>
        <w:ind w:left="2880" w:hanging="360"/>
      </w:pPr>
      <w:rPr>
        <w:rFonts w:ascii="Arial" w:hAnsi="Arial" w:hint="default"/>
      </w:rPr>
    </w:lvl>
    <w:lvl w:ilvl="4" w:tplc="2182DBF4" w:tentative="1">
      <w:start w:val="1"/>
      <w:numFmt w:val="bullet"/>
      <w:lvlText w:val="•"/>
      <w:lvlJc w:val="left"/>
      <w:pPr>
        <w:tabs>
          <w:tab w:val="num" w:pos="3600"/>
        </w:tabs>
        <w:ind w:left="3600" w:hanging="360"/>
      </w:pPr>
      <w:rPr>
        <w:rFonts w:ascii="Arial" w:hAnsi="Arial" w:hint="default"/>
      </w:rPr>
    </w:lvl>
    <w:lvl w:ilvl="5" w:tplc="DCC29576" w:tentative="1">
      <w:start w:val="1"/>
      <w:numFmt w:val="bullet"/>
      <w:lvlText w:val="•"/>
      <w:lvlJc w:val="left"/>
      <w:pPr>
        <w:tabs>
          <w:tab w:val="num" w:pos="4320"/>
        </w:tabs>
        <w:ind w:left="4320" w:hanging="360"/>
      </w:pPr>
      <w:rPr>
        <w:rFonts w:ascii="Arial" w:hAnsi="Arial" w:hint="default"/>
      </w:rPr>
    </w:lvl>
    <w:lvl w:ilvl="6" w:tplc="4B9E6D8E" w:tentative="1">
      <w:start w:val="1"/>
      <w:numFmt w:val="bullet"/>
      <w:lvlText w:val="•"/>
      <w:lvlJc w:val="left"/>
      <w:pPr>
        <w:tabs>
          <w:tab w:val="num" w:pos="5040"/>
        </w:tabs>
        <w:ind w:left="5040" w:hanging="360"/>
      </w:pPr>
      <w:rPr>
        <w:rFonts w:ascii="Arial" w:hAnsi="Arial" w:hint="default"/>
      </w:rPr>
    </w:lvl>
    <w:lvl w:ilvl="7" w:tplc="70EA4948" w:tentative="1">
      <w:start w:val="1"/>
      <w:numFmt w:val="bullet"/>
      <w:lvlText w:val="•"/>
      <w:lvlJc w:val="left"/>
      <w:pPr>
        <w:tabs>
          <w:tab w:val="num" w:pos="5760"/>
        </w:tabs>
        <w:ind w:left="5760" w:hanging="360"/>
      </w:pPr>
      <w:rPr>
        <w:rFonts w:ascii="Arial" w:hAnsi="Arial" w:hint="default"/>
      </w:rPr>
    </w:lvl>
    <w:lvl w:ilvl="8" w:tplc="AB2EB5C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B2F19BD"/>
    <w:multiLevelType w:val="hybridMultilevel"/>
    <w:tmpl w:val="37E48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D84DE9"/>
    <w:multiLevelType w:val="hybridMultilevel"/>
    <w:tmpl w:val="4950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BD7B59"/>
    <w:multiLevelType w:val="hybridMultilevel"/>
    <w:tmpl w:val="8F9A926E"/>
    <w:lvl w:ilvl="0" w:tplc="2946E57E">
      <w:start w:val="1"/>
      <w:numFmt w:val="bullet"/>
      <w:lvlText w:val="•"/>
      <w:lvlJc w:val="left"/>
      <w:pPr>
        <w:tabs>
          <w:tab w:val="num" w:pos="360"/>
        </w:tabs>
        <w:ind w:left="360" w:hanging="360"/>
      </w:pPr>
      <w:rPr>
        <w:rFonts w:ascii="Arial" w:hAnsi="Arial" w:hint="default"/>
      </w:rPr>
    </w:lvl>
    <w:lvl w:ilvl="1" w:tplc="9ACE52E0" w:tentative="1">
      <w:start w:val="1"/>
      <w:numFmt w:val="bullet"/>
      <w:lvlText w:val="•"/>
      <w:lvlJc w:val="left"/>
      <w:pPr>
        <w:tabs>
          <w:tab w:val="num" w:pos="1080"/>
        </w:tabs>
        <w:ind w:left="1080" w:hanging="360"/>
      </w:pPr>
      <w:rPr>
        <w:rFonts w:ascii="Arial" w:hAnsi="Arial" w:hint="default"/>
      </w:rPr>
    </w:lvl>
    <w:lvl w:ilvl="2" w:tplc="DF823570" w:tentative="1">
      <w:start w:val="1"/>
      <w:numFmt w:val="bullet"/>
      <w:lvlText w:val="•"/>
      <w:lvlJc w:val="left"/>
      <w:pPr>
        <w:tabs>
          <w:tab w:val="num" w:pos="1800"/>
        </w:tabs>
        <w:ind w:left="1800" w:hanging="360"/>
      </w:pPr>
      <w:rPr>
        <w:rFonts w:ascii="Arial" w:hAnsi="Arial" w:hint="default"/>
      </w:rPr>
    </w:lvl>
    <w:lvl w:ilvl="3" w:tplc="6D38836C" w:tentative="1">
      <w:start w:val="1"/>
      <w:numFmt w:val="bullet"/>
      <w:lvlText w:val="•"/>
      <w:lvlJc w:val="left"/>
      <w:pPr>
        <w:tabs>
          <w:tab w:val="num" w:pos="2520"/>
        </w:tabs>
        <w:ind w:left="2520" w:hanging="360"/>
      </w:pPr>
      <w:rPr>
        <w:rFonts w:ascii="Arial" w:hAnsi="Arial" w:hint="default"/>
      </w:rPr>
    </w:lvl>
    <w:lvl w:ilvl="4" w:tplc="41745562" w:tentative="1">
      <w:start w:val="1"/>
      <w:numFmt w:val="bullet"/>
      <w:lvlText w:val="•"/>
      <w:lvlJc w:val="left"/>
      <w:pPr>
        <w:tabs>
          <w:tab w:val="num" w:pos="3240"/>
        </w:tabs>
        <w:ind w:left="3240" w:hanging="360"/>
      </w:pPr>
      <w:rPr>
        <w:rFonts w:ascii="Arial" w:hAnsi="Arial" w:hint="default"/>
      </w:rPr>
    </w:lvl>
    <w:lvl w:ilvl="5" w:tplc="EDC403CA" w:tentative="1">
      <w:start w:val="1"/>
      <w:numFmt w:val="bullet"/>
      <w:lvlText w:val="•"/>
      <w:lvlJc w:val="left"/>
      <w:pPr>
        <w:tabs>
          <w:tab w:val="num" w:pos="3960"/>
        </w:tabs>
        <w:ind w:left="3960" w:hanging="360"/>
      </w:pPr>
      <w:rPr>
        <w:rFonts w:ascii="Arial" w:hAnsi="Arial" w:hint="default"/>
      </w:rPr>
    </w:lvl>
    <w:lvl w:ilvl="6" w:tplc="DC60D086" w:tentative="1">
      <w:start w:val="1"/>
      <w:numFmt w:val="bullet"/>
      <w:lvlText w:val="•"/>
      <w:lvlJc w:val="left"/>
      <w:pPr>
        <w:tabs>
          <w:tab w:val="num" w:pos="4680"/>
        </w:tabs>
        <w:ind w:left="4680" w:hanging="360"/>
      </w:pPr>
      <w:rPr>
        <w:rFonts w:ascii="Arial" w:hAnsi="Arial" w:hint="default"/>
      </w:rPr>
    </w:lvl>
    <w:lvl w:ilvl="7" w:tplc="49FEEE02" w:tentative="1">
      <w:start w:val="1"/>
      <w:numFmt w:val="bullet"/>
      <w:lvlText w:val="•"/>
      <w:lvlJc w:val="left"/>
      <w:pPr>
        <w:tabs>
          <w:tab w:val="num" w:pos="5400"/>
        </w:tabs>
        <w:ind w:left="5400" w:hanging="360"/>
      </w:pPr>
      <w:rPr>
        <w:rFonts w:ascii="Arial" w:hAnsi="Arial" w:hint="default"/>
      </w:rPr>
    </w:lvl>
    <w:lvl w:ilvl="8" w:tplc="6F00AEDC"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4F136162"/>
    <w:multiLevelType w:val="hybridMultilevel"/>
    <w:tmpl w:val="7B9C907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2C170C4"/>
    <w:multiLevelType w:val="hybridMultilevel"/>
    <w:tmpl w:val="AD0057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3A06871"/>
    <w:multiLevelType w:val="hybridMultilevel"/>
    <w:tmpl w:val="203E3AFC"/>
    <w:lvl w:ilvl="0" w:tplc="3354770E">
      <w:start w:val="1"/>
      <w:numFmt w:val="bullet"/>
      <w:lvlText w:val="•"/>
      <w:lvlJc w:val="left"/>
      <w:pPr>
        <w:tabs>
          <w:tab w:val="num" w:pos="360"/>
        </w:tabs>
        <w:ind w:left="360" w:hanging="360"/>
      </w:pPr>
      <w:rPr>
        <w:rFonts w:ascii="Arial" w:hAnsi="Arial" w:hint="default"/>
      </w:rPr>
    </w:lvl>
    <w:lvl w:ilvl="1" w:tplc="F28C7336" w:tentative="1">
      <w:start w:val="1"/>
      <w:numFmt w:val="bullet"/>
      <w:lvlText w:val="•"/>
      <w:lvlJc w:val="left"/>
      <w:pPr>
        <w:tabs>
          <w:tab w:val="num" w:pos="1080"/>
        </w:tabs>
        <w:ind w:left="1080" w:hanging="360"/>
      </w:pPr>
      <w:rPr>
        <w:rFonts w:ascii="Arial" w:hAnsi="Arial" w:hint="default"/>
      </w:rPr>
    </w:lvl>
    <w:lvl w:ilvl="2" w:tplc="80AA839C" w:tentative="1">
      <w:start w:val="1"/>
      <w:numFmt w:val="bullet"/>
      <w:lvlText w:val="•"/>
      <w:lvlJc w:val="left"/>
      <w:pPr>
        <w:tabs>
          <w:tab w:val="num" w:pos="1800"/>
        </w:tabs>
        <w:ind w:left="1800" w:hanging="360"/>
      </w:pPr>
      <w:rPr>
        <w:rFonts w:ascii="Arial" w:hAnsi="Arial" w:hint="default"/>
      </w:rPr>
    </w:lvl>
    <w:lvl w:ilvl="3" w:tplc="72EEAB66" w:tentative="1">
      <w:start w:val="1"/>
      <w:numFmt w:val="bullet"/>
      <w:lvlText w:val="•"/>
      <w:lvlJc w:val="left"/>
      <w:pPr>
        <w:tabs>
          <w:tab w:val="num" w:pos="2520"/>
        </w:tabs>
        <w:ind w:left="2520" w:hanging="360"/>
      </w:pPr>
      <w:rPr>
        <w:rFonts w:ascii="Arial" w:hAnsi="Arial" w:hint="default"/>
      </w:rPr>
    </w:lvl>
    <w:lvl w:ilvl="4" w:tplc="E508E176" w:tentative="1">
      <w:start w:val="1"/>
      <w:numFmt w:val="bullet"/>
      <w:lvlText w:val="•"/>
      <w:lvlJc w:val="left"/>
      <w:pPr>
        <w:tabs>
          <w:tab w:val="num" w:pos="3240"/>
        </w:tabs>
        <w:ind w:left="3240" w:hanging="360"/>
      </w:pPr>
      <w:rPr>
        <w:rFonts w:ascii="Arial" w:hAnsi="Arial" w:hint="default"/>
      </w:rPr>
    </w:lvl>
    <w:lvl w:ilvl="5" w:tplc="1708E2CA" w:tentative="1">
      <w:start w:val="1"/>
      <w:numFmt w:val="bullet"/>
      <w:lvlText w:val="•"/>
      <w:lvlJc w:val="left"/>
      <w:pPr>
        <w:tabs>
          <w:tab w:val="num" w:pos="3960"/>
        </w:tabs>
        <w:ind w:left="3960" w:hanging="360"/>
      </w:pPr>
      <w:rPr>
        <w:rFonts w:ascii="Arial" w:hAnsi="Arial" w:hint="default"/>
      </w:rPr>
    </w:lvl>
    <w:lvl w:ilvl="6" w:tplc="EA6496B8" w:tentative="1">
      <w:start w:val="1"/>
      <w:numFmt w:val="bullet"/>
      <w:lvlText w:val="•"/>
      <w:lvlJc w:val="left"/>
      <w:pPr>
        <w:tabs>
          <w:tab w:val="num" w:pos="4680"/>
        </w:tabs>
        <w:ind w:left="4680" w:hanging="360"/>
      </w:pPr>
      <w:rPr>
        <w:rFonts w:ascii="Arial" w:hAnsi="Arial" w:hint="default"/>
      </w:rPr>
    </w:lvl>
    <w:lvl w:ilvl="7" w:tplc="8CC6FB08" w:tentative="1">
      <w:start w:val="1"/>
      <w:numFmt w:val="bullet"/>
      <w:lvlText w:val="•"/>
      <w:lvlJc w:val="left"/>
      <w:pPr>
        <w:tabs>
          <w:tab w:val="num" w:pos="5400"/>
        </w:tabs>
        <w:ind w:left="5400" w:hanging="360"/>
      </w:pPr>
      <w:rPr>
        <w:rFonts w:ascii="Arial" w:hAnsi="Arial" w:hint="default"/>
      </w:rPr>
    </w:lvl>
    <w:lvl w:ilvl="8" w:tplc="FB4E8356"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55D33F58"/>
    <w:multiLevelType w:val="hybridMultilevel"/>
    <w:tmpl w:val="9EEA184E"/>
    <w:lvl w:ilvl="0" w:tplc="E5E404E8">
      <w:start w:val="1"/>
      <w:numFmt w:val="bullet"/>
      <w:lvlText w:val="•"/>
      <w:lvlJc w:val="left"/>
      <w:pPr>
        <w:tabs>
          <w:tab w:val="num" w:pos="360"/>
        </w:tabs>
        <w:ind w:left="360" w:hanging="360"/>
      </w:pPr>
      <w:rPr>
        <w:rFonts w:ascii="Arial" w:hAnsi="Arial" w:hint="default"/>
      </w:rPr>
    </w:lvl>
    <w:lvl w:ilvl="1" w:tplc="74008B1E">
      <w:start w:val="1"/>
      <w:numFmt w:val="bullet"/>
      <w:lvlText w:val="•"/>
      <w:lvlJc w:val="left"/>
      <w:pPr>
        <w:tabs>
          <w:tab w:val="num" w:pos="1080"/>
        </w:tabs>
        <w:ind w:left="1080" w:hanging="360"/>
      </w:pPr>
      <w:rPr>
        <w:rFonts w:ascii="Arial" w:hAnsi="Arial" w:hint="default"/>
      </w:rPr>
    </w:lvl>
    <w:lvl w:ilvl="2" w:tplc="8236E1C0" w:tentative="1">
      <w:start w:val="1"/>
      <w:numFmt w:val="bullet"/>
      <w:lvlText w:val="•"/>
      <w:lvlJc w:val="left"/>
      <w:pPr>
        <w:tabs>
          <w:tab w:val="num" w:pos="1800"/>
        </w:tabs>
        <w:ind w:left="1800" w:hanging="360"/>
      </w:pPr>
      <w:rPr>
        <w:rFonts w:ascii="Arial" w:hAnsi="Arial" w:hint="default"/>
      </w:rPr>
    </w:lvl>
    <w:lvl w:ilvl="3" w:tplc="2DB85108" w:tentative="1">
      <w:start w:val="1"/>
      <w:numFmt w:val="bullet"/>
      <w:lvlText w:val="•"/>
      <w:lvlJc w:val="left"/>
      <w:pPr>
        <w:tabs>
          <w:tab w:val="num" w:pos="2520"/>
        </w:tabs>
        <w:ind w:left="2520" w:hanging="360"/>
      </w:pPr>
      <w:rPr>
        <w:rFonts w:ascii="Arial" w:hAnsi="Arial" w:hint="default"/>
      </w:rPr>
    </w:lvl>
    <w:lvl w:ilvl="4" w:tplc="23E4544E" w:tentative="1">
      <w:start w:val="1"/>
      <w:numFmt w:val="bullet"/>
      <w:lvlText w:val="•"/>
      <w:lvlJc w:val="left"/>
      <w:pPr>
        <w:tabs>
          <w:tab w:val="num" w:pos="3240"/>
        </w:tabs>
        <w:ind w:left="3240" w:hanging="360"/>
      </w:pPr>
      <w:rPr>
        <w:rFonts w:ascii="Arial" w:hAnsi="Arial" w:hint="default"/>
      </w:rPr>
    </w:lvl>
    <w:lvl w:ilvl="5" w:tplc="B1F69AEE" w:tentative="1">
      <w:start w:val="1"/>
      <w:numFmt w:val="bullet"/>
      <w:lvlText w:val="•"/>
      <w:lvlJc w:val="left"/>
      <w:pPr>
        <w:tabs>
          <w:tab w:val="num" w:pos="3960"/>
        </w:tabs>
        <w:ind w:left="3960" w:hanging="360"/>
      </w:pPr>
      <w:rPr>
        <w:rFonts w:ascii="Arial" w:hAnsi="Arial" w:hint="default"/>
      </w:rPr>
    </w:lvl>
    <w:lvl w:ilvl="6" w:tplc="0728FD84" w:tentative="1">
      <w:start w:val="1"/>
      <w:numFmt w:val="bullet"/>
      <w:lvlText w:val="•"/>
      <w:lvlJc w:val="left"/>
      <w:pPr>
        <w:tabs>
          <w:tab w:val="num" w:pos="4680"/>
        </w:tabs>
        <w:ind w:left="4680" w:hanging="360"/>
      </w:pPr>
      <w:rPr>
        <w:rFonts w:ascii="Arial" w:hAnsi="Arial" w:hint="default"/>
      </w:rPr>
    </w:lvl>
    <w:lvl w:ilvl="7" w:tplc="55ECD57C" w:tentative="1">
      <w:start w:val="1"/>
      <w:numFmt w:val="bullet"/>
      <w:lvlText w:val="•"/>
      <w:lvlJc w:val="left"/>
      <w:pPr>
        <w:tabs>
          <w:tab w:val="num" w:pos="5400"/>
        </w:tabs>
        <w:ind w:left="5400" w:hanging="360"/>
      </w:pPr>
      <w:rPr>
        <w:rFonts w:ascii="Arial" w:hAnsi="Arial" w:hint="default"/>
      </w:rPr>
    </w:lvl>
    <w:lvl w:ilvl="8" w:tplc="894A49F2"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55D63E98"/>
    <w:multiLevelType w:val="hybridMultilevel"/>
    <w:tmpl w:val="185E0ECE"/>
    <w:lvl w:ilvl="0" w:tplc="3A3CA1E0">
      <w:start w:val="1"/>
      <w:numFmt w:val="decimal"/>
      <w:lvlText w:val="%1."/>
      <w:lvlJc w:val="left"/>
      <w:pPr>
        <w:tabs>
          <w:tab w:val="num" w:pos="360"/>
        </w:tabs>
        <w:ind w:left="360" w:hanging="360"/>
      </w:pPr>
    </w:lvl>
    <w:lvl w:ilvl="1" w:tplc="B16640BE" w:tentative="1">
      <w:start w:val="1"/>
      <w:numFmt w:val="decimal"/>
      <w:lvlText w:val="%2."/>
      <w:lvlJc w:val="left"/>
      <w:pPr>
        <w:tabs>
          <w:tab w:val="num" w:pos="1080"/>
        </w:tabs>
        <w:ind w:left="1080" w:hanging="360"/>
      </w:pPr>
    </w:lvl>
    <w:lvl w:ilvl="2" w:tplc="054204EC" w:tentative="1">
      <w:start w:val="1"/>
      <w:numFmt w:val="decimal"/>
      <w:lvlText w:val="%3."/>
      <w:lvlJc w:val="left"/>
      <w:pPr>
        <w:tabs>
          <w:tab w:val="num" w:pos="1800"/>
        </w:tabs>
        <w:ind w:left="1800" w:hanging="360"/>
      </w:pPr>
    </w:lvl>
    <w:lvl w:ilvl="3" w:tplc="143EFD7C" w:tentative="1">
      <w:start w:val="1"/>
      <w:numFmt w:val="decimal"/>
      <w:lvlText w:val="%4."/>
      <w:lvlJc w:val="left"/>
      <w:pPr>
        <w:tabs>
          <w:tab w:val="num" w:pos="2520"/>
        </w:tabs>
        <w:ind w:left="2520" w:hanging="360"/>
      </w:pPr>
    </w:lvl>
    <w:lvl w:ilvl="4" w:tplc="0DC00176" w:tentative="1">
      <w:start w:val="1"/>
      <w:numFmt w:val="decimal"/>
      <w:lvlText w:val="%5."/>
      <w:lvlJc w:val="left"/>
      <w:pPr>
        <w:tabs>
          <w:tab w:val="num" w:pos="3240"/>
        </w:tabs>
        <w:ind w:left="3240" w:hanging="360"/>
      </w:pPr>
    </w:lvl>
    <w:lvl w:ilvl="5" w:tplc="6212AB58" w:tentative="1">
      <w:start w:val="1"/>
      <w:numFmt w:val="decimal"/>
      <w:lvlText w:val="%6."/>
      <w:lvlJc w:val="left"/>
      <w:pPr>
        <w:tabs>
          <w:tab w:val="num" w:pos="3960"/>
        </w:tabs>
        <w:ind w:left="3960" w:hanging="360"/>
      </w:pPr>
    </w:lvl>
    <w:lvl w:ilvl="6" w:tplc="CE842622" w:tentative="1">
      <w:start w:val="1"/>
      <w:numFmt w:val="decimal"/>
      <w:lvlText w:val="%7."/>
      <w:lvlJc w:val="left"/>
      <w:pPr>
        <w:tabs>
          <w:tab w:val="num" w:pos="4680"/>
        </w:tabs>
        <w:ind w:left="4680" w:hanging="360"/>
      </w:pPr>
    </w:lvl>
    <w:lvl w:ilvl="7" w:tplc="72827ADA" w:tentative="1">
      <w:start w:val="1"/>
      <w:numFmt w:val="decimal"/>
      <w:lvlText w:val="%8."/>
      <w:lvlJc w:val="left"/>
      <w:pPr>
        <w:tabs>
          <w:tab w:val="num" w:pos="5400"/>
        </w:tabs>
        <w:ind w:left="5400" w:hanging="360"/>
      </w:pPr>
    </w:lvl>
    <w:lvl w:ilvl="8" w:tplc="634A63B4" w:tentative="1">
      <w:start w:val="1"/>
      <w:numFmt w:val="decimal"/>
      <w:lvlText w:val="%9."/>
      <w:lvlJc w:val="left"/>
      <w:pPr>
        <w:tabs>
          <w:tab w:val="num" w:pos="6120"/>
        </w:tabs>
        <w:ind w:left="6120" w:hanging="360"/>
      </w:pPr>
    </w:lvl>
  </w:abstractNum>
  <w:abstractNum w:abstractNumId="53" w15:restartNumberingAfterBreak="0">
    <w:nsid w:val="57B62929"/>
    <w:multiLevelType w:val="hybridMultilevel"/>
    <w:tmpl w:val="8034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6C3F7F"/>
    <w:multiLevelType w:val="hybridMultilevel"/>
    <w:tmpl w:val="52144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9F97F1A"/>
    <w:multiLevelType w:val="hybridMultilevel"/>
    <w:tmpl w:val="A7F281AC"/>
    <w:lvl w:ilvl="0" w:tplc="33DE5092">
      <w:start w:val="1"/>
      <w:numFmt w:val="bullet"/>
      <w:lvlText w:val="•"/>
      <w:lvlJc w:val="left"/>
      <w:pPr>
        <w:tabs>
          <w:tab w:val="num" w:pos="360"/>
        </w:tabs>
        <w:ind w:left="360" w:hanging="360"/>
      </w:pPr>
      <w:rPr>
        <w:rFonts w:ascii="Arial" w:hAnsi="Arial" w:hint="default"/>
      </w:rPr>
    </w:lvl>
    <w:lvl w:ilvl="1" w:tplc="5628981A">
      <w:start w:val="1"/>
      <w:numFmt w:val="bullet"/>
      <w:lvlText w:val="•"/>
      <w:lvlJc w:val="left"/>
      <w:pPr>
        <w:tabs>
          <w:tab w:val="num" w:pos="1080"/>
        </w:tabs>
        <w:ind w:left="1080" w:hanging="360"/>
      </w:pPr>
      <w:rPr>
        <w:rFonts w:ascii="Arial" w:hAnsi="Arial" w:hint="default"/>
      </w:rPr>
    </w:lvl>
    <w:lvl w:ilvl="2" w:tplc="9524304E" w:tentative="1">
      <w:start w:val="1"/>
      <w:numFmt w:val="bullet"/>
      <w:lvlText w:val="•"/>
      <w:lvlJc w:val="left"/>
      <w:pPr>
        <w:tabs>
          <w:tab w:val="num" w:pos="1800"/>
        </w:tabs>
        <w:ind w:left="1800" w:hanging="360"/>
      </w:pPr>
      <w:rPr>
        <w:rFonts w:ascii="Arial" w:hAnsi="Arial" w:hint="default"/>
      </w:rPr>
    </w:lvl>
    <w:lvl w:ilvl="3" w:tplc="76922A80" w:tentative="1">
      <w:start w:val="1"/>
      <w:numFmt w:val="bullet"/>
      <w:lvlText w:val="•"/>
      <w:lvlJc w:val="left"/>
      <w:pPr>
        <w:tabs>
          <w:tab w:val="num" w:pos="2520"/>
        </w:tabs>
        <w:ind w:left="2520" w:hanging="360"/>
      </w:pPr>
      <w:rPr>
        <w:rFonts w:ascii="Arial" w:hAnsi="Arial" w:hint="default"/>
      </w:rPr>
    </w:lvl>
    <w:lvl w:ilvl="4" w:tplc="F4C0F0EC" w:tentative="1">
      <w:start w:val="1"/>
      <w:numFmt w:val="bullet"/>
      <w:lvlText w:val="•"/>
      <w:lvlJc w:val="left"/>
      <w:pPr>
        <w:tabs>
          <w:tab w:val="num" w:pos="3240"/>
        </w:tabs>
        <w:ind w:left="3240" w:hanging="360"/>
      </w:pPr>
      <w:rPr>
        <w:rFonts w:ascii="Arial" w:hAnsi="Arial" w:hint="default"/>
      </w:rPr>
    </w:lvl>
    <w:lvl w:ilvl="5" w:tplc="13145050" w:tentative="1">
      <w:start w:val="1"/>
      <w:numFmt w:val="bullet"/>
      <w:lvlText w:val="•"/>
      <w:lvlJc w:val="left"/>
      <w:pPr>
        <w:tabs>
          <w:tab w:val="num" w:pos="3960"/>
        </w:tabs>
        <w:ind w:left="3960" w:hanging="360"/>
      </w:pPr>
      <w:rPr>
        <w:rFonts w:ascii="Arial" w:hAnsi="Arial" w:hint="default"/>
      </w:rPr>
    </w:lvl>
    <w:lvl w:ilvl="6" w:tplc="76E0E35C" w:tentative="1">
      <w:start w:val="1"/>
      <w:numFmt w:val="bullet"/>
      <w:lvlText w:val="•"/>
      <w:lvlJc w:val="left"/>
      <w:pPr>
        <w:tabs>
          <w:tab w:val="num" w:pos="4680"/>
        </w:tabs>
        <w:ind w:left="4680" w:hanging="360"/>
      </w:pPr>
      <w:rPr>
        <w:rFonts w:ascii="Arial" w:hAnsi="Arial" w:hint="default"/>
      </w:rPr>
    </w:lvl>
    <w:lvl w:ilvl="7" w:tplc="C1E88EEA" w:tentative="1">
      <w:start w:val="1"/>
      <w:numFmt w:val="bullet"/>
      <w:lvlText w:val="•"/>
      <w:lvlJc w:val="left"/>
      <w:pPr>
        <w:tabs>
          <w:tab w:val="num" w:pos="5400"/>
        </w:tabs>
        <w:ind w:left="5400" w:hanging="360"/>
      </w:pPr>
      <w:rPr>
        <w:rFonts w:ascii="Arial" w:hAnsi="Arial" w:hint="default"/>
      </w:rPr>
    </w:lvl>
    <w:lvl w:ilvl="8" w:tplc="108405E8" w:tentative="1">
      <w:start w:val="1"/>
      <w:numFmt w:val="bullet"/>
      <w:lvlText w:val="•"/>
      <w:lvlJc w:val="left"/>
      <w:pPr>
        <w:tabs>
          <w:tab w:val="num" w:pos="6120"/>
        </w:tabs>
        <w:ind w:left="6120" w:hanging="360"/>
      </w:pPr>
      <w:rPr>
        <w:rFonts w:ascii="Arial" w:hAnsi="Arial" w:hint="default"/>
      </w:rPr>
    </w:lvl>
  </w:abstractNum>
  <w:abstractNum w:abstractNumId="56" w15:restartNumberingAfterBreak="0">
    <w:nsid w:val="5AF82F9C"/>
    <w:multiLevelType w:val="multilevel"/>
    <w:tmpl w:val="8F540EF6"/>
    <w:styleLink w:val="CurrentList2"/>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57" w15:restartNumberingAfterBreak="0">
    <w:nsid w:val="5B366FBA"/>
    <w:multiLevelType w:val="hybridMultilevel"/>
    <w:tmpl w:val="FE105920"/>
    <w:lvl w:ilvl="0" w:tplc="BBBA6E6C">
      <w:start w:val="1"/>
      <w:numFmt w:val="bullet"/>
      <w:lvlText w:val="•"/>
      <w:lvlJc w:val="left"/>
      <w:pPr>
        <w:tabs>
          <w:tab w:val="num" w:pos="720"/>
        </w:tabs>
        <w:ind w:left="720" w:hanging="360"/>
      </w:pPr>
      <w:rPr>
        <w:rFonts w:ascii="Arial" w:hAnsi="Arial" w:hint="default"/>
      </w:rPr>
    </w:lvl>
    <w:lvl w:ilvl="1" w:tplc="AD26002E" w:tentative="1">
      <w:start w:val="1"/>
      <w:numFmt w:val="bullet"/>
      <w:lvlText w:val="•"/>
      <w:lvlJc w:val="left"/>
      <w:pPr>
        <w:tabs>
          <w:tab w:val="num" w:pos="1440"/>
        </w:tabs>
        <w:ind w:left="1440" w:hanging="360"/>
      </w:pPr>
      <w:rPr>
        <w:rFonts w:ascii="Arial" w:hAnsi="Arial" w:hint="default"/>
      </w:rPr>
    </w:lvl>
    <w:lvl w:ilvl="2" w:tplc="5972FFDA" w:tentative="1">
      <w:start w:val="1"/>
      <w:numFmt w:val="bullet"/>
      <w:lvlText w:val="•"/>
      <w:lvlJc w:val="left"/>
      <w:pPr>
        <w:tabs>
          <w:tab w:val="num" w:pos="2160"/>
        </w:tabs>
        <w:ind w:left="2160" w:hanging="360"/>
      </w:pPr>
      <w:rPr>
        <w:rFonts w:ascii="Arial" w:hAnsi="Arial" w:hint="default"/>
      </w:rPr>
    </w:lvl>
    <w:lvl w:ilvl="3" w:tplc="DD92A9F0" w:tentative="1">
      <w:start w:val="1"/>
      <w:numFmt w:val="bullet"/>
      <w:lvlText w:val="•"/>
      <w:lvlJc w:val="left"/>
      <w:pPr>
        <w:tabs>
          <w:tab w:val="num" w:pos="2880"/>
        </w:tabs>
        <w:ind w:left="2880" w:hanging="360"/>
      </w:pPr>
      <w:rPr>
        <w:rFonts w:ascii="Arial" w:hAnsi="Arial" w:hint="default"/>
      </w:rPr>
    </w:lvl>
    <w:lvl w:ilvl="4" w:tplc="DF58E5F4" w:tentative="1">
      <w:start w:val="1"/>
      <w:numFmt w:val="bullet"/>
      <w:lvlText w:val="•"/>
      <w:lvlJc w:val="left"/>
      <w:pPr>
        <w:tabs>
          <w:tab w:val="num" w:pos="3600"/>
        </w:tabs>
        <w:ind w:left="3600" w:hanging="360"/>
      </w:pPr>
      <w:rPr>
        <w:rFonts w:ascii="Arial" w:hAnsi="Arial" w:hint="default"/>
      </w:rPr>
    </w:lvl>
    <w:lvl w:ilvl="5" w:tplc="5C5E0056" w:tentative="1">
      <w:start w:val="1"/>
      <w:numFmt w:val="bullet"/>
      <w:lvlText w:val="•"/>
      <w:lvlJc w:val="left"/>
      <w:pPr>
        <w:tabs>
          <w:tab w:val="num" w:pos="4320"/>
        </w:tabs>
        <w:ind w:left="4320" w:hanging="360"/>
      </w:pPr>
      <w:rPr>
        <w:rFonts w:ascii="Arial" w:hAnsi="Arial" w:hint="default"/>
      </w:rPr>
    </w:lvl>
    <w:lvl w:ilvl="6" w:tplc="4CE2E57C" w:tentative="1">
      <w:start w:val="1"/>
      <w:numFmt w:val="bullet"/>
      <w:lvlText w:val="•"/>
      <w:lvlJc w:val="left"/>
      <w:pPr>
        <w:tabs>
          <w:tab w:val="num" w:pos="5040"/>
        </w:tabs>
        <w:ind w:left="5040" w:hanging="360"/>
      </w:pPr>
      <w:rPr>
        <w:rFonts w:ascii="Arial" w:hAnsi="Arial" w:hint="default"/>
      </w:rPr>
    </w:lvl>
    <w:lvl w:ilvl="7" w:tplc="7A941896" w:tentative="1">
      <w:start w:val="1"/>
      <w:numFmt w:val="bullet"/>
      <w:lvlText w:val="•"/>
      <w:lvlJc w:val="left"/>
      <w:pPr>
        <w:tabs>
          <w:tab w:val="num" w:pos="5760"/>
        </w:tabs>
        <w:ind w:left="5760" w:hanging="360"/>
      </w:pPr>
      <w:rPr>
        <w:rFonts w:ascii="Arial" w:hAnsi="Arial" w:hint="default"/>
      </w:rPr>
    </w:lvl>
    <w:lvl w:ilvl="8" w:tplc="B4268464"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BB60FCD"/>
    <w:multiLevelType w:val="hybridMultilevel"/>
    <w:tmpl w:val="CC465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D682070"/>
    <w:multiLevelType w:val="multilevel"/>
    <w:tmpl w:val="AEC08908"/>
    <w:styleLink w:val="CurrentList1"/>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60" w15:restartNumberingAfterBreak="0">
    <w:nsid w:val="5D7E7857"/>
    <w:multiLevelType w:val="hybridMultilevel"/>
    <w:tmpl w:val="F3AC9348"/>
    <w:lvl w:ilvl="0" w:tplc="999C8054">
      <w:start w:val="1"/>
      <w:numFmt w:val="bullet"/>
      <w:lvlText w:val="•"/>
      <w:lvlJc w:val="left"/>
      <w:pPr>
        <w:tabs>
          <w:tab w:val="num" w:pos="720"/>
        </w:tabs>
        <w:ind w:left="720" w:hanging="360"/>
      </w:pPr>
      <w:rPr>
        <w:rFonts w:ascii="Arial" w:hAnsi="Arial" w:hint="default"/>
      </w:rPr>
    </w:lvl>
    <w:lvl w:ilvl="1" w:tplc="801632A2">
      <w:start w:val="1"/>
      <w:numFmt w:val="bullet"/>
      <w:lvlText w:val="•"/>
      <w:lvlJc w:val="left"/>
      <w:pPr>
        <w:tabs>
          <w:tab w:val="num" w:pos="1440"/>
        </w:tabs>
        <w:ind w:left="1440" w:hanging="360"/>
      </w:pPr>
      <w:rPr>
        <w:rFonts w:ascii="Arial" w:hAnsi="Arial" w:hint="default"/>
      </w:rPr>
    </w:lvl>
    <w:lvl w:ilvl="2" w:tplc="C6B003C6" w:tentative="1">
      <w:start w:val="1"/>
      <w:numFmt w:val="bullet"/>
      <w:lvlText w:val="•"/>
      <w:lvlJc w:val="left"/>
      <w:pPr>
        <w:tabs>
          <w:tab w:val="num" w:pos="2160"/>
        </w:tabs>
        <w:ind w:left="2160" w:hanging="360"/>
      </w:pPr>
      <w:rPr>
        <w:rFonts w:ascii="Arial" w:hAnsi="Arial" w:hint="default"/>
      </w:rPr>
    </w:lvl>
    <w:lvl w:ilvl="3" w:tplc="0BF04278" w:tentative="1">
      <w:start w:val="1"/>
      <w:numFmt w:val="bullet"/>
      <w:lvlText w:val="•"/>
      <w:lvlJc w:val="left"/>
      <w:pPr>
        <w:tabs>
          <w:tab w:val="num" w:pos="2880"/>
        </w:tabs>
        <w:ind w:left="2880" w:hanging="360"/>
      </w:pPr>
      <w:rPr>
        <w:rFonts w:ascii="Arial" w:hAnsi="Arial" w:hint="default"/>
      </w:rPr>
    </w:lvl>
    <w:lvl w:ilvl="4" w:tplc="4E9E6E8A" w:tentative="1">
      <w:start w:val="1"/>
      <w:numFmt w:val="bullet"/>
      <w:lvlText w:val="•"/>
      <w:lvlJc w:val="left"/>
      <w:pPr>
        <w:tabs>
          <w:tab w:val="num" w:pos="3600"/>
        </w:tabs>
        <w:ind w:left="3600" w:hanging="360"/>
      </w:pPr>
      <w:rPr>
        <w:rFonts w:ascii="Arial" w:hAnsi="Arial" w:hint="default"/>
      </w:rPr>
    </w:lvl>
    <w:lvl w:ilvl="5" w:tplc="FF88BB50" w:tentative="1">
      <w:start w:val="1"/>
      <w:numFmt w:val="bullet"/>
      <w:lvlText w:val="•"/>
      <w:lvlJc w:val="left"/>
      <w:pPr>
        <w:tabs>
          <w:tab w:val="num" w:pos="4320"/>
        </w:tabs>
        <w:ind w:left="4320" w:hanging="360"/>
      </w:pPr>
      <w:rPr>
        <w:rFonts w:ascii="Arial" w:hAnsi="Arial" w:hint="default"/>
      </w:rPr>
    </w:lvl>
    <w:lvl w:ilvl="6" w:tplc="8BBE84A8" w:tentative="1">
      <w:start w:val="1"/>
      <w:numFmt w:val="bullet"/>
      <w:lvlText w:val="•"/>
      <w:lvlJc w:val="left"/>
      <w:pPr>
        <w:tabs>
          <w:tab w:val="num" w:pos="5040"/>
        </w:tabs>
        <w:ind w:left="5040" w:hanging="360"/>
      </w:pPr>
      <w:rPr>
        <w:rFonts w:ascii="Arial" w:hAnsi="Arial" w:hint="default"/>
      </w:rPr>
    </w:lvl>
    <w:lvl w:ilvl="7" w:tplc="A8E00AEC" w:tentative="1">
      <w:start w:val="1"/>
      <w:numFmt w:val="bullet"/>
      <w:lvlText w:val="•"/>
      <w:lvlJc w:val="left"/>
      <w:pPr>
        <w:tabs>
          <w:tab w:val="num" w:pos="5760"/>
        </w:tabs>
        <w:ind w:left="5760" w:hanging="360"/>
      </w:pPr>
      <w:rPr>
        <w:rFonts w:ascii="Arial" w:hAnsi="Arial" w:hint="default"/>
      </w:rPr>
    </w:lvl>
    <w:lvl w:ilvl="8" w:tplc="5754986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E8B5832"/>
    <w:multiLevelType w:val="hybridMultilevel"/>
    <w:tmpl w:val="8F540EF6"/>
    <w:lvl w:ilvl="0" w:tplc="672A272A">
      <w:start w:val="1"/>
      <w:numFmt w:val="bullet"/>
      <w:lvlText w:val="•"/>
      <w:lvlJc w:val="left"/>
      <w:pPr>
        <w:tabs>
          <w:tab w:val="num" w:pos="720"/>
        </w:tabs>
        <w:ind w:left="720" w:hanging="360"/>
      </w:pPr>
      <w:rPr>
        <w:rFonts w:ascii="Arial" w:hAnsi="Arial" w:hint="default"/>
      </w:rPr>
    </w:lvl>
    <w:lvl w:ilvl="1" w:tplc="D12C3EE0">
      <w:start w:val="1"/>
      <w:numFmt w:val="bullet"/>
      <w:lvlText w:val="•"/>
      <w:lvlJc w:val="left"/>
      <w:pPr>
        <w:tabs>
          <w:tab w:val="num" w:pos="1440"/>
        </w:tabs>
        <w:ind w:left="1440" w:hanging="360"/>
      </w:pPr>
      <w:rPr>
        <w:rFonts w:ascii="Arial" w:hAnsi="Arial" w:hint="default"/>
      </w:rPr>
    </w:lvl>
    <w:lvl w:ilvl="2" w:tplc="913A0910" w:tentative="1">
      <w:start w:val="1"/>
      <w:numFmt w:val="bullet"/>
      <w:lvlText w:val="•"/>
      <w:lvlJc w:val="left"/>
      <w:pPr>
        <w:tabs>
          <w:tab w:val="num" w:pos="2160"/>
        </w:tabs>
        <w:ind w:left="2160" w:hanging="360"/>
      </w:pPr>
      <w:rPr>
        <w:rFonts w:ascii="Arial" w:hAnsi="Arial" w:hint="default"/>
      </w:rPr>
    </w:lvl>
    <w:lvl w:ilvl="3" w:tplc="2FB21C06" w:tentative="1">
      <w:start w:val="1"/>
      <w:numFmt w:val="bullet"/>
      <w:lvlText w:val="•"/>
      <w:lvlJc w:val="left"/>
      <w:pPr>
        <w:tabs>
          <w:tab w:val="num" w:pos="2880"/>
        </w:tabs>
        <w:ind w:left="2880" w:hanging="360"/>
      </w:pPr>
      <w:rPr>
        <w:rFonts w:ascii="Arial" w:hAnsi="Arial" w:hint="default"/>
      </w:rPr>
    </w:lvl>
    <w:lvl w:ilvl="4" w:tplc="6A10899A" w:tentative="1">
      <w:start w:val="1"/>
      <w:numFmt w:val="bullet"/>
      <w:lvlText w:val="•"/>
      <w:lvlJc w:val="left"/>
      <w:pPr>
        <w:tabs>
          <w:tab w:val="num" w:pos="3600"/>
        </w:tabs>
        <w:ind w:left="3600" w:hanging="360"/>
      </w:pPr>
      <w:rPr>
        <w:rFonts w:ascii="Arial" w:hAnsi="Arial" w:hint="default"/>
      </w:rPr>
    </w:lvl>
    <w:lvl w:ilvl="5" w:tplc="7780D0FA" w:tentative="1">
      <w:start w:val="1"/>
      <w:numFmt w:val="bullet"/>
      <w:lvlText w:val="•"/>
      <w:lvlJc w:val="left"/>
      <w:pPr>
        <w:tabs>
          <w:tab w:val="num" w:pos="4320"/>
        </w:tabs>
        <w:ind w:left="4320" w:hanging="360"/>
      </w:pPr>
      <w:rPr>
        <w:rFonts w:ascii="Arial" w:hAnsi="Arial" w:hint="default"/>
      </w:rPr>
    </w:lvl>
    <w:lvl w:ilvl="6" w:tplc="8EFCC75E" w:tentative="1">
      <w:start w:val="1"/>
      <w:numFmt w:val="bullet"/>
      <w:lvlText w:val="•"/>
      <w:lvlJc w:val="left"/>
      <w:pPr>
        <w:tabs>
          <w:tab w:val="num" w:pos="5040"/>
        </w:tabs>
        <w:ind w:left="5040" w:hanging="360"/>
      </w:pPr>
      <w:rPr>
        <w:rFonts w:ascii="Arial" w:hAnsi="Arial" w:hint="default"/>
      </w:rPr>
    </w:lvl>
    <w:lvl w:ilvl="7" w:tplc="01160058" w:tentative="1">
      <w:start w:val="1"/>
      <w:numFmt w:val="bullet"/>
      <w:lvlText w:val="•"/>
      <w:lvlJc w:val="left"/>
      <w:pPr>
        <w:tabs>
          <w:tab w:val="num" w:pos="5760"/>
        </w:tabs>
        <w:ind w:left="5760" w:hanging="360"/>
      </w:pPr>
      <w:rPr>
        <w:rFonts w:ascii="Arial" w:hAnsi="Arial" w:hint="default"/>
      </w:rPr>
    </w:lvl>
    <w:lvl w:ilvl="8" w:tplc="87287BA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1E02959"/>
    <w:multiLevelType w:val="hybridMultilevel"/>
    <w:tmpl w:val="DD409984"/>
    <w:lvl w:ilvl="0" w:tplc="C3CA980A">
      <w:start w:val="1"/>
      <w:numFmt w:val="bullet"/>
      <w:lvlText w:val="•"/>
      <w:lvlJc w:val="left"/>
      <w:pPr>
        <w:tabs>
          <w:tab w:val="num" w:pos="360"/>
        </w:tabs>
        <w:ind w:left="360" w:hanging="360"/>
      </w:pPr>
      <w:rPr>
        <w:rFonts w:ascii="Arial" w:hAnsi="Arial" w:hint="default"/>
      </w:rPr>
    </w:lvl>
    <w:lvl w:ilvl="1" w:tplc="50A64AF4">
      <w:numFmt w:val="bullet"/>
      <w:lvlText w:val="•"/>
      <w:lvlJc w:val="left"/>
      <w:pPr>
        <w:tabs>
          <w:tab w:val="num" w:pos="1080"/>
        </w:tabs>
        <w:ind w:left="1080" w:hanging="360"/>
      </w:pPr>
      <w:rPr>
        <w:rFonts w:ascii="Arial" w:hAnsi="Arial" w:hint="default"/>
      </w:rPr>
    </w:lvl>
    <w:lvl w:ilvl="2" w:tplc="DF822B38" w:tentative="1">
      <w:start w:val="1"/>
      <w:numFmt w:val="bullet"/>
      <w:lvlText w:val="•"/>
      <w:lvlJc w:val="left"/>
      <w:pPr>
        <w:tabs>
          <w:tab w:val="num" w:pos="1800"/>
        </w:tabs>
        <w:ind w:left="1800" w:hanging="360"/>
      </w:pPr>
      <w:rPr>
        <w:rFonts w:ascii="Arial" w:hAnsi="Arial" w:hint="default"/>
      </w:rPr>
    </w:lvl>
    <w:lvl w:ilvl="3" w:tplc="49A4A8FE" w:tentative="1">
      <w:start w:val="1"/>
      <w:numFmt w:val="bullet"/>
      <w:lvlText w:val="•"/>
      <w:lvlJc w:val="left"/>
      <w:pPr>
        <w:tabs>
          <w:tab w:val="num" w:pos="2520"/>
        </w:tabs>
        <w:ind w:left="2520" w:hanging="360"/>
      </w:pPr>
      <w:rPr>
        <w:rFonts w:ascii="Arial" w:hAnsi="Arial" w:hint="default"/>
      </w:rPr>
    </w:lvl>
    <w:lvl w:ilvl="4" w:tplc="C8920A90" w:tentative="1">
      <w:start w:val="1"/>
      <w:numFmt w:val="bullet"/>
      <w:lvlText w:val="•"/>
      <w:lvlJc w:val="left"/>
      <w:pPr>
        <w:tabs>
          <w:tab w:val="num" w:pos="3240"/>
        </w:tabs>
        <w:ind w:left="3240" w:hanging="360"/>
      </w:pPr>
      <w:rPr>
        <w:rFonts w:ascii="Arial" w:hAnsi="Arial" w:hint="default"/>
      </w:rPr>
    </w:lvl>
    <w:lvl w:ilvl="5" w:tplc="89108DC2" w:tentative="1">
      <w:start w:val="1"/>
      <w:numFmt w:val="bullet"/>
      <w:lvlText w:val="•"/>
      <w:lvlJc w:val="left"/>
      <w:pPr>
        <w:tabs>
          <w:tab w:val="num" w:pos="3960"/>
        </w:tabs>
        <w:ind w:left="3960" w:hanging="360"/>
      </w:pPr>
      <w:rPr>
        <w:rFonts w:ascii="Arial" w:hAnsi="Arial" w:hint="default"/>
      </w:rPr>
    </w:lvl>
    <w:lvl w:ilvl="6" w:tplc="C506FA90" w:tentative="1">
      <w:start w:val="1"/>
      <w:numFmt w:val="bullet"/>
      <w:lvlText w:val="•"/>
      <w:lvlJc w:val="left"/>
      <w:pPr>
        <w:tabs>
          <w:tab w:val="num" w:pos="4680"/>
        </w:tabs>
        <w:ind w:left="4680" w:hanging="360"/>
      </w:pPr>
      <w:rPr>
        <w:rFonts w:ascii="Arial" w:hAnsi="Arial" w:hint="default"/>
      </w:rPr>
    </w:lvl>
    <w:lvl w:ilvl="7" w:tplc="17AEB14A" w:tentative="1">
      <w:start w:val="1"/>
      <w:numFmt w:val="bullet"/>
      <w:lvlText w:val="•"/>
      <w:lvlJc w:val="left"/>
      <w:pPr>
        <w:tabs>
          <w:tab w:val="num" w:pos="5400"/>
        </w:tabs>
        <w:ind w:left="5400" w:hanging="360"/>
      </w:pPr>
      <w:rPr>
        <w:rFonts w:ascii="Arial" w:hAnsi="Arial" w:hint="default"/>
      </w:rPr>
    </w:lvl>
    <w:lvl w:ilvl="8" w:tplc="1234B3AA" w:tentative="1">
      <w:start w:val="1"/>
      <w:numFmt w:val="bullet"/>
      <w:lvlText w:val="•"/>
      <w:lvlJc w:val="left"/>
      <w:pPr>
        <w:tabs>
          <w:tab w:val="num" w:pos="6120"/>
        </w:tabs>
        <w:ind w:left="6120" w:hanging="360"/>
      </w:pPr>
      <w:rPr>
        <w:rFonts w:ascii="Arial" w:hAnsi="Arial" w:hint="default"/>
      </w:rPr>
    </w:lvl>
  </w:abstractNum>
  <w:abstractNum w:abstractNumId="63" w15:restartNumberingAfterBreak="0">
    <w:nsid w:val="62216A89"/>
    <w:multiLevelType w:val="hybridMultilevel"/>
    <w:tmpl w:val="C5721E16"/>
    <w:lvl w:ilvl="0" w:tplc="87EE2E26">
      <w:start w:val="1"/>
      <w:numFmt w:val="bullet"/>
      <w:lvlText w:val="•"/>
      <w:lvlJc w:val="left"/>
      <w:pPr>
        <w:tabs>
          <w:tab w:val="num" w:pos="720"/>
        </w:tabs>
        <w:ind w:left="720" w:hanging="360"/>
      </w:pPr>
      <w:rPr>
        <w:rFonts w:ascii="Arial" w:hAnsi="Arial" w:hint="default"/>
      </w:rPr>
    </w:lvl>
    <w:lvl w:ilvl="1" w:tplc="C8CA6F70">
      <w:numFmt w:val="bullet"/>
      <w:lvlText w:val="•"/>
      <w:lvlJc w:val="left"/>
      <w:pPr>
        <w:tabs>
          <w:tab w:val="num" w:pos="1440"/>
        </w:tabs>
        <w:ind w:left="1440" w:hanging="360"/>
      </w:pPr>
      <w:rPr>
        <w:rFonts w:ascii="Arial" w:hAnsi="Arial" w:hint="default"/>
      </w:rPr>
    </w:lvl>
    <w:lvl w:ilvl="2" w:tplc="7B481336">
      <w:numFmt w:val="bullet"/>
      <w:lvlText w:val="•"/>
      <w:lvlJc w:val="left"/>
      <w:pPr>
        <w:tabs>
          <w:tab w:val="num" w:pos="2160"/>
        </w:tabs>
        <w:ind w:left="2160" w:hanging="360"/>
      </w:pPr>
      <w:rPr>
        <w:rFonts w:ascii="Arial" w:hAnsi="Arial" w:hint="default"/>
      </w:rPr>
    </w:lvl>
    <w:lvl w:ilvl="3" w:tplc="7FC2BB6A" w:tentative="1">
      <w:start w:val="1"/>
      <w:numFmt w:val="bullet"/>
      <w:lvlText w:val="•"/>
      <w:lvlJc w:val="left"/>
      <w:pPr>
        <w:tabs>
          <w:tab w:val="num" w:pos="2880"/>
        </w:tabs>
        <w:ind w:left="2880" w:hanging="360"/>
      </w:pPr>
      <w:rPr>
        <w:rFonts w:ascii="Arial" w:hAnsi="Arial" w:hint="default"/>
      </w:rPr>
    </w:lvl>
    <w:lvl w:ilvl="4" w:tplc="41ACC86C" w:tentative="1">
      <w:start w:val="1"/>
      <w:numFmt w:val="bullet"/>
      <w:lvlText w:val="•"/>
      <w:lvlJc w:val="left"/>
      <w:pPr>
        <w:tabs>
          <w:tab w:val="num" w:pos="3600"/>
        </w:tabs>
        <w:ind w:left="3600" w:hanging="360"/>
      </w:pPr>
      <w:rPr>
        <w:rFonts w:ascii="Arial" w:hAnsi="Arial" w:hint="default"/>
      </w:rPr>
    </w:lvl>
    <w:lvl w:ilvl="5" w:tplc="4D8C695C" w:tentative="1">
      <w:start w:val="1"/>
      <w:numFmt w:val="bullet"/>
      <w:lvlText w:val="•"/>
      <w:lvlJc w:val="left"/>
      <w:pPr>
        <w:tabs>
          <w:tab w:val="num" w:pos="4320"/>
        </w:tabs>
        <w:ind w:left="4320" w:hanging="360"/>
      </w:pPr>
      <w:rPr>
        <w:rFonts w:ascii="Arial" w:hAnsi="Arial" w:hint="default"/>
      </w:rPr>
    </w:lvl>
    <w:lvl w:ilvl="6" w:tplc="6634303C" w:tentative="1">
      <w:start w:val="1"/>
      <w:numFmt w:val="bullet"/>
      <w:lvlText w:val="•"/>
      <w:lvlJc w:val="left"/>
      <w:pPr>
        <w:tabs>
          <w:tab w:val="num" w:pos="5040"/>
        </w:tabs>
        <w:ind w:left="5040" w:hanging="360"/>
      </w:pPr>
      <w:rPr>
        <w:rFonts w:ascii="Arial" w:hAnsi="Arial" w:hint="default"/>
      </w:rPr>
    </w:lvl>
    <w:lvl w:ilvl="7" w:tplc="E110D5B6" w:tentative="1">
      <w:start w:val="1"/>
      <w:numFmt w:val="bullet"/>
      <w:lvlText w:val="•"/>
      <w:lvlJc w:val="left"/>
      <w:pPr>
        <w:tabs>
          <w:tab w:val="num" w:pos="5760"/>
        </w:tabs>
        <w:ind w:left="5760" w:hanging="360"/>
      </w:pPr>
      <w:rPr>
        <w:rFonts w:ascii="Arial" w:hAnsi="Arial" w:hint="default"/>
      </w:rPr>
    </w:lvl>
    <w:lvl w:ilvl="8" w:tplc="329C054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291152D"/>
    <w:multiLevelType w:val="hybridMultilevel"/>
    <w:tmpl w:val="41A4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A84335"/>
    <w:multiLevelType w:val="hybridMultilevel"/>
    <w:tmpl w:val="12BAB918"/>
    <w:lvl w:ilvl="0" w:tplc="670EF316">
      <w:start w:val="1"/>
      <w:numFmt w:val="bullet"/>
      <w:lvlText w:val="•"/>
      <w:lvlJc w:val="left"/>
      <w:pPr>
        <w:tabs>
          <w:tab w:val="num" w:pos="360"/>
        </w:tabs>
        <w:ind w:left="360" w:hanging="360"/>
      </w:pPr>
      <w:rPr>
        <w:rFonts w:ascii="Arial" w:hAnsi="Arial" w:hint="default"/>
      </w:rPr>
    </w:lvl>
    <w:lvl w:ilvl="1" w:tplc="1EA883C0">
      <w:start w:val="1"/>
      <w:numFmt w:val="bullet"/>
      <w:lvlText w:val="•"/>
      <w:lvlJc w:val="left"/>
      <w:pPr>
        <w:tabs>
          <w:tab w:val="num" w:pos="1080"/>
        </w:tabs>
        <w:ind w:left="1080" w:hanging="360"/>
      </w:pPr>
      <w:rPr>
        <w:rFonts w:ascii="Arial" w:hAnsi="Arial" w:hint="default"/>
      </w:rPr>
    </w:lvl>
    <w:lvl w:ilvl="2" w:tplc="F80A294E" w:tentative="1">
      <w:start w:val="1"/>
      <w:numFmt w:val="bullet"/>
      <w:lvlText w:val="•"/>
      <w:lvlJc w:val="left"/>
      <w:pPr>
        <w:tabs>
          <w:tab w:val="num" w:pos="1800"/>
        </w:tabs>
        <w:ind w:left="1800" w:hanging="360"/>
      </w:pPr>
      <w:rPr>
        <w:rFonts w:ascii="Arial" w:hAnsi="Arial" w:hint="default"/>
      </w:rPr>
    </w:lvl>
    <w:lvl w:ilvl="3" w:tplc="1ECAB5A2" w:tentative="1">
      <w:start w:val="1"/>
      <w:numFmt w:val="bullet"/>
      <w:lvlText w:val="•"/>
      <w:lvlJc w:val="left"/>
      <w:pPr>
        <w:tabs>
          <w:tab w:val="num" w:pos="2520"/>
        </w:tabs>
        <w:ind w:left="2520" w:hanging="360"/>
      </w:pPr>
      <w:rPr>
        <w:rFonts w:ascii="Arial" w:hAnsi="Arial" w:hint="default"/>
      </w:rPr>
    </w:lvl>
    <w:lvl w:ilvl="4" w:tplc="A3A80D8A" w:tentative="1">
      <w:start w:val="1"/>
      <w:numFmt w:val="bullet"/>
      <w:lvlText w:val="•"/>
      <w:lvlJc w:val="left"/>
      <w:pPr>
        <w:tabs>
          <w:tab w:val="num" w:pos="3240"/>
        </w:tabs>
        <w:ind w:left="3240" w:hanging="360"/>
      </w:pPr>
      <w:rPr>
        <w:rFonts w:ascii="Arial" w:hAnsi="Arial" w:hint="default"/>
      </w:rPr>
    </w:lvl>
    <w:lvl w:ilvl="5" w:tplc="EAB0EBDC" w:tentative="1">
      <w:start w:val="1"/>
      <w:numFmt w:val="bullet"/>
      <w:lvlText w:val="•"/>
      <w:lvlJc w:val="left"/>
      <w:pPr>
        <w:tabs>
          <w:tab w:val="num" w:pos="3960"/>
        </w:tabs>
        <w:ind w:left="3960" w:hanging="360"/>
      </w:pPr>
      <w:rPr>
        <w:rFonts w:ascii="Arial" w:hAnsi="Arial" w:hint="default"/>
      </w:rPr>
    </w:lvl>
    <w:lvl w:ilvl="6" w:tplc="D6A4DE36" w:tentative="1">
      <w:start w:val="1"/>
      <w:numFmt w:val="bullet"/>
      <w:lvlText w:val="•"/>
      <w:lvlJc w:val="left"/>
      <w:pPr>
        <w:tabs>
          <w:tab w:val="num" w:pos="4680"/>
        </w:tabs>
        <w:ind w:left="4680" w:hanging="360"/>
      </w:pPr>
      <w:rPr>
        <w:rFonts w:ascii="Arial" w:hAnsi="Arial" w:hint="default"/>
      </w:rPr>
    </w:lvl>
    <w:lvl w:ilvl="7" w:tplc="4914E600" w:tentative="1">
      <w:start w:val="1"/>
      <w:numFmt w:val="bullet"/>
      <w:lvlText w:val="•"/>
      <w:lvlJc w:val="left"/>
      <w:pPr>
        <w:tabs>
          <w:tab w:val="num" w:pos="5400"/>
        </w:tabs>
        <w:ind w:left="5400" w:hanging="360"/>
      </w:pPr>
      <w:rPr>
        <w:rFonts w:ascii="Arial" w:hAnsi="Arial" w:hint="default"/>
      </w:rPr>
    </w:lvl>
    <w:lvl w:ilvl="8" w:tplc="09AA10CC" w:tentative="1">
      <w:start w:val="1"/>
      <w:numFmt w:val="bullet"/>
      <w:lvlText w:val="•"/>
      <w:lvlJc w:val="left"/>
      <w:pPr>
        <w:tabs>
          <w:tab w:val="num" w:pos="6120"/>
        </w:tabs>
        <w:ind w:left="6120" w:hanging="360"/>
      </w:pPr>
      <w:rPr>
        <w:rFonts w:ascii="Arial" w:hAnsi="Arial" w:hint="default"/>
      </w:rPr>
    </w:lvl>
  </w:abstractNum>
  <w:abstractNum w:abstractNumId="66" w15:restartNumberingAfterBreak="0">
    <w:nsid w:val="65554170"/>
    <w:multiLevelType w:val="hybridMultilevel"/>
    <w:tmpl w:val="49B28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06072A"/>
    <w:multiLevelType w:val="hybridMultilevel"/>
    <w:tmpl w:val="F24E5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CA5459A"/>
    <w:multiLevelType w:val="hybridMultilevel"/>
    <w:tmpl w:val="E2300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D0A54E5"/>
    <w:multiLevelType w:val="hybridMultilevel"/>
    <w:tmpl w:val="3AB83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E323653"/>
    <w:multiLevelType w:val="hybridMultilevel"/>
    <w:tmpl w:val="B82CF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1BC025A"/>
    <w:multiLevelType w:val="hybridMultilevel"/>
    <w:tmpl w:val="C300587E"/>
    <w:lvl w:ilvl="0" w:tplc="5AE20278">
      <w:start w:val="1"/>
      <w:numFmt w:val="bullet"/>
      <w:lvlText w:val="•"/>
      <w:lvlJc w:val="left"/>
      <w:pPr>
        <w:tabs>
          <w:tab w:val="num" w:pos="360"/>
        </w:tabs>
        <w:ind w:left="360" w:hanging="360"/>
      </w:pPr>
      <w:rPr>
        <w:rFonts w:ascii="Arial" w:hAnsi="Arial" w:hint="default"/>
      </w:rPr>
    </w:lvl>
    <w:lvl w:ilvl="1" w:tplc="06A2B8AE" w:tentative="1">
      <w:start w:val="1"/>
      <w:numFmt w:val="bullet"/>
      <w:lvlText w:val="•"/>
      <w:lvlJc w:val="left"/>
      <w:pPr>
        <w:tabs>
          <w:tab w:val="num" w:pos="1080"/>
        </w:tabs>
        <w:ind w:left="1080" w:hanging="360"/>
      </w:pPr>
      <w:rPr>
        <w:rFonts w:ascii="Arial" w:hAnsi="Arial" w:hint="default"/>
      </w:rPr>
    </w:lvl>
    <w:lvl w:ilvl="2" w:tplc="7D26B22E" w:tentative="1">
      <w:start w:val="1"/>
      <w:numFmt w:val="bullet"/>
      <w:lvlText w:val="•"/>
      <w:lvlJc w:val="left"/>
      <w:pPr>
        <w:tabs>
          <w:tab w:val="num" w:pos="1800"/>
        </w:tabs>
        <w:ind w:left="1800" w:hanging="360"/>
      </w:pPr>
      <w:rPr>
        <w:rFonts w:ascii="Arial" w:hAnsi="Arial" w:hint="default"/>
      </w:rPr>
    </w:lvl>
    <w:lvl w:ilvl="3" w:tplc="33DA9808" w:tentative="1">
      <w:start w:val="1"/>
      <w:numFmt w:val="bullet"/>
      <w:lvlText w:val="•"/>
      <w:lvlJc w:val="left"/>
      <w:pPr>
        <w:tabs>
          <w:tab w:val="num" w:pos="2520"/>
        </w:tabs>
        <w:ind w:left="2520" w:hanging="360"/>
      </w:pPr>
      <w:rPr>
        <w:rFonts w:ascii="Arial" w:hAnsi="Arial" w:hint="default"/>
      </w:rPr>
    </w:lvl>
    <w:lvl w:ilvl="4" w:tplc="EB3ACB68" w:tentative="1">
      <w:start w:val="1"/>
      <w:numFmt w:val="bullet"/>
      <w:lvlText w:val="•"/>
      <w:lvlJc w:val="left"/>
      <w:pPr>
        <w:tabs>
          <w:tab w:val="num" w:pos="3240"/>
        </w:tabs>
        <w:ind w:left="3240" w:hanging="360"/>
      </w:pPr>
      <w:rPr>
        <w:rFonts w:ascii="Arial" w:hAnsi="Arial" w:hint="default"/>
      </w:rPr>
    </w:lvl>
    <w:lvl w:ilvl="5" w:tplc="F70E77EA" w:tentative="1">
      <w:start w:val="1"/>
      <w:numFmt w:val="bullet"/>
      <w:lvlText w:val="•"/>
      <w:lvlJc w:val="left"/>
      <w:pPr>
        <w:tabs>
          <w:tab w:val="num" w:pos="3960"/>
        </w:tabs>
        <w:ind w:left="3960" w:hanging="360"/>
      </w:pPr>
      <w:rPr>
        <w:rFonts w:ascii="Arial" w:hAnsi="Arial" w:hint="default"/>
      </w:rPr>
    </w:lvl>
    <w:lvl w:ilvl="6" w:tplc="A97C8FEA" w:tentative="1">
      <w:start w:val="1"/>
      <w:numFmt w:val="bullet"/>
      <w:lvlText w:val="•"/>
      <w:lvlJc w:val="left"/>
      <w:pPr>
        <w:tabs>
          <w:tab w:val="num" w:pos="4680"/>
        </w:tabs>
        <w:ind w:left="4680" w:hanging="360"/>
      </w:pPr>
      <w:rPr>
        <w:rFonts w:ascii="Arial" w:hAnsi="Arial" w:hint="default"/>
      </w:rPr>
    </w:lvl>
    <w:lvl w:ilvl="7" w:tplc="A8BCDD5C" w:tentative="1">
      <w:start w:val="1"/>
      <w:numFmt w:val="bullet"/>
      <w:lvlText w:val="•"/>
      <w:lvlJc w:val="left"/>
      <w:pPr>
        <w:tabs>
          <w:tab w:val="num" w:pos="5400"/>
        </w:tabs>
        <w:ind w:left="5400" w:hanging="360"/>
      </w:pPr>
      <w:rPr>
        <w:rFonts w:ascii="Arial" w:hAnsi="Arial" w:hint="default"/>
      </w:rPr>
    </w:lvl>
    <w:lvl w:ilvl="8" w:tplc="C9A2D372" w:tentative="1">
      <w:start w:val="1"/>
      <w:numFmt w:val="bullet"/>
      <w:lvlText w:val="•"/>
      <w:lvlJc w:val="left"/>
      <w:pPr>
        <w:tabs>
          <w:tab w:val="num" w:pos="6120"/>
        </w:tabs>
        <w:ind w:left="6120" w:hanging="360"/>
      </w:pPr>
      <w:rPr>
        <w:rFonts w:ascii="Arial" w:hAnsi="Arial" w:hint="default"/>
      </w:rPr>
    </w:lvl>
  </w:abstractNum>
  <w:abstractNum w:abstractNumId="72" w15:restartNumberingAfterBreak="0">
    <w:nsid w:val="71D83A79"/>
    <w:multiLevelType w:val="hybridMultilevel"/>
    <w:tmpl w:val="E85CC08E"/>
    <w:lvl w:ilvl="0" w:tplc="7C7E8066">
      <w:start w:val="1"/>
      <w:numFmt w:val="bullet"/>
      <w:lvlText w:val="•"/>
      <w:lvlJc w:val="left"/>
      <w:pPr>
        <w:tabs>
          <w:tab w:val="num" w:pos="720"/>
        </w:tabs>
        <w:ind w:left="720" w:hanging="360"/>
      </w:pPr>
      <w:rPr>
        <w:rFonts w:ascii="Arial" w:hAnsi="Arial" w:hint="default"/>
      </w:rPr>
    </w:lvl>
    <w:lvl w:ilvl="1" w:tplc="5F70D6E4" w:tentative="1">
      <w:start w:val="1"/>
      <w:numFmt w:val="bullet"/>
      <w:lvlText w:val="•"/>
      <w:lvlJc w:val="left"/>
      <w:pPr>
        <w:tabs>
          <w:tab w:val="num" w:pos="1440"/>
        </w:tabs>
        <w:ind w:left="1440" w:hanging="360"/>
      </w:pPr>
      <w:rPr>
        <w:rFonts w:ascii="Arial" w:hAnsi="Arial" w:hint="default"/>
      </w:rPr>
    </w:lvl>
    <w:lvl w:ilvl="2" w:tplc="814A50F8" w:tentative="1">
      <w:start w:val="1"/>
      <w:numFmt w:val="bullet"/>
      <w:lvlText w:val="•"/>
      <w:lvlJc w:val="left"/>
      <w:pPr>
        <w:tabs>
          <w:tab w:val="num" w:pos="2160"/>
        </w:tabs>
        <w:ind w:left="2160" w:hanging="360"/>
      </w:pPr>
      <w:rPr>
        <w:rFonts w:ascii="Arial" w:hAnsi="Arial" w:hint="default"/>
      </w:rPr>
    </w:lvl>
    <w:lvl w:ilvl="3" w:tplc="B97679B6" w:tentative="1">
      <w:start w:val="1"/>
      <w:numFmt w:val="bullet"/>
      <w:lvlText w:val="•"/>
      <w:lvlJc w:val="left"/>
      <w:pPr>
        <w:tabs>
          <w:tab w:val="num" w:pos="2880"/>
        </w:tabs>
        <w:ind w:left="2880" w:hanging="360"/>
      </w:pPr>
      <w:rPr>
        <w:rFonts w:ascii="Arial" w:hAnsi="Arial" w:hint="default"/>
      </w:rPr>
    </w:lvl>
    <w:lvl w:ilvl="4" w:tplc="A6EAE822" w:tentative="1">
      <w:start w:val="1"/>
      <w:numFmt w:val="bullet"/>
      <w:lvlText w:val="•"/>
      <w:lvlJc w:val="left"/>
      <w:pPr>
        <w:tabs>
          <w:tab w:val="num" w:pos="3600"/>
        </w:tabs>
        <w:ind w:left="3600" w:hanging="360"/>
      </w:pPr>
      <w:rPr>
        <w:rFonts w:ascii="Arial" w:hAnsi="Arial" w:hint="default"/>
      </w:rPr>
    </w:lvl>
    <w:lvl w:ilvl="5" w:tplc="FE58289E" w:tentative="1">
      <w:start w:val="1"/>
      <w:numFmt w:val="bullet"/>
      <w:lvlText w:val="•"/>
      <w:lvlJc w:val="left"/>
      <w:pPr>
        <w:tabs>
          <w:tab w:val="num" w:pos="4320"/>
        </w:tabs>
        <w:ind w:left="4320" w:hanging="360"/>
      </w:pPr>
      <w:rPr>
        <w:rFonts w:ascii="Arial" w:hAnsi="Arial" w:hint="default"/>
      </w:rPr>
    </w:lvl>
    <w:lvl w:ilvl="6" w:tplc="9D703B60" w:tentative="1">
      <w:start w:val="1"/>
      <w:numFmt w:val="bullet"/>
      <w:lvlText w:val="•"/>
      <w:lvlJc w:val="left"/>
      <w:pPr>
        <w:tabs>
          <w:tab w:val="num" w:pos="5040"/>
        </w:tabs>
        <w:ind w:left="5040" w:hanging="360"/>
      </w:pPr>
      <w:rPr>
        <w:rFonts w:ascii="Arial" w:hAnsi="Arial" w:hint="default"/>
      </w:rPr>
    </w:lvl>
    <w:lvl w:ilvl="7" w:tplc="25EC1D2A" w:tentative="1">
      <w:start w:val="1"/>
      <w:numFmt w:val="bullet"/>
      <w:lvlText w:val="•"/>
      <w:lvlJc w:val="left"/>
      <w:pPr>
        <w:tabs>
          <w:tab w:val="num" w:pos="5760"/>
        </w:tabs>
        <w:ind w:left="5760" w:hanging="360"/>
      </w:pPr>
      <w:rPr>
        <w:rFonts w:ascii="Arial" w:hAnsi="Arial" w:hint="default"/>
      </w:rPr>
    </w:lvl>
    <w:lvl w:ilvl="8" w:tplc="3682888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33177C7"/>
    <w:multiLevelType w:val="hybridMultilevel"/>
    <w:tmpl w:val="DFFC579E"/>
    <w:lvl w:ilvl="0" w:tplc="C0843BC2">
      <w:start w:val="1"/>
      <w:numFmt w:val="bullet"/>
      <w:lvlText w:val="•"/>
      <w:lvlJc w:val="left"/>
      <w:pPr>
        <w:tabs>
          <w:tab w:val="num" w:pos="360"/>
        </w:tabs>
        <w:ind w:left="360" w:hanging="360"/>
      </w:pPr>
      <w:rPr>
        <w:rFonts w:ascii="Arial" w:hAnsi="Arial" w:hint="default"/>
      </w:rPr>
    </w:lvl>
    <w:lvl w:ilvl="1" w:tplc="E77E6DEA">
      <w:numFmt w:val="bullet"/>
      <w:lvlText w:val="•"/>
      <w:lvlJc w:val="left"/>
      <w:pPr>
        <w:tabs>
          <w:tab w:val="num" w:pos="1080"/>
        </w:tabs>
        <w:ind w:left="1080" w:hanging="360"/>
      </w:pPr>
      <w:rPr>
        <w:rFonts w:ascii="Arial" w:hAnsi="Arial" w:hint="default"/>
      </w:rPr>
    </w:lvl>
    <w:lvl w:ilvl="2" w:tplc="271E2EEA" w:tentative="1">
      <w:start w:val="1"/>
      <w:numFmt w:val="bullet"/>
      <w:lvlText w:val="•"/>
      <w:lvlJc w:val="left"/>
      <w:pPr>
        <w:tabs>
          <w:tab w:val="num" w:pos="1800"/>
        </w:tabs>
        <w:ind w:left="1800" w:hanging="360"/>
      </w:pPr>
      <w:rPr>
        <w:rFonts w:ascii="Arial" w:hAnsi="Arial" w:hint="default"/>
      </w:rPr>
    </w:lvl>
    <w:lvl w:ilvl="3" w:tplc="1188EAD6" w:tentative="1">
      <w:start w:val="1"/>
      <w:numFmt w:val="bullet"/>
      <w:lvlText w:val="•"/>
      <w:lvlJc w:val="left"/>
      <w:pPr>
        <w:tabs>
          <w:tab w:val="num" w:pos="2520"/>
        </w:tabs>
        <w:ind w:left="2520" w:hanging="360"/>
      </w:pPr>
      <w:rPr>
        <w:rFonts w:ascii="Arial" w:hAnsi="Arial" w:hint="default"/>
      </w:rPr>
    </w:lvl>
    <w:lvl w:ilvl="4" w:tplc="D00024FE" w:tentative="1">
      <w:start w:val="1"/>
      <w:numFmt w:val="bullet"/>
      <w:lvlText w:val="•"/>
      <w:lvlJc w:val="left"/>
      <w:pPr>
        <w:tabs>
          <w:tab w:val="num" w:pos="3240"/>
        </w:tabs>
        <w:ind w:left="3240" w:hanging="360"/>
      </w:pPr>
      <w:rPr>
        <w:rFonts w:ascii="Arial" w:hAnsi="Arial" w:hint="default"/>
      </w:rPr>
    </w:lvl>
    <w:lvl w:ilvl="5" w:tplc="68B6ABE0" w:tentative="1">
      <w:start w:val="1"/>
      <w:numFmt w:val="bullet"/>
      <w:lvlText w:val="•"/>
      <w:lvlJc w:val="left"/>
      <w:pPr>
        <w:tabs>
          <w:tab w:val="num" w:pos="3960"/>
        </w:tabs>
        <w:ind w:left="3960" w:hanging="360"/>
      </w:pPr>
      <w:rPr>
        <w:rFonts w:ascii="Arial" w:hAnsi="Arial" w:hint="default"/>
      </w:rPr>
    </w:lvl>
    <w:lvl w:ilvl="6" w:tplc="1C88F4AC" w:tentative="1">
      <w:start w:val="1"/>
      <w:numFmt w:val="bullet"/>
      <w:lvlText w:val="•"/>
      <w:lvlJc w:val="left"/>
      <w:pPr>
        <w:tabs>
          <w:tab w:val="num" w:pos="4680"/>
        </w:tabs>
        <w:ind w:left="4680" w:hanging="360"/>
      </w:pPr>
      <w:rPr>
        <w:rFonts w:ascii="Arial" w:hAnsi="Arial" w:hint="default"/>
      </w:rPr>
    </w:lvl>
    <w:lvl w:ilvl="7" w:tplc="248EB4A2" w:tentative="1">
      <w:start w:val="1"/>
      <w:numFmt w:val="bullet"/>
      <w:lvlText w:val="•"/>
      <w:lvlJc w:val="left"/>
      <w:pPr>
        <w:tabs>
          <w:tab w:val="num" w:pos="5400"/>
        </w:tabs>
        <w:ind w:left="5400" w:hanging="360"/>
      </w:pPr>
      <w:rPr>
        <w:rFonts w:ascii="Arial" w:hAnsi="Arial" w:hint="default"/>
      </w:rPr>
    </w:lvl>
    <w:lvl w:ilvl="8" w:tplc="4F6085A6" w:tentative="1">
      <w:start w:val="1"/>
      <w:numFmt w:val="bullet"/>
      <w:lvlText w:val="•"/>
      <w:lvlJc w:val="left"/>
      <w:pPr>
        <w:tabs>
          <w:tab w:val="num" w:pos="6120"/>
        </w:tabs>
        <w:ind w:left="6120" w:hanging="360"/>
      </w:pPr>
      <w:rPr>
        <w:rFonts w:ascii="Arial" w:hAnsi="Arial" w:hint="default"/>
      </w:rPr>
    </w:lvl>
  </w:abstractNum>
  <w:abstractNum w:abstractNumId="74" w15:restartNumberingAfterBreak="0">
    <w:nsid w:val="757266ED"/>
    <w:multiLevelType w:val="hybridMultilevel"/>
    <w:tmpl w:val="E3642A80"/>
    <w:lvl w:ilvl="0" w:tplc="EEFA9184">
      <w:start w:val="1"/>
      <w:numFmt w:val="bullet"/>
      <w:lvlText w:val="•"/>
      <w:lvlJc w:val="left"/>
      <w:pPr>
        <w:tabs>
          <w:tab w:val="num" w:pos="360"/>
        </w:tabs>
        <w:ind w:left="360" w:hanging="360"/>
      </w:pPr>
      <w:rPr>
        <w:rFonts w:ascii="Arial" w:hAnsi="Arial" w:hint="default"/>
      </w:rPr>
    </w:lvl>
    <w:lvl w:ilvl="1" w:tplc="F818721A">
      <w:start w:val="1"/>
      <w:numFmt w:val="bullet"/>
      <w:lvlText w:val="•"/>
      <w:lvlJc w:val="left"/>
      <w:pPr>
        <w:tabs>
          <w:tab w:val="num" w:pos="1080"/>
        </w:tabs>
        <w:ind w:left="1080" w:hanging="360"/>
      </w:pPr>
      <w:rPr>
        <w:rFonts w:ascii="Arial" w:hAnsi="Arial" w:hint="default"/>
      </w:rPr>
    </w:lvl>
    <w:lvl w:ilvl="2" w:tplc="F3FE1082">
      <w:numFmt w:val="bullet"/>
      <w:lvlText w:val="•"/>
      <w:lvlJc w:val="left"/>
      <w:pPr>
        <w:tabs>
          <w:tab w:val="num" w:pos="1800"/>
        </w:tabs>
        <w:ind w:left="1800" w:hanging="360"/>
      </w:pPr>
      <w:rPr>
        <w:rFonts w:ascii="Arial" w:hAnsi="Arial" w:hint="default"/>
      </w:rPr>
    </w:lvl>
    <w:lvl w:ilvl="3" w:tplc="BC2C938C" w:tentative="1">
      <w:start w:val="1"/>
      <w:numFmt w:val="bullet"/>
      <w:lvlText w:val="•"/>
      <w:lvlJc w:val="left"/>
      <w:pPr>
        <w:tabs>
          <w:tab w:val="num" w:pos="2520"/>
        </w:tabs>
        <w:ind w:left="2520" w:hanging="360"/>
      </w:pPr>
      <w:rPr>
        <w:rFonts w:ascii="Arial" w:hAnsi="Arial" w:hint="default"/>
      </w:rPr>
    </w:lvl>
    <w:lvl w:ilvl="4" w:tplc="CC6A81FC" w:tentative="1">
      <w:start w:val="1"/>
      <w:numFmt w:val="bullet"/>
      <w:lvlText w:val="•"/>
      <w:lvlJc w:val="left"/>
      <w:pPr>
        <w:tabs>
          <w:tab w:val="num" w:pos="3240"/>
        </w:tabs>
        <w:ind w:left="3240" w:hanging="360"/>
      </w:pPr>
      <w:rPr>
        <w:rFonts w:ascii="Arial" w:hAnsi="Arial" w:hint="default"/>
      </w:rPr>
    </w:lvl>
    <w:lvl w:ilvl="5" w:tplc="39968C4C" w:tentative="1">
      <w:start w:val="1"/>
      <w:numFmt w:val="bullet"/>
      <w:lvlText w:val="•"/>
      <w:lvlJc w:val="left"/>
      <w:pPr>
        <w:tabs>
          <w:tab w:val="num" w:pos="3960"/>
        </w:tabs>
        <w:ind w:left="3960" w:hanging="360"/>
      </w:pPr>
      <w:rPr>
        <w:rFonts w:ascii="Arial" w:hAnsi="Arial" w:hint="default"/>
      </w:rPr>
    </w:lvl>
    <w:lvl w:ilvl="6" w:tplc="D4A41C0C" w:tentative="1">
      <w:start w:val="1"/>
      <w:numFmt w:val="bullet"/>
      <w:lvlText w:val="•"/>
      <w:lvlJc w:val="left"/>
      <w:pPr>
        <w:tabs>
          <w:tab w:val="num" w:pos="4680"/>
        </w:tabs>
        <w:ind w:left="4680" w:hanging="360"/>
      </w:pPr>
      <w:rPr>
        <w:rFonts w:ascii="Arial" w:hAnsi="Arial" w:hint="default"/>
      </w:rPr>
    </w:lvl>
    <w:lvl w:ilvl="7" w:tplc="572E0B2E" w:tentative="1">
      <w:start w:val="1"/>
      <w:numFmt w:val="bullet"/>
      <w:lvlText w:val="•"/>
      <w:lvlJc w:val="left"/>
      <w:pPr>
        <w:tabs>
          <w:tab w:val="num" w:pos="5400"/>
        </w:tabs>
        <w:ind w:left="5400" w:hanging="360"/>
      </w:pPr>
      <w:rPr>
        <w:rFonts w:ascii="Arial" w:hAnsi="Arial" w:hint="default"/>
      </w:rPr>
    </w:lvl>
    <w:lvl w:ilvl="8" w:tplc="578E5D94" w:tentative="1">
      <w:start w:val="1"/>
      <w:numFmt w:val="bullet"/>
      <w:lvlText w:val="•"/>
      <w:lvlJc w:val="left"/>
      <w:pPr>
        <w:tabs>
          <w:tab w:val="num" w:pos="6120"/>
        </w:tabs>
        <w:ind w:left="6120" w:hanging="360"/>
      </w:pPr>
      <w:rPr>
        <w:rFonts w:ascii="Arial" w:hAnsi="Arial" w:hint="default"/>
      </w:rPr>
    </w:lvl>
  </w:abstractNum>
  <w:abstractNum w:abstractNumId="75" w15:restartNumberingAfterBreak="0">
    <w:nsid w:val="7CA34457"/>
    <w:multiLevelType w:val="hybridMultilevel"/>
    <w:tmpl w:val="263AC158"/>
    <w:lvl w:ilvl="0" w:tplc="E842CA78">
      <w:start w:val="1"/>
      <w:numFmt w:val="bullet"/>
      <w:lvlText w:val="•"/>
      <w:lvlJc w:val="left"/>
      <w:pPr>
        <w:tabs>
          <w:tab w:val="num" w:pos="720"/>
        </w:tabs>
        <w:ind w:left="720" w:hanging="360"/>
      </w:pPr>
      <w:rPr>
        <w:rFonts w:ascii="Arial" w:hAnsi="Arial" w:hint="default"/>
      </w:rPr>
    </w:lvl>
    <w:lvl w:ilvl="1" w:tplc="00E0DD22" w:tentative="1">
      <w:start w:val="1"/>
      <w:numFmt w:val="bullet"/>
      <w:lvlText w:val="•"/>
      <w:lvlJc w:val="left"/>
      <w:pPr>
        <w:tabs>
          <w:tab w:val="num" w:pos="1440"/>
        </w:tabs>
        <w:ind w:left="1440" w:hanging="360"/>
      </w:pPr>
      <w:rPr>
        <w:rFonts w:ascii="Arial" w:hAnsi="Arial" w:hint="default"/>
      </w:rPr>
    </w:lvl>
    <w:lvl w:ilvl="2" w:tplc="FE5482F8" w:tentative="1">
      <w:start w:val="1"/>
      <w:numFmt w:val="bullet"/>
      <w:lvlText w:val="•"/>
      <w:lvlJc w:val="left"/>
      <w:pPr>
        <w:tabs>
          <w:tab w:val="num" w:pos="2160"/>
        </w:tabs>
        <w:ind w:left="2160" w:hanging="360"/>
      </w:pPr>
      <w:rPr>
        <w:rFonts w:ascii="Arial" w:hAnsi="Arial" w:hint="default"/>
      </w:rPr>
    </w:lvl>
    <w:lvl w:ilvl="3" w:tplc="E4F2B8DE" w:tentative="1">
      <w:start w:val="1"/>
      <w:numFmt w:val="bullet"/>
      <w:lvlText w:val="•"/>
      <w:lvlJc w:val="left"/>
      <w:pPr>
        <w:tabs>
          <w:tab w:val="num" w:pos="2880"/>
        </w:tabs>
        <w:ind w:left="2880" w:hanging="360"/>
      </w:pPr>
      <w:rPr>
        <w:rFonts w:ascii="Arial" w:hAnsi="Arial" w:hint="default"/>
      </w:rPr>
    </w:lvl>
    <w:lvl w:ilvl="4" w:tplc="BD12D75A" w:tentative="1">
      <w:start w:val="1"/>
      <w:numFmt w:val="bullet"/>
      <w:lvlText w:val="•"/>
      <w:lvlJc w:val="left"/>
      <w:pPr>
        <w:tabs>
          <w:tab w:val="num" w:pos="3600"/>
        </w:tabs>
        <w:ind w:left="3600" w:hanging="360"/>
      </w:pPr>
      <w:rPr>
        <w:rFonts w:ascii="Arial" w:hAnsi="Arial" w:hint="default"/>
      </w:rPr>
    </w:lvl>
    <w:lvl w:ilvl="5" w:tplc="188C0F54" w:tentative="1">
      <w:start w:val="1"/>
      <w:numFmt w:val="bullet"/>
      <w:lvlText w:val="•"/>
      <w:lvlJc w:val="left"/>
      <w:pPr>
        <w:tabs>
          <w:tab w:val="num" w:pos="4320"/>
        </w:tabs>
        <w:ind w:left="4320" w:hanging="360"/>
      </w:pPr>
      <w:rPr>
        <w:rFonts w:ascii="Arial" w:hAnsi="Arial" w:hint="default"/>
      </w:rPr>
    </w:lvl>
    <w:lvl w:ilvl="6" w:tplc="4D2E6F76" w:tentative="1">
      <w:start w:val="1"/>
      <w:numFmt w:val="bullet"/>
      <w:lvlText w:val="•"/>
      <w:lvlJc w:val="left"/>
      <w:pPr>
        <w:tabs>
          <w:tab w:val="num" w:pos="5040"/>
        </w:tabs>
        <w:ind w:left="5040" w:hanging="360"/>
      </w:pPr>
      <w:rPr>
        <w:rFonts w:ascii="Arial" w:hAnsi="Arial" w:hint="default"/>
      </w:rPr>
    </w:lvl>
    <w:lvl w:ilvl="7" w:tplc="8C38C842" w:tentative="1">
      <w:start w:val="1"/>
      <w:numFmt w:val="bullet"/>
      <w:lvlText w:val="•"/>
      <w:lvlJc w:val="left"/>
      <w:pPr>
        <w:tabs>
          <w:tab w:val="num" w:pos="5760"/>
        </w:tabs>
        <w:ind w:left="5760" w:hanging="360"/>
      </w:pPr>
      <w:rPr>
        <w:rFonts w:ascii="Arial" w:hAnsi="Arial" w:hint="default"/>
      </w:rPr>
    </w:lvl>
    <w:lvl w:ilvl="8" w:tplc="230A979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EB64FB5"/>
    <w:multiLevelType w:val="hybridMultilevel"/>
    <w:tmpl w:val="16A07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FFC4544"/>
    <w:multiLevelType w:val="hybridMultilevel"/>
    <w:tmpl w:val="19D2D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781966">
    <w:abstractNumId w:val="49"/>
  </w:num>
  <w:num w:numId="2" w16cid:durableId="1860967556">
    <w:abstractNumId w:val="3"/>
  </w:num>
  <w:num w:numId="3" w16cid:durableId="1996374541">
    <w:abstractNumId w:val="16"/>
  </w:num>
  <w:num w:numId="4" w16cid:durableId="1206798510">
    <w:abstractNumId w:val="21"/>
  </w:num>
  <w:num w:numId="5" w16cid:durableId="1478183867">
    <w:abstractNumId w:val="75"/>
  </w:num>
  <w:num w:numId="6" w16cid:durableId="760755021">
    <w:abstractNumId w:val="20"/>
  </w:num>
  <w:num w:numId="7" w16cid:durableId="1236667188">
    <w:abstractNumId w:val="35"/>
  </w:num>
  <w:num w:numId="8" w16cid:durableId="1422796946">
    <w:abstractNumId w:val="11"/>
  </w:num>
  <w:num w:numId="9" w16cid:durableId="378089122">
    <w:abstractNumId w:val="0"/>
  </w:num>
  <w:num w:numId="10" w16cid:durableId="958880081">
    <w:abstractNumId w:val="66"/>
  </w:num>
  <w:num w:numId="11" w16cid:durableId="1712881521">
    <w:abstractNumId w:val="17"/>
  </w:num>
  <w:num w:numId="12" w16cid:durableId="67075731">
    <w:abstractNumId w:val="69"/>
  </w:num>
  <w:num w:numId="13" w16cid:durableId="444932990">
    <w:abstractNumId w:val="39"/>
  </w:num>
  <w:num w:numId="14" w16cid:durableId="1278102115">
    <w:abstractNumId w:val="6"/>
  </w:num>
  <w:num w:numId="15" w16cid:durableId="1864126662">
    <w:abstractNumId w:val="72"/>
  </w:num>
  <w:num w:numId="16" w16cid:durableId="818350175">
    <w:abstractNumId w:val="31"/>
  </w:num>
  <w:num w:numId="17" w16cid:durableId="1271595477">
    <w:abstractNumId w:val="63"/>
  </w:num>
  <w:num w:numId="18" w16cid:durableId="431243011">
    <w:abstractNumId w:val="57"/>
  </w:num>
  <w:num w:numId="19" w16cid:durableId="770660908">
    <w:abstractNumId w:val="7"/>
  </w:num>
  <w:num w:numId="20" w16cid:durableId="450054768">
    <w:abstractNumId w:val="18"/>
  </w:num>
  <w:num w:numId="21" w16cid:durableId="238098269">
    <w:abstractNumId w:val="45"/>
  </w:num>
  <w:num w:numId="22" w16cid:durableId="1610696908">
    <w:abstractNumId w:val="13"/>
  </w:num>
  <w:num w:numId="23" w16cid:durableId="1718813932">
    <w:abstractNumId w:val="67"/>
  </w:num>
  <w:num w:numId="24" w16cid:durableId="1823739326">
    <w:abstractNumId w:val="64"/>
  </w:num>
  <w:num w:numId="25" w16cid:durableId="1126121939">
    <w:abstractNumId w:val="34"/>
  </w:num>
  <w:num w:numId="26" w16cid:durableId="1836266442">
    <w:abstractNumId w:val="1"/>
  </w:num>
  <w:num w:numId="27" w16cid:durableId="970596195">
    <w:abstractNumId w:val="41"/>
  </w:num>
  <w:num w:numId="28" w16cid:durableId="742459159">
    <w:abstractNumId w:val="27"/>
  </w:num>
  <w:num w:numId="29" w16cid:durableId="591816776">
    <w:abstractNumId w:val="46"/>
  </w:num>
  <w:num w:numId="30" w16cid:durableId="1708138975">
    <w:abstractNumId w:val="12"/>
  </w:num>
  <w:num w:numId="31" w16cid:durableId="786897923">
    <w:abstractNumId w:val="40"/>
  </w:num>
  <w:num w:numId="32" w16cid:durableId="644746376">
    <w:abstractNumId w:val="60"/>
  </w:num>
  <w:num w:numId="33" w16cid:durableId="2137866816">
    <w:abstractNumId w:val="14"/>
  </w:num>
  <w:num w:numId="34" w16cid:durableId="1297875941">
    <w:abstractNumId w:val="22"/>
  </w:num>
  <w:num w:numId="35" w16cid:durableId="238366696">
    <w:abstractNumId w:val="33"/>
  </w:num>
  <w:num w:numId="36" w16cid:durableId="720982701">
    <w:abstractNumId w:val="32"/>
  </w:num>
  <w:num w:numId="37" w16cid:durableId="1369182137">
    <w:abstractNumId w:val="38"/>
  </w:num>
  <w:num w:numId="38" w16cid:durableId="224923712">
    <w:abstractNumId w:val="50"/>
  </w:num>
  <w:num w:numId="39" w16cid:durableId="788007647">
    <w:abstractNumId w:val="15"/>
  </w:num>
  <w:num w:numId="40" w16cid:durableId="785078209">
    <w:abstractNumId w:val="5"/>
  </w:num>
  <w:num w:numId="41" w16cid:durableId="496771388">
    <w:abstractNumId w:val="52"/>
  </w:num>
  <w:num w:numId="42" w16cid:durableId="856580299">
    <w:abstractNumId w:val="42"/>
  </w:num>
  <w:num w:numId="43" w16cid:durableId="1113133506">
    <w:abstractNumId w:val="76"/>
  </w:num>
  <w:num w:numId="44" w16cid:durableId="400492091">
    <w:abstractNumId w:val="65"/>
  </w:num>
  <w:num w:numId="45" w16cid:durableId="841579533">
    <w:abstractNumId w:val="28"/>
  </w:num>
  <w:num w:numId="46" w16cid:durableId="988481074">
    <w:abstractNumId w:val="44"/>
  </w:num>
  <w:num w:numId="47" w16cid:durableId="768235928">
    <w:abstractNumId w:val="74"/>
  </w:num>
  <w:num w:numId="48" w16cid:durableId="1913810060">
    <w:abstractNumId w:val="71"/>
  </w:num>
  <w:num w:numId="49" w16cid:durableId="105080911">
    <w:abstractNumId w:val="47"/>
  </w:num>
  <w:num w:numId="50" w16cid:durableId="1835028855">
    <w:abstractNumId w:val="23"/>
  </w:num>
  <w:num w:numId="51" w16cid:durableId="681669182">
    <w:abstractNumId w:val="10"/>
  </w:num>
  <w:num w:numId="52" w16cid:durableId="989941054">
    <w:abstractNumId w:val="77"/>
  </w:num>
  <w:num w:numId="53" w16cid:durableId="1565021164">
    <w:abstractNumId w:val="36"/>
  </w:num>
  <w:num w:numId="54" w16cid:durableId="40789900">
    <w:abstractNumId w:val="8"/>
  </w:num>
  <w:num w:numId="55" w16cid:durableId="1242375363">
    <w:abstractNumId w:val="25"/>
  </w:num>
  <w:num w:numId="56" w16cid:durableId="1457528487">
    <w:abstractNumId w:val="73"/>
  </w:num>
  <w:num w:numId="57" w16cid:durableId="1227374115">
    <w:abstractNumId w:val="55"/>
  </w:num>
  <w:num w:numId="58" w16cid:durableId="252057246">
    <w:abstractNumId w:val="30"/>
  </w:num>
  <w:num w:numId="59" w16cid:durableId="209417154">
    <w:abstractNumId w:val="19"/>
  </w:num>
  <w:num w:numId="60" w16cid:durableId="1715891062">
    <w:abstractNumId w:val="70"/>
  </w:num>
  <w:num w:numId="61" w16cid:durableId="1324971948">
    <w:abstractNumId w:val="37"/>
  </w:num>
  <w:num w:numId="62" w16cid:durableId="1978872657">
    <w:abstractNumId w:val="58"/>
  </w:num>
  <w:num w:numId="63" w16cid:durableId="823622015">
    <w:abstractNumId w:val="48"/>
  </w:num>
  <w:num w:numId="64" w16cid:durableId="826361525">
    <w:abstractNumId w:val="2"/>
  </w:num>
  <w:num w:numId="65" w16cid:durableId="1193497985">
    <w:abstractNumId w:val="68"/>
  </w:num>
  <w:num w:numId="66" w16cid:durableId="1263105676">
    <w:abstractNumId w:val="26"/>
  </w:num>
  <w:num w:numId="67" w16cid:durableId="163203364">
    <w:abstractNumId w:val="62"/>
  </w:num>
  <w:num w:numId="68" w16cid:durableId="1373076634">
    <w:abstractNumId w:val="24"/>
  </w:num>
  <w:num w:numId="69" w16cid:durableId="367800879">
    <w:abstractNumId w:val="4"/>
  </w:num>
  <w:num w:numId="70" w16cid:durableId="740056674">
    <w:abstractNumId w:val="51"/>
  </w:num>
  <w:num w:numId="71" w16cid:durableId="667096605">
    <w:abstractNumId w:val="59"/>
  </w:num>
  <w:num w:numId="72" w16cid:durableId="667250188">
    <w:abstractNumId w:val="9"/>
  </w:num>
  <w:num w:numId="73" w16cid:durableId="2120372494">
    <w:abstractNumId w:val="53"/>
  </w:num>
  <w:num w:numId="74" w16cid:durableId="1998221982">
    <w:abstractNumId w:val="54"/>
  </w:num>
  <w:num w:numId="75" w16cid:durableId="1444887787">
    <w:abstractNumId w:val="43"/>
  </w:num>
  <w:num w:numId="76" w16cid:durableId="855073104">
    <w:abstractNumId w:val="61"/>
  </w:num>
  <w:num w:numId="77" w16cid:durableId="789085840">
    <w:abstractNumId w:val="56"/>
  </w:num>
  <w:num w:numId="78" w16cid:durableId="200685606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3"/>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92F"/>
    <w:rsid w:val="00002E89"/>
    <w:rsid w:val="00013D62"/>
    <w:rsid w:val="00037CE9"/>
    <w:rsid w:val="00090338"/>
    <w:rsid w:val="000A1989"/>
    <w:rsid w:val="000B2D29"/>
    <w:rsid w:val="000C2C6D"/>
    <w:rsid w:val="000E2253"/>
    <w:rsid w:val="000F0873"/>
    <w:rsid w:val="00113A2E"/>
    <w:rsid w:val="001155B2"/>
    <w:rsid w:val="0011681B"/>
    <w:rsid w:val="0013421E"/>
    <w:rsid w:val="00135139"/>
    <w:rsid w:val="00146D45"/>
    <w:rsid w:val="00166BE1"/>
    <w:rsid w:val="00177746"/>
    <w:rsid w:val="00182BD4"/>
    <w:rsid w:val="001B2137"/>
    <w:rsid w:val="001D7C9E"/>
    <w:rsid w:val="001E5AEB"/>
    <w:rsid w:val="002041DD"/>
    <w:rsid w:val="00255DE5"/>
    <w:rsid w:val="00273380"/>
    <w:rsid w:val="0027529A"/>
    <w:rsid w:val="00285BDC"/>
    <w:rsid w:val="00290F43"/>
    <w:rsid w:val="00294432"/>
    <w:rsid w:val="002E0FDE"/>
    <w:rsid w:val="002E6DFF"/>
    <w:rsid w:val="002F13C8"/>
    <w:rsid w:val="002F2183"/>
    <w:rsid w:val="003128EC"/>
    <w:rsid w:val="003260F7"/>
    <w:rsid w:val="00383467"/>
    <w:rsid w:val="00395A25"/>
    <w:rsid w:val="003B3986"/>
    <w:rsid w:val="003D2FFC"/>
    <w:rsid w:val="003D3E2C"/>
    <w:rsid w:val="003E2185"/>
    <w:rsid w:val="003F3D6D"/>
    <w:rsid w:val="003F5434"/>
    <w:rsid w:val="004007B1"/>
    <w:rsid w:val="004134E0"/>
    <w:rsid w:val="004230CE"/>
    <w:rsid w:val="004439B5"/>
    <w:rsid w:val="004530A9"/>
    <w:rsid w:val="0046369B"/>
    <w:rsid w:val="00471247"/>
    <w:rsid w:val="004735E3"/>
    <w:rsid w:val="00485949"/>
    <w:rsid w:val="004935C9"/>
    <w:rsid w:val="004938E4"/>
    <w:rsid w:val="004969FF"/>
    <w:rsid w:val="004A1DC9"/>
    <w:rsid w:val="004A20F6"/>
    <w:rsid w:val="00502C01"/>
    <w:rsid w:val="005161E5"/>
    <w:rsid w:val="00580768"/>
    <w:rsid w:val="005965A7"/>
    <w:rsid w:val="005A1DD9"/>
    <w:rsid w:val="005B1BC0"/>
    <w:rsid w:val="005E18AB"/>
    <w:rsid w:val="005E60B5"/>
    <w:rsid w:val="005E6187"/>
    <w:rsid w:val="00606DCE"/>
    <w:rsid w:val="00622623"/>
    <w:rsid w:val="006241CA"/>
    <w:rsid w:val="00626E65"/>
    <w:rsid w:val="00634911"/>
    <w:rsid w:val="00650AEA"/>
    <w:rsid w:val="00651ED9"/>
    <w:rsid w:val="00685200"/>
    <w:rsid w:val="00691EC7"/>
    <w:rsid w:val="0069524E"/>
    <w:rsid w:val="006B0D92"/>
    <w:rsid w:val="006B333F"/>
    <w:rsid w:val="006D5B4F"/>
    <w:rsid w:val="006D77EE"/>
    <w:rsid w:val="006E5A17"/>
    <w:rsid w:val="006F245E"/>
    <w:rsid w:val="00700E72"/>
    <w:rsid w:val="00716ADF"/>
    <w:rsid w:val="0072270E"/>
    <w:rsid w:val="00726E2B"/>
    <w:rsid w:val="007549CD"/>
    <w:rsid w:val="00763EBF"/>
    <w:rsid w:val="0079796D"/>
    <w:rsid w:val="007A38F7"/>
    <w:rsid w:val="007A666A"/>
    <w:rsid w:val="007D1A9C"/>
    <w:rsid w:val="007D4DD7"/>
    <w:rsid w:val="007D7A10"/>
    <w:rsid w:val="007D7C92"/>
    <w:rsid w:val="007E70D8"/>
    <w:rsid w:val="00806FA7"/>
    <w:rsid w:val="0082073F"/>
    <w:rsid w:val="00832086"/>
    <w:rsid w:val="00847958"/>
    <w:rsid w:val="008969CA"/>
    <w:rsid w:val="0089734B"/>
    <w:rsid w:val="008A0B2C"/>
    <w:rsid w:val="008A0FF3"/>
    <w:rsid w:val="008A3762"/>
    <w:rsid w:val="008C05CA"/>
    <w:rsid w:val="008C402D"/>
    <w:rsid w:val="008C761A"/>
    <w:rsid w:val="008D2197"/>
    <w:rsid w:val="008F1828"/>
    <w:rsid w:val="0090641E"/>
    <w:rsid w:val="00910A5E"/>
    <w:rsid w:val="00980592"/>
    <w:rsid w:val="00981B14"/>
    <w:rsid w:val="009C72D5"/>
    <w:rsid w:val="009D664F"/>
    <w:rsid w:val="009E3E5A"/>
    <w:rsid w:val="00A22930"/>
    <w:rsid w:val="00A22AB8"/>
    <w:rsid w:val="00A25386"/>
    <w:rsid w:val="00A318DB"/>
    <w:rsid w:val="00A358A7"/>
    <w:rsid w:val="00A56B8A"/>
    <w:rsid w:val="00A66775"/>
    <w:rsid w:val="00A67FE0"/>
    <w:rsid w:val="00A72D6B"/>
    <w:rsid w:val="00A96292"/>
    <w:rsid w:val="00AA21DF"/>
    <w:rsid w:val="00AB04DF"/>
    <w:rsid w:val="00AC6821"/>
    <w:rsid w:val="00AF2870"/>
    <w:rsid w:val="00AF4A1F"/>
    <w:rsid w:val="00B2750C"/>
    <w:rsid w:val="00B34C96"/>
    <w:rsid w:val="00B3658C"/>
    <w:rsid w:val="00B379D7"/>
    <w:rsid w:val="00B4190D"/>
    <w:rsid w:val="00B666FF"/>
    <w:rsid w:val="00B67DC3"/>
    <w:rsid w:val="00B70355"/>
    <w:rsid w:val="00B70FE6"/>
    <w:rsid w:val="00B766C5"/>
    <w:rsid w:val="00B76786"/>
    <w:rsid w:val="00B82321"/>
    <w:rsid w:val="00B96417"/>
    <w:rsid w:val="00B9729D"/>
    <w:rsid w:val="00BA45DD"/>
    <w:rsid w:val="00BA4F49"/>
    <w:rsid w:val="00C029D6"/>
    <w:rsid w:val="00C06574"/>
    <w:rsid w:val="00C1194D"/>
    <w:rsid w:val="00C12AD4"/>
    <w:rsid w:val="00C141A3"/>
    <w:rsid w:val="00C35523"/>
    <w:rsid w:val="00C57C44"/>
    <w:rsid w:val="00C615DF"/>
    <w:rsid w:val="00C87152"/>
    <w:rsid w:val="00CA445E"/>
    <w:rsid w:val="00CA4D67"/>
    <w:rsid w:val="00CE31AC"/>
    <w:rsid w:val="00D018A6"/>
    <w:rsid w:val="00D12ECB"/>
    <w:rsid w:val="00D171A0"/>
    <w:rsid w:val="00D227DA"/>
    <w:rsid w:val="00D323D6"/>
    <w:rsid w:val="00D42693"/>
    <w:rsid w:val="00D47A39"/>
    <w:rsid w:val="00D53BE6"/>
    <w:rsid w:val="00D71692"/>
    <w:rsid w:val="00D7563C"/>
    <w:rsid w:val="00D9091D"/>
    <w:rsid w:val="00D9306E"/>
    <w:rsid w:val="00DA53E2"/>
    <w:rsid w:val="00DB0799"/>
    <w:rsid w:val="00DC55FB"/>
    <w:rsid w:val="00DD0555"/>
    <w:rsid w:val="00DD1618"/>
    <w:rsid w:val="00DD4278"/>
    <w:rsid w:val="00DD6B41"/>
    <w:rsid w:val="00E014FA"/>
    <w:rsid w:val="00E32F83"/>
    <w:rsid w:val="00E354E2"/>
    <w:rsid w:val="00E556EC"/>
    <w:rsid w:val="00E6454B"/>
    <w:rsid w:val="00E828F2"/>
    <w:rsid w:val="00E92F0A"/>
    <w:rsid w:val="00EB6CD3"/>
    <w:rsid w:val="00EC424D"/>
    <w:rsid w:val="00ED1162"/>
    <w:rsid w:val="00ED23A6"/>
    <w:rsid w:val="00ED57E4"/>
    <w:rsid w:val="00EE1A3D"/>
    <w:rsid w:val="00EF1ACB"/>
    <w:rsid w:val="00F2092F"/>
    <w:rsid w:val="00F22F43"/>
    <w:rsid w:val="00F24694"/>
    <w:rsid w:val="00F52844"/>
    <w:rsid w:val="00F72346"/>
    <w:rsid w:val="00FB589C"/>
    <w:rsid w:val="00FB5CB7"/>
    <w:rsid w:val="00FD4158"/>
    <w:rsid w:val="00FD5432"/>
    <w:rsid w:val="00FF25B4"/>
    <w:rsid w:val="00FF5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DECE88"/>
  <w15:chartTrackingRefBased/>
  <w15:docId w15:val="{84F2C930-316F-444C-9254-05C86B50F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7DA"/>
  </w:style>
  <w:style w:type="paragraph" w:styleId="Heading1">
    <w:name w:val="heading 1"/>
    <w:basedOn w:val="Normal"/>
    <w:next w:val="Normal"/>
    <w:link w:val="Heading1Char"/>
    <w:qFormat/>
    <w:rsid w:val="00F209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09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F209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F209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F209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F2092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F2092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92F"/>
    <w:pPr>
      <w:keepNext/>
      <w:keepLines/>
      <w:outlineLvl w:val="7"/>
    </w:pPr>
    <w:rPr>
      <w:rFonts w:eastAsiaTheme="majorEastAsia" w:cstheme="majorBidi"/>
      <w:i/>
      <w:iCs/>
      <w:color w:val="272727" w:themeColor="text1" w:themeTint="D8"/>
    </w:rPr>
  </w:style>
  <w:style w:type="paragraph" w:styleId="Heading9">
    <w:name w:val="heading 9"/>
    <w:aliases w:val="Index Heading 1"/>
    <w:basedOn w:val="Normal"/>
    <w:next w:val="Normal"/>
    <w:link w:val="Heading9Char"/>
    <w:unhideWhenUsed/>
    <w:qFormat/>
    <w:rsid w:val="00F2092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9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09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F209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F2092F"/>
    <w:rPr>
      <w:rFonts w:eastAsiaTheme="majorEastAsia" w:cstheme="majorBidi"/>
      <w:i/>
      <w:iCs/>
      <w:color w:val="0F4761" w:themeColor="accent1" w:themeShade="BF"/>
    </w:rPr>
  </w:style>
  <w:style w:type="character" w:customStyle="1" w:styleId="Heading5Char">
    <w:name w:val="Heading 5 Char"/>
    <w:basedOn w:val="DefaultParagraphFont"/>
    <w:link w:val="Heading5"/>
    <w:rsid w:val="00F2092F"/>
    <w:rPr>
      <w:rFonts w:eastAsiaTheme="majorEastAsia" w:cstheme="majorBidi"/>
      <w:color w:val="0F4761" w:themeColor="accent1" w:themeShade="BF"/>
    </w:rPr>
  </w:style>
  <w:style w:type="character" w:customStyle="1" w:styleId="Heading6Char">
    <w:name w:val="Heading 6 Char"/>
    <w:basedOn w:val="DefaultParagraphFont"/>
    <w:link w:val="Heading6"/>
    <w:rsid w:val="00F2092F"/>
    <w:rPr>
      <w:rFonts w:eastAsiaTheme="majorEastAsia" w:cstheme="majorBidi"/>
      <w:i/>
      <w:iCs/>
      <w:color w:val="595959" w:themeColor="text1" w:themeTint="A6"/>
    </w:rPr>
  </w:style>
  <w:style w:type="character" w:customStyle="1" w:styleId="Heading7Char">
    <w:name w:val="Heading 7 Char"/>
    <w:basedOn w:val="DefaultParagraphFont"/>
    <w:link w:val="Heading7"/>
    <w:rsid w:val="00F209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92F"/>
    <w:rPr>
      <w:rFonts w:eastAsiaTheme="majorEastAsia" w:cstheme="majorBidi"/>
      <w:i/>
      <w:iCs/>
      <w:color w:val="272727" w:themeColor="text1" w:themeTint="D8"/>
    </w:rPr>
  </w:style>
  <w:style w:type="character" w:customStyle="1" w:styleId="Heading9Char">
    <w:name w:val="Heading 9 Char"/>
    <w:aliases w:val="Index Heading 1 Char"/>
    <w:basedOn w:val="DefaultParagraphFont"/>
    <w:link w:val="Heading9"/>
    <w:rsid w:val="00F2092F"/>
    <w:rPr>
      <w:rFonts w:eastAsiaTheme="majorEastAsia" w:cstheme="majorBidi"/>
      <w:color w:val="272727" w:themeColor="text1" w:themeTint="D8"/>
    </w:rPr>
  </w:style>
  <w:style w:type="paragraph" w:styleId="Title">
    <w:name w:val="Title"/>
    <w:basedOn w:val="Normal"/>
    <w:next w:val="Normal"/>
    <w:link w:val="TitleChar"/>
    <w:uiPriority w:val="10"/>
    <w:qFormat/>
    <w:rsid w:val="00F2092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9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92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9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92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2092F"/>
    <w:rPr>
      <w:i/>
      <w:iCs/>
      <w:color w:val="404040" w:themeColor="text1" w:themeTint="BF"/>
    </w:rPr>
  </w:style>
  <w:style w:type="paragraph" w:styleId="ListParagraph">
    <w:name w:val="List Paragraph"/>
    <w:basedOn w:val="Normal"/>
    <w:uiPriority w:val="34"/>
    <w:qFormat/>
    <w:rsid w:val="00F2092F"/>
    <w:pPr>
      <w:ind w:left="720"/>
      <w:contextualSpacing/>
    </w:pPr>
  </w:style>
  <w:style w:type="character" w:styleId="IntenseEmphasis">
    <w:name w:val="Intense Emphasis"/>
    <w:basedOn w:val="DefaultParagraphFont"/>
    <w:uiPriority w:val="21"/>
    <w:qFormat/>
    <w:rsid w:val="00F2092F"/>
    <w:rPr>
      <w:i/>
      <w:iCs/>
      <w:color w:val="0F4761" w:themeColor="accent1" w:themeShade="BF"/>
    </w:rPr>
  </w:style>
  <w:style w:type="paragraph" w:styleId="IntenseQuote">
    <w:name w:val="Intense Quote"/>
    <w:basedOn w:val="Normal"/>
    <w:next w:val="Normal"/>
    <w:link w:val="IntenseQuoteChar"/>
    <w:uiPriority w:val="30"/>
    <w:qFormat/>
    <w:rsid w:val="00F209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92F"/>
    <w:rPr>
      <w:i/>
      <w:iCs/>
      <w:color w:val="0F4761" w:themeColor="accent1" w:themeShade="BF"/>
    </w:rPr>
  </w:style>
  <w:style w:type="character" w:styleId="IntenseReference">
    <w:name w:val="Intense Reference"/>
    <w:basedOn w:val="DefaultParagraphFont"/>
    <w:uiPriority w:val="32"/>
    <w:qFormat/>
    <w:rsid w:val="00F2092F"/>
    <w:rPr>
      <w:b/>
      <w:bCs/>
      <w:smallCaps/>
      <w:color w:val="0F4761" w:themeColor="accent1" w:themeShade="BF"/>
      <w:spacing w:val="5"/>
    </w:rPr>
  </w:style>
  <w:style w:type="paragraph" w:styleId="NormalWeb">
    <w:name w:val="Normal (Web)"/>
    <w:basedOn w:val="Normal"/>
    <w:uiPriority w:val="99"/>
    <w:unhideWhenUsed/>
    <w:rsid w:val="00C12AD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4007B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007B1"/>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4007B1"/>
    <w:rPr>
      <w:rFonts w:ascii="Times New Roman" w:eastAsia="Times New Roman" w:hAnsi="Times New Roman" w:cs="Times New Roman"/>
    </w:rPr>
  </w:style>
  <w:style w:type="character" w:styleId="PageNumber">
    <w:name w:val="page number"/>
    <w:basedOn w:val="DefaultParagraphFont"/>
    <w:unhideWhenUsed/>
    <w:rsid w:val="004007B1"/>
  </w:style>
  <w:style w:type="paragraph" w:styleId="Header">
    <w:name w:val="header"/>
    <w:basedOn w:val="Normal"/>
    <w:link w:val="HeaderChar"/>
    <w:uiPriority w:val="99"/>
    <w:unhideWhenUsed/>
    <w:rsid w:val="004007B1"/>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4007B1"/>
    <w:rPr>
      <w:rFonts w:ascii="Times New Roman" w:eastAsia="Times New Roman" w:hAnsi="Times New Roman" w:cs="Times New Roman"/>
    </w:rPr>
  </w:style>
  <w:style w:type="paragraph" w:customStyle="1" w:styleId="Default">
    <w:name w:val="Default"/>
    <w:rsid w:val="004007B1"/>
    <w:pPr>
      <w:widowControl w:val="0"/>
      <w:autoSpaceDE w:val="0"/>
      <w:autoSpaceDN w:val="0"/>
      <w:adjustRightInd w:val="0"/>
    </w:pPr>
    <w:rPr>
      <w:rFonts w:ascii="Times New Roman" w:eastAsia="Times New Roman" w:hAnsi="Times New Roman" w:cs="Times New Roman"/>
      <w:color w:val="000000"/>
    </w:rPr>
  </w:style>
  <w:style w:type="paragraph" w:customStyle="1" w:styleId="CM4">
    <w:name w:val="CM4"/>
    <w:basedOn w:val="Default"/>
    <w:next w:val="Default"/>
    <w:rsid w:val="004007B1"/>
    <w:pPr>
      <w:spacing w:after="255"/>
    </w:pPr>
    <w:rPr>
      <w:color w:val="auto"/>
    </w:rPr>
  </w:style>
  <w:style w:type="character" w:styleId="Hyperlink">
    <w:name w:val="Hyperlink"/>
    <w:basedOn w:val="DefaultParagraphFont"/>
    <w:uiPriority w:val="99"/>
    <w:unhideWhenUsed/>
    <w:rsid w:val="004007B1"/>
    <w:rPr>
      <w:color w:val="0000FF"/>
      <w:u w:val="single"/>
    </w:rPr>
  </w:style>
  <w:style w:type="character" w:customStyle="1" w:styleId="st">
    <w:name w:val="st"/>
    <w:basedOn w:val="DefaultParagraphFont"/>
    <w:rsid w:val="004007B1"/>
  </w:style>
  <w:style w:type="paragraph" w:styleId="DocumentMap">
    <w:name w:val="Document Map"/>
    <w:basedOn w:val="Normal"/>
    <w:link w:val="DocumentMapChar"/>
    <w:uiPriority w:val="99"/>
    <w:semiHidden/>
    <w:unhideWhenUsed/>
    <w:rsid w:val="004007B1"/>
    <w:rPr>
      <w:rFonts w:ascii="Lucida Grande" w:eastAsia="Times New Roman" w:hAnsi="Lucida Grande" w:cs="Lucida Grande"/>
    </w:rPr>
  </w:style>
  <w:style w:type="character" w:customStyle="1" w:styleId="DocumentMapChar">
    <w:name w:val="Document Map Char"/>
    <w:basedOn w:val="DefaultParagraphFont"/>
    <w:link w:val="DocumentMap"/>
    <w:uiPriority w:val="99"/>
    <w:semiHidden/>
    <w:rsid w:val="004007B1"/>
    <w:rPr>
      <w:rFonts w:ascii="Lucida Grande" w:eastAsia="Times New Roman" w:hAnsi="Lucida Grande" w:cs="Lucida Grande"/>
    </w:rPr>
  </w:style>
  <w:style w:type="paragraph" w:styleId="BalloonText">
    <w:name w:val="Balloon Text"/>
    <w:basedOn w:val="Normal"/>
    <w:link w:val="BalloonTextChar"/>
    <w:uiPriority w:val="99"/>
    <w:semiHidden/>
    <w:unhideWhenUsed/>
    <w:rsid w:val="004007B1"/>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007B1"/>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007B1"/>
    <w:rPr>
      <w:sz w:val="16"/>
      <w:szCs w:val="16"/>
    </w:rPr>
  </w:style>
  <w:style w:type="paragraph" w:styleId="CommentText">
    <w:name w:val="annotation text"/>
    <w:basedOn w:val="Normal"/>
    <w:link w:val="CommentTextChar"/>
    <w:uiPriority w:val="99"/>
    <w:unhideWhenUsed/>
    <w:rsid w:val="004007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007B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007B1"/>
    <w:rPr>
      <w:b/>
      <w:bCs/>
    </w:rPr>
  </w:style>
  <w:style w:type="character" w:customStyle="1" w:styleId="CommentSubjectChar">
    <w:name w:val="Comment Subject Char"/>
    <w:basedOn w:val="CommentTextChar"/>
    <w:link w:val="CommentSubject"/>
    <w:uiPriority w:val="99"/>
    <w:semiHidden/>
    <w:rsid w:val="004007B1"/>
    <w:rPr>
      <w:rFonts w:ascii="Times New Roman" w:eastAsia="Times New Roman" w:hAnsi="Times New Roman" w:cs="Times New Roman"/>
      <w:b/>
      <w:bCs/>
      <w:sz w:val="20"/>
      <w:szCs w:val="20"/>
    </w:rPr>
  </w:style>
  <w:style w:type="paragraph" w:styleId="Revision">
    <w:name w:val="Revision"/>
    <w:hidden/>
    <w:uiPriority w:val="99"/>
    <w:semiHidden/>
    <w:rsid w:val="004007B1"/>
    <w:rPr>
      <w:rFonts w:eastAsiaTheme="minorEastAsia"/>
    </w:rPr>
  </w:style>
  <w:style w:type="paragraph" w:styleId="PlainText">
    <w:name w:val="Plain Text"/>
    <w:basedOn w:val="Default"/>
    <w:next w:val="Default"/>
    <w:link w:val="PlainTextChar"/>
    <w:uiPriority w:val="99"/>
    <w:rsid w:val="004007B1"/>
    <w:rPr>
      <w:rFonts w:ascii="Courier New" w:hAnsi="Courier New" w:cs="Courier New"/>
      <w:color w:val="auto"/>
    </w:rPr>
  </w:style>
  <w:style w:type="character" w:customStyle="1" w:styleId="PlainTextChar">
    <w:name w:val="Plain Text Char"/>
    <w:basedOn w:val="DefaultParagraphFont"/>
    <w:link w:val="PlainText"/>
    <w:uiPriority w:val="99"/>
    <w:rsid w:val="004007B1"/>
    <w:rPr>
      <w:rFonts w:ascii="Courier New" w:eastAsia="Times New Roman" w:hAnsi="Courier New" w:cs="Courier New"/>
    </w:rPr>
  </w:style>
  <w:style w:type="paragraph" w:styleId="NoSpacing">
    <w:name w:val="No Spacing"/>
    <w:uiPriority w:val="1"/>
    <w:qFormat/>
    <w:rsid w:val="004007B1"/>
    <w:rPr>
      <w:sz w:val="22"/>
      <w:szCs w:val="22"/>
    </w:rPr>
  </w:style>
  <w:style w:type="character" w:styleId="Emphasis">
    <w:name w:val="Emphasis"/>
    <w:basedOn w:val="DefaultParagraphFont"/>
    <w:uiPriority w:val="20"/>
    <w:qFormat/>
    <w:rsid w:val="004007B1"/>
    <w:rPr>
      <w:i/>
      <w:iCs/>
    </w:rPr>
  </w:style>
  <w:style w:type="character" w:customStyle="1" w:styleId="apple-converted-space">
    <w:name w:val="apple-converted-space"/>
    <w:basedOn w:val="DefaultParagraphFont"/>
    <w:rsid w:val="004007B1"/>
  </w:style>
  <w:style w:type="character" w:customStyle="1" w:styleId="full-name">
    <w:name w:val="full-name"/>
    <w:basedOn w:val="DefaultParagraphFont"/>
    <w:rsid w:val="004007B1"/>
  </w:style>
  <w:style w:type="paragraph" w:customStyle="1" w:styleId="p1">
    <w:name w:val="p1"/>
    <w:basedOn w:val="Normal"/>
    <w:rsid w:val="004007B1"/>
    <w:rPr>
      <w:rFonts w:ascii="Menlo" w:eastAsia="Times New Roman" w:hAnsi="Menlo" w:cs="Menlo"/>
      <w:sz w:val="17"/>
      <w:szCs w:val="17"/>
    </w:rPr>
  </w:style>
  <w:style w:type="character" w:customStyle="1" w:styleId="s1">
    <w:name w:val="s1"/>
    <w:basedOn w:val="DefaultParagraphFont"/>
    <w:rsid w:val="004007B1"/>
  </w:style>
  <w:style w:type="paragraph" w:customStyle="1" w:styleId="p2">
    <w:name w:val="p2"/>
    <w:basedOn w:val="Normal"/>
    <w:rsid w:val="004007B1"/>
    <w:rPr>
      <w:rFonts w:ascii="Menlo" w:eastAsia="Times New Roman" w:hAnsi="Menlo" w:cs="Menlo"/>
      <w:color w:val="5E34FF"/>
      <w:sz w:val="17"/>
      <w:szCs w:val="17"/>
    </w:rPr>
  </w:style>
  <w:style w:type="character" w:customStyle="1" w:styleId="s2">
    <w:name w:val="s2"/>
    <w:basedOn w:val="DefaultParagraphFont"/>
    <w:rsid w:val="004007B1"/>
    <w:rPr>
      <w:shd w:val="clear" w:color="auto" w:fill="00E6E5"/>
    </w:rPr>
  </w:style>
  <w:style w:type="paragraph" w:customStyle="1" w:styleId="OrderedList">
    <w:name w:val="Ordered List"/>
    <w:basedOn w:val="Normal"/>
    <w:uiPriority w:val="1"/>
    <w:qFormat/>
    <w:rsid w:val="004007B1"/>
    <w:pPr>
      <w:suppressAutoHyphens/>
      <w:spacing w:line="320" w:lineRule="atLeast"/>
    </w:pPr>
    <w:rPr>
      <w:rFonts w:ascii="Helvetica Neue" w:eastAsia="Helvetica Neue" w:hAnsi="Helvetica Neue" w:cs="Helvetica Neue"/>
      <w:sz w:val="21"/>
      <w:szCs w:val="21"/>
      <w14:ligatures w14:val="standardContextual"/>
    </w:rPr>
  </w:style>
  <w:style w:type="character" w:customStyle="1" w:styleId="Code">
    <w:name w:val="Code"/>
    <w:uiPriority w:val="2"/>
    <w:qFormat/>
    <w:rsid w:val="004007B1"/>
    <w:rPr>
      <w:rFonts w:ascii="Menlo" w:eastAsia="Menlo" w:hAnsi="Menlo" w:cs="Menlo"/>
      <w:color w:val="565655"/>
      <w:sz w:val="19"/>
      <w:szCs w:val="19"/>
    </w:rPr>
  </w:style>
  <w:style w:type="character" w:styleId="Strong">
    <w:name w:val="Strong"/>
    <w:basedOn w:val="DefaultParagraphFont"/>
    <w:uiPriority w:val="22"/>
    <w:qFormat/>
    <w:rsid w:val="004007B1"/>
    <w:rPr>
      <w:b/>
      <w:bCs/>
    </w:rPr>
  </w:style>
  <w:style w:type="paragraph" w:styleId="List">
    <w:name w:val="List"/>
    <w:basedOn w:val="Normal"/>
    <w:link w:val="ListChar"/>
    <w:unhideWhenUsed/>
    <w:rsid w:val="004007B1"/>
    <w:pPr>
      <w:spacing w:before="180"/>
      <w:ind w:left="720" w:hanging="360"/>
      <w:jc w:val="both"/>
    </w:pPr>
    <w:rPr>
      <w:rFonts w:ascii="Times New Roman" w:eastAsia="Times New Roman" w:hAnsi="Times New Roman" w:cs="Times New Roman"/>
      <w:szCs w:val="20"/>
    </w:rPr>
  </w:style>
  <w:style w:type="character" w:customStyle="1" w:styleId="ListChar">
    <w:name w:val="List Char"/>
    <w:link w:val="List"/>
    <w:rsid w:val="004007B1"/>
    <w:rPr>
      <w:rFonts w:ascii="Times New Roman" w:eastAsia="Times New Roman" w:hAnsi="Times New Roman" w:cs="Times New Roman"/>
      <w:szCs w:val="20"/>
    </w:rPr>
  </w:style>
  <w:style w:type="paragraph" w:customStyle="1" w:styleId="Notelevel1">
    <w:name w:val="Note level 1"/>
    <w:basedOn w:val="Normal"/>
    <w:next w:val="Normal"/>
    <w:link w:val="Notelevel1Char"/>
    <w:rsid w:val="004007B1"/>
    <w:pPr>
      <w:keepLines/>
      <w:tabs>
        <w:tab w:val="left" w:pos="806"/>
      </w:tabs>
      <w:spacing w:before="240" w:line="280" w:lineRule="atLeast"/>
      <w:ind w:left="1138" w:hanging="1138"/>
      <w:jc w:val="both"/>
    </w:pPr>
    <w:rPr>
      <w:rFonts w:ascii="Times New Roman" w:eastAsia="Times New Roman" w:hAnsi="Times New Roman" w:cs="Times New Roman"/>
      <w:szCs w:val="20"/>
      <w:lang w:val="x-none" w:eastAsia="x-none"/>
    </w:rPr>
  </w:style>
  <w:style w:type="character" w:customStyle="1" w:styleId="Notelevel1Char">
    <w:name w:val="Note level 1 Char"/>
    <w:link w:val="Notelevel1"/>
    <w:rsid w:val="004007B1"/>
    <w:rPr>
      <w:rFonts w:ascii="Times New Roman" w:eastAsia="Times New Roman" w:hAnsi="Times New Roman" w:cs="Times New Roman"/>
      <w:szCs w:val="20"/>
      <w:lang w:val="x-none" w:eastAsia="x-none"/>
    </w:rPr>
  </w:style>
  <w:style w:type="paragraph" w:customStyle="1" w:styleId="Paragraph3">
    <w:name w:val="Paragraph 3"/>
    <w:basedOn w:val="Heading3"/>
    <w:link w:val="Paragraph3Char"/>
    <w:rsid w:val="004007B1"/>
    <w:pPr>
      <w:keepNext w:val="0"/>
      <w:keepLines w:val="0"/>
      <w:numPr>
        <w:ilvl w:val="2"/>
      </w:numPr>
      <w:tabs>
        <w:tab w:val="left" w:pos="720"/>
      </w:tabs>
      <w:spacing w:before="240" w:after="0" w:line="280" w:lineRule="atLeast"/>
      <w:ind w:left="720" w:hanging="720"/>
      <w:jc w:val="both"/>
      <w:outlineLvl w:val="9"/>
    </w:pPr>
    <w:rPr>
      <w:rFonts w:ascii="Times New Roman" w:eastAsia="Times New Roman" w:hAnsi="Times New Roman" w:cs="Times New Roman"/>
      <w:color w:val="auto"/>
      <w:sz w:val="24"/>
      <w:szCs w:val="20"/>
      <w:lang w:eastAsia="x-none"/>
    </w:rPr>
  </w:style>
  <w:style w:type="character" w:customStyle="1" w:styleId="Paragraph3Char">
    <w:name w:val="Paragraph 3 Char"/>
    <w:basedOn w:val="DefaultParagraphFont"/>
    <w:link w:val="Paragraph3"/>
    <w:rsid w:val="004007B1"/>
    <w:rPr>
      <w:rFonts w:ascii="Times New Roman" w:eastAsia="Times New Roman" w:hAnsi="Times New Roman" w:cs="Times New Roman"/>
      <w:szCs w:val="20"/>
      <w:lang w:eastAsia="x-none"/>
    </w:rPr>
  </w:style>
  <w:style w:type="character" w:customStyle="1" w:styleId="markedcontent">
    <w:name w:val="markedcontent"/>
    <w:basedOn w:val="DefaultParagraphFont"/>
    <w:rsid w:val="004007B1"/>
  </w:style>
  <w:style w:type="character" w:styleId="FollowedHyperlink">
    <w:name w:val="FollowedHyperlink"/>
    <w:basedOn w:val="DefaultParagraphFont"/>
    <w:uiPriority w:val="99"/>
    <w:semiHidden/>
    <w:unhideWhenUsed/>
    <w:rsid w:val="004007B1"/>
    <w:rPr>
      <w:color w:val="96607D" w:themeColor="followedHyperlink"/>
      <w:u w:val="single"/>
    </w:rPr>
  </w:style>
  <w:style w:type="paragraph" w:styleId="Caption">
    <w:name w:val="caption"/>
    <w:basedOn w:val="Normal"/>
    <w:next w:val="Normal"/>
    <w:uiPriority w:val="35"/>
    <w:semiHidden/>
    <w:unhideWhenUsed/>
    <w:qFormat/>
    <w:rsid w:val="004007B1"/>
    <w:pPr>
      <w:spacing w:after="200"/>
    </w:pPr>
    <w:rPr>
      <w:rFonts w:ascii="Times New Roman" w:eastAsia="Times New Roman" w:hAnsi="Times New Roman" w:cs="Times New Roman"/>
      <w:i/>
      <w:iCs/>
      <w:color w:val="0E2841" w:themeColor="text2"/>
      <w:sz w:val="18"/>
      <w:szCs w:val="18"/>
    </w:rPr>
  </w:style>
  <w:style w:type="numbering" w:customStyle="1" w:styleId="CurrentList1">
    <w:name w:val="Current List1"/>
    <w:uiPriority w:val="99"/>
    <w:rsid w:val="004007B1"/>
    <w:pPr>
      <w:numPr>
        <w:numId w:val="71"/>
      </w:numPr>
    </w:pPr>
  </w:style>
  <w:style w:type="numbering" w:customStyle="1" w:styleId="CurrentList2">
    <w:name w:val="Current List2"/>
    <w:uiPriority w:val="99"/>
    <w:rsid w:val="00B766C5"/>
    <w:pPr>
      <w:numPr>
        <w:numId w:val="77"/>
      </w:numPr>
    </w:pPr>
  </w:style>
  <w:style w:type="character" w:styleId="UnresolvedMention">
    <w:name w:val="Unresolved Mention"/>
    <w:basedOn w:val="DefaultParagraphFont"/>
    <w:uiPriority w:val="99"/>
    <w:semiHidden/>
    <w:unhideWhenUsed/>
    <w:rsid w:val="00754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329809">
      <w:bodyDiv w:val="1"/>
      <w:marLeft w:val="0"/>
      <w:marRight w:val="0"/>
      <w:marTop w:val="0"/>
      <w:marBottom w:val="0"/>
      <w:divBdr>
        <w:top w:val="none" w:sz="0" w:space="0" w:color="auto"/>
        <w:left w:val="none" w:sz="0" w:space="0" w:color="auto"/>
        <w:bottom w:val="none" w:sz="0" w:space="0" w:color="auto"/>
        <w:right w:val="none" w:sz="0" w:space="0" w:color="auto"/>
      </w:divBdr>
      <w:divsChild>
        <w:div w:id="972054917">
          <w:marLeft w:val="1166"/>
          <w:marRight w:val="0"/>
          <w:marTop w:val="0"/>
          <w:marBottom w:val="0"/>
          <w:divBdr>
            <w:top w:val="none" w:sz="0" w:space="0" w:color="auto"/>
            <w:left w:val="none" w:sz="0" w:space="0" w:color="auto"/>
            <w:bottom w:val="none" w:sz="0" w:space="0" w:color="auto"/>
            <w:right w:val="none" w:sz="0" w:space="0" w:color="auto"/>
          </w:divBdr>
        </w:div>
      </w:divsChild>
    </w:div>
    <w:div w:id="1673485978">
      <w:bodyDiv w:val="1"/>
      <w:marLeft w:val="0"/>
      <w:marRight w:val="0"/>
      <w:marTop w:val="0"/>
      <w:marBottom w:val="0"/>
      <w:divBdr>
        <w:top w:val="none" w:sz="0" w:space="0" w:color="auto"/>
        <w:left w:val="none" w:sz="0" w:space="0" w:color="auto"/>
        <w:bottom w:val="none" w:sz="0" w:space="0" w:color="auto"/>
        <w:right w:val="none" w:sz="0" w:space="0" w:color="auto"/>
      </w:divBdr>
      <w:divsChild>
        <w:div w:id="2021081919">
          <w:marLeft w:val="0"/>
          <w:marRight w:val="0"/>
          <w:marTop w:val="0"/>
          <w:marBottom w:val="0"/>
          <w:divBdr>
            <w:top w:val="none" w:sz="0" w:space="0" w:color="auto"/>
            <w:left w:val="none" w:sz="0" w:space="0" w:color="auto"/>
            <w:bottom w:val="none" w:sz="0" w:space="0" w:color="auto"/>
            <w:right w:val="none" w:sz="0" w:space="0" w:color="auto"/>
          </w:divBdr>
          <w:divsChild>
            <w:div w:id="728042750">
              <w:marLeft w:val="0"/>
              <w:marRight w:val="0"/>
              <w:marTop w:val="0"/>
              <w:marBottom w:val="0"/>
              <w:divBdr>
                <w:top w:val="none" w:sz="0" w:space="0" w:color="auto"/>
                <w:left w:val="none" w:sz="0" w:space="0" w:color="auto"/>
                <w:bottom w:val="none" w:sz="0" w:space="0" w:color="auto"/>
                <w:right w:val="none" w:sz="0" w:space="0" w:color="auto"/>
              </w:divBdr>
              <w:divsChild>
                <w:div w:id="14787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1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we.ccsds.org/moims/docs/MOIMS-NAV/Meeting%20Materials/2024/Spring/navwg-action-items-202404.pdf" TargetMode="External"/><Relationship Id="rId13" Type="http://schemas.openxmlformats.org/officeDocument/2006/relationships/image" Target="media/image3.jpeg"/><Relationship Id="rId18" Type="http://schemas.openxmlformats.org/officeDocument/2006/relationships/hyperlink" Target="https://cwe.ccsds.org/moims/docs/MOIMS-NAV/Meeting%20Materials/2024/Spring/presentation-ndmxml-status-issues-20240501.pd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cwe.ccsds.org/moims/docs/MOIMS-NAV/Meeting%20Materials/2024/Spring/" TargetMode="External"/><Relationship Id="rId7" Type="http://schemas.openxmlformats.org/officeDocument/2006/relationships/hyperlink" Target="https://cwe.ccsds.org/moims/docs/MOIMS-NAV/Meeting%20Materials/2024/Spring/navwg-agenda-spring-202404-final.pdf" TargetMode="External"/><Relationship Id="rId12" Type="http://schemas.openxmlformats.org/officeDocument/2006/relationships/image" Target="media/image2.jpeg"/><Relationship Id="rId17" Type="http://schemas.openxmlformats.org/officeDocument/2006/relationships/hyperlink" Target="https://cwe.ccsds.org/moims/docs/MOIMS-NAV/Meeting%20Materials/2024/Spring/presentation_NEM_spring2024_v2.pdf"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we.ccsds.org/moims/docs/MOIMS-NAV/Draft%20Documents/Navigation%20Events%20Message%20(NEM)/507.0-W-1.0-Navigation-Event-Message_2024-05-03.pdf"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trolab.space" TargetMode="External"/><Relationship Id="rId24" Type="http://schemas.openxmlformats.org/officeDocument/2006/relationships/hyperlink" Target="https://cwe.ccsds.org/moims/docs/MOIMS-NAV/Meeting%20Materials/2024/Spring/navwg-report-202404.pdf" TargetMode="External"/><Relationship Id="rId5" Type="http://schemas.openxmlformats.org/officeDocument/2006/relationships/footnotes" Target="footnotes.xml"/><Relationship Id="rId15" Type="http://schemas.openxmlformats.org/officeDocument/2006/relationships/hyperlink" Target="https://cwe.ccsds.org/moims/docs/MOIMS-NAV/Meeting%20Materials/2024/Spring/presentation-LN-LNIS-CCSDS-Concept-Paper-Summary-01May2024.pdf"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yperlink" Target="https://cwe.ccsds.org/moims/docs/MOIMS-NAV/Meeting%20Materials/2024/Spring/navwg-intro-202404.pdf" TargetMode="External"/><Relationship Id="rId19" Type="http://schemas.openxmlformats.org/officeDocument/2006/relationships/hyperlink" Target="https://cwe.ccsds.org/moims/docs/MOIMS-NAV/Draft%20Documents/Concept%20Papers/NCM/navigation-composite-message-concept-paper-changesaccepted-20240502.pdf"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cwe.ccsds.org/moims/docs/MOIMS-NAV/Draft%20Documents/Fragmentation%20Data%20Message%20(FDM)" TargetMode="External"/><Relationship Id="rId22" Type="http://schemas.openxmlformats.org/officeDocument/2006/relationships/hyperlink" Target="https://cwe.ccsds.org/moims/docs/MOIMS-NAV/Draft%20Document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678</TotalTime>
  <Pages>16</Pages>
  <Words>6422</Words>
  <Characters>36612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David S (US 3920)</dc:creator>
  <cp:keywords/>
  <dc:description/>
  <cp:lastModifiedBy>Berry, David S (US 3920)</cp:lastModifiedBy>
  <cp:revision>133</cp:revision>
  <dcterms:created xsi:type="dcterms:W3CDTF">2024-04-29T12:45:00Z</dcterms:created>
  <dcterms:modified xsi:type="dcterms:W3CDTF">2024-05-09T21:50:00Z</dcterms:modified>
</cp:coreProperties>
</file>