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AE" w:rsidRPr="00480897" w:rsidRDefault="009B0B85" w:rsidP="000667AE">
      <w:pPr>
        <w:pStyle w:val="CvrLogo"/>
      </w:pPr>
      <w:bookmarkStart w:id="0" w:name="_Ref231549464"/>
      <w:bookmarkStart w:id="1" w:name="_Toc254702573"/>
      <w:bookmarkStart w:id="2" w:name="_Ref276463710"/>
      <w:bookmarkStart w:id="3" w:name="_Toc276463952"/>
      <w:bookmarkStart w:id="4" w:name="_Toc51671496"/>
      <w:bookmarkStart w:id="5" w:name="_Toc52185431"/>
      <w:bookmarkStart w:id="6" w:name="_Toc110605541"/>
      <w:bookmarkStart w:id="7" w:name="_Toc113809570"/>
      <w:bookmarkStart w:id="8" w:name="_GoBack"/>
      <w:bookmarkEnd w:id="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60pt">
            <v:imagedata r:id="rId9" o:title=""/>
          </v:shape>
        </w:pict>
      </w:r>
    </w:p>
    <w:p w:rsidR="000667AE" w:rsidRPr="00962535" w:rsidRDefault="000667AE" w:rsidP="000667AE">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0667AE" w:rsidTr="009F3466">
        <w:trPr>
          <w:cantSplit/>
          <w:trHeight w:hRule="exact" w:val="2880"/>
          <w:jc w:val="center"/>
        </w:trPr>
        <w:tc>
          <w:tcPr>
            <w:tcW w:w="7560" w:type="dxa"/>
            <w:vAlign w:val="center"/>
          </w:tcPr>
          <w:p w:rsidR="000667AE" w:rsidRPr="00D3451A" w:rsidRDefault="009B0B85" w:rsidP="009F3466">
            <w:pPr>
              <w:pStyle w:val="CvrTitle"/>
              <w:spacing w:before="0" w:line="240" w:lineRule="auto"/>
            </w:pPr>
            <w:r>
              <w:fldChar w:fldCharType="begin"/>
            </w:r>
            <w:r>
              <w:instrText xml:space="preserve"> DOCPROPERTY  "Title"  \* MERGEFORMAT </w:instrText>
            </w:r>
            <w:r>
              <w:fldChar w:fldCharType="separate"/>
            </w:r>
            <w:r w:rsidR="00D53D18">
              <w:t>XML Specification for Navigation Data Messages</w:t>
            </w:r>
            <w:r>
              <w:fldChar w:fldCharType="end"/>
            </w:r>
          </w:p>
        </w:tc>
      </w:tr>
    </w:tbl>
    <w:p w:rsidR="000667AE" w:rsidRPr="000667AE" w:rsidRDefault="000667AE" w:rsidP="000667AE">
      <w:pPr>
        <w:pStyle w:val="CvrDocType"/>
        <w:rPr>
          <w:spacing w:val="-4"/>
        </w:rPr>
      </w:pPr>
      <w:r w:rsidRPr="000667AE">
        <w:rPr>
          <w:spacing w:val="-4"/>
        </w:rPr>
        <w:fldChar w:fldCharType="begin"/>
      </w:r>
      <w:r w:rsidRPr="000667AE">
        <w:rPr>
          <w:spacing w:val="-4"/>
        </w:rPr>
        <w:instrText xml:space="preserve"> DOCPROPERTY  "Document Type"  \* MERGEFORMAT </w:instrText>
      </w:r>
      <w:r w:rsidRPr="000667AE">
        <w:rPr>
          <w:spacing w:val="-4"/>
        </w:rPr>
        <w:fldChar w:fldCharType="separate"/>
      </w:r>
      <w:r w:rsidR="00D53D18">
        <w:rPr>
          <w:spacing w:val="-4"/>
        </w:rPr>
        <w:t>Draft Recommended Standard</w:t>
      </w:r>
      <w:r w:rsidRPr="000667AE">
        <w:rPr>
          <w:spacing w:val="-4"/>
        </w:rPr>
        <w:fldChar w:fldCharType="end"/>
      </w:r>
    </w:p>
    <w:p w:rsidR="000667AE" w:rsidRPr="00CE6B90" w:rsidRDefault="009B0B85" w:rsidP="000667AE">
      <w:pPr>
        <w:pStyle w:val="CvrDocNo"/>
      </w:pPr>
      <w:r>
        <w:fldChar w:fldCharType="begin"/>
      </w:r>
      <w:r>
        <w:instrText xml:space="preserve"> DOCPROPERTY  "Document number"  \* MERGEFORMAT </w:instrText>
      </w:r>
      <w:r>
        <w:fldChar w:fldCharType="separate"/>
      </w:r>
      <w:r w:rsidR="00D53D18">
        <w:t>CCSDS 505.0-P-2.1</w:t>
      </w:r>
      <w:r>
        <w:fldChar w:fldCharType="end"/>
      </w:r>
    </w:p>
    <w:p w:rsidR="000667AE" w:rsidRPr="00ED390D" w:rsidRDefault="009B0B85" w:rsidP="000667AE">
      <w:pPr>
        <w:pStyle w:val="CvrColor"/>
      </w:pPr>
      <w:r>
        <w:fldChar w:fldCharType="begin"/>
      </w:r>
      <w:r>
        <w:instrText xml:space="preserve"> DOCPROPERTY  "Document Color"  \* MERGEFORMAT </w:instrText>
      </w:r>
      <w:r>
        <w:fldChar w:fldCharType="separate"/>
      </w:r>
      <w:r w:rsidR="00D53D18">
        <w:t>Pink Book</w:t>
      </w:r>
      <w:r>
        <w:fldChar w:fldCharType="end"/>
      </w:r>
    </w:p>
    <w:p w:rsidR="000667AE" w:rsidRDefault="009B0B85" w:rsidP="000667AE">
      <w:pPr>
        <w:pStyle w:val="CvrDate"/>
      </w:pPr>
      <w:r>
        <w:fldChar w:fldCharType="begin"/>
      </w:r>
      <w:r>
        <w:instrText xml:space="preserve"> DOCPROPERTY  "Issue Date"  \* MERGEFORMAT </w:instrText>
      </w:r>
      <w:r>
        <w:fldChar w:fldCharType="separate"/>
      </w:r>
      <w:r w:rsidR="00D53D18">
        <w:t>November 2022</w:t>
      </w:r>
      <w:r>
        <w:fldChar w:fldCharType="end"/>
      </w:r>
    </w:p>
    <w:p w:rsidR="000667AE" w:rsidRDefault="000667AE" w:rsidP="000667AE">
      <w:pPr>
        <w:sectPr w:rsidR="000667AE" w:rsidSect="000667AE">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224" w:right="1296" w:bottom="1944" w:left="1296" w:header="360" w:footer="360" w:gutter="0"/>
          <w:cols w:space="720"/>
          <w:docGrid w:linePitch="360"/>
        </w:sectPr>
      </w:pPr>
    </w:p>
    <w:p w:rsidR="007D7868" w:rsidRDefault="007D7868" w:rsidP="007D7868">
      <w:pPr>
        <w:pStyle w:val="CenteredHeading"/>
      </w:pPr>
      <w:r>
        <w:lastRenderedPageBreak/>
        <w:t>AUTHORITY</w:t>
      </w:r>
    </w:p>
    <w:p w:rsidR="007D7868" w:rsidRDefault="007D7868" w:rsidP="007D7868">
      <w:pPr>
        <w:spacing w:before="0"/>
        <w:ind w:right="14"/>
      </w:pPr>
    </w:p>
    <w:p w:rsidR="007D7868" w:rsidRDefault="007D7868" w:rsidP="007D7868">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7D7868" w:rsidTr="009F3466">
        <w:trPr>
          <w:cantSplit/>
          <w:jc w:val="center"/>
        </w:trPr>
        <w:tc>
          <w:tcPr>
            <w:tcW w:w="360" w:type="dxa"/>
          </w:tcPr>
          <w:p w:rsidR="007D7868" w:rsidRDefault="007D7868" w:rsidP="009F3466">
            <w:pPr>
              <w:spacing w:before="0"/>
            </w:pPr>
          </w:p>
        </w:tc>
        <w:tc>
          <w:tcPr>
            <w:tcW w:w="1440" w:type="dxa"/>
          </w:tcPr>
          <w:p w:rsidR="007D7868" w:rsidRDefault="007D7868" w:rsidP="009F3466">
            <w:pPr>
              <w:spacing w:before="0"/>
            </w:pPr>
          </w:p>
        </w:tc>
        <w:tc>
          <w:tcPr>
            <w:tcW w:w="3600" w:type="dxa"/>
          </w:tcPr>
          <w:p w:rsidR="007D7868" w:rsidRDefault="007D7868" w:rsidP="009F3466">
            <w:pPr>
              <w:spacing w:before="0"/>
            </w:pPr>
          </w:p>
        </w:tc>
        <w:tc>
          <w:tcPr>
            <w:tcW w:w="360" w:type="dxa"/>
          </w:tcPr>
          <w:p w:rsidR="007D7868" w:rsidRDefault="007D7868" w:rsidP="009F3466">
            <w:pPr>
              <w:spacing w:before="0"/>
              <w:jc w:val="right"/>
            </w:pPr>
          </w:p>
        </w:tc>
      </w:tr>
      <w:tr w:rsidR="007D7868" w:rsidTr="009F3466">
        <w:trPr>
          <w:cantSplit/>
          <w:jc w:val="center"/>
        </w:trPr>
        <w:tc>
          <w:tcPr>
            <w:tcW w:w="360" w:type="dxa"/>
          </w:tcPr>
          <w:p w:rsidR="007D7868" w:rsidRDefault="007D7868" w:rsidP="009F3466">
            <w:pPr>
              <w:spacing w:before="0"/>
            </w:pPr>
          </w:p>
        </w:tc>
        <w:tc>
          <w:tcPr>
            <w:tcW w:w="1440" w:type="dxa"/>
          </w:tcPr>
          <w:p w:rsidR="007D7868" w:rsidRDefault="007D7868" w:rsidP="009F3466">
            <w:pPr>
              <w:spacing w:before="0"/>
            </w:pPr>
            <w:r>
              <w:t>Issue:</w:t>
            </w:r>
          </w:p>
        </w:tc>
        <w:tc>
          <w:tcPr>
            <w:tcW w:w="3600" w:type="dxa"/>
          </w:tcPr>
          <w:p w:rsidR="007D7868" w:rsidRDefault="009B0B85" w:rsidP="009F3466">
            <w:pPr>
              <w:spacing w:before="0"/>
            </w:pPr>
            <w:r>
              <w:fldChar w:fldCharType="begin"/>
            </w:r>
            <w:r>
              <w:instrText xml:space="preserve"> DOCPROPERTY  "Document Color"  \* MERGEFORMAT </w:instrText>
            </w:r>
            <w:r>
              <w:fldChar w:fldCharType="separate"/>
            </w:r>
            <w:r w:rsidR="00D53D18">
              <w:t>Pink Book</w:t>
            </w:r>
            <w:r>
              <w:fldChar w:fldCharType="end"/>
            </w:r>
            <w:r w:rsidR="007D7868">
              <w:t xml:space="preserve">, </w:t>
            </w:r>
            <w:r>
              <w:fldChar w:fldCharType="begin"/>
            </w:r>
            <w:r>
              <w:instrText xml:space="preserve"> DOCPROPERTY  "Issue"  \* MERGEFORMAT </w:instrText>
            </w:r>
            <w:r>
              <w:fldChar w:fldCharType="separate"/>
            </w:r>
            <w:r w:rsidR="00D53D18">
              <w:t>Issue 2.1</w:t>
            </w:r>
            <w:r>
              <w:fldChar w:fldCharType="end"/>
            </w:r>
          </w:p>
        </w:tc>
        <w:tc>
          <w:tcPr>
            <w:tcW w:w="360" w:type="dxa"/>
          </w:tcPr>
          <w:p w:rsidR="007D7868" w:rsidRDefault="007D7868" w:rsidP="009F3466">
            <w:pPr>
              <w:spacing w:before="0"/>
              <w:jc w:val="right"/>
            </w:pPr>
          </w:p>
        </w:tc>
      </w:tr>
      <w:tr w:rsidR="007D7868" w:rsidTr="009F3466">
        <w:trPr>
          <w:cantSplit/>
          <w:jc w:val="center"/>
        </w:trPr>
        <w:tc>
          <w:tcPr>
            <w:tcW w:w="360" w:type="dxa"/>
          </w:tcPr>
          <w:p w:rsidR="007D7868" w:rsidRDefault="007D7868" w:rsidP="009F3466">
            <w:pPr>
              <w:spacing w:before="0"/>
            </w:pPr>
          </w:p>
        </w:tc>
        <w:tc>
          <w:tcPr>
            <w:tcW w:w="1440" w:type="dxa"/>
          </w:tcPr>
          <w:p w:rsidR="007D7868" w:rsidRDefault="007D7868" w:rsidP="009F3466">
            <w:pPr>
              <w:spacing w:before="0"/>
            </w:pPr>
            <w:r>
              <w:t>Date:</w:t>
            </w:r>
          </w:p>
        </w:tc>
        <w:tc>
          <w:tcPr>
            <w:tcW w:w="3600" w:type="dxa"/>
          </w:tcPr>
          <w:p w:rsidR="007D7868" w:rsidRDefault="009B0B85" w:rsidP="009F3466">
            <w:pPr>
              <w:spacing w:before="0"/>
            </w:pPr>
            <w:r>
              <w:fldChar w:fldCharType="begin"/>
            </w:r>
            <w:r>
              <w:instrText xml:space="preserve"> DOCPROPERTY  "Issue Date"  \* MERGEFORMAT </w:instrText>
            </w:r>
            <w:r>
              <w:fldChar w:fldCharType="separate"/>
            </w:r>
            <w:r w:rsidR="00D53D18">
              <w:t>November 2022</w:t>
            </w:r>
            <w:r>
              <w:fldChar w:fldCharType="end"/>
            </w:r>
          </w:p>
        </w:tc>
        <w:tc>
          <w:tcPr>
            <w:tcW w:w="360" w:type="dxa"/>
          </w:tcPr>
          <w:p w:rsidR="007D7868" w:rsidRDefault="007D7868" w:rsidP="009F3466">
            <w:pPr>
              <w:spacing w:before="0"/>
              <w:jc w:val="right"/>
            </w:pPr>
          </w:p>
        </w:tc>
      </w:tr>
      <w:tr w:rsidR="007D7868" w:rsidTr="009F3466">
        <w:trPr>
          <w:cantSplit/>
          <w:jc w:val="center"/>
        </w:trPr>
        <w:tc>
          <w:tcPr>
            <w:tcW w:w="360" w:type="dxa"/>
          </w:tcPr>
          <w:p w:rsidR="007D7868" w:rsidRDefault="007D7868" w:rsidP="009F3466">
            <w:pPr>
              <w:spacing w:before="0"/>
            </w:pPr>
          </w:p>
        </w:tc>
        <w:tc>
          <w:tcPr>
            <w:tcW w:w="1440" w:type="dxa"/>
          </w:tcPr>
          <w:p w:rsidR="007D7868" w:rsidRDefault="007D7868" w:rsidP="009F3466">
            <w:pPr>
              <w:spacing w:before="0"/>
            </w:pPr>
            <w:r>
              <w:t>Location:</w:t>
            </w:r>
          </w:p>
        </w:tc>
        <w:tc>
          <w:tcPr>
            <w:tcW w:w="3600" w:type="dxa"/>
          </w:tcPr>
          <w:p w:rsidR="007D7868" w:rsidRDefault="007D7868" w:rsidP="009F3466">
            <w:pPr>
              <w:spacing w:before="0"/>
            </w:pPr>
            <w:r>
              <w:t>Not Applicable</w:t>
            </w:r>
          </w:p>
        </w:tc>
        <w:tc>
          <w:tcPr>
            <w:tcW w:w="360" w:type="dxa"/>
          </w:tcPr>
          <w:p w:rsidR="007D7868" w:rsidRDefault="007D7868" w:rsidP="009F3466">
            <w:pPr>
              <w:spacing w:before="0"/>
              <w:jc w:val="right"/>
            </w:pPr>
          </w:p>
        </w:tc>
      </w:tr>
      <w:tr w:rsidR="007D7868" w:rsidTr="009F3466">
        <w:trPr>
          <w:cantSplit/>
          <w:jc w:val="center"/>
        </w:trPr>
        <w:tc>
          <w:tcPr>
            <w:tcW w:w="360" w:type="dxa"/>
          </w:tcPr>
          <w:p w:rsidR="007D7868" w:rsidRDefault="007D7868" w:rsidP="009F3466">
            <w:pPr>
              <w:spacing w:before="0"/>
            </w:pPr>
          </w:p>
        </w:tc>
        <w:tc>
          <w:tcPr>
            <w:tcW w:w="1440" w:type="dxa"/>
          </w:tcPr>
          <w:p w:rsidR="007D7868" w:rsidRDefault="007D7868" w:rsidP="009F3466">
            <w:pPr>
              <w:spacing w:before="0"/>
            </w:pPr>
          </w:p>
        </w:tc>
        <w:tc>
          <w:tcPr>
            <w:tcW w:w="3600" w:type="dxa"/>
          </w:tcPr>
          <w:p w:rsidR="007D7868" w:rsidRDefault="007D7868" w:rsidP="009F3466">
            <w:pPr>
              <w:spacing w:before="0"/>
            </w:pPr>
          </w:p>
        </w:tc>
        <w:tc>
          <w:tcPr>
            <w:tcW w:w="360" w:type="dxa"/>
          </w:tcPr>
          <w:p w:rsidR="007D7868" w:rsidRDefault="007D7868" w:rsidP="009F3466">
            <w:pPr>
              <w:spacing w:before="0"/>
              <w:jc w:val="right"/>
            </w:pPr>
          </w:p>
        </w:tc>
      </w:tr>
    </w:tbl>
    <w:p w:rsidR="007D7868" w:rsidRDefault="007D7868" w:rsidP="007D7868">
      <w:pPr>
        <w:rPr>
          <w:b/>
          <w:snapToGrid w:val="0"/>
        </w:rPr>
      </w:pPr>
      <w:r>
        <w:rPr>
          <w:b/>
          <w:snapToGrid w:val="0"/>
        </w:rPr>
        <w:t>(WHEN THIS RECOMMENDED STANDARD IS FINALIZED, IT WILL CONTAIN THE FOLLOWING STATEMENT OF AUTHORITY:)</w:t>
      </w:r>
    </w:p>
    <w:p w:rsidR="007D7868" w:rsidRDefault="007D7868" w:rsidP="007D786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rsidR="007D7868" w:rsidRDefault="007D7868" w:rsidP="007D7868">
      <w:pPr>
        <w:spacing w:before="0"/>
      </w:pPr>
    </w:p>
    <w:p w:rsidR="007D7868" w:rsidRDefault="007D7868" w:rsidP="007D7868">
      <w:pPr>
        <w:spacing w:before="0"/>
      </w:pPr>
    </w:p>
    <w:p w:rsidR="007D7868" w:rsidRDefault="007D7868" w:rsidP="007D7868">
      <w:pPr>
        <w:spacing w:before="0"/>
      </w:pPr>
      <w:r>
        <w:t>This document is published and maintained by:</w:t>
      </w:r>
    </w:p>
    <w:p w:rsidR="007D7868" w:rsidRDefault="007D7868" w:rsidP="007D7868">
      <w:pPr>
        <w:spacing w:before="0"/>
      </w:pPr>
    </w:p>
    <w:p w:rsidR="007D7868" w:rsidRDefault="007D7868" w:rsidP="007D7868">
      <w:pPr>
        <w:spacing w:before="0"/>
        <w:ind w:firstLine="720"/>
      </w:pPr>
      <w:r>
        <w:t>CCSDS Secretariat</w:t>
      </w:r>
    </w:p>
    <w:p w:rsidR="007D7868" w:rsidRDefault="007D7868" w:rsidP="007D7868">
      <w:pPr>
        <w:spacing w:before="0"/>
        <w:ind w:firstLine="720"/>
      </w:pPr>
      <w:r>
        <w:t>National Aeronautics and Space Administration</w:t>
      </w:r>
    </w:p>
    <w:p w:rsidR="007D7868" w:rsidRDefault="007D7868" w:rsidP="007D7868">
      <w:pPr>
        <w:spacing w:before="0"/>
        <w:ind w:firstLine="720"/>
      </w:pPr>
      <w:r>
        <w:t>Washington, DC, USA</w:t>
      </w:r>
    </w:p>
    <w:p w:rsidR="007D7868" w:rsidRDefault="007D7868" w:rsidP="007D7868">
      <w:pPr>
        <w:spacing w:before="0"/>
        <w:ind w:firstLine="720"/>
      </w:pPr>
      <w:r>
        <w:t>Email: secretariat@mailman.ccsds.org</w:t>
      </w:r>
    </w:p>
    <w:p w:rsidR="007D7868" w:rsidRPr="00CF60B8" w:rsidRDefault="007D7868" w:rsidP="007D7868">
      <w:pPr>
        <w:pStyle w:val="CenteredHeading"/>
      </w:pPr>
      <w:r w:rsidRPr="00CF60B8">
        <w:lastRenderedPageBreak/>
        <w:t>STATEMENT OF INTENT</w:t>
      </w:r>
    </w:p>
    <w:p w:rsidR="007D7868" w:rsidRDefault="007D7868" w:rsidP="007D7868">
      <w:pPr>
        <w:rPr>
          <w:b/>
          <w:snapToGrid w:val="0"/>
        </w:rPr>
      </w:pPr>
      <w:r>
        <w:rPr>
          <w:b/>
          <w:snapToGrid w:val="0"/>
        </w:rPr>
        <w:t>(WHEN THIS RECOMMENDED STANDARD IS FINALIZED, IT WILL CONTAIN THE FOLLOWING STATEMENT OF INTENT:)</w:t>
      </w:r>
    </w:p>
    <w:p w:rsidR="007D7868" w:rsidRDefault="007D7868" w:rsidP="007D7868">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rsidR="007D7868" w:rsidRDefault="007D7868" w:rsidP="007D7868">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rsidR="007D7868" w:rsidRDefault="007D7868" w:rsidP="007D7868">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rsidR="007D7868" w:rsidRDefault="007D7868" w:rsidP="007D7868">
      <w:pPr>
        <w:pStyle w:val="List"/>
      </w:pPr>
      <w:r>
        <w:t>o</w:t>
      </w:r>
      <w:r>
        <w:tab/>
        <w:t xml:space="preserve">Whenever a member establishes a CCSDS-related </w:t>
      </w:r>
      <w:r>
        <w:rPr>
          <w:b/>
        </w:rPr>
        <w:t>standard</w:t>
      </w:r>
      <w:r>
        <w:t>, that member will provide other CCSDS members with the following information:</w:t>
      </w:r>
    </w:p>
    <w:p w:rsidR="007D7868" w:rsidRDefault="007D7868" w:rsidP="007D7868">
      <w:pPr>
        <w:pStyle w:val="List2"/>
      </w:pPr>
      <w:r>
        <w:tab/>
        <w:t>--</w:t>
      </w:r>
      <w:r>
        <w:tab/>
        <w:t xml:space="preserve">The </w:t>
      </w:r>
      <w:r>
        <w:rPr>
          <w:b/>
        </w:rPr>
        <w:t xml:space="preserve">standard </w:t>
      </w:r>
      <w:r>
        <w:t>itself.</w:t>
      </w:r>
    </w:p>
    <w:p w:rsidR="007D7868" w:rsidRDefault="007D7868" w:rsidP="007D7868">
      <w:pPr>
        <w:pStyle w:val="List2"/>
      </w:pPr>
      <w:r>
        <w:tab/>
        <w:t>--</w:t>
      </w:r>
      <w:r>
        <w:tab/>
        <w:t>The anticipated date of initial operational capability.</w:t>
      </w:r>
    </w:p>
    <w:p w:rsidR="007D7868" w:rsidRDefault="007D7868" w:rsidP="007D7868">
      <w:pPr>
        <w:pStyle w:val="List2"/>
      </w:pPr>
      <w:r>
        <w:tab/>
        <w:t>--</w:t>
      </w:r>
      <w:r>
        <w:tab/>
        <w:t>The anticipated duration of operational service.</w:t>
      </w:r>
    </w:p>
    <w:p w:rsidR="007D7868" w:rsidRDefault="007D7868" w:rsidP="007D7868">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rsidR="007D7868" w:rsidRDefault="007D7868" w:rsidP="007D7868">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rsidR="007D7868" w:rsidRDefault="007D7868" w:rsidP="007D7868">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rsidR="007D7868" w:rsidRDefault="007D7868" w:rsidP="007D7868">
      <w:pPr>
        <w:pStyle w:val="CenteredHeading"/>
      </w:pPr>
      <w:r>
        <w:lastRenderedPageBreak/>
        <w:t>FOREWORD</w:t>
      </w:r>
    </w:p>
    <w:p w:rsidR="007D7868" w:rsidRPr="004460F9" w:rsidRDefault="007D7868" w:rsidP="007D7868">
      <w:r w:rsidRPr="004460F9">
        <w:t>This document is a technical Recommended Standard for an XML Specification for Navigation Data Messages.  This Recommended Standard has been developed via consensus of the Navigation Working Group of the CCSDS Mission Operations and Information Management Services (MOIMS) area.  The XML schema set described in this Recommended Standard represents the baseline concept for exchanging navigation data in XML format between Agencies of the CCSDS.</w:t>
      </w:r>
    </w:p>
    <w:p w:rsidR="007D7868" w:rsidRPr="004460F9" w:rsidRDefault="007D7868" w:rsidP="007D7868">
      <w:r w:rsidRPr="004460F9">
        <w:t>This Recommended Standard establishes a common framework and provides a common basis for the interchange of navigation data in XML format.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rsidR="007D7868" w:rsidRDefault="007D7868" w:rsidP="007D7868">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rsidR="007D7868" w:rsidRDefault="007D7868" w:rsidP="007D7868">
      <w:pPr>
        <w:jc w:val="center"/>
      </w:pPr>
      <w:r>
        <w:t>http://www.ccsds.org/</w:t>
      </w:r>
    </w:p>
    <w:p w:rsidR="007D7868" w:rsidRDefault="007D7868" w:rsidP="007D7868">
      <w:r>
        <w:t>Questions relating to the contents or status of this document should be sent to the CCSDS Secretariat at the email address indicated on page i.</w:t>
      </w:r>
    </w:p>
    <w:p w:rsidR="00F16482" w:rsidRDefault="00F16482" w:rsidP="00F16482">
      <w:pPr>
        <w:pageBreakBefore/>
        <w:spacing w:before="0" w:line="240" w:lineRule="auto"/>
      </w:pPr>
      <w:r>
        <w:lastRenderedPageBreak/>
        <w:t>At time of publication, the active Member and Observer Agencies of the CCSDS were:</w:t>
      </w:r>
    </w:p>
    <w:p w:rsidR="00F16482" w:rsidRDefault="00F16482" w:rsidP="00F16482">
      <w:pPr>
        <w:spacing w:before="160"/>
      </w:pPr>
      <w:r>
        <w:rPr>
          <w:u w:val="single"/>
        </w:rPr>
        <w:t>Member Agencies</w:t>
      </w:r>
    </w:p>
    <w:p w:rsidR="00F16482" w:rsidRDefault="00F16482" w:rsidP="00F16482">
      <w:pPr>
        <w:pStyle w:val="List"/>
        <w:numPr>
          <w:ilvl w:val="0"/>
          <w:numId w:val="18"/>
        </w:numPr>
        <w:tabs>
          <w:tab w:val="clear" w:pos="360"/>
          <w:tab w:val="num" w:pos="748"/>
        </w:tabs>
        <w:spacing w:before="0"/>
        <w:ind w:left="748"/>
        <w:jc w:val="left"/>
      </w:pPr>
      <w:r>
        <w:t>Agenzia Spaziale Italiana (ASI)/Italy.</w:t>
      </w:r>
    </w:p>
    <w:p w:rsidR="00F16482" w:rsidRDefault="00F16482" w:rsidP="00F16482">
      <w:pPr>
        <w:pStyle w:val="List"/>
        <w:numPr>
          <w:ilvl w:val="0"/>
          <w:numId w:val="18"/>
        </w:numPr>
        <w:tabs>
          <w:tab w:val="clear" w:pos="360"/>
          <w:tab w:val="num" w:pos="748"/>
        </w:tabs>
        <w:spacing w:before="0"/>
        <w:ind w:left="748"/>
        <w:jc w:val="left"/>
      </w:pPr>
      <w:r>
        <w:t>Canadian Space Agency (CSA)/Canada.</w:t>
      </w:r>
    </w:p>
    <w:p w:rsidR="00F16482" w:rsidRDefault="00F16482" w:rsidP="00F16482">
      <w:pPr>
        <w:pStyle w:val="List"/>
        <w:numPr>
          <w:ilvl w:val="0"/>
          <w:numId w:val="18"/>
        </w:numPr>
        <w:tabs>
          <w:tab w:val="clear" w:pos="360"/>
          <w:tab w:val="num" w:pos="748"/>
        </w:tabs>
        <w:spacing w:before="0"/>
        <w:ind w:left="748"/>
        <w:jc w:val="left"/>
      </w:pPr>
      <w:r>
        <w:t>Centre National d’Etudes Spatiales (CNES)/France.</w:t>
      </w:r>
    </w:p>
    <w:p w:rsidR="00F16482" w:rsidRDefault="00F16482" w:rsidP="00F16482">
      <w:pPr>
        <w:pStyle w:val="List"/>
        <w:numPr>
          <w:ilvl w:val="0"/>
          <w:numId w:val="18"/>
        </w:numPr>
        <w:tabs>
          <w:tab w:val="clear" w:pos="360"/>
          <w:tab w:val="num" w:pos="748"/>
        </w:tabs>
        <w:spacing w:before="0"/>
        <w:ind w:left="748"/>
        <w:jc w:val="left"/>
      </w:pPr>
      <w:r w:rsidRPr="000A2825">
        <w:t>China National Space Administration</w:t>
      </w:r>
      <w:r>
        <w:t xml:space="preserve"> (CNSA)/People’s Republic of China.</w:t>
      </w:r>
    </w:p>
    <w:p w:rsidR="00F16482" w:rsidRDefault="00F16482" w:rsidP="00F16482">
      <w:pPr>
        <w:pStyle w:val="List"/>
        <w:numPr>
          <w:ilvl w:val="0"/>
          <w:numId w:val="18"/>
        </w:numPr>
        <w:tabs>
          <w:tab w:val="clear" w:pos="360"/>
          <w:tab w:val="num" w:pos="748"/>
        </w:tabs>
        <w:spacing w:before="0"/>
        <w:ind w:left="748"/>
        <w:jc w:val="left"/>
      </w:pPr>
      <w:r>
        <w:t>Deutsches Zentrum für Luft- und Raumfahrt (DLR)/Germany.</w:t>
      </w:r>
    </w:p>
    <w:p w:rsidR="00F16482" w:rsidRDefault="00F16482" w:rsidP="00F16482">
      <w:pPr>
        <w:pStyle w:val="List"/>
        <w:numPr>
          <w:ilvl w:val="0"/>
          <w:numId w:val="18"/>
        </w:numPr>
        <w:tabs>
          <w:tab w:val="clear" w:pos="360"/>
          <w:tab w:val="num" w:pos="748"/>
        </w:tabs>
        <w:spacing w:before="0"/>
        <w:ind w:left="748"/>
        <w:jc w:val="left"/>
      </w:pPr>
      <w:r>
        <w:t>European Space Agency (ESA)/Europe.</w:t>
      </w:r>
    </w:p>
    <w:p w:rsidR="00F16482" w:rsidRDefault="00F16482" w:rsidP="00F16482">
      <w:pPr>
        <w:pStyle w:val="List"/>
        <w:numPr>
          <w:ilvl w:val="0"/>
          <w:numId w:val="18"/>
        </w:numPr>
        <w:tabs>
          <w:tab w:val="clear" w:pos="360"/>
          <w:tab w:val="num" w:pos="748"/>
        </w:tabs>
        <w:spacing w:before="0"/>
        <w:ind w:left="748"/>
        <w:jc w:val="left"/>
      </w:pPr>
      <w:r w:rsidRPr="00734EAB">
        <w:t>Federal Space Agency</w:t>
      </w:r>
      <w:r>
        <w:t xml:space="preserve"> (FSA)/</w:t>
      </w:r>
      <w:r w:rsidRPr="00734EAB">
        <w:t>Russian Federation.</w:t>
      </w:r>
    </w:p>
    <w:p w:rsidR="00F16482" w:rsidRDefault="00F16482" w:rsidP="00F16482">
      <w:pPr>
        <w:pStyle w:val="List"/>
        <w:numPr>
          <w:ilvl w:val="0"/>
          <w:numId w:val="18"/>
        </w:numPr>
        <w:tabs>
          <w:tab w:val="clear" w:pos="360"/>
          <w:tab w:val="num" w:pos="748"/>
        </w:tabs>
        <w:spacing w:before="0"/>
        <w:ind w:left="748"/>
        <w:jc w:val="left"/>
      </w:pPr>
      <w:r>
        <w:t>Instituto Nacional de Pesquisas Espaciais (INPE)/Brazil.</w:t>
      </w:r>
    </w:p>
    <w:p w:rsidR="00F16482" w:rsidRDefault="00F16482" w:rsidP="00F16482">
      <w:pPr>
        <w:pStyle w:val="List"/>
        <w:numPr>
          <w:ilvl w:val="0"/>
          <w:numId w:val="18"/>
        </w:numPr>
        <w:tabs>
          <w:tab w:val="clear" w:pos="360"/>
          <w:tab w:val="num" w:pos="748"/>
        </w:tabs>
        <w:spacing w:before="0"/>
        <w:ind w:left="748"/>
        <w:jc w:val="left"/>
      </w:pPr>
      <w:r>
        <w:t>Japan Aerospace Exploration Agency (JAXA)/Japan.</w:t>
      </w:r>
    </w:p>
    <w:p w:rsidR="00F16482" w:rsidRDefault="00F16482" w:rsidP="00F16482">
      <w:pPr>
        <w:pStyle w:val="List"/>
        <w:numPr>
          <w:ilvl w:val="0"/>
          <w:numId w:val="18"/>
        </w:numPr>
        <w:tabs>
          <w:tab w:val="clear" w:pos="360"/>
          <w:tab w:val="num" w:pos="748"/>
        </w:tabs>
        <w:spacing w:before="0"/>
        <w:ind w:left="748"/>
        <w:jc w:val="left"/>
      </w:pPr>
      <w:r>
        <w:t>National Aeronautics and Space Administration (NASA)/USA.</w:t>
      </w:r>
    </w:p>
    <w:p w:rsidR="00F16482" w:rsidRDefault="00F16482" w:rsidP="00F16482">
      <w:pPr>
        <w:pStyle w:val="List"/>
        <w:numPr>
          <w:ilvl w:val="0"/>
          <w:numId w:val="18"/>
        </w:numPr>
        <w:tabs>
          <w:tab w:val="clear" w:pos="360"/>
          <w:tab w:val="num" w:pos="748"/>
        </w:tabs>
        <w:spacing w:before="0"/>
        <w:ind w:left="748"/>
        <w:jc w:val="left"/>
      </w:pPr>
      <w:r>
        <w:t>UK Space Agency/United Kingdom.</w:t>
      </w:r>
    </w:p>
    <w:p w:rsidR="00F16482" w:rsidRDefault="00F16482" w:rsidP="00F16482">
      <w:pPr>
        <w:spacing w:before="160"/>
      </w:pPr>
      <w:r>
        <w:rPr>
          <w:u w:val="single"/>
        </w:rPr>
        <w:t>Observer Agencies</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Austrian Space Agency (ASA)/Austria.</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Belgian Science Policy Office (B</w:t>
      </w:r>
      <w:r>
        <w:rPr>
          <w:sz w:val="22"/>
          <w:szCs w:val="22"/>
        </w:rPr>
        <w:t>EL</w:t>
      </w:r>
      <w:r w:rsidRPr="009F6032">
        <w:rPr>
          <w:sz w:val="22"/>
          <w:szCs w:val="22"/>
        </w:rPr>
        <w:t>SPO)/Belgium.</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Chinese Academy of Sciences (CAS)/China.</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2B26E9">
        <w:rPr>
          <w:sz w:val="22"/>
          <w:szCs w:val="22"/>
        </w:rPr>
        <w:t>China Academy of Space Technology</w:t>
      </w:r>
      <w:r>
        <w:rPr>
          <w:sz w:val="22"/>
          <w:szCs w:val="22"/>
        </w:rPr>
        <w:t xml:space="preserve"> </w:t>
      </w:r>
      <w:r w:rsidRPr="009F6032">
        <w:rPr>
          <w:sz w:val="22"/>
          <w:szCs w:val="22"/>
        </w:rPr>
        <w:t>(CAST)/China.</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Danish National Space Center (DNSC)/Denmark.</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Departamento de Ciência e Tecnologia Aeroespacial (DCTA)/Brazil.</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rsidR="00F16482" w:rsidRPr="009F6032" w:rsidRDefault="00F16482" w:rsidP="00F16482">
      <w:pPr>
        <w:pStyle w:val="List"/>
        <w:numPr>
          <w:ilvl w:val="0"/>
          <w:numId w:val="18"/>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Hellenic National Space Committee (HNSC)/Greece.</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462E1">
        <w:rPr>
          <w:sz w:val="22"/>
          <w:szCs w:val="22"/>
        </w:rPr>
        <w:t xml:space="preserve">Hellenic Space Agency </w:t>
      </w:r>
      <w:r>
        <w:rPr>
          <w:sz w:val="22"/>
          <w:szCs w:val="22"/>
        </w:rPr>
        <w:t>(</w:t>
      </w:r>
      <w:r w:rsidRPr="009462E1">
        <w:rPr>
          <w:sz w:val="22"/>
          <w:szCs w:val="22"/>
        </w:rPr>
        <w:t>HSA</w:t>
      </w:r>
      <w:r>
        <w:rPr>
          <w:sz w:val="22"/>
          <w:szCs w:val="22"/>
        </w:rPr>
        <w:t>)/Greece.</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Indian Space Research Organization (ISRO)/India.</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Institute of Space Research (IKI)/Russian Federation.</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Korea Aerospace Research Institute (KARI)/Korea.</w:t>
      </w:r>
    </w:p>
    <w:p w:rsidR="00F1648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Ministry of Communications (MOC)/Israel.</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National Oceanic and Atmospheric Administration (NOAA)/USA.</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National Space Organization (NSPO)/Chinese Taipei.</w:t>
      </w:r>
    </w:p>
    <w:p w:rsidR="00F1648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Naval Center for Space Technology (NCST)/USA.</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DE6B9E">
        <w:rPr>
          <w:sz w:val="22"/>
          <w:szCs w:val="22"/>
        </w:rPr>
        <w:t>Netherlands Space Office (NSO)</w:t>
      </w:r>
      <w:r>
        <w:rPr>
          <w:sz w:val="22"/>
          <w:szCs w:val="22"/>
        </w:rPr>
        <w:t>/The Netherlands.</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rsidR="00F16482" w:rsidRPr="009F6032" w:rsidRDefault="00F16482" w:rsidP="00F16482">
      <w:pPr>
        <w:pStyle w:val="List"/>
        <w:numPr>
          <w:ilvl w:val="0"/>
          <w:numId w:val="18"/>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Space and Upper Atmosphere Research Commission (SUPARCO)/Pakistan.</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Swedish Space Corporation (SSC)/Sweden.</w:t>
      </w:r>
    </w:p>
    <w:p w:rsidR="00F1648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Swiss Space Office (SSO)/Switzerland.</w:t>
      </w:r>
    </w:p>
    <w:p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United States Geological Survey (USGS)/USA.</w:t>
      </w:r>
    </w:p>
    <w:p w:rsidR="007D7868" w:rsidRDefault="007D7868" w:rsidP="007D7868">
      <w:pPr>
        <w:pStyle w:val="CenteredHeading"/>
      </w:pPr>
      <w:r>
        <w:lastRenderedPageBreak/>
        <w:t>PREFACE</w:t>
      </w:r>
    </w:p>
    <w:p w:rsidR="007D7868" w:rsidRDefault="007D7868" w:rsidP="007D7868">
      <w:pPr>
        <w:rPr>
          <w:spacing w:val="-2"/>
        </w:rPr>
      </w:pPr>
      <w:r>
        <w:rPr>
          <w:spacing w:val="-2"/>
        </w:rPr>
        <w:t>This document is a draft CCSDS Recommended Standard.  Its ‘Pink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rsidR="007D7868" w:rsidRDefault="007D7868" w:rsidP="007D7868">
      <w:r>
        <w:t xml:space="preserve">Implementers are cautioned </w:t>
      </w:r>
      <w:r>
        <w:rPr>
          <w:b/>
          <w:bCs/>
        </w:rPr>
        <w:t>not</w:t>
      </w:r>
      <w:r>
        <w:t xml:space="preserve"> to fabricate any final equipment in accordance with this document’s technical content.</w:t>
      </w:r>
    </w:p>
    <w:p w:rsidR="007D7868" w:rsidRPr="00591A42" w:rsidRDefault="007D7868" w:rsidP="007D7868">
      <w:pPr>
        <w:rPr>
          <w:rFonts w:eastAsia="MS Mincho"/>
        </w:rPr>
      </w:pPr>
      <w:r>
        <w:t>Recipients of this draft are invited to submit, with their comments, notification of any relevant patent rights of which they are aware and to provide supporting documentation.</w:t>
      </w:r>
    </w:p>
    <w:p w:rsidR="007D7868" w:rsidRPr="006E6414" w:rsidRDefault="007D7868" w:rsidP="007D7868">
      <w:pPr>
        <w:pStyle w:val="CenteredHeading"/>
        <w:outlineLvl w:val="0"/>
      </w:pPr>
      <w:r w:rsidRPr="006E6414">
        <w:lastRenderedPageBreak/>
        <w:t>DOCUMENT CONTROL</w:t>
      </w:r>
    </w:p>
    <w:p w:rsidR="007D7868" w:rsidRPr="006E6414" w:rsidRDefault="007D7868" w:rsidP="007D7868"/>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7D7868" w:rsidRPr="006E6414" w:rsidTr="009F3466">
        <w:trPr>
          <w:cantSplit/>
        </w:trPr>
        <w:tc>
          <w:tcPr>
            <w:tcW w:w="1435" w:type="dxa"/>
          </w:tcPr>
          <w:p w:rsidR="007D7868" w:rsidRPr="006E6414" w:rsidRDefault="007D7868" w:rsidP="009F3466">
            <w:pPr>
              <w:rPr>
                <w:b/>
              </w:rPr>
            </w:pPr>
            <w:r w:rsidRPr="006E6414">
              <w:rPr>
                <w:b/>
              </w:rPr>
              <w:t>Document</w:t>
            </w:r>
          </w:p>
        </w:tc>
        <w:tc>
          <w:tcPr>
            <w:tcW w:w="3780" w:type="dxa"/>
          </w:tcPr>
          <w:p w:rsidR="007D7868" w:rsidRPr="006E6414" w:rsidRDefault="007D7868" w:rsidP="009F3466">
            <w:pPr>
              <w:rPr>
                <w:b/>
              </w:rPr>
            </w:pPr>
            <w:r w:rsidRPr="006E6414">
              <w:rPr>
                <w:b/>
              </w:rPr>
              <w:t>Title</w:t>
            </w:r>
          </w:p>
        </w:tc>
        <w:tc>
          <w:tcPr>
            <w:tcW w:w="1350" w:type="dxa"/>
          </w:tcPr>
          <w:p w:rsidR="007D7868" w:rsidRPr="006E6414" w:rsidRDefault="007D7868" w:rsidP="009F3466">
            <w:pPr>
              <w:rPr>
                <w:b/>
              </w:rPr>
            </w:pPr>
            <w:r w:rsidRPr="006E6414">
              <w:rPr>
                <w:b/>
              </w:rPr>
              <w:t>Date</w:t>
            </w:r>
          </w:p>
        </w:tc>
        <w:tc>
          <w:tcPr>
            <w:tcW w:w="2700" w:type="dxa"/>
          </w:tcPr>
          <w:p w:rsidR="007D7868" w:rsidRPr="006E6414" w:rsidRDefault="007D7868" w:rsidP="009F3466">
            <w:pPr>
              <w:rPr>
                <w:b/>
              </w:rPr>
            </w:pPr>
            <w:r w:rsidRPr="006E6414">
              <w:rPr>
                <w:b/>
              </w:rPr>
              <w:t>Status</w:t>
            </w:r>
          </w:p>
        </w:tc>
      </w:tr>
      <w:tr w:rsidR="007D7868" w:rsidRPr="006E6414" w:rsidTr="009F3466">
        <w:trPr>
          <w:cantSplit/>
        </w:trPr>
        <w:tc>
          <w:tcPr>
            <w:tcW w:w="1435" w:type="dxa"/>
          </w:tcPr>
          <w:p w:rsidR="007D7868" w:rsidRPr="006E6414" w:rsidRDefault="007D7868" w:rsidP="009F3466">
            <w:pPr>
              <w:jc w:val="left"/>
            </w:pPr>
            <w:r>
              <w:t>CCSDS 505.0-B-1</w:t>
            </w:r>
          </w:p>
        </w:tc>
        <w:tc>
          <w:tcPr>
            <w:tcW w:w="3780" w:type="dxa"/>
          </w:tcPr>
          <w:p w:rsidR="007D7868" w:rsidRPr="006E6414" w:rsidRDefault="007D7868" w:rsidP="009F3466">
            <w:pPr>
              <w:jc w:val="left"/>
            </w:pPr>
            <w:r>
              <w:t>XML Specification for Navigation Data Messages</w:t>
            </w:r>
            <w:r w:rsidRPr="006E6414">
              <w:t xml:space="preserve">, </w:t>
            </w:r>
            <w:r>
              <w:t>Recommended Standard</w:t>
            </w:r>
            <w:r w:rsidRPr="006E6414">
              <w:t xml:space="preserve">, </w:t>
            </w:r>
            <w:r>
              <w:t>Issue 1</w:t>
            </w:r>
          </w:p>
        </w:tc>
        <w:tc>
          <w:tcPr>
            <w:tcW w:w="1350" w:type="dxa"/>
          </w:tcPr>
          <w:p w:rsidR="007D7868" w:rsidRPr="006E6414" w:rsidRDefault="007D7868" w:rsidP="009F3466">
            <w:pPr>
              <w:jc w:val="left"/>
            </w:pPr>
            <w:r>
              <w:t>December 2010</w:t>
            </w:r>
          </w:p>
        </w:tc>
        <w:tc>
          <w:tcPr>
            <w:tcW w:w="2700" w:type="dxa"/>
          </w:tcPr>
          <w:p w:rsidR="007D7868" w:rsidRPr="006E6414" w:rsidRDefault="007D7868" w:rsidP="009F3466">
            <w:pPr>
              <w:jc w:val="left"/>
            </w:pPr>
            <w:r>
              <w:t>Original issue, superseded</w:t>
            </w:r>
          </w:p>
        </w:tc>
      </w:tr>
      <w:tr w:rsidR="007D7868" w:rsidRPr="006E6414" w:rsidTr="009F3466">
        <w:trPr>
          <w:cantSplit/>
        </w:trPr>
        <w:tc>
          <w:tcPr>
            <w:tcW w:w="1435" w:type="dxa"/>
          </w:tcPr>
          <w:p w:rsidR="007D7868" w:rsidRPr="006E6414" w:rsidRDefault="007D7868" w:rsidP="009F3466">
            <w:pPr>
              <w:jc w:val="left"/>
            </w:pPr>
            <w:r>
              <w:t>CCSDS 505.0-B-2</w:t>
            </w:r>
          </w:p>
        </w:tc>
        <w:tc>
          <w:tcPr>
            <w:tcW w:w="3780" w:type="dxa"/>
          </w:tcPr>
          <w:p w:rsidR="007D7868" w:rsidRPr="006E6414" w:rsidRDefault="007D7868" w:rsidP="009F3466">
            <w:pPr>
              <w:jc w:val="left"/>
            </w:pPr>
            <w:r>
              <w:t>XML Specification for Navigation Data Messages</w:t>
            </w:r>
            <w:r w:rsidRPr="006E6414">
              <w:t xml:space="preserve">, </w:t>
            </w:r>
            <w:r>
              <w:t>Recommended Standard</w:t>
            </w:r>
            <w:r w:rsidRPr="006E6414">
              <w:t xml:space="preserve">, </w:t>
            </w:r>
            <w:r>
              <w:t>Issue 2</w:t>
            </w:r>
          </w:p>
        </w:tc>
        <w:tc>
          <w:tcPr>
            <w:tcW w:w="1350" w:type="dxa"/>
          </w:tcPr>
          <w:p w:rsidR="007D7868" w:rsidRPr="006E6414" w:rsidRDefault="007D7868" w:rsidP="009F3466">
            <w:pPr>
              <w:jc w:val="left"/>
            </w:pPr>
            <w:r>
              <w:t>May 2021</w:t>
            </w:r>
          </w:p>
        </w:tc>
        <w:tc>
          <w:tcPr>
            <w:tcW w:w="2700" w:type="dxa"/>
          </w:tcPr>
          <w:p w:rsidR="007D7868" w:rsidRPr="006E6414" w:rsidRDefault="007D7868" w:rsidP="007D7868">
            <w:pPr>
              <w:jc w:val="left"/>
            </w:pPr>
            <w:r w:rsidRPr="006E6414">
              <w:t xml:space="preserve">Current </w:t>
            </w:r>
            <w:r>
              <w:t>issue</w:t>
            </w:r>
          </w:p>
        </w:tc>
      </w:tr>
      <w:tr w:rsidR="007D7868" w:rsidRPr="006E6414" w:rsidTr="009F3466">
        <w:trPr>
          <w:cantSplit/>
        </w:trPr>
        <w:tc>
          <w:tcPr>
            <w:tcW w:w="1435" w:type="dxa"/>
          </w:tcPr>
          <w:p w:rsidR="007D7868" w:rsidRPr="006E6414" w:rsidRDefault="009B0B85" w:rsidP="009F3466">
            <w:pPr>
              <w:jc w:val="left"/>
            </w:pPr>
            <w:r>
              <w:fldChar w:fldCharType="begin"/>
            </w:r>
            <w:r>
              <w:instrText xml:space="preserve"> DOCPROPERTY  "Document number"  \* MERGEFORMAT </w:instrText>
            </w:r>
            <w:r>
              <w:fldChar w:fldCharType="separate"/>
            </w:r>
            <w:r w:rsidR="00D53D18">
              <w:t>CCSDS 505.0-P-2.1</w:t>
            </w:r>
            <w:r>
              <w:fldChar w:fldCharType="end"/>
            </w:r>
          </w:p>
        </w:tc>
        <w:tc>
          <w:tcPr>
            <w:tcW w:w="3780" w:type="dxa"/>
          </w:tcPr>
          <w:p w:rsidR="007D7868" w:rsidRPr="006E6414" w:rsidRDefault="009B0B85" w:rsidP="009F3466">
            <w:pPr>
              <w:jc w:val="left"/>
            </w:pPr>
            <w:r>
              <w:fldChar w:fldCharType="begin"/>
            </w:r>
            <w:r>
              <w:instrText xml:space="preserve"> DOCPROPERTY  Title  \* MERGEFORMAT </w:instrText>
            </w:r>
            <w:r>
              <w:fldChar w:fldCharType="separate"/>
            </w:r>
            <w:r w:rsidR="00D53D18">
              <w:t>XML Specification for Navigation Data Messages</w:t>
            </w:r>
            <w:r>
              <w:fldChar w:fldCharType="end"/>
            </w:r>
            <w:r w:rsidR="007D7868" w:rsidRPr="006E6414">
              <w:t xml:space="preserve">, </w:t>
            </w:r>
            <w:r>
              <w:fldChar w:fldCharType="begin"/>
            </w:r>
            <w:r>
              <w:instrText xml:space="preserve"> DOCPROPERTY  "Document Type"  \* MERGEFORMAT </w:instrText>
            </w:r>
            <w:r>
              <w:fldChar w:fldCharType="separate"/>
            </w:r>
            <w:r w:rsidR="00D53D18">
              <w:t>Draft Recommended Standard</w:t>
            </w:r>
            <w:r>
              <w:fldChar w:fldCharType="end"/>
            </w:r>
            <w:r w:rsidR="007D7868" w:rsidRPr="006E6414">
              <w:t xml:space="preserve">, </w:t>
            </w:r>
            <w:r>
              <w:fldChar w:fldCharType="begin"/>
            </w:r>
            <w:r>
              <w:instrText xml:space="preserve"> DOCPROPERTY  Issue  \*</w:instrText>
            </w:r>
            <w:r>
              <w:instrText xml:space="preserve"> MERGEFORMAT </w:instrText>
            </w:r>
            <w:r>
              <w:fldChar w:fldCharType="separate"/>
            </w:r>
            <w:r w:rsidR="00D53D18">
              <w:t>Issue 2.1</w:t>
            </w:r>
            <w:r>
              <w:fldChar w:fldCharType="end"/>
            </w:r>
          </w:p>
        </w:tc>
        <w:tc>
          <w:tcPr>
            <w:tcW w:w="1350" w:type="dxa"/>
          </w:tcPr>
          <w:p w:rsidR="007D7868" w:rsidRPr="006E6414" w:rsidRDefault="009B0B85" w:rsidP="009F3466">
            <w:pPr>
              <w:jc w:val="left"/>
            </w:pPr>
            <w:r>
              <w:fldChar w:fldCharType="begin"/>
            </w:r>
            <w:r>
              <w:instrText xml:space="preserve"> DOCPROPERTY  "Issue Date"  \* MERGEFORMAT </w:instrText>
            </w:r>
            <w:r>
              <w:fldChar w:fldCharType="separate"/>
            </w:r>
            <w:r w:rsidR="00D53D18">
              <w:t>November 2022</w:t>
            </w:r>
            <w:r>
              <w:fldChar w:fldCharType="end"/>
            </w:r>
          </w:p>
        </w:tc>
        <w:tc>
          <w:tcPr>
            <w:tcW w:w="2700" w:type="dxa"/>
          </w:tcPr>
          <w:p w:rsidR="007D7868" w:rsidRPr="006E6414" w:rsidRDefault="007D7868" w:rsidP="009F3466">
            <w:pPr>
              <w:jc w:val="left"/>
            </w:pPr>
            <w:r w:rsidRPr="006E6414">
              <w:t>Current draft</w:t>
            </w:r>
            <w:r>
              <w:t xml:space="preserve"> (note)</w:t>
            </w:r>
          </w:p>
        </w:tc>
      </w:tr>
    </w:tbl>
    <w:p w:rsidR="007D7868" w:rsidRDefault="00DA5753" w:rsidP="00DA5753">
      <w:pPr>
        <w:pStyle w:val="Notelevel1"/>
      </w:pPr>
      <w:r>
        <w:t>NOTE</w:t>
      </w:r>
      <w:r>
        <w:tab/>
        <w:t>–</w:t>
      </w:r>
      <w:r>
        <w:tab/>
      </w:r>
      <w:r w:rsidR="007D7868">
        <w:t xml:space="preserve">Annex </w:t>
      </w:r>
      <w:r w:rsidR="007D7868">
        <w:fldChar w:fldCharType="begin"/>
      </w:r>
      <w:r w:rsidR="007D7868">
        <w:instrText xml:space="preserve"> REF _Ref117768350 \r\n\t \h </w:instrText>
      </w:r>
      <w:r w:rsidR="007D7868">
        <w:fldChar w:fldCharType="separate"/>
      </w:r>
      <w:r w:rsidR="00D53D18">
        <w:t>J</w:t>
      </w:r>
      <w:r w:rsidR="007D7868">
        <w:fldChar w:fldCharType="end"/>
      </w:r>
      <w:r w:rsidR="007D7868">
        <w:t xml:space="preserve"> provides a summary of changes from the </w:t>
      </w:r>
      <w:r>
        <w:t xml:space="preserve">current issue. </w:t>
      </w:r>
      <w:r w:rsidR="007D7868">
        <w:t xml:space="preserve">The nature and extent of </w:t>
      </w:r>
      <w:r w:rsidR="000667AE">
        <w:t xml:space="preserve">those </w:t>
      </w:r>
      <w:r w:rsidR="007D7868">
        <w:t xml:space="preserve">changes make markup </w:t>
      </w:r>
      <w:r w:rsidR="007D7868" w:rsidRPr="0086748D">
        <w:t>impractical</w:t>
      </w:r>
      <w:r w:rsidR="007D7868">
        <w:t>.</w:t>
      </w:r>
    </w:p>
    <w:p w:rsidR="007D7868" w:rsidRDefault="007D7868" w:rsidP="007D7868"/>
    <w:p w:rsidR="007D7868" w:rsidRPr="006E6414" w:rsidRDefault="007D7868" w:rsidP="007D7868"/>
    <w:p w:rsidR="007D7868" w:rsidRPr="006E6414" w:rsidRDefault="007D7868" w:rsidP="007D7868">
      <w:pPr>
        <w:pStyle w:val="CenteredHeading"/>
        <w:outlineLvl w:val="0"/>
      </w:pPr>
      <w:r w:rsidRPr="006E6414">
        <w:lastRenderedPageBreak/>
        <w:t>CONTENTS</w:t>
      </w:r>
    </w:p>
    <w:p w:rsidR="007D7868" w:rsidRDefault="007D7868" w:rsidP="007D7868">
      <w:pPr>
        <w:pStyle w:val="toccolumnheadings"/>
      </w:pPr>
      <w:r w:rsidRPr="006E6414">
        <w:t>Section</w:t>
      </w:r>
      <w:r w:rsidRPr="006E6414">
        <w:tab/>
        <w:t>Page</w:t>
      </w:r>
    </w:p>
    <w:p w:rsidR="000667AE" w:rsidRPr="009F3466" w:rsidRDefault="000667AE">
      <w:pPr>
        <w:pStyle w:val="TOC1"/>
        <w:rPr>
          <w:rFonts w:hAnsi="Calibri"/>
          <w:b w:val="0"/>
          <w:caps w:val="0"/>
          <w:noProof/>
          <w:szCs w:val="22"/>
        </w:rPr>
      </w:pPr>
      <w:r>
        <w:fldChar w:fldCharType="begin"/>
      </w:r>
      <w:r>
        <w:instrText xml:space="preserve"> TOC \o "1-2" \h \* MERGEFORMAT </w:instrText>
      </w:r>
      <w:r>
        <w:fldChar w:fldCharType="separate"/>
      </w:r>
      <w:hyperlink w:anchor="_Toc117768715" w:history="1">
        <w:r w:rsidRPr="00EB3332">
          <w:rPr>
            <w:rStyle w:val="Hyperlink"/>
            <w:noProof/>
          </w:rPr>
          <w:t>1</w:t>
        </w:r>
        <w:r w:rsidRPr="009F3466">
          <w:rPr>
            <w:rFonts w:hAnsi="Calibri"/>
            <w:b w:val="0"/>
            <w:caps w:val="0"/>
            <w:noProof/>
            <w:szCs w:val="22"/>
          </w:rPr>
          <w:tab/>
        </w:r>
        <w:r w:rsidRPr="00EB3332">
          <w:rPr>
            <w:rStyle w:val="Hyperlink"/>
            <w:noProof/>
          </w:rPr>
          <w:t>INTRODUCTION</w:t>
        </w:r>
        <w:r w:rsidRPr="000667AE">
          <w:rPr>
            <w:b w:val="0"/>
            <w:noProof/>
          </w:rPr>
          <w:tab/>
        </w:r>
        <w:r>
          <w:rPr>
            <w:noProof/>
          </w:rPr>
          <w:fldChar w:fldCharType="begin"/>
        </w:r>
        <w:r>
          <w:rPr>
            <w:noProof/>
          </w:rPr>
          <w:instrText xml:space="preserve"> PAGEREF _Toc117768715 \h </w:instrText>
        </w:r>
        <w:r>
          <w:rPr>
            <w:noProof/>
          </w:rPr>
        </w:r>
        <w:r>
          <w:rPr>
            <w:noProof/>
          </w:rPr>
          <w:fldChar w:fldCharType="separate"/>
        </w:r>
        <w:r w:rsidR="00D53D18">
          <w:rPr>
            <w:noProof/>
          </w:rPr>
          <w:t>1-1</w:t>
        </w:r>
        <w:r>
          <w:rPr>
            <w:noProof/>
          </w:rPr>
          <w:fldChar w:fldCharType="end"/>
        </w:r>
      </w:hyperlink>
    </w:p>
    <w:p w:rsidR="000667AE" w:rsidRDefault="000667AE">
      <w:pPr>
        <w:pStyle w:val="TOC2"/>
        <w:tabs>
          <w:tab w:val="left" w:pos="907"/>
        </w:tabs>
        <w:rPr>
          <w:rStyle w:val="Hyperlink"/>
          <w:noProof/>
        </w:rPr>
      </w:pPr>
    </w:p>
    <w:p w:rsidR="000667AE" w:rsidRPr="009F3466" w:rsidRDefault="009B0B85">
      <w:pPr>
        <w:pStyle w:val="TOC2"/>
        <w:tabs>
          <w:tab w:val="left" w:pos="907"/>
        </w:tabs>
        <w:rPr>
          <w:rFonts w:hAnsi="Calibri"/>
          <w:caps w:val="0"/>
          <w:noProof/>
          <w:szCs w:val="22"/>
        </w:rPr>
      </w:pPr>
      <w:hyperlink w:anchor="_Toc117768716" w:history="1">
        <w:r w:rsidR="000667AE" w:rsidRPr="00EB3332">
          <w:rPr>
            <w:rStyle w:val="Hyperlink"/>
            <w:noProof/>
          </w:rPr>
          <w:t>1.1</w:t>
        </w:r>
        <w:r w:rsidR="000667AE" w:rsidRPr="009F3466">
          <w:rPr>
            <w:rFonts w:hAnsi="Calibri"/>
            <w:caps w:val="0"/>
            <w:noProof/>
            <w:szCs w:val="22"/>
          </w:rPr>
          <w:tab/>
        </w:r>
        <w:r w:rsidR="000667AE" w:rsidRPr="00EB3332">
          <w:rPr>
            <w:rStyle w:val="Hyperlink"/>
            <w:noProof/>
          </w:rPr>
          <w:t>PURPOSE</w:t>
        </w:r>
        <w:r w:rsidR="000667AE">
          <w:rPr>
            <w:noProof/>
          </w:rPr>
          <w:tab/>
        </w:r>
        <w:r w:rsidR="000667AE">
          <w:rPr>
            <w:noProof/>
          </w:rPr>
          <w:fldChar w:fldCharType="begin"/>
        </w:r>
        <w:r w:rsidR="000667AE">
          <w:rPr>
            <w:noProof/>
          </w:rPr>
          <w:instrText xml:space="preserve"> PAGEREF _Toc117768716 \h </w:instrText>
        </w:r>
        <w:r w:rsidR="000667AE">
          <w:rPr>
            <w:noProof/>
          </w:rPr>
        </w:r>
        <w:r w:rsidR="000667AE">
          <w:rPr>
            <w:noProof/>
          </w:rPr>
          <w:fldChar w:fldCharType="separate"/>
        </w:r>
        <w:r w:rsidR="00D53D18">
          <w:rPr>
            <w:noProof/>
          </w:rPr>
          <w:t>1-1</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17" w:history="1">
        <w:r w:rsidR="000667AE" w:rsidRPr="00EB3332">
          <w:rPr>
            <w:rStyle w:val="Hyperlink"/>
            <w:noProof/>
          </w:rPr>
          <w:t>1.2</w:t>
        </w:r>
        <w:r w:rsidR="000667AE" w:rsidRPr="009F3466">
          <w:rPr>
            <w:rFonts w:hAnsi="Calibri"/>
            <w:caps w:val="0"/>
            <w:noProof/>
            <w:szCs w:val="22"/>
          </w:rPr>
          <w:tab/>
        </w:r>
        <w:r w:rsidR="000667AE" w:rsidRPr="00EB3332">
          <w:rPr>
            <w:rStyle w:val="Hyperlink"/>
            <w:noProof/>
          </w:rPr>
          <w:t>SCope and APPLICABILITY</w:t>
        </w:r>
        <w:r w:rsidR="000667AE">
          <w:rPr>
            <w:noProof/>
          </w:rPr>
          <w:tab/>
        </w:r>
        <w:r w:rsidR="000667AE">
          <w:rPr>
            <w:noProof/>
          </w:rPr>
          <w:fldChar w:fldCharType="begin"/>
        </w:r>
        <w:r w:rsidR="000667AE">
          <w:rPr>
            <w:noProof/>
          </w:rPr>
          <w:instrText xml:space="preserve"> PAGEREF _Toc117768717 \h </w:instrText>
        </w:r>
        <w:r w:rsidR="000667AE">
          <w:rPr>
            <w:noProof/>
          </w:rPr>
        </w:r>
        <w:r w:rsidR="000667AE">
          <w:rPr>
            <w:noProof/>
          </w:rPr>
          <w:fldChar w:fldCharType="separate"/>
        </w:r>
        <w:r w:rsidR="00D53D18">
          <w:rPr>
            <w:noProof/>
          </w:rPr>
          <w:t>1-1</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18" w:history="1">
        <w:r w:rsidR="000667AE" w:rsidRPr="00EB3332">
          <w:rPr>
            <w:rStyle w:val="Hyperlink"/>
            <w:noProof/>
          </w:rPr>
          <w:t>1.3</w:t>
        </w:r>
        <w:r w:rsidR="000667AE" w:rsidRPr="009F3466">
          <w:rPr>
            <w:rFonts w:hAnsi="Calibri"/>
            <w:caps w:val="0"/>
            <w:noProof/>
            <w:szCs w:val="22"/>
          </w:rPr>
          <w:tab/>
        </w:r>
        <w:r w:rsidR="000667AE" w:rsidRPr="00EB3332">
          <w:rPr>
            <w:rStyle w:val="Hyperlink"/>
            <w:noProof/>
          </w:rPr>
          <w:t>Rationale</w:t>
        </w:r>
        <w:r w:rsidR="000667AE">
          <w:rPr>
            <w:noProof/>
          </w:rPr>
          <w:tab/>
        </w:r>
        <w:r w:rsidR="000667AE">
          <w:rPr>
            <w:noProof/>
          </w:rPr>
          <w:fldChar w:fldCharType="begin"/>
        </w:r>
        <w:r w:rsidR="000667AE">
          <w:rPr>
            <w:noProof/>
          </w:rPr>
          <w:instrText xml:space="preserve"> PAGEREF _Toc117768718 \h </w:instrText>
        </w:r>
        <w:r w:rsidR="000667AE">
          <w:rPr>
            <w:noProof/>
          </w:rPr>
        </w:r>
        <w:r w:rsidR="000667AE">
          <w:rPr>
            <w:noProof/>
          </w:rPr>
          <w:fldChar w:fldCharType="separate"/>
        </w:r>
        <w:r w:rsidR="00D53D18">
          <w:rPr>
            <w:noProof/>
          </w:rPr>
          <w:t>1-2</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19" w:history="1">
        <w:r w:rsidR="000667AE" w:rsidRPr="00EB3332">
          <w:rPr>
            <w:rStyle w:val="Hyperlink"/>
            <w:noProof/>
          </w:rPr>
          <w:t>1.4</w:t>
        </w:r>
        <w:r w:rsidR="000667AE" w:rsidRPr="009F3466">
          <w:rPr>
            <w:rFonts w:hAnsi="Calibri"/>
            <w:caps w:val="0"/>
            <w:noProof/>
            <w:szCs w:val="22"/>
          </w:rPr>
          <w:tab/>
        </w:r>
        <w:r w:rsidR="000667AE" w:rsidRPr="00EB3332">
          <w:rPr>
            <w:rStyle w:val="Hyperlink"/>
            <w:noProof/>
          </w:rPr>
          <w:t>STRUCTURE OF THIS DOCUMENT</w:t>
        </w:r>
        <w:r w:rsidR="000667AE">
          <w:rPr>
            <w:noProof/>
          </w:rPr>
          <w:tab/>
        </w:r>
        <w:r w:rsidR="000667AE">
          <w:rPr>
            <w:noProof/>
          </w:rPr>
          <w:fldChar w:fldCharType="begin"/>
        </w:r>
        <w:r w:rsidR="000667AE">
          <w:rPr>
            <w:noProof/>
          </w:rPr>
          <w:instrText xml:space="preserve"> PAGEREF _Toc117768719 \h </w:instrText>
        </w:r>
        <w:r w:rsidR="000667AE">
          <w:rPr>
            <w:noProof/>
          </w:rPr>
        </w:r>
        <w:r w:rsidR="000667AE">
          <w:rPr>
            <w:noProof/>
          </w:rPr>
          <w:fldChar w:fldCharType="separate"/>
        </w:r>
        <w:r w:rsidR="00D53D18">
          <w:rPr>
            <w:noProof/>
          </w:rPr>
          <w:t>1-2</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20" w:history="1">
        <w:r w:rsidR="000667AE" w:rsidRPr="00EB3332">
          <w:rPr>
            <w:rStyle w:val="Hyperlink"/>
            <w:noProof/>
          </w:rPr>
          <w:t>1.5</w:t>
        </w:r>
        <w:r w:rsidR="000667AE" w:rsidRPr="009F3466">
          <w:rPr>
            <w:rFonts w:hAnsi="Calibri"/>
            <w:caps w:val="0"/>
            <w:noProof/>
            <w:szCs w:val="22"/>
          </w:rPr>
          <w:tab/>
        </w:r>
        <w:r w:rsidR="000667AE" w:rsidRPr="00EB3332">
          <w:rPr>
            <w:rStyle w:val="Hyperlink"/>
            <w:noProof/>
          </w:rPr>
          <w:t>CONVENTIONS AND DEFINITIONS</w:t>
        </w:r>
        <w:r w:rsidR="000667AE">
          <w:rPr>
            <w:noProof/>
          </w:rPr>
          <w:tab/>
        </w:r>
        <w:r w:rsidR="000667AE">
          <w:rPr>
            <w:noProof/>
          </w:rPr>
          <w:fldChar w:fldCharType="begin"/>
        </w:r>
        <w:r w:rsidR="000667AE">
          <w:rPr>
            <w:noProof/>
          </w:rPr>
          <w:instrText xml:space="preserve"> PAGEREF _Toc117768720 \h </w:instrText>
        </w:r>
        <w:r w:rsidR="000667AE">
          <w:rPr>
            <w:noProof/>
          </w:rPr>
        </w:r>
        <w:r w:rsidR="000667AE">
          <w:rPr>
            <w:noProof/>
          </w:rPr>
          <w:fldChar w:fldCharType="separate"/>
        </w:r>
        <w:r w:rsidR="00D53D18">
          <w:rPr>
            <w:noProof/>
          </w:rPr>
          <w:t>1-3</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21" w:history="1">
        <w:r w:rsidR="000667AE" w:rsidRPr="00EB3332">
          <w:rPr>
            <w:rStyle w:val="Hyperlink"/>
            <w:noProof/>
          </w:rPr>
          <w:t>1.6</w:t>
        </w:r>
        <w:r w:rsidR="000667AE" w:rsidRPr="009F3466">
          <w:rPr>
            <w:rFonts w:hAnsi="Calibri"/>
            <w:caps w:val="0"/>
            <w:noProof/>
            <w:szCs w:val="22"/>
          </w:rPr>
          <w:tab/>
        </w:r>
        <w:r w:rsidR="000667AE" w:rsidRPr="00EB3332">
          <w:rPr>
            <w:rStyle w:val="Hyperlink"/>
            <w:noProof/>
          </w:rPr>
          <w:t>REferences</w:t>
        </w:r>
        <w:r w:rsidR="000667AE">
          <w:rPr>
            <w:noProof/>
          </w:rPr>
          <w:tab/>
        </w:r>
        <w:r w:rsidR="000667AE">
          <w:rPr>
            <w:noProof/>
          </w:rPr>
          <w:fldChar w:fldCharType="begin"/>
        </w:r>
        <w:r w:rsidR="000667AE">
          <w:rPr>
            <w:noProof/>
          </w:rPr>
          <w:instrText xml:space="preserve"> PAGEREF _Toc117768721 \h </w:instrText>
        </w:r>
        <w:r w:rsidR="000667AE">
          <w:rPr>
            <w:noProof/>
          </w:rPr>
        </w:r>
        <w:r w:rsidR="000667AE">
          <w:rPr>
            <w:noProof/>
          </w:rPr>
          <w:fldChar w:fldCharType="separate"/>
        </w:r>
        <w:r w:rsidR="00D53D18">
          <w:rPr>
            <w:noProof/>
          </w:rPr>
          <w:t>1-4</w:t>
        </w:r>
        <w:r w:rsidR="000667AE">
          <w:rPr>
            <w:noProof/>
          </w:rPr>
          <w:fldChar w:fldCharType="end"/>
        </w:r>
      </w:hyperlink>
    </w:p>
    <w:p w:rsidR="000667AE" w:rsidRDefault="000667AE">
      <w:pPr>
        <w:pStyle w:val="TOC1"/>
        <w:rPr>
          <w:rStyle w:val="Hyperlink"/>
          <w:noProof/>
        </w:rPr>
      </w:pPr>
    </w:p>
    <w:p w:rsidR="000667AE" w:rsidRPr="009F3466" w:rsidRDefault="009B0B85">
      <w:pPr>
        <w:pStyle w:val="TOC1"/>
        <w:rPr>
          <w:rFonts w:hAnsi="Calibri"/>
          <w:b w:val="0"/>
          <w:caps w:val="0"/>
          <w:noProof/>
          <w:szCs w:val="22"/>
        </w:rPr>
      </w:pPr>
      <w:hyperlink w:anchor="_Toc117768722" w:history="1">
        <w:r w:rsidR="000667AE" w:rsidRPr="00EB3332">
          <w:rPr>
            <w:rStyle w:val="Hyperlink"/>
            <w:noProof/>
          </w:rPr>
          <w:t>2</w:t>
        </w:r>
        <w:r w:rsidR="000667AE" w:rsidRPr="009F3466">
          <w:rPr>
            <w:rFonts w:hAnsi="Calibri"/>
            <w:b w:val="0"/>
            <w:caps w:val="0"/>
            <w:noProof/>
            <w:szCs w:val="22"/>
          </w:rPr>
          <w:tab/>
        </w:r>
        <w:r w:rsidR="000667AE" w:rsidRPr="00EB3332">
          <w:rPr>
            <w:rStyle w:val="Hyperlink"/>
            <w:noProof/>
          </w:rPr>
          <w:t>OVERVIEW</w:t>
        </w:r>
        <w:r w:rsidR="000667AE" w:rsidRPr="000667AE">
          <w:rPr>
            <w:b w:val="0"/>
            <w:noProof/>
          </w:rPr>
          <w:tab/>
        </w:r>
        <w:r w:rsidR="000667AE">
          <w:rPr>
            <w:noProof/>
          </w:rPr>
          <w:fldChar w:fldCharType="begin"/>
        </w:r>
        <w:r w:rsidR="000667AE">
          <w:rPr>
            <w:noProof/>
          </w:rPr>
          <w:instrText xml:space="preserve"> PAGEREF _Toc117768722 \h </w:instrText>
        </w:r>
        <w:r w:rsidR="000667AE">
          <w:rPr>
            <w:noProof/>
          </w:rPr>
        </w:r>
        <w:r w:rsidR="000667AE">
          <w:rPr>
            <w:noProof/>
          </w:rPr>
          <w:fldChar w:fldCharType="separate"/>
        </w:r>
        <w:r w:rsidR="00D53D18">
          <w:rPr>
            <w:noProof/>
          </w:rPr>
          <w:t>2-1</w:t>
        </w:r>
        <w:r w:rsidR="000667AE">
          <w:rPr>
            <w:noProof/>
          </w:rPr>
          <w:fldChar w:fldCharType="end"/>
        </w:r>
      </w:hyperlink>
    </w:p>
    <w:p w:rsidR="000667AE" w:rsidRDefault="000667AE">
      <w:pPr>
        <w:pStyle w:val="TOC2"/>
        <w:tabs>
          <w:tab w:val="left" w:pos="907"/>
        </w:tabs>
        <w:rPr>
          <w:rStyle w:val="Hyperlink"/>
          <w:noProof/>
        </w:rPr>
      </w:pPr>
    </w:p>
    <w:p w:rsidR="000667AE" w:rsidRPr="009F3466" w:rsidRDefault="009B0B85">
      <w:pPr>
        <w:pStyle w:val="TOC2"/>
        <w:tabs>
          <w:tab w:val="left" w:pos="907"/>
        </w:tabs>
        <w:rPr>
          <w:rFonts w:hAnsi="Calibri"/>
          <w:caps w:val="0"/>
          <w:noProof/>
          <w:szCs w:val="22"/>
        </w:rPr>
      </w:pPr>
      <w:hyperlink w:anchor="_Toc117768723" w:history="1">
        <w:r w:rsidR="000667AE" w:rsidRPr="00EB3332">
          <w:rPr>
            <w:rStyle w:val="Hyperlink"/>
            <w:noProof/>
          </w:rPr>
          <w:t>2.1</w:t>
        </w:r>
        <w:r w:rsidR="000667AE" w:rsidRPr="009F3466">
          <w:rPr>
            <w:rFonts w:hAnsi="Calibri"/>
            <w:caps w:val="0"/>
            <w:noProof/>
            <w:szCs w:val="22"/>
          </w:rPr>
          <w:tab/>
        </w:r>
        <w:r w:rsidR="000667AE" w:rsidRPr="00EB3332">
          <w:rPr>
            <w:rStyle w:val="Hyperlink"/>
            <w:noProof/>
          </w:rPr>
          <w:t>Navigation Data Messages</w:t>
        </w:r>
        <w:r w:rsidR="000667AE">
          <w:rPr>
            <w:noProof/>
          </w:rPr>
          <w:tab/>
        </w:r>
        <w:r w:rsidR="000667AE">
          <w:rPr>
            <w:noProof/>
          </w:rPr>
          <w:fldChar w:fldCharType="begin"/>
        </w:r>
        <w:r w:rsidR="000667AE">
          <w:rPr>
            <w:noProof/>
          </w:rPr>
          <w:instrText xml:space="preserve"> PAGEREF _Toc117768723 \h </w:instrText>
        </w:r>
        <w:r w:rsidR="000667AE">
          <w:rPr>
            <w:noProof/>
          </w:rPr>
        </w:r>
        <w:r w:rsidR="000667AE">
          <w:rPr>
            <w:noProof/>
          </w:rPr>
          <w:fldChar w:fldCharType="separate"/>
        </w:r>
        <w:r w:rsidR="00D53D18">
          <w:rPr>
            <w:noProof/>
          </w:rPr>
          <w:t>2-1</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24" w:history="1">
        <w:r w:rsidR="000667AE" w:rsidRPr="00EB3332">
          <w:rPr>
            <w:rStyle w:val="Hyperlink"/>
            <w:noProof/>
          </w:rPr>
          <w:t>2.2</w:t>
        </w:r>
        <w:r w:rsidR="000667AE" w:rsidRPr="009F3466">
          <w:rPr>
            <w:rFonts w:hAnsi="Calibri"/>
            <w:caps w:val="0"/>
            <w:noProof/>
            <w:szCs w:val="22"/>
          </w:rPr>
          <w:tab/>
        </w:r>
        <w:r w:rsidR="000667AE" w:rsidRPr="00EB3332">
          <w:rPr>
            <w:rStyle w:val="Hyperlink"/>
            <w:noProof/>
          </w:rPr>
          <w:t>Attitude Data Messages</w:t>
        </w:r>
        <w:r w:rsidR="000667AE">
          <w:rPr>
            <w:noProof/>
          </w:rPr>
          <w:tab/>
        </w:r>
        <w:r w:rsidR="000667AE">
          <w:rPr>
            <w:noProof/>
          </w:rPr>
          <w:fldChar w:fldCharType="begin"/>
        </w:r>
        <w:r w:rsidR="000667AE">
          <w:rPr>
            <w:noProof/>
          </w:rPr>
          <w:instrText xml:space="preserve"> PAGEREF _Toc117768724 \h </w:instrText>
        </w:r>
        <w:r w:rsidR="000667AE">
          <w:rPr>
            <w:noProof/>
          </w:rPr>
        </w:r>
        <w:r w:rsidR="000667AE">
          <w:rPr>
            <w:noProof/>
          </w:rPr>
          <w:fldChar w:fldCharType="separate"/>
        </w:r>
        <w:r w:rsidR="00D53D18">
          <w:rPr>
            <w:noProof/>
          </w:rPr>
          <w:t>2-1</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25" w:history="1">
        <w:r w:rsidR="000667AE" w:rsidRPr="00EB3332">
          <w:rPr>
            <w:rStyle w:val="Hyperlink"/>
            <w:noProof/>
          </w:rPr>
          <w:t>2.3</w:t>
        </w:r>
        <w:r w:rsidR="000667AE" w:rsidRPr="009F3466">
          <w:rPr>
            <w:rFonts w:hAnsi="Calibri"/>
            <w:caps w:val="0"/>
            <w:noProof/>
            <w:szCs w:val="22"/>
          </w:rPr>
          <w:tab/>
        </w:r>
        <w:r w:rsidR="000667AE" w:rsidRPr="00EB3332">
          <w:rPr>
            <w:rStyle w:val="Hyperlink"/>
            <w:noProof/>
          </w:rPr>
          <w:t>Orbit Data Messages</w:t>
        </w:r>
        <w:r w:rsidR="000667AE">
          <w:rPr>
            <w:noProof/>
          </w:rPr>
          <w:tab/>
        </w:r>
        <w:r w:rsidR="000667AE">
          <w:rPr>
            <w:noProof/>
          </w:rPr>
          <w:fldChar w:fldCharType="begin"/>
        </w:r>
        <w:r w:rsidR="000667AE">
          <w:rPr>
            <w:noProof/>
          </w:rPr>
          <w:instrText xml:space="preserve"> PAGEREF _Toc117768725 \h </w:instrText>
        </w:r>
        <w:r w:rsidR="000667AE">
          <w:rPr>
            <w:noProof/>
          </w:rPr>
        </w:r>
        <w:r w:rsidR="000667AE">
          <w:rPr>
            <w:noProof/>
          </w:rPr>
          <w:fldChar w:fldCharType="separate"/>
        </w:r>
        <w:r w:rsidR="00D53D18">
          <w:rPr>
            <w:noProof/>
          </w:rPr>
          <w:t>2-1</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26" w:history="1">
        <w:r w:rsidR="000667AE" w:rsidRPr="00EB3332">
          <w:rPr>
            <w:rStyle w:val="Hyperlink"/>
            <w:noProof/>
          </w:rPr>
          <w:t>2.4</w:t>
        </w:r>
        <w:r w:rsidR="000667AE" w:rsidRPr="009F3466">
          <w:rPr>
            <w:rFonts w:hAnsi="Calibri"/>
            <w:caps w:val="0"/>
            <w:noProof/>
            <w:szCs w:val="22"/>
          </w:rPr>
          <w:tab/>
        </w:r>
        <w:r w:rsidR="000667AE" w:rsidRPr="00EB3332">
          <w:rPr>
            <w:rStyle w:val="Hyperlink"/>
            <w:noProof/>
          </w:rPr>
          <w:t>Tracking Data Message</w:t>
        </w:r>
        <w:r w:rsidR="000667AE">
          <w:rPr>
            <w:noProof/>
          </w:rPr>
          <w:tab/>
        </w:r>
        <w:r w:rsidR="000667AE">
          <w:rPr>
            <w:noProof/>
          </w:rPr>
          <w:fldChar w:fldCharType="begin"/>
        </w:r>
        <w:r w:rsidR="000667AE">
          <w:rPr>
            <w:noProof/>
          </w:rPr>
          <w:instrText xml:space="preserve"> PAGEREF _Toc117768726 \h </w:instrText>
        </w:r>
        <w:r w:rsidR="000667AE">
          <w:rPr>
            <w:noProof/>
          </w:rPr>
        </w:r>
        <w:r w:rsidR="000667AE">
          <w:rPr>
            <w:noProof/>
          </w:rPr>
          <w:fldChar w:fldCharType="separate"/>
        </w:r>
        <w:r w:rsidR="00D53D18">
          <w:rPr>
            <w:noProof/>
          </w:rPr>
          <w:t>2-1</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27" w:history="1">
        <w:r w:rsidR="000667AE" w:rsidRPr="00EB3332">
          <w:rPr>
            <w:rStyle w:val="Hyperlink"/>
            <w:noProof/>
          </w:rPr>
          <w:t>2.5</w:t>
        </w:r>
        <w:r w:rsidR="000667AE" w:rsidRPr="009F3466">
          <w:rPr>
            <w:rFonts w:hAnsi="Calibri"/>
            <w:caps w:val="0"/>
            <w:noProof/>
            <w:szCs w:val="22"/>
          </w:rPr>
          <w:tab/>
        </w:r>
        <w:r w:rsidR="000667AE" w:rsidRPr="00EB3332">
          <w:rPr>
            <w:rStyle w:val="Hyperlink"/>
            <w:noProof/>
          </w:rPr>
          <w:t>Conjunction Data Message</w:t>
        </w:r>
        <w:r w:rsidR="000667AE">
          <w:rPr>
            <w:noProof/>
          </w:rPr>
          <w:tab/>
        </w:r>
        <w:r w:rsidR="000667AE">
          <w:rPr>
            <w:noProof/>
          </w:rPr>
          <w:fldChar w:fldCharType="begin"/>
        </w:r>
        <w:r w:rsidR="000667AE">
          <w:rPr>
            <w:noProof/>
          </w:rPr>
          <w:instrText xml:space="preserve"> PAGEREF _Toc117768727 \h </w:instrText>
        </w:r>
        <w:r w:rsidR="000667AE">
          <w:rPr>
            <w:noProof/>
          </w:rPr>
        </w:r>
        <w:r w:rsidR="000667AE">
          <w:rPr>
            <w:noProof/>
          </w:rPr>
          <w:fldChar w:fldCharType="separate"/>
        </w:r>
        <w:r w:rsidR="00D53D18">
          <w:rPr>
            <w:noProof/>
          </w:rPr>
          <w:t>2-2</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28" w:history="1">
        <w:r w:rsidR="000667AE" w:rsidRPr="00EB3332">
          <w:rPr>
            <w:rStyle w:val="Hyperlink"/>
            <w:noProof/>
          </w:rPr>
          <w:t>2.6</w:t>
        </w:r>
        <w:r w:rsidR="000667AE" w:rsidRPr="009F3466">
          <w:rPr>
            <w:rFonts w:hAnsi="Calibri"/>
            <w:caps w:val="0"/>
            <w:noProof/>
            <w:szCs w:val="22"/>
          </w:rPr>
          <w:tab/>
        </w:r>
        <w:r w:rsidR="000667AE" w:rsidRPr="00EB3332">
          <w:rPr>
            <w:rStyle w:val="Hyperlink"/>
            <w:noProof/>
          </w:rPr>
          <w:t>Re-Entry Data Message</w:t>
        </w:r>
        <w:r w:rsidR="000667AE">
          <w:rPr>
            <w:noProof/>
          </w:rPr>
          <w:tab/>
        </w:r>
        <w:r w:rsidR="000667AE">
          <w:rPr>
            <w:noProof/>
          </w:rPr>
          <w:fldChar w:fldCharType="begin"/>
        </w:r>
        <w:r w:rsidR="000667AE">
          <w:rPr>
            <w:noProof/>
          </w:rPr>
          <w:instrText xml:space="preserve"> PAGEREF _Toc117768728 \h </w:instrText>
        </w:r>
        <w:r w:rsidR="000667AE">
          <w:rPr>
            <w:noProof/>
          </w:rPr>
        </w:r>
        <w:r w:rsidR="000667AE">
          <w:rPr>
            <w:noProof/>
          </w:rPr>
          <w:fldChar w:fldCharType="separate"/>
        </w:r>
        <w:r w:rsidR="00D53D18">
          <w:rPr>
            <w:noProof/>
          </w:rPr>
          <w:t>2-2</w:t>
        </w:r>
        <w:r w:rsidR="000667AE">
          <w:rPr>
            <w:noProof/>
          </w:rPr>
          <w:fldChar w:fldCharType="end"/>
        </w:r>
      </w:hyperlink>
    </w:p>
    <w:p w:rsidR="000667AE" w:rsidRDefault="000667AE">
      <w:pPr>
        <w:pStyle w:val="TOC1"/>
        <w:rPr>
          <w:rStyle w:val="Hyperlink"/>
          <w:noProof/>
        </w:rPr>
      </w:pPr>
    </w:p>
    <w:p w:rsidR="000667AE" w:rsidRPr="009F3466" w:rsidRDefault="009B0B85">
      <w:pPr>
        <w:pStyle w:val="TOC1"/>
        <w:rPr>
          <w:rFonts w:hAnsi="Calibri"/>
          <w:b w:val="0"/>
          <w:caps w:val="0"/>
          <w:noProof/>
          <w:szCs w:val="22"/>
        </w:rPr>
      </w:pPr>
      <w:hyperlink w:anchor="_Toc117768729" w:history="1">
        <w:r w:rsidR="000667AE" w:rsidRPr="00EB3332">
          <w:rPr>
            <w:rStyle w:val="Hyperlink"/>
            <w:noProof/>
          </w:rPr>
          <w:t>3</w:t>
        </w:r>
        <w:r w:rsidR="000667AE" w:rsidRPr="009F3466">
          <w:rPr>
            <w:rFonts w:hAnsi="Calibri"/>
            <w:b w:val="0"/>
            <w:caps w:val="0"/>
            <w:noProof/>
            <w:szCs w:val="22"/>
          </w:rPr>
          <w:tab/>
        </w:r>
        <w:r w:rsidR="000667AE" w:rsidRPr="00EB3332">
          <w:rPr>
            <w:rStyle w:val="Hyperlink"/>
            <w:noProof/>
          </w:rPr>
          <w:t>BASIC StrUCTURE OF THE NDM/XML SCHEMA SET</w:t>
        </w:r>
        <w:r w:rsidR="000667AE" w:rsidRPr="000667AE">
          <w:rPr>
            <w:b w:val="0"/>
            <w:noProof/>
          </w:rPr>
          <w:tab/>
        </w:r>
        <w:r w:rsidR="000667AE">
          <w:rPr>
            <w:noProof/>
          </w:rPr>
          <w:fldChar w:fldCharType="begin"/>
        </w:r>
        <w:r w:rsidR="000667AE">
          <w:rPr>
            <w:noProof/>
          </w:rPr>
          <w:instrText xml:space="preserve"> PAGEREF _Toc117768729 \h </w:instrText>
        </w:r>
        <w:r w:rsidR="000667AE">
          <w:rPr>
            <w:noProof/>
          </w:rPr>
        </w:r>
        <w:r w:rsidR="000667AE">
          <w:rPr>
            <w:noProof/>
          </w:rPr>
          <w:fldChar w:fldCharType="separate"/>
        </w:r>
        <w:r w:rsidR="00D53D18">
          <w:rPr>
            <w:noProof/>
          </w:rPr>
          <w:t>3-1</w:t>
        </w:r>
        <w:r w:rsidR="000667AE">
          <w:rPr>
            <w:noProof/>
          </w:rPr>
          <w:fldChar w:fldCharType="end"/>
        </w:r>
      </w:hyperlink>
    </w:p>
    <w:p w:rsidR="000667AE" w:rsidRDefault="000667AE">
      <w:pPr>
        <w:pStyle w:val="TOC2"/>
        <w:tabs>
          <w:tab w:val="left" w:pos="907"/>
        </w:tabs>
        <w:rPr>
          <w:rStyle w:val="Hyperlink"/>
          <w:noProof/>
        </w:rPr>
      </w:pPr>
    </w:p>
    <w:p w:rsidR="000667AE" w:rsidRPr="009F3466" w:rsidRDefault="009B0B85">
      <w:pPr>
        <w:pStyle w:val="TOC2"/>
        <w:tabs>
          <w:tab w:val="left" w:pos="907"/>
        </w:tabs>
        <w:rPr>
          <w:rFonts w:hAnsi="Calibri"/>
          <w:caps w:val="0"/>
          <w:noProof/>
          <w:szCs w:val="22"/>
        </w:rPr>
      </w:pPr>
      <w:hyperlink w:anchor="_Toc117768730" w:history="1">
        <w:r w:rsidR="000667AE" w:rsidRPr="00EB3332">
          <w:rPr>
            <w:rStyle w:val="Hyperlink"/>
            <w:noProof/>
          </w:rPr>
          <w:t>3.1</w:t>
        </w:r>
        <w:r w:rsidR="000667AE" w:rsidRPr="009F3466">
          <w:rPr>
            <w:rFonts w:hAnsi="Calibri"/>
            <w:caps w:val="0"/>
            <w:noProof/>
            <w:szCs w:val="22"/>
          </w:rPr>
          <w:tab/>
        </w:r>
        <w:r w:rsidR="000667AE" w:rsidRPr="00EB3332">
          <w:rPr>
            <w:rStyle w:val="Hyperlink"/>
            <w:noProof/>
          </w:rPr>
          <w:t xml:space="preserve">NAVIGATION DATA MESSAGES AND THE </w:t>
        </w:r>
        <w:r w:rsidR="000667AE">
          <w:rPr>
            <w:rStyle w:val="Hyperlink"/>
            <w:noProof/>
          </w:rPr>
          <w:br/>
        </w:r>
        <w:r w:rsidR="000667AE" w:rsidRPr="00EB3332">
          <w:rPr>
            <w:rStyle w:val="Hyperlink"/>
            <w:noProof/>
          </w:rPr>
          <w:t>ASSOCIATED Schema sET</w:t>
        </w:r>
        <w:r w:rsidR="000667AE">
          <w:rPr>
            <w:noProof/>
          </w:rPr>
          <w:tab/>
        </w:r>
        <w:r w:rsidR="000667AE">
          <w:rPr>
            <w:noProof/>
          </w:rPr>
          <w:fldChar w:fldCharType="begin"/>
        </w:r>
        <w:r w:rsidR="000667AE">
          <w:rPr>
            <w:noProof/>
          </w:rPr>
          <w:instrText xml:space="preserve"> PAGEREF _Toc117768730 \h </w:instrText>
        </w:r>
        <w:r w:rsidR="000667AE">
          <w:rPr>
            <w:noProof/>
          </w:rPr>
        </w:r>
        <w:r w:rsidR="000667AE">
          <w:rPr>
            <w:noProof/>
          </w:rPr>
          <w:fldChar w:fldCharType="separate"/>
        </w:r>
        <w:r w:rsidR="00D53D18">
          <w:rPr>
            <w:noProof/>
          </w:rPr>
          <w:t>3-1</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31" w:history="1">
        <w:r w:rsidR="000667AE" w:rsidRPr="00EB3332">
          <w:rPr>
            <w:rStyle w:val="Hyperlink"/>
            <w:noProof/>
          </w:rPr>
          <w:t>3.2</w:t>
        </w:r>
        <w:r w:rsidR="000667AE" w:rsidRPr="009F3466">
          <w:rPr>
            <w:rFonts w:hAnsi="Calibri"/>
            <w:caps w:val="0"/>
            <w:noProof/>
            <w:szCs w:val="22"/>
          </w:rPr>
          <w:tab/>
        </w:r>
        <w:r w:rsidR="000667AE" w:rsidRPr="00EB3332">
          <w:rPr>
            <w:rStyle w:val="Hyperlink"/>
            <w:noProof/>
          </w:rPr>
          <w:t>NDM/XML BASIC STRUCTURE</w:t>
        </w:r>
        <w:r w:rsidR="000667AE">
          <w:rPr>
            <w:noProof/>
          </w:rPr>
          <w:tab/>
        </w:r>
        <w:r w:rsidR="000667AE">
          <w:rPr>
            <w:noProof/>
          </w:rPr>
          <w:fldChar w:fldCharType="begin"/>
        </w:r>
        <w:r w:rsidR="000667AE">
          <w:rPr>
            <w:noProof/>
          </w:rPr>
          <w:instrText xml:space="preserve"> PAGEREF _Toc117768731 \h </w:instrText>
        </w:r>
        <w:r w:rsidR="000667AE">
          <w:rPr>
            <w:noProof/>
          </w:rPr>
        </w:r>
        <w:r w:rsidR="000667AE">
          <w:rPr>
            <w:noProof/>
          </w:rPr>
          <w:fldChar w:fldCharType="separate"/>
        </w:r>
        <w:r w:rsidR="00D53D18">
          <w:rPr>
            <w:noProof/>
          </w:rPr>
          <w:t>3-3</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32" w:history="1">
        <w:r w:rsidR="000667AE" w:rsidRPr="00EB3332">
          <w:rPr>
            <w:rStyle w:val="Hyperlink"/>
            <w:noProof/>
          </w:rPr>
          <w:t>3.3</w:t>
        </w:r>
        <w:r w:rsidR="000667AE" w:rsidRPr="009F3466">
          <w:rPr>
            <w:rFonts w:hAnsi="Calibri"/>
            <w:caps w:val="0"/>
            <w:noProof/>
            <w:szCs w:val="22"/>
          </w:rPr>
          <w:tab/>
        </w:r>
        <w:r w:rsidR="000667AE" w:rsidRPr="00EB3332">
          <w:rPr>
            <w:rStyle w:val="Hyperlink"/>
            <w:noProof/>
          </w:rPr>
          <w:t>Substructure 1:  apm, OCM, omm, opm, RDM</w:t>
        </w:r>
        <w:r w:rsidR="000667AE">
          <w:rPr>
            <w:noProof/>
          </w:rPr>
          <w:tab/>
        </w:r>
        <w:r w:rsidR="000667AE">
          <w:rPr>
            <w:noProof/>
          </w:rPr>
          <w:fldChar w:fldCharType="begin"/>
        </w:r>
        <w:r w:rsidR="000667AE">
          <w:rPr>
            <w:noProof/>
          </w:rPr>
          <w:instrText xml:space="preserve"> PAGEREF _Toc117768732 \h </w:instrText>
        </w:r>
        <w:r w:rsidR="000667AE">
          <w:rPr>
            <w:noProof/>
          </w:rPr>
        </w:r>
        <w:r w:rsidR="000667AE">
          <w:rPr>
            <w:noProof/>
          </w:rPr>
          <w:fldChar w:fldCharType="separate"/>
        </w:r>
        <w:r w:rsidR="00D53D18">
          <w:rPr>
            <w:noProof/>
          </w:rPr>
          <w:t>3-3</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33" w:history="1">
        <w:r w:rsidR="000667AE" w:rsidRPr="00EB3332">
          <w:rPr>
            <w:rStyle w:val="Hyperlink"/>
            <w:noProof/>
          </w:rPr>
          <w:t>3.4</w:t>
        </w:r>
        <w:r w:rsidR="000667AE" w:rsidRPr="009F3466">
          <w:rPr>
            <w:rFonts w:hAnsi="Calibri"/>
            <w:caps w:val="0"/>
            <w:noProof/>
            <w:szCs w:val="22"/>
          </w:rPr>
          <w:tab/>
        </w:r>
        <w:r w:rsidR="000667AE" w:rsidRPr="00EB3332">
          <w:rPr>
            <w:rStyle w:val="Hyperlink"/>
            <w:noProof/>
          </w:rPr>
          <w:t>Substructure 2:  aem, oem, tdm, and CDM</w:t>
        </w:r>
        <w:r w:rsidR="000667AE">
          <w:rPr>
            <w:noProof/>
          </w:rPr>
          <w:tab/>
        </w:r>
        <w:r w:rsidR="000667AE">
          <w:rPr>
            <w:noProof/>
          </w:rPr>
          <w:fldChar w:fldCharType="begin"/>
        </w:r>
        <w:r w:rsidR="000667AE">
          <w:rPr>
            <w:noProof/>
          </w:rPr>
          <w:instrText xml:space="preserve"> PAGEREF _Toc117768733 \h </w:instrText>
        </w:r>
        <w:r w:rsidR="000667AE">
          <w:rPr>
            <w:noProof/>
          </w:rPr>
        </w:r>
        <w:r w:rsidR="000667AE">
          <w:rPr>
            <w:noProof/>
          </w:rPr>
          <w:fldChar w:fldCharType="separate"/>
        </w:r>
        <w:r w:rsidR="00D53D18">
          <w:rPr>
            <w:noProof/>
          </w:rPr>
          <w:t>3-3</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34" w:history="1">
        <w:r w:rsidR="000667AE" w:rsidRPr="00EB3332">
          <w:rPr>
            <w:rStyle w:val="Hyperlink"/>
            <w:noProof/>
          </w:rPr>
          <w:t>3.5</w:t>
        </w:r>
        <w:r w:rsidR="000667AE" w:rsidRPr="009F3466">
          <w:rPr>
            <w:rFonts w:hAnsi="Calibri"/>
            <w:caps w:val="0"/>
            <w:noProof/>
            <w:szCs w:val="22"/>
          </w:rPr>
          <w:tab/>
        </w:r>
        <w:r w:rsidR="000667AE" w:rsidRPr="00EB3332">
          <w:rPr>
            <w:rStyle w:val="Hyperlink"/>
            <w:noProof/>
          </w:rPr>
          <w:t>NDM/XML Tags</w:t>
        </w:r>
        <w:r w:rsidR="000667AE">
          <w:rPr>
            <w:noProof/>
          </w:rPr>
          <w:tab/>
        </w:r>
        <w:r w:rsidR="000667AE">
          <w:rPr>
            <w:noProof/>
          </w:rPr>
          <w:fldChar w:fldCharType="begin"/>
        </w:r>
        <w:r w:rsidR="000667AE">
          <w:rPr>
            <w:noProof/>
          </w:rPr>
          <w:instrText xml:space="preserve"> PAGEREF _Toc117768734 \h </w:instrText>
        </w:r>
        <w:r w:rsidR="000667AE">
          <w:rPr>
            <w:noProof/>
          </w:rPr>
        </w:r>
        <w:r w:rsidR="000667AE">
          <w:rPr>
            <w:noProof/>
          </w:rPr>
          <w:fldChar w:fldCharType="separate"/>
        </w:r>
        <w:r w:rsidR="00D53D18">
          <w:rPr>
            <w:noProof/>
          </w:rPr>
          <w:t>3-5</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35" w:history="1">
        <w:r w:rsidR="000667AE" w:rsidRPr="00EB3332">
          <w:rPr>
            <w:rStyle w:val="Hyperlink"/>
            <w:noProof/>
          </w:rPr>
          <w:t>3.6</w:t>
        </w:r>
        <w:r w:rsidR="000667AE" w:rsidRPr="009F3466">
          <w:rPr>
            <w:rFonts w:hAnsi="Calibri"/>
            <w:caps w:val="0"/>
            <w:noProof/>
            <w:szCs w:val="22"/>
          </w:rPr>
          <w:tab/>
        </w:r>
        <w:r w:rsidR="000667AE" w:rsidRPr="00EB3332">
          <w:rPr>
            <w:rStyle w:val="Hyperlink"/>
            <w:noProof/>
          </w:rPr>
          <w:t>NDM/XML Text ValueS</w:t>
        </w:r>
        <w:r w:rsidR="000667AE">
          <w:rPr>
            <w:noProof/>
          </w:rPr>
          <w:tab/>
        </w:r>
        <w:r w:rsidR="000667AE">
          <w:rPr>
            <w:noProof/>
          </w:rPr>
          <w:fldChar w:fldCharType="begin"/>
        </w:r>
        <w:r w:rsidR="000667AE">
          <w:rPr>
            <w:noProof/>
          </w:rPr>
          <w:instrText xml:space="preserve"> PAGEREF _Toc117768735 \h </w:instrText>
        </w:r>
        <w:r w:rsidR="000667AE">
          <w:rPr>
            <w:noProof/>
          </w:rPr>
        </w:r>
        <w:r w:rsidR="000667AE">
          <w:rPr>
            <w:noProof/>
          </w:rPr>
          <w:fldChar w:fldCharType="separate"/>
        </w:r>
        <w:r w:rsidR="00D53D18">
          <w:rPr>
            <w:noProof/>
          </w:rPr>
          <w:t>3-6</w:t>
        </w:r>
        <w:r w:rsidR="000667AE">
          <w:rPr>
            <w:noProof/>
          </w:rPr>
          <w:fldChar w:fldCharType="end"/>
        </w:r>
      </w:hyperlink>
    </w:p>
    <w:p w:rsidR="000667AE" w:rsidRDefault="000667AE">
      <w:pPr>
        <w:pStyle w:val="TOC1"/>
        <w:rPr>
          <w:rStyle w:val="Hyperlink"/>
          <w:noProof/>
        </w:rPr>
      </w:pPr>
    </w:p>
    <w:p w:rsidR="000667AE" w:rsidRPr="009F3466" w:rsidRDefault="009B0B85">
      <w:pPr>
        <w:pStyle w:val="TOC1"/>
        <w:rPr>
          <w:rFonts w:hAnsi="Calibri"/>
          <w:b w:val="0"/>
          <w:caps w:val="0"/>
          <w:noProof/>
          <w:szCs w:val="22"/>
        </w:rPr>
      </w:pPr>
      <w:hyperlink w:anchor="_Toc117768736" w:history="1">
        <w:r w:rsidR="000667AE" w:rsidRPr="00EB3332">
          <w:rPr>
            <w:rStyle w:val="Hyperlink"/>
            <w:noProof/>
          </w:rPr>
          <w:t>4</w:t>
        </w:r>
        <w:r w:rsidR="000667AE" w:rsidRPr="009F3466">
          <w:rPr>
            <w:rFonts w:hAnsi="Calibri"/>
            <w:b w:val="0"/>
            <w:caps w:val="0"/>
            <w:noProof/>
            <w:szCs w:val="22"/>
          </w:rPr>
          <w:tab/>
        </w:r>
        <w:r w:rsidR="000667AE" w:rsidRPr="00EB3332">
          <w:rPr>
            <w:rStyle w:val="Hyperlink"/>
            <w:noProof/>
          </w:rPr>
          <w:t>Constructing an NDM/XML Instance</w:t>
        </w:r>
        <w:r w:rsidR="000667AE" w:rsidRPr="000667AE">
          <w:rPr>
            <w:b w:val="0"/>
            <w:noProof/>
          </w:rPr>
          <w:tab/>
        </w:r>
        <w:r w:rsidR="000667AE">
          <w:rPr>
            <w:noProof/>
          </w:rPr>
          <w:fldChar w:fldCharType="begin"/>
        </w:r>
        <w:r w:rsidR="000667AE">
          <w:rPr>
            <w:noProof/>
          </w:rPr>
          <w:instrText xml:space="preserve"> PAGEREF _Toc117768736 \h </w:instrText>
        </w:r>
        <w:r w:rsidR="000667AE">
          <w:rPr>
            <w:noProof/>
          </w:rPr>
        </w:r>
        <w:r w:rsidR="000667AE">
          <w:rPr>
            <w:noProof/>
          </w:rPr>
          <w:fldChar w:fldCharType="separate"/>
        </w:r>
        <w:r w:rsidR="00D53D18">
          <w:rPr>
            <w:noProof/>
          </w:rPr>
          <w:t>4-1</w:t>
        </w:r>
        <w:r w:rsidR="000667AE">
          <w:rPr>
            <w:noProof/>
          </w:rPr>
          <w:fldChar w:fldCharType="end"/>
        </w:r>
      </w:hyperlink>
    </w:p>
    <w:p w:rsidR="000667AE" w:rsidRDefault="000667AE">
      <w:pPr>
        <w:pStyle w:val="TOC2"/>
        <w:tabs>
          <w:tab w:val="left" w:pos="907"/>
        </w:tabs>
        <w:rPr>
          <w:rStyle w:val="Hyperlink"/>
          <w:noProof/>
        </w:rPr>
      </w:pPr>
    </w:p>
    <w:p w:rsidR="000667AE" w:rsidRPr="009F3466" w:rsidRDefault="009B0B85">
      <w:pPr>
        <w:pStyle w:val="TOC2"/>
        <w:tabs>
          <w:tab w:val="left" w:pos="907"/>
        </w:tabs>
        <w:rPr>
          <w:rFonts w:hAnsi="Calibri"/>
          <w:caps w:val="0"/>
          <w:noProof/>
          <w:szCs w:val="22"/>
        </w:rPr>
      </w:pPr>
      <w:hyperlink w:anchor="_Toc117768737" w:history="1">
        <w:r w:rsidR="000667AE" w:rsidRPr="00EB3332">
          <w:rPr>
            <w:rStyle w:val="Hyperlink"/>
            <w:noProof/>
          </w:rPr>
          <w:t>4.1</w:t>
        </w:r>
        <w:r w:rsidR="000667AE" w:rsidRPr="009F3466">
          <w:rPr>
            <w:rFonts w:hAnsi="Calibri"/>
            <w:caps w:val="0"/>
            <w:noProof/>
            <w:szCs w:val="22"/>
          </w:rPr>
          <w:tab/>
        </w:r>
        <w:r w:rsidR="000667AE" w:rsidRPr="00EB3332">
          <w:rPr>
            <w:rStyle w:val="Hyperlink"/>
            <w:noProof/>
          </w:rPr>
          <w:t>Overview</w:t>
        </w:r>
        <w:r w:rsidR="000667AE">
          <w:rPr>
            <w:noProof/>
          </w:rPr>
          <w:tab/>
        </w:r>
        <w:r w:rsidR="000667AE">
          <w:rPr>
            <w:noProof/>
          </w:rPr>
          <w:fldChar w:fldCharType="begin"/>
        </w:r>
        <w:r w:rsidR="000667AE">
          <w:rPr>
            <w:noProof/>
          </w:rPr>
          <w:instrText xml:space="preserve"> PAGEREF _Toc117768737 \h </w:instrText>
        </w:r>
        <w:r w:rsidR="000667AE">
          <w:rPr>
            <w:noProof/>
          </w:rPr>
        </w:r>
        <w:r w:rsidR="000667AE">
          <w:rPr>
            <w:noProof/>
          </w:rPr>
          <w:fldChar w:fldCharType="separate"/>
        </w:r>
        <w:r w:rsidR="00D53D18">
          <w:rPr>
            <w:noProof/>
          </w:rPr>
          <w:t>4-1</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38" w:history="1">
        <w:r w:rsidR="000667AE" w:rsidRPr="00EB3332">
          <w:rPr>
            <w:rStyle w:val="Hyperlink"/>
            <w:noProof/>
          </w:rPr>
          <w:t>4.2</w:t>
        </w:r>
        <w:r w:rsidR="000667AE" w:rsidRPr="009F3466">
          <w:rPr>
            <w:rFonts w:hAnsi="Calibri"/>
            <w:caps w:val="0"/>
            <w:noProof/>
            <w:szCs w:val="22"/>
          </w:rPr>
          <w:tab/>
        </w:r>
        <w:r w:rsidR="000667AE" w:rsidRPr="00EB3332">
          <w:rPr>
            <w:rStyle w:val="Hyperlink"/>
            <w:noProof/>
          </w:rPr>
          <w:t>XML VERSION</w:t>
        </w:r>
        <w:r w:rsidR="000667AE">
          <w:rPr>
            <w:noProof/>
          </w:rPr>
          <w:tab/>
        </w:r>
        <w:r w:rsidR="000667AE">
          <w:rPr>
            <w:noProof/>
          </w:rPr>
          <w:fldChar w:fldCharType="begin"/>
        </w:r>
        <w:r w:rsidR="000667AE">
          <w:rPr>
            <w:noProof/>
          </w:rPr>
          <w:instrText xml:space="preserve"> PAGEREF _Toc117768738 \h </w:instrText>
        </w:r>
        <w:r w:rsidR="000667AE">
          <w:rPr>
            <w:noProof/>
          </w:rPr>
        </w:r>
        <w:r w:rsidR="000667AE">
          <w:rPr>
            <w:noProof/>
          </w:rPr>
          <w:fldChar w:fldCharType="separate"/>
        </w:r>
        <w:r w:rsidR="00D53D18">
          <w:rPr>
            <w:noProof/>
          </w:rPr>
          <w:t>4-1</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39" w:history="1">
        <w:r w:rsidR="000667AE" w:rsidRPr="00EB3332">
          <w:rPr>
            <w:rStyle w:val="Hyperlink"/>
            <w:noProof/>
          </w:rPr>
          <w:t>4.3</w:t>
        </w:r>
        <w:r w:rsidR="000667AE" w:rsidRPr="009F3466">
          <w:rPr>
            <w:rFonts w:hAnsi="Calibri"/>
            <w:caps w:val="0"/>
            <w:noProof/>
            <w:szCs w:val="22"/>
          </w:rPr>
          <w:tab/>
        </w:r>
        <w:r w:rsidR="000667AE" w:rsidRPr="00EB3332">
          <w:rPr>
            <w:rStyle w:val="Hyperlink"/>
            <w:noProof/>
          </w:rPr>
          <w:t>BEGINNING THE INSTANTIATION:  ROOT ELEMENT TAG</w:t>
        </w:r>
        <w:r w:rsidR="000667AE">
          <w:rPr>
            <w:noProof/>
          </w:rPr>
          <w:tab/>
        </w:r>
        <w:r w:rsidR="000667AE">
          <w:rPr>
            <w:noProof/>
          </w:rPr>
          <w:fldChar w:fldCharType="begin"/>
        </w:r>
        <w:r w:rsidR="000667AE">
          <w:rPr>
            <w:noProof/>
          </w:rPr>
          <w:instrText xml:space="preserve"> PAGEREF _Toc117768739 \h </w:instrText>
        </w:r>
        <w:r w:rsidR="000667AE">
          <w:rPr>
            <w:noProof/>
          </w:rPr>
        </w:r>
        <w:r w:rsidR="000667AE">
          <w:rPr>
            <w:noProof/>
          </w:rPr>
          <w:fldChar w:fldCharType="separate"/>
        </w:r>
        <w:r w:rsidR="00D53D18">
          <w:rPr>
            <w:noProof/>
          </w:rPr>
          <w:t>4-1</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40" w:history="1">
        <w:r w:rsidR="000667AE" w:rsidRPr="00EB3332">
          <w:rPr>
            <w:rStyle w:val="Hyperlink"/>
            <w:noProof/>
          </w:rPr>
          <w:t>4.4</w:t>
        </w:r>
        <w:r w:rsidR="000667AE" w:rsidRPr="009F3466">
          <w:rPr>
            <w:rFonts w:hAnsi="Calibri"/>
            <w:caps w:val="0"/>
            <w:noProof/>
            <w:szCs w:val="22"/>
          </w:rPr>
          <w:tab/>
        </w:r>
        <w:r w:rsidR="000667AE" w:rsidRPr="00EB3332">
          <w:rPr>
            <w:rStyle w:val="Hyperlink"/>
            <w:noProof/>
          </w:rPr>
          <w:t>The STANDARD NDM/XML Header SECTION</w:t>
        </w:r>
        <w:r w:rsidR="000667AE">
          <w:rPr>
            <w:noProof/>
          </w:rPr>
          <w:tab/>
        </w:r>
        <w:r w:rsidR="000667AE">
          <w:rPr>
            <w:noProof/>
          </w:rPr>
          <w:fldChar w:fldCharType="begin"/>
        </w:r>
        <w:r w:rsidR="000667AE">
          <w:rPr>
            <w:noProof/>
          </w:rPr>
          <w:instrText xml:space="preserve"> PAGEREF _Toc117768740 \h </w:instrText>
        </w:r>
        <w:r w:rsidR="000667AE">
          <w:rPr>
            <w:noProof/>
          </w:rPr>
        </w:r>
        <w:r w:rsidR="000667AE">
          <w:rPr>
            <w:noProof/>
          </w:rPr>
          <w:fldChar w:fldCharType="separate"/>
        </w:r>
        <w:r w:rsidR="00D53D18">
          <w:rPr>
            <w:noProof/>
          </w:rPr>
          <w:t>4-3</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41" w:history="1">
        <w:r w:rsidR="000667AE" w:rsidRPr="00EB3332">
          <w:rPr>
            <w:rStyle w:val="Hyperlink"/>
            <w:noProof/>
          </w:rPr>
          <w:t>4.5</w:t>
        </w:r>
        <w:r w:rsidR="000667AE" w:rsidRPr="009F3466">
          <w:rPr>
            <w:rFonts w:hAnsi="Calibri"/>
            <w:caps w:val="0"/>
            <w:noProof/>
            <w:szCs w:val="22"/>
          </w:rPr>
          <w:tab/>
        </w:r>
        <w:r w:rsidR="000667AE" w:rsidRPr="00EB3332">
          <w:rPr>
            <w:rStyle w:val="Hyperlink"/>
            <w:noProof/>
          </w:rPr>
          <w:t>The NDM BODY section</w:t>
        </w:r>
        <w:r w:rsidR="000667AE">
          <w:rPr>
            <w:noProof/>
          </w:rPr>
          <w:tab/>
        </w:r>
        <w:r w:rsidR="000667AE">
          <w:rPr>
            <w:noProof/>
          </w:rPr>
          <w:fldChar w:fldCharType="begin"/>
        </w:r>
        <w:r w:rsidR="000667AE">
          <w:rPr>
            <w:noProof/>
          </w:rPr>
          <w:instrText xml:space="preserve"> PAGEREF _Toc117768741 \h </w:instrText>
        </w:r>
        <w:r w:rsidR="000667AE">
          <w:rPr>
            <w:noProof/>
          </w:rPr>
        </w:r>
        <w:r w:rsidR="000667AE">
          <w:rPr>
            <w:noProof/>
          </w:rPr>
          <w:fldChar w:fldCharType="separate"/>
        </w:r>
        <w:r w:rsidR="00D53D18">
          <w:rPr>
            <w:noProof/>
          </w:rPr>
          <w:t>4-3</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42" w:history="1">
        <w:r w:rsidR="000667AE" w:rsidRPr="00EB3332">
          <w:rPr>
            <w:rStyle w:val="Hyperlink"/>
            <w:noProof/>
          </w:rPr>
          <w:t>4.6</w:t>
        </w:r>
        <w:r w:rsidR="000667AE" w:rsidRPr="009F3466">
          <w:rPr>
            <w:rFonts w:hAnsi="Calibri"/>
            <w:caps w:val="0"/>
            <w:noProof/>
            <w:szCs w:val="22"/>
          </w:rPr>
          <w:tab/>
        </w:r>
        <w:r w:rsidR="000667AE" w:rsidRPr="00EB3332">
          <w:rPr>
            <w:rStyle w:val="Hyperlink"/>
            <w:noProof/>
          </w:rPr>
          <w:t>The NDM metadata section</w:t>
        </w:r>
        <w:r w:rsidR="000667AE">
          <w:rPr>
            <w:noProof/>
          </w:rPr>
          <w:tab/>
        </w:r>
        <w:r w:rsidR="000667AE">
          <w:rPr>
            <w:noProof/>
          </w:rPr>
          <w:fldChar w:fldCharType="begin"/>
        </w:r>
        <w:r w:rsidR="000667AE">
          <w:rPr>
            <w:noProof/>
          </w:rPr>
          <w:instrText xml:space="preserve"> PAGEREF _Toc117768742 \h </w:instrText>
        </w:r>
        <w:r w:rsidR="000667AE">
          <w:rPr>
            <w:noProof/>
          </w:rPr>
        </w:r>
        <w:r w:rsidR="000667AE">
          <w:rPr>
            <w:noProof/>
          </w:rPr>
          <w:fldChar w:fldCharType="separate"/>
        </w:r>
        <w:r w:rsidR="00D53D18">
          <w:rPr>
            <w:noProof/>
          </w:rPr>
          <w:t>4-4</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43" w:history="1">
        <w:r w:rsidR="000667AE" w:rsidRPr="00EB3332">
          <w:rPr>
            <w:rStyle w:val="Hyperlink"/>
            <w:noProof/>
          </w:rPr>
          <w:t>4.7</w:t>
        </w:r>
        <w:r w:rsidR="000667AE" w:rsidRPr="009F3466">
          <w:rPr>
            <w:rFonts w:hAnsi="Calibri"/>
            <w:caps w:val="0"/>
            <w:noProof/>
            <w:szCs w:val="22"/>
          </w:rPr>
          <w:tab/>
        </w:r>
        <w:r w:rsidR="000667AE" w:rsidRPr="00EB3332">
          <w:rPr>
            <w:rStyle w:val="Hyperlink"/>
            <w:noProof/>
          </w:rPr>
          <w:t>The NDM data section</w:t>
        </w:r>
        <w:r w:rsidR="000667AE">
          <w:rPr>
            <w:noProof/>
          </w:rPr>
          <w:tab/>
        </w:r>
        <w:r w:rsidR="000667AE">
          <w:rPr>
            <w:noProof/>
          </w:rPr>
          <w:fldChar w:fldCharType="begin"/>
        </w:r>
        <w:r w:rsidR="000667AE">
          <w:rPr>
            <w:noProof/>
          </w:rPr>
          <w:instrText xml:space="preserve"> PAGEREF _Toc117768743 \h </w:instrText>
        </w:r>
        <w:r w:rsidR="000667AE">
          <w:rPr>
            <w:noProof/>
          </w:rPr>
        </w:r>
        <w:r w:rsidR="000667AE">
          <w:rPr>
            <w:noProof/>
          </w:rPr>
          <w:fldChar w:fldCharType="separate"/>
        </w:r>
        <w:r w:rsidR="00D53D18">
          <w:rPr>
            <w:noProof/>
          </w:rPr>
          <w:t>4-4</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44" w:history="1">
        <w:r w:rsidR="000667AE" w:rsidRPr="00EB3332">
          <w:rPr>
            <w:rStyle w:val="Hyperlink"/>
            <w:noProof/>
          </w:rPr>
          <w:t>4.8</w:t>
        </w:r>
        <w:r w:rsidR="000667AE" w:rsidRPr="009F3466">
          <w:rPr>
            <w:rFonts w:hAnsi="Calibri"/>
            <w:caps w:val="0"/>
            <w:noProof/>
            <w:szCs w:val="22"/>
          </w:rPr>
          <w:tab/>
        </w:r>
        <w:r w:rsidR="000667AE" w:rsidRPr="00EB3332">
          <w:rPr>
            <w:rStyle w:val="Hyperlink"/>
            <w:noProof/>
          </w:rPr>
          <w:t>CREATING AN AEM INSTANTIATION</w:t>
        </w:r>
        <w:r w:rsidR="000667AE">
          <w:rPr>
            <w:noProof/>
          </w:rPr>
          <w:tab/>
        </w:r>
        <w:r w:rsidR="000667AE">
          <w:rPr>
            <w:noProof/>
          </w:rPr>
          <w:fldChar w:fldCharType="begin"/>
        </w:r>
        <w:r w:rsidR="000667AE">
          <w:rPr>
            <w:noProof/>
          </w:rPr>
          <w:instrText xml:space="preserve"> PAGEREF _Toc117768744 \h </w:instrText>
        </w:r>
        <w:r w:rsidR="000667AE">
          <w:rPr>
            <w:noProof/>
          </w:rPr>
        </w:r>
        <w:r w:rsidR="000667AE">
          <w:rPr>
            <w:noProof/>
          </w:rPr>
          <w:fldChar w:fldCharType="separate"/>
        </w:r>
        <w:r w:rsidR="00D53D18">
          <w:rPr>
            <w:noProof/>
          </w:rPr>
          <w:t>4-4</w:t>
        </w:r>
        <w:r w:rsidR="000667AE">
          <w:rPr>
            <w:noProof/>
          </w:rPr>
          <w:fldChar w:fldCharType="end"/>
        </w:r>
      </w:hyperlink>
    </w:p>
    <w:p w:rsidR="000667AE" w:rsidRPr="009F3466" w:rsidRDefault="009B0B85">
      <w:pPr>
        <w:pStyle w:val="TOC2"/>
        <w:tabs>
          <w:tab w:val="left" w:pos="907"/>
        </w:tabs>
        <w:rPr>
          <w:rFonts w:hAnsi="Calibri"/>
          <w:caps w:val="0"/>
          <w:noProof/>
          <w:szCs w:val="22"/>
        </w:rPr>
      </w:pPr>
      <w:hyperlink w:anchor="_Toc117768745" w:history="1">
        <w:r w:rsidR="000667AE" w:rsidRPr="00EB3332">
          <w:rPr>
            <w:rStyle w:val="Hyperlink"/>
            <w:noProof/>
          </w:rPr>
          <w:t>4.9</w:t>
        </w:r>
        <w:r w:rsidR="000667AE" w:rsidRPr="009F3466">
          <w:rPr>
            <w:rFonts w:hAnsi="Calibri"/>
            <w:caps w:val="0"/>
            <w:noProof/>
            <w:szCs w:val="22"/>
          </w:rPr>
          <w:tab/>
        </w:r>
        <w:r w:rsidR="000667AE" w:rsidRPr="00EB3332">
          <w:rPr>
            <w:rStyle w:val="Hyperlink"/>
            <w:noProof/>
          </w:rPr>
          <w:t>CREATING AN APM INSTANTIATION</w:t>
        </w:r>
        <w:r w:rsidR="000667AE">
          <w:rPr>
            <w:noProof/>
          </w:rPr>
          <w:tab/>
        </w:r>
        <w:r w:rsidR="000667AE">
          <w:rPr>
            <w:noProof/>
          </w:rPr>
          <w:fldChar w:fldCharType="begin"/>
        </w:r>
        <w:r w:rsidR="000667AE">
          <w:rPr>
            <w:noProof/>
          </w:rPr>
          <w:instrText xml:space="preserve"> PAGEREF _Toc117768745 \h </w:instrText>
        </w:r>
        <w:r w:rsidR="000667AE">
          <w:rPr>
            <w:noProof/>
          </w:rPr>
        </w:r>
        <w:r w:rsidR="000667AE">
          <w:rPr>
            <w:noProof/>
          </w:rPr>
          <w:fldChar w:fldCharType="separate"/>
        </w:r>
        <w:r w:rsidR="00D53D18">
          <w:rPr>
            <w:noProof/>
          </w:rPr>
          <w:t>4-9</w:t>
        </w:r>
        <w:r w:rsidR="000667AE">
          <w:rPr>
            <w:noProof/>
          </w:rPr>
          <w:fldChar w:fldCharType="end"/>
        </w:r>
      </w:hyperlink>
    </w:p>
    <w:p w:rsidR="000667AE" w:rsidRPr="009F3466" w:rsidRDefault="009B0B85">
      <w:pPr>
        <w:pStyle w:val="TOC2"/>
        <w:tabs>
          <w:tab w:val="left" w:pos="1627"/>
        </w:tabs>
        <w:rPr>
          <w:rFonts w:hAnsi="Calibri"/>
          <w:caps w:val="0"/>
          <w:noProof/>
          <w:szCs w:val="22"/>
        </w:rPr>
      </w:pPr>
      <w:hyperlink w:anchor="_Toc117768746" w:history="1">
        <w:r w:rsidR="000667AE" w:rsidRPr="00EB3332">
          <w:rPr>
            <w:rStyle w:val="Hyperlink"/>
            <w:noProof/>
          </w:rPr>
          <w:t>4.10</w:t>
        </w:r>
        <w:r w:rsidR="000667AE" w:rsidRPr="009F3466">
          <w:rPr>
            <w:rFonts w:hAnsi="Calibri"/>
            <w:caps w:val="0"/>
            <w:noProof/>
            <w:szCs w:val="22"/>
          </w:rPr>
          <w:tab/>
        </w:r>
        <w:r w:rsidR="000667AE" w:rsidRPr="00EB3332">
          <w:rPr>
            <w:rStyle w:val="Hyperlink"/>
            <w:noProof/>
          </w:rPr>
          <w:t>USER DEFINED PARAMETERS</w:t>
        </w:r>
        <w:r w:rsidR="000667AE">
          <w:rPr>
            <w:noProof/>
          </w:rPr>
          <w:tab/>
        </w:r>
        <w:r w:rsidR="000667AE">
          <w:rPr>
            <w:noProof/>
          </w:rPr>
          <w:fldChar w:fldCharType="begin"/>
        </w:r>
        <w:r w:rsidR="000667AE">
          <w:rPr>
            <w:noProof/>
          </w:rPr>
          <w:instrText xml:space="preserve"> PAGEREF _Toc117768746 \h </w:instrText>
        </w:r>
        <w:r w:rsidR="000667AE">
          <w:rPr>
            <w:noProof/>
          </w:rPr>
        </w:r>
        <w:r w:rsidR="000667AE">
          <w:rPr>
            <w:noProof/>
          </w:rPr>
          <w:fldChar w:fldCharType="separate"/>
        </w:r>
        <w:r w:rsidR="00D53D18">
          <w:rPr>
            <w:noProof/>
          </w:rPr>
          <w:t>4-13</w:t>
        </w:r>
        <w:r w:rsidR="000667AE">
          <w:rPr>
            <w:noProof/>
          </w:rPr>
          <w:fldChar w:fldCharType="end"/>
        </w:r>
      </w:hyperlink>
    </w:p>
    <w:p w:rsidR="000667AE" w:rsidRPr="009F3466" w:rsidRDefault="009B0B85">
      <w:pPr>
        <w:pStyle w:val="TOC2"/>
        <w:tabs>
          <w:tab w:val="left" w:pos="1627"/>
        </w:tabs>
        <w:rPr>
          <w:rFonts w:hAnsi="Calibri"/>
          <w:caps w:val="0"/>
          <w:noProof/>
          <w:szCs w:val="22"/>
        </w:rPr>
      </w:pPr>
      <w:hyperlink w:anchor="_Toc117768747" w:history="1">
        <w:r w:rsidR="000667AE" w:rsidRPr="00EB3332">
          <w:rPr>
            <w:rStyle w:val="Hyperlink"/>
            <w:noProof/>
          </w:rPr>
          <w:t>4.11</w:t>
        </w:r>
        <w:r w:rsidR="000667AE" w:rsidRPr="009F3466">
          <w:rPr>
            <w:rFonts w:hAnsi="Calibri"/>
            <w:caps w:val="0"/>
            <w:noProof/>
            <w:szCs w:val="22"/>
          </w:rPr>
          <w:tab/>
        </w:r>
        <w:r w:rsidR="000667AE" w:rsidRPr="00EB3332">
          <w:rPr>
            <w:rStyle w:val="Hyperlink"/>
            <w:noProof/>
          </w:rPr>
          <w:t>CREATING AN NDM COMBINED INSTANTIATION</w:t>
        </w:r>
        <w:r w:rsidR="000667AE">
          <w:rPr>
            <w:noProof/>
          </w:rPr>
          <w:tab/>
        </w:r>
        <w:r w:rsidR="000667AE">
          <w:rPr>
            <w:noProof/>
          </w:rPr>
          <w:fldChar w:fldCharType="begin"/>
        </w:r>
        <w:r w:rsidR="000667AE">
          <w:rPr>
            <w:noProof/>
          </w:rPr>
          <w:instrText xml:space="preserve"> PAGEREF _Toc117768747 \h </w:instrText>
        </w:r>
        <w:r w:rsidR="000667AE">
          <w:rPr>
            <w:noProof/>
          </w:rPr>
        </w:r>
        <w:r w:rsidR="000667AE">
          <w:rPr>
            <w:noProof/>
          </w:rPr>
          <w:fldChar w:fldCharType="separate"/>
        </w:r>
        <w:r w:rsidR="00D53D18">
          <w:rPr>
            <w:noProof/>
          </w:rPr>
          <w:t>4-15</w:t>
        </w:r>
        <w:r w:rsidR="000667AE">
          <w:rPr>
            <w:noProof/>
          </w:rPr>
          <w:fldChar w:fldCharType="end"/>
        </w:r>
      </w:hyperlink>
    </w:p>
    <w:p w:rsidR="000667AE" w:rsidRDefault="000667AE" w:rsidP="007D7868">
      <w:pPr>
        <w:spacing w:before="0" w:line="240" w:lineRule="auto"/>
      </w:pPr>
      <w:r>
        <w:fldChar w:fldCharType="end"/>
      </w:r>
    </w:p>
    <w:p w:rsidR="000667AE" w:rsidRPr="006E6414" w:rsidRDefault="000667AE" w:rsidP="000667AE">
      <w:pPr>
        <w:pStyle w:val="CenteredHeading"/>
        <w:outlineLvl w:val="0"/>
      </w:pPr>
      <w:r w:rsidRPr="006E6414">
        <w:lastRenderedPageBreak/>
        <w:t>CONTENTS</w:t>
      </w:r>
      <w:r>
        <w:t xml:space="preserve"> (</w:t>
      </w:r>
      <w:r>
        <w:rPr>
          <w:caps w:val="0"/>
        </w:rPr>
        <w:t>continued</w:t>
      </w:r>
      <w:r>
        <w:t>)</w:t>
      </w:r>
    </w:p>
    <w:p w:rsidR="000667AE" w:rsidRDefault="000667AE" w:rsidP="000667AE">
      <w:pPr>
        <w:pStyle w:val="toccolumnheadings"/>
        <w:rPr>
          <w:noProof/>
        </w:rPr>
      </w:pPr>
      <w:r w:rsidRPr="006E6414">
        <w:t>Section</w:t>
      </w:r>
      <w:r w:rsidRPr="006E6414">
        <w:tab/>
        <w:t>Page</w:t>
      </w:r>
      <w:r>
        <w:fldChar w:fldCharType="begin"/>
      </w:r>
      <w:r>
        <w:instrText xml:space="preserve"> TOC \o "8-8" \h \* MERGEFORMAT </w:instrText>
      </w:r>
      <w:r>
        <w:fldChar w:fldCharType="separate"/>
      </w:r>
    </w:p>
    <w:p w:rsidR="000667AE" w:rsidRPr="009F3466" w:rsidRDefault="009B0B85">
      <w:pPr>
        <w:pStyle w:val="TOC8"/>
        <w:rPr>
          <w:rFonts w:hAnsi="Calibri"/>
          <w:b w:val="0"/>
          <w:caps w:val="0"/>
          <w:noProof/>
          <w:szCs w:val="22"/>
        </w:rPr>
      </w:pPr>
      <w:hyperlink w:anchor="_Toc117768547" w:history="1">
        <w:r w:rsidR="000667AE" w:rsidRPr="00854D3D">
          <w:rPr>
            <w:rStyle w:val="Hyperlink"/>
            <w:noProof/>
          </w:rPr>
          <w:t>ANNEX A</w:t>
        </w:r>
        <w:r w:rsidR="000667AE">
          <w:rPr>
            <w:rStyle w:val="Hyperlink"/>
            <w:noProof/>
          </w:rPr>
          <w:tab/>
        </w:r>
        <w:r w:rsidR="000667AE" w:rsidRPr="00854D3D">
          <w:rPr>
            <w:rStyle w:val="Hyperlink"/>
            <w:noProof/>
          </w:rPr>
          <w:t>IMPLEMENTATION CONFORMANCE STATEMENT (ICS)   (Normative)</w:t>
        </w:r>
        <w:r w:rsidR="000667AE" w:rsidRPr="000667AE">
          <w:rPr>
            <w:b w:val="0"/>
            <w:noProof/>
          </w:rPr>
          <w:tab/>
        </w:r>
        <w:r w:rsidR="000667AE">
          <w:rPr>
            <w:noProof/>
          </w:rPr>
          <w:fldChar w:fldCharType="begin"/>
        </w:r>
        <w:r w:rsidR="000667AE">
          <w:rPr>
            <w:noProof/>
          </w:rPr>
          <w:instrText xml:space="preserve"> PAGEREF _Toc117768547 \h </w:instrText>
        </w:r>
        <w:r w:rsidR="000667AE">
          <w:rPr>
            <w:noProof/>
          </w:rPr>
        </w:r>
        <w:r w:rsidR="000667AE">
          <w:rPr>
            <w:noProof/>
          </w:rPr>
          <w:fldChar w:fldCharType="separate"/>
        </w:r>
        <w:r w:rsidR="00D53D18">
          <w:rPr>
            <w:noProof/>
          </w:rPr>
          <w:t>A-1</w:t>
        </w:r>
        <w:r w:rsidR="000667AE">
          <w:rPr>
            <w:noProof/>
          </w:rPr>
          <w:fldChar w:fldCharType="end"/>
        </w:r>
      </w:hyperlink>
    </w:p>
    <w:p w:rsidR="000667AE" w:rsidRPr="009F3466" w:rsidRDefault="009B0B85">
      <w:pPr>
        <w:pStyle w:val="TOC8"/>
        <w:rPr>
          <w:rFonts w:hAnsi="Calibri"/>
          <w:b w:val="0"/>
          <w:caps w:val="0"/>
          <w:noProof/>
          <w:szCs w:val="22"/>
        </w:rPr>
      </w:pPr>
      <w:hyperlink w:anchor="_Toc117768548" w:history="1">
        <w:r w:rsidR="000667AE" w:rsidRPr="00854D3D">
          <w:rPr>
            <w:rStyle w:val="Hyperlink"/>
            <w:noProof/>
          </w:rPr>
          <w:t>ANNEX B</w:t>
        </w:r>
        <w:r w:rsidR="000667AE">
          <w:rPr>
            <w:rStyle w:val="Hyperlink"/>
            <w:noProof/>
          </w:rPr>
          <w:tab/>
        </w:r>
        <w:r w:rsidR="000667AE" w:rsidRPr="00854D3D">
          <w:rPr>
            <w:rStyle w:val="Hyperlink"/>
            <w:noProof/>
          </w:rPr>
          <w:t>VALUES FOR SELECTED KEYWORDS   (Normative)</w:t>
        </w:r>
        <w:r w:rsidR="000667AE" w:rsidRPr="000667AE">
          <w:rPr>
            <w:b w:val="0"/>
            <w:noProof/>
          </w:rPr>
          <w:tab/>
        </w:r>
        <w:r w:rsidR="000667AE">
          <w:rPr>
            <w:noProof/>
          </w:rPr>
          <w:fldChar w:fldCharType="begin"/>
        </w:r>
        <w:r w:rsidR="000667AE">
          <w:rPr>
            <w:noProof/>
          </w:rPr>
          <w:instrText xml:space="preserve"> PAGEREF _Toc117768548 \h </w:instrText>
        </w:r>
        <w:r w:rsidR="000667AE">
          <w:rPr>
            <w:noProof/>
          </w:rPr>
        </w:r>
        <w:r w:rsidR="000667AE">
          <w:rPr>
            <w:noProof/>
          </w:rPr>
          <w:fldChar w:fldCharType="separate"/>
        </w:r>
        <w:r w:rsidR="00D53D18">
          <w:rPr>
            <w:noProof/>
          </w:rPr>
          <w:t>B-1</w:t>
        </w:r>
        <w:r w:rsidR="000667AE">
          <w:rPr>
            <w:noProof/>
          </w:rPr>
          <w:fldChar w:fldCharType="end"/>
        </w:r>
      </w:hyperlink>
    </w:p>
    <w:p w:rsidR="000667AE" w:rsidRPr="009F3466" w:rsidRDefault="009B0B85">
      <w:pPr>
        <w:pStyle w:val="TOC8"/>
        <w:rPr>
          <w:rFonts w:hAnsi="Calibri"/>
          <w:b w:val="0"/>
          <w:caps w:val="0"/>
          <w:noProof/>
          <w:szCs w:val="22"/>
        </w:rPr>
      </w:pPr>
      <w:hyperlink w:anchor="_Toc117768549" w:history="1">
        <w:r w:rsidR="000667AE" w:rsidRPr="00854D3D">
          <w:rPr>
            <w:rStyle w:val="Hyperlink"/>
            <w:noProof/>
          </w:rPr>
          <w:t>ANNEX C</w:t>
        </w:r>
        <w:r w:rsidR="000667AE">
          <w:rPr>
            <w:rStyle w:val="Hyperlink"/>
            <w:noProof/>
          </w:rPr>
          <w:tab/>
        </w:r>
        <w:r w:rsidR="000667AE" w:rsidRPr="00854D3D">
          <w:rPr>
            <w:rStyle w:val="Hyperlink"/>
            <w:noProof/>
          </w:rPr>
          <w:t>SECURITY, SANA, AND PATENT CONSIDERATIONS   (Informative)</w:t>
        </w:r>
        <w:r w:rsidR="000667AE" w:rsidRPr="000667AE">
          <w:rPr>
            <w:b w:val="0"/>
            <w:noProof/>
          </w:rPr>
          <w:tab/>
        </w:r>
        <w:r w:rsidR="000667AE">
          <w:rPr>
            <w:noProof/>
          </w:rPr>
          <w:fldChar w:fldCharType="begin"/>
        </w:r>
        <w:r w:rsidR="000667AE">
          <w:rPr>
            <w:noProof/>
          </w:rPr>
          <w:instrText xml:space="preserve"> PAGEREF _Toc117768549 \h </w:instrText>
        </w:r>
        <w:r w:rsidR="000667AE">
          <w:rPr>
            <w:noProof/>
          </w:rPr>
        </w:r>
        <w:r w:rsidR="000667AE">
          <w:rPr>
            <w:noProof/>
          </w:rPr>
          <w:fldChar w:fldCharType="separate"/>
        </w:r>
        <w:r w:rsidR="00D53D18">
          <w:rPr>
            <w:noProof/>
          </w:rPr>
          <w:t>C-1</w:t>
        </w:r>
        <w:r w:rsidR="000667AE">
          <w:rPr>
            <w:noProof/>
          </w:rPr>
          <w:fldChar w:fldCharType="end"/>
        </w:r>
      </w:hyperlink>
    </w:p>
    <w:p w:rsidR="000667AE" w:rsidRPr="009F3466" w:rsidRDefault="009B0B85">
      <w:pPr>
        <w:pStyle w:val="TOC8"/>
        <w:rPr>
          <w:rFonts w:hAnsi="Calibri"/>
          <w:b w:val="0"/>
          <w:caps w:val="0"/>
          <w:noProof/>
          <w:szCs w:val="22"/>
        </w:rPr>
      </w:pPr>
      <w:hyperlink w:anchor="_Toc117768550" w:history="1">
        <w:r w:rsidR="000667AE" w:rsidRPr="00854D3D">
          <w:rPr>
            <w:rStyle w:val="Hyperlink"/>
            <w:noProof/>
          </w:rPr>
          <w:t>ANNEX D</w:t>
        </w:r>
        <w:r w:rsidR="000667AE">
          <w:rPr>
            <w:rStyle w:val="Hyperlink"/>
            <w:noProof/>
          </w:rPr>
          <w:tab/>
        </w:r>
        <w:r w:rsidR="000667AE" w:rsidRPr="00854D3D">
          <w:rPr>
            <w:rStyle w:val="Hyperlink"/>
            <w:noProof/>
          </w:rPr>
          <w:t>ABBREVIATIONS AND ACRONYMS   (INFORMATIVE)</w:t>
        </w:r>
        <w:r w:rsidR="000667AE" w:rsidRPr="000667AE">
          <w:rPr>
            <w:b w:val="0"/>
            <w:noProof/>
          </w:rPr>
          <w:tab/>
        </w:r>
        <w:r w:rsidR="000667AE">
          <w:rPr>
            <w:noProof/>
          </w:rPr>
          <w:fldChar w:fldCharType="begin"/>
        </w:r>
        <w:r w:rsidR="000667AE">
          <w:rPr>
            <w:noProof/>
          </w:rPr>
          <w:instrText xml:space="preserve"> PAGEREF _Toc117768550 \h </w:instrText>
        </w:r>
        <w:r w:rsidR="000667AE">
          <w:rPr>
            <w:noProof/>
          </w:rPr>
        </w:r>
        <w:r w:rsidR="000667AE">
          <w:rPr>
            <w:noProof/>
          </w:rPr>
          <w:fldChar w:fldCharType="separate"/>
        </w:r>
        <w:r w:rsidR="00D53D18">
          <w:rPr>
            <w:noProof/>
          </w:rPr>
          <w:t>D-1</w:t>
        </w:r>
        <w:r w:rsidR="000667AE">
          <w:rPr>
            <w:noProof/>
          </w:rPr>
          <w:fldChar w:fldCharType="end"/>
        </w:r>
      </w:hyperlink>
    </w:p>
    <w:p w:rsidR="000667AE" w:rsidRPr="009F3466" w:rsidRDefault="009B0B85">
      <w:pPr>
        <w:pStyle w:val="TOC8"/>
        <w:rPr>
          <w:rFonts w:hAnsi="Calibri"/>
          <w:b w:val="0"/>
          <w:caps w:val="0"/>
          <w:noProof/>
          <w:szCs w:val="22"/>
        </w:rPr>
      </w:pPr>
      <w:hyperlink w:anchor="_Toc117768551" w:history="1">
        <w:r w:rsidR="000667AE" w:rsidRPr="00854D3D">
          <w:rPr>
            <w:rStyle w:val="Hyperlink"/>
            <w:noProof/>
          </w:rPr>
          <w:t>ANNEX E</w:t>
        </w:r>
        <w:r w:rsidR="000667AE">
          <w:rPr>
            <w:rStyle w:val="Hyperlink"/>
            <w:noProof/>
          </w:rPr>
          <w:tab/>
        </w:r>
        <w:r w:rsidR="000667AE" w:rsidRPr="00854D3D">
          <w:rPr>
            <w:rStyle w:val="Hyperlink"/>
            <w:noProof/>
          </w:rPr>
          <w:t xml:space="preserve">RATIONALE FOR XML-FORMAT NAVIGATION DATA </w:t>
        </w:r>
        <w:r w:rsidR="000667AE">
          <w:rPr>
            <w:rStyle w:val="Hyperlink"/>
            <w:noProof/>
          </w:rPr>
          <w:br/>
        </w:r>
        <w:r w:rsidR="000667AE" w:rsidRPr="00854D3D">
          <w:rPr>
            <w:rStyle w:val="Hyperlink"/>
            <w:noProof/>
          </w:rPr>
          <w:t>MESSAGES   (INFORMATIVE)</w:t>
        </w:r>
        <w:r w:rsidR="000667AE" w:rsidRPr="000667AE">
          <w:rPr>
            <w:b w:val="0"/>
            <w:noProof/>
          </w:rPr>
          <w:tab/>
        </w:r>
        <w:r w:rsidR="000667AE">
          <w:rPr>
            <w:noProof/>
          </w:rPr>
          <w:fldChar w:fldCharType="begin"/>
        </w:r>
        <w:r w:rsidR="000667AE">
          <w:rPr>
            <w:noProof/>
          </w:rPr>
          <w:instrText xml:space="preserve"> PAGEREF _Toc117768551 \h </w:instrText>
        </w:r>
        <w:r w:rsidR="000667AE">
          <w:rPr>
            <w:noProof/>
          </w:rPr>
        </w:r>
        <w:r w:rsidR="000667AE">
          <w:rPr>
            <w:noProof/>
          </w:rPr>
          <w:fldChar w:fldCharType="separate"/>
        </w:r>
        <w:r w:rsidR="00D53D18">
          <w:rPr>
            <w:noProof/>
          </w:rPr>
          <w:t>E-1</w:t>
        </w:r>
        <w:r w:rsidR="000667AE">
          <w:rPr>
            <w:noProof/>
          </w:rPr>
          <w:fldChar w:fldCharType="end"/>
        </w:r>
      </w:hyperlink>
    </w:p>
    <w:p w:rsidR="000667AE" w:rsidRPr="009F3466" w:rsidRDefault="009B0B85">
      <w:pPr>
        <w:pStyle w:val="TOC8"/>
        <w:rPr>
          <w:rFonts w:hAnsi="Calibri"/>
          <w:b w:val="0"/>
          <w:caps w:val="0"/>
          <w:noProof/>
          <w:szCs w:val="22"/>
        </w:rPr>
      </w:pPr>
      <w:hyperlink w:anchor="_Toc117768552" w:history="1">
        <w:r w:rsidR="000667AE" w:rsidRPr="00854D3D">
          <w:rPr>
            <w:rStyle w:val="Hyperlink"/>
            <w:noProof/>
          </w:rPr>
          <w:t>ANNEX F</w:t>
        </w:r>
        <w:r w:rsidR="000667AE">
          <w:rPr>
            <w:rStyle w:val="Hyperlink"/>
            <w:noProof/>
          </w:rPr>
          <w:tab/>
        </w:r>
        <w:r w:rsidR="000667AE" w:rsidRPr="00854D3D">
          <w:rPr>
            <w:rStyle w:val="Hyperlink"/>
            <w:noProof/>
          </w:rPr>
          <w:t xml:space="preserve">TECHNICAL MATERIAL AND CONVENTIONS   </w:t>
        </w:r>
        <w:r w:rsidR="000667AE">
          <w:rPr>
            <w:rStyle w:val="Hyperlink"/>
            <w:noProof/>
          </w:rPr>
          <w:br/>
        </w:r>
        <w:r w:rsidR="000667AE" w:rsidRPr="00854D3D">
          <w:rPr>
            <w:rStyle w:val="Hyperlink"/>
            <w:noProof/>
          </w:rPr>
          <w:t>(INFORMATIVE)</w:t>
        </w:r>
        <w:r w:rsidR="000667AE" w:rsidRPr="000667AE">
          <w:rPr>
            <w:b w:val="0"/>
            <w:noProof/>
          </w:rPr>
          <w:tab/>
        </w:r>
        <w:r w:rsidR="000667AE">
          <w:rPr>
            <w:noProof/>
          </w:rPr>
          <w:fldChar w:fldCharType="begin"/>
        </w:r>
        <w:r w:rsidR="000667AE">
          <w:rPr>
            <w:noProof/>
          </w:rPr>
          <w:instrText xml:space="preserve"> PAGEREF _Toc117768552 \h </w:instrText>
        </w:r>
        <w:r w:rsidR="000667AE">
          <w:rPr>
            <w:noProof/>
          </w:rPr>
        </w:r>
        <w:r w:rsidR="000667AE">
          <w:rPr>
            <w:noProof/>
          </w:rPr>
          <w:fldChar w:fldCharType="separate"/>
        </w:r>
        <w:r w:rsidR="00D53D18">
          <w:rPr>
            <w:noProof/>
          </w:rPr>
          <w:t>F-1</w:t>
        </w:r>
        <w:r w:rsidR="000667AE">
          <w:rPr>
            <w:noProof/>
          </w:rPr>
          <w:fldChar w:fldCharType="end"/>
        </w:r>
      </w:hyperlink>
    </w:p>
    <w:p w:rsidR="000667AE" w:rsidRPr="009F3466" w:rsidRDefault="009B0B85">
      <w:pPr>
        <w:pStyle w:val="TOC8"/>
        <w:rPr>
          <w:rFonts w:hAnsi="Calibri"/>
          <w:b w:val="0"/>
          <w:caps w:val="0"/>
          <w:noProof/>
          <w:szCs w:val="22"/>
        </w:rPr>
      </w:pPr>
      <w:hyperlink w:anchor="_Toc117768553" w:history="1">
        <w:r w:rsidR="000667AE" w:rsidRPr="00854D3D">
          <w:rPr>
            <w:rStyle w:val="Hyperlink"/>
            <w:noProof/>
          </w:rPr>
          <w:t>ANNEX G</w:t>
        </w:r>
        <w:r w:rsidR="000667AE">
          <w:rPr>
            <w:rStyle w:val="Hyperlink"/>
            <w:noProof/>
          </w:rPr>
          <w:tab/>
        </w:r>
        <w:r w:rsidR="000667AE" w:rsidRPr="00854D3D">
          <w:rPr>
            <w:rStyle w:val="Hyperlink"/>
            <w:noProof/>
          </w:rPr>
          <w:t>EXAMPLE NDM/XML SCHEMA INSTANTIATIONS   (INFORMATIVE)</w:t>
        </w:r>
        <w:r w:rsidR="000667AE" w:rsidRPr="000667AE">
          <w:rPr>
            <w:b w:val="0"/>
            <w:noProof/>
          </w:rPr>
          <w:tab/>
        </w:r>
        <w:r w:rsidR="000667AE">
          <w:rPr>
            <w:noProof/>
          </w:rPr>
          <w:fldChar w:fldCharType="begin"/>
        </w:r>
        <w:r w:rsidR="000667AE">
          <w:rPr>
            <w:noProof/>
          </w:rPr>
          <w:instrText xml:space="preserve"> PAGEREF _Toc117768553 \h </w:instrText>
        </w:r>
        <w:r w:rsidR="000667AE">
          <w:rPr>
            <w:noProof/>
          </w:rPr>
        </w:r>
        <w:r w:rsidR="000667AE">
          <w:rPr>
            <w:noProof/>
          </w:rPr>
          <w:fldChar w:fldCharType="separate"/>
        </w:r>
        <w:r w:rsidR="00D53D18">
          <w:rPr>
            <w:noProof/>
          </w:rPr>
          <w:t>G-1</w:t>
        </w:r>
        <w:r w:rsidR="000667AE">
          <w:rPr>
            <w:noProof/>
          </w:rPr>
          <w:fldChar w:fldCharType="end"/>
        </w:r>
      </w:hyperlink>
    </w:p>
    <w:p w:rsidR="000667AE" w:rsidRPr="009F3466" w:rsidRDefault="009B0B85">
      <w:pPr>
        <w:pStyle w:val="TOC8"/>
        <w:rPr>
          <w:rFonts w:hAnsi="Calibri"/>
          <w:b w:val="0"/>
          <w:caps w:val="0"/>
          <w:noProof/>
          <w:szCs w:val="22"/>
        </w:rPr>
      </w:pPr>
      <w:hyperlink w:anchor="_Toc117768554" w:history="1">
        <w:r w:rsidR="000667AE" w:rsidRPr="00854D3D">
          <w:rPr>
            <w:rStyle w:val="Hyperlink"/>
            <w:noProof/>
          </w:rPr>
          <w:t>ANNEX H</w:t>
        </w:r>
        <w:r w:rsidR="000667AE">
          <w:rPr>
            <w:rStyle w:val="Hyperlink"/>
            <w:noProof/>
          </w:rPr>
          <w:tab/>
        </w:r>
        <w:r w:rsidR="000667AE" w:rsidRPr="00854D3D">
          <w:rPr>
            <w:rStyle w:val="Hyperlink"/>
            <w:noProof/>
          </w:rPr>
          <w:t>InfoRmative References   (Informative)</w:t>
        </w:r>
        <w:r w:rsidR="000667AE" w:rsidRPr="000667AE">
          <w:rPr>
            <w:b w:val="0"/>
            <w:noProof/>
          </w:rPr>
          <w:tab/>
        </w:r>
        <w:r w:rsidR="000667AE">
          <w:rPr>
            <w:noProof/>
          </w:rPr>
          <w:fldChar w:fldCharType="begin"/>
        </w:r>
        <w:r w:rsidR="000667AE">
          <w:rPr>
            <w:noProof/>
          </w:rPr>
          <w:instrText xml:space="preserve"> PAGEREF _Toc117768554 \h </w:instrText>
        </w:r>
        <w:r w:rsidR="000667AE">
          <w:rPr>
            <w:noProof/>
          </w:rPr>
        </w:r>
        <w:r w:rsidR="000667AE">
          <w:rPr>
            <w:noProof/>
          </w:rPr>
          <w:fldChar w:fldCharType="separate"/>
        </w:r>
        <w:r w:rsidR="00D53D18">
          <w:rPr>
            <w:noProof/>
          </w:rPr>
          <w:t>H-1</w:t>
        </w:r>
        <w:r w:rsidR="000667AE">
          <w:rPr>
            <w:noProof/>
          </w:rPr>
          <w:fldChar w:fldCharType="end"/>
        </w:r>
      </w:hyperlink>
    </w:p>
    <w:p w:rsidR="000667AE" w:rsidRPr="009F3466" w:rsidRDefault="009B0B85">
      <w:pPr>
        <w:pStyle w:val="TOC8"/>
        <w:rPr>
          <w:rFonts w:hAnsi="Calibri"/>
          <w:b w:val="0"/>
          <w:caps w:val="0"/>
          <w:noProof/>
          <w:szCs w:val="22"/>
        </w:rPr>
      </w:pPr>
      <w:hyperlink w:anchor="_Toc117768555" w:history="1">
        <w:r w:rsidR="000667AE" w:rsidRPr="00854D3D">
          <w:rPr>
            <w:rStyle w:val="Hyperlink"/>
            <w:noProof/>
          </w:rPr>
          <w:t>ANNEX I</w:t>
        </w:r>
        <w:r w:rsidR="000667AE">
          <w:rPr>
            <w:rStyle w:val="Hyperlink"/>
            <w:noProof/>
          </w:rPr>
          <w:tab/>
        </w:r>
        <w:r w:rsidR="000667AE" w:rsidRPr="00854D3D">
          <w:rPr>
            <w:rStyle w:val="Hyperlink"/>
            <w:noProof/>
          </w:rPr>
          <w:t>ITEMS FOR AN INTERFACE CONTROL DOCUMENT (ICD)   (INFORMATIVE)</w:t>
        </w:r>
        <w:r w:rsidR="000667AE" w:rsidRPr="000667AE">
          <w:rPr>
            <w:b w:val="0"/>
            <w:noProof/>
          </w:rPr>
          <w:tab/>
        </w:r>
        <w:r w:rsidR="000667AE">
          <w:rPr>
            <w:noProof/>
          </w:rPr>
          <w:fldChar w:fldCharType="begin"/>
        </w:r>
        <w:r w:rsidR="000667AE">
          <w:rPr>
            <w:noProof/>
          </w:rPr>
          <w:instrText xml:space="preserve"> PAGEREF _Toc117768555 \h </w:instrText>
        </w:r>
        <w:r w:rsidR="000667AE">
          <w:rPr>
            <w:noProof/>
          </w:rPr>
        </w:r>
        <w:r w:rsidR="000667AE">
          <w:rPr>
            <w:noProof/>
          </w:rPr>
          <w:fldChar w:fldCharType="separate"/>
        </w:r>
        <w:r w:rsidR="00D53D18">
          <w:rPr>
            <w:noProof/>
          </w:rPr>
          <w:t>I-1</w:t>
        </w:r>
        <w:r w:rsidR="000667AE">
          <w:rPr>
            <w:noProof/>
          </w:rPr>
          <w:fldChar w:fldCharType="end"/>
        </w:r>
      </w:hyperlink>
    </w:p>
    <w:p w:rsidR="000667AE" w:rsidRPr="009F3466" w:rsidRDefault="009B0B85">
      <w:pPr>
        <w:pStyle w:val="TOC8"/>
        <w:rPr>
          <w:rFonts w:hAnsi="Calibri"/>
          <w:b w:val="0"/>
          <w:caps w:val="0"/>
          <w:noProof/>
          <w:szCs w:val="22"/>
        </w:rPr>
      </w:pPr>
      <w:hyperlink w:anchor="_Toc117768556" w:history="1">
        <w:r w:rsidR="000667AE" w:rsidRPr="00854D3D">
          <w:rPr>
            <w:rStyle w:val="Hyperlink"/>
            <w:noProof/>
          </w:rPr>
          <w:t>ANNEX J</w:t>
        </w:r>
        <w:r w:rsidR="000667AE">
          <w:rPr>
            <w:rStyle w:val="Hyperlink"/>
            <w:noProof/>
          </w:rPr>
          <w:tab/>
        </w:r>
        <w:r w:rsidR="000667AE" w:rsidRPr="00854D3D">
          <w:rPr>
            <w:rStyle w:val="Hyperlink"/>
            <w:noProof/>
          </w:rPr>
          <w:t>CHANGES IN NDM/XML VERSION 3   (INFORMATIVE)</w:t>
        </w:r>
        <w:r w:rsidR="000667AE" w:rsidRPr="000667AE">
          <w:rPr>
            <w:b w:val="0"/>
            <w:noProof/>
          </w:rPr>
          <w:tab/>
        </w:r>
        <w:r w:rsidR="000667AE">
          <w:rPr>
            <w:noProof/>
          </w:rPr>
          <w:fldChar w:fldCharType="begin"/>
        </w:r>
        <w:r w:rsidR="000667AE">
          <w:rPr>
            <w:noProof/>
          </w:rPr>
          <w:instrText xml:space="preserve"> PAGEREF _Toc117768556 \h </w:instrText>
        </w:r>
        <w:r w:rsidR="000667AE">
          <w:rPr>
            <w:noProof/>
          </w:rPr>
        </w:r>
        <w:r w:rsidR="000667AE">
          <w:rPr>
            <w:noProof/>
          </w:rPr>
          <w:fldChar w:fldCharType="separate"/>
        </w:r>
        <w:r w:rsidR="00D53D18">
          <w:rPr>
            <w:noProof/>
          </w:rPr>
          <w:t>J-1</w:t>
        </w:r>
        <w:r w:rsidR="000667AE">
          <w:rPr>
            <w:noProof/>
          </w:rPr>
          <w:fldChar w:fldCharType="end"/>
        </w:r>
      </w:hyperlink>
    </w:p>
    <w:p w:rsidR="007D7868" w:rsidRDefault="000667AE" w:rsidP="000667AE">
      <w:pPr>
        <w:pStyle w:val="toccolumnheadings"/>
        <w:spacing w:before="480"/>
      </w:pPr>
      <w:r>
        <w:fldChar w:fldCharType="end"/>
      </w:r>
      <w:r>
        <w:t>Figure</w:t>
      </w:r>
    </w:p>
    <w:p w:rsidR="000667AE" w:rsidRPr="009F3466" w:rsidRDefault="000667AE" w:rsidP="000667AE">
      <w:pPr>
        <w:pStyle w:val="TOC7"/>
        <w:rPr>
          <w:rFonts w:hAnsi="Calibri"/>
          <w:b/>
          <w:caps/>
          <w:noProof/>
          <w:szCs w:val="22"/>
        </w:rPr>
      </w:pPr>
      <w:r>
        <w:fldChar w:fldCharType="begin"/>
      </w:r>
      <w:r>
        <w:instrText xml:space="preserve"> TOC \F G \h \* MERGEFORMAT </w:instrText>
      </w:r>
      <w:r>
        <w:fldChar w:fldCharType="separate"/>
      </w:r>
      <w:hyperlink w:anchor="_Toc117768557" w:history="1">
        <w:r w:rsidRPr="003D65FF">
          <w:rPr>
            <w:rStyle w:val="Hyperlink"/>
            <w:noProof/>
          </w:rPr>
          <w:t>3-1</w:t>
        </w:r>
        <w:r w:rsidRPr="009F3466">
          <w:rPr>
            <w:rFonts w:hAnsi="Calibri"/>
            <w:b/>
            <w:caps/>
            <w:noProof/>
            <w:szCs w:val="22"/>
          </w:rPr>
          <w:tab/>
        </w:r>
        <w:r w:rsidRPr="003D65FF">
          <w:rPr>
            <w:rStyle w:val="Hyperlink"/>
            <w:noProof/>
          </w:rPr>
          <w:t>NDM/XML Substructure 1 (Single Segment)</w:t>
        </w:r>
        <w:r>
          <w:rPr>
            <w:noProof/>
          </w:rPr>
          <w:tab/>
        </w:r>
        <w:r>
          <w:rPr>
            <w:noProof/>
          </w:rPr>
          <w:fldChar w:fldCharType="begin"/>
        </w:r>
        <w:r>
          <w:rPr>
            <w:noProof/>
          </w:rPr>
          <w:instrText xml:space="preserve"> PAGEREF _Toc117768557 \h </w:instrText>
        </w:r>
        <w:r>
          <w:rPr>
            <w:noProof/>
          </w:rPr>
        </w:r>
        <w:r>
          <w:rPr>
            <w:noProof/>
          </w:rPr>
          <w:fldChar w:fldCharType="separate"/>
        </w:r>
        <w:r w:rsidR="00D53D18">
          <w:rPr>
            <w:noProof/>
          </w:rPr>
          <w:t>3-3</w:t>
        </w:r>
        <w:r>
          <w:rPr>
            <w:noProof/>
          </w:rPr>
          <w:fldChar w:fldCharType="end"/>
        </w:r>
      </w:hyperlink>
    </w:p>
    <w:p w:rsidR="000667AE" w:rsidRPr="009F3466" w:rsidRDefault="009B0B85" w:rsidP="000667AE">
      <w:pPr>
        <w:pStyle w:val="TOC7"/>
        <w:rPr>
          <w:rFonts w:hAnsi="Calibri"/>
          <w:b/>
          <w:caps/>
          <w:noProof/>
          <w:szCs w:val="22"/>
        </w:rPr>
      </w:pPr>
      <w:hyperlink w:anchor="_Toc117768558" w:history="1">
        <w:r w:rsidR="000667AE" w:rsidRPr="003D65FF">
          <w:rPr>
            <w:rStyle w:val="Hyperlink"/>
            <w:noProof/>
          </w:rPr>
          <w:t>3-2</w:t>
        </w:r>
        <w:r w:rsidR="000667AE" w:rsidRPr="009F3466">
          <w:rPr>
            <w:rFonts w:hAnsi="Calibri"/>
            <w:b/>
            <w:caps/>
            <w:noProof/>
            <w:szCs w:val="22"/>
          </w:rPr>
          <w:tab/>
        </w:r>
        <w:r w:rsidR="000667AE" w:rsidRPr="003D65FF">
          <w:rPr>
            <w:rStyle w:val="Hyperlink"/>
            <w:noProof/>
          </w:rPr>
          <w:t>NDM/XML Substructure 2 (Possible Segment Multiplicity)</w:t>
        </w:r>
        <w:r w:rsidR="000667AE">
          <w:rPr>
            <w:noProof/>
          </w:rPr>
          <w:tab/>
        </w:r>
        <w:r w:rsidR="000667AE">
          <w:rPr>
            <w:noProof/>
          </w:rPr>
          <w:fldChar w:fldCharType="begin"/>
        </w:r>
        <w:r w:rsidR="000667AE">
          <w:rPr>
            <w:noProof/>
          </w:rPr>
          <w:instrText xml:space="preserve"> PAGEREF _Toc117768558 \h </w:instrText>
        </w:r>
        <w:r w:rsidR="000667AE">
          <w:rPr>
            <w:noProof/>
          </w:rPr>
        </w:r>
        <w:r w:rsidR="000667AE">
          <w:rPr>
            <w:noProof/>
          </w:rPr>
          <w:fldChar w:fldCharType="separate"/>
        </w:r>
        <w:r w:rsidR="00D53D18">
          <w:rPr>
            <w:noProof/>
          </w:rPr>
          <w:t>3-4</w:t>
        </w:r>
        <w:r w:rsidR="000667AE">
          <w:rPr>
            <w:noProof/>
          </w:rPr>
          <w:fldChar w:fldCharType="end"/>
        </w:r>
      </w:hyperlink>
    </w:p>
    <w:p w:rsidR="000667AE" w:rsidRPr="009F3466" w:rsidRDefault="009B0B85" w:rsidP="000667AE">
      <w:pPr>
        <w:pStyle w:val="TOC7"/>
        <w:rPr>
          <w:rFonts w:hAnsi="Calibri"/>
          <w:noProof/>
          <w:szCs w:val="22"/>
        </w:rPr>
      </w:pPr>
      <w:hyperlink w:anchor="_Toc117768559" w:history="1">
        <w:r w:rsidR="000667AE" w:rsidRPr="003D65FF">
          <w:rPr>
            <w:rStyle w:val="Hyperlink"/>
            <w:noProof/>
          </w:rPr>
          <w:t>3-3</w:t>
        </w:r>
        <w:r w:rsidR="000667AE" w:rsidRPr="009F3466">
          <w:rPr>
            <w:rFonts w:hAnsi="Calibri"/>
            <w:noProof/>
            <w:szCs w:val="22"/>
          </w:rPr>
          <w:tab/>
        </w:r>
        <w:r w:rsidR="000667AE" w:rsidRPr="003D65FF">
          <w:rPr>
            <w:rStyle w:val="Hyperlink"/>
            <w:noProof/>
          </w:rPr>
          <w:t>Variant of Substructure 2 for CDM</w:t>
        </w:r>
        <w:r w:rsidR="000667AE">
          <w:rPr>
            <w:noProof/>
          </w:rPr>
          <w:tab/>
        </w:r>
        <w:r w:rsidR="000667AE">
          <w:rPr>
            <w:noProof/>
          </w:rPr>
          <w:fldChar w:fldCharType="begin"/>
        </w:r>
        <w:r w:rsidR="000667AE">
          <w:rPr>
            <w:noProof/>
          </w:rPr>
          <w:instrText xml:space="preserve"> PAGEREF _Toc117768559 \h </w:instrText>
        </w:r>
        <w:r w:rsidR="000667AE">
          <w:rPr>
            <w:noProof/>
          </w:rPr>
        </w:r>
        <w:r w:rsidR="000667AE">
          <w:rPr>
            <w:noProof/>
          </w:rPr>
          <w:fldChar w:fldCharType="separate"/>
        </w:r>
        <w:r w:rsidR="00D53D18">
          <w:rPr>
            <w:noProof/>
          </w:rPr>
          <w:t>3-5</w:t>
        </w:r>
        <w:r w:rsidR="000667AE">
          <w:rPr>
            <w:noProof/>
          </w:rPr>
          <w:fldChar w:fldCharType="end"/>
        </w:r>
      </w:hyperlink>
    </w:p>
    <w:p w:rsidR="000667AE" w:rsidRPr="009F3466" w:rsidRDefault="009B0B85" w:rsidP="000667AE">
      <w:pPr>
        <w:pStyle w:val="TOC7"/>
        <w:rPr>
          <w:rFonts w:hAnsi="Calibri"/>
          <w:noProof/>
          <w:szCs w:val="22"/>
        </w:rPr>
      </w:pPr>
      <w:hyperlink w:anchor="_Toc117768560" w:history="1">
        <w:r w:rsidR="000667AE" w:rsidRPr="003D65FF">
          <w:rPr>
            <w:rStyle w:val="Hyperlink"/>
            <w:noProof/>
          </w:rPr>
          <w:t>4-1</w:t>
        </w:r>
        <w:r w:rsidR="000667AE" w:rsidRPr="009F3466">
          <w:rPr>
            <w:rFonts w:hAnsi="Calibri"/>
            <w:noProof/>
            <w:szCs w:val="22"/>
          </w:rPr>
          <w:tab/>
        </w:r>
        <w:r w:rsidR="000667AE" w:rsidRPr="003D65FF">
          <w:rPr>
            <w:rStyle w:val="Hyperlink"/>
            <w:noProof/>
          </w:rPr>
          <w:t>Comparison of Single Message NDM with NDM Combined Instantiation</w:t>
        </w:r>
        <w:r w:rsidR="000667AE">
          <w:rPr>
            <w:noProof/>
          </w:rPr>
          <w:tab/>
        </w:r>
        <w:r w:rsidR="000667AE">
          <w:rPr>
            <w:noProof/>
          </w:rPr>
          <w:fldChar w:fldCharType="begin"/>
        </w:r>
        <w:r w:rsidR="000667AE">
          <w:rPr>
            <w:noProof/>
          </w:rPr>
          <w:instrText xml:space="preserve"> PAGEREF _Toc117768560 \h </w:instrText>
        </w:r>
        <w:r w:rsidR="000667AE">
          <w:rPr>
            <w:noProof/>
          </w:rPr>
        </w:r>
        <w:r w:rsidR="000667AE">
          <w:rPr>
            <w:noProof/>
          </w:rPr>
          <w:fldChar w:fldCharType="separate"/>
        </w:r>
        <w:r w:rsidR="00D53D18">
          <w:rPr>
            <w:noProof/>
          </w:rPr>
          <w:t>4-16</w:t>
        </w:r>
        <w:r w:rsidR="000667AE">
          <w:rPr>
            <w:noProof/>
          </w:rPr>
          <w:fldChar w:fldCharType="end"/>
        </w:r>
      </w:hyperlink>
    </w:p>
    <w:p w:rsidR="000667AE" w:rsidRPr="009F3466" w:rsidRDefault="009B0B85" w:rsidP="000667AE">
      <w:pPr>
        <w:pStyle w:val="TOC7"/>
        <w:rPr>
          <w:rFonts w:hAnsi="Calibri"/>
          <w:noProof/>
          <w:szCs w:val="22"/>
        </w:rPr>
      </w:pPr>
      <w:hyperlink w:anchor="_Toc117768561" w:history="1">
        <w:r w:rsidR="000667AE" w:rsidRPr="003D65FF">
          <w:rPr>
            <w:rStyle w:val="Hyperlink"/>
            <w:noProof/>
          </w:rPr>
          <w:t>4-2</w:t>
        </w:r>
        <w:r w:rsidR="000667AE" w:rsidRPr="009F3466">
          <w:rPr>
            <w:rFonts w:hAnsi="Calibri"/>
            <w:noProof/>
            <w:szCs w:val="22"/>
          </w:rPr>
          <w:tab/>
        </w:r>
        <w:r w:rsidR="000667AE" w:rsidRPr="003D65FF">
          <w:rPr>
            <w:rStyle w:val="Hyperlink"/>
            <w:noProof/>
          </w:rPr>
          <w:t>NDM Combined Instantiation Basic Structure</w:t>
        </w:r>
        <w:r w:rsidR="000667AE">
          <w:rPr>
            <w:noProof/>
          </w:rPr>
          <w:tab/>
        </w:r>
        <w:r w:rsidR="000667AE">
          <w:rPr>
            <w:noProof/>
          </w:rPr>
          <w:fldChar w:fldCharType="begin"/>
        </w:r>
        <w:r w:rsidR="000667AE">
          <w:rPr>
            <w:noProof/>
          </w:rPr>
          <w:instrText xml:space="preserve"> PAGEREF _Toc117768561 \h </w:instrText>
        </w:r>
        <w:r w:rsidR="000667AE">
          <w:rPr>
            <w:noProof/>
          </w:rPr>
        </w:r>
        <w:r w:rsidR="000667AE">
          <w:rPr>
            <w:noProof/>
          </w:rPr>
          <w:fldChar w:fldCharType="separate"/>
        </w:r>
        <w:r w:rsidR="00D53D18">
          <w:rPr>
            <w:noProof/>
          </w:rPr>
          <w:t>4-17</w:t>
        </w:r>
        <w:r w:rsidR="000667AE">
          <w:rPr>
            <w:noProof/>
          </w:rPr>
          <w:fldChar w:fldCharType="end"/>
        </w:r>
      </w:hyperlink>
    </w:p>
    <w:p w:rsidR="000667AE" w:rsidRPr="009F3466" w:rsidRDefault="009B0B85" w:rsidP="000667AE">
      <w:pPr>
        <w:pStyle w:val="TOC7"/>
        <w:rPr>
          <w:rFonts w:hAnsi="Calibri"/>
          <w:noProof/>
          <w:szCs w:val="22"/>
        </w:rPr>
      </w:pPr>
      <w:hyperlink w:anchor="_Toc117768562" w:history="1">
        <w:r w:rsidR="000667AE" w:rsidRPr="003D65FF">
          <w:rPr>
            <w:rStyle w:val="Hyperlink"/>
            <w:noProof/>
          </w:rPr>
          <w:t>4-3</w:t>
        </w:r>
        <w:r w:rsidR="000667AE" w:rsidRPr="009F3466">
          <w:rPr>
            <w:rFonts w:hAnsi="Calibri"/>
            <w:noProof/>
            <w:szCs w:val="22"/>
          </w:rPr>
          <w:tab/>
        </w:r>
        <w:r w:rsidR="000667AE" w:rsidRPr="003D65FF">
          <w:rPr>
            <w:rStyle w:val="Hyperlink"/>
            <w:noProof/>
          </w:rPr>
          <w:t>NDM Combined Instantiation Showing Use of Attributes</w:t>
        </w:r>
        <w:r w:rsidR="000667AE">
          <w:rPr>
            <w:noProof/>
          </w:rPr>
          <w:tab/>
        </w:r>
        <w:r w:rsidR="000667AE">
          <w:rPr>
            <w:noProof/>
          </w:rPr>
          <w:fldChar w:fldCharType="begin"/>
        </w:r>
        <w:r w:rsidR="000667AE">
          <w:rPr>
            <w:noProof/>
          </w:rPr>
          <w:instrText xml:space="preserve"> PAGEREF _Toc117768562 \h </w:instrText>
        </w:r>
        <w:r w:rsidR="000667AE">
          <w:rPr>
            <w:noProof/>
          </w:rPr>
        </w:r>
        <w:r w:rsidR="000667AE">
          <w:rPr>
            <w:noProof/>
          </w:rPr>
          <w:fldChar w:fldCharType="separate"/>
        </w:r>
        <w:r w:rsidR="00D53D18">
          <w:rPr>
            <w:noProof/>
          </w:rPr>
          <w:t>4-18</w:t>
        </w:r>
        <w:r w:rsidR="000667AE">
          <w:rPr>
            <w:noProof/>
          </w:rPr>
          <w:fldChar w:fldCharType="end"/>
        </w:r>
      </w:hyperlink>
    </w:p>
    <w:p w:rsidR="000667AE" w:rsidRPr="009F3466" w:rsidRDefault="009B0B85" w:rsidP="000667AE">
      <w:pPr>
        <w:pStyle w:val="TOC7"/>
        <w:rPr>
          <w:rFonts w:hAnsi="Calibri"/>
          <w:b/>
          <w:caps/>
          <w:noProof/>
          <w:szCs w:val="22"/>
        </w:rPr>
      </w:pPr>
      <w:hyperlink w:anchor="_Toc117768563" w:history="1">
        <w:r w:rsidR="000667AE" w:rsidRPr="003D65FF">
          <w:rPr>
            <w:rStyle w:val="Hyperlink"/>
            <w:noProof/>
          </w:rPr>
          <w:t>G-1</w:t>
        </w:r>
        <w:r w:rsidR="000667AE" w:rsidRPr="009F3466">
          <w:rPr>
            <w:rFonts w:hAnsi="Calibri"/>
            <w:b/>
            <w:caps/>
            <w:noProof/>
            <w:szCs w:val="22"/>
          </w:rPr>
          <w:tab/>
        </w:r>
        <w:r w:rsidR="000667AE" w:rsidRPr="003D65FF">
          <w:rPr>
            <w:rStyle w:val="Hyperlink"/>
            <w:noProof/>
          </w:rPr>
          <w:t>Sample NDM/XML AEM</w:t>
        </w:r>
        <w:r w:rsidR="000667AE">
          <w:rPr>
            <w:noProof/>
          </w:rPr>
          <w:tab/>
        </w:r>
        <w:r w:rsidR="000667AE">
          <w:rPr>
            <w:noProof/>
          </w:rPr>
          <w:fldChar w:fldCharType="begin"/>
        </w:r>
        <w:r w:rsidR="000667AE">
          <w:rPr>
            <w:noProof/>
          </w:rPr>
          <w:instrText xml:space="preserve"> PAGEREF _Toc117768563 \h </w:instrText>
        </w:r>
        <w:r w:rsidR="000667AE">
          <w:rPr>
            <w:noProof/>
          </w:rPr>
        </w:r>
        <w:r w:rsidR="000667AE">
          <w:rPr>
            <w:noProof/>
          </w:rPr>
          <w:fldChar w:fldCharType="separate"/>
        </w:r>
        <w:r w:rsidR="00D53D18">
          <w:rPr>
            <w:noProof/>
          </w:rPr>
          <w:t>G-2</w:t>
        </w:r>
        <w:r w:rsidR="000667AE">
          <w:rPr>
            <w:noProof/>
          </w:rPr>
          <w:fldChar w:fldCharType="end"/>
        </w:r>
      </w:hyperlink>
    </w:p>
    <w:p w:rsidR="000667AE" w:rsidRPr="009F3466" w:rsidRDefault="009B0B85" w:rsidP="000667AE">
      <w:pPr>
        <w:pStyle w:val="TOC7"/>
        <w:rPr>
          <w:rFonts w:hAnsi="Calibri"/>
          <w:b/>
          <w:caps/>
          <w:noProof/>
          <w:szCs w:val="22"/>
        </w:rPr>
      </w:pPr>
      <w:hyperlink w:anchor="_Toc117768564" w:history="1">
        <w:r w:rsidR="000667AE" w:rsidRPr="003D65FF">
          <w:rPr>
            <w:rStyle w:val="Hyperlink"/>
            <w:noProof/>
          </w:rPr>
          <w:t>G-2</w:t>
        </w:r>
        <w:r w:rsidR="000667AE" w:rsidRPr="009F3466">
          <w:rPr>
            <w:rFonts w:hAnsi="Calibri"/>
            <w:b/>
            <w:caps/>
            <w:noProof/>
            <w:szCs w:val="22"/>
          </w:rPr>
          <w:tab/>
        </w:r>
        <w:r w:rsidR="000667AE" w:rsidRPr="003D65FF">
          <w:rPr>
            <w:rStyle w:val="Hyperlink"/>
            <w:noProof/>
          </w:rPr>
          <w:t>Sample NDM/XML AEM with Rotation</w:t>
        </w:r>
        <w:r w:rsidR="000667AE">
          <w:rPr>
            <w:noProof/>
          </w:rPr>
          <w:tab/>
        </w:r>
        <w:r w:rsidR="000667AE">
          <w:rPr>
            <w:noProof/>
          </w:rPr>
          <w:fldChar w:fldCharType="begin"/>
        </w:r>
        <w:r w:rsidR="000667AE">
          <w:rPr>
            <w:noProof/>
          </w:rPr>
          <w:instrText xml:space="preserve"> PAGEREF _Toc117768564 \h </w:instrText>
        </w:r>
        <w:r w:rsidR="000667AE">
          <w:rPr>
            <w:noProof/>
          </w:rPr>
        </w:r>
        <w:r w:rsidR="000667AE">
          <w:rPr>
            <w:noProof/>
          </w:rPr>
          <w:fldChar w:fldCharType="separate"/>
        </w:r>
        <w:r w:rsidR="00D53D18">
          <w:rPr>
            <w:noProof/>
          </w:rPr>
          <w:t>G-4</w:t>
        </w:r>
        <w:r w:rsidR="000667AE">
          <w:rPr>
            <w:noProof/>
          </w:rPr>
          <w:fldChar w:fldCharType="end"/>
        </w:r>
      </w:hyperlink>
    </w:p>
    <w:p w:rsidR="000667AE" w:rsidRPr="009F3466" w:rsidRDefault="009B0B85" w:rsidP="000667AE">
      <w:pPr>
        <w:pStyle w:val="TOC7"/>
        <w:rPr>
          <w:rFonts w:hAnsi="Calibri"/>
          <w:b/>
          <w:caps/>
          <w:noProof/>
          <w:szCs w:val="22"/>
        </w:rPr>
      </w:pPr>
      <w:hyperlink w:anchor="_Toc117768565" w:history="1">
        <w:r w:rsidR="000667AE" w:rsidRPr="003D65FF">
          <w:rPr>
            <w:rStyle w:val="Hyperlink"/>
            <w:noProof/>
          </w:rPr>
          <w:t>G-3</w:t>
        </w:r>
        <w:r w:rsidR="000667AE" w:rsidRPr="009F3466">
          <w:rPr>
            <w:rFonts w:hAnsi="Calibri"/>
            <w:b/>
            <w:caps/>
            <w:noProof/>
            <w:szCs w:val="22"/>
          </w:rPr>
          <w:tab/>
        </w:r>
        <w:r w:rsidR="000667AE" w:rsidRPr="003D65FF">
          <w:rPr>
            <w:rStyle w:val="Hyperlink"/>
            <w:noProof/>
          </w:rPr>
          <w:t>Sample NDM/XML APM</w:t>
        </w:r>
        <w:r w:rsidR="000667AE">
          <w:rPr>
            <w:noProof/>
          </w:rPr>
          <w:tab/>
        </w:r>
        <w:r w:rsidR="000667AE">
          <w:rPr>
            <w:noProof/>
          </w:rPr>
          <w:fldChar w:fldCharType="begin"/>
        </w:r>
        <w:r w:rsidR="000667AE">
          <w:rPr>
            <w:noProof/>
          </w:rPr>
          <w:instrText xml:space="preserve"> PAGEREF _Toc117768565 \h </w:instrText>
        </w:r>
        <w:r w:rsidR="000667AE">
          <w:rPr>
            <w:noProof/>
          </w:rPr>
        </w:r>
        <w:r w:rsidR="000667AE">
          <w:rPr>
            <w:noProof/>
          </w:rPr>
          <w:fldChar w:fldCharType="separate"/>
        </w:r>
        <w:r w:rsidR="00D53D18">
          <w:rPr>
            <w:noProof/>
          </w:rPr>
          <w:t>G-5</w:t>
        </w:r>
        <w:r w:rsidR="000667AE">
          <w:rPr>
            <w:noProof/>
          </w:rPr>
          <w:fldChar w:fldCharType="end"/>
        </w:r>
      </w:hyperlink>
    </w:p>
    <w:p w:rsidR="000667AE" w:rsidRPr="009F3466" w:rsidRDefault="009B0B85" w:rsidP="000667AE">
      <w:pPr>
        <w:pStyle w:val="TOC7"/>
        <w:rPr>
          <w:rFonts w:hAnsi="Calibri"/>
          <w:noProof/>
          <w:szCs w:val="22"/>
        </w:rPr>
      </w:pPr>
      <w:hyperlink w:anchor="_Toc117768566" w:history="1">
        <w:r w:rsidR="000667AE" w:rsidRPr="003D65FF">
          <w:rPr>
            <w:rStyle w:val="Hyperlink"/>
            <w:noProof/>
          </w:rPr>
          <w:t>G-4</w:t>
        </w:r>
        <w:r w:rsidR="000667AE" w:rsidRPr="009F3466">
          <w:rPr>
            <w:rFonts w:hAnsi="Calibri"/>
            <w:noProof/>
            <w:szCs w:val="22"/>
          </w:rPr>
          <w:tab/>
        </w:r>
        <w:r w:rsidR="000667AE" w:rsidRPr="003D65FF">
          <w:rPr>
            <w:rStyle w:val="Hyperlink"/>
            <w:noProof/>
          </w:rPr>
          <w:t>Sample Combined Instantiation with elementFormDefault="qualified\</w:t>
        </w:r>
        <w:r w:rsidR="000667AE">
          <w:rPr>
            <w:noProof/>
          </w:rPr>
          <w:tab/>
        </w:r>
        <w:r w:rsidR="000667AE">
          <w:rPr>
            <w:noProof/>
          </w:rPr>
          <w:fldChar w:fldCharType="begin"/>
        </w:r>
        <w:r w:rsidR="000667AE">
          <w:rPr>
            <w:noProof/>
          </w:rPr>
          <w:instrText xml:space="preserve"> PAGEREF _Toc117768566 \h </w:instrText>
        </w:r>
        <w:r w:rsidR="000667AE">
          <w:rPr>
            <w:noProof/>
          </w:rPr>
        </w:r>
        <w:r w:rsidR="000667AE">
          <w:rPr>
            <w:noProof/>
          </w:rPr>
          <w:fldChar w:fldCharType="separate"/>
        </w:r>
        <w:r w:rsidR="00D53D18">
          <w:rPr>
            <w:noProof/>
          </w:rPr>
          <w:t>G-7</w:t>
        </w:r>
        <w:r w:rsidR="000667AE">
          <w:rPr>
            <w:noProof/>
          </w:rPr>
          <w:fldChar w:fldCharType="end"/>
        </w:r>
      </w:hyperlink>
    </w:p>
    <w:p w:rsidR="000667AE" w:rsidRDefault="000667AE" w:rsidP="000667AE">
      <w:pPr>
        <w:pStyle w:val="toccolumnheadings"/>
        <w:spacing w:before="480"/>
      </w:pPr>
      <w:r>
        <w:fldChar w:fldCharType="end"/>
      </w:r>
      <w:r>
        <w:t>Table</w:t>
      </w:r>
    </w:p>
    <w:p w:rsidR="000667AE" w:rsidRPr="009F3466" w:rsidRDefault="000667AE" w:rsidP="000667AE">
      <w:pPr>
        <w:pStyle w:val="TOC7"/>
        <w:rPr>
          <w:rFonts w:hAnsi="Calibri"/>
          <w:b/>
          <w:caps/>
          <w:noProof/>
          <w:szCs w:val="22"/>
        </w:rPr>
      </w:pPr>
      <w:r>
        <w:fldChar w:fldCharType="begin"/>
      </w:r>
      <w:r>
        <w:instrText xml:space="preserve"> TOC \F T \h \* MERGEFORMAT </w:instrText>
      </w:r>
      <w:r>
        <w:fldChar w:fldCharType="separate"/>
      </w:r>
      <w:hyperlink w:anchor="_Toc117768567" w:history="1">
        <w:r w:rsidRPr="008A4A64">
          <w:rPr>
            <w:rStyle w:val="Hyperlink"/>
            <w:noProof/>
          </w:rPr>
          <w:t>3-1</w:t>
        </w:r>
        <w:r w:rsidRPr="009F3466">
          <w:rPr>
            <w:rFonts w:hAnsi="Calibri"/>
            <w:b/>
            <w:caps/>
            <w:noProof/>
            <w:szCs w:val="22"/>
          </w:rPr>
          <w:tab/>
        </w:r>
        <w:r w:rsidRPr="008A4A64">
          <w:rPr>
            <w:rStyle w:val="Hyperlink"/>
            <w:noProof/>
          </w:rPr>
          <w:t>The NDM/XML Schema Set</w:t>
        </w:r>
        <w:r>
          <w:rPr>
            <w:noProof/>
          </w:rPr>
          <w:tab/>
        </w:r>
        <w:r>
          <w:rPr>
            <w:noProof/>
          </w:rPr>
          <w:fldChar w:fldCharType="begin"/>
        </w:r>
        <w:r>
          <w:rPr>
            <w:noProof/>
          </w:rPr>
          <w:instrText xml:space="preserve"> PAGEREF _Toc117768567 \h </w:instrText>
        </w:r>
        <w:r>
          <w:rPr>
            <w:noProof/>
          </w:rPr>
        </w:r>
        <w:r>
          <w:rPr>
            <w:noProof/>
          </w:rPr>
          <w:fldChar w:fldCharType="separate"/>
        </w:r>
        <w:r w:rsidR="00D53D18">
          <w:rPr>
            <w:noProof/>
          </w:rPr>
          <w:t>3-2</w:t>
        </w:r>
        <w:r>
          <w:rPr>
            <w:noProof/>
          </w:rPr>
          <w:fldChar w:fldCharType="end"/>
        </w:r>
      </w:hyperlink>
    </w:p>
    <w:p w:rsidR="000667AE" w:rsidRPr="009F3466" w:rsidRDefault="009B0B85" w:rsidP="000667AE">
      <w:pPr>
        <w:pStyle w:val="TOC7"/>
        <w:rPr>
          <w:rFonts w:hAnsi="Calibri"/>
          <w:noProof/>
          <w:szCs w:val="22"/>
        </w:rPr>
      </w:pPr>
      <w:hyperlink w:anchor="_Toc117768568" w:history="1">
        <w:r w:rsidR="000667AE" w:rsidRPr="008A4A64">
          <w:rPr>
            <w:rStyle w:val="Hyperlink"/>
            <w:noProof/>
          </w:rPr>
          <w:t>4-1</w:t>
        </w:r>
        <w:r w:rsidR="000667AE" w:rsidRPr="009F3466">
          <w:rPr>
            <w:rFonts w:hAnsi="Calibri"/>
            <w:noProof/>
            <w:szCs w:val="22"/>
          </w:rPr>
          <w:tab/>
        </w:r>
        <w:r w:rsidR="000667AE" w:rsidRPr="008A4A64">
          <w:rPr>
            <w:rStyle w:val="Hyperlink"/>
            <w:noProof/>
          </w:rPr>
          <w:t>Special Tags Used in the AEM Body</w:t>
        </w:r>
        <w:r w:rsidR="000667AE">
          <w:rPr>
            <w:noProof/>
          </w:rPr>
          <w:tab/>
        </w:r>
        <w:r w:rsidR="000667AE">
          <w:rPr>
            <w:noProof/>
          </w:rPr>
          <w:fldChar w:fldCharType="begin"/>
        </w:r>
        <w:r w:rsidR="000667AE">
          <w:rPr>
            <w:noProof/>
          </w:rPr>
          <w:instrText xml:space="preserve"> PAGEREF _Toc117768568 \h </w:instrText>
        </w:r>
        <w:r w:rsidR="000667AE">
          <w:rPr>
            <w:noProof/>
          </w:rPr>
        </w:r>
        <w:r w:rsidR="000667AE">
          <w:rPr>
            <w:noProof/>
          </w:rPr>
          <w:fldChar w:fldCharType="separate"/>
        </w:r>
        <w:r w:rsidR="00D53D18">
          <w:rPr>
            <w:noProof/>
          </w:rPr>
          <w:t>4-5</w:t>
        </w:r>
        <w:r w:rsidR="000667AE">
          <w:rPr>
            <w:noProof/>
          </w:rPr>
          <w:fldChar w:fldCharType="end"/>
        </w:r>
      </w:hyperlink>
    </w:p>
    <w:p w:rsidR="000667AE" w:rsidRPr="009F3466" w:rsidRDefault="009B0B85" w:rsidP="000667AE">
      <w:pPr>
        <w:pStyle w:val="TOC7"/>
        <w:rPr>
          <w:rFonts w:hAnsi="Calibri"/>
          <w:noProof/>
          <w:szCs w:val="22"/>
        </w:rPr>
      </w:pPr>
      <w:hyperlink w:anchor="_Toc117768569" w:history="1">
        <w:r w:rsidR="000667AE" w:rsidRPr="008A4A64">
          <w:rPr>
            <w:rStyle w:val="Hyperlink"/>
            <w:noProof/>
          </w:rPr>
          <w:t>4-2</w:t>
        </w:r>
        <w:r w:rsidR="000667AE" w:rsidRPr="009F3466">
          <w:rPr>
            <w:rFonts w:hAnsi="Calibri"/>
            <w:noProof/>
            <w:szCs w:val="22"/>
          </w:rPr>
          <w:tab/>
        </w:r>
        <w:r w:rsidR="000667AE" w:rsidRPr="008A4A64">
          <w:rPr>
            <w:rStyle w:val="Hyperlink"/>
            <w:noProof/>
          </w:rPr>
          <w:t>AEM Rotation Tags</w:t>
        </w:r>
        <w:r w:rsidR="000667AE">
          <w:rPr>
            <w:noProof/>
          </w:rPr>
          <w:tab/>
        </w:r>
        <w:r w:rsidR="000667AE">
          <w:rPr>
            <w:noProof/>
          </w:rPr>
          <w:fldChar w:fldCharType="begin"/>
        </w:r>
        <w:r w:rsidR="000667AE">
          <w:rPr>
            <w:noProof/>
          </w:rPr>
          <w:instrText xml:space="preserve"> PAGEREF _Toc117768569 \h </w:instrText>
        </w:r>
        <w:r w:rsidR="000667AE">
          <w:rPr>
            <w:noProof/>
          </w:rPr>
        </w:r>
        <w:r w:rsidR="000667AE">
          <w:rPr>
            <w:noProof/>
          </w:rPr>
          <w:fldChar w:fldCharType="separate"/>
        </w:r>
        <w:r w:rsidR="00D53D18">
          <w:rPr>
            <w:noProof/>
          </w:rPr>
          <w:t>4-6</w:t>
        </w:r>
        <w:r w:rsidR="000667AE">
          <w:rPr>
            <w:noProof/>
          </w:rPr>
          <w:fldChar w:fldCharType="end"/>
        </w:r>
      </w:hyperlink>
    </w:p>
    <w:p w:rsidR="000667AE" w:rsidRPr="009F3466" w:rsidRDefault="009B0B85" w:rsidP="000667AE">
      <w:pPr>
        <w:pStyle w:val="TOC7"/>
        <w:rPr>
          <w:rFonts w:hAnsi="Calibri"/>
          <w:noProof/>
          <w:szCs w:val="22"/>
        </w:rPr>
      </w:pPr>
      <w:hyperlink w:anchor="_Toc117768570" w:history="1">
        <w:r w:rsidR="000667AE" w:rsidRPr="008A4A64">
          <w:rPr>
            <w:rStyle w:val="Hyperlink"/>
            <w:noProof/>
          </w:rPr>
          <w:t>4-3</w:t>
        </w:r>
        <w:r w:rsidR="000667AE" w:rsidRPr="009F3466">
          <w:rPr>
            <w:rFonts w:hAnsi="Calibri"/>
            <w:noProof/>
            <w:szCs w:val="22"/>
          </w:rPr>
          <w:tab/>
        </w:r>
        <w:r w:rsidR="000667AE" w:rsidRPr="008A4A64">
          <w:rPr>
            <w:rStyle w:val="Hyperlink"/>
            <w:noProof/>
          </w:rPr>
          <w:t>APM Tags with Units</w:t>
        </w:r>
        <w:r w:rsidR="000667AE">
          <w:rPr>
            <w:noProof/>
          </w:rPr>
          <w:tab/>
        </w:r>
        <w:r w:rsidR="000667AE">
          <w:rPr>
            <w:noProof/>
          </w:rPr>
          <w:fldChar w:fldCharType="begin"/>
        </w:r>
        <w:r w:rsidR="000667AE">
          <w:rPr>
            <w:noProof/>
          </w:rPr>
          <w:instrText xml:space="preserve"> PAGEREF _Toc117768570 \h </w:instrText>
        </w:r>
        <w:r w:rsidR="000667AE">
          <w:rPr>
            <w:noProof/>
          </w:rPr>
        </w:r>
        <w:r w:rsidR="000667AE">
          <w:rPr>
            <w:noProof/>
          </w:rPr>
          <w:fldChar w:fldCharType="separate"/>
        </w:r>
        <w:r w:rsidR="00D53D18">
          <w:rPr>
            <w:noProof/>
          </w:rPr>
          <w:t>4-10</w:t>
        </w:r>
        <w:r w:rsidR="000667AE">
          <w:rPr>
            <w:noProof/>
          </w:rPr>
          <w:fldChar w:fldCharType="end"/>
        </w:r>
      </w:hyperlink>
    </w:p>
    <w:p w:rsidR="000667AE" w:rsidRPr="009F3466" w:rsidRDefault="009B0B85" w:rsidP="000667AE">
      <w:pPr>
        <w:pStyle w:val="TOC7"/>
        <w:rPr>
          <w:rFonts w:hAnsi="Calibri"/>
          <w:noProof/>
          <w:szCs w:val="22"/>
        </w:rPr>
      </w:pPr>
      <w:hyperlink w:anchor="_Toc117768571" w:history="1">
        <w:r w:rsidR="000667AE" w:rsidRPr="008A4A64">
          <w:rPr>
            <w:rStyle w:val="Hyperlink"/>
            <w:noProof/>
          </w:rPr>
          <w:t>4-4</w:t>
        </w:r>
        <w:r w:rsidR="000667AE" w:rsidRPr="009F3466">
          <w:rPr>
            <w:rFonts w:hAnsi="Calibri"/>
            <w:noProof/>
            <w:szCs w:val="22"/>
          </w:rPr>
          <w:tab/>
        </w:r>
        <w:r w:rsidR="000667AE" w:rsidRPr="008A4A64">
          <w:rPr>
            <w:rStyle w:val="Hyperlink"/>
            <w:noProof/>
          </w:rPr>
          <w:t>Special Tags Used in the APM Body</w:t>
        </w:r>
        <w:r w:rsidR="000667AE">
          <w:rPr>
            <w:noProof/>
          </w:rPr>
          <w:tab/>
        </w:r>
        <w:r w:rsidR="000667AE">
          <w:rPr>
            <w:noProof/>
          </w:rPr>
          <w:fldChar w:fldCharType="begin"/>
        </w:r>
        <w:r w:rsidR="000667AE">
          <w:rPr>
            <w:noProof/>
          </w:rPr>
          <w:instrText xml:space="preserve"> PAGEREF _Toc117768571 \h </w:instrText>
        </w:r>
        <w:r w:rsidR="000667AE">
          <w:rPr>
            <w:noProof/>
          </w:rPr>
        </w:r>
        <w:r w:rsidR="000667AE">
          <w:rPr>
            <w:noProof/>
          </w:rPr>
          <w:fldChar w:fldCharType="separate"/>
        </w:r>
        <w:r w:rsidR="00D53D18">
          <w:rPr>
            <w:noProof/>
          </w:rPr>
          <w:t>4-10</w:t>
        </w:r>
        <w:r w:rsidR="000667AE">
          <w:rPr>
            <w:noProof/>
          </w:rPr>
          <w:fldChar w:fldCharType="end"/>
        </w:r>
      </w:hyperlink>
    </w:p>
    <w:p w:rsidR="000667AE" w:rsidRPr="009F3466" w:rsidRDefault="009B0B85" w:rsidP="000667AE">
      <w:pPr>
        <w:pStyle w:val="TOC7"/>
        <w:rPr>
          <w:rFonts w:hAnsi="Calibri"/>
          <w:noProof/>
          <w:szCs w:val="22"/>
        </w:rPr>
      </w:pPr>
      <w:hyperlink w:anchor="_Toc117768572" w:history="1">
        <w:r w:rsidR="000667AE" w:rsidRPr="008A4A64">
          <w:rPr>
            <w:rStyle w:val="Hyperlink"/>
            <w:noProof/>
          </w:rPr>
          <w:t>4-5</w:t>
        </w:r>
        <w:r w:rsidR="000667AE" w:rsidRPr="009F3466">
          <w:rPr>
            <w:rFonts w:hAnsi="Calibri"/>
            <w:noProof/>
            <w:szCs w:val="22"/>
          </w:rPr>
          <w:tab/>
        </w:r>
        <w:r w:rsidR="000667AE" w:rsidRPr="008A4A64">
          <w:rPr>
            <w:rStyle w:val="Hyperlink"/>
            <w:noProof/>
          </w:rPr>
          <w:t>APM Rotation Tags</w:t>
        </w:r>
        <w:r w:rsidR="000667AE">
          <w:rPr>
            <w:noProof/>
          </w:rPr>
          <w:tab/>
        </w:r>
        <w:r w:rsidR="000667AE">
          <w:rPr>
            <w:noProof/>
          </w:rPr>
          <w:fldChar w:fldCharType="begin"/>
        </w:r>
        <w:r w:rsidR="000667AE">
          <w:rPr>
            <w:noProof/>
          </w:rPr>
          <w:instrText xml:space="preserve"> PAGEREF _Toc117768572 \h </w:instrText>
        </w:r>
        <w:r w:rsidR="000667AE">
          <w:rPr>
            <w:noProof/>
          </w:rPr>
        </w:r>
        <w:r w:rsidR="000667AE">
          <w:rPr>
            <w:noProof/>
          </w:rPr>
          <w:fldChar w:fldCharType="separate"/>
        </w:r>
        <w:r w:rsidR="00D53D18">
          <w:rPr>
            <w:noProof/>
          </w:rPr>
          <w:t>4-11</w:t>
        </w:r>
        <w:r w:rsidR="000667AE">
          <w:rPr>
            <w:noProof/>
          </w:rPr>
          <w:fldChar w:fldCharType="end"/>
        </w:r>
      </w:hyperlink>
    </w:p>
    <w:p w:rsidR="000667AE" w:rsidRPr="009F3466" w:rsidRDefault="009B0B85" w:rsidP="000667AE">
      <w:pPr>
        <w:pStyle w:val="TOC7"/>
        <w:rPr>
          <w:rFonts w:hAnsi="Calibri"/>
          <w:noProof/>
          <w:szCs w:val="22"/>
        </w:rPr>
      </w:pPr>
      <w:hyperlink w:anchor="_Toc117768573" w:history="1">
        <w:r w:rsidR="000667AE" w:rsidRPr="008A4A64">
          <w:rPr>
            <w:rStyle w:val="Hyperlink"/>
            <w:noProof/>
          </w:rPr>
          <w:t>E-1</w:t>
        </w:r>
        <w:r w:rsidR="000667AE" w:rsidRPr="009F3466">
          <w:rPr>
            <w:rFonts w:hAnsi="Calibri"/>
            <w:noProof/>
            <w:szCs w:val="22"/>
          </w:rPr>
          <w:tab/>
        </w:r>
        <w:r w:rsidR="000667AE" w:rsidRPr="008A4A64">
          <w:rPr>
            <w:rStyle w:val="Hyperlink"/>
            <w:noProof/>
          </w:rPr>
          <w:t>Primary Requirements</w:t>
        </w:r>
        <w:r w:rsidR="000667AE">
          <w:rPr>
            <w:noProof/>
          </w:rPr>
          <w:tab/>
        </w:r>
        <w:r w:rsidR="000667AE">
          <w:rPr>
            <w:noProof/>
          </w:rPr>
          <w:fldChar w:fldCharType="begin"/>
        </w:r>
        <w:r w:rsidR="000667AE">
          <w:rPr>
            <w:noProof/>
          </w:rPr>
          <w:instrText xml:space="preserve"> PAGEREF _Toc117768573 \h </w:instrText>
        </w:r>
        <w:r w:rsidR="000667AE">
          <w:rPr>
            <w:noProof/>
          </w:rPr>
        </w:r>
        <w:r w:rsidR="000667AE">
          <w:rPr>
            <w:noProof/>
          </w:rPr>
          <w:fldChar w:fldCharType="separate"/>
        </w:r>
        <w:r w:rsidR="00D53D18">
          <w:rPr>
            <w:noProof/>
          </w:rPr>
          <w:t>E-1</w:t>
        </w:r>
        <w:r w:rsidR="000667AE">
          <w:rPr>
            <w:noProof/>
          </w:rPr>
          <w:fldChar w:fldCharType="end"/>
        </w:r>
      </w:hyperlink>
    </w:p>
    <w:p w:rsidR="000667AE" w:rsidRPr="009F3466" w:rsidRDefault="009B0B85" w:rsidP="000667AE">
      <w:pPr>
        <w:pStyle w:val="TOC7"/>
        <w:rPr>
          <w:rFonts w:hAnsi="Calibri"/>
          <w:noProof/>
          <w:szCs w:val="22"/>
        </w:rPr>
      </w:pPr>
      <w:hyperlink w:anchor="_Toc117768574" w:history="1">
        <w:r w:rsidR="000667AE" w:rsidRPr="008A4A64">
          <w:rPr>
            <w:rStyle w:val="Hyperlink"/>
            <w:noProof/>
          </w:rPr>
          <w:t>E-2</w:t>
        </w:r>
        <w:r w:rsidR="000667AE" w:rsidRPr="009F3466">
          <w:rPr>
            <w:rFonts w:hAnsi="Calibri"/>
            <w:noProof/>
            <w:szCs w:val="22"/>
          </w:rPr>
          <w:tab/>
        </w:r>
        <w:r w:rsidR="000667AE" w:rsidRPr="008A4A64">
          <w:rPr>
            <w:rStyle w:val="Hyperlink"/>
            <w:noProof/>
          </w:rPr>
          <w:t>Heritage Requirements</w:t>
        </w:r>
        <w:r w:rsidR="000667AE">
          <w:rPr>
            <w:noProof/>
          </w:rPr>
          <w:tab/>
        </w:r>
        <w:r w:rsidR="000667AE">
          <w:rPr>
            <w:noProof/>
          </w:rPr>
          <w:fldChar w:fldCharType="begin"/>
        </w:r>
        <w:r w:rsidR="000667AE">
          <w:rPr>
            <w:noProof/>
          </w:rPr>
          <w:instrText xml:space="preserve"> PAGEREF _Toc117768574 \h </w:instrText>
        </w:r>
        <w:r w:rsidR="000667AE">
          <w:rPr>
            <w:noProof/>
          </w:rPr>
        </w:r>
        <w:r w:rsidR="000667AE">
          <w:rPr>
            <w:noProof/>
          </w:rPr>
          <w:fldChar w:fldCharType="separate"/>
        </w:r>
        <w:r w:rsidR="00D53D18">
          <w:rPr>
            <w:noProof/>
          </w:rPr>
          <w:t>E-2</w:t>
        </w:r>
        <w:r w:rsidR="000667AE">
          <w:rPr>
            <w:noProof/>
          </w:rPr>
          <w:fldChar w:fldCharType="end"/>
        </w:r>
      </w:hyperlink>
    </w:p>
    <w:p w:rsidR="007D7868" w:rsidRDefault="009B0B85" w:rsidP="000667AE">
      <w:pPr>
        <w:pStyle w:val="TOC7"/>
      </w:pPr>
      <w:hyperlink w:anchor="_Toc117768575" w:history="1">
        <w:r w:rsidR="000667AE" w:rsidRPr="008A4A64">
          <w:rPr>
            <w:rStyle w:val="Hyperlink"/>
            <w:noProof/>
          </w:rPr>
          <w:t>E-3</w:t>
        </w:r>
        <w:r w:rsidR="000667AE" w:rsidRPr="009F3466">
          <w:rPr>
            <w:rFonts w:hAnsi="Calibri"/>
            <w:noProof/>
            <w:szCs w:val="22"/>
          </w:rPr>
          <w:tab/>
        </w:r>
        <w:r w:rsidR="000667AE" w:rsidRPr="008A4A64">
          <w:rPr>
            <w:rStyle w:val="Hyperlink"/>
            <w:noProof/>
          </w:rPr>
          <w:t>Desirable Characteristics</w:t>
        </w:r>
        <w:r w:rsidR="000667AE">
          <w:rPr>
            <w:noProof/>
          </w:rPr>
          <w:tab/>
        </w:r>
        <w:r w:rsidR="000667AE">
          <w:rPr>
            <w:noProof/>
          </w:rPr>
          <w:fldChar w:fldCharType="begin"/>
        </w:r>
        <w:r w:rsidR="000667AE">
          <w:rPr>
            <w:noProof/>
          </w:rPr>
          <w:instrText xml:space="preserve"> PAGEREF _Toc117768575 \h </w:instrText>
        </w:r>
        <w:r w:rsidR="000667AE">
          <w:rPr>
            <w:noProof/>
          </w:rPr>
        </w:r>
        <w:r w:rsidR="000667AE">
          <w:rPr>
            <w:noProof/>
          </w:rPr>
          <w:fldChar w:fldCharType="separate"/>
        </w:r>
        <w:r w:rsidR="00D53D18">
          <w:rPr>
            <w:noProof/>
          </w:rPr>
          <w:t>E-2</w:t>
        </w:r>
        <w:r w:rsidR="000667AE">
          <w:rPr>
            <w:noProof/>
          </w:rPr>
          <w:fldChar w:fldCharType="end"/>
        </w:r>
      </w:hyperlink>
      <w:r w:rsidR="000667AE">
        <w:fldChar w:fldCharType="end"/>
      </w:r>
    </w:p>
    <w:p w:rsidR="007D7868" w:rsidRDefault="007D7868" w:rsidP="00DF5563">
      <w:pPr>
        <w:sectPr w:rsidR="007D7868" w:rsidSect="000667AE">
          <w:headerReference w:type="default" r:id="rId16"/>
          <w:footerReference w:type="default" r:id="rId17"/>
          <w:type w:val="continuous"/>
          <w:pgSz w:w="11909" w:h="16834"/>
          <w:pgMar w:top="1944" w:right="1296" w:bottom="1944" w:left="1296" w:header="1037" w:footer="1037" w:gutter="302"/>
          <w:pgNumType w:fmt="lowerRoman" w:start="1"/>
          <w:cols w:space="720"/>
          <w:docGrid w:linePitch="360"/>
        </w:sectPr>
      </w:pPr>
    </w:p>
    <w:p w:rsidR="00031CC7" w:rsidRPr="00DD257E" w:rsidRDefault="00031CC7" w:rsidP="00DF5563">
      <w:pPr>
        <w:pStyle w:val="Heading1"/>
      </w:pPr>
      <w:bookmarkStart w:id="15" w:name="_Toc117768715"/>
      <w:r w:rsidRPr="00DD257E">
        <w:lastRenderedPageBreak/>
        <w:t>INTRODUCTION</w:t>
      </w:r>
      <w:bookmarkEnd w:id="0"/>
      <w:bookmarkEnd w:id="1"/>
      <w:bookmarkEnd w:id="2"/>
      <w:bookmarkEnd w:id="3"/>
      <w:bookmarkEnd w:id="4"/>
      <w:bookmarkEnd w:id="5"/>
      <w:bookmarkEnd w:id="6"/>
      <w:bookmarkEnd w:id="7"/>
      <w:bookmarkEnd w:id="15"/>
    </w:p>
    <w:p w:rsidR="00031CC7" w:rsidRPr="00DD257E" w:rsidRDefault="00031CC7" w:rsidP="00DF5563">
      <w:pPr>
        <w:pStyle w:val="Heading2"/>
      </w:pPr>
      <w:bookmarkStart w:id="16" w:name="_Toc116106713"/>
      <w:bookmarkStart w:id="17" w:name="_Toc116106822"/>
      <w:bookmarkStart w:id="18" w:name="_Toc117329069"/>
      <w:bookmarkStart w:id="19" w:name="_Toc217118981"/>
      <w:bookmarkStart w:id="20" w:name="_Toc254702574"/>
      <w:bookmarkStart w:id="21" w:name="_Toc276463953"/>
      <w:bookmarkStart w:id="22" w:name="_Toc51671497"/>
      <w:bookmarkStart w:id="23" w:name="_Toc52185432"/>
      <w:bookmarkStart w:id="24" w:name="_Toc110605542"/>
      <w:bookmarkStart w:id="25" w:name="_Toc113809571"/>
      <w:bookmarkStart w:id="26" w:name="_Toc117768716"/>
      <w:r w:rsidRPr="00DD257E">
        <w:t>PURPOSE</w:t>
      </w:r>
      <w:bookmarkEnd w:id="16"/>
      <w:bookmarkEnd w:id="17"/>
      <w:bookmarkEnd w:id="18"/>
      <w:bookmarkEnd w:id="19"/>
      <w:bookmarkEnd w:id="20"/>
      <w:bookmarkEnd w:id="21"/>
      <w:bookmarkEnd w:id="22"/>
      <w:bookmarkEnd w:id="23"/>
      <w:bookmarkEnd w:id="24"/>
      <w:bookmarkEnd w:id="25"/>
      <w:bookmarkEnd w:id="26"/>
    </w:p>
    <w:p w:rsidR="001E4D15" w:rsidRPr="00DD257E" w:rsidRDefault="001E4D15" w:rsidP="001E4D15">
      <w:r w:rsidRPr="00DD257E">
        <w:rPr>
          <w:spacing w:val="-2"/>
        </w:rPr>
        <w:t>This Recommended Standard specifies a format for use in exchanging spacecraft navigation data.  Such exchanges are used for distributing navigation</w:t>
      </w:r>
      <w:r w:rsidR="00FE34CE" w:rsidRPr="00DD257E">
        <w:rPr>
          <w:spacing w:val="-2"/>
        </w:rPr>
        <w:t>-</w:t>
      </w:r>
      <w:r w:rsidRPr="00DD257E">
        <w:rPr>
          <w:spacing w:val="-2"/>
        </w:rPr>
        <w:t xml:space="preserve">related data between space agencies and other space operators.  The Recommended Standard specifies an integrated Extensible Markup Language (XML) schema set that applies to Navigation Data Messages (NDMs) defined in the CCSDS Recommended Standards developed by the CCSDS Navigation Working Group (see </w:t>
      </w:r>
      <w:r w:rsidR="00D924F7" w:rsidRPr="00DD257E">
        <w:rPr>
          <w:spacing w:val="-2"/>
        </w:rPr>
        <w:t xml:space="preserve">references </w:t>
      </w:r>
      <w:r w:rsidR="00D924F7" w:rsidRPr="00DD257E">
        <w:rPr>
          <w:spacing w:val="-2"/>
        </w:rPr>
        <w:fldChar w:fldCharType="begin"/>
      </w:r>
      <w:r w:rsidR="00D924F7" w:rsidRPr="00DD257E">
        <w:rPr>
          <w:spacing w:val="-2"/>
        </w:rPr>
        <w:instrText xml:space="preserve"> REF R_504x0b1AttitudeDataMessages \h \* MERGEFORMAT </w:instrText>
      </w:r>
      <w:r w:rsidR="00D924F7" w:rsidRPr="00DD257E">
        <w:rPr>
          <w:spacing w:val="-2"/>
        </w:rPr>
      </w:r>
      <w:r w:rsidR="00D924F7" w:rsidRPr="00DD257E">
        <w:rPr>
          <w:spacing w:val="-2"/>
        </w:rPr>
        <w:fldChar w:fldCharType="separate"/>
      </w:r>
      <w:r w:rsidR="00D53D18" w:rsidRPr="00DD257E">
        <w:t>[</w:t>
      </w:r>
      <w:r w:rsidR="00D53D18">
        <w:rPr>
          <w:noProof/>
          <w:spacing w:val="-2"/>
        </w:rPr>
        <w:t>4</w:t>
      </w:r>
      <w:r w:rsidR="00D53D18" w:rsidRPr="00DD257E">
        <w:t>]</w:t>
      </w:r>
      <w:r w:rsidR="00D924F7" w:rsidRPr="00DD257E">
        <w:rPr>
          <w:spacing w:val="-2"/>
        </w:rPr>
        <w:fldChar w:fldCharType="end"/>
      </w:r>
      <w:r w:rsidR="00D924F7" w:rsidRPr="00DD257E">
        <w:rPr>
          <w:spacing w:val="-2"/>
        </w:rPr>
        <w:t>–</w:t>
      </w:r>
      <w:r w:rsidR="00D924F7" w:rsidRPr="00DD257E">
        <w:rPr>
          <w:spacing w:val="-2"/>
        </w:rPr>
        <w:fldChar w:fldCharType="begin"/>
      </w:r>
      <w:r w:rsidR="00D924F7" w:rsidRPr="00DD257E">
        <w:rPr>
          <w:spacing w:val="-2"/>
        </w:rPr>
        <w:instrText xml:space="preserve"> REF R_508x1b1ReentryDataMessage \h </w:instrText>
      </w:r>
      <w:r w:rsidR="00D924F7" w:rsidRPr="00DD257E">
        <w:rPr>
          <w:spacing w:val="-2"/>
        </w:rPr>
      </w:r>
      <w:r w:rsidR="00D924F7" w:rsidRPr="00DD257E">
        <w:rPr>
          <w:spacing w:val="-2"/>
        </w:rPr>
        <w:fldChar w:fldCharType="separate"/>
      </w:r>
      <w:r w:rsidR="00D53D18" w:rsidRPr="00DD257E">
        <w:t>[</w:t>
      </w:r>
      <w:r w:rsidR="00D53D18">
        <w:rPr>
          <w:noProof/>
        </w:rPr>
        <w:t>8</w:t>
      </w:r>
      <w:r w:rsidR="00D53D18" w:rsidRPr="00DD257E">
        <w:t>]</w:t>
      </w:r>
      <w:r w:rsidR="00D924F7" w:rsidRPr="00DD257E">
        <w:rPr>
          <w:spacing w:val="-2"/>
        </w:rPr>
        <w:fldChar w:fldCharType="end"/>
      </w:r>
      <w:r w:rsidRPr="00DD257E">
        <w:rPr>
          <w:spacing w:val="-2"/>
        </w:rPr>
        <w:t xml:space="preserve">). </w:t>
      </w:r>
      <w:r w:rsidRPr="00DD257E">
        <w:t>This XML schema set is suited to interagency exchanges of any number of NDMs.</w:t>
      </w:r>
    </w:p>
    <w:p w:rsidR="00031CC7" w:rsidRPr="00DD257E" w:rsidRDefault="00031CC7" w:rsidP="00790F12">
      <w:pPr>
        <w:pStyle w:val="Heading2"/>
        <w:spacing w:before="480"/>
      </w:pPr>
      <w:bookmarkStart w:id="27" w:name="_Toc51671498"/>
      <w:bookmarkStart w:id="28" w:name="_Toc52185433"/>
      <w:bookmarkStart w:id="29" w:name="_Toc110605543"/>
      <w:bookmarkStart w:id="30" w:name="_Toc113809572"/>
      <w:bookmarkStart w:id="31" w:name="_Ref117696068"/>
      <w:bookmarkStart w:id="32" w:name="_Toc117768717"/>
      <w:r w:rsidRPr="00DD257E">
        <w:t>SCope and APPLICABILITY</w:t>
      </w:r>
      <w:bookmarkEnd w:id="27"/>
      <w:bookmarkEnd w:id="28"/>
      <w:bookmarkEnd w:id="29"/>
      <w:bookmarkEnd w:id="30"/>
      <w:bookmarkEnd w:id="31"/>
      <w:bookmarkEnd w:id="32"/>
    </w:p>
    <w:p w:rsidR="00031CC7" w:rsidRPr="00DD257E" w:rsidRDefault="00031CC7" w:rsidP="00031CC7">
      <w:r w:rsidRPr="00DD257E">
        <w:t xml:space="preserve">This Recommended Standard is applicable only to the schema content and layout, and to instantiations of the schema, but not to the </w:t>
      </w:r>
      <w:r w:rsidRPr="00DD257E">
        <w:rPr>
          <w:i/>
        </w:rPr>
        <w:t>transmission</w:t>
      </w:r>
      <w:r w:rsidRPr="00DD257E">
        <w:t xml:space="preserve"> of any instantiation of the schema.  </w:t>
      </w:r>
      <w:r w:rsidRPr="00DD257E">
        <w:rPr>
          <w:szCs w:val="24"/>
        </w:rPr>
        <w:t xml:space="preserve">  </w:t>
      </w:r>
      <w:r w:rsidRPr="00DD257E">
        <w:t xml:space="preserve">The means of transmission of an XML-formatted NDM between </w:t>
      </w:r>
      <w:r w:rsidR="00206A0F" w:rsidRPr="00DD257E">
        <w:t>exchange participants</w:t>
      </w:r>
      <w:r w:rsidRPr="00DD257E">
        <w:t xml:space="preserve"> is beyond the scope of this document; such arrangements require specification via other arrangements, for example, in an Interface Control Document (ICD).  Transmission of an XML-formatted NDM could be based on a future CCSDS real-time data transfer service, a file-based transfer protocol such as </w:t>
      </w:r>
      <w:r w:rsidR="00C65799" w:rsidRPr="00DD257E">
        <w:t>the Secure File Transfer Protocol (</w:t>
      </w:r>
      <w:r w:rsidRPr="00DD257E">
        <w:t>SFTP</w:t>
      </w:r>
      <w:r w:rsidR="00C65799" w:rsidRPr="00DD257E">
        <w:t>)</w:t>
      </w:r>
      <w:r w:rsidRPr="00DD257E">
        <w:t xml:space="preserve">, streaming media, email, or services provided via the World Wide Web and XML-compatible Web browsers.  </w:t>
      </w:r>
      <w:r w:rsidR="00206A0F" w:rsidRPr="00DD257E">
        <w:t>The potential for compression/decompression of the message is an aspect of the transmission that is not part of this specification.</w:t>
      </w:r>
      <w:r w:rsidR="00206A0F" w:rsidRPr="00DD257E">
        <w:rPr>
          <w:szCs w:val="24"/>
        </w:rPr>
        <w:t xml:space="preserve">  </w:t>
      </w:r>
      <w:r w:rsidRPr="00DD257E">
        <w:t>In general, it is a requirement that the transmission mechanism not place constraints on the technical data content of an NDM.</w:t>
      </w:r>
    </w:p>
    <w:p w:rsidR="0077098D" w:rsidRPr="00DD257E" w:rsidRDefault="00206A0F" w:rsidP="00206A0F">
      <w:bookmarkStart w:id="33" w:name="_Toc254702576"/>
      <w:bookmarkStart w:id="34" w:name="_Toc276463955"/>
      <w:r w:rsidRPr="00DD257E">
        <w:t xml:space="preserve">As noted in the Purpose </w:t>
      </w:r>
      <w:r w:rsidR="006E0C22" w:rsidRPr="00DD257E">
        <w:t xml:space="preserve">subsection </w:t>
      </w:r>
      <w:r w:rsidRPr="00DD257E">
        <w:t xml:space="preserve">above, this document applies to the NDMs defined in the CCSDS Recommended Standards developed by the CCSDS Navigation Working Group. Historically, the first few such </w:t>
      </w:r>
      <w:r w:rsidR="008819D0" w:rsidRPr="00DD257E">
        <w:t>Recommended Standards</w:t>
      </w:r>
      <w:r w:rsidRPr="00DD257E">
        <w:t xml:space="preserve"> contained no XML representation. Given the lack of XML representations in these early </w:t>
      </w:r>
      <w:r w:rsidR="008819D0" w:rsidRPr="00DD257E">
        <w:t>Recommended Standards</w:t>
      </w:r>
      <w:r w:rsidRPr="00DD257E">
        <w:t xml:space="preserve">, the first version of this NDM/XML document contained information on how to create instantiations of all the messages documented in the Orbit Data Messages (ODM), Attitude Data Messages (ADM), and Tracking Data Message (TDM). Starting with Conjunction Data Message (CDM) in 2013, the XML representation was directly included in the </w:t>
      </w:r>
      <w:r w:rsidR="008819D0" w:rsidRPr="00DD257E">
        <w:t>Recommended Standard</w:t>
      </w:r>
      <w:r w:rsidRPr="00DD257E">
        <w:t xml:space="preserve">. XML representations have been added to other </w:t>
      </w:r>
      <w:r w:rsidR="008819D0" w:rsidRPr="00DD257E">
        <w:t>Recommended Standards</w:t>
      </w:r>
      <w:r w:rsidRPr="00DD257E">
        <w:t xml:space="preserve"> as they have been produced (the Re-Entry Data Message </w:t>
      </w:r>
      <w:r w:rsidR="001C2432" w:rsidRPr="00DD257E">
        <w:t>[</w:t>
      </w:r>
      <w:r w:rsidRPr="00DD257E">
        <w:t>RDM</w:t>
      </w:r>
      <w:r w:rsidR="001C2432" w:rsidRPr="00DD257E">
        <w:t>]</w:t>
      </w:r>
      <w:r w:rsidRPr="00DD257E">
        <w:t xml:space="preserve"> in 2019</w:t>
      </w:r>
      <w:r w:rsidR="00737EE8" w:rsidRPr="00DD257E">
        <w:t>,</w:t>
      </w:r>
      <w:r w:rsidRPr="00DD257E">
        <w:t xml:space="preserve"> the TDM version 2 in 2020</w:t>
      </w:r>
      <w:r w:rsidR="00737EE8" w:rsidRPr="00DD257E">
        <w:t>, and the ODM version 3 in 202</w:t>
      </w:r>
      <w:r w:rsidR="0044280D" w:rsidRPr="00DD257E">
        <w:t>3</w:t>
      </w:r>
      <w:r w:rsidRPr="00DD257E">
        <w:t xml:space="preserve">). As the early Navigation Working Group </w:t>
      </w:r>
      <w:r w:rsidR="008819D0" w:rsidRPr="00DD257E">
        <w:t>Recommended Standards</w:t>
      </w:r>
      <w:r w:rsidRPr="00DD257E">
        <w:t xml:space="preserve"> are being revised, the strategy is to remove the XML formatting discussion from this NDM/XML document and migrate </w:t>
      </w:r>
      <w:r w:rsidR="007C1B6B" w:rsidRPr="00DD257E">
        <w:t xml:space="preserve">it </w:t>
      </w:r>
      <w:r w:rsidRPr="00DD257E">
        <w:t>into the revised documents</w:t>
      </w:r>
      <w:r w:rsidR="00E102AD" w:rsidRPr="00DD257E">
        <w:t>; the ADM is the last of these early Navigation Working Group early standards</w:t>
      </w:r>
      <w:r w:rsidRPr="00DD257E">
        <w:t>.</w:t>
      </w:r>
      <w:r w:rsidR="00A12A46" w:rsidRPr="00DD257E">
        <w:t xml:space="preserve"> (</w:t>
      </w:r>
      <w:r w:rsidR="001C2432" w:rsidRPr="00DD257E">
        <w:t>It should be n</w:t>
      </w:r>
      <w:r w:rsidR="00A12A46" w:rsidRPr="00DD257E">
        <w:t>ote</w:t>
      </w:r>
      <w:r w:rsidR="001C2432" w:rsidRPr="00DD257E">
        <w:t>d</w:t>
      </w:r>
      <w:r w:rsidR="00A12A46" w:rsidRPr="00DD257E">
        <w:t xml:space="preserve"> that the CCSDS Pointing Request Message </w:t>
      </w:r>
      <w:r w:rsidR="001C2432" w:rsidRPr="00DD257E">
        <w:t>[</w:t>
      </w:r>
      <w:r w:rsidR="00A12A46" w:rsidRPr="00DD257E">
        <w:t>PRM</w:t>
      </w:r>
      <w:r w:rsidR="001C2432" w:rsidRPr="00DD257E">
        <w:t>]</w:t>
      </w:r>
      <w:r w:rsidR="00A12A46" w:rsidRPr="00DD257E">
        <w:t xml:space="preserve"> is also a standard created by the CCSDS Navigation Working Group, but it is implemented </w:t>
      </w:r>
      <w:r w:rsidR="00E102AD" w:rsidRPr="00DD257E">
        <w:t>using</w:t>
      </w:r>
      <w:r w:rsidR="00A12A46" w:rsidRPr="00DD257E">
        <w:t xml:space="preserve"> a set of XML templates rather than as </w:t>
      </w:r>
      <w:r w:rsidR="00FF7C23" w:rsidRPr="00DD257E">
        <w:t>an XML message that can be validated via the XML schema language.)</w:t>
      </w:r>
    </w:p>
    <w:p w:rsidR="00206A0F" w:rsidRPr="00DD257E" w:rsidRDefault="00206A0F" w:rsidP="00206A0F">
      <w:r w:rsidRPr="00DD257E">
        <w:t xml:space="preserve">The first </w:t>
      </w:r>
      <w:r w:rsidR="006A7368" w:rsidRPr="00DD257E">
        <w:t xml:space="preserve">version </w:t>
      </w:r>
      <w:r w:rsidRPr="00DD257E">
        <w:t xml:space="preserve">of this document only encompassed schemas and messages </w:t>
      </w:r>
      <w:r w:rsidR="00BD0BEF" w:rsidRPr="00DD257E">
        <w:t xml:space="preserve">in which </w:t>
      </w:r>
      <w:r w:rsidRPr="00DD257E">
        <w:t xml:space="preserve">the XML </w:t>
      </w:r>
      <w:r w:rsidR="007F23E7" w:rsidRPr="00DD257E">
        <w:t>‘</w:t>
      </w:r>
      <w:r w:rsidRPr="00DD257E">
        <w:t>elementFormDefault=</w:t>
      </w:r>
      <w:r w:rsidR="007F23E7" w:rsidRPr="00DD257E">
        <w:t>"</w:t>
      </w:r>
      <w:r w:rsidRPr="00DD257E">
        <w:t>unqualified</w:t>
      </w:r>
      <w:r w:rsidR="007F23E7" w:rsidRPr="00DD257E">
        <w:t>"’</w:t>
      </w:r>
      <w:r w:rsidRPr="00DD257E">
        <w:t xml:space="preserve"> applied. This version of the </w:t>
      </w:r>
      <w:r w:rsidR="008819D0" w:rsidRPr="00DD257E">
        <w:t xml:space="preserve">Recommended </w:t>
      </w:r>
      <w:r w:rsidR="008819D0" w:rsidRPr="00DD257E">
        <w:lastRenderedPageBreak/>
        <w:t>Standard</w:t>
      </w:r>
      <w:r w:rsidRPr="00DD257E">
        <w:t xml:space="preserve"> </w:t>
      </w:r>
      <w:r w:rsidR="00E078CA" w:rsidRPr="00DD257E">
        <w:t xml:space="preserve">encompasses schemas and messages in which the XML ‘elementFormDefault="unqualified"’ and </w:t>
      </w:r>
      <w:r w:rsidR="007F23E7" w:rsidRPr="00DD257E">
        <w:t>‘</w:t>
      </w:r>
      <w:r w:rsidRPr="00DD257E">
        <w:t>elementFormDefault=</w:t>
      </w:r>
      <w:r w:rsidR="007F23E7" w:rsidRPr="00DD257E">
        <w:t>"</w:t>
      </w:r>
      <w:r w:rsidRPr="00DD257E">
        <w:t>qualified</w:t>
      </w:r>
      <w:r w:rsidR="007F23E7" w:rsidRPr="00DD257E">
        <w:t>"’</w:t>
      </w:r>
      <w:r w:rsidRPr="00DD257E">
        <w:t xml:space="preserve"> </w:t>
      </w:r>
      <w:r w:rsidR="00E078CA" w:rsidRPr="00DD257E">
        <w:t xml:space="preserve">both apply. The "qualified" </w:t>
      </w:r>
      <w:r w:rsidRPr="00DD257E">
        <w:t xml:space="preserve">schemas can be included/imported into XML schemas for other CCSDS </w:t>
      </w:r>
      <w:r w:rsidR="008819D0" w:rsidRPr="00DD257E">
        <w:t>Recommended Standards</w:t>
      </w:r>
      <w:r w:rsidRPr="00DD257E">
        <w:t xml:space="preserve"> that wish to leverage Navigation Working Group data structures.</w:t>
      </w:r>
    </w:p>
    <w:p w:rsidR="00031CC7" w:rsidRPr="00DD257E" w:rsidRDefault="00031CC7" w:rsidP="00790F12">
      <w:pPr>
        <w:pStyle w:val="Heading2"/>
        <w:spacing w:before="480"/>
      </w:pPr>
      <w:bookmarkStart w:id="35" w:name="_Toc51671499"/>
      <w:bookmarkStart w:id="36" w:name="_Toc52185434"/>
      <w:bookmarkStart w:id="37" w:name="_Toc110605544"/>
      <w:bookmarkStart w:id="38" w:name="_Toc113809573"/>
      <w:bookmarkStart w:id="39" w:name="_Toc117768718"/>
      <w:r w:rsidRPr="00DD257E">
        <w:t>Rationale</w:t>
      </w:r>
      <w:bookmarkEnd w:id="33"/>
      <w:bookmarkEnd w:id="34"/>
      <w:bookmarkEnd w:id="35"/>
      <w:bookmarkEnd w:id="36"/>
      <w:bookmarkEnd w:id="37"/>
      <w:bookmarkEnd w:id="38"/>
      <w:bookmarkEnd w:id="39"/>
    </w:p>
    <w:p w:rsidR="00031CC7" w:rsidRPr="00DD257E" w:rsidRDefault="00031CC7" w:rsidP="00031CC7">
      <w:pPr>
        <w:tabs>
          <w:tab w:val="left" w:pos="540"/>
          <w:tab w:val="left" w:pos="1080"/>
        </w:tabs>
        <w:spacing w:line="280" w:lineRule="exact"/>
        <w:ind w:right="-80"/>
      </w:pPr>
      <w:bookmarkStart w:id="40" w:name="_Toc116106716"/>
      <w:bookmarkStart w:id="41" w:name="_Toc116106825"/>
      <w:bookmarkStart w:id="42" w:name="_Toc117329072"/>
      <w:bookmarkStart w:id="43" w:name="_Toc217118984"/>
      <w:r w:rsidRPr="00DD257E">
        <w:t xml:space="preserve">This document responds to a requirement levied by the CCSDS to produce an XML format for NDMs.  </w:t>
      </w:r>
      <w:r w:rsidR="0028237E" w:rsidRPr="00DD257E">
        <w:t xml:space="preserve">Rather than revise several different CCSDS </w:t>
      </w:r>
      <w:r w:rsidR="008819D0" w:rsidRPr="00DD257E">
        <w:t>Recommended Standards</w:t>
      </w:r>
      <w:r w:rsidR="0028237E" w:rsidRPr="00DD257E">
        <w:t xml:space="preserve">, the relevant XML format information was consolidated in Version 1 of this document.  </w:t>
      </w:r>
      <w:r w:rsidRPr="00DD257E">
        <w:t>It includes sets of requirements and criteria that the XML schema set has been designed to meet.</w:t>
      </w:r>
      <w:r w:rsidRPr="00DD257E">
        <w:rPr>
          <w:spacing w:val="-2"/>
        </w:rPr>
        <w:t xml:space="preserve">  The rationale behind the design of the schema set is described in annex </w:t>
      </w:r>
      <w:r w:rsidR="00613811" w:rsidRPr="00DD257E">
        <w:rPr>
          <w:spacing w:val="-2"/>
        </w:rPr>
        <w:fldChar w:fldCharType="begin"/>
      </w:r>
      <w:r w:rsidR="00613811" w:rsidRPr="00DD257E">
        <w:rPr>
          <w:spacing w:val="-2"/>
        </w:rPr>
        <w:instrText xml:space="preserve"> REF _Ref113635751 \r\n\t \h </w:instrText>
      </w:r>
      <w:r w:rsidR="00613811" w:rsidRPr="00DD257E">
        <w:rPr>
          <w:spacing w:val="-2"/>
        </w:rPr>
      </w:r>
      <w:r w:rsidR="00613811" w:rsidRPr="00DD257E">
        <w:rPr>
          <w:spacing w:val="-2"/>
        </w:rPr>
        <w:fldChar w:fldCharType="separate"/>
      </w:r>
      <w:r w:rsidR="00D53D18">
        <w:rPr>
          <w:spacing w:val="-2"/>
        </w:rPr>
        <w:t>E</w:t>
      </w:r>
      <w:r w:rsidR="00613811" w:rsidRPr="00DD257E">
        <w:rPr>
          <w:spacing w:val="-2"/>
        </w:rPr>
        <w:fldChar w:fldCharType="end"/>
      </w:r>
      <w:r w:rsidR="00A82294" w:rsidRPr="00DD257E">
        <w:rPr>
          <w:spacing w:val="-2"/>
        </w:rPr>
        <w:t xml:space="preserve"> </w:t>
      </w:r>
      <w:r w:rsidRPr="00DD257E">
        <w:rPr>
          <w:spacing w:val="-2"/>
        </w:rPr>
        <w:t>in order to assist the application engineer in constructing a suitable message.</w:t>
      </w:r>
    </w:p>
    <w:p w:rsidR="00031CC7" w:rsidRPr="00DD257E" w:rsidRDefault="00031CC7" w:rsidP="00790F12">
      <w:pPr>
        <w:pStyle w:val="Heading2"/>
        <w:spacing w:before="480"/>
      </w:pPr>
      <w:bookmarkStart w:id="44" w:name="_Toc254702577"/>
      <w:bookmarkStart w:id="45" w:name="_Toc276463956"/>
      <w:bookmarkStart w:id="46" w:name="_Toc51671500"/>
      <w:bookmarkStart w:id="47" w:name="_Toc52185435"/>
      <w:bookmarkStart w:id="48" w:name="_Toc110605545"/>
      <w:bookmarkStart w:id="49" w:name="_Toc113809574"/>
      <w:bookmarkStart w:id="50" w:name="_Toc117768719"/>
      <w:r w:rsidRPr="00DD257E">
        <w:t>STRUCTURE OF THIS DOCUMENT</w:t>
      </w:r>
      <w:bookmarkEnd w:id="40"/>
      <w:bookmarkEnd w:id="41"/>
      <w:bookmarkEnd w:id="42"/>
      <w:bookmarkEnd w:id="43"/>
      <w:bookmarkEnd w:id="44"/>
      <w:bookmarkEnd w:id="45"/>
      <w:bookmarkEnd w:id="46"/>
      <w:bookmarkEnd w:id="47"/>
      <w:bookmarkEnd w:id="48"/>
      <w:bookmarkEnd w:id="49"/>
      <w:bookmarkEnd w:id="50"/>
    </w:p>
    <w:p w:rsidR="00031CC7" w:rsidRPr="00DD257E" w:rsidRDefault="00031CC7" w:rsidP="00031CC7">
      <w:r w:rsidRPr="00DD257E">
        <w:t xml:space="preserve">Section </w:t>
      </w:r>
      <w:r w:rsidR="00722089" w:rsidRPr="00DD257E">
        <w:t>1</w:t>
      </w:r>
      <w:r w:rsidRPr="00DD257E">
        <w:t xml:space="preserve"> (this section) provides an introduction, scope, normative references, and the description of the document structure.</w:t>
      </w:r>
    </w:p>
    <w:p w:rsidR="00031CC7" w:rsidRPr="00DD257E" w:rsidRDefault="00031CC7" w:rsidP="00031CC7">
      <w:r w:rsidRPr="00DD257E">
        <w:t xml:space="preserve">Section </w:t>
      </w:r>
      <w:r w:rsidRPr="00DD257E">
        <w:fldChar w:fldCharType="begin"/>
      </w:r>
      <w:r w:rsidRPr="00DD257E">
        <w:instrText xml:space="preserve"> REF _Ref121292417 \r \h  \* MERGEFORMAT </w:instrText>
      </w:r>
      <w:r w:rsidRPr="00DD257E">
        <w:fldChar w:fldCharType="separate"/>
      </w:r>
      <w:r w:rsidR="00D53D18">
        <w:t>2</w:t>
      </w:r>
      <w:r w:rsidRPr="00DD257E">
        <w:fldChar w:fldCharType="end"/>
      </w:r>
      <w:r w:rsidRPr="00DD257E">
        <w:t xml:space="preserve"> provides a very brief overview of the individual messages that constitute an NDM (i.e., </w:t>
      </w:r>
      <w:r w:rsidR="00D924F7" w:rsidRPr="00DD257E">
        <w:rPr>
          <w:spacing w:val="-2"/>
        </w:rPr>
        <w:t xml:space="preserve">references </w:t>
      </w:r>
      <w:r w:rsidR="00D924F7" w:rsidRPr="00DD257E">
        <w:rPr>
          <w:spacing w:val="-2"/>
        </w:rPr>
        <w:fldChar w:fldCharType="begin"/>
      </w:r>
      <w:r w:rsidR="00D924F7" w:rsidRPr="00DD257E">
        <w:rPr>
          <w:spacing w:val="-2"/>
        </w:rPr>
        <w:instrText xml:space="preserve"> REF R_504x0b1AttitudeDataMessages \h \* MERGEFORMAT </w:instrText>
      </w:r>
      <w:r w:rsidR="00D924F7" w:rsidRPr="00DD257E">
        <w:rPr>
          <w:spacing w:val="-2"/>
        </w:rPr>
      </w:r>
      <w:r w:rsidR="00D924F7" w:rsidRPr="00DD257E">
        <w:rPr>
          <w:spacing w:val="-2"/>
        </w:rPr>
        <w:fldChar w:fldCharType="separate"/>
      </w:r>
      <w:r w:rsidR="00D53D18" w:rsidRPr="00DD257E">
        <w:t>[</w:t>
      </w:r>
      <w:r w:rsidR="00D53D18">
        <w:rPr>
          <w:noProof/>
          <w:spacing w:val="-2"/>
        </w:rPr>
        <w:t>4</w:t>
      </w:r>
      <w:r w:rsidR="00D53D18" w:rsidRPr="00DD257E">
        <w:t>]</w:t>
      </w:r>
      <w:r w:rsidR="00D924F7" w:rsidRPr="00DD257E">
        <w:rPr>
          <w:spacing w:val="-2"/>
        </w:rPr>
        <w:fldChar w:fldCharType="end"/>
      </w:r>
      <w:r w:rsidR="00D924F7" w:rsidRPr="00DD257E">
        <w:rPr>
          <w:spacing w:val="-2"/>
        </w:rPr>
        <w:t>–</w:t>
      </w:r>
      <w:r w:rsidR="00D924F7" w:rsidRPr="00DD257E">
        <w:rPr>
          <w:spacing w:val="-2"/>
        </w:rPr>
        <w:fldChar w:fldCharType="begin"/>
      </w:r>
      <w:r w:rsidR="00D924F7" w:rsidRPr="00DD257E">
        <w:rPr>
          <w:spacing w:val="-2"/>
        </w:rPr>
        <w:instrText xml:space="preserve"> REF R_508x1b1ReentryDataMessage \h </w:instrText>
      </w:r>
      <w:r w:rsidR="00D924F7" w:rsidRPr="00DD257E">
        <w:rPr>
          <w:spacing w:val="-2"/>
        </w:rPr>
      </w:r>
      <w:r w:rsidR="00D924F7" w:rsidRPr="00DD257E">
        <w:rPr>
          <w:spacing w:val="-2"/>
        </w:rPr>
        <w:fldChar w:fldCharType="separate"/>
      </w:r>
      <w:r w:rsidR="00D53D18" w:rsidRPr="00DD257E">
        <w:t>[</w:t>
      </w:r>
      <w:r w:rsidR="00D53D18">
        <w:rPr>
          <w:noProof/>
        </w:rPr>
        <w:t>8</w:t>
      </w:r>
      <w:r w:rsidR="00D53D18" w:rsidRPr="00DD257E">
        <w:t>]</w:t>
      </w:r>
      <w:r w:rsidR="00D924F7" w:rsidRPr="00DD257E">
        <w:rPr>
          <w:spacing w:val="-2"/>
        </w:rPr>
        <w:fldChar w:fldCharType="end"/>
      </w:r>
      <w:r w:rsidRPr="00DD257E">
        <w:t>).  It also provides a very brief overview of XML, and the justification for an integrated NDM/XML schema set.</w:t>
      </w:r>
    </w:p>
    <w:p w:rsidR="00031CC7" w:rsidRPr="00DD257E" w:rsidRDefault="00031CC7" w:rsidP="00031CC7">
      <w:r w:rsidRPr="00DD257E">
        <w:t xml:space="preserve">Section </w:t>
      </w:r>
      <w:r w:rsidRPr="00DD257E">
        <w:fldChar w:fldCharType="begin"/>
      </w:r>
      <w:r w:rsidRPr="00DD257E">
        <w:instrText xml:space="preserve"> REF _Ref121292425 \r \h  \* MERGEFORMAT </w:instrText>
      </w:r>
      <w:r w:rsidRPr="00DD257E">
        <w:fldChar w:fldCharType="separate"/>
      </w:r>
      <w:r w:rsidR="00D53D18">
        <w:t>3</w:t>
      </w:r>
      <w:r w:rsidRPr="00DD257E">
        <w:fldChar w:fldCharType="end"/>
      </w:r>
      <w:r w:rsidRPr="00DD257E">
        <w:t xml:space="preserve"> provides an overview of the basic structure of the NDM/XML schema set.  This structure is external to the internal structure provided by the constituent messages.</w:t>
      </w:r>
    </w:p>
    <w:p w:rsidR="00031CC7" w:rsidRPr="00DD257E" w:rsidRDefault="00031CC7" w:rsidP="00031CC7">
      <w:r w:rsidRPr="00DD257E">
        <w:t xml:space="preserve">Section </w:t>
      </w:r>
      <w:r w:rsidR="00E440E7">
        <w:fldChar w:fldCharType="begin"/>
      </w:r>
      <w:r w:rsidR="00E440E7">
        <w:instrText xml:space="preserve"> REF _Ref117695612 \r \h </w:instrText>
      </w:r>
      <w:r w:rsidR="00E440E7">
        <w:fldChar w:fldCharType="separate"/>
      </w:r>
      <w:r w:rsidR="00D53D18">
        <w:t>4</w:t>
      </w:r>
      <w:r w:rsidR="00E440E7">
        <w:fldChar w:fldCharType="end"/>
      </w:r>
      <w:r w:rsidRPr="00DD257E">
        <w:t xml:space="preserve"> provides detailed discussion of the differences between the XML-formatted messages and the Keyword Value Notation (KVN) </w:t>
      </w:r>
      <w:r w:rsidR="00C65799" w:rsidRPr="00DD257E">
        <w:t>text-</w:t>
      </w:r>
      <w:r w:rsidRPr="00DD257E">
        <w:t xml:space="preserve">formatted messages described in </w:t>
      </w:r>
      <w:r w:rsidR="00D924F7" w:rsidRPr="00DD257E">
        <w:rPr>
          <w:spacing w:val="-2"/>
        </w:rPr>
        <w:t xml:space="preserve">references </w:t>
      </w:r>
      <w:r w:rsidR="00D924F7" w:rsidRPr="00DD257E">
        <w:rPr>
          <w:spacing w:val="-2"/>
        </w:rPr>
        <w:fldChar w:fldCharType="begin"/>
      </w:r>
      <w:r w:rsidR="00D924F7" w:rsidRPr="00DD257E">
        <w:rPr>
          <w:spacing w:val="-2"/>
        </w:rPr>
        <w:instrText xml:space="preserve"> REF R_504x0b1AttitudeDataMessages \h \* MERGEFORMAT </w:instrText>
      </w:r>
      <w:r w:rsidR="00D924F7" w:rsidRPr="00DD257E">
        <w:rPr>
          <w:spacing w:val="-2"/>
        </w:rPr>
      </w:r>
      <w:r w:rsidR="00D924F7" w:rsidRPr="00DD257E">
        <w:rPr>
          <w:spacing w:val="-2"/>
        </w:rPr>
        <w:fldChar w:fldCharType="separate"/>
      </w:r>
      <w:r w:rsidR="00D53D18" w:rsidRPr="00DD257E">
        <w:t>[</w:t>
      </w:r>
      <w:r w:rsidR="00D53D18">
        <w:rPr>
          <w:noProof/>
          <w:spacing w:val="-2"/>
        </w:rPr>
        <w:t>4</w:t>
      </w:r>
      <w:r w:rsidR="00D53D18" w:rsidRPr="00DD257E">
        <w:t>]</w:t>
      </w:r>
      <w:r w:rsidR="00D924F7" w:rsidRPr="00DD257E">
        <w:rPr>
          <w:spacing w:val="-2"/>
        </w:rPr>
        <w:fldChar w:fldCharType="end"/>
      </w:r>
      <w:r w:rsidR="00D924F7" w:rsidRPr="00DD257E">
        <w:rPr>
          <w:spacing w:val="-2"/>
        </w:rPr>
        <w:t>–</w:t>
      </w:r>
      <w:r w:rsidR="00D924F7" w:rsidRPr="00DD257E">
        <w:rPr>
          <w:spacing w:val="-2"/>
        </w:rPr>
        <w:fldChar w:fldCharType="begin"/>
      </w:r>
      <w:r w:rsidR="00D924F7" w:rsidRPr="00DD257E">
        <w:rPr>
          <w:spacing w:val="-2"/>
        </w:rPr>
        <w:instrText xml:space="preserve"> REF R_508x1b1ReentryDataMessage \h </w:instrText>
      </w:r>
      <w:r w:rsidR="00D924F7" w:rsidRPr="00DD257E">
        <w:rPr>
          <w:spacing w:val="-2"/>
        </w:rPr>
      </w:r>
      <w:r w:rsidR="00D924F7" w:rsidRPr="00DD257E">
        <w:rPr>
          <w:spacing w:val="-2"/>
        </w:rPr>
        <w:fldChar w:fldCharType="separate"/>
      </w:r>
      <w:r w:rsidR="00D53D18" w:rsidRPr="00DD257E">
        <w:t>[</w:t>
      </w:r>
      <w:r w:rsidR="00D53D18">
        <w:rPr>
          <w:noProof/>
        </w:rPr>
        <w:t>8</w:t>
      </w:r>
      <w:r w:rsidR="00D53D18" w:rsidRPr="00DD257E">
        <w:t>]</w:t>
      </w:r>
      <w:r w:rsidR="00D924F7" w:rsidRPr="00DD257E">
        <w:rPr>
          <w:spacing w:val="-2"/>
        </w:rPr>
        <w:fldChar w:fldCharType="end"/>
      </w:r>
      <w:r w:rsidRPr="00DD257E">
        <w:t xml:space="preserve">.  Instructions for how to construct instantiations of the </w:t>
      </w:r>
      <w:r w:rsidR="00E078CA" w:rsidRPr="00DD257E">
        <w:t xml:space="preserve">ADM </w:t>
      </w:r>
      <w:r w:rsidRPr="00DD257E">
        <w:t>message types</w:t>
      </w:r>
      <w:r w:rsidR="00E078CA" w:rsidRPr="00DD257E">
        <w:t xml:space="preserve"> and </w:t>
      </w:r>
      <w:r w:rsidR="001C2432" w:rsidRPr="00DD257E">
        <w:t>‘</w:t>
      </w:r>
      <w:r w:rsidR="00E078CA" w:rsidRPr="00DD257E">
        <w:t>combined instantiations</w:t>
      </w:r>
      <w:r w:rsidR="001C2432" w:rsidRPr="00DD257E">
        <w:t>’</w:t>
      </w:r>
      <w:r w:rsidRPr="00DD257E">
        <w:t xml:space="preserve"> are provided.</w:t>
      </w:r>
    </w:p>
    <w:p w:rsidR="003C5688" w:rsidRPr="00DD257E" w:rsidRDefault="00F86DCC" w:rsidP="00031CC7">
      <w:r w:rsidRPr="00DD257E">
        <w:t xml:space="preserve">Annex </w:t>
      </w:r>
      <w:r w:rsidR="00613811" w:rsidRPr="00DD257E">
        <w:rPr>
          <w:szCs w:val="22"/>
        </w:rPr>
        <w:fldChar w:fldCharType="begin"/>
      </w:r>
      <w:r w:rsidR="00613811" w:rsidRPr="00DD257E">
        <w:rPr>
          <w:szCs w:val="22"/>
        </w:rPr>
        <w:instrText xml:space="preserve"> REF _Ref117680035 \r\n\t \h </w:instrText>
      </w:r>
      <w:r w:rsidR="00613811" w:rsidRPr="00DD257E">
        <w:rPr>
          <w:szCs w:val="22"/>
        </w:rPr>
      </w:r>
      <w:r w:rsidR="00613811" w:rsidRPr="00DD257E">
        <w:rPr>
          <w:szCs w:val="22"/>
        </w:rPr>
        <w:fldChar w:fldCharType="separate"/>
      </w:r>
      <w:r w:rsidR="00D53D18">
        <w:rPr>
          <w:szCs w:val="22"/>
        </w:rPr>
        <w:t>A</w:t>
      </w:r>
      <w:r w:rsidR="00613811" w:rsidRPr="00DD257E">
        <w:rPr>
          <w:szCs w:val="22"/>
        </w:rPr>
        <w:fldChar w:fldCharType="end"/>
      </w:r>
      <w:r w:rsidR="00031CC7" w:rsidRPr="00DD257E">
        <w:rPr>
          <w:szCs w:val="24"/>
        </w:rPr>
        <w:t xml:space="preserve"> </w:t>
      </w:r>
      <w:r w:rsidR="003C5688" w:rsidRPr="00DD257E">
        <w:rPr>
          <w:szCs w:val="24"/>
        </w:rPr>
        <w:t xml:space="preserve">explains why </w:t>
      </w:r>
      <w:r w:rsidR="009818E5" w:rsidRPr="00DD257E">
        <w:t>t</w:t>
      </w:r>
      <w:r w:rsidR="003C5688" w:rsidRPr="00DD257E">
        <w:t>his document does not contain an Implementation Conformance Statement (ICS)</w:t>
      </w:r>
      <w:r w:rsidR="00197784" w:rsidRPr="00DD257E">
        <w:t>, a component of typical CCSDS Recommended Standards</w:t>
      </w:r>
      <w:r w:rsidR="003C5688" w:rsidRPr="00DD257E">
        <w:t>.</w:t>
      </w:r>
    </w:p>
    <w:p w:rsidR="006D3330" w:rsidRDefault="00AA69B5" w:rsidP="00031CC7">
      <w:r w:rsidRPr="00DD257E">
        <w:t xml:space="preserve">Annex </w:t>
      </w:r>
      <w:r w:rsidR="00613811" w:rsidRPr="00DD257E">
        <w:rPr>
          <w:szCs w:val="22"/>
        </w:rPr>
        <w:fldChar w:fldCharType="begin"/>
      </w:r>
      <w:r w:rsidR="00613811" w:rsidRPr="00DD257E">
        <w:rPr>
          <w:szCs w:val="22"/>
        </w:rPr>
        <w:instrText xml:space="preserve"> REF _Ref117680038 \r\n\t \h </w:instrText>
      </w:r>
      <w:r w:rsidR="00613811" w:rsidRPr="00DD257E">
        <w:rPr>
          <w:szCs w:val="22"/>
        </w:rPr>
      </w:r>
      <w:r w:rsidR="00613811" w:rsidRPr="00DD257E">
        <w:rPr>
          <w:szCs w:val="22"/>
        </w:rPr>
        <w:fldChar w:fldCharType="separate"/>
      </w:r>
      <w:r w:rsidR="00D53D18">
        <w:rPr>
          <w:szCs w:val="22"/>
        </w:rPr>
        <w:t>B</w:t>
      </w:r>
      <w:r w:rsidR="00613811" w:rsidRPr="00DD257E">
        <w:rPr>
          <w:szCs w:val="22"/>
        </w:rPr>
        <w:fldChar w:fldCharType="end"/>
      </w:r>
      <w:r w:rsidRPr="00DD257E">
        <w:t xml:space="preserve"> </w:t>
      </w:r>
      <w:r w:rsidR="00864E1D" w:rsidRPr="00DD257E">
        <w:t xml:space="preserve">explains why this document does not provide in </w:t>
      </w:r>
      <w:r w:rsidR="001C2432" w:rsidRPr="00DD257E">
        <w:t>a</w:t>
      </w:r>
      <w:r w:rsidR="00864E1D" w:rsidRPr="00DD257E">
        <w:t xml:space="preserve">nnex B the material that is provided in </w:t>
      </w:r>
      <w:r w:rsidR="001C2432" w:rsidRPr="00DD257E">
        <w:t>a</w:t>
      </w:r>
      <w:r w:rsidR="00864E1D" w:rsidRPr="00DD257E">
        <w:t>nnex B of other Navigation W</w:t>
      </w:r>
      <w:r w:rsidR="00197784" w:rsidRPr="00DD257E">
        <w:t xml:space="preserve">orking </w:t>
      </w:r>
      <w:r w:rsidR="00864E1D" w:rsidRPr="00DD257E">
        <w:t>G</w:t>
      </w:r>
      <w:r w:rsidR="00197784" w:rsidRPr="00DD257E">
        <w:t>roup</w:t>
      </w:r>
      <w:r w:rsidR="00864E1D" w:rsidRPr="00DD257E">
        <w:t xml:space="preserve"> standards.</w:t>
      </w:r>
    </w:p>
    <w:p w:rsidR="006D3330" w:rsidRDefault="00031CC7" w:rsidP="00031CC7">
      <w:pPr>
        <w:rPr>
          <w:szCs w:val="24"/>
        </w:rPr>
      </w:pPr>
      <w:r w:rsidRPr="00DD257E">
        <w:t>Annex</w:t>
      </w:r>
      <w:r w:rsidR="003E2316" w:rsidRPr="00DD257E">
        <w:t xml:space="preserve"> </w:t>
      </w:r>
      <w:r w:rsidR="00CB2CA4" w:rsidRPr="00DD257E">
        <w:rPr>
          <w:szCs w:val="22"/>
        </w:rPr>
        <w:fldChar w:fldCharType="begin"/>
      </w:r>
      <w:r w:rsidR="00CB2CA4" w:rsidRPr="00DD257E">
        <w:rPr>
          <w:szCs w:val="22"/>
        </w:rPr>
        <w:instrText xml:space="preserve"> REF _Ref117680041 \r\n\t \h </w:instrText>
      </w:r>
      <w:r w:rsidR="00CB2CA4" w:rsidRPr="00DD257E">
        <w:rPr>
          <w:szCs w:val="22"/>
        </w:rPr>
      </w:r>
      <w:r w:rsidR="00CB2CA4" w:rsidRPr="00DD257E">
        <w:rPr>
          <w:szCs w:val="22"/>
        </w:rPr>
        <w:fldChar w:fldCharType="separate"/>
      </w:r>
      <w:r w:rsidR="00D53D18">
        <w:rPr>
          <w:szCs w:val="22"/>
        </w:rPr>
        <w:t>C</w:t>
      </w:r>
      <w:r w:rsidR="00CB2CA4" w:rsidRPr="00DD257E">
        <w:rPr>
          <w:szCs w:val="22"/>
        </w:rPr>
        <w:fldChar w:fldCharType="end"/>
      </w:r>
      <w:r w:rsidR="00070B1E" w:rsidRPr="00DD257E">
        <w:t xml:space="preserve"> </w:t>
      </w:r>
      <w:r w:rsidR="009818E5" w:rsidRPr="00DD257E">
        <w:rPr>
          <w:szCs w:val="24"/>
        </w:rPr>
        <w:t>discusses information security, Space Assigned Numbers Authority (SANA), and patent considerations.</w:t>
      </w:r>
    </w:p>
    <w:p w:rsidR="00A82294" w:rsidRPr="00DD257E" w:rsidRDefault="00031CC7" w:rsidP="00031CC7">
      <w:r w:rsidRPr="00DD257E">
        <w:t>Annex</w:t>
      </w:r>
      <w:r w:rsidR="00197784" w:rsidRPr="00DD257E">
        <w:t xml:space="preserve"> </w:t>
      </w:r>
      <w:r w:rsidR="00CB2CA4" w:rsidRPr="00DD257E">
        <w:rPr>
          <w:szCs w:val="22"/>
        </w:rPr>
        <w:fldChar w:fldCharType="begin"/>
      </w:r>
      <w:r w:rsidR="00CB2CA4" w:rsidRPr="00DD257E">
        <w:rPr>
          <w:szCs w:val="22"/>
        </w:rPr>
        <w:instrText xml:space="preserve"> REF _Ref117680044 \r\n\t \h </w:instrText>
      </w:r>
      <w:r w:rsidR="00CB2CA4" w:rsidRPr="00DD257E">
        <w:rPr>
          <w:szCs w:val="22"/>
        </w:rPr>
      </w:r>
      <w:r w:rsidR="00CB2CA4" w:rsidRPr="00DD257E">
        <w:rPr>
          <w:szCs w:val="22"/>
        </w:rPr>
        <w:fldChar w:fldCharType="separate"/>
      </w:r>
      <w:r w:rsidR="00D53D18">
        <w:rPr>
          <w:szCs w:val="22"/>
        </w:rPr>
        <w:t>D</w:t>
      </w:r>
      <w:r w:rsidR="00CB2CA4" w:rsidRPr="00DD257E">
        <w:rPr>
          <w:szCs w:val="22"/>
        </w:rPr>
        <w:fldChar w:fldCharType="end"/>
      </w:r>
      <w:r w:rsidR="00F824B9">
        <w:t xml:space="preserve"> </w:t>
      </w:r>
      <w:r w:rsidR="009818E5" w:rsidRPr="00DD257E">
        <w:t>is a list of abbreviations and acronyms applicable to the NDM/XML.</w:t>
      </w:r>
    </w:p>
    <w:p w:rsidR="001C2432" w:rsidRPr="00DD257E" w:rsidRDefault="00031CC7" w:rsidP="00DA5CF6">
      <w:r w:rsidRPr="00DD257E">
        <w:t>Annex</w:t>
      </w:r>
      <w:r w:rsidR="00414C04" w:rsidRPr="00DD257E">
        <w:t xml:space="preserve"> </w:t>
      </w:r>
      <w:r w:rsidR="00D1146A" w:rsidRPr="00DD257E">
        <w:rPr>
          <w:spacing w:val="-2"/>
        </w:rPr>
        <w:fldChar w:fldCharType="begin"/>
      </w:r>
      <w:r w:rsidR="00D1146A" w:rsidRPr="00DD257E">
        <w:rPr>
          <w:spacing w:val="-2"/>
        </w:rPr>
        <w:instrText xml:space="preserve"> REF _Ref113635751 \r\n\t \h </w:instrText>
      </w:r>
      <w:r w:rsidR="00D1146A" w:rsidRPr="00DD257E">
        <w:rPr>
          <w:spacing w:val="-2"/>
        </w:rPr>
      </w:r>
      <w:r w:rsidR="00D1146A" w:rsidRPr="00DD257E">
        <w:rPr>
          <w:spacing w:val="-2"/>
        </w:rPr>
        <w:fldChar w:fldCharType="separate"/>
      </w:r>
      <w:r w:rsidR="00D53D18">
        <w:rPr>
          <w:spacing w:val="-2"/>
        </w:rPr>
        <w:t>E</w:t>
      </w:r>
      <w:r w:rsidR="00D1146A" w:rsidRPr="00DD257E">
        <w:rPr>
          <w:spacing w:val="-2"/>
        </w:rPr>
        <w:fldChar w:fldCharType="end"/>
      </w:r>
      <w:r w:rsidRPr="00DD257E">
        <w:t xml:space="preserve"> </w:t>
      </w:r>
      <w:r w:rsidR="009818E5" w:rsidRPr="00DD257E">
        <w:t>lists a set of requirements that were taken into consideration in the design of the NDM/XML schema</w:t>
      </w:r>
      <w:r w:rsidR="00197784" w:rsidRPr="00DD257E">
        <w:t xml:space="preserve"> set</w:t>
      </w:r>
      <w:r w:rsidR="009818E5" w:rsidRPr="00DD257E">
        <w:t>.</w:t>
      </w:r>
    </w:p>
    <w:p w:rsidR="0084595E" w:rsidRPr="00DD257E" w:rsidRDefault="0028237E" w:rsidP="00DA5CF6">
      <w:r w:rsidRPr="00DD257E">
        <w:t>Annex</w:t>
      </w:r>
      <w:r w:rsidR="002634CD" w:rsidRPr="00DD257E">
        <w:t xml:space="preserve"> </w:t>
      </w:r>
      <w:r w:rsidR="00F516FC" w:rsidRPr="00DD257E">
        <w:rPr>
          <w:szCs w:val="22"/>
        </w:rPr>
        <w:fldChar w:fldCharType="begin"/>
      </w:r>
      <w:r w:rsidR="00F516FC" w:rsidRPr="00DD257E">
        <w:rPr>
          <w:szCs w:val="22"/>
        </w:rPr>
        <w:instrText xml:space="preserve"> REF _Ref117680049 \r\n\t \h </w:instrText>
      </w:r>
      <w:r w:rsidR="00F516FC" w:rsidRPr="00DD257E">
        <w:rPr>
          <w:szCs w:val="22"/>
        </w:rPr>
      </w:r>
      <w:r w:rsidR="00F516FC" w:rsidRPr="00DD257E">
        <w:rPr>
          <w:szCs w:val="22"/>
        </w:rPr>
        <w:fldChar w:fldCharType="separate"/>
      </w:r>
      <w:r w:rsidR="00D53D18">
        <w:rPr>
          <w:szCs w:val="22"/>
        </w:rPr>
        <w:t>F</w:t>
      </w:r>
      <w:r w:rsidR="00F516FC" w:rsidRPr="00DD257E">
        <w:rPr>
          <w:szCs w:val="22"/>
        </w:rPr>
        <w:fldChar w:fldCharType="end"/>
      </w:r>
      <w:r w:rsidRPr="00DD257E">
        <w:t xml:space="preserve"> </w:t>
      </w:r>
      <w:r w:rsidR="009818E5" w:rsidRPr="00DD257E">
        <w:t>provides some technical material and conventions</w:t>
      </w:r>
      <w:r w:rsidR="00197784" w:rsidRPr="00DD257E">
        <w:t xml:space="preserve"> relevant to the NDM/XML</w:t>
      </w:r>
      <w:r w:rsidR="009818E5" w:rsidRPr="00DD257E">
        <w:t>.</w:t>
      </w:r>
    </w:p>
    <w:p w:rsidR="00DA5CF6" w:rsidRPr="00DD257E" w:rsidRDefault="00DA5CF6" w:rsidP="00DA5CF6">
      <w:r w:rsidRPr="00DD257E">
        <w:lastRenderedPageBreak/>
        <w:t xml:space="preserve">Annex </w:t>
      </w:r>
      <w:r w:rsidR="00F516FC" w:rsidRPr="00DD257E">
        <w:rPr>
          <w:szCs w:val="22"/>
        </w:rPr>
        <w:fldChar w:fldCharType="begin"/>
      </w:r>
      <w:r w:rsidR="00F516FC" w:rsidRPr="00DD257E">
        <w:rPr>
          <w:szCs w:val="22"/>
        </w:rPr>
        <w:instrText xml:space="preserve"> REF _Ref121302927 \r\n\t \h </w:instrText>
      </w:r>
      <w:r w:rsidR="00F516FC" w:rsidRPr="00DD257E">
        <w:rPr>
          <w:szCs w:val="22"/>
        </w:rPr>
      </w:r>
      <w:r w:rsidR="00F516FC" w:rsidRPr="00DD257E">
        <w:rPr>
          <w:szCs w:val="22"/>
        </w:rPr>
        <w:fldChar w:fldCharType="separate"/>
      </w:r>
      <w:r w:rsidR="00D53D18">
        <w:rPr>
          <w:szCs w:val="22"/>
        </w:rPr>
        <w:t>G</w:t>
      </w:r>
      <w:r w:rsidR="00F516FC" w:rsidRPr="00DD257E">
        <w:rPr>
          <w:szCs w:val="22"/>
        </w:rPr>
        <w:fldChar w:fldCharType="end"/>
      </w:r>
      <w:r w:rsidRPr="00DD257E">
        <w:t xml:space="preserve"> provides instructions on where to find the schema set referenced in this Recommended Standard on the SANA website.  Also provided for illustrative purposes are a number of example instantiations of NDM/XML messages.</w:t>
      </w:r>
    </w:p>
    <w:p w:rsidR="0084595E" w:rsidRPr="00DD257E" w:rsidRDefault="00DA5CF6" w:rsidP="000F7D45">
      <w:r w:rsidRPr="00DD257E">
        <w:t xml:space="preserve">Annex </w:t>
      </w:r>
      <w:r w:rsidR="00F516FC" w:rsidRPr="00DD257E">
        <w:rPr>
          <w:szCs w:val="22"/>
        </w:rPr>
        <w:fldChar w:fldCharType="begin"/>
      </w:r>
      <w:r w:rsidR="00F516FC" w:rsidRPr="00DD257E">
        <w:rPr>
          <w:szCs w:val="22"/>
        </w:rPr>
        <w:instrText xml:space="preserve"> REF _Ref121292302 \r\n\t \h </w:instrText>
      </w:r>
      <w:r w:rsidR="00F516FC" w:rsidRPr="00DD257E">
        <w:rPr>
          <w:szCs w:val="22"/>
        </w:rPr>
      </w:r>
      <w:r w:rsidR="00F516FC" w:rsidRPr="00DD257E">
        <w:rPr>
          <w:szCs w:val="22"/>
        </w:rPr>
        <w:fldChar w:fldCharType="separate"/>
      </w:r>
      <w:r w:rsidR="00D53D18">
        <w:rPr>
          <w:szCs w:val="22"/>
        </w:rPr>
        <w:t>H</w:t>
      </w:r>
      <w:r w:rsidR="00F516FC" w:rsidRPr="00DD257E">
        <w:rPr>
          <w:szCs w:val="22"/>
        </w:rPr>
        <w:fldChar w:fldCharType="end"/>
      </w:r>
      <w:r w:rsidRPr="00DD257E">
        <w:t xml:space="preserve"> contains a list of informative references.</w:t>
      </w:r>
    </w:p>
    <w:p w:rsidR="006D3330" w:rsidRDefault="00DA5CF6" w:rsidP="0084595E">
      <w:r w:rsidRPr="00DD257E">
        <w:t>Annex</w:t>
      </w:r>
      <w:r w:rsidR="00B14B03" w:rsidRPr="00DD257E">
        <w:t xml:space="preserve"> </w:t>
      </w:r>
      <w:r w:rsidR="00F516FC" w:rsidRPr="00DD257E">
        <w:rPr>
          <w:szCs w:val="22"/>
        </w:rPr>
        <w:fldChar w:fldCharType="begin"/>
      </w:r>
      <w:r w:rsidR="00F516FC" w:rsidRPr="00DD257E">
        <w:rPr>
          <w:szCs w:val="22"/>
        </w:rPr>
        <w:instrText xml:space="preserve"> REF _Ref51340628 \r\n\t \h </w:instrText>
      </w:r>
      <w:r w:rsidR="00F516FC" w:rsidRPr="00DD257E">
        <w:rPr>
          <w:szCs w:val="22"/>
        </w:rPr>
      </w:r>
      <w:r w:rsidR="00F516FC" w:rsidRPr="00DD257E">
        <w:rPr>
          <w:szCs w:val="22"/>
        </w:rPr>
        <w:fldChar w:fldCharType="separate"/>
      </w:r>
      <w:r w:rsidR="00D53D18">
        <w:rPr>
          <w:szCs w:val="22"/>
        </w:rPr>
        <w:t>I</w:t>
      </w:r>
      <w:r w:rsidR="00F516FC" w:rsidRPr="00DD257E">
        <w:rPr>
          <w:szCs w:val="22"/>
        </w:rPr>
        <w:fldChar w:fldCharType="end"/>
      </w:r>
      <w:r w:rsidRPr="00DD257E">
        <w:t xml:space="preserve"> </w:t>
      </w:r>
      <w:r w:rsidR="0084595E" w:rsidRPr="00DD257E">
        <w:t>lists a number of items that should be covered in interagency ICDs prior to</w:t>
      </w:r>
      <w:r w:rsidR="0084595E" w:rsidRPr="00DD257E">
        <w:br/>
        <w:t xml:space="preserve">exchanging NDMs </w:t>
      </w:r>
      <w:r w:rsidR="00197784" w:rsidRPr="00DD257E">
        <w:t xml:space="preserve">in XML format </w:t>
      </w:r>
      <w:r w:rsidR="0084595E" w:rsidRPr="00DD257E">
        <w:t>on a regular basis.</w:t>
      </w:r>
    </w:p>
    <w:p w:rsidR="0084595E" w:rsidRPr="00DD257E" w:rsidRDefault="0084595E" w:rsidP="000F7D45">
      <w:r w:rsidRPr="00DD257E">
        <w:t>Annex</w:t>
      </w:r>
      <w:r w:rsidR="00B14B03" w:rsidRPr="00DD257E">
        <w:t xml:space="preserve"> </w:t>
      </w:r>
      <w:r w:rsidR="00F516FC" w:rsidRPr="00DD257E">
        <w:rPr>
          <w:szCs w:val="22"/>
        </w:rPr>
        <w:fldChar w:fldCharType="begin"/>
      </w:r>
      <w:r w:rsidR="00F516FC" w:rsidRPr="00DD257E">
        <w:rPr>
          <w:szCs w:val="22"/>
        </w:rPr>
        <w:instrText xml:space="preserve"> REF _Ref117680066 \r\n\t \h </w:instrText>
      </w:r>
      <w:r w:rsidR="00F516FC" w:rsidRPr="00DD257E">
        <w:rPr>
          <w:szCs w:val="22"/>
        </w:rPr>
      </w:r>
      <w:r w:rsidR="00F516FC" w:rsidRPr="00DD257E">
        <w:rPr>
          <w:szCs w:val="22"/>
        </w:rPr>
        <w:fldChar w:fldCharType="separate"/>
      </w:r>
      <w:r w:rsidR="00D53D18">
        <w:rPr>
          <w:szCs w:val="22"/>
        </w:rPr>
        <w:t>J</w:t>
      </w:r>
      <w:r w:rsidR="00F516FC" w:rsidRPr="00DD257E">
        <w:rPr>
          <w:szCs w:val="22"/>
        </w:rPr>
        <w:fldChar w:fldCharType="end"/>
      </w:r>
      <w:r w:rsidRPr="00DD257E">
        <w:t xml:space="preserve"> lists the changes in this version of the Recommended Standard compared to the previous version.</w:t>
      </w:r>
    </w:p>
    <w:p w:rsidR="00031CC7" w:rsidRPr="00DD257E" w:rsidRDefault="00031CC7" w:rsidP="00790F12">
      <w:pPr>
        <w:pStyle w:val="Heading2"/>
        <w:spacing w:before="480"/>
      </w:pPr>
      <w:bookmarkStart w:id="51" w:name="_Toc116106715"/>
      <w:bookmarkStart w:id="52" w:name="_Toc116106824"/>
      <w:bookmarkStart w:id="53" w:name="_Toc117329071"/>
      <w:bookmarkStart w:id="54" w:name="_Toc217118983"/>
      <w:bookmarkStart w:id="55" w:name="_Toc254702578"/>
      <w:bookmarkStart w:id="56" w:name="_Toc276463957"/>
      <w:bookmarkStart w:id="57" w:name="_Toc51671501"/>
      <w:bookmarkStart w:id="58" w:name="_Toc52185436"/>
      <w:bookmarkStart w:id="59" w:name="_Toc110605546"/>
      <w:bookmarkStart w:id="60" w:name="_Toc113809575"/>
      <w:bookmarkStart w:id="61" w:name="_Toc117768720"/>
      <w:bookmarkStart w:id="62" w:name="_Toc116106717"/>
      <w:bookmarkStart w:id="63" w:name="_Toc116106826"/>
      <w:bookmarkStart w:id="64" w:name="_Toc117329073"/>
      <w:bookmarkStart w:id="65" w:name="_Ref121302987"/>
      <w:bookmarkStart w:id="66" w:name="_Toc217118985"/>
      <w:r w:rsidRPr="00DD257E">
        <w:t>CONVENTIONS AND DEFINITIONS</w:t>
      </w:r>
      <w:bookmarkEnd w:id="51"/>
      <w:bookmarkEnd w:id="52"/>
      <w:bookmarkEnd w:id="53"/>
      <w:bookmarkEnd w:id="54"/>
      <w:bookmarkEnd w:id="55"/>
      <w:bookmarkEnd w:id="56"/>
      <w:bookmarkEnd w:id="57"/>
      <w:bookmarkEnd w:id="58"/>
      <w:bookmarkEnd w:id="59"/>
      <w:bookmarkEnd w:id="60"/>
      <w:bookmarkEnd w:id="61"/>
    </w:p>
    <w:p w:rsidR="00031CC7" w:rsidRPr="00DD257E" w:rsidRDefault="00031CC7" w:rsidP="00DF5563">
      <w:pPr>
        <w:pStyle w:val="Heading3"/>
      </w:pPr>
      <w:r w:rsidRPr="00DD257E">
        <w:t>Nomenclature</w:t>
      </w:r>
    </w:p>
    <w:p w:rsidR="00031CC7" w:rsidRPr="00DD257E" w:rsidRDefault="00031CC7" w:rsidP="00031CC7">
      <w:pPr>
        <w:tabs>
          <w:tab w:val="left" w:pos="540"/>
          <w:tab w:val="left" w:pos="1080"/>
        </w:tabs>
        <w:spacing w:line="280" w:lineRule="exact"/>
        <w:ind w:right="-80"/>
        <w:rPr>
          <w:spacing w:val="-2"/>
        </w:rPr>
      </w:pPr>
      <w:r w:rsidRPr="00DD257E">
        <w:rPr>
          <w:spacing w:val="-2"/>
        </w:rPr>
        <w:t>The following conventions apply throughout this Recommended Standard:</w:t>
      </w:r>
    </w:p>
    <w:p w:rsidR="00031CC7" w:rsidRPr="00DD257E" w:rsidRDefault="00031CC7" w:rsidP="007767C2">
      <w:pPr>
        <w:pStyle w:val="List"/>
        <w:numPr>
          <w:ilvl w:val="0"/>
          <w:numId w:val="3"/>
        </w:numPr>
        <w:tabs>
          <w:tab w:val="clear" w:pos="360"/>
          <w:tab w:val="num" w:pos="720"/>
        </w:tabs>
        <w:ind w:left="720"/>
      </w:pPr>
      <w:r w:rsidRPr="00DD257E">
        <w:t xml:space="preserve">the words </w:t>
      </w:r>
      <w:r w:rsidR="007F23E7" w:rsidRPr="00DD257E">
        <w:t>‘</w:t>
      </w:r>
      <w:r w:rsidRPr="00DD257E">
        <w:t>shall</w:t>
      </w:r>
      <w:r w:rsidR="007F23E7" w:rsidRPr="00DD257E">
        <w:t>’</w:t>
      </w:r>
      <w:r w:rsidRPr="00DD257E">
        <w:t xml:space="preserve"> and </w:t>
      </w:r>
      <w:r w:rsidR="007F23E7" w:rsidRPr="00DD257E">
        <w:t>‘</w:t>
      </w:r>
      <w:r w:rsidRPr="00DD257E">
        <w:t>must</w:t>
      </w:r>
      <w:r w:rsidR="007F23E7" w:rsidRPr="00DD257E">
        <w:t>’</w:t>
      </w:r>
      <w:r w:rsidRPr="00DD257E">
        <w:t xml:space="preserve"> imply a binding and verifiable specification;</w:t>
      </w:r>
    </w:p>
    <w:p w:rsidR="00031CC7" w:rsidRPr="00DD257E" w:rsidRDefault="00031CC7" w:rsidP="007767C2">
      <w:pPr>
        <w:pStyle w:val="List"/>
        <w:numPr>
          <w:ilvl w:val="0"/>
          <w:numId w:val="3"/>
        </w:numPr>
        <w:tabs>
          <w:tab w:val="clear" w:pos="360"/>
          <w:tab w:val="num" w:pos="720"/>
        </w:tabs>
        <w:ind w:left="720"/>
      </w:pPr>
      <w:r w:rsidRPr="00DD257E">
        <w:t xml:space="preserve">the word </w:t>
      </w:r>
      <w:r w:rsidR="007F23E7" w:rsidRPr="00DD257E">
        <w:t>‘</w:t>
      </w:r>
      <w:r w:rsidRPr="00DD257E">
        <w:t>should</w:t>
      </w:r>
      <w:r w:rsidR="007F23E7" w:rsidRPr="00DD257E">
        <w:t>’</w:t>
      </w:r>
      <w:r w:rsidRPr="00DD257E">
        <w:t xml:space="preserve"> implies an optional, but desirable, specification;</w:t>
      </w:r>
    </w:p>
    <w:p w:rsidR="00031CC7" w:rsidRPr="00DD257E" w:rsidRDefault="00031CC7" w:rsidP="007767C2">
      <w:pPr>
        <w:pStyle w:val="List"/>
        <w:numPr>
          <w:ilvl w:val="0"/>
          <w:numId w:val="3"/>
        </w:numPr>
        <w:tabs>
          <w:tab w:val="clear" w:pos="360"/>
          <w:tab w:val="num" w:pos="720"/>
        </w:tabs>
        <w:ind w:left="720"/>
      </w:pPr>
      <w:r w:rsidRPr="00DD257E">
        <w:t xml:space="preserve">the word </w:t>
      </w:r>
      <w:r w:rsidR="007F23E7" w:rsidRPr="00DD257E">
        <w:t>‘</w:t>
      </w:r>
      <w:r w:rsidRPr="00DD257E">
        <w:t>may</w:t>
      </w:r>
      <w:r w:rsidR="007F23E7" w:rsidRPr="00DD257E">
        <w:t>’</w:t>
      </w:r>
      <w:r w:rsidRPr="00DD257E">
        <w:t xml:space="preserve"> implies an optional specification;</w:t>
      </w:r>
    </w:p>
    <w:p w:rsidR="00031CC7" w:rsidRPr="00DD257E" w:rsidRDefault="00031CC7" w:rsidP="007767C2">
      <w:pPr>
        <w:pStyle w:val="List"/>
        <w:numPr>
          <w:ilvl w:val="0"/>
          <w:numId w:val="3"/>
        </w:numPr>
        <w:tabs>
          <w:tab w:val="clear" w:pos="360"/>
          <w:tab w:val="num" w:pos="720"/>
        </w:tabs>
        <w:ind w:left="720"/>
      </w:pPr>
      <w:r w:rsidRPr="00DD257E">
        <w:t xml:space="preserve">the words </w:t>
      </w:r>
      <w:r w:rsidR="007F23E7" w:rsidRPr="00DD257E">
        <w:t>‘</w:t>
      </w:r>
      <w:r w:rsidRPr="00DD257E">
        <w:t>is</w:t>
      </w:r>
      <w:r w:rsidR="007F23E7" w:rsidRPr="00DD257E">
        <w:t>’</w:t>
      </w:r>
      <w:r w:rsidRPr="00DD257E">
        <w:t xml:space="preserve">, </w:t>
      </w:r>
      <w:r w:rsidR="007F23E7" w:rsidRPr="00DD257E">
        <w:t>‘</w:t>
      </w:r>
      <w:r w:rsidRPr="00DD257E">
        <w:t>are</w:t>
      </w:r>
      <w:r w:rsidR="007F23E7" w:rsidRPr="00DD257E">
        <w:t>’</w:t>
      </w:r>
      <w:r w:rsidRPr="00DD257E">
        <w:t xml:space="preserve">, and </w:t>
      </w:r>
      <w:r w:rsidR="007F23E7" w:rsidRPr="00DD257E">
        <w:t>‘</w:t>
      </w:r>
      <w:r w:rsidRPr="00DD257E">
        <w:t>will</w:t>
      </w:r>
      <w:r w:rsidR="007F23E7" w:rsidRPr="00DD257E">
        <w:t>’</w:t>
      </w:r>
      <w:r w:rsidRPr="00DD257E">
        <w:t xml:space="preserve"> imply statements of fact.</w:t>
      </w:r>
    </w:p>
    <w:p w:rsidR="00031CC7" w:rsidRPr="00DD257E" w:rsidRDefault="00031CC7" w:rsidP="00790F12">
      <w:pPr>
        <w:pStyle w:val="Heading3"/>
        <w:spacing w:before="480"/>
      </w:pPr>
      <w:r w:rsidRPr="00DD257E">
        <w:t>Terms</w:t>
      </w:r>
    </w:p>
    <w:p w:rsidR="00031CC7" w:rsidRPr="00DD257E" w:rsidRDefault="00031CC7" w:rsidP="00031CC7">
      <w:r w:rsidRPr="00DD257E">
        <w:t>For the purposes of this document, the following definitions apply:</w:t>
      </w:r>
    </w:p>
    <w:p w:rsidR="00031CC7" w:rsidRPr="00DD257E" w:rsidRDefault="00031CC7" w:rsidP="00031CC7">
      <w:r w:rsidRPr="00DD257E">
        <w:t>CamelCase:  a style of capitalization in which the initial characters of concatenated words are capitalized.</w:t>
      </w:r>
    </w:p>
    <w:p w:rsidR="00031CC7" w:rsidRPr="00DD257E" w:rsidRDefault="00031CC7" w:rsidP="00031CC7">
      <w:r w:rsidRPr="00DD257E">
        <w:t>lowerCamelCase: a variant on CamelCase in which the first character of a character string formed from concatenated words is lowercase.  In the case of a character string consisting of only a single word, only lowercase characters are used.</w:t>
      </w:r>
    </w:p>
    <w:p w:rsidR="00031CC7" w:rsidRPr="00DD257E" w:rsidRDefault="00031CC7" w:rsidP="00031CC7">
      <w:r w:rsidRPr="00DD257E">
        <w:t xml:space="preserve">ASCII:  a text character set defined in reference </w:t>
      </w:r>
      <w:r w:rsidRPr="00DD257E">
        <w:fldChar w:fldCharType="begin"/>
      </w:r>
      <w:r w:rsidR="00206A0F" w:rsidRPr="00DD257E">
        <w:instrText xml:space="preserve"> REF R_ISO_IEC_8859_1_1998 \h </w:instrText>
      </w:r>
      <w:r w:rsidRPr="00DD257E">
        <w:fldChar w:fldCharType="separate"/>
      </w:r>
      <w:r w:rsidR="00D53D18" w:rsidRPr="00DD257E">
        <w:t>[</w:t>
      </w:r>
      <w:r w:rsidR="00D53D18">
        <w:rPr>
          <w:noProof/>
        </w:rPr>
        <w:t>H4</w:t>
      </w:r>
      <w:r w:rsidR="00D53D18" w:rsidRPr="00DD257E">
        <w:t>]</w:t>
      </w:r>
      <w:r w:rsidRPr="00DD257E">
        <w:fldChar w:fldCharType="end"/>
      </w:r>
      <w:r w:rsidRPr="00DD257E">
        <w:t>.</w:t>
      </w:r>
    </w:p>
    <w:p w:rsidR="00031CC7" w:rsidRPr="00DD257E" w:rsidRDefault="00031CC7" w:rsidP="00790F12">
      <w:pPr>
        <w:pStyle w:val="Heading2"/>
        <w:spacing w:before="480"/>
      </w:pPr>
      <w:bookmarkStart w:id="67" w:name="_Ref231883790"/>
      <w:bookmarkStart w:id="68" w:name="_Toc254702579"/>
      <w:bookmarkStart w:id="69" w:name="_Toc276463958"/>
      <w:bookmarkStart w:id="70" w:name="_Toc51671502"/>
      <w:bookmarkStart w:id="71" w:name="_Toc52185437"/>
      <w:bookmarkStart w:id="72" w:name="_Toc110605547"/>
      <w:bookmarkStart w:id="73" w:name="_Toc113809576"/>
      <w:bookmarkStart w:id="74" w:name="_Toc117768721"/>
      <w:r w:rsidRPr="00DD257E">
        <w:lastRenderedPageBreak/>
        <w:t>REferences</w:t>
      </w:r>
      <w:bookmarkEnd w:id="62"/>
      <w:bookmarkEnd w:id="63"/>
      <w:bookmarkEnd w:id="64"/>
      <w:bookmarkEnd w:id="65"/>
      <w:bookmarkEnd w:id="66"/>
      <w:bookmarkEnd w:id="67"/>
      <w:bookmarkEnd w:id="68"/>
      <w:bookmarkEnd w:id="69"/>
      <w:bookmarkEnd w:id="70"/>
      <w:bookmarkEnd w:id="71"/>
      <w:bookmarkEnd w:id="72"/>
      <w:bookmarkEnd w:id="73"/>
      <w:bookmarkEnd w:id="74"/>
    </w:p>
    <w:p w:rsidR="00031CC7" w:rsidRPr="00DD257E" w:rsidRDefault="00031CC7" w:rsidP="003836C2">
      <w:pPr>
        <w:keepLines/>
      </w:pPr>
      <w:r w:rsidRPr="00DD257E">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p>
    <w:p w:rsidR="001E4D15" w:rsidRPr="00DD257E" w:rsidRDefault="001E4D15" w:rsidP="001E4D15">
      <w:pPr>
        <w:pStyle w:val="References"/>
      </w:pPr>
      <w:bookmarkStart w:id="75" w:name="R_ThompsonXmlSchemaPart1StructuresXmlSch"/>
      <w:r w:rsidRPr="00DD257E">
        <w:t>[</w:t>
      </w:r>
      <w:r w:rsidRPr="00DD257E">
        <w:rPr>
          <w:spacing w:val="-2"/>
        </w:rPr>
        <w:fldChar w:fldCharType="begin"/>
      </w:r>
      <w:r w:rsidRPr="00DD257E">
        <w:rPr>
          <w:spacing w:val="-2"/>
        </w:rPr>
        <w:instrText xml:space="preserve"> SEQ ref \s 8 \* MERGEFORMAT </w:instrText>
      </w:r>
      <w:r w:rsidRPr="00DD257E">
        <w:rPr>
          <w:spacing w:val="-2"/>
        </w:rPr>
        <w:fldChar w:fldCharType="separate"/>
      </w:r>
      <w:r w:rsidR="00D53D18">
        <w:rPr>
          <w:noProof/>
          <w:spacing w:val="-2"/>
        </w:rPr>
        <w:t>1</w:t>
      </w:r>
      <w:r w:rsidRPr="00DD257E">
        <w:rPr>
          <w:spacing w:val="-2"/>
        </w:rPr>
        <w:fldChar w:fldCharType="end"/>
      </w:r>
      <w:r w:rsidRPr="00DD257E">
        <w:t>]</w:t>
      </w:r>
      <w:bookmarkEnd w:id="75"/>
      <w:r w:rsidRPr="00DD257E">
        <w:tab/>
      </w:r>
      <w:r w:rsidR="001C2432" w:rsidRPr="00DD257E">
        <w:t>Henry S. Thompson, et al., eds. “XML Schema Part 1: Structures.” W3C Recommendation. 2nd ed., 28 October 2004. The World Wide Web Consortium (W3C)</w:t>
      </w:r>
      <w:r w:rsidR="001C2432" w:rsidRPr="00E53C76">
        <w:t>. h</w:t>
      </w:r>
      <w:r w:rsidR="001C2432" w:rsidRPr="00DD257E">
        <w:t>ttps://www.w3.org/TR/2004/REC-xmlschema-1-20041028/.</w:t>
      </w:r>
    </w:p>
    <w:p w:rsidR="001E4D15" w:rsidRPr="00DD257E" w:rsidRDefault="001E4D15" w:rsidP="001E4D15">
      <w:pPr>
        <w:pStyle w:val="References"/>
        <w:rPr>
          <w:spacing w:val="-2"/>
        </w:rPr>
      </w:pPr>
      <w:bookmarkStart w:id="76" w:name="R_BironXmlSchemaPart2DatatypesExtensible"/>
      <w:r w:rsidRPr="00DD257E">
        <w:t>[</w:t>
      </w:r>
      <w:r w:rsidRPr="00DD257E">
        <w:rPr>
          <w:spacing w:val="-2"/>
        </w:rPr>
        <w:fldChar w:fldCharType="begin"/>
      </w:r>
      <w:r w:rsidRPr="00DD257E">
        <w:rPr>
          <w:spacing w:val="-2"/>
        </w:rPr>
        <w:instrText xml:space="preserve"> SEQ ref \s 8 \* MERGEFORMAT </w:instrText>
      </w:r>
      <w:r w:rsidRPr="00DD257E">
        <w:rPr>
          <w:spacing w:val="-2"/>
        </w:rPr>
        <w:fldChar w:fldCharType="separate"/>
      </w:r>
      <w:r w:rsidR="00D53D18">
        <w:rPr>
          <w:noProof/>
          <w:spacing w:val="-2"/>
        </w:rPr>
        <w:t>2</w:t>
      </w:r>
      <w:r w:rsidRPr="00DD257E">
        <w:rPr>
          <w:spacing w:val="-2"/>
        </w:rPr>
        <w:fldChar w:fldCharType="end"/>
      </w:r>
      <w:r w:rsidRPr="00DD257E">
        <w:t>]</w:t>
      </w:r>
      <w:bookmarkEnd w:id="76"/>
      <w:r w:rsidRPr="00DD257E">
        <w:tab/>
      </w:r>
      <w:r w:rsidR="001C2432" w:rsidRPr="00DD257E">
        <w:t>Paul V. Biron and Ashok Malhotra, eds. “Extensible Markup Language (XML) 1.0.” W3C Recommendation. 3rd ed., February 2004</w:t>
      </w:r>
      <w:r w:rsidR="001C2432" w:rsidRPr="00E53C76">
        <w:t>. h</w:t>
      </w:r>
      <w:r w:rsidR="001C2432" w:rsidRPr="00DD257E">
        <w:t>ttps://www.w3.org/TR/2004/REC-xmlschema-2-20041028/.</w:t>
      </w:r>
    </w:p>
    <w:p w:rsidR="001E4D15" w:rsidRPr="00DD257E" w:rsidRDefault="001E4D15" w:rsidP="001E4D15">
      <w:pPr>
        <w:pStyle w:val="References"/>
      </w:pPr>
      <w:bookmarkStart w:id="77" w:name="R_NavigationDataMessagesXmlSchemaSana"/>
      <w:r w:rsidRPr="00DD257E">
        <w:rPr>
          <w:spacing w:val="-2"/>
        </w:rPr>
        <w:t>[</w:t>
      </w:r>
      <w:r w:rsidRPr="00DD257E">
        <w:rPr>
          <w:spacing w:val="-2"/>
        </w:rPr>
        <w:fldChar w:fldCharType="begin"/>
      </w:r>
      <w:r w:rsidRPr="00DD257E">
        <w:rPr>
          <w:spacing w:val="-2"/>
        </w:rPr>
        <w:instrText xml:space="preserve"> SEQ ref \s 8 \* MERGEFORMAT </w:instrText>
      </w:r>
      <w:r w:rsidRPr="00DD257E">
        <w:rPr>
          <w:spacing w:val="-2"/>
        </w:rPr>
        <w:fldChar w:fldCharType="separate"/>
      </w:r>
      <w:r w:rsidR="00D53D18">
        <w:rPr>
          <w:noProof/>
          <w:spacing w:val="-2"/>
        </w:rPr>
        <w:t>3</w:t>
      </w:r>
      <w:r w:rsidRPr="00DD257E">
        <w:rPr>
          <w:spacing w:val="-2"/>
        </w:rPr>
        <w:fldChar w:fldCharType="end"/>
      </w:r>
      <w:r w:rsidRPr="00DD257E">
        <w:rPr>
          <w:spacing w:val="-2"/>
        </w:rPr>
        <w:t>]</w:t>
      </w:r>
      <w:bookmarkEnd w:id="77"/>
      <w:r w:rsidRPr="00DD257E">
        <w:rPr>
          <w:spacing w:val="-2"/>
        </w:rPr>
        <w:tab/>
      </w:r>
      <w:r w:rsidR="001C2432" w:rsidRPr="00DD257E">
        <w:t>“Navigation Data Messages XML Schema.” Space Assigned Numbers Authority</w:t>
      </w:r>
      <w:r w:rsidR="001C2432" w:rsidRPr="00E53C76">
        <w:t>. h</w:t>
      </w:r>
      <w:r w:rsidR="001C2432" w:rsidRPr="00DD257E">
        <w:t>ttps://</w:t>
      </w:r>
      <w:r w:rsidR="00EF54AA" w:rsidRPr="00DD257E">
        <w:t>beta.</w:t>
      </w:r>
      <w:r w:rsidR="001C2432" w:rsidRPr="00DD257E">
        <w:t>sanaregistry.org/r/ndmxml.</w:t>
      </w:r>
    </w:p>
    <w:p w:rsidR="00031CC7" w:rsidRPr="00DD257E" w:rsidRDefault="00031CC7" w:rsidP="00031CC7">
      <w:pPr>
        <w:pStyle w:val="References"/>
      </w:pPr>
      <w:bookmarkStart w:id="78" w:name="R_504x0b1AttitudeDataMessages"/>
      <w:r w:rsidRPr="00DD257E">
        <w:t>[</w:t>
      </w:r>
      <w:r w:rsidR="001E4D15" w:rsidRPr="00DD257E">
        <w:rPr>
          <w:spacing w:val="-2"/>
        </w:rPr>
        <w:fldChar w:fldCharType="begin"/>
      </w:r>
      <w:r w:rsidR="001E4D15" w:rsidRPr="00DD257E">
        <w:rPr>
          <w:spacing w:val="-2"/>
        </w:rPr>
        <w:instrText xml:space="preserve"> SEQ ref \s 8 \* MERGEFORMAT </w:instrText>
      </w:r>
      <w:r w:rsidR="001E4D15" w:rsidRPr="00DD257E">
        <w:rPr>
          <w:spacing w:val="-2"/>
        </w:rPr>
        <w:fldChar w:fldCharType="separate"/>
      </w:r>
      <w:r w:rsidR="00D53D18">
        <w:rPr>
          <w:noProof/>
          <w:spacing w:val="-2"/>
        </w:rPr>
        <w:t>4</w:t>
      </w:r>
      <w:r w:rsidR="001E4D15" w:rsidRPr="00DD257E">
        <w:rPr>
          <w:spacing w:val="-2"/>
        </w:rPr>
        <w:fldChar w:fldCharType="end"/>
      </w:r>
      <w:r w:rsidRPr="00DD257E">
        <w:t>]</w:t>
      </w:r>
      <w:bookmarkEnd w:id="78"/>
      <w:r w:rsidRPr="00DD257E">
        <w:tab/>
      </w:r>
      <w:r w:rsidR="001E4D15" w:rsidRPr="00DD257E">
        <w:rPr>
          <w:i/>
          <w:iCs/>
        </w:rPr>
        <w:t>Attitude Data Messages</w:t>
      </w:r>
      <w:r w:rsidR="001E4D15" w:rsidRPr="00DD257E">
        <w:t>. Issue 1. Recommendation for Space Data System Standards (Blue Book), CCSDS 504.0-B-1. Washington, D.C.: CCSDS, May 2008.</w:t>
      </w:r>
    </w:p>
    <w:p w:rsidR="00031CC7" w:rsidRPr="00DD257E" w:rsidRDefault="00031CC7" w:rsidP="00031CC7">
      <w:pPr>
        <w:pStyle w:val="References"/>
      </w:pPr>
      <w:bookmarkStart w:id="79" w:name="R_502x0b2OrbitDataMessages"/>
      <w:r w:rsidRPr="00DD257E">
        <w:t>[</w:t>
      </w:r>
      <w:r w:rsidR="001E4D15" w:rsidRPr="00DD257E">
        <w:rPr>
          <w:spacing w:val="-2"/>
        </w:rPr>
        <w:fldChar w:fldCharType="begin"/>
      </w:r>
      <w:r w:rsidR="001E4D15" w:rsidRPr="00DD257E">
        <w:rPr>
          <w:spacing w:val="-2"/>
        </w:rPr>
        <w:instrText xml:space="preserve"> SEQ ref \s 8 \* MERGEFORMAT \* MERGEFORMAT </w:instrText>
      </w:r>
      <w:r w:rsidR="001E4D15" w:rsidRPr="00DD257E">
        <w:rPr>
          <w:spacing w:val="-2"/>
        </w:rPr>
        <w:fldChar w:fldCharType="separate"/>
      </w:r>
      <w:r w:rsidR="00D53D18">
        <w:rPr>
          <w:noProof/>
          <w:spacing w:val="-2"/>
        </w:rPr>
        <w:t>5</w:t>
      </w:r>
      <w:r w:rsidR="001E4D15" w:rsidRPr="00DD257E">
        <w:rPr>
          <w:spacing w:val="-2"/>
        </w:rPr>
        <w:fldChar w:fldCharType="end"/>
      </w:r>
      <w:r w:rsidRPr="00DD257E">
        <w:t>]</w:t>
      </w:r>
      <w:bookmarkEnd w:id="79"/>
      <w:r w:rsidRPr="00DD257E">
        <w:tab/>
      </w:r>
      <w:r w:rsidR="008C24B0" w:rsidRPr="00DD257E">
        <w:rPr>
          <w:i/>
          <w:iCs/>
        </w:rPr>
        <w:t>Orbit Data Messages</w:t>
      </w:r>
      <w:r w:rsidR="008C24B0" w:rsidRPr="00DD257E">
        <w:t>. Issue 2.1. Draft Recommendation for Space Data System Standards (Pink Book), CCSDS 502.0-P-2.1. Washington, D.C.: CCSDS, October 2021.</w:t>
      </w:r>
    </w:p>
    <w:p w:rsidR="00031CC7" w:rsidRPr="00DD257E" w:rsidRDefault="00031CC7" w:rsidP="00031CC7">
      <w:pPr>
        <w:pStyle w:val="References"/>
      </w:pPr>
      <w:bookmarkStart w:id="80" w:name="R_503x0b2TrackingDataMessage"/>
      <w:r w:rsidRPr="00DD257E">
        <w:t>[</w:t>
      </w:r>
      <w:r w:rsidR="001E4D15" w:rsidRPr="00DD257E">
        <w:rPr>
          <w:spacing w:val="-2"/>
        </w:rPr>
        <w:fldChar w:fldCharType="begin"/>
      </w:r>
      <w:r w:rsidR="001E4D15" w:rsidRPr="00DD257E">
        <w:rPr>
          <w:spacing w:val="-2"/>
        </w:rPr>
        <w:instrText xml:space="preserve"> SEQ ref \s 8 \* MERGEFORMAT \* MERGEFORMAT </w:instrText>
      </w:r>
      <w:r w:rsidR="001E4D15" w:rsidRPr="00DD257E">
        <w:rPr>
          <w:spacing w:val="-2"/>
        </w:rPr>
        <w:fldChar w:fldCharType="separate"/>
      </w:r>
      <w:r w:rsidR="00D53D18">
        <w:rPr>
          <w:noProof/>
          <w:spacing w:val="-2"/>
        </w:rPr>
        <w:t>6</w:t>
      </w:r>
      <w:r w:rsidR="001E4D15" w:rsidRPr="00DD257E">
        <w:rPr>
          <w:spacing w:val="-2"/>
        </w:rPr>
        <w:fldChar w:fldCharType="end"/>
      </w:r>
      <w:r w:rsidRPr="00DD257E">
        <w:t>]</w:t>
      </w:r>
      <w:bookmarkEnd w:id="80"/>
      <w:r w:rsidRPr="00DD257E">
        <w:tab/>
      </w:r>
      <w:r w:rsidR="001E4D15" w:rsidRPr="00DD257E">
        <w:rPr>
          <w:i/>
          <w:iCs/>
        </w:rPr>
        <w:t>Tracking Data Message</w:t>
      </w:r>
      <w:r w:rsidR="001E4D15" w:rsidRPr="00DD257E">
        <w:t>. Issue 2. Recommendation for Space Data System Standards (Blue Book), CCSDS 503.0-B-2. Washington, D.C.: CCSDS, June 2020.</w:t>
      </w:r>
    </w:p>
    <w:p w:rsidR="001C22DC" w:rsidRPr="00DD257E" w:rsidRDefault="00FD58F9" w:rsidP="00031CC7">
      <w:pPr>
        <w:pStyle w:val="References"/>
      </w:pPr>
      <w:bookmarkStart w:id="81" w:name="R_508x0b1ConjunctionDataMessage"/>
      <w:r w:rsidRPr="00DD257E">
        <w:t>[</w:t>
      </w:r>
      <w:r w:rsidR="009B0B85">
        <w:fldChar w:fldCharType="begin"/>
      </w:r>
      <w:r w:rsidR="009B0B85">
        <w:instrText xml:space="preserve"> SEQ ref \s 8 \* MERGE</w:instrText>
      </w:r>
      <w:r w:rsidR="009B0B85">
        <w:instrText xml:space="preserve">FORMAT </w:instrText>
      </w:r>
      <w:r w:rsidR="009B0B85">
        <w:fldChar w:fldCharType="separate"/>
      </w:r>
      <w:r w:rsidR="00D53D18">
        <w:rPr>
          <w:noProof/>
        </w:rPr>
        <w:t>7</w:t>
      </w:r>
      <w:r w:rsidR="009B0B85">
        <w:rPr>
          <w:noProof/>
        </w:rPr>
        <w:fldChar w:fldCharType="end"/>
      </w:r>
      <w:r w:rsidRPr="00DD257E">
        <w:t>]</w:t>
      </w:r>
      <w:bookmarkEnd w:id="81"/>
      <w:r w:rsidR="001C22DC" w:rsidRPr="00DD257E">
        <w:tab/>
      </w:r>
      <w:r w:rsidR="001C22DC" w:rsidRPr="00DD257E">
        <w:rPr>
          <w:i/>
          <w:iCs/>
        </w:rPr>
        <w:t>Conjunction Data Message</w:t>
      </w:r>
      <w:r w:rsidR="001C22DC" w:rsidRPr="00DD257E">
        <w:t>. Issue 1. Recommendation for Space Data System Standards (Blue Book), CCSDS 508.0-B-1. Washington, D.C.: CCSDS, June 2013.</w:t>
      </w:r>
    </w:p>
    <w:p w:rsidR="00FD58F9" w:rsidRPr="00DD257E" w:rsidRDefault="00FD58F9" w:rsidP="00031CC7">
      <w:pPr>
        <w:pStyle w:val="References"/>
      </w:pPr>
      <w:bookmarkStart w:id="82" w:name="R_508x1b1ReentryDataMessage"/>
      <w:r w:rsidRPr="00DD257E">
        <w:t>[</w:t>
      </w:r>
      <w:r w:rsidR="009B0B85">
        <w:fldChar w:fldCharType="begin"/>
      </w:r>
      <w:r w:rsidR="009B0B85">
        <w:instrText xml:space="preserve"> SEQ ref \s 8 \* MERGEFORMAT </w:instrText>
      </w:r>
      <w:r w:rsidR="009B0B85">
        <w:fldChar w:fldCharType="separate"/>
      </w:r>
      <w:r w:rsidR="00D53D18">
        <w:rPr>
          <w:noProof/>
        </w:rPr>
        <w:t>8</w:t>
      </w:r>
      <w:r w:rsidR="009B0B85">
        <w:rPr>
          <w:noProof/>
        </w:rPr>
        <w:fldChar w:fldCharType="end"/>
      </w:r>
      <w:r w:rsidRPr="00DD257E">
        <w:t>]</w:t>
      </w:r>
      <w:bookmarkEnd w:id="82"/>
      <w:r w:rsidRPr="00DD257E">
        <w:tab/>
      </w:r>
      <w:r w:rsidRPr="00DD257E">
        <w:rPr>
          <w:i/>
          <w:iCs/>
        </w:rPr>
        <w:t>Re-entry Data Message</w:t>
      </w:r>
      <w:r w:rsidRPr="00DD257E">
        <w:t>. Issue 1. Recommendation for (Blue Book), CCSDS 508.1-B-1. Washington, D.C.: CCSDS, November 2019.</w:t>
      </w:r>
    </w:p>
    <w:p w:rsidR="00031CC7" w:rsidRPr="00DD257E" w:rsidRDefault="00031CC7" w:rsidP="00031CC7">
      <w:pPr>
        <w:pStyle w:val="Notelevel1"/>
      </w:pPr>
      <w:r w:rsidRPr="00DD257E">
        <w:t>NOTE</w:t>
      </w:r>
      <w:r w:rsidRPr="00DD257E">
        <w:tab/>
        <w:t>–</w:t>
      </w:r>
      <w:r w:rsidRPr="00DD257E">
        <w:tab/>
        <w:t>Informative references are provided</w:t>
      </w:r>
      <w:r w:rsidR="0069414A" w:rsidRPr="00DD257E">
        <w:t xml:space="preserve"> in </w:t>
      </w:r>
      <w:r w:rsidR="00F516FC" w:rsidRPr="00DD257E">
        <w:t xml:space="preserve">annex </w:t>
      </w:r>
      <w:r w:rsidR="00F516FC" w:rsidRPr="00DD257E">
        <w:rPr>
          <w:szCs w:val="22"/>
        </w:rPr>
        <w:fldChar w:fldCharType="begin"/>
      </w:r>
      <w:r w:rsidR="00F516FC" w:rsidRPr="00DD257E">
        <w:rPr>
          <w:szCs w:val="22"/>
        </w:rPr>
        <w:instrText xml:space="preserve"> REF _Ref121292302 \r\n\t \h </w:instrText>
      </w:r>
      <w:r w:rsidR="00F516FC" w:rsidRPr="00DD257E">
        <w:rPr>
          <w:szCs w:val="22"/>
        </w:rPr>
      </w:r>
      <w:r w:rsidR="00F516FC" w:rsidRPr="00DD257E">
        <w:rPr>
          <w:szCs w:val="22"/>
        </w:rPr>
        <w:fldChar w:fldCharType="separate"/>
      </w:r>
      <w:r w:rsidR="00D53D18">
        <w:rPr>
          <w:szCs w:val="22"/>
        </w:rPr>
        <w:t>H</w:t>
      </w:r>
      <w:r w:rsidR="00F516FC" w:rsidRPr="00DD257E">
        <w:rPr>
          <w:szCs w:val="22"/>
        </w:rPr>
        <w:fldChar w:fldCharType="end"/>
      </w:r>
      <w:r w:rsidR="007F1A41" w:rsidRPr="00DD257E">
        <w:t>.</w:t>
      </w:r>
    </w:p>
    <w:p w:rsidR="00031CC7" w:rsidRPr="00DD257E" w:rsidRDefault="00031CC7" w:rsidP="00031CC7">
      <w:pPr>
        <w:rPr>
          <w:szCs w:val="24"/>
        </w:rPr>
      </w:pPr>
    </w:p>
    <w:p w:rsidR="00031CC7" w:rsidRPr="00DD257E" w:rsidRDefault="00031CC7" w:rsidP="00031CC7">
      <w:pPr>
        <w:sectPr w:rsidR="00031CC7" w:rsidRPr="00DD257E" w:rsidSect="00DF5563">
          <w:type w:val="continuous"/>
          <w:pgSz w:w="11909" w:h="16834"/>
          <w:pgMar w:top="1944" w:right="1296" w:bottom="1944" w:left="1296" w:header="1037" w:footer="1037" w:gutter="302"/>
          <w:pgNumType w:start="1" w:chapStyle="1"/>
          <w:cols w:space="720"/>
          <w:docGrid w:linePitch="360"/>
        </w:sectPr>
      </w:pPr>
    </w:p>
    <w:p w:rsidR="00031CC7" w:rsidRPr="00DD257E" w:rsidRDefault="00031CC7" w:rsidP="00DF5563">
      <w:pPr>
        <w:pStyle w:val="Heading1"/>
      </w:pPr>
      <w:bookmarkStart w:id="83" w:name="_Toc116106719"/>
      <w:bookmarkStart w:id="84" w:name="_Toc116106828"/>
      <w:bookmarkStart w:id="85" w:name="_Toc117329075"/>
      <w:bookmarkStart w:id="86" w:name="_Ref121292417"/>
      <w:bookmarkStart w:id="87" w:name="_Toc217118986"/>
      <w:bookmarkStart w:id="88" w:name="_Toc254702580"/>
      <w:bookmarkStart w:id="89" w:name="_Toc276463959"/>
      <w:bookmarkStart w:id="90" w:name="_Toc51671503"/>
      <w:bookmarkStart w:id="91" w:name="_Toc52185438"/>
      <w:bookmarkStart w:id="92" w:name="_Toc110605548"/>
      <w:bookmarkStart w:id="93" w:name="_Toc113809577"/>
      <w:bookmarkStart w:id="94" w:name="_Toc117768722"/>
      <w:r w:rsidRPr="00DD257E">
        <w:lastRenderedPageBreak/>
        <w:t>OVERVIEW</w:t>
      </w:r>
      <w:bookmarkEnd w:id="83"/>
      <w:bookmarkEnd w:id="84"/>
      <w:bookmarkEnd w:id="85"/>
      <w:bookmarkEnd w:id="86"/>
      <w:bookmarkEnd w:id="87"/>
      <w:bookmarkEnd w:id="88"/>
      <w:bookmarkEnd w:id="89"/>
      <w:bookmarkEnd w:id="90"/>
      <w:bookmarkEnd w:id="91"/>
      <w:bookmarkEnd w:id="92"/>
      <w:bookmarkEnd w:id="93"/>
      <w:bookmarkEnd w:id="94"/>
    </w:p>
    <w:p w:rsidR="00031CC7" w:rsidRPr="00DD257E" w:rsidRDefault="000667AE" w:rsidP="000667AE">
      <w:pPr>
        <w:pStyle w:val="Heading2"/>
      </w:pPr>
      <w:bookmarkStart w:id="95" w:name="_Toc117768723"/>
      <w:bookmarkStart w:id="96" w:name="_Ref64870314"/>
      <w:r>
        <w:t>Navigation Data Messages</w:t>
      </w:r>
      <w:bookmarkEnd w:id="95"/>
    </w:p>
    <w:p w:rsidR="00031CC7" w:rsidRPr="00883365" w:rsidRDefault="00031CC7" w:rsidP="00031CC7">
      <w:pPr>
        <w:tabs>
          <w:tab w:val="left" w:pos="540"/>
          <w:tab w:val="left" w:pos="1080"/>
        </w:tabs>
        <w:spacing w:line="280" w:lineRule="exact"/>
      </w:pPr>
      <w:r w:rsidRPr="00883365">
        <w:t xml:space="preserve">This subsection provides a brief overview of the set of NDMs.  There are </w:t>
      </w:r>
      <w:r w:rsidR="00D924F7" w:rsidRPr="00883365">
        <w:t>five</w:t>
      </w:r>
      <w:r w:rsidRPr="00883365">
        <w:t xml:space="preserve"> basic types of NDM</w:t>
      </w:r>
      <w:r w:rsidR="00D924F7" w:rsidRPr="00883365">
        <w:t xml:space="preserve"> that are covered by the schemas described in this document</w:t>
      </w:r>
      <w:r w:rsidRPr="00883365">
        <w:t xml:space="preserve">:  Attitude Data Messages (reference </w:t>
      </w:r>
      <w:r w:rsidRPr="00883365">
        <w:fldChar w:fldCharType="begin"/>
      </w:r>
      <w:r w:rsidR="001E4D15" w:rsidRPr="00883365">
        <w:instrText xml:space="preserve"> REF R_504x0b1AttitudeDataMessages \h </w:instrText>
      </w:r>
      <w:r w:rsidRPr="00883365">
        <w:fldChar w:fldCharType="separate"/>
      </w:r>
      <w:r w:rsidR="00D53D18" w:rsidRPr="00883365">
        <w:t>[</w:t>
      </w:r>
      <w:r w:rsidR="00D53D18" w:rsidRPr="00883365">
        <w:rPr>
          <w:noProof/>
        </w:rPr>
        <w:t>4</w:t>
      </w:r>
      <w:r w:rsidR="00D53D18" w:rsidRPr="00883365">
        <w:t>]</w:t>
      </w:r>
      <w:r w:rsidRPr="00883365">
        <w:fldChar w:fldCharType="end"/>
      </w:r>
      <w:r w:rsidRPr="00883365">
        <w:t xml:space="preserve">), Orbit Data Messages (reference </w:t>
      </w:r>
      <w:r w:rsidRPr="00883365">
        <w:fldChar w:fldCharType="begin"/>
      </w:r>
      <w:r w:rsidR="001E4D15" w:rsidRPr="00883365">
        <w:instrText xml:space="preserve"> REF R_502x0b2OrbitDataMessages \h </w:instrText>
      </w:r>
      <w:r w:rsidRPr="00883365">
        <w:fldChar w:fldCharType="separate"/>
      </w:r>
      <w:r w:rsidR="00D53D18" w:rsidRPr="00883365">
        <w:t>[</w:t>
      </w:r>
      <w:r w:rsidR="00D53D18" w:rsidRPr="00883365">
        <w:rPr>
          <w:noProof/>
        </w:rPr>
        <w:t>5</w:t>
      </w:r>
      <w:r w:rsidR="00D53D18" w:rsidRPr="00883365">
        <w:t>]</w:t>
      </w:r>
      <w:r w:rsidRPr="00883365">
        <w:fldChar w:fldCharType="end"/>
      </w:r>
      <w:r w:rsidRPr="00883365">
        <w:t xml:space="preserve">),  Tracking Data Message (reference </w:t>
      </w:r>
      <w:r w:rsidRPr="00883365">
        <w:fldChar w:fldCharType="begin"/>
      </w:r>
      <w:r w:rsidR="001C22DC" w:rsidRPr="00883365">
        <w:instrText xml:space="preserve"> REF R_503x0b2TrackingDataMessage \h </w:instrText>
      </w:r>
      <w:r w:rsidRPr="00883365">
        <w:fldChar w:fldCharType="separate"/>
      </w:r>
      <w:r w:rsidR="00D53D18" w:rsidRPr="00883365">
        <w:t>[</w:t>
      </w:r>
      <w:r w:rsidR="00D53D18" w:rsidRPr="00883365">
        <w:rPr>
          <w:noProof/>
        </w:rPr>
        <w:t>6</w:t>
      </w:r>
      <w:r w:rsidR="00D53D18" w:rsidRPr="00883365">
        <w:t>]</w:t>
      </w:r>
      <w:r w:rsidRPr="00883365">
        <w:fldChar w:fldCharType="end"/>
      </w:r>
      <w:r w:rsidRPr="00883365">
        <w:t>)</w:t>
      </w:r>
      <w:r w:rsidR="00D924F7" w:rsidRPr="00883365">
        <w:t xml:space="preserve">, Conjunction Data Message (reference </w:t>
      </w:r>
      <w:r w:rsidR="00D924F7" w:rsidRPr="00883365">
        <w:fldChar w:fldCharType="begin"/>
      </w:r>
      <w:r w:rsidR="00D924F7" w:rsidRPr="00883365">
        <w:instrText xml:space="preserve"> REF R_508x0b1ConjunctionDataMessage \h </w:instrText>
      </w:r>
      <w:r w:rsidR="00D924F7" w:rsidRPr="00883365">
        <w:fldChar w:fldCharType="separate"/>
      </w:r>
      <w:r w:rsidR="00D53D18" w:rsidRPr="00883365">
        <w:t>[</w:t>
      </w:r>
      <w:r w:rsidR="00D53D18" w:rsidRPr="00883365">
        <w:rPr>
          <w:noProof/>
        </w:rPr>
        <w:t>7</w:t>
      </w:r>
      <w:r w:rsidR="00D53D18" w:rsidRPr="00883365">
        <w:t>]</w:t>
      </w:r>
      <w:r w:rsidR="00D924F7" w:rsidRPr="00883365">
        <w:fldChar w:fldCharType="end"/>
      </w:r>
      <w:r w:rsidR="00D924F7" w:rsidRPr="00883365">
        <w:t xml:space="preserve">), and Re-entry Data Message (reference </w:t>
      </w:r>
      <w:r w:rsidR="00544F1A" w:rsidRPr="00883365">
        <w:fldChar w:fldCharType="begin"/>
      </w:r>
      <w:r w:rsidR="00544F1A" w:rsidRPr="00883365">
        <w:instrText xml:space="preserve"> REF R_508x1b1ReentryDataMessage \h </w:instrText>
      </w:r>
      <w:r w:rsidR="00544F1A" w:rsidRPr="00883365">
        <w:fldChar w:fldCharType="separate"/>
      </w:r>
      <w:r w:rsidR="00D53D18" w:rsidRPr="00883365">
        <w:t>[</w:t>
      </w:r>
      <w:r w:rsidR="00D53D18" w:rsidRPr="00883365">
        <w:rPr>
          <w:noProof/>
        </w:rPr>
        <w:t>8</w:t>
      </w:r>
      <w:r w:rsidR="00D53D18" w:rsidRPr="00883365">
        <w:t>]</w:t>
      </w:r>
      <w:r w:rsidR="00544F1A" w:rsidRPr="00883365">
        <w:fldChar w:fldCharType="end"/>
      </w:r>
      <w:r w:rsidR="00D924F7" w:rsidRPr="00883365">
        <w:t>)</w:t>
      </w:r>
      <w:r w:rsidRPr="00883365">
        <w:t>.  The remainder of this document conveys the structure of the NDMs in an integrated XML schema set.</w:t>
      </w:r>
    </w:p>
    <w:p w:rsidR="00031CC7" w:rsidRPr="00DD257E" w:rsidRDefault="00031CC7" w:rsidP="000667AE">
      <w:pPr>
        <w:pStyle w:val="Heading2"/>
        <w:spacing w:before="480"/>
      </w:pPr>
      <w:bookmarkStart w:id="97" w:name="_Toc117768724"/>
      <w:r w:rsidRPr="00DD257E">
        <w:t>Attitude Data Messages</w:t>
      </w:r>
      <w:bookmarkEnd w:id="97"/>
    </w:p>
    <w:p w:rsidR="00031CC7" w:rsidRPr="00DD257E" w:rsidRDefault="00031CC7" w:rsidP="00031CC7">
      <w:r w:rsidRPr="00DD257E">
        <w:t>Attitude Data Messages comprise two message types used to convey spacecraft attitude information:  the Attitude Parameter Message (APM) and Attitude Ephemeris Message (AEM). The APM consists of an instantaneous attitude state and optional attitude maneuvers.  The AEM consists of a history/forecast of the attitude of the object; the history/forecast can be interpolated to obtain the attitude of the spacecraft at times other than those specified in the message.</w:t>
      </w:r>
      <w:r w:rsidR="002F5AE8" w:rsidRPr="00DD257E">
        <w:rPr>
          <w:spacing w:val="-4"/>
        </w:rPr>
        <w:t xml:space="preserve"> Instructions for creating an XML instantiation of the messages in the ADM</w:t>
      </w:r>
      <w:r w:rsidRPr="00DD257E">
        <w:t xml:space="preserve"> </w:t>
      </w:r>
      <w:r w:rsidR="002F5AE8" w:rsidRPr="00DD257E">
        <w:t xml:space="preserve">are specified in </w:t>
      </w:r>
      <w:r w:rsidR="008C24B0" w:rsidRPr="00DD257E">
        <w:t xml:space="preserve">section </w:t>
      </w:r>
      <w:r w:rsidR="00E440E7">
        <w:fldChar w:fldCharType="begin"/>
      </w:r>
      <w:r w:rsidR="00E440E7">
        <w:instrText xml:space="preserve"> REF _Ref117695612 \r \h </w:instrText>
      </w:r>
      <w:r w:rsidR="00E440E7">
        <w:fldChar w:fldCharType="separate"/>
      </w:r>
      <w:r w:rsidR="00D53D18">
        <w:t>4</w:t>
      </w:r>
      <w:r w:rsidR="00E440E7">
        <w:fldChar w:fldCharType="end"/>
      </w:r>
      <w:r w:rsidR="002F5AE8" w:rsidRPr="00DD257E">
        <w:t xml:space="preserve"> of this document.</w:t>
      </w:r>
      <w:r w:rsidRPr="00DD257E">
        <w:t xml:space="preserve"> The APM and AEM are specified in reference </w:t>
      </w:r>
      <w:r w:rsidRPr="00DD257E">
        <w:rPr>
          <w:b/>
          <w:color w:val="FF0000"/>
        </w:rPr>
        <w:fldChar w:fldCharType="begin"/>
      </w:r>
      <w:r w:rsidR="001E4D15" w:rsidRPr="00DD257E">
        <w:rPr>
          <w:b/>
          <w:color w:val="FF0000"/>
        </w:rPr>
        <w:instrText xml:space="preserve"> REF R_504x0b1AttitudeDataMessages \h  \* MERGEFORMAT </w:instrText>
      </w:r>
      <w:r w:rsidRPr="00DD257E">
        <w:rPr>
          <w:b/>
          <w:color w:val="FF0000"/>
        </w:rPr>
      </w:r>
      <w:r w:rsidRPr="00DD257E">
        <w:rPr>
          <w:b/>
          <w:color w:val="FF0000"/>
        </w:rPr>
        <w:fldChar w:fldCharType="separate"/>
      </w:r>
      <w:r w:rsidR="00D53D18" w:rsidRPr="00DD257E">
        <w:t>[</w:t>
      </w:r>
      <w:r w:rsidR="00D53D18" w:rsidRPr="00D53D18">
        <w:t>4</w:t>
      </w:r>
      <w:r w:rsidR="00D53D18" w:rsidRPr="00DD257E">
        <w:t>]</w:t>
      </w:r>
      <w:r w:rsidRPr="00DD257E">
        <w:rPr>
          <w:b/>
          <w:color w:val="FF0000"/>
        </w:rPr>
        <w:fldChar w:fldCharType="end"/>
      </w:r>
      <w:r w:rsidRPr="00DD257E">
        <w:t>.</w:t>
      </w:r>
    </w:p>
    <w:p w:rsidR="00031CC7" w:rsidRPr="00DD257E" w:rsidRDefault="00031CC7" w:rsidP="000667AE">
      <w:pPr>
        <w:pStyle w:val="Heading2"/>
        <w:spacing w:before="480"/>
      </w:pPr>
      <w:bookmarkStart w:id="98" w:name="_Toc117768725"/>
      <w:bookmarkEnd w:id="96"/>
      <w:r w:rsidRPr="00DD257E">
        <w:t>Orbit Data Messages</w:t>
      </w:r>
      <w:bookmarkEnd w:id="98"/>
    </w:p>
    <w:p w:rsidR="00031CC7" w:rsidRPr="00DD257E" w:rsidRDefault="00031CC7" w:rsidP="00031CC7">
      <w:r w:rsidRPr="00DD257E">
        <w:t xml:space="preserve">Orbit Data Messages comprise </w:t>
      </w:r>
      <w:r w:rsidR="009E006C" w:rsidRPr="00DD257E">
        <w:t>four</w:t>
      </w:r>
      <w:r w:rsidRPr="00DD257E">
        <w:t xml:space="preserve"> message types used to convey trajectory information:  the Orbit Parameter Message (OPM), Orbit Mean Elements Message (OMM), Orbit Ephemeris Message (OEM)</w:t>
      </w:r>
      <w:r w:rsidR="009E006C" w:rsidRPr="00DD257E">
        <w:t>, and Orbit Comprehensive Message</w:t>
      </w:r>
      <w:r w:rsidR="008C24B0" w:rsidRPr="00DD257E">
        <w:t xml:space="preserve"> (OCM)</w:t>
      </w:r>
      <w:r w:rsidRPr="00DD257E">
        <w:t>.  The OPM consists of a single state vector at a given time that can be propagated to generate the trajectory of the spacecraft; specifications of maneuvers are optional.  Like the OPM, the OMM also represents an orbit state, but it is calculated on the basis of mean orbital elements instead of osculating elements (there are other differences as well).  The OEM represents a history/forecast of state vectors that can be interpolated to obtain the state of the spacecraft at times other than those explicitly specified in the message.</w:t>
      </w:r>
      <w:r w:rsidR="009E006C" w:rsidRPr="00DD257E">
        <w:t xml:space="preserve"> The OCM aggregates and extends OPM, OMM, and OEM content in a single comprehensive hybrid message and includes a great deal of additional information</w:t>
      </w:r>
      <w:r w:rsidR="0052544F" w:rsidRPr="00DD257E">
        <w:t xml:space="preserve"> about the spacecraft and its environment</w:t>
      </w:r>
      <w:r w:rsidR="009E006C" w:rsidRPr="00DD257E">
        <w:t>.</w:t>
      </w:r>
      <w:r w:rsidR="0052544F" w:rsidRPr="00DD257E">
        <w:t xml:space="preserve"> </w:t>
      </w:r>
      <w:r w:rsidR="0052544F" w:rsidRPr="00DD257E">
        <w:rPr>
          <w:spacing w:val="-4"/>
        </w:rPr>
        <w:t xml:space="preserve">Instructions for creating an </w:t>
      </w:r>
      <w:r w:rsidR="002F5AE8" w:rsidRPr="00DD257E">
        <w:rPr>
          <w:spacing w:val="-4"/>
        </w:rPr>
        <w:t xml:space="preserve">XML </w:t>
      </w:r>
      <w:r w:rsidR="0052544F" w:rsidRPr="00DD257E">
        <w:rPr>
          <w:spacing w:val="-4"/>
        </w:rPr>
        <w:t>instantiation of the</w:t>
      </w:r>
      <w:r w:rsidR="0049298F" w:rsidRPr="00DD257E">
        <w:rPr>
          <w:spacing w:val="-4"/>
        </w:rPr>
        <w:t xml:space="preserve"> messages in the</w:t>
      </w:r>
      <w:r w:rsidR="0052544F" w:rsidRPr="00DD257E">
        <w:rPr>
          <w:spacing w:val="-4"/>
        </w:rPr>
        <w:t xml:space="preserve"> ODM version 3 are contained in the ODM document itself.</w:t>
      </w:r>
      <w:r w:rsidRPr="00DD257E">
        <w:t xml:space="preserve"> The OPM, OMM, OEM</w:t>
      </w:r>
      <w:r w:rsidR="009E006C" w:rsidRPr="00DD257E">
        <w:t>, and OCM</w:t>
      </w:r>
      <w:r w:rsidRPr="00DD257E">
        <w:t xml:space="preserve"> are specified in reference </w:t>
      </w:r>
      <w:r w:rsidRPr="00DD257E">
        <w:fldChar w:fldCharType="begin"/>
      </w:r>
      <w:r w:rsidR="001E4D15" w:rsidRPr="00DD257E">
        <w:instrText xml:space="preserve"> REF R_502x0b2OrbitDataMessages \h </w:instrText>
      </w:r>
      <w:r w:rsidRPr="00DD257E">
        <w:fldChar w:fldCharType="separate"/>
      </w:r>
      <w:r w:rsidR="00D53D18" w:rsidRPr="00DD257E">
        <w:t>[</w:t>
      </w:r>
      <w:r w:rsidR="00D53D18">
        <w:rPr>
          <w:noProof/>
          <w:spacing w:val="-2"/>
        </w:rPr>
        <w:t>5</w:t>
      </w:r>
      <w:r w:rsidR="00D53D18" w:rsidRPr="00DD257E">
        <w:t>]</w:t>
      </w:r>
      <w:r w:rsidRPr="00DD257E">
        <w:fldChar w:fldCharType="end"/>
      </w:r>
      <w:r w:rsidRPr="00DD257E">
        <w:t>.</w:t>
      </w:r>
    </w:p>
    <w:p w:rsidR="00031CC7" w:rsidRPr="00DD257E" w:rsidRDefault="00031CC7" w:rsidP="000667AE">
      <w:pPr>
        <w:pStyle w:val="Heading2"/>
        <w:spacing w:before="480"/>
      </w:pPr>
      <w:bookmarkStart w:id="99" w:name="_Toc117768726"/>
      <w:r w:rsidRPr="00DD257E">
        <w:t>Tracking Data Message</w:t>
      </w:r>
      <w:bookmarkEnd w:id="99"/>
    </w:p>
    <w:p w:rsidR="00544F1A" w:rsidRPr="00DD257E" w:rsidRDefault="00031CC7" w:rsidP="00031CC7">
      <w:pPr>
        <w:rPr>
          <w:spacing w:val="-4"/>
        </w:rPr>
      </w:pPr>
      <w:r w:rsidRPr="00DD257E">
        <w:rPr>
          <w:spacing w:val="-4"/>
        </w:rPr>
        <w:t xml:space="preserve">The Tracking Data Message is a single message type for use in exchanging spacecraft tracking data between space agencies.  Such exchanges are used for distributing tracking data output from interagency cross supports in which spacecraft missions managed by one agency are tracked from a ground station managed by a second agency.  Additionally, the ability to transfer tracking data between space agencies facilitates the allocation of tracking sessions to alternate antenna </w:t>
      </w:r>
      <w:r w:rsidRPr="00DD257E">
        <w:rPr>
          <w:spacing w:val="-4"/>
        </w:rPr>
        <w:lastRenderedPageBreak/>
        <w:t xml:space="preserve">resources and increases the ability of space agencies to tolerate availability issues with their primary antennas.  </w:t>
      </w:r>
      <w:r w:rsidR="00544F1A" w:rsidRPr="00DD257E">
        <w:rPr>
          <w:spacing w:val="-4"/>
        </w:rPr>
        <w:t>The TDM supports commonly used ground-based radiometric data types, spacecraft-to-spacecraft Doppler and range, and ancillary information needed to calculate the measurement residuals. Instructions for creating an</w:t>
      </w:r>
      <w:r w:rsidR="002F5AE8" w:rsidRPr="00DD257E">
        <w:rPr>
          <w:spacing w:val="-4"/>
        </w:rPr>
        <w:t xml:space="preserve"> XML</w:t>
      </w:r>
      <w:r w:rsidR="00544F1A" w:rsidRPr="00DD257E">
        <w:rPr>
          <w:spacing w:val="-4"/>
        </w:rPr>
        <w:t xml:space="preserve"> instantiation of the TDM version 2 are contained in the TDM document itself. The TDM is specified in reference </w:t>
      </w:r>
      <w:r w:rsidR="00544F1A" w:rsidRPr="00DD257E">
        <w:rPr>
          <w:spacing w:val="-4"/>
        </w:rPr>
        <w:fldChar w:fldCharType="begin"/>
      </w:r>
      <w:r w:rsidR="00544F1A" w:rsidRPr="00DD257E">
        <w:rPr>
          <w:spacing w:val="-4"/>
        </w:rPr>
        <w:instrText xml:space="preserve"> REF R_503x0b2TrackingDataMessage \h \* MERGEFORMAT </w:instrText>
      </w:r>
      <w:r w:rsidR="00544F1A" w:rsidRPr="00DD257E">
        <w:rPr>
          <w:spacing w:val="-4"/>
        </w:rPr>
      </w:r>
      <w:r w:rsidR="00544F1A" w:rsidRPr="00DD257E">
        <w:rPr>
          <w:spacing w:val="-4"/>
        </w:rPr>
        <w:fldChar w:fldCharType="separate"/>
      </w:r>
      <w:r w:rsidR="00D53D18" w:rsidRPr="00D53D18">
        <w:rPr>
          <w:spacing w:val="-4"/>
        </w:rPr>
        <w:t>[</w:t>
      </w:r>
      <w:r w:rsidR="00D53D18" w:rsidRPr="00D53D18">
        <w:rPr>
          <w:noProof/>
          <w:spacing w:val="-4"/>
        </w:rPr>
        <w:t>6</w:t>
      </w:r>
      <w:r w:rsidR="00D53D18" w:rsidRPr="00D53D18">
        <w:rPr>
          <w:spacing w:val="-4"/>
        </w:rPr>
        <w:t>]</w:t>
      </w:r>
      <w:r w:rsidR="00544F1A" w:rsidRPr="00DD257E">
        <w:rPr>
          <w:spacing w:val="-4"/>
        </w:rPr>
        <w:fldChar w:fldCharType="end"/>
      </w:r>
      <w:r w:rsidR="00544F1A" w:rsidRPr="00DD257E">
        <w:rPr>
          <w:spacing w:val="-4"/>
        </w:rPr>
        <w:t>.</w:t>
      </w:r>
    </w:p>
    <w:p w:rsidR="001C590B" w:rsidRPr="00DD257E" w:rsidRDefault="001C590B" w:rsidP="000667AE">
      <w:pPr>
        <w:pStyle w:val="Heading2"/>
        <w:spacing w:before="480"/>
      </w:pPr>
      <w:bookmarkStart w:id="100" w:name="_Toc117768727"/>
      <w:bookmarkStart w:id="101" w:name="_Toc254702582"/>
      <w:bookmarkStart w:id="102" w:name="_Toc276463961"/>
      <w:r w:rsidRPr="00DD257E">
        <w:t>Conjunction Data Message</w:t>
      </w:r>
      <w:bookmarkEnd w:id="100"/>
    </w:p>
    <w:p w:rsidR="001C590B" w:rsidRPr="00DD257E" w:rsidRDefault="001C590B" w:rsidP="001C590B">
      <w:r w:rsidRPr="00DD257E">
        <w:t xml:space="preserve">The Conjunction Data Message specifies a single message type for use in exchanging spacecraft conjunction information between originators of conjunction assessments and satellite owner/operators and other authorized parties. </w:t>
      </w:r>
      <w:r w:rsidRPr="00DD257E">
        <w:rPr>
          <w:szCs w:val="24"/>
        </w:rPr>
        <w:t>Such exchanges provide critical information to satellite owner/operators to enable timely collision</w:t>
      </w:r>
      <w:r w:rsidR="005E323A" w:rsidRPr="00DD257E">
        <w:rPr>
          <w:szCs w:val="24"/>
        </w:rPr>
        <w:t>-</w:t>
      </w:r>
      <w:r w:rsidRPr="00DD257E">
        <w:rPr>
          <w:szCs w:val="24"/>
        </w:rPr>
        <w:t xml:space="preserve">avoidance decisions. The CDM is applicable to satellite operations in all environments in which close approaches and collisions among satellites are concerns. </w:t>
      </w:r>
      <w:r w:rsidRPr="00DD257E">
        <w:t xml:space="preserve">Instructions for creating an </w:t>
      </w:r>
      <w:r w:rsidR="002F5AE8" w:rsidRPr="00DD257E">
        <w:t xml:space="preserve">XML </w:t>
      </w:r>
      <w:r w:rsidRPr="00DD257E">
        <w:t xml:space="preserve">instantiation of the CDM are contained in the CDM document itself. The CDM is specified in reference </w:t>
      </w:r>
      <w:r w:rsidRPr="00DD257E">
        <w:fldChar w:fldCharType="begin"/>
      </w:r>
      <w:r w:rsidRPr="00DD257E">
        <w:instrText xml:space="preserve"> REF R_508x0b1ConjunctionDataMessage \h \* MERGEFORMAT </w:instrText>
      </w:r>
      <w:r w:rsidRPr="00DD257E">
        <w:fldChar w:fldCharType="separate"/>
      </w:r>
      <w:r w:rsidR="00D53D18" w:rsidRPr="00DD257E">
        <w:t>[</w:t>
      </w:r>
      <w:r w:rsidR="00D53D18">
        <w:rPr>
          <w:noProof/>
        </w:rPr>
        <w:t>7</w:t>
      </w:r>
      <w:r w:rsidR="00D53D18" w:rsidRPr="00DD257E">
        <w:t>]</w:t>
      </w:r>
      <w:r w:rsidRPr="00DD257E">
        <w:fldChar w:fldCharType="end"/>
      </w:r>
      <w:r w:rsidRPr="00DD257E">
        <w:t>.</w:t>
      </w:r>
    </w:p>
    <w:p w:rsidR="001C590B" w:rsidRPr="00DD257E" w:rsidRDefault="001C590B" w:rsidP="000667AE">
      <w:pPr>
        <w:pStyle w:val="Heading2"/>
        <w:spacing w:before="480"/>
      </w:pPr>
      <w:bookmarkStart w:id="103" w:name="_Toc117768728"/>
      <w:r w:rsidRPr="00DD257E">
        <w:t>Re-Entry Data Message</w:t>
      </w:r>
      <w:bookmarkEnd w:id="103"/>
    </w:p>
    <w:p w:rsidR="001C590B" w:rsidRPr="00DD257E" w:rsidRDefault="001C590B" w:rsidP="001C590B">
      <w:pPr>
        <w:rPr>
          <w:spacing w:val="-2"/>
        </w:rPr>
      </w:pPr>
      <w:r w:rsidRPr="00DD257E">
        <w:rPr>
          <w:spacing w:val="-2"/>
        </w:rPr>
        <w:t>The Re-entry Data Message specifies a single message type for use in exchanging spacecraft re-entry information between space situational</w:t>
      </w:r>
      <w:r w:rsidR="005E323A" w:rsidRPr="00DD257E">
        <w:rPr>
          <w:spacing w:val="-2"/>
        </w:rPr>
        <w:t>-</w:t>
      </w:r>
      <w:r w:rsidRPr="00DD257E">
        <w:rPr>
          <w:spacing w:val="-2"/>
        </w:rPr>
        <w:t xml:space="preserve">awareness data providers and recipients such as satellite operators, civil protection authorities, and/or aviation authorities. The RDM contains information about a single re-entry event, including identification of the re-entering object; basic re-entry information such as remaining orbital lifetime; whether the re-entry is controlled or not, and which celestial body the object is orbiting; </w:t>
      </w:r>
      <w:r w:rsidR="005E323A" w:rsidRPr="00DD257E">
        <w:rPr>
          <w:spacing w:val="-2"/>
        </w:rPr>
        <w:t xml:space="preserve">and </w:t>
      </w:r>
      <w:r w:rsidRPr="00DD257E">
        <w:rPr>
          <w:spacing w:val="-2"/>
        </w:rPr>
        <w:t>more complex re-entry information such as re-entry and impact windows, impact location and probabilities, state vector, object properties, the orbit determination process</w:t>
      </w:r>
      <w:r w:rsidR="005E323A" w:rsidRPr="00DD257E">
        <w:rPr>
          <w:spacing w:val="-2"/>
        </w:rPr>
        <w:t>,</w:t>
      </w:r>
      <w:r w:rsidRPr="00DD257E">
        <w:rPr>
          <w:spacing w:val="-2"/>
        </w:rPr>
        <w:t xml:space="preserve"> and observations used to predict the re-entry. The information is used by recipients to assess the re-entry risk and plan any needed mitigation measures. The RDM is not limited to man-made objects re-entering the Earth</w:t>
      </w:r>
      <w:r w:rsidR="007F23E7" w:rsidRPr="00DD257E">
        <w:rPr>
          <w:spacing w:val="-2"/>
        </w:rPr>
        <w:t>’</w:t>
      </w:r>
      <w:r w:rsidRPr="00DD257E">
        <w:rPr>
          <w:spacing w:val="-2"/>
        </w:rPr>
        <w:t>s atmosphere. It could be used for any entry/impact event by specifying the appropriate center name, reference frame, and object type. Instructions for creating an</w:t>
      </w:r>
      <w:r w:rsidR="002F5AE8" w:rsidRPr="00DD257E">
        <w:rPr>
          <w:spacing w:val="-2"/>
        </w:rPr>
        <w:t xml:space="preserve"> XML</w:t>
      </w:r>
      <w:r w:rsidRPr="00DD257E">
        <w:rPr>
          <w:spacing w:val="-2"/>
        </w:rPr>
        <w:t xml:space="preserve"> instantiation of the RDM are contained in the RDM document itself. The RDM is specified in reference </w:t>
      </w:r>
      <w:r w:rsidRPr="00DD257E">
        <w:rPr>
          <w:spacing w:val="-2"/>
        </w:rPr>
        <w:fldChar w:fldCharType="begin"/>
      </w:r>
      <w:r w:rsidRPr="00DD257E">
        <w:rPr>
          <w:spacing w:val="-2"/>
        </w:rPr>
        <w:instrText xml:space="preserve"> REF R_508x1b1ReentryDataMessage \h \* MERGEFORMAT </w:instrText>
      </w:r>
      <w:r w:rsidRPr="00DD257E">
        <w:rPr>
          <w:spacing w:val="-2"/>
        </w:rPr>
      </w:r>
      <w:r w:rsidRPr="00DD257E">
        <w:rPr>
          <w:spacing w:val="-2"/>
        </w:rPr>
        <w:fldChar w:fldCharType="separate"/>
      </w:r>
      <w:r w:rsidR="00D53D18" w:rsidRPr="00D53D18">
        <w:rPr>
          <w:spacing w:val="-2"/>
        </w:rPr>
        <w:t>[</w:t>
      </w:r>
      <w:r w:rsidR="00D53D18" w:rsidRPr="00D53D18">
        <w:rPr>
          <w:noProof/>
          <w:spacing w:val="-2"/>
        </w:rPr>
        <w:t>8</w:t>
      </w:r>
      <w:r w:rsidR="00D53D18" w:rsidRPr="00D53D18">
        <w:rPr>
          <w:spacing w:val="-2"/>
        </w:rPr>
        <w:t>]</w:t>
      </w:r>
      <w:r w:rsidRPr="00DD257E">
        <w:rPr>
          <w:spacing w:val="-2"/>
        </w:rPr>
        <w:fldChar w:fldCharType="end"/>
      </w:r>
      <w:r w:rsidRPr="00DD257E">
        <w:rPr>
          <w:spacing w:val="-2"/>
        </w:rPr>
        <w:t>.</w:t>
      </w:r>
    </w:p>
    <w:p w:rsidR="00ED518E" w:rsidRPr="00DD257E" w:rsidRDefault="00ED518E" w:rsidP="001C590B">
      <w:pPr>
        <w:rPr>
          <w:spacing w:val="-2"/>
        </w:rPr>
      </w:pPr>
    </w:p>
    <w:p w:rsidR="00ED518E" w:rsidRPr="00DD257E" w:rsidRDefault="00ED518E" w:rsidP="001C590B">
      <w:pPr>
        <w:rPr>
          <w:spacing w:val="-2"/>
        </w:rPr>
        <w:sectPr w:rsidR="00ED518E" w:rsidRPr="00DD257E" w:rsidSect="00DF5563">
          <w:type w:val="continuous"/>
          <w:pgSz w:w="11909" w:h="16834"/>
          <w:pgMar w:top="1944" w:right="1296" w:bottom="1944" w:left="1296" w:header="1037" w:footer="1037" w:gutter="302"/>
          <w:pgNumType w:start="1" w:chapStyle="1"/>
          <w:cols w:space="720"/>
          <w:docGrid w:linePitch="360"/>
        </w:sectPr>
      </w:pPr>
    </w:p>
    <w:p w:rsidR="00031CC7" w:rsidRPr="00DD257E" w:rsidRDefault="00031CC7" w:rsidP="00DF5563">
      <w:pPr>
        <w:pStyle w:val="Heading1"/>
      </w:pPr>
      <w:bookmarkStart w:id="104" w:name="_Toc116106727"/>
      <w:bookmarkStart w:id="105" w:name="_Toc116106836"/>
      <w:bookmarkStart w:id="106" w:name="_Toc117329083"/>
      <w:bookmarkStart w:id="107" w:name="_Ref121292425"/>
      <w:bookmarkStart w:id="108" w:name="_Toc217118990"/>
      <w:bookmarkStart w:id="109" w:name="_Toc254702584"/>
      <w:bookmarkStart w:id="110" w:name="_Toc276463963"/>
      <w:bookmarkStart w:id="111" w:name="_Toc51671507"/>
      <w:bookmarkStart w:id="112" w:name="_Toc52185442"/>
      <w:bookmarkStart w:id="113" w:name="_Toc110605552"/>
      <w:bookmarkStart w:id="114" w:name="_Toc113809579"/>
      <w:bookmarkStart w:id="115" w:name="_Toc117768729"/>
      <w:bookmarkEnd w:id="101"/>
      <w:bookmarkEnd w:id="102"/>
      <w:r w:rsidRPr="00DD257E">
        <w:lastRenderedPageBreak/>
        <w:t>BASIC StrUCTURE OF THE NDM/XML SCHEMA</w:t>
      </w:r>
      <w:bookmarkEnd w:id="104"/>
      <w:bookmarkEnd w:id="105"/>
      <w:bookmarkEnd w:id="106"/>
      <w:bookmarkEnd w:id="107"/>
      <w:r w:rsidRPr="00DD257E">
        <w:t xml:space="preserve"> SET</w:t>
      </w:r>
      <w:bookmarkEnd w:id="108"/>
      <w:bookmarkEnd w:id="109"/>
      <w:bookmarkEnd w:id="110"/>
      <w:bookmarkEnd w:id="111"/>
      <w:bookmarkEnd w:id="112"/>
      <w:bookmarkEnd w:id="113"/>
      <w:bookmarkEnd w:id="114"/>
      <w:bookmarkEnd w:id="115"/>
    </w:p>
    <w:p w:rsidR="00031CC7" w:rsidRPr="00DD257E" w:rsidRDefault="00031CC7" w:rsidP="00DF5563">
      <w:pPr>
        <w:pStyle w:val="Heading2"/>
      </w:pPr>
      <w:bookmarkStart w:id="116" w:name="_Toc217118991"/>
      <w:bookmarkStart w:id="117" w:name="_Toc254702585"/>
      <w:bookmarkStart w:id="118" w:name="_Toc276463964"/>
      <w:bookmarkStart w:id="119" w:name="_Toc51671508"/>
      <w:bookmarkStart w:id="120" w:name="_Toc52185443"/>
      <w:bookmarkStart w:id="121" w:name="_Toc110605553"/>
      <w:bookmarkStart w:id="122" w:name="_Toc113809580"/>
      <w:bookmarkStart w:id="123" w:name="_Toc117768730"/>
      <w:bookmarkStart w:id="124" w:name="_Toc217118992"/>
      <w:r w:rsidRPr="00DD257E">
        <w:t xml:space="preserve">NAVIGATION DATA MESSAGES AND THE ASSOCIATED </w:t>
      </w:r>
      <w:bookmarkEnd w:id="116"/>
      <w:r w:rsidRPr="00DD257E">
        <w:t>Schema sET</w:t>
      </w:r>
      <w:bookmarkEnd w:id="117"/>
      <w:bookmarkEnd w:id="118"/>
      <w:bookmarkEnd w:id="119"/>
      <w:bookmarkEnd w:id="120"/>
      <w:bookmarkEnd w:id="121"/>
      <w:bookmarkEnd w:id="122"/>
      <w:bookmarkEnd w:id="123"/>
    </w:p>
    <w:p w:rsidR="00031CC7" w:rsidRPr="00DD257E" w:rsidRDefault="00031CC7" w:rsidP="00DF5563">
      <w:pPr>
        <w:pStyle w:val="Paragraph3"/>
      </w:pPr>
      <w:r w:rsidRPr="00DD257E">
        <w:t>The basic element in the NDM/XML is a</w:t>
      </w:r>
      <w:r w:rsidR="00C65799" w:rsidRPr="00DD257E">
        <w:t>n</w:t>
      </w:r>
      <w:r w:rsidRPr="00DD257E">
        <w:t xml:space="preserve"> NDM.  An NDM shall consist of at least one of the </w:t>
      </w:r>
      <w:r w:rsidR="007D1895" w:rsidRPr="00DD257E">
        <w:t xml:space="preserve">messages documented in </w:t>
      </w:r>
      <w:r w:rsidR="007D1895" w:rsidRPr="00DD257E">
        <w:rPr>
          <w:spacing w:val="-2"/>
        </w:rPr>
        <w:t xml:space="preserve">references </w:t>
      </w:r>
      <w:r w:rsidR="007D1895" w:rsidRPr="00DD257E">
        <w:rPr>
          <w:spacing w:val="-2"/>
        </w:rPr>
        <w:fldChar w:fldCharType="begin"/>
      </w:r>
      <w:r w:rsidR="007D1895" w:rsidRPr="00DD257E">
        <w:rPr>
          <w:spacing w:val="-2"/>
        </w:rPr>
        <w:instrText xml:space="preserve"> REF R_504x0b1AttitudeDataMessages \h \* MERGEFORMAT </w:instrText>
      </w:r>
      <w:r w:rsidR="007D1895" w:rsidRPr="00DD257E">
        <w:rPr>
          <w:spacing w:val="-2"/>
        </w:rPr>
      </w:r>
      <w:r w:rsidR="007D1895" w:rsidRPr="00DD257E">
        <w:rPr>
          <w:spacing w:val="-2"/>
        </w:rPr>
        <w:fldChar w:fldCharType="separate"/>
      </w:r>
      <w:r w:rsidR="00D53D18" w:rsidRPr="00DD257E">
        <w:t>[</w:t>
      </w:r>
      <w:r w:rsidR="00D53D18">
        <w:rPr>
          <w:noProof/>
          <w:spacing w:val="-2"/>
        </w:rPr>
        <w:t>4</w:t>
      </w:r>
      <w:r w:rsidR="00D53D18" w:rsidRPr="00DD257E">
        <w:t>]</w:t>
      </w:r>
      <w:r w:rsidR="007D1895" w:rsidRPr="00DD257E">
        <w:rPr>
          <w:spacing w:val="-2"/>
        </w:rPr>
        <w:fldChar w:fldCharType="end"/>
      </w:r>
      <w:r w:rsidR="007D1895" w:rsidRPr="00DD257E">
        <w:rPr>
          <w:spacing w:val="-2"/>
        </w:rPr>
        <w:t>–</w:t>
      </w:r>
      <w:r w:rsidR="007D1895" w:rsidRPr="00DD257E">
        <w:rPr>
          <w:spacing w:val="-2"/>
        </w:rPr>
        <w:fldChar w:fldCharType="begin"/>
      </w:r>
      <w:r w:rsidR="007D1895" w:rsidRPr="00DD257E">
        <w:rPr>
          <w:spacing w:val="-2"/>
        </w:rPr>
        <w:instrText xml:space="preserve"> REF R_508x1b1ReentryDataMessage \h </w:instrText>
      </w:r>
      <w:r w:rsidR="007D1895" w:rsidRPr="00DD257E">
        <w:rPr>
          <w:spacing w:val="-2"/>
        </w:rPr>
      </w:r>
      <w:r w:rsidR="007D1895" w:rsidRPr="00DD257E">
        <w:rPr>
          <w:spacing w:val="-2"/>
        </w:rPr>
        <w:fldChar w:fldCharType="separate"/>
      </w:r>
      <w:r w:rsidR="00D53D18" w:rsidRPr="00DD257E">
        <w:t>[</w:t>
      </w:r>
      <w:r w:rsidR="00D53D18">
        <w:rPr>
          <w:noProof/>
        </w:rPr>
        <w:t>8</w:t>
      </w:r>
      <w:r w:rsidR="00D53D18" w:rsidRPr="00DD257E">
        <w:t>]</w:t>
      </w:r>
      <w:r w:rsidR="007D1895" w:rsidRPr="00DD257E">
        <w:rPr>
          <w:spacing w:val="-2"/>
        </w:rPr>
        <w:fldChar w:fldCharType="end"/>
      </w:r>
      <w:r w:rsidR="007D1895" w:rsidRPr="00DD257E">
        <w:rPr>
          <w:spacing w:val="-2"/>
        </w:rPr>
        <w:t>.</w:t>
      </w:r>
    </w:p>
    <w:p w:rsidR="0077098D" w:rsidRPr="00DD257E" w:rsidRDefault="00031CC7" w:rsidP="00DF5563">
      <w:pPr>
        <w:pStyle w:val="Paragraph3"/>
      </w:pPr>
      <w:r w:rsidRPr="00DD257E">
        <w:t xml:space="preserve">The NDM/XML schema set shall consist of a schema for </w:t>
      </w:r>
      <w:r w:rsidR="00EC01A3" w:rsidRPr="00DD257E">
        <w:t>the most current</w:t>
      </w:r>
      <w:r w:rsidRPr="00DD257E">
        <w:t xml:space="preserve"> Blue Book</w:t>
      </w:r>
      <w:r w:rsidR="002F5AE8" w:rsidRPr="00DD257E">
        <w:t xml:space="preserve"> </w:t>
      </w:r>
      <w:r w:rsidR="002B3864" w:rsidRPr="00DD257E">
        <w:t>issue</w:t>
      </w:r>
      <w:r w:rsidRPr="00DD257E">
        <w:rPr>
          <w:rStyle w:val="FootnoteReference"/>
        </w:rPr>
        <w:footnoteReference w:id="1"/>
      </w:r>
      <w:r w:rsidRPr="00DD257E">
        <w:t xml:space="preserve"> of each individual message type</w:t>
      </w:r>
      <w:r w:rsidR="007D1895" w:rsidRPr="00DD257E">
        <w:t xml:space="preserve"> (see </w:t>
      </w:r>
      <w:r w:rsidR="007D1895" w:rsidRPr="00DD257E">
        <w:rPr>
          <w:spacing w:val="-2"/>
        </w:rPr>
        <w:t xml:space="preserve">references </w:t>
      </w:r>
      <w:r w:rsidR="007D1895" w:rsidRPr="00DD257E">
        <w:rPr>
          <w:spacing w:val="-2"/>
        </w:rPr>
        <w:fldChar w:fldCharType="begin"/>
      </w:r>
      <w:r w:rsidR="007D1895" w:rsidRPr="00DD257E">
        <w:rPr>
          <w:spacing w:val="-2"/>
        </w:rPr>
        <w:instrText xml:space="preserve"> REF R_504x0b1AttitudeDataMessages \h \* MERGEFORMAT </w:instrText>
      </w:r>
      <w:r w:rsidR="007D1895" w:rsidRPr="00DD257E">
        <w:rPr>
          <w:spacing w:val="-2"/>
        </w:rPr>
      </w:r>
      <w:r w:rsidR="007D1895" w:rsidRPr="00DD257E">
        <w:rPr>
          <w:spacing w:val="-2"/>
        </w:rPr>
        <w:fldChar w:fldCharType="separate"/>
      </w:r>
      <w:r w:rsidR="00D53D18" w:rsidRPr="00DD257E">
        <w:t>[</w:t>
      </w:r>
      <w:r w:rsidR="00D53D18">
        <w:rPr>
          <w:noProof/>
          <w:spacing w:val="-2"/>
        </w:rPr>
        <w:t>4</w:t>
      </w:r>
      <w:r w:rsidR="00D53D18" w:rsidRPr="00DD257E">
        <w:t>]</w:t>
      </w:r>
      <w:r w:rsidR="007D1895" w:rsidRPr="00DD257E">
        <w:rPr>
          <w:spacing w:val="-2"/>
        </w:rPr>
        <w:fldChar w:fldCharType="end"/>
      </w:r>
      <w:r w:rsidR="007D1895" w:rsidRPr="00DD257E">
        <w:rPr>
          <w:spacing w:val="-2"/>
        </w:rPr>
        <w:t>–</w:t>
      </w:r>
      <w:r w:rsidR="007D1895" w:rsidRPr="00DD257E">
        <w:rPr>
          <w:spacing w:val="-2"/>
        </w:rPr>
        <w:fldChar w:fldCharType="begin"/>
      </w:r>
      <w:r w:rsidR="007D1895" w:rsidRPr="00DD257E">
        <w:rPr>
          <w:spacing w:val="-2"/>
        </w:rPr>
        <w:instrText xml:space="preserve"> REF R_508x1b1ReentryDataMessage \h </w:instrText>
      </w:r>
      <w:r w:rsidR="007D1895" w:rsidRPr="00DD257E">
        <w:rPr>
          <w:spacing w:val="-2"/>
        </w:rPr>
      </w:r>
      <w:r w:rsidR="007D1895" w:rsidRPr="00DD257E">
        <w:rPr>
          <w:spacing w:val="-2"/>
        </w:rPr>
        <w:fldChar w:fldCharType="separate"/>
      </w:r>
      <w:r w:rsidR="00D53D18" w:rsidRPr="00DD257E">
        <w:t>[</w:t>
      </w:r>
      <w:r w:rsidR="00D53D18">
        <w:rPr>
          <w:noProof/>
        </w:rPr>
        <w:t>8</w:t>
      </w:r>
      <w:r w:rsidR="00D53D18" w:rsidRPr="00DD257E">
        <w:t>]</w:t>
      </w:r>
      <w:r w:rsidR="007D1895" w:rsidRPr="00DD257E">
        <w:rPr>
          <w:spacing w:val="-2"/>
        </w:rPr>
        <w:fldChar w:fldCharType="end"/>
      </w:r>
      <w:r w:rsidR="007D1895" w:rsidRPr="00DD257E">
        <w:t>)</w:t>
      </w:r>
      <w:r w:rsidRPr="00DD257E">
        <w:t xml:space="preserve">, an </w:t>
      </w:r>
      <w:r w:rsidR="007F23E7" w:rsidRPr="00DD257E">
        <w:t>‘</w:t>
      </w:r>
      <w:r w:rsidRPr="00DD257E">
        <w:t>NDM combined instantiation</w:t>
      </w:r>
      <w:r w:rsidR="007F23E7" w:rsidRPr="00DD257E">
        <w:t>’</w:t>
      </w:r>
      <w:r w:rsidRPr="00DD257E">
        <w:t xml:space="preserve"> schema</w:t>
      </w:r>
      <w:r w:rsidR="007D1895" w:rsidRPr="00DD257E">
        <w:t xml:space="preserve"> (see </w:t>
      </w:r>
      <w:r w:rsidR="00EC01A3" w:rsidRPr="00DD257E">
        <w:fldChar w:fldCharType="begin"/>
      </w:r>
      <w:r w:rsidR="00EC01A3" w:rsidRPr="00DD257E">
        <w:instrText xml:space="preserve"> REF _Ref526012936 \r \h </w:instrText>
      </w:r>
      <w:r w:rsidR="00EC01A3" w:rsidRPr="00DD257E">
        <w:fldChar w:fldCharType="separate"/>
      </w:r>
      <w:r w:rsidR="00D53D18">
        <w:t>4.11</w:t>
      </w:r>
      <w:r w:rsidR="00EC01A3" w:rsidRPr="00DD257E">
        <w:fldChar w:fldCharType="end"/>
      </w:r>
      <w:r w:rsidR="007D1895" w:rsidRPr="00DD257E">
        <w:t>)</w:t>
      </w:r>
      <w:r w:rsidR="00EC01A3" w:rsidRPr="00DD257E">
        <w:t>, a namespace schema</w:t>
      </w:r>
      <w:r w:rsidRPr="00DD257E">
        <w:t>,  a master validator schema</w:t>
      </w:r>
      <w:r w:rsidR="007D1895" w:rsidRPr="00DD257E">
        <w:t>, and a</w:t>
      </w:r>
      <w:r w:rsidRPr="00DD257E">
        <w:t xml:space="preserve"> schema containing elements common to more than one Navigation Working Group (see</w:t>
      </w:r>
      <w:r w:rsidR="00731986" w:rsidRPr="00DD257E">
        <w:t xml:space="preserve"> table</w:t>
      </w:r>
      <w:r w:rsidR="009D45B4">
        <w:t> </w:t>
      </w:r>
      <w:r w:rsidR="00731986" w:rsidRPr="00DD257E">
        <w:fldChar w:fldCharType="begin"/>
      </w:r>
      <w:r w:rsidR="00731986" w:rsidRPr="00DD257E">
        <w:instrText xml:space="preserve"> REF T_301Schemas_in_the_NDMXML_Schema_Set \h </w:instrText>
      </w:r>
      <w:r w:rsidR="00731986" w:rsidRPr="00DD257E">
        <w:fldChar w:fldCharType="separate"/>
      </w:r>
      <w:r w:rsidR="00D53D18">
        <w:rPr>
          <w:noProof/>
        </w:rPr>
        <w:t>3</w:t>
      </w:r>
      <w:r w:rsidR="00D53D18" w:rsidRPr="00DD257E">
        <w:noBreakHyphen/>
      </w:r>
      <w:r w:rsidR="00D53D18">
        <w:rPr>
          <w:noProof/>
        </w:rPr>
        <w:t>1</w:t>
      </w:r>
      <w:r w:rsidR="00731986" w:rsidRPr="00DD257E">
        <w:fldChar w:fldCharType="end"/>
      </w:r>
      <w:r w:rsidRPr="00DD257E">
        <w:t>).</w:t>
      </w:r>
    </w:p>
    <w:p w:rsidR="00031CC7" w:rsidRPr="00DD257E" w:rsidRDefault="00031CC7" w:rsidP="00DF5563">
      <w:pPr>
        <w:pStyle w:val="Paragraph3"/>
      </w:pPr>
      <w:r w:rsidRPr="00DD257E">
        <w:t>The NDM/XML schema set shall be available on a CCSDS resource that is internet accessible.</w:t>
      </w:r>
    </w:p>
    <w:p w:rsidR="00031CC7" w:rsidRPr="00DD257E" w:rsidRDefault="00031CC7" w:rsidP="005E1524">
      <w:pPr>
        <w:pStyle w:val="Notelevel1"/>
      </w:pPr>
      <w:r w:rsidRPr="00DD257E">
        <w:t>NOTE</w:t>
      </w:r>
      <w:r w:rsidRPr="00DD257E">
        <w:tab/>
        <w:t>–</w:t>
      </w:r>
      <w:r w:rsidRPr="00DD257E">
        <w:tab/>
        <w:t>The NDM/XML schema set is currently available at:</w:t>
      </w:r>
    </w:p>
    <w:p w:rsidR="007D1895" w:rsidRPr="00DD257E" w:rsidRDefault="007D1895" w:rsidP="001A4CE0">
      <w:pPr>
        <w:pStyle w:val="List"/>
        <w:numPr>
          <w:ilvl w:val="0"/>
          <w:numId w:val="23"/>
        </w:numPr>
        <w:tabs>
          <w:tab w:val="clear" w:pos="360"/>
        </w:tabs>
        <w:ind w:left="1440" w:hanging="302"/>
      </w:pPr>
      <w:r w:rsidRPr="00DD257E">
        <w:t>http</w:t>
      </w:r>
      <w:r w:rsidR="00480C34" w:rsidRPr="00DD257E">
        <w:t>s</w:t>
      </w:r>
      <w:r w:rsidRPr="00DD257E">
        <w:t>://</w:t>
      </w:r>
      <w:r w:rsidR="00EF54AA" w:rsidRPr="00DD257E">
        <w:t>beta.</w:t>
      </w:r>
      <w:r w:rsidRPr="00DD257E">
        <w:t>sanaregistry.org/r/ndmxml for links to the two schema subsets below:</w:t>
      </w:r>
    </w:p>
    <w:p w:rsidR="007D1895" w:rsidRPr="00DD257E" w:rsidRDefault="007D1895" w:rsidP="001A4CE0">
      <w:pPr>
        <w:pStyle w:val="List2"/>
        <w:numPr>
          <w:ilvl w:val="0"/>
          <w:numId w:val="25"/>
        </w:numPr>
        <w:tabs>
          <w:tab w:val="clear" w:pos="360"/>
        </w:tabs>
        <w:ind w:left="1800"/>
      </w:pPr>
      <w:r w:rsidRPr="00DD257E">
        <w:t>http</w:t>
      </w:r>
      <w:r w:rsidR="00480C34" w:rsidRPr="00DD257E">
        <w:t>s</w:t>
      </w:r>
      <w:r w:rsidRPr="00DD257E">
        <w:t>://</w:t>
      </w:r>
      <w:r w:rsidR="00EF54AA" w:rsidRPr="00DD257E">
        <w:t>beta.</w:t>
      </w:r>
      <w:r w:rsidRPr="00DD257E">
        <w:t xml:space="preserve">sanaregistry.org/r/ndmxml_unqualified/[schemaName] for schemas with the attribute </w:t>
      </w:r>
      <w:r w:rsidR="007F23E7" w:rsidRPr="00DD257E">
        <w:t>‘</w:t>
      </w:r>
      <w:r w:rsidRPr="00DD257E">
        <w:t>elementFormDefault=</w:t>
      </w:r>
      <w:r w:rsidR="007F23E7" w:rsidRPr="00DD257E">
        <w:t>"</w:t>
      </w:r>
      <w:r w:rsidRPr="00DD257E">
        <w:t>unqualified</w:t>
      </w:r>
      <w:r w:rsidR="007F23E7" w:rsidRPr="00DD257E">
        <w:t>"’</w:t>
      </w:r>
      <w:r w:rsidRPr="00DD257E">
        <w:t>;</w:t>
      </w:r>
    </w:p>
    <w:p w:rsidR="007D1895" w:rsidRPr="00DD257E" w:rsidRDefault="007D1895" w:rsidP="001A4CE0">
      <w:pPr>
        <w:pStyle w:val="List2"/>
        <w:numPr>
          <w:ilvl w:val="0"/>
          <w:numId w:val="25"/>
        </w:numPr>
        <w:tabs>
          <w:tab w:val="clear" w:pos="360"/>
        </w:tabs>
        <w:ind w:left="1800"/>
      </w:pPr>
      <w:r w:rsidRPr="00DD257E">
        <w:t>http</w:t>
      </w:r>
      <w:r w:rsidR="00480C34" w:rsidRPr="00DD257E">
        <w:t>s</w:t>
      </w:r>
      <w:r w:rsidRPr="00DD257E">
        <w:t>://</w:t>
      </w:r>
      <w:r w:rsidR="00EF54AA" w:rsidRPr="00DD257E">
        <w:t>beta.</w:t>
      </w:r>
      <w:r w:rsidRPr="00DD257E">
        <w:t xml:space="preserve">sanaregistry.org/r/ndmxml_qualified/[schemaName] for schemas with the attribute </w:t>
      </w:r>
      <w:r w:rsidR="007F23E7" w:rsidRPr="00DD257E">
        <w:t>‘</w:t>
      </w:r>
      <w:r w:rsidRPr="00DD257E">
        <w:t>elementFormDefault=</w:t>
      </w:r>
      <w:r w:rsidR="007F23E7" w:rsidRPr="00DD257E">
        <w:t>"</w:t>
      </w:r>
      <w:r w:rsidRPr="00DD257E">
        <w:t>qualified</w:t>
      </w:r>
      <w:r w:rsidR="007F23E7" w:rsidRPr="00DD257E">
        <w:t>"’</w:t>
      </w:r>
      <w:r w:rsidRPr="00DD257E">
        <w:t>.</w:t>
      </w:r>
    </w:p>
    <w:p w:rsidR="00031CC7" w:rsidRPr="00DD257E" w:rsidRDefault="00031CC7" w:rsidP="00DF5563">
      <w:pPr>
        <w:pStyle w:val="Paragraph3"/>
      </w:pPr>
      <w:r w:rsidRPr="00DD257E">
        <w:t>For schemas directly associated with one of the NDM message types, the components of [schemaName] shall be</w:t>
      </w:r>
    </w:p>
    <w:p w:rsidR="00031CC7" w:rsidRPr="00DD257E" w:rsidRDefault="00031CC7" w:rsidP="00031CC7">
      <w:pPr>
        <w:jc w:val="center"/>
      </w:pPr>
      <w:r w:rsidRPr="00DD257E">
        <w:t>ndmxml-[ndmxmlVersionNumber]-[messageType]-[blueBookNumber].xsd</w:t>
      </w:r>
    </w:p>
    <w:p w:rsidR="00031CC7" w:rsidRPr="00DD257E" w:rsidRDefault="00031CC7" w:rsidP="00031CC7">
      <w:r w:rsidRPr="00DD257E">
        <w:t>where</w:t>
      </w:r>
    </w:p>
    <w:p w:rsidR="007D1895" w:rsidRPr="00DD257E" w:rsidRDefault="007D1895" w:rsidP="007D1895">
      <w:pPr>
        <w:pStyle w:val="List"/>
        <w:numPr>
          <w:ilvl w:val="0"/>
          <w:numId w:val="24"/>
        </w:numPr>
        <w:tabs>
          <w:tab w:val="clear" w:pos="360"/>
          <w:tab w:val="num" w:pos="720"/>
        </w:tabs>
        <w:ind w:left="720"/>
      </w:pPr>
      <w:r w:rsidRPr="00DD257E">
        <w:t>[ndmxmlVersionNumber] is formed via the string M.m</w:t>
      </w:r>
      <w:r w:rsidRPr="00E53C76">
        <w:t>.X</w:t>
      </w:r>
      <w:r w:rsidRPr="00DD257E">
        <w:t xml:space="preserve">, where </w:t>
      </w:r>
      <w:r w:rsidR="007F23E7" w:rsidRPr="00DD257E">
        <w:t>‘</w:t>
      </w:r>
      <w:r w:rsidRPr="00DD257E">
        <w:t>M</w:t>
      </w:r>
      <w:r w:rsidR="007F23E7" w:rsidRPr="00DD257E">
        <w:t>’</w:t>
      </w:r>
      <w:r w:rsidRPr="00DD257E">
        <w:t xml:space="preserve"> is the Blue Book number of this document (i.e., the NDM/XML standard), </w:t>
      </w:r>
      <w:r w:rsidR="007F23E7" w:rsidRPr="00DD257E">
        <w:t>‘</w:t>
      </w:r>
      <w:r w:rsidRPr="00DD257E">
        <w:t>m</w:t>
      </w:r>
      <w:r w:rsidR="007F23E7" w:rsidRPr="00DD257E">
        <w:t>’</w:t>
      </w:r>
      <w:r w:rsidRPr="00DD257E">
        <w:t xml:space="preserve"> is a minor revision number of the NDM/XML Blue Book (usually </w:t>
      </w:r>
      <w:r w:rsidR="007F23E7" w:rsidRPr="00DD257E">
        <w:t>‘</w:t>
      </w:r>
      <w:r w:rsidRPr="00DD257E">
        <w:t>0</w:t>
      </w:r>
      <w:r w:rsidR="007F23E7" w:rsidRPr="00DD257E">
        <w:t>’</w:t>
      </w:r>
      <w:r w:rsidRPr="00DD257E">
        <w:t xml:space="preserve">), and </w:t>
      </w:r>
      <w:r w:rsidR="007F23E7" w:rsidRPr="00DD257E">
        <w:t>‘</w:t>
      </w:r>
      <w:r w:rsidRPr="00DD257E">
        <w:t>X</w:t>
      </w:r>
      <w:r w:rsidR="007F23E7" w:rsidRPr="00DD257E">
        <w:t>’</w:t>
      </w:r>
      <w:r w:rsidRPr="00DD257E">
        <w:t xml:space="preserve"> is a schema revision indicator (</w:t>
      </w:r>
      <w:r w:rsidR="007F23E7" w:rsidRPr="00DD257E">
        <w:t>‘</w:t>
      </w:r>
      <w:r w:rsidRPr="00DD257E">
        <w:t>0</w:t>
      </w:r>
      <w:r w:rsidR="007F23E7" w:rsidRPr="00DD257E">
        <w:t>’</w:t>
      </w:r>
      <w:r w:rsidRPr="00DD257E">
        <w:t xml:space="preserve"> for the initial version, then {</w:t>
      </w:r>
      <w:r w:rsidR="007F23E7" w:rsidRPr="00DD257E">
        <w:t>‘</w:t>
      </w:r>
      <w:r w:rsidRPr="00DD257E">
        <w:t>A</w:t>
      </w:r>
      <w:r w:rsidR="007F23E7" w:rsidRPr="00DD257E">
        <w:t>’</w:t>
      </w:r>
      <w:r w:rsidRPr="00DD257E">
        <w:t xml:space="preserve">, </w:t>
      </w:r>
      <w:r w:rsidR="007F23E7" w:rsidRPr="00DD257E">
        <w:t>‘</w:t>
      </w:r>
      <w:r w:rsidRPr="00DD257E">
        <w:t>B</w:t>
      </w:r>
      <w:r w:rsidR="007F23E7" w:rsidRPr="00DD257E">
        <w:t>’</w:t>
      </w:r>
      <w:r w:rsidRPr="00DD257E">
        <w:t xml:space="preserve">, </w:t>
      </w:r>
      <w:r w:rsidR="007F23E7" w:rsidRPr="00DD257E">
        <w:t>‘</w:t>
      </w:r>
      <w:r w:rsidRPr="00DD257E">
        <w:t>C</w:t>
      </w:r>
      <w:r w:rsidR="007F23E7" w:rsidRPr="00DD257E">
        <w:t>’</w:t>
      </w:r>
      <w:r w:rsidR="005D3AC7" w:rsidRPr="00E53C76">
        <w:t>,</w:t>
      </w:r>
      <w:r w:rsidRPr="00E53C76">
        <w:t>..</w:t>
      </w:r>
      <w:r w:rsidRPr="00DD257E">
        <w:t>.} for successive revisions</w:t>
      </w:r>
      <w:r w:rsidR="007F1A41" w:rsidRPr="00DD257E">
        <w:t xml:space="preserve"> (see the SANA Registry for the current NDM/XML version number)</w:t>
      </w:r>
      <w:r w:rsidR="005D3AC7" w:rsidRPr="00DD257E">
        <w:t>;</w:t>
      </w:r>
    </w:p>
    <w:p w:rsidR="007D1895" w:rsidRPr="00DD257E" w:rsidRDefault="007D1895" w:rsidP="007D1895">
      <w:pPr>
        <w:pStyle w:val="List"/>
        <w:numPr>
          <w:ilvl w:val="0"/>
          <w:numId w:val="24"/>
        </w:numPr>
        <w:tabs>
          <w:tab w:val="clear" w:pos="360"/>
          <w:tab w:val="num" w:pos="720"/>
        </w:tabs>
        <w:ind w:left="720"/>
      </w:pPr>
      <w:r w:rsidRPr="00DD257E">
        <w:t xml:space="preserve">[messageType] is one of the individual message types described in </w:t>
      </w:r>
      <w:r w:rsidR="005D3AC7" w:rsidRPr="00DD257E">
        <w:rPr>
          <w:spacing w:val="-2"/>
        </w:rPr>
        <w:t xml:space="preserve">references </w:t>
      </w:r>
      <w:r w:rsidR="005D3AC7" w:rsidRPr="00DD257E">
        <w:rPr>
          <w:spacing w:val="-2"/>
        </w:rPr>
        <w:fldChar w:fldCharType="begin"/>
      </w:r>
      <w:r w:rsidR="005D3AC7" w:rsidRPr="00DD257E">
        <w:rPr>
          <w:spacing w:val="-2"/>
        </w:rPr>
        <w:instrText xml:space="preserve"> REF R_504x0b1AttitudeDataMessages \h \* MERGEFORMAT </w:instrText>
      </w:r>
      <w:r w:rsidR="005D3AC7" w:rsidRPr="00DD257E">
        <w:rPr>
          <w:spacing w:val="-2"/>
        </w:rPr>
      </w:r>
      <w:r w:rsidR="005D3AC7" w:rsidRPr="00DD257E">
        <w:rPr>
          <w:spacing w:val="-2"/>
        </w:rPr>
        <w:fldChar w:fldCharType="separate"/>
      </w:r>
      <w:r w:rsidR="00D53D18" w:rsidRPr="00DD257E">
        <w:t>[</w:t>
      </w:r>
      <w:r w:rsidR="00D53D18">
        <w:rPr>
          <w:noProof/>
          <w:spacing w:val="-2"/>
        </w:rPr>
        <w:t>4</w:t>
      </w:r>
      <w:r w:rsidR="00D53D18" w:rsidRPr="00DD257E">
        <w:t>]</w:t>
      </w:r>
      <w:r w:rsidR="005D3AC7" w:rsidRPr="00DD257E">
        <w:rPr>
          <w:spacing w:val="-2"/>
        </w:rPr>
        <w:fldChar w:fldCharType="end"/>
      </w:r>
      <w:r w:rsidR="005D3AC7" w:rsidRPr="00DD257E">
        <w:rPr>
          <w:spacing w:val="-2"/>
        </w:rPr>
        <w:t>–</w:t>
      </w:r>
      <w:r w:rsidR="005D3AC7" w:rsidRPr="00DD257E">
        <w:rPr>
          <w:spacing w:val="-2"/>
        </w:rPr>
        <w:fldChar w:fldCharType="begin"/>
      </w:r>
      <w:r w:rsidR="005D3AC7" w:rsidRPr="00DD257E">
        <w:rPr>
          <w:spacing w:val="-2"/>
        </w:rPr>
        <w:instrText xml:space="preserve"> REF R_508x1b1ReentryDataMessage \h </w:instrText>
      </w:r>
      <w:r w:rsidR="005D3AC7" w:rsidRPr="00DD257E">
        <w:rPr>
          <w:spacing w:val="-2"/>
        </w:rPr>
      </w:r>
      <w:r w:rsidR="005D3AC7" w:rsidRPr="00DD257E">
        <w:rPr>
          <w:spacing w:val="-2"/>
        </w:rPr>
        <w:fldChar w:fldCharType="separate"/>
      </w:r>
      <w:r w:rsidR="00D53D18" w:rsidRPr="00DD257E">
        <w:t>[</w:t>
      </w:r>
      <w:r w:rsidR="00D53D18">
        <w:rPr>
          <w:noProof/>
        </w:rPr>
        <w:t>8</w:t>
      </w:r>
      <w:r w:rsidR="00D53D18" w:rsidRPr="00DD257E">
        <w:t>]</w:t>
      </w:r>
      <w:r w:rsidR="005D3AC7" w:rsidRPr="00DD257E">
        <w:rPr>
          <w:spacing w:val="-2"/>
        </w:rPr>
        <w:fldChar w:fldCharType="end"/>
      </w:r>
      <w:r w:rsidR="005D3AC7" w:rsidRPr="00DD257E">
        <w:t xml:space="preserve"> (e.g., </w:t>
      </w:r>
      <w:r w:rsidR="00FF7C23" w:rsidRPr="00DD257E">
        <w:t xml:space="preserve">APM, CDM, </w:t>
      </w:r>
      <w:r w:rsidR="005D3AC7" w:rsidRPr="00DD257E">
        <w:t xml:space="preserve">OPM, </w:t>
      </w:r>
      <w:r w:rsidR="00FF7C23" w:rsidRPr="00DD257E">
        <w:t>RDM, TDM, etc.</w:t>
      </w:r>
      <w:r w:rsidR="005D3AC7" w:rsidRPr="00DD257E">
        <w:t>);</w:t>
      </w:r>
    </w:p>
    <w:p w:rsidR="007F1A41" w:rsidRPr="00DD257E" w:rsidRDefault="007D1895" w:rsidP="007F1A41">
      <w:pPr>
        <w:pStyle w:val="List"/>
        <w:numPr>
          <w:ilvl w:val="0"/>
          <w:numId w:val="24"/>
        </w:numPr>
        <w:tabs>
          <w:tab w:val="clear" w:pos="360"/>
          <w:tab w:val="num" w:pos="720"/>
        </w:tabs>
        <w:ind w:left="720"/>
      </w:pPr>
      <w:r w:rsidRPr="00DD257E">
        <w:t xml:space="preserve">[blueBookNumber] is the most current Blue Book version corresponding to the message (e.g., </w:t>
      </w:r>
      <w:r w:rsidR="007F23E7" w:rsidRPr="00DD257E">
        <w:t>‘</w:t>
      </w:r>
      <w:r w:rsidRPr="00DD257E">
        <w:t>1.0</w:t>
      </w:r>
      <w:r w:rsidR="007F23E7" w:rsidRPr="00DD257E">
        <w:t>’</w:t>
      </w:r>
      <w:r w:rsidRPr="00DD257E">
        <w:t xml:space="preserve"> for the AEM and APM).</w:t>
      </w:r>
    </w:p>
    <w:p w:rsidR="005D3AC7" w:rsidRPr="00DD257E" w:rsidRDefault="005D3AC7" w:rsidP="005D3AC7">
      <w:pPr>
        <w:pStyle w:val="Notelevel1"/>
        <w:keepNext/>
      </w:pPr>
      <w:r w:rsidRPr="00DD257E">
        <w:lastRenderedPageBreak/>
        <w:t>NOTES</w:t>
      </w:r>
    </w:p>
    <w:p w:rsidR="005D3AC7" w:rsidRPr="00DD257E" w:rsidRDefault="005D3AC7" w:rsidP="005D3AC7">
      <w:pPr>
        <w:pStyle w:val="Noteslevel1"/>
        <w:numPr>
          <w:ilvl w:val="0"/>
          <w:numId w:val="26"/>
        </w:numPr>
      </w:pPr>
      <w:r w:rsidRPr="00DD257E">
        <w:t>There are several test files and example NDM/XML instantiations on the CCSDS Navigation Working Group Collaborative Work Environment (CWE) Web site https://cwe.ccsds.org/moims/docs/MOIMS-NAV/Test-Messages/XML.</w:t>
      </w:r>
    </w:p>
    <w:p w:rsidR="005D3AC7" w:rsidRPr="00DD257E" w:rsidRDefault="005D3AC7" w:rsidP="005D3AC7">
      <w:pPr>
        <w:pStyle w:val="Noteslevel1"/>
        <w:numPr>
          <w:ilvl w:val="0"/>
          <w:numId w:val="26"/>
        </w:numPr>
        <w:rPr>
          <w:spacing w:val="-2"/>
        </w:rPr>
      </w:pPr>
      <w:r w:rsidRPr="00DD257E">
        <w:rPr>
          <w:spacing w:val="-2"/>
        </w:rPr>
        <w:t xml:space="preserve">The following table illustrates the naming convention in the names of the NDM/XML schema set.  The </w:t>
      </w:r>
      <w:r w:rsidR="007F23E7" w:rsidRPr="00DD257E">
        <w:rPr>
          <w:spacing w:val="-2"/>
        </w:rPr>
        <w:t>‘</w:t>
      </w:r>
      <w:r w:rsidRPr="00DD257E">
        <w:rPr>
          <w:spacing w:val="-2"/>
        </w:rPr>
        <w:t>Blue Book Supported</w:t>
      </w:r>
      <w:r w:rsidR="007F23E7" w:rsidRPr="00DD257E">
        <w:rPr>
          <w:spacing w:val="-2"/>
        </w:rPr>
        <w:t>’</w:t>
      </w:r>
      <w:r w:rsidRPr="00DD257E">
        <w:rPr>
          <w:spacing w:val="-2"/>
        </w:rPr>
        <w:t xml:space="preserve"> column indicates the message and respective Blue Book to which the schema applies; an asterisk next to the schema name indicates that instructions for creating an instantiation are incorporated in </w:t>
      </w:r>
      <w:r w:rsidR="00887734" w:rsidRPr="00DD257E">
        <w:rPr>
          <w:spacing w:val="-2"/>
        </w:rPr>
        <w:t xml:space="preserve">this </w:t>
      </w:r>
      <w:r w:rsidRPr="00DD257E">
        <w:rPr>
          <w:spacing w:val="-2"/>
        </w:rPr>
        <w:t>Blue Book.</w:t>
      </w:r>
    </w:p>
    <w:p w:rsidR="005D3AC7" w:rsidRPr="00DD257E" w:rsidRDefault="005D3AC7" w:rsidP="005D3AC7">
      <w:pPr>
        <w:pStyle w:val="Noteslevel1"/>
        <w:numPr>
          <w:ilvl w:val="0"/>
          <w:numId w:val="26"/>
        </w:numPr>
      </w:pPr>
      <w:r w:rsidRPr="00DD257E">
        <w:t>The naming convention for the auxiliary schemas not directly associated with an NDM (common, master, namespace) is similar to the convention for the message-related schemas, but not identical.</w:t>
      </w:r>
    </w:p>
    <w:p w:rsidR="005D3AC7" w:rsidRPr="00DD257E" w:rsidRDefault="005D3AC7" w:rsidP="005D3AC7">
      <w:pPr>
        <w:pStyle w:val="Noteslevel1"/>
        <w:numPr>
          <w:ilvl w:val="0"/>
          <w:numId w:val="26"/>
        </w:numPr>
      </w:pPr>
      <w:r w:rsidRPr="00DD257E">
        <w:t xml:space="preserve">As noted above, each schema is available with </w:t>
      </w:r>
      <w:r w:rsidR="007F23E7" w:rsidRPr="00DD257E">
        <w:t>‘</w:t>
      </w:r>
      <w:r w:rsidRPr="00DD257E">
        <w:t>elementFormDefault=</w:t>
      </w:r>
      <w:r w:rsidR="007F23E7" w:rsidRPr="00DD257E">
        <w:t>"</w:t>
      </w:r>
      <w:r w:rsidRPr="00DD257E">
        <w:t>qualified</w:t>
      </w:r>
      <w:r w:rsidR="007F23E7" w:rsidRPr="00DD257E">
        <w:t>"’</w:t>
      </w:r>
      <w:r w:rsidRPr="00DD257E">
        <w:t xml:space="preserve"> and </w:t>
      </w:r>
      <w:r w:rsidR="007F23E7" w:rsidRPr="00DD257E">
        <w:t>‘</w:t>
      </w:r>
      <w:r w:rsidRPr="00DD257E">
        <w:t>elementFormDefault=</w:t>
      </w:r>
      <w:r w:rsidR="007F23E7" w:rsidRPr="00DD257E">
        <w:t>"</w:t>
      </w:r>
      <w:r w:rsidRPr="00DD257E">
        <w:t>unqualified</w:t>
      </w:r>
      <w:r w:rsidR="007F23E7" w:rsidRPr="00DD257E">
        <w:t>"’</w:t>
      </w:r>
      <w:r w:rsidRPr="00DD257E">
        <w:t>.</w:t>
      </w:r>
    </w:p>
    <w:p w:rsidR="00031CC7" w:rsidRPr="00DD257E" w:rsidRDefault="00031CC7" w:rsidP="00031CC7">
      <w:pPr>
        <w:pStyle w:val="TableTitle"/>
      </w:pPr>
      <w:bookmarkStart w:id="125" w:name="_Ref245457563"/>
      <w:bookmarkStart w:id="126" w:name="_Toc62914425"/>
      <w:r w:rsidRPr="00DD257E">
        <w:t xml:space="preserve">Table </w:t>
      </w:r>
      <w:bookmarkStart w:id="127" w:name="T_301Schemas_in_the_NDMXML_Schema_Set"/>
      <w:r w:rsidRPr="00DD257E">
        <w:fldChar w:fldCharType="begin"/>
      </w:r>
      <w:r w:rsidRPr="00DD257E">
        <w:instrText xml:space="preserve"> STYLEREF 1 \s </w:instrText>
      </w:r>
      <w:r w:rsidRPr="00DD257E">
        <w:fldChar w:fldCharType="separate"/>
      </w:r>
      <w:r w:rsidR="00D53D18">
        <w:rPr>
          <w:noProof/>
        </w:rPr>
        <w:t>3</w:t>
      </w:r>
      <w:r w:rsidRPr="00DD257E">
        <w:fldChar w:fldCharType="end"/>
      </w:r>
      <w:r w:rsidRPr="00DD257E">
        <w:noBreakHyphen/>
      </w:r>
      <w:r w:rsidR="009B0B85">
        <w:fldChar w:fldCharType="begin"/>
      </w:r>
      <w:r w:rsidR="009B0B85">
        <w:instrText xml:space="preserve"> SEQ Table \* ARABIC \s 1 </w:instrText>
      </w:r>
      <w:r w:rsidR="009B0B85">
        <w:fldChar w:fldCharType="separate"/>
      </w:r>
      <w:r w:rsidR="00D53D18">
        <w:rPr>
          <w:noProof/>
        </w:rPr>
        <w:t>1</w:t>
      </w:r>
      <w:r w:rsidR="009B0B85">
        <w:rPr>
          <w:noProof/>
        </w:rPr>
        <w:fldChar w:fldCharType="end"/>
      </w:r>
      <w:bookmarkEnd w:id="125"/>
      <w:bookmarkEnd w:id="127"/>
      <w:r w:rsidRPr="00DD257E">
        <w:fldChar w:fldCharType="begin"/>
      </w:r>
      <w:r w:rsidRPr="00DD257E">
        <w:instrText xml:space="preserve"> TC  \f T "</w:instrText>
      </w:r>
      <w:r w:rsidR="009B0B85">
        <w:fldChar w:fldCharType="begin"/>
      </w:r>
      <w:r w:rsidR="009B0B85">
        <w:instrText xml:space="preserve"> STYLEREF "Heading 1"\l \n \t  \* MERGEFORMAT </w:instrText>
      </w:r>
      <w:r w:rsidR="009B0B85">
        <w:fldChar w:fldCharType="separate"/>
      </w:r>
      <w:bookmarkStart w:id="128" w:name="_Toc225407642"/>
      <w:bookmarkStart w:id="129" w:name="_Toc232402504"/>
      <w:bookmarkStart w:id="130" w:name="_Toc276464006"/>
      <w:bookmarkStart w:id="131" w:name="_Toc51671762"/>
      <w:bookmarkStart w:id="132" w:name="_Toc52185578"/>
      <w:bookmarkStart w:id="133" w:name="_Toc113809855"/>
      <w:bookmarkStart w:id="134" w:name="_Toc117768567"/>
      <w:r w:rsidR="00D53D18">
        <w:rPr>
          <w:noProof/>
        </w:rPr>
        <w:instrText>3</w:instrText>
      </w:r>
      <w:r w:rsidR="009B0B85">
        <w:rPr>
          <w:noProof/>
        </w:rPr>
        <w:fldChar w:fldCharType="end"/>
      </w:r>
      <w:r w:rsidRPr="00DD257E">
        <w:instrText>-</w:instrText>
      </w:r>
      <w:r w:rsidRPr="00DD257E">
        <w:fldChar w:fldCharType="begin"/>
      </w:r>
      <w:r w:rsidRPr="00DD257E">
        <w:instrText xml:space="preserve"> SEQ Table_TOC \s 1 </w:instrText>
      </w:r>
      <w:r w:rsidRPr="00DD257E">
        <w:fldChar w:fldCharType="separate"/>
      </w:r>
      <w:r w:rsidR="00D53D18">
        <w:rPr>
          <w:noProof/>
        </w:rPr>
        <w:instrText>1</w:instrText>
      </w:r>
      <w:r w:rsidRPr="00DD257E">
        <w:fldChar w:fldCharType="end"/>
      </w:r>
      <w:r w:rsidRPr="00DD257E">
        <w:rPr>
          <w:b w:val="0"/>
        </w:rPr>
        <w:tab/>
      </w:r>
      <w:bookmarkEnd w:id="128"/>
      <w:r w:rsidRPr="00DD257E">
        <w:instrText>The NDM/XML Schema Set</w:instrText>
      </w:r>
      <w:bookmarkEnd w:id="129"/>
      <w:bookmarkEnd w:id="130"/>
      <w:bookmarkEnd w:id="131"/>
      <w:bookmarkEnd w:id="132"/>
      <w:bookmarkEnd w:id="133"/>
      <w:bookmarkEnd w:id="134"/>
      <w:r w:rsidRPr="00DD257E">
        <w:instrText>"</w:instrText>
      </w:r>
      <w:r w:rsidRPr="00DD257E">
        <w:fldChar w:fldCharType="end"/>
      </w:r>
      <w:r w:rsidRPr="00DD257E">
        <w:t>:  The NDM/XML Schema Set</w:t>
      </w:r>
      <w:bookmarkEnd w:id="126"/>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3208"/>
        <w:gridCol w:w="5040"/>
        <w:gridCol w:w="898"/>
      </w:tblGrid>
      <w:tr w:rsidR="005D3AC7" w:rsidRPr="00DD257E" w:rsidTr="003855E4">
        <w:trPr>
          <w:cantSplit/>
          <w:trHeight w:val="20"/>
          <w:tblHeader/>
        </w:trPr>
        <w:tc>
          <w:tcPr>
            <w:tcW w:w="3208" w:type="dxa"/>
            <w:shd w:val="clear" w:color="auto" w:fill="BFBFBF"/>
            <w:vAlign w:val="bottom"/>
          </w:tcPr>
          <w:p w:rsidR="005D3AC7" w:rsidRPr="00DD257E" w:rsidRDefault="005D3AC7" w:rsidP="005D3AC7">
            <w:pPr>
              <w:spacing w:before="0"/>
            </w:pPr>
            <w:bookmarkStart w:id="135" w:name="_Ref245459683"/>
            <w:bookmarkStart w:id="136" w:name="_Toc254702586"/>
            <w:bookmarkStart w:id="137" w:name="_Toc276463965"/>
            <w:r w:rsidRPr="00DD257E">
              <w:rPr>
                <w:b/>
                <w:bCs/>
              </w:rPr>
              <w:t>Schema</w:t>
            </w:r>
          </w:p>
        </w:tc>
        <w:tc>
          <w:tcPr>
            <w:tcW w:w="5040" w:type="dxa"/>
            <w:shd w:val="clear" w:color="auto" w:fill="BFBFBF"/>
            <w:vAlign w:val="bottom"/>
          </w:tcPr>
          <w:p w:rsidR="005D3AC7" w:rsidRPr="00DD257E" w:rsidRDefault="005D3AC7" w:rsidP="005D3AC7">
            <w:pPr>
              <w:spacing w:before="0"/>
            </w:pPr>
            <w:r w:rsidRPr="00DD257E">
              <w:rPr>
                <w:b/>
                <w:bCs/>
              </w:rPr>
              <w:t>Blue Book Supported</w:t>
            </w:r>
          </w:p>
        </w:tc>
        <w:tc>
          <w:tcPr>
            <w:tcW w:w="898" w:type="dxa"/>
            <w:shd w:val="clear" w:color="auto" w:fill="BFBFBF"/>
            <w:vAlign w:val="bottom"/>
          </w:tcPr>
          <w:p w:rsidR="005D3AC7" w:rsidRPr="00DD257E" w:rsidRDefault="005D3AC7" w:rsidP="005D3AC7">
            <w:pPr>
              <w:spacing w:before="0"/>
              <w:jc w:val="center"/>
            </w:pPr>
            <w:r w:rsidRPr="00DD257E">
              <w:rPr>
                <w:b/>
                <w:bCs/>
              </w:rPr>
              <w:t>Root Tag</w:t>
            </w:r>
          </w:p>
        </w:tc>
      </w:tr>
      <w:tr w:rsidR="005D3AC7" w:rsidRPr="00DD257E" w:rsidTr="003855E4">
        <w:trPr>
          <w:cantSplit/>
        </w:trPr>
        <w:tc>
          <w:tcPr>
            <w:tcW w:w="3208" w:type="dxa"/>
          </w:tcPr>
          <w:p w:rsidR="005D3AC7" w:rsidRPr="00DD257E" w:rsidRDefault="005D3AC7" w:rsidP="005D3AC7">
            <w:pPr>
              <w:spacing w:before="0"/>
            </w:pPr>
            <w:r w:rsidRPr="00DD257E">
              <w:t>ndmxml-</w:t>
            </w:r>
            <w:r w:rsidR="00887734" w:rsidRPr="00DD257E">
              <w:t>3</w:t>
            </w:r>
            <w:r w:rsidRPr="00DD257E">
              <w:t>.0.x-aem-1.0.xsd</w:t>
            </w:r>
            <w:r w:rsidR="00887734" w:rsidRPr="00DD257E">
              <w:t xml:space="preserve"> *</w:t>
            </w:r>
          </w:p>
        </w:tc>
        <w:tc>
          <w:tcPr>
            <w:tcW w:w="5040" w:type="dxa"/>
          </w:tcPr>
          <w:p w:rsidR="005D3AC7" w:rsidRPr="00DD257E" w:rsidRDefault="005D3AC7" w:rsidP="00AB2B33">
            <w:pPr>
              <w:spacing w:before="0"/>
              <w:jc w:val="left"/>
              <w:rPr>
                <w:spacing w:val="-4"/>
              </w:rPr>
            </w:pPr>
            <w:r w:rsidRPr="00DD257E">
              <w:rPr>
                <w:spacing w:val="-4"/>
              </w:rPr>
              <w:t xml:space="preserve">ADM Attitude Ephemeris Message (reference </w:t>
            </w:r>
            <w:r w:rsidRPr="00DD257E">
              <w:rPr>
                <w:spacing w:val="-4"/>
              </w:rPr>
              <w:fldChar w:fldCharType="begin"/>
            </w:r>
            <w:r w:rsidRPr="00DD257E">
              <w:rPr>
                <w:spacing w:val="-4"/>
              </w:rPr>
              <w:instrText xml:space="preserve"> REF R_504x0b1AttitudeDataMessages \h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4</w:t>
            </w:r>
            <w:r w:rsidR="00D53D18" w:rsidRPr="00D53D18">
              <w:rPr>
                <w:spacing w:val="-4"/>
              </w:rPr>
              <w:t>]</w:t>
            </w:r>
            <w:r w:rsidRPr="00DD257E">
              <w:rPr>
                <w:spacing w:val="-4"/>
              </w:rPr>
              <w:fldChar w:fldCharType="end"/>
            </w:r>
            <w:r w:rsidRPr="00DD257E">
              <w:rPr>
                <w:spacing w:val="-4"/>
              </w:rPr>
              <w:t>)</w:t>
            </w:r>
          </w:p>
        </w:tc>
        <w:tc>
          <w:tcPr>
            <w:tcW w:w="898" w:type="dxa"/>
          </w:tcPr>
          <w:p w:rsidR="005D3AC7" w:rsidRPr="00DD257E" w:rsidRDefault="005D3AC7" w:rsidP="005D3AC7">
            <w:pPr>
              <w:spacing w:before="0"/>
              <w:jc w:val="center"/>
            </w:pPr>
            <w:r w:rsidRPr="00DD257E">
              <w:t>&lt;aem&gt;</w:t>
            </w:r>
          </w:p>
        </w:tc>
      </w:tr>
      <w:tr w:rsidR="005D3AC7" w:rsidRPr="00DD257E" w:rsidTr="003855E4">
        <w:trPr>
          <w:cantSplit/>
        </w:trPr>
        <w:tc>
          <w:tcPr>
            <w:tcW w:w="3208" w:type="dxa"/>
          </w:tcPr>
          <w:p w:rsidR="005D3AC7" w:rsidRPr="00DD257E" w:rsidRDefault="005D3AC7" w:rsidP="005D3AC7">
            <w:pPr>
              <w:spacing w:before="0"/>
            </w:pPr>
            <w:r w:rsidRPr="00DD257E">
              <w:t>ndmxml-</w:t>
            </w:r>
            <w:r w:rsidR="00887734" w:rsidRPr="00DD257E">
              <w:t>3</w:t>
            </w:r>
            <w:r w:rsidRPr="00DD257E">
              <w:t>.0.x-apm-1.0.xsd</w:t>
            </w:r>
            <w:r w:rsidR="00887734" w:rsidRPr="00DD257E">
              <w:t xml:space="preserve"> *</w:t>
            </w:r>
          </w:p>
        </w:tc>
        <w:tc>
          <w:tcPr>
            <w:tcW w:w="5040" w:type="dxa"/>
          </w:tcPr>
          <w:p w:rsidR="005D3AC7" w:rsidRPr="00DD257E" w:rsidRDefault="005D3AC7" w:rsidP="00AB2B33">
            <w:pPr>
              <w:spacing w:before="0"/>
              <w:jc w:val="left"/>
              <w:rPr>
                <w:spacing w:val="-4"/>
              </w:rPr>
            </w:pPr>
            <w:r w:rsidRPr="00DD257E">
              <w:rPr>
                <w:spacing w:val="-4"/>
              </w:rPr>
              <w:t xml:space="preserve">ADM Attitude Parameter Message (reference </w:t>
            </w:r>
            <w:r w:rsidRPr="00DD257E">
              <w:rPr>
                <w:spacing w:val="-4"/>
              </w:rPr>
              <w:fldChar w:fldCharType="begin"/>
            </w:r>
            <w:r w:rsidRPr="00DD257E">
              <w:rPr>
                <w:spacing w:val="-4"/>
              </w:rPr>
              <w:instrText xml:space="preserve"> REF R_504x0b1AttitudeDataMessages \h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4</w:t>
            </w:r>
            <w:r w:rsidR="00D53D18" w:rsidRPr="00D53D18">
              <w:rPr>
                <w:spacing w:val="-4"/>
              </w:rPr>
              <w:t>]</w:t>
            </w:r>
            <w:r w:rsidRPr="00DD257E">
              <w:rPr>
                <w:spacing w:val="-4"/>
              </w:rPr>
              <w:fldChar w:fldCharType="end"/>
            </w:r>
            <w:r w:rsidRPr="00DD257E">
              <w:rPr>
                <w:spacing w:val="-4"/>
              </w:rPr>
              <w:t>)</w:t>
            </w:r>
          </w:p>
        </w:tc>
        <w:tc>
          <w:tcPr>
            <w:tcW w:w="898" w:type="dxa"/>
          </w:tcPr>
          <w:p w:rsidR="005D3AC7" w:rsidRPr="00DD257E" w:rsidRDefault="005D3AC7" w:rsidP="005D3AC7">
            <w:pPr>
              <w:spacing w:before="0"/>
              <w:jc w:val="center"/>
            </w:pPr>
            <w:r w:rsidRPr="00DD257E">
              <w:t>&lt;apm&gt;</w:t>
            </w:r>
          </w:p>
        </w:tc>
      </w:tr>
      <w:tr w:rsidR="005D3AC7" w:rsidRPr="00DD257E" w:rsidTr="003855E4">
        <w:trPr>
          <w:cantSplit/>
        </w:trPr>
        <w:tc>
          <w:tcPr>
            <w:tcW w:w="3208" w:type="dxa"/>
          </w:tcPr>
          <w:p w:rsidR="005D3AC7" w:rsidRPr="00DD257E" w:rsidRDefault="005D3AC7" w:rsidP="005D3AC7">
            <w:pPr>
              <w:spacing w:before="0"/>
            </w:pPr>
            <w:r w:rsidRPr="00DD257E">
              <w:t>ndmxml-</w:t>
            </w:r>
            <w:r w:rsidR="00887734" w:rsidRPr="00DD257E">
              <w:t>3</w:t>
            </w:r>
            <w:r w:rsidRPr="00DD257E">
              <w:t xml:space="preserve">.0.x-cdm-1.0.xsd </w:t>
            </w:r>
          </w:p>
        </w:tc>
        <w:tc>
          <w:tcPr>
            <w:tcW w:w="5040" w:type="dxa"/>
          </w:tcPr>
          <w:p w:rsidR="005D3AC7" w:rsidRPr="00DD257E" w:rsidRDefault="005D3AC7" w:rsidP="00AB2B33">
            <w:pPr>
              <w:spacing w:before="0"/>
              <w:jc w:val="left"/>
              <w:rPr>
                <w:spacing w:val="-4"/>
              </w:rPr>
            </w:pPr>
            <w:r w:rsidRPr="00DD257E">
              <w:rPr>
                <w:spacing w:val="-4"/>
              </w:rPr>
              <w:t xml:space="preserve">CDM Conjunction Data Message </w:t>
            </w:r>
            <w:r w:rsidR="003B7E2C" w:rsidRPr="00DD257E">
              <w:rPr>
                <w:spacing w:val="-4"/>
              </w:rPr>
              <w:t xml:space="preserve">(reference </w:t>
            </w:r>
            <w:r w:rsidRPr="00DD257E">
              <w:rPr>
                <w:spacing w:val="-4"/>
              </w:rPr>
              <w:fldChar w:fldCharType="begin"/>
            </w:r>
            <w:r w:rsidRPr="00DD257E">
              <w:rPr>
                <w:spacing w:val="-4"/>
              </w:rPr>
              <w:instrText xml:space="preserve"> REF R_508x0b1ConjunctionDataMessage \h </w:instrText>
            </w:r>
            <w:r w:rsidR="00AB2B33" w:rsidRPr="00DD257E">
              <w:rPr>
                <w:spacing w:val="-4"/>
              </w:rPr>
              <w:instrText xml:space="preserve">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7</w:t>
            </w:r>
            <w:r w:rsidR="00D53D18" w:rsidRPr="00D53D18">
              <w:rPr>
                <w:spacing w:val="-4"/>
              </w:rPr>
              <w:t>]</w:t>
            </w:r>
            <w:r w:rsidRPr="00DD257E">
              <w:rPr>
                <w:spacing w:val="-4"/>
              </w:rPr>
              <w:fldChar w:fldCharType="end"/>
            </w:r>
            <w:r w:rsidR="003B7E2C" w:rsidRPr="00DD257E">
              <w:rPr>
                <w:spacing w:val="-4"/>
              </w:rPr>
              <w:t>)</w:t>
            </w:r>
          </w:p>
        </w:tc>
        <w:tc>
          <w:tcPr>
            <w:tcW w:w="898" w:type="dxa"/>
          </w:tcPr>
          <w:p w:rsidR="005D3AC7" w:rsidRPr="00DD257E" w:rsidRDefault="005D3AC7" w:rsidP="005D3AC7">
            <w:pPr>
              <w:spacing w:before="0"/>
              <w:jc w:val="center"/>
            </w:pPr>
            <w:r w:rsidRPr="00DD257E">
              <w:t>&lt;cdm&gt;</w:t>
            </w:r>
          </w:p>
        </w:tc>
      </w:tr>
      <w:tr w:rsidR="005D3AC7" w:rsidRPr="00DD257E" w:rsidTr="003855E4">
        <w:trPr>
          <w:cantSplit/>
        </w:trPr>
        <w:tc>
          <w:tcPr>
            <w:tcW w:w="3208" w:type="dxa"/>
          </w:tcPr>
          <w:p w:rsidR="005D3AC7" w:rsidRPr="00DD257E" w:rsidRDefault="005D3AC7" w:rsidP="005D3AC7">
            <w:pPr>
              <w:spacing w:before="0"/>
              <w:rPr>
                <w:spacing w:val="-4"/>
              </w:rPr>
            </w:pPr>
            <w:r w:rsidRPr="00DD257E">
              <w:rPr>
                <w:spacing w:val="-4"/>
              </w:rPr>
              <w:t>ndmxml-</w:t>
            </w:r>
            <w:r w:rsidR="00887734" w:rsidRPr="00DD257E">
              <w:rPr>
                <w:spacing w:val="-4"/>
              </w:rPr>
              <w:t>3</w:t>
            </w:r>
            <w:r w:rsidRPr="00DD257E">
              <w:rPr>
                <w:spacing w:val="-4"/>
              </w:rPr>
              <w:t>.0.x-common-</w:t>
            </w:r>
            <w:r w:rsidR="00CE6A11" w:rsidRPr="00DD257E">
              <w:rPr>
                <w:spacing w:val="-4"/>
              </w:rPr>
              <w:t>3</w:t>
            </w:r>
            <w:r w:rsidRPr="00DD257E">
              <w:rPr>
                <w:spacing w:val="-4"/>
              </w:rPr>
              <w:t>.n.xsd</w:t>
            </w:r>
          </w:p>
        </w:tc>
        <w:tc>
          <w:tcPr>
            <w:tcW w:w="5040" w:type="dxa"/>
          </w:tcPr>
          <w:p w:rsidR="005D3AC7" w:rsidRPr="00DD257E" w:rsidRDefault="005D3AC7" w:rsidP="00AB2B33">
            <w:pPr>
              <w:spacing w:before="0"/>
              <w:jc w:val="left"/>
              <w:rPr>
                <w:spacing w:val="-4"/>
              </w:rPr>
            </w:pPr>
            <w:r w:rsidRPr="00DD257E">
              <w:rPr>
                <w:spacing w:val="-4"/>
              </w:rPr>
              <w:t>Constructs used in more than one NDM schema (</w:t>
            </w:r>
            <w:r w:rsidR="007F23E7" w:rsidRPr="00DD257E">
              <w:rPr>
                <w:spacing w:val="-4"/>
              </w:rPr>
              <w:t>‘</w:t>
            </w:r>
            <w:r w:rsidRPr="00DD257E">
              <w:rPr>
                <w:spacing w:val="-4"/>
              </w:rPr>
              <w:t>n</w:t>
            </w:r>
            <w:r w:rsidR="007F23E7" w:rsidRPr="00DD257E">
              <w:rPr>
                <w:spacing w:val="-4"/>
              </w:rPr>
              <w:t>’</w:t>
            </w:r>
            <w:r w:rsidRPr="00DD257E">
              <w:rPr>
                <w:spacing w:val="-4"/>
              </w:rPr>
              <w:t xml:space="preserve"> is a sequence number 0, 1, 2,</w:t>
            </w:r>
            <w:r w:rsidRPr="00E53C76">
              <w:rPr>
                <w:spacing w:val="-4"/>
              </w:rPr>
              <w:t xml:space="preserve"> ..</w:t>
            </w:r>
            <w:r w:rsidRPr="00DD257E">
              <w:rPr>
                <w:spacing w:val="-4"/>
              </w:rPr>
              <w:t xml:space="preserve">.). Supports all references listed in references </w:t>
            </w:r>
            <w:r w:rsidRPr="00DD257E">
              <w:rPr>
                <w:spacing w:val="-4"/>
              </w:rPr>
              <w:fldChar w:fldCharType="begin"/>
            </w:r>
            <w:r w:rsidRPr="00DD257E">
              <w:rPr>
                <w:spacing w:val="-4"/>
              </w:rPr>
              <w:instrText xml:space="preserve"> REF R_504x0b1AttitudeDataMessages \h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4</w:t>
            </w:r>
            <w:r w:rsidR="00D53D18" w:rsidRPr="00D53D18">
              <w:rPr>
                <w:spacing w:val="-4"/>
              </w:rPr>
              <w:t>]</w:t>
            </w:r>
            <w:r w:rsidRPr="00DD257E">
              <w:rPr>
                <w:spacing w:val="-4"/>
              </w:rPr>
              <w:fldChar w:fldCharType="end"/>
            </w:r>
            <w:r w:rsidRPr="00DD257E">
              <w:rPr>
                <w:spacing w:val="-4"/>
              </w:rPr>
              <w:t>–</w:t>
            </w:r>
            <w:r w:rsidRPr="00DD257E">
              <w:rPr>
                <w:spacing w:val="-4"/>
              </w:rPr>
              <w:fldChar w:fldCharType="begin"/>
            </w:r>
            <w:r w:rsidRPr="00DD257E">
              <w:rPr>
                <w:spacing w:val="-4"/>
              </w:rPr>
              <w:instrText xml:space="preserve"> REF R_508x1b1ReentryDataMessage \h </w:instrText>
            </w:r>
            <w:r w:rsidR="00AB2B33" w:rsidRPr="00DD257E">
              <w:rPr>
                <w:spacing w:val="-4"/>
              </w:rPr>
              <w:instrText xml:space="preserve">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8</w:t>
            </w:r>
            <w:r w:rsidR="00D53D18" w:rsidRPr="00D53D18">
              <w:rPr>
                <w:spacing w:val="-4"/>
              </w:rPr>
              <w:t>]</w:t>
            </w:r>
            <w:r w:rsidRPr="00DD257E">
              <w:rPr>
                <w:spacing w:val="-4"/>
              </w:rPr>
              <w:fldChar w:fldCharType="end"/>
            </w:r>
            <w:r w:rsidRPr="00DD257E">
              <w:rPr>
                <w:spacing w:val="-4"/>
              </w:rPr>
              <w:t>.</w:t>
            </w:r>
          </w:p>
        </w:tc>
        <w:tc>
          <w:tcPr>
            <w:tcW w:w="898" w:type="dxa"/>
          </w:tcPr>
          <w:p w:rsidR="005D3AC7" w:rsidRPr="00DD257E" w:rsidRDefault="005D3AC7" w:rsidP="005D3AC7">
            <w:pPr>
              <w:spacing w:before="0"/>
              <w:jc w:val="center"/>
            </w:pPr>
            <w:r w:rsidRPr="00DD257E">
              <w:t>N/A</w:t>
            </w:r>
          </w:p>
        </w:tc>
      </w:tr>
      <w:tr w:rsidR="005D3AC7" w:rsidRPr="00DD257E" w:rsidTr="003855E4">
        <w:trPr>
          <w:cantSplit/>
          <w:trHeight w:val="20"/>
        </w:trPr>
        <w:tc>
          <w:tcPr>
            <w:tcW w:w="3208" w:type="dxa"/>
          </w:tcPr>
          <w:p w:rsidR="005D3AC7" w:rsidRPr="00DD257E" w:rsidRDefault="005D3AC7" w:rsidP="005D3AC7">
            <w:pPr>
              <w:spacing w:before="0"/>
              <w:rPr>
                <w:spacing w:val="-4"/>
              </w:rPr>
            </w:pPr>
            <w:r w:rsidRPr="00DD257E">
              <w:rPr>
                <w:spacing w:val="-4"/>
              </w:rPr>
              <w:t>ndmxml-</w:t>
            </w:r>
            <w:r w:rsidR="00887734" w:rsidRPr="00DD257E">
              <w:rPr>
                <w:spacing w:val="-4"/>
              </w:rPr>
              <w:t>3</w:t>
            </w:r>
            <w:r w:rsidRPr="00DD257E">
              <w:rPr>
                <w:spacing w:val="-4"/>
              </w:rPr>
              <w:t>.0.x-master-</w:t>
            </w:r>
            <w:r w:rsidR="00CE6A11" w:rsidRPr="00DD257E">
              <w:rPr>
                <w:spacing w:val="-4"/>
              </w:rPr>
              <w:t>3</w:t>
            </w:r>
            <w:r w:rsidRPr="00DD257E">
              <w:rPr>
                <w:spacing w:val="-4"/>
              </w:rPr>
              <w:t>.n.xsd</w:t>
            </w:r>
          </w:p>
        </w:tc>
        <w:tc>
          <w:tcPr>
            <w:tcW w:w="5040" w:type="dxa"/>
            <w:tcMar>
              <w:top w:w="43" w:type="dxa"/>
              <w:bottom w:w="43" w:type="dxa"/>
            </w:tcMar>
          </w:tcPr>
          <w:p w:rsidR="005D3AC7" w:rsidRPr="00DD257E" w:rsidRDefault="005D3AC7" w:rsidP="00AB2B33">
            <w:pPr>
              <w:spacing w:before="0"/>
              <w:jc w:val="left"/>
              <w:rPr>
                <w:spacing w:val="-4"/>
              </w:rPr>
            </w:pPr>
            <w:r w:rsidRPr="00DD257E">
              <w:rPr>
                <w:spacing w:val="-4"/>
              </w:rPr>
              <w:t>NDM/XML master schema, used to validate all instantiations, import NDM/XML namespace, and declare all schema set root elements.  Supports all references listed in references</w:t>
            </w:r>
            <w:r w:rsidR="00AB2B33" w:rsidRPr="00DD257E">
              <w:rPr>
                <w:spacing w:val="-4"/>
              </w:rPr>
              <w:t> </w:t>
            </w:r>
            <w:r w:rsidRPr="00DD257E">
              <w:rPr>
                <w:spacing w:val="-4"/>
              </w:rPr>
              <w:fldChar w:fldCharType="begin"/>
            </w:r>
            <w:r w:rsidRPr="00DD257E">
              <w:rPr>
                <w:spacing w:val="-4"/>
              </w:rPr>
              <w:instrText xml:space="preserve"> REF R_504x0b1AttitudeDataMessages \h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4</w:t>
            </w:r>
            <w:r w:rsidR="00D53D18" w:rsidRPr="00D53D18">
              <w:rPr>
                <w:spacing w:val="-4"/>
              </w:rPr>
              <w:t>]</w:t>
            </w:r>
            <w:r w:rsidRPr="00DD257E">
              <w:rPr>
                <w:spacing w:val="-4"/>
              </w:rPr>
              <w:fldChar w:fldCharType="end"/>
            </w:r>
            <w:r w:rsidRPr="00DD257E">
              <w:rPr>
                <w:spacing w:val="-4"/>
              </w:rPr>
              <w:t>–</w:t>
            </w:r>
            <w:r w:rsidRPr="00DD257E">
              <w:rPr>
                <w:spacing w:val="-4"/>
              </w:rPr>
              <w:fldChar w:fldCharType="begin"/>
            </w:r>
            <w:r w:rsidRPr="00DD257E">
              <w:rPr>
                <w:spacing w:val="-4"/>
              </w:rPr>
              <w:instrText xml:space="preserve"> REF R_508x1b1ReentryDataMessage \h </w:instrText>
            </w:r>
            <w:r w:rsidR="00AB2B33" w:rsidRPr="00DD257E">
              <w:rPr>
                <w:spacing w:val="-4"/>
              </w:rPr>
              <w:instrText xml:space="preserve">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8</w:t>
            </w:r>
            <w:r w:rsidR="00D53D18" w:rsidRPr="00D53D18">
              <w:rPr>
                <w:spacing w:val="-4"/>
              </w:rPr>
              <w:t>]</w:t>
            </w:r>
            <w:r w:rsidRPr="00DD257E">
              <w:rPr>
                <w:spacing w:val="-4"/>
              </w:rPr>
              <w:fldChar w:fldCharType="end"/>
            </w:r>
            <w:r w:rsidRPr="00DD257E">
              <w:rPr>
                <w:spacing w:val="-4"/>
              </w:rPr>
              <w:t>.</w:t>
            </w:r>
          </w:p>
        </w:tc>
        <w:tc>
          <w:tcPr>
            <w:tcW w:w="898" w:type="dxa"/>
          </w:tcPr>
          <w:p w:rsidR="005D3AC7" w:rsidRPr="00DD257E" w:rsidRDefault="005D3AC7" w:rsidP="005D3AC7">
            <w:pPr>
              <w:spacing w:before="0"/>
              <w:jc w:val="center"/>
            </w:pPr>
            <w:r w:rsidRPr="00DD257E">
              <w:t>N/A</w:t>
            </w:r>
          </w:p>
        </w:tc>
      </w:tr>
      <w:tr w:rsidR="005D3AC7" w:rsidRPr="00DD257E" w:rsidTr="003855E4">
        <w:trPr>
          <w:cantSplit/>
        </w:trPr>
        <w:tc>
          <w:tcPr>
            <w:tcW w:w="3208" w:type="dxa"/>
          </w:tcPr>
          <w:p w:rsidR="005D3AC7" w:rsidRPr="00DD257E" w:rsidRDefault="005D3AC7" w:rsidP="005D3AC7">
            <w:pPr>
              <w:spacing w:before="0"/>
              <w:rPr>
                <w:spacing w:val="-6"/>
                <w:highlight w:val="yellow"/>
              </w:rPr>
            </w:pPr>
            <w:r w:rsidRPr="00DD257E">
              <w:rPr>
                <w:spacing w:val="-6"/>
              </w:rPr>
              <w:t>ndmxml-</w:t>
            </w:r>
            <w:r w:rsidR="00887734" w:rsidRPr="00DD257E">
              <w:rPr>
                <w:spacing w:val="-6"/>
              </w:rPr>
              <w:t>3</w:t>
            </w:r>
            <w:r w:rsidRPr="00DD257E">
              <w:rPr>
                <w:spacing w:val="-6"/>
              </w:rPr>
              <w:t>.0.x-namespace-</w:t>
            </w:r>
            <w:r w:rsidR="00CE6A11" w:rsidRPr="00DD257E">
              <w:rPr>
                <w:spacing w:val="-6"/>
              </w:rPr>
              <w:t>3</w:t>
            </w:r>
            <w:r w:rsidRPr="00DD257E">
              <w:rPr>
                <w:spacing w:val="-6"/>
              </w:rPr>
              <w:t>.n.xsd</w:t>
            </w:r>
          </w:p>
        </w:tc>
        <w:tc>
          <w:tcPr>
            <w:tcW w:w="5040" w:type="dxa"/>
          </w:tcPr>
          <w:p w:rsidR="005D3AC7" w:rsidRPr="00DD257E" w:rsidRDefault="005D3AC7" w:rsidP="00AB2B33">
            <w:pPr>
              <w:spacing w:before="0"/>
              <w:jc w:val="left"/>
              <w:rPr>
                <w:spacing w:val="-6"/>
              </w:rPr>
            </w:pPr>
            <w:r w:rsidRPr="00DD257E">
              <w:rPr>
                <w:spacing w:val="-6"/>
              </w:rPr>
              <w:t xml:space="preserve">Includes each element of the NDM/XML schema set. Supports all references listed in references </w:t>
            </w:r>
            <w:r w:rsidRPr="00DD257E">
              <w:rPr>
                <w:spacing w:val="-6"/>
              </w:rPr>
              <w:fldChar w:fldCharType="begin"/>
            </w:r>
            <w:r w:rsidRPr="00DD257E">
              <w:rPr>
                <w:spacing w:val="-6"/>
              </w:rPr>
              <w:instrText xml:space="preserve"> REF R_504x0b1AttitudeDataMessages \h \* MERGEFORMAT </w:instrText>
            </w:r>
            <w:r w:rsidRPr="00DD257E">
              <w:rPr>
                <w:spacing w:val="-6"/>
              </w:rPr>
            </w:r>
            <w:r w:rsidRPr="00DD257E">
              <w:rPr>
                <w:spacing w:val="-6"/>
              </w:rPr>
              <w:fldChar w:fldCharType="separate"/>
            </w:r>
            <w:r w:rsidR="00D53D18" w:rsidRPr="00D53D18">
              <w:rPr>
                <w:spacing w:val="-6"/>
              </w:rPr>
              <w:t>[</w:t>
            </w:r>
            <w:r w:rsidR="00D53D18" w:rsidRPr="00D53D18">
              <w:rPr>
                <w:noProof/>
                <w:spacing w:val="-6"/>
              </w:rPr>
              <w:t>4</w:t>
            </w:r>
            <w:r w:rsidR="00D53D18" w:rsidRPr="00D53D18">
              <w:rPr>
                <w:spacing w:val="-6"/>
              </w:rPr>
              <w:t>]</w:t>
            </w:r>
            <w:r w:rsidRPr="00DD257E">
              <w:rPr>
                <w:spacing w:val="-6"/>
              </w:rPr>
              <w:fldChar w:fldCharType="end"/>
            </w:r>
            <w:r w:rsidRPr="00DD257E">
              <w:rPr>
                <w:spacing w:val="-6"/>
              </w:rPr>
              <w:t>–</w:t>
            </w:r>
            <w:r w:rsidRPr="00DD257E">
              <w:rPr>
                <w:spacing w:val="-6"/>
              </w:rPr>
              <w:fldChar w:fldCharType="begin"/>
            </w:r>
            <w:r w:rsidRPr="00DD257E">
              <w:rPr>
                <w:spacing w:val="-6"/>
              </w:rPr>
              <w:instrText xml:space="preserve"> REF R_508x1b1ReentryDataMessage \h </w:instrText>
            </w:r>
            <w:r w:rsidR="00AB2B33" w:rsidRPr="00DD257E">
              <w:rPr>
                <w:spacing w:val="-6"/>
              </w:rPr>
              <w:instrText xml:space="preserve"> \* MERGEFORMAT </w:instrText>
            </w:r>
            <w:r w:rsidRPr="00DD257E">
              <w:rPr>
                <w:spacing w:val="-6"/>
              </w:rPr>
            </w:r>
            <w:r w:rsidRPr="00DD257E">
              <w:rPr>
                <w:spacing w:val="-6"/>
              </w:rPr>
              <w:fldChar w:fldCharType="separate"/>
            </w:r>
            <w:r w:rsidR="00D53D18" w:rsidRPr="00D53D18">
              <w:rPr>
                <w:spacing w:val="-6"/>
              </w:rPr>
              <w:t>[</w:t>
            </w:r>
            <w:r w:rsidR="00D53D18" w:rsidRPr="00D53D18">
              <w:rPr>
                <w:noProof/>
                <w:spacing w:val="-6"/>
              </w:rPr>
              <w:t>8</w:t>
            </w:r>
            <w:r w:rsidR="00D53D18" w:rsidRPr="00D53D18">
              <w:rPr>
                <w:spacing w:val="-6"/>
              </w:rPr>
              <w:t>]</w:t>
            </w:r>
            <w:r w:rsidRPr="00DD257E">
              <w:rPr>
                <w:spacing w:val="-6"/>
              </w:rPr>
              <w:fldChar w:fldCharType="end"/>
            </w:r>
            <w:r w:rsidRPr="00DD257E">
              <w:rPr>
                <w:spacing w:val="-6"/>
              </w:rPr>
              <w:t>.</w:t>
            </w:r>
          </w:p>
        </w:tc>
        <w:tc>
          <w:tcPr>
            <w:tcW w:w="898" w:type="dxa"/>
          </w:tcPr>
          <w:p w:rsidR="005D3AC7" w:rsidRPr="00DD257E" w:rsidRDefault="005D3AC7" w:rsidP="005D3AC7">
            <w:pPr>
              <w:spacing w:before="0"/>
              <w:jc w:val="center"/>
            </w:pPr>
            <w:r w:rsidRPr="00DD257E">
              <w:t>N/A</w:t>
            </w:r>
          </w:p>
        </w:tc>
      </w:tr>
      <w:tr w:rsidR="005D3AC7" w:rsidRPr="00DD257E" w:rsidTr="003855E4">
        <w:trPr>
          <w:cantSplit/>
        </w:trPr>
        <w:tc>
          <w:tcPr>
            <w:tcW w:w="3208" w:type="dxa"/>
          </w:tcPr>
          <w:p w:rsidR="005D3AC7" w:rsidRPr="00DD257E" w:rsidRDefault="005D3AC7" w:rsidP="005D3AC7">
            <w:pPr>
              <w:spacing w:before="0"/>
            </w:pPr>
            <w:r w:rsidRPr="00DD257E">
              <w:t>ndmxml-</w:t>
            </w:r>
            <w:r w:rsidR="00CE6A11" w:rsidRPr="00DD257E">
              <w:t>3</w:t>
            </w:r>
            <w:r w:rsidRPr="00DD257E">
              <w:t>.0.x-ndm-</w:t>
            </w:r>
            <w:r w:rsidR="00CE6A11" w:rsidRPr="00DD257E">
              <w:t>3</w:t>
            </w:r>
            <w:r w:rsidRPr="00DD257E">
              <w:t>.0.xsd</w:t>
            </w:r>
          </w:p>
        </w:tc>
        <w:tc>
          <w:tcPr>
            <w:tcW w:w="5040" w:type="dxa"/>
          </w:tcPr>
          <w:p w:rsidR="005D3AC7" w:rsidRPr="00DD257E" w:rsidRDefault="005D3AC7" w:rsidP="00AB2B33">
            <w:pPr>
              <w:spacing w:before="0"/>
              <w:jc w:val="left"/>
              <w:rPr>
                <w:spacing w:val="-4"/>
              </w:rPr>
            </w:pPr>
            <w:r w:rsidRPr="00DD257E">
              <w:rPr>
                <w:spacing w:val="-4"/>
              </w:rPr>
              <w:t xml:space="preserve">NDM combined instantiation schema (see </w:t>
            </w:r>
            <w:r w:rsidR="00AB2B33" w:rsidRPr="00DD257E">
              <w:rPr>
                <w:spacing w:val="-4"/>
                <w:highlight w:val="yellow"/>
              </w:rPr>
              <w:fldChar w:fldCharType="begin"/>
            </w:r>
            <w:r w:rsidR="00AB2B33" w:rsidRPr="00DD257E">
              <w:rPr>
                <w:spacing w:val="-4"/>
              </w:rPr>
              <w:instrText xml:space="preserve"> REF _Ref526012936 \r \h </w:instrText>
            </w:r>
            <w:r w:rsidR="00AB2B33" w:rsidRPr="00DD257E">
              <w:rPr>
                <w:spacing w:val="-4"/>
                <w:highlight w:val="yellow"/>
              </w:rPr>
            </w:r>
            <w:r w:rsidR="00AB2B33" w:rsidRPr="00DD257E">
              <w:rPr>
                <w:spacing w:val="-4"/>
                <w:highlight w:val="yellow"/>
              </w:rPr>
              <w:fldChar w:fldCharType="separate"/>
            </w:r>
            <w:r w:rsidR="00D53D18">
              <w:rPr>
                <w:spacing w:val="-4"/>
              </w:rPr>
              <w:t>4.11</w:t>
            </w:r>
            <w:r w:rsidR="00AB2B33" w:rsidRPr="00DD257E">
              <w:rPr>
                <w:spacing w:val="-4"/>
                <w:highlight w:val="yellow"/>
              </w:rPr>
              <w:fldChar w:fldCharType="end"/>
            </w:r>
            <w:r w:rsidRPr="00DD257E">
              <w:rPr>
                <w:spacing w:val="-4"/>
              </w:rPr>
              <w:t>)</w:t>
            </w:r>
          </w:p>
        </w:tc>
        <w:tc>
          <w:tcPr>
            <w:tcW w:w="898" w:type="dxa"/>
          </w:tcPr>
          <w:p w:rsidR="005D3AC7" w:rsidRPr="00DD257E" w:rsidRDefault="005D3AC7" w:rsidP="005D3AC7">
            <w:pPr>
              <w:spacing w:before="0"/>
              <w:jc w:val="center"/>
            </w:pPr>
            <w:r w:rsidRPr="00DD257E">
              <w:t>&lt;ndm&gt;</w:t>
            </w:r>
          </w:p>
        </w:tc>
      </w:tr>
      <w:tr w:rsidR="00125568" w:rsidRPr="00DD257E" w:rsidTr="003855E4">
        <w:trPr>
          <w:cantSplit/>
          <w:trHeight w:val="20"/>
        </w:trPr>
        <w:tc>
          <w:tcPr>
            <w:tcW w:w="3208" w:type="dxa"/>
          </w:tcPr>
          <w:p w:rsidR="00125568" w:rsidRPr="00DD257E" w:rsidRDefault="00125568">
            <w:pPr>
              <w:spacing w:before="0"/>
            </w:pPr>
            <w:r w:rsidRPr="00DD257E">
              <w:t xml:space="preserve">ndmxml-3.0.x-ocm-3.0.xsd </w:t>
            </w:r>
          </w:p>
        </w:tc>
        <w:tc>
          <w:tcPr>
            <w:tcW w:w="5040" w:type="dxa"/>
          </w:tcPr>
          <w:p w:rsidR="00125568" w:rsidRPr="00DD257E" w:rsidRDefault="00125568">
            <w:pPr>
              <w:spacing w:before="0"/>
              <w:jc w:val="left"/>
              <w:rPr>
                <w:spacing w:val="-4"/>
              </w:rPr>
            </w:pPr>
            <w:r w:rsidRPr="00DD257E">
              <w:rPr>
                <w:spacing w:val="-4"/>
              </w:rPr>
              <w:t xml:space="preserve">ODM Orbit Comprehensive Message (reference </w:t>
            </w:r>
            <w:r w:rsidRPr="00DD257E">
              <w:rPr>
                <w:spacing w:val="-4"/>
              </w:rPr>
              <w:fldChar w:fldCharType="begin"/>
            </w:r>
            <w:r w:rsidRPr="00DD257E">
              <w:rPr>
                <w:spacing w:val="-4"/>
              </w:rPr>
              <w:instrText xml:space="preserve"> REF R_502x0b2OrbitDataMessages \h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5</w:t>
            </w:r>
            <w:r w:rsidR="00D53D18" w:rsidRPr="00D53D18">
              <w:rPr>
                <w:spacing w:val="-4"/>
              </w:rPr>
              <w:t>]</w:t>
            </w:r>
            <w:r w:rsidRPr="00DD257E">
              <w:rPr>
                <w:spacing w:val="-4"/>
              </w:rPr>
              <w:fldChar w:fldCharType="end"/>
            </w:r>
            <w:r w:rsidRPr="00DD257E">
              <w:rPr>
                <w:spacing w:val="-4"/>
              </w:rPr>
              <w:t>)</w:t>
            </w:r>
          </w:p>
        </w:tc>
        <w:tc>
          <w:tcPr>
            <w:tcW w:w="898" w:type="dxa"/>
          </w:tcPr>
          <w:p w:rsidR="00125568" w:rsidRPr="00DD257E" w:rsidRDefault="00125568">
            <w:pPr>
              <w:spacing w:before="0"/>
              <w:jc w:val="center"/>
            </w:pPr>
            <w:r w:rsidRPr="00DD257E">
              <w:t>&lt;ocm&gt;</w:t>
            </w:r>
          </w:p>
        </w:tc>
      </w:tr>
      <w:tr w:rsidR="005D3AC7" w:rsidRPr="00DD257E" w:rsidTr="003855E4">
        <w:trPr>
          <w:cantSplit/>
        </w:trPr>
        <w:tc>
          <w:tcPr>
            <w:tcW w:w="3208" w:type="dxa"/>
          </w:tcPr>
          <w:p w:rsidR="005D3AC7" w:rsidRPr="00DD257E" w:rsidRDefault="005D3AC7" w:rsidP="005D3AC7">
            <w:pPr>
              <w:spacing w:before="0"/>
            </w:pPr>
            <w:r w:rsidRPr="00DD257E">
              <w:t>ndmxml-</w:t>
            </w:r>
            <w:r w:rsidR="00CE6A11" w:rsidRPr="00DD257E">
              <w:t>3</w:t>
            </w:r>
            <w:r w:rsidRPr="00DD257E">
              <w:t>.0.x-oem-</w:t>
            </w:r>
            <w:r w:rsidR="00CE6A11" w:rsidRPr="00DD257E">
              <w:t>3</w:t>
            </w:r>
            <w:r w:rsidRPr="00DD257E">
              <w:t>.0.xsd</w:t>
            </w:r>
          </w:p>
        </w:tc>
        <w:tc>
          <w:tcPr>
            <w:tcW w:w="5040" w:type="dxa"/>
          </w:tcPr>
          <w:p w:rsidR="005D3AC7" w:rsidRPr="00DD257E" w:rsidRDefault="005D3AC7" w:rsidP="00AB2B33">
            <w:pPr>
              <w:spacing w:before="0"/>
              <w:jc w:val="left"/>
              <w:rPr>
                <w:spacing w:val="-4"/>
              </w:rPr>
            </w:pPr>
            <w:r w:rsidRPr="00DD257E">
              <w:rPr>
                <w:spacing w:val="-4"/>
              </w:rPr>
              <w:t xml:space="preserve">ODM Orbit Ephemeris Message </w:t>
            </w:r>
            <w:r w:rsidR="003B7E2C" w:rsidRPr="00DD257E">
              <w:rPr>
                <w:spacing w:val="-4"/>
              </w:rPr>
              <w:t xml:space="preserve">(reference </w:t>
            </w:r>
            <w:r w:rsidRPr="00DD257E">
              <w:rPr>
                <w:spacing w:val="-4"/>
              </w:rPr>
              <w:fldChar w:fldCharType="begin"/>
            </w:r>
            <w:r w:rsidRPr="00DD257E">
              <w:rPr>
                <w:spacing w:val="-4"/>
              </w:rPr>
              <w:instrText xml:space="preserve"> REF R_502x0b2OrbitDataMessages \h </w:instrText>
            </w:r>
            <w:r w:rsidR="00AB2B33" w:rsidRPr="00DD257E">
              <w:rPr>
                <w:spacing w:val="-4"/>
              </w:rPr>
              <w:instrText xml:space="preserve">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5</w:t>
            </w:r>
            <w:r w:rsidR="00D53D18" w:rsidRPr="00D53D18">
              <w:rPr>
                <w:spacing w:val="-4"/>
              </w:rPr>
              <w:t>]</w:t>
            </w:r>
            <w:r w:rsidRPr="00DD257E">
              <w:rPr>
                <w:spacing w:val="-4"/>
              </w:rPr>
              <w:fldChar w:fldCharType="end"/>
            </w:r>
            <w:r w:rsidR="003B7E2C" w:rsidRPr="00DD257E">
              <w:rPr>
                <w:spacing w:val="-4"/>
              </w:rPr>
              <w:t>)</w:t>
            </w:r>
          </w:p>
        </w:tc>
        <w:tc>
          <w:tcPr>
            <w:tcW w:w="898" w:type="dxa"/>
          </w:tcPr>
          <w:p w:rsidR="005D3AC7" w:rsidRPr="00DD257E" w:rsidRDefault="005D3AC7" w:rsidP="005D3AC7">
            <w:pPr>
              <w:spacing w:before="0"/>
              <w:jc w:val="center"/>
            </w:pPr>
            <w:r w:rsidRPr="00DD257E">
              <w:t>&lt;oem&gt;</w:t>
            </w:r>
          </w:p>
        </w:tc>
      </w:tr>
      <w:tr w:rsidR="005D3AC7" w:rsidRPr="00DD257E" w:rsidTr="003855E4">
        <w:trPr>
          <w:cantSplit/>
        </w:trPr>
        <w:tc>
          <w:tcPr>
            <w:tcW w:w="3208" w:type="dxa"/>
          </w:tcPr>
          <w:p w:rsidR="005D3AC7" w:rsidRPr="00DD257E" w:rsidRDefault="005D3AC7" w:rsidP="005D3AC7">
            <w:pPr>
              <w:spacing w:before="0"/>
            </w:pPr>
            <w:r w:rsidRPr="00DD257E">
              <w:t>ndmxml-</w:t>
            </w:r>
            <w:r w:rsidR="00CE6A11" w:rsidRPr="00DD257E">
              <w:t>3</w:t>
            </w:r>
            <w:r w:rsidRPr="00DD257E">
              <w:t>.0.x-omm-</w:t>
            </w:r>
            <w:r w:rsidR="00CE6A11" w:rsidRPr="00DD257E">
              <w:t>3</w:t>
            </w:r>
            <w:r w:rsidRPr="00DD257E">
              <w:t>.0.xsd</w:t>
            </w:r>
            <w:r w:rsidR="00887734" w:rsidRPr="00DD257E">
              <w:t xml:space="preserve"> </w:t>
            </w:r>
          </w:p>
        </w:tc>
        <w:tc>
          <w:tcPr>
            <w:tcW w:w="5040" w:type="dxa"/>
          </w:tcPr>
          <w:p w:rsidR="005D3AC7" w:rsidRPr="00DD257E" w:rsidRDefault="005D3AC7" w:rsidP="00AB2B33">
            <w:pPr>
              <w:spacing w:before="0"/>
              <w:jc w:val="left"/>
              <w:rPr>
                <w:spacing w:val="-4"/>
              </w:rPr>
            </w:pPr>
            <w:r w:rsidRPr="00DD257E">
              <w:rPr>
                <w:spacing w:val="-4"/>
              </w:rPr>
              <w:t xml:space="preserve">ODM Orbit Mean Elements Message </w:t>
            </w:r>
            <w:r w:rsidR="003B7E2C" w:rsidRPr="00DD257E">
              <w:rPr>
                <w:spacing w:val="-4"/>
              </w:rPr>
              <w:t xml:space="preserve">(reference </w:t>
            </w:r>
            <w:r w:rsidRPr="00DD257E">
              <w:rPr>
                <w:spacing w:val="-4"/>
              </w:rPr>
              <w:fldChar w:fldCharType="begin"/>
            </w:r>
            <w:r w:rsidRPr="00DD257E">
              <w:rPr>
                <w:spacing w:val="-4"/>
              </w:rPr>
              <w:instrText xml:space="preserve"> REF R_502x0b2OrbitDataMessages \h </w:instrText>
            </w:r>
            <w:r w:rsidR="00AB2B33" w:rsidRPr="00DD257E">
              <w:rPr>
                <w:spacing w:val="-4"/>
              </w:rPr>
              <w:instrText xml:space="preserve">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5</w:t>
            </w:r>
            <w:r w:rsidR="00D53D18" w:rsidRPr="00D53D18">
              <w:rPr>
                <w:spacing w:val="-4"/>
              </w:rPr>
              <w:t>]</w:t>
            </w:r>
            <w:r w:rsidRPr="00DD257E">
              <w:rPr>
                <w:spacing w:val="-4"/>
              </w:rPr>
              <w:fldChar w:fldCharType="end"/>
            </w:r>
            <w:r w:rsidR="003B7E2C" w:rsidRPr="00DD257E">
              <w:rPr>
                <w:spacing w:val="-4"/>
              </w:rPr>
              <w:t>)</w:t>
            </w:r>
          </w:p>
        </w:tc>
        <w:tc>
          <w:tcPr>
            <w:tcW w:w="898" w:type="dxa"/>
          </w:tcPr>
          <w:p w:rsidR="005D3AC7" w:rsidRPr="00DD257E" w:rsidRDefault="005D3AC7" w:rsidP="005D3AC7">
            <w:pPr>
              <w:spacing w:before="0"/>
              <w:jc w:val="center"/>
            </w:pPr>
            <w:r w:rsidRPr="00DD257E">
              <w:t>&lt;omm&gt;</w:t>
            </w:r>
          </w:p>
        </w:tc>
      </w:tr>
      <w:tr w:rsidR="005D3AC7" w:rsidRPr="00DD257E" w:rsidTr="003855E4">
        <w:trPr>
          <w:cantSplit/>
        </w:trPr>
        <w:tc>
          <w:tcPr>
            <w:tcW w:w="3208" w:type="dxa"/>
          </w:tcPr>
          <w:p w:rsidR="005D3AC7" w:rsidRPr="00DD257E" w:rsidRDefault="005D3AC7" w:rsidP="005D3AC7">
            <w:pPr>
              <w:spacing w:before="0"/>
            </w:pPr>
            <w:r w:rsidRPr="00DD257E">
              <w:t>ndmxml-</w:t>
            </w:r>
            <w:r w:rsidR="00CE6A11" w:rsidRPr="00DD257E">
              <w:t>3</w:t>
            </w:r>
            <w:r w:rsidRPr="00DD257E">
              <w:t>.0.x-opm-</w:t>
            </w:r>
            <w:r w:rsidR="00CE6A11" w:rsidRPr="00DD257E">
              <w:t>3</w:t>
            </w:r>
            <w:r w:rsidRPr="00DD257E">
              <w:t>.0.xsd</w:t>
            </w:r>
            <w:r w:rsidR="00887734" w:rsidRPr="00DD257E">
              <w:t xml:space="preserve"> </w:t>
            </w:r>
          </w:p>
        </w:tc>
        <w:tc>
          <w:tcPr>
            <w:tcW w:w="5040" w:type="dxa"/>
          </w:tcPr>
          <w:p w:rsidR="005D3AC7" w:rsidRPr="00DD257E" w:rsidRDefault="005D3AC7" w:rsidP="00AB2B33">
            <w:pPr>
              <w:spacing w:before="0"/>
              <w:jc w:val="left"/>
            </w:pPr>
            <w:r w:rsidRPr="00DD257E">
              <w:t xml:space="preserve">ODM Orbit Parameter Message </w:t>
            </w:r>
            <w:r w:rsidR="003B7E2C" w:rsidRPr="00DD257E">
              <w:t xml:space="preserve">(reference </w:t>
            </w:r>
            <w:r w:rsidRPr="00DD257E">
              <w:fldChar w:fldCharType="begin"/>
            </w:r>
            <w:r w:rsidRPr="00DD257E">
              <w:instrText xml:space="preserve"> REF R_502x0b2OrbitDataMessages \h </w:instrText>
            </w:r>
            <w:r w:rsidR="00AB2B33" w:rsidRPr="00DD257E">
              <w:instrText xml:space="preserve"> \* MERGEFORMAT </w:instrText>
            </w:r>
            <w:r w:rsidRPr="00DD257E">
              <w:fldChar w:fldCharType="separate"/>
            </w:r>
            <w:r w:rsidR="00D53D18" w:rsidRPr="00DD257E">
              <w:t>[</w:t>
            </w:r>
            <w:r w:rsidR="00D53D18">
              <w:rPr>
                <w:noProof/>
                <w:spacing w:val="-2"/>
              </w:rPr>
              <w:t>5</w:t>
            </w:r>
            <w:r w:rsidR="00D53D18" w:rsidRPr="00DD257E">
              <w:t>]</w:t>
            </w:r>
            <w:r w:rsidRPr="00DD257E">
              <w:fldChar w:fldCharType="end"/>
            </w:r>
            <w:r w:rsidR="003B7E2C" w:rsidRPr="00DD257E">
              <w:t>)</w:t>
            </w:r>
          </w:p>
        </w:tc>
        <w:tc>
          <w:tcPr>
            <w:tcW w:w="898" w:type="dxa"/>
          </w:tcPr>
          <w:p w:rsidR="005D3AC7" w:rsidRPr="00DD257E" w:rsidRDefault="005D3AC7" w:rsidP="005D3AC7">
            <w:pPr>
              <w:spacing w:before="0"/>
              <w:jc w:val="center"/>
            </w:pPr>
            <w:r w:rsidRPr="00DD257E">
              <w:t>&lt;opm&gt;</w:t>
            </w:r>
          </w:p>
        </w:tc>
      </w:tr>
      <w:tr w:rsidR="005D3AC7" w:rsidRPr="00DD257E" w:rsidTr="003855E4">
        <w:trPr>
          <w:cantSplit/>
        </w:trPr>
        <w:tc>
          <w:tcPr>
            <w:tcW w:w="3208" w:type="dxa"/>
          </w:tcPr>
          <w:p w:rsidR="005D3AC7" w:rsidRPr="00DD257E" w:rsidRDefault="005D3AC7" w:rsidP="005D3AC7">
            <w:pPr>
              <w:spacing w:before="0"/>
            </w:pPr>
            <w:r w:rsidRPr="00DD257E">
              <w:t>ndmxml-</w:t>
            </w:r>
            <w:r w:rsidR="00CE6A11" w:rsidRPr="00DD257E">
              <w:t>3</w:t>
            </w:r>
            <w:r w:rsidRPr="00DD257E">
              <w:t>.0.x-rdm-1.0.xsd</w:t>
            </w:r>
          </w:p>
        </w:tc>
        <w:tc>
          <w:tcPr>
            <w:tcW w:w="5040" w:type="dxa"/>
          </w:tcPr>
          <w:p w:rsidR="005D3AC7" w:rsidRPr="00DD257E" w:rsidRDefault="005D3AC7" w:rsidP="00AB2B33">
            <w:pPr>
              <w:spacing w:before="0"/>
              <w:jc w:val="left"/>
            </w:pPr>
            <w:r w:rsidRPr="00DD257E">
              <w:t xml:space="preserve">RDM Re-entry Data Message </w:t>
            </w:r>
            <w:r w:rsidR="003B7E2C" w:rsidRPr="00DD257E">
              <w:t xml:space="preserve">(reference </w:t>
            </w:r>
            <w:r w:rsidRPr="00DD257E">
              <w:fldChar w:fldCharType="begin"/>
            </w:r>
            <w:r w:rsidRPr="00DD257E">
              <w:instrText xml:space="preserve"> REF R_508x1b1ReentryDataMessage \h </w:instrText>
            </w:r>
            <w:r w:rsidR="00AB2B33" w:rsidRPr="00DD257E">
              <w:instrText xml:space="preserve"> \* MERGEFORMAT </w:instrText>
            </w:r>
            <w:r w:rsidRPr="00DD257E">
              <w:fldChar w:fldCharType="separate"/>
            </w:r>
            <w:r w:rsidR="00D53D18" w:rsidRPr="00DD257E">
              <w:t>[</w:t>
            </w:r>
            <w:r w:rsidR="00D53D18">
              <w:rPr>
                <w:noProof/>
              </w:rPr>
              <w:t>8</w:t>
            </w:r>
            <w:r w:rsidR="00D53D18" w:rsidRPr="00DD257E">
              <w:t>]</w:t>
            </w:r>
            <w:r w:rsidRPr="00DD257E">
              <w:fldChar w:fldCharType="end"/>
            </w:r>
            <w:r w:rsidR="003B7E2C" w:rsidRPr="00DD257E">
              <w:t>)</w:t>
            </w:r>
          </w:p>
        </w:tc>
        <w:tc>
          <w:tcPr>
            <w:tcW w:w="898" w:type="dxa"/>
          </w:tcPr>
          <w:p w:rsidR="005D3AC7" w:rsidRPr="00DD257E" w:rsidRDefault="005D3AC7" w:rsidP="005D3AC7">
            <w:pPr>
              <w:spacing w:before="0"/>
              <w:jc w:val="center"/>
            </w:pPr>
            <w:r w:rsidRPr="00DD257E">
              <w:t>&lt;rdm&gt;</w:t>
            </w:r>
          </w:p>
        </w:tc>
      </w:tr>
      <w:tr w:rsidR="005D3AC7" w:rsidRPr="00DD257E" w:rsidTr="003855E4">
        <w:trPr>
          <w:cantSplit/>
        </w:trPr>
        <w:tc>
          <w:tcPr>
            <w:tcW w:w="3208" w:type="dxa"/>
          </w:tcPr>
          <w:p w:rsidR="005D3AC7" w:rsidRPr="00DD257E" w:rsidRDefault="005D3AC7" w:rsidP="005D3AC7">
            <w:pPr>
              <w:spacing w:before="0"/>
            </w:pPr>
            <w:r w:rsidRPr="00DD257E">
              <w:t>ndmxml-</w:t>
            </w:r>
            <w:r w:rsidR="00CE6A11" w:rsidRPr="00DD257E">
              <w:t>3</w:t>
            </w:r>
            <w:r w:rsidRPr="00DD257E">
              <w:t>.0.x-tdm-2.0.xsd</w:t>
            </w:r>
          </w:p>
        </w:tc>
        <w:tc>
          <w:tcPr>
            <w:tcW w:w="5040" w:type="dxa"/>
          </w:tcPr>
          <w:p w:rsidR="005D3AC7" w:rsidRPr="00DD257E" w:rsidRDefault="005D3AC7" w:rsidP="00AB2B33">
            <w:pPr>
              <w:spacing w:before="0"/>
              <w:jc w:val="left"/>
            </w:pPr>
            <w:r w:rsidRPr="00DD257E">
              <w:t xml:space="preserve">TDM Tracking Data Message </w:t>
            </w:r>
            <w:r w:rsidR="003B7E2C" w:rsidRPr="00DD257E">
              <w:t xml:space="preserve">(reference </w:t>
            </w:r>
            <w:r w:rsidRPr="00DD257E">
              <w:fldChar w:fldCharType="begin"/>
            </w:r>
            <w:r w:rsidRPr="00DD257E">
              <w:instrText xml:space="preserve"> REF R_503x0b2TrackingDataMessage \h </w:instrText>
            </w:r>
            <w:r w:rsidR="00AB2B33" w:rsidRPr="00DD257E">
              <w:instrText xml:space="preserve"> \* MERGEFORMAT </w:instrText>
            </w:r>
            <w:r w:rsidRPr="00DD257E">
              <w:fldChar w:fldCharType="separate"/>
            </w:r>
            <w:r w:rsidR="00D53D18" w:rsidRPr="00DD257E">
              <w:t>[</w:t>
            </w:r>
            <w:r w:rsidR="00D53D18">
              <w:rPr>
                <w:noProof/>
                <w:spacing w:val="-2"/>
              </w:rPr>
              <w:t>6</w:t>
            </w:r>
            <w:r w:rsidR="00D53D18" w:rsidRPr="00DD257E">
              <w:t>]</w:t>
            </w:r>
            <w:r w:rsidRPr="00DD257E">
              <w:fldChar w:fldCharType="end"/>
            </w:r>
            <w:r w:rsidR="003B7E2C" w:rsidRPr="00DD257E">
              <w:t>)</w:t>
            </w:r>
          </w:p>
        </w:tc>
        <w:tc>
          <w:tcPr>
            <w:tcW w:w="898" w:type="dxa"/>
          </w:tcPr>
          <w:p w:rsidR="005D3AC7" w:rsidRPr="00DD257E" w:rsidRDefault="005D3AC7" w:rsidP="005D3AC7">
            <w:pPr>
              <w:spacing w:before="0"/>
              <w:jc w:val="center"/>
            </w:pPr>
            <w:r w:rsidRPr="00DD257E">
              <w:t>&lt;tdm&gt;</w:t>
            </w:r>
          </w:p>
        </w:tc>
      </w:tr>
    </w:tbl>
    <w:p w:rsidR="00031CC7" w:rsidRPr="00DD257E" w:rsidRDefault="00031CC7" w:rsidP="00790F12">
      <w:pPr>
        <w:pStyle w:val="Heading2"/>
        <w:spacing w:before="480"/>
      </w:pPr>
      <w:bookmarkStart w:id="138" w:name="_Toc51671509"/>
      <w:bookmarkStart w:id="139" w:name="_Toc52185444"/>
      <w:bookmarkStart w:id="140" w:name="_Ref52187064"/>
      <w:bookmarkStart w:id="141" w:name="_Toc110605554"/>
      <w:bookmarkStart w:id="142" w:name="_Toc113809581"/>
      <w:bookmarkStart w:id="143" w:name="_Toc117768731"/>
      <w:r w:rsidRPr="00DD257E">
        <w:lastRenderedPageBreak/>
        <w:t>NDM/XML BASIC STRUCTURE</w:t>
      </w:r>
      <w:bookmarkEnd w:id="124"/>
      <w:bookmarkEnd w:id="135"/>
      <w:bookmarkEnd w:id="136"/>
      <w:bookmarkEnd w:id="137"/>
      <w:bookmarkEnd w:id="138"/>
      <w:bookmarkEnd w:id="139"/>
      <w:bookmarkEnd w:id="140"/>
      <w:bookmarkEnd w:id="141"/>
      <w:bookmarkEnd w:id="142"/>
      <w:bookmarkEnd w:id="143"/>
    </w:p>
    <w:p w:rsidR="0077098D" w:rsidRPr="00DD257E" w:rsidRDefault="00031CC7" w:rsidP="00DF5563">
      <w:pPr>
        <w:pStyle w:val="Paragraph3"/>
      </w:pPr>
      <w:r w:rsidRPr="00DD257E">
        <w:t>Each constituent NDM (</w:t>
      </w:r>
      <w:r w:rsidR="003B7E2C" w:rsidRPr="00DD257E">
        <w:t xml:space="preserve">see messages specified in </w:t>
      </w:r>
      <w:r w:rsidR="003B7E2C" w:rsidRPr="00DD257E">
        <w:rPr>
          <w:spacing w:val="-2"/>
        </w:rPr>
        <w:t xml:space="preserve">references </w:t>
      </w:r>
      <w:r w:rsidR="003B7E2C" w:rsidRPr="00DD257E">
        <w:rPr>
          <w:spacing w:val="-2"/>
        </w:rPr>
        <w:fldChar w:fldCharType="begin"/>
      </w:r>
      <w:r w:rsidR="003B7E2C" w:rsidRPr="00DD257E">
        <w:rPr>
          <w:spacing w:val="-2"/>
        </w:rPr>
        <w:instrText xml:space="preserve"> REF R_504x0b1AttitudeDataMessages \h \* MERGEFORMAT </w:instrText>
      </w:r>
      <w:r w:rsidR="003B7E2C" w:rsidRPr="00DD257E">
        <w:rPr>
          <w:spacing w:val="-2"/>
        </w:rPr>
      </w:r>
      <w:r w:rsidR="003B7E2C" w:rsidRPr="00DD257E">
        <w:rPr>
          <w:spacing w:val="-2"/>
        </w:rPr>
        <w:fldChar w:fldCharType="separate"/>
      </w:r>
      <w:r w:rsidR="00D53D18" w:rsidRPr="00DD257E">
        <w:t>[</w:t>
      </w:r>
      <w:r w:rsidR="00D53D18">
        <w:rPr>
          <w:noProof/>
          <w:spacing w:val="-2"/>
        </w:rPr>
        <w:t>4</w:t>
      </w:r>
      <w:r w:rsidR="00D53D18" w:rsidRPr="00DD257E">
        <w:t>]</w:t>
      </w:r>
      <w:r w:rsidR="003B7E2C" w:rsidRPr="00DD257E">
        <w:rPr>
          <w:spacing w:val="-2"/>
        </w:rPr>
        <w:fldChar w:fldCharType="end"/>
      </w:r>
      <w:r w:rsidR="003B7E2C" w:rsidRPr="00DD257E">
        <w:rPr>
          <w:spacing w:val="-2"/>
        </w:rPr>
        <w:t>–</w:t>
      </w:r>
      <w:r w:rsidR="003B7E2C" w:rsidRPr="00DD257E">
        <w:rPr>
          <w:spacing w:val="-2"/>
        </w:rPr>
        <w:fldChar w:fldCharType="begin"/>
      </w:r>
      <w:r w:rsidR="003B7E2C" w:rsidRPr="00DD257E">
        <w:rPr>
          <w:spacing w:val="-2"/>
        </w:rPr>
        <w:instrText xml:space="preserve"> REF R_508x1b1ReentryDataMessage \h </w:instrText>
      </w:r>
      <w:r w:rsidR="003B7E2C" w:rsidRPr="00DD257E">
        <w:rPr>
          <w:spacing w:val="-2"/>
        </w:rPr>
      </w:r>
      <w:r w:rsidR="003B7E2C" w:rsidRPr="00DD257E">
        <w:rPr>
          <w:spacing w:val="-2"/>
        </w:rPr>
        <w:fldChar w:fldCharType="separate"/>
      </w:r>
      <w:r w:rsidR="00D53D18" w:rsidRPr="00DD257E">
        <w:t>[</w:t>
      </w:r>
      <w:r w:rsidR="00D53D18">
        <w:rPr>
          <w:noProof/>
        </w:rPr>
        <w:t>8</w:t>
      </w:r>
      <w:r w:rsidR="00D53D18" w:rsidRPr="00DD257E">
        <w:t>]</w:t>
      </w:r>
      <w:r w:rsidR="003B7E2C" w:rsidRPr="00DD257E">
        <w:rPr>
          <w:spacing w:val="-2"/>
        </w:rPr>
        <w:fldChar w:fldCharType="end"/>
      </w:r>
      <w:r w:rsidRPr="00DD257E">
        <w:t xml:space="preserve">) shall consist of a </w:t>
      </w:r>
      <w:r w:rsidRPr="00DD257E">
        <w:rPr>
          <w:rFonts w:ascii="Courier New" w:hAnsi="Courier New" w:cs="Courier New"/>
        </w:rPr>
        <w:t>&lt;header&gt;</w:t>
      </w:r>
      <w:r w:rsidRPr="00DD257E">
        <w:t xml:space="preserve"> and a </w:t>
      </w:r>
      <w:r w:rsidRPr="00DD257E">
        <w:rPr>
          <w:rFonts w:ascii="Courier New" w:hAnsi="Courier New" w:cs="Courier New"/>
        </w:rPr>
        <w:t>&lt;body&gt;</w:t>
      </w:r>
      <w:r w:rsidRPr="00DD257E">
        <w:t>.</w:t>
      </w:r>
    </w:p>
    <w:p w:rsidR="0077098D" w:rsidRPr="00DD257E" w:rsidRDefault="00031CC7" w:rsidP="00DF5563">
      <w:pPr>
        <w:pStyle w:val="Paragraph3"/>
      </w:pPr>
      <w:r w:rsidRPr="00DD257E">
        <w:t xml:space="preserve">The NDM body shall consist of one or more </w:t>
      </w:r>
      <w:r w:rsidRPr="00DD257E">
        <w:rPr>
          <w:rFonts w:ascii="Courier New" w:hAnsi="Courier New" w:cs="Courier New"/>
        </w:rPr>
        <w:t>&lt;segment&gt;</w:t>
      </w:r>
      <w:r w:rsidRPr="00DD257E">
        <w:t xml:space="preserve"> constructs, depending upon the message type.</w:t>
      </w:r>
    </w:p>
    <w:p w:rsidR="00031CC7" w:rsidRPr="00DD257E" w:rsidRDefault="00031CC7" w:rsidP="00DF5563">
      <w:pPr>
        <w:pStyle w:val="Paragraph3"/>
      </w:pPr>
      <w:r w:rsidRPr="00DD257E">
        <w:t xml:space="preserve">Each </w:t>
      </w:r>
      <w:r w:rsidRPr="00DD257E">
        <w:rPr>
          <w:rFonts w:ascii="Courier New" w:hAnsi="Courier New" w:cs="Courier New"/>
        </w:rPr>
        <w:t>&lt;segment&gt;</w:t>
      </w:r>
      <w:r w:rsidRPr="00DD257E">
        <w:t xml:space="preserve"> shall consist of a </w:t>
      </w:r>
      <w:r w:rsidRPr="00DD257E">
        <w:rPr>
          <w:rFonts w:ascii="Courier New" w:hAnsi="Courier New" w:cs="Courier New"/>
        </w:rPr>
        <w:t>&lt;metadata&gt;/&lt;data&gt;</w:t>
      </w:r>
      <w:r w:rsidRPr="00DD257E">
        <w:t xml:space="preserve"> pair.</w:t>
      </w:r>
    </w:p>
    <w:p w:rsidR="00031CC7" w:rsidRPr="00DD257E" w:rsidRDefault="00031CC7" w:rsidP="00031CC7">
      <w:pPr>
        <w:pStyle w:val="Notelevel1"/>
      </w:pPr>
      <w:r w:rsidRPr="00DD257E">
        <w:t>NOTE</w:t>
      </w:r>
      <w:r w:rsidRPr="00DD257E">
        <w:tab/>
        <w:t>–</w:t>
      </w:r>
      <w:r w:rsidRPr="00DD257E">
        <w:tab/>
        <w:t xml:space="preserve">The </w:t>
      </w:r>
      <w:r w:rsidRPr="00DD257E">
        <w:rPr>
          <w:rFonts w:ascii="Courier New" w:hAnsi="Courier New" w:cs="Courier New"/>
        </w:rPr>
        <w:t>&lt;body&gt;</w:t>
      </w:r>
      <w:r w:rsidRPr="00DD257E">
        <w:t xml:space="preserve"> and </w:t>
      </w:r>
      <w:r w:rsidRPr="00DD257E">
        <w:rPr>
          <w:rFonts w:ascii="Courier New" w:hAnsi="Courier New" w:cs="Courier New"/>
        </w:rPr>
        <w:t>&lt;segment&gt;</w:t>
      </w:r>
      <w:r w:rsidRPr="00DD257E">
        <w:t xml:space="preserve"> constructs are not explicitly specified in some of the constituent message documents (see references </w:t>
      </w:r>
      <w:r w:rsidRPr="00DD257E">
        <w:rPr>
          <w:b/>
          <w:color w:val="FF0000"/>
        </w:rPr>
        <w:fldChar w:fldCharType="begin"/>
      </w:r>
      <w:r w:rsidR="001E4D15" w:rsidRPr="00DD257E">
        <w:rPr>
          <w:b/>
          <w:color w:val="FF0000"/>
        </w:rPr>
        <w:instrText xml:space="preserve"> REF R_504x0b1AttitudeDataMessages \h  \* MERGEFORMAT </w:instrText>
      </w:r>
      <w:r w:rsidRPr="00DD257E">
        <w:rPr>
          <w:b/>
          <w:color w:val="FF0000"/>
        </w:rPr>
      </w:r>
      <w:r w:rsidRPr="00DD257E">
        <w:rPr>
          <w:b/>
          <w:color w:val="FF0000"/>
        </w:rPr>
        <w:fldChar w:fldCharType="separate"/>
      </w:r>
      <w:r w:rsidR="00D53D18" w:rsidRPr="00DD257E">
        <w:t>[</w:t>
      </w:r>
      <w:r w:rsidR="00D53D18" w:rsidRPr="00D53D18">
        <w:t>4</w:t>
      </w:r>
      <w:r w:rsidR="00D53D18" w:rsidRPr="00DD257E">
        <w:t>]</w:t>
      </w:r>
      <w:r w:rsidRPr="00DD257E">
        <w:rPr>
          <w:b/>
          <w:color w:val="FF0000"/>
        </w:rPr>
        <w:fldChar w:fldCharType="end"/>
      </w:r>
      <w:r w:rsidRPr="00DD257E">
        <w:t xml:space="preserve">, </w:t>
      </w:r>
      <w:r w:rsidRPr="00DD257E">
        <w:fldChar w:fldCharType="begin"/>
      </w:r>
      <w:r w:rsidR="001E4D15" w:rsidRPr="00DD257E">
        <w:instrText xml:space="preserve"> REF R_502x0b2OrbitDataMessages \h </w:instrText>
      </w:r>
      <w:r w:rsidRPr="00DD257E">
        <w:fldChar w:fldCharType="separate"/>
      </w:r>
      <w:r w:rsidR="00D53D18" w:rsidRPr="00DD257E">
        <w:t>[</w:t>
      </w:r>
      <w:r w:rsidR="00D53D18">
        <w:rPr>
          <w:noProof/>
          <w:spacing w:val="-2"/>
        </w:rPr>
        <w:t>5</w:t>
      </w:r>
      <w:r w:rsidR="00D53D18" w:rsidRPr="00DD257E">
        <w:t>]</w:t>
      </w:r>
      <w:r w:rsidRPr="00DD257E">
        <w:fldChar w:fldCharType="end"/>
      </w:r>
      <w:r w:rsidRPr="00DD257E">
        <w:t xml:space="preserve">, </w:t>
      </w:r>
      <w:r w:rsidRPr="00DD257E">
        <w:fldChar w:fldCharType="begin"/>
      </w:r>
      <w:r w:rsidR="001C22DC" w:rsidRPr="00DD257E">
        <w:instrText xml:space="preserve"> REF R_503x0b2TrackingDataMessage \h </w:instrText>
      </w:r>
      <w:r w:rsidRPr="00DD257E">
        <w:fldChar w:fldCharType="separate"/>
      </w:r>
      <w:r w:rsidR="00D53D18" w:rsidRPr="00DD257E">
        <w:t>[</w:t>
      </w:r>
      <w:r w:rsidR="00D53D18">
        <w:rPr>
          <w:noProof/>
          <w:spacing w:val="-2"/>
        </w:rPr>
        <w:t>6</w:t>
      </w:r>
      <w:r w:rsidR="00D53D18" w:rsidRPr="00DD257E">
        <w:t>]</w:t>
      </w:r>
      <w:r w:rsidRPr="00DD257E">
        <w:fldChar w:fldCharType="end"/>
      </w:r>
      <w:r w:rsidRPr="00DD257E">
        <w:t xml:space="preserve">); however, they are logically implied, and are necessary in order to enforce the strict ordering of metadata and data sections (see </w:t>
      </w:r>
      <w:r w:rsidR="00E440E7" w:rsidRPr="00DD257E">
        <w:t xml:space="preserve">section </w:t>
      </w:r>
      <w:r w:rsidR="00E440E7">
        <w:fldChar w:fldCharType="begin"/>
      </w:r>
      <w:r w:rsidR="00E440E7">
        <w:instrText xml:space="preserve"> REF _Ref117695612 \r \h </w:instrText>
      </w:r>
      <w:r w:rsidR="00E440E7">
        <w:fldChar w:fldCharType="separate"/>
      </w:r>
      <w:r w:rsidR="00D53D18">
        <w:t>4</w:t>
      </w:r>
      <w:r w:rsidR="00E440E7">
        <w:fldChar w:fldCharType="end"/>
      </w:r>
      <w:r w:rsidRPr="00DD257E">
        <w:t>).</w:t>
      </w:r>
    </w:p>
    <w:p w:rsidR="00031CC7" w:rsidRPr="00DD257E" w:rsidRDefault="00031CC7" w:rsidP="00790F12">
      <w:pPr>
        <w:pStyle w:val="Heading2"/>
        <w:spacing w:before="480"/>
      </w:pPr>
      <w:bookmarkStart w:id="144" w:name="_Toc116106729"/>
      <w:bookmarkStart w:id="145" w:name="_Toc116106838"/>
      <w:bookmarkStart w:id="146" w:name="_Toc117329085"/>
      <w:bookmarkStart w:id="147" w:name="_Toc217118993"/>
      <w:bookmarkStart w:id="148" w:name="_Toc254702587"/>
      <w:bookmarkStart w:id="149" w:name="_Toc276463966"/>
      <w:bookmarkStart w:id="150" w:name="_Toc51671510"/>
      <w:bookmarkStart w:id="151" w:name="_Toc52185445"/>
      <w:bookmarkStart w:id="152" w:name="_Toc110605555"/>
      <w:bookmarkStart w:id="153" w:name="_Toc113809582"/>
      <w:bookmarkStart w:id="154" w:name="_Toc117768732"/>
      <w:r w:rsidRPr="00DD257E">
        <w:t xml:space="preserve">Substructure 1:  apm, </w:t>
      </w:r>
      <w:r w:rsidR="006C53F0" w:rsidRPr="00DD257E">
        <w:t xml:space="preserve">OCM, </w:t>
      </w:r>
      <w:r w:rsidRPr="00DD257E">
        <w:t>omm</w:t>
      </w:r>
      <w:bookmarkEnd w:id="144"/>
      <w:bookmarkEnd w:id="145"/>
      <w:bookmarkEnd w:id="146"/>
      <w:r w:rsidRPr="00DD257E">
        <w:t>, opm</w:t>
      </w:r>
      <w:bookmarkEnd w:id="147"/>
      <w:bookmarkEnd w:id="148"/>
      <w:bookmarkEnd w:id="149"/>
      <w:r w:rsidR="00EC01A3" w:rsidRPr="00DD257E">
        <w:t>, RDM</w:t>
      </w:r>
      <w:bookmarkEnd w:id="150"/>
      <w:bookmarkEnd w:id="151"/>
      <w:bookmarkEnd w:id="152"/>
      <w:bookmarkEnd w:id="153"/>
      <w:bookmarkEnd w:id="154"/>
    </w:p>
    <w:p w:rsidR="00031CC7" w:rsidRPr="00DD257E" w:rsidRDefault="00031CC7" w:rsidP="00C744B9">
      <w:r w:rsidRPr="00DD257E">
        <w:t xml:space="preserve">The body of </w:t>
      </w:r>
      <w:r w:rsidR="00C54BBA" w:rsidRPr="00DD257E">
        <w:t xml:space="preserve">several </w:t>
      </w:r>
      <w:r w:rsidRPr="00DD257E">
        <w:t>NDMs (</w:t>
      </w:r>
      <w:r w:rsidR="003B7E2C" w:rsidRPr="00DD257E">
        <w:t xml:space="preserve">e.g., </w:t>
      </w:r>
      <w:r w:rsidRPr="00DD257E">
        <w:t xml:space="preserve">APM, </w:t>
      </w:r>
      <w:r w:rsidR="008E339C" w:rsidRPr="00DD257E">
        <w:t xml:space="preserve">OCM, </w:t>
      </w:r>
      <w:r w:rsidRPr="00DD257E">
        <w:t>OMM, OPM</w:t>
      </w:r>
      <w:r w:rsidR="003B7E2C" w:rsidRPr="00DD257E">
        <w:t>, and RDM</w:t>
      </w:r>
      <w:r w:rsidRPr="00DD257E">
        <w:t xml:space="preserve">) shall consist of a single segment, as shown in </w:t>
      </w:r>
      <w:r w:rsidR="00731986" w:rsidRPr="00DD257E">
        <w:t xml:space="preserve">figure </w:t>
      </w:r>
      <w:r w:rsidR="00731986" w:rsidRPr="00DD257E">
        <w:rPr>
          <w:noProof/>
        </w:rPr>
        <w:fldChar w:fldCharType="begin"/>
      </w:r>
      <w:r w:rsidR="005F7E9D" w:rsidRPr="00DD257E">
        <w:instrText xml:space="preserve"> REF F_301NDMXMLSubstructure1SingleSegment \h </w:instrText>
      </w:r>
      <w:r w:rsidR="00731986" w:rsidRPr="00DD257E">
        <w:rPr>
          <w:noProof/>
        </w:rPr>
      </w:r>
      <w:r w:rsidR="00731986" w:rsidRPr="00DD257E">
        <w:rPr>
          <w:noProof/>
        </w:rPr>
        <w:fldChar w:fldCharType="separate"/>
      </w:r>
      <w:r w:rsidR="00D53D18">
        <w:rPr>
          <w:noProof/>
        </w:rPr>
        <w:t>3</w:t>
      </w:r>
      <w:r w:rsidR="00D53D18" w:rsidRPr="00DD257E">
        <w:noBreakHyphen/>
      </w:r>
      <w:r w:rsidR="00D53D18">
        <w:rPr>
          <w:noProof/>
        </w:rPr>
        <w:t>1</w:t>
      </w:r>
      <w:r w:rsidR="00731986" w:rsidRPr="00DD257E">
        <w:rPr>
          <w:noProof/>
        </w:rPr>
        <w:fldChar w:fldCharType="end"/>
      </w:r>
      <w:r w:rsidRPr="00DD257E">
        <w:t>.</w:t>
      </w:r>
      <w:r w:rsidR="00E6791D" w:rsidRPr="00DD257E">
        <w:t xml:space="preserve"> Generally these NDMs describe a single state; the OCM </w:t>
      </w:r>
      <w:r w:rsidR="00C54BBA" w:rsidRPr="00DD257E">
        <w:t>varies from this pattern.</w:t>
      </w:r>
    </w:p>
    <w:p w:rsidR="00031CC7" w:rsidRPr="00DD257E" w:rsidRDefault="00031CC7" w:rsidP="00031CC7">
      <w:pPr>
        <w:pStyle w:val="Notelevel1"/>
      </w:pPr>
      <w:r w:rsidRPr="00DD257E">
        <w:t>NOTE</w:t>
      </w:r>
      <w:r w:rsidRPr="00DD257E">
        <w:tab/>
        <w:t>–</w:t>
      </w:r>
      <w:r w:rsidRPr="00DD257E">
        <w:tab/>
        <w:t xml:space="preserve">In Substructure 1 the </w:t>
      </w:r>
      <w:r w:rsidRPr="00DD257E">
        <w:rPr>
          <w:rFonts w:ascii="Courier New" w:hAnsi="Courier New" w:cs="Courier New"/>
        </w:rPr>
        <w:t>&lt;segment&gt;</w:t>
      </w:r>
      <w:r w:rsidRPr="00DD257E">
        <w:t xml:space="preserve"> tag is not structurally necessary; however, it is present for symmetry with Substructure 2 in the </w:t>
      </w:r>
      <w:r w:rsidR="007F23E7" w:rsidRPr="00DD257E">
        <w:t>‘</w:t>
      </w:r>
      <w:r w:rsidRPr="00DD257E">
        <w:t>body</w:t>
      </w:r>
      <w:r w:rsidR="007F23E7" w:rsidRPr="00DD257E">
        <w:t>’</w:t>
      </w:r>
      <w:r w:rsidRPr="00DD257E">
        <w:t xml:space="preserve"> of the message, enabling re-use of some schema data types.</w:t>
      </w:r>
    </w:p>
    <w:p w:rsidR="00031CC7" w:rsidRPr="00DD257E" w:rsidRDefault="00031CC7" w:rsidP="00031CC7">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23"/>
      </w:tblGrid>
      <w:tr w:rsidR="00031CC7" w:rsidRPr="00DD257E" w:rsidTr="005E1524">
        <w:tc>
          <w:tcPr>
            <w:tcW w:w="2988" w:type="dxa"/>
          </w:tcPr>
          <w:p w:rsidR="00031CC7" w:rsidRPr="00DD257E" w:rsidRDefault="00031CC7" w:rsidP="005E1524">
            <w:pPr>
              <w:keepNext/>
              <w:keepLines/>
              <w:rPr>
                <w:rFonts w:ascii="Courier New" w:hAnsi="Courier New" w:cs="Courier New"/>
              </w:rPr>
            </w:pPr>
            <w:r w:rsidRPr="00DD257E">
              <w:rPr>
                <w:rFonts w:ascii="Courier New" w:hAnsi="Courier New" w:cs="Courier New"/>
              </w:rPr>
              <w:t>&lt;header&gt;</w:t>
            </w:r>
          </w:p>
          <w:p w:rsidR="00031CC7" w:rsidRPr="00DD257E" w:rsidRDefault="00031CC7" w:rsidP="005E1524">
            <w:pPr>
              <w:keepNext/>
              <w:keepLines/>
              <w:spacing w:before="0"/>
              <w:rPr>
                <w:rFonts w:ascii="Courier New" w:hAnsi="Courier New" w:cs="Courier New"/>
              </w:rPr>
            </w:pPr>
            <w:r w:rsidRPr="00DD257E">
              <w:rPr>
                <w:rFonts w:ascii="Courier New" w:hAnsi="Courier New" w:cs="Courier New"/>
              </w:rPr>
              <w:t>&lt;/header&gt;</w:t>
            </w:r>
          </w:p>
          <w:p w:rsidR="00031CC7" w:rsidRPr="00DD257E" w:rsidRDefault="00031CC7" w:rsidP="005E1524">
            <w:pPr>
              <w:keepNext/>
              <w:keepLines/>
              <w:spacing w:before="0"/>
              <w:rPr>
                <w:rFonts w:ascii="Courier New" w:hAnsi="Courier New" w:cs="Courier New"/>
              </w:rPr>
            </w:pPr>
            <w:r w:rsidRPr="00DD257E">
              <w:rPr>
                <w:rFonts w:ascii="Courier New" w:hAnsi="Courier New" w:cs="Courier New"/>
              </w:rPr>
              <w:t>&lt;body&gt;</w:t>
            </w:r>
          </w:p>
          <w:p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&lt;segment&gt;</w:t>
            </w:r>
          </w:p>
          <w:p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&lt;metadata&gt;</w:t>
            </w:r>
          </w:p>
          <w:p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&lt;/metadata&gt;</w:t>
            </w:r>
          </w:p>
          <w:p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&lt;data&gt;</w:t>
            </w:r>
          </w:p>
          <w:p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&lt;/data&gt;</w:t>
            </w:r>
          </w:p>
          <w:p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&lt;/segment&gt;</w:t>
            </w:r>
          </w:p>
          <w:p w:rsidR="00031CC7" w:rsidRPr="00DD257E" w:rsidRDefault="00031CC7" w:rsidP="005E1524">
            <w:pPr>
              <w:keepNext/>
              <w:keepLines/>
              <w:spacing w:before="0"/>
              <w:rPr>
                <w:rFonts w:ascii="Courier New" w:hAnsi="Courier New" w:cs="Courier New"/>
              </w:rPr>
            </w:pPr>
            <w:r w:rsidRPr="00DD257E">
              <w:rPr>
                <w:rFonts w:ascii="Courier New" w:hAnsi="Courier New" w:cs="Courier New"/>
              </w:rPr>
              <w:t>&lt;/body&gt;</w:t>
            </w:r>
          </w:p>
          <w:p w:rsidR="00031CC7" w:rsidRPr="00DD257E" w:rsidRDefault="00031CC7" w:rsidP="005E1524">
            <w:pPr>
              <w:keepNext/>
              <w:keepLines/>
              <w:spacing w:before="0"/>
              <w:rPr>
                <w:rFonts w:ascii="Courier New" w:hAnsi="Courier New" w:cs="Courier New"/>
              </w:rPr>
            </w:pPr>
          </w:p>
        </w:tc>
        <w:tc>
          <w:tcPr>
            <w:tcW w:w="6228" w:type="dxa"/>
          </w:tcPr>
          <w:p w:rsidR="00031CC7" w:rsidRPr="00DD257E" w:rsidRDefault="008A6D1D" w:rsidP="00052291">
            <w:pPr>
              <w:keepNext/>
              <w:keepLines/>
              <w:spacing w:before="0"/>
              <w:rPr>
                <w:rFonts w:ascii="Courier New" w:hAnsi="Courier New" w:cs="Courier New"/>
              </w:rPr>
            </w:pPr>
            <w:r>
              <w:rPr>
                <w:rFonts w:ascii="Verdana" w:hAnsi="Verdana"/>
                <w:noProof/>
                <w:sz w:val="18"/>
                <w:szCs w:val="18"/>
              </w:rPr>
              <w:pict>
                <v:shape id="Picture 2" o:spid="_x0000_i1026" type="#_x0000_t75" style="width:310.2pt;height:120pt;visibility:visible">
                  <v:imagedata r:id="rId18" o:title=""/>
                  <o:lock v:ext="edit" aspectratio="f"/>
                </v:shape>
              </w:pict>
            </w:r>
          </w:p>
        </w:tc>
      </w:tr>
    </w:tbl>
    <w:p w:rsidR="00031CC7" w:rsidRPr="00DD257E" w:rsidRDefault="00031CC7" w:rsidP="00AB0623">
      <w:pPr>
        <w:pStyle w:val="FigureTitle"/>
      </w:pPr>
      <w:bookmarkStart w:id="155" w:name="_Ref245459212"/>
      <w:bookmarkStart w:id="156" w:name="_Toc217119033"/>
      <w:bookmarkStart w:id="157" w:name="_Toc116106730"/>
      <w:bookmarkStart w:id="158" w:name="_Toc116106839"/>
      <w:bookmarkStart w:id="159" w:name="_Toc117329086"/>
      <w:r w:rsidRPr="00DD257E">
        <w:t xml:space="preserve">Figure </w:t>
      </w:r>
      <w:bookmarkStart w:id="160" w:name="F_301NDMXMLSubstructure1SingleSegment"/>
      <w:r w:rsidRPr="00DD257E">
        <w:fldChar w:fldCharType="begin"/>
      </w:r>
      <w:r w:rsidRPr="00DD257E">
        <w:instrText xml:space="preserve"> STYLEREF "Heading 1"\l \n \t  \* MERGEFORMAT </w:instrText>
      </w:r>
      <w:r w:rsidRPr="00DD257E">
        <w:fldChar w:fldCharType="separate"/>
      </w:r>
      <w:r w:rsidR="00D53D18">
        <w:rPr>
          <w:noProof/>
        </w:rPr>
        <w:t>3</w:t>
      </w:r>
      <w:r w:rsidRPr="00DD257E">
        <w:fldChar w:fldCharType="end"/>
      </w:r>
      <w:r w:rsidRPr="00DD257E">
        <w:noBreakHyphen/>
      </w:r>
      <w:r w:rsidR="009B0B85">
        <w:fldChar w:fldCharType="begin"/>
      </w:r>
      <w:r w:rsidR="009B0B85">
        <w:instrText xml:space="preserve"> SEQ Figure \s 1 </w:instrText>
      </w:r>
      <w:r w:rsidR="009B0B85">
        <w:fldChar w:fldCharType="separate"/>
      </w:r>
      <w:r w:rsidR="00D53D18">
        <w:rPr>
          <w:noProof/>
        </w:rPr>
        <w:t>1</w:t>
      </w:r>
      <w:r w:rsidR="009B0B85">
        <w:rPr>
          <w:noProof/>
        </w:rPr>
        <w:fldChar w:fldCharType="end"/>
      </w:r>
      <w:bookmarkEnd w:id="155"/>
      <w:bookmarkEnd w:id="160"/>
      <w:r w:rsidRPr="00DD257E">
        <w:fldChar w:fldCharType="begin"/>
      </w:r>
      <w:r w:rsidRPr="00DD257E">
        <w:instrText xml:space="preserve"> TC  \f G "</w:instrText>
      </w:r>
      <w:r w:rsidR="009B0B85">
        <w:fldChar w:fldCharType="begin"/>
      </w:r>
      <w:r w:rsidR="009B0B85">
        <w:instrText xml:space="preserve"> STYLEREF "Heading 1"\l \n \t  \* MERGEFORMAT </w:instrText>
      </w:r>
      <w:r w:rsidR="009B0B85">
        <w:fldChar w:fldCharType="separate"/>
      </w:r>
      <w:bookmarkStart w:id="161" w:name="_Toc232402448"/>
      <w:bookmarkStart w:id="162" w:name="_Toc232403771"/>
      <w:bookmarkStart w:id="163" w:name="_Toc276463992"/>
      <w:bookmarkStart w:id="164" w:name="_Toc51671638"/>
      <w:bookmarkStart w:id="165" w:name="_Toc52185474"/>
      <w:bookmarkStart w:id="166" w:name="_Toc113809948"/>
      <w:bookmarkStart w:id="167" w:name="_Toc117768557"/>
      <w:r w:rsidR="00D53D18">
        <w:rPr>
          <w:noProof/>
        </w:rPr>
        <w:instrText>3</w:instrText>
      </w:r>
      <w:r w:rsidR="009B0B85">
        <w:rPr>
          <w:noProof/>
        </w:rPr>
        <w:fldChar w:fldCharType="end"/>
      </w:r>
      <w:r w:rsidRPr="00DD257E">
        <w:instrText>-</w:instrText>
      </w:r>
      <w:r w:rsidRPr="00DD257E">
        <w:fldChar w:fldCharType="begin"/>
      </w:r>
      <w:r w:rsidRPr="00DD257E">
        <w:instrText xml:space="preserve"> SEQ Figure_TOC \s 1 </w:instrText>
      </w:r>
      <w:r w:rsidRPr="00DD257E">
        <w:fldChar w:fldCharType="separate"/>
      </w:r>
      <w:r w:rsidR="00D53D18">
        <w:rPr>
          <w:noProof/>
        </w:rPr>
        <w:instrText>1</w:instrText>
      </w:r>
      <w:r w:rsidRPr="00DD257E">
        <w:fldChar w:fldCharType="end"/>
      </w:r>
      <w:r w:rsidRPr="00DD257E">
        <w:tab/>
      </w:r>
      <w:r w:rsidR="005F7E9D" w:rsidRPr="00DD257E">
        <w:instrText>NDM/XML Substructure 1 (Single Segment)</w:instrText>
      </w:r>
      <w:bookmarkEnd w:id="161"/>
      <w:bookmarkEnd w:id="162"/>
      <w:bookmarkEnd w:id="163"/>
      <w:bookmarkEnd w:id="164"/>
      <w:bookmarkEnd w:id="165"/>
      <w:bookmarkEnd w:id="166"/>
      <w:bookmarkEnd w:id="167"/>
      <w:r w:rsidRPr="00DD257E">
        <w:instrText>"</w:instrText>
      </w:r>
      <w:r w:rsidRPr="00DD257E">
        <w:fldChar w:fldCharType="end"/>
      </w:r>
      <w:r w:rsidRPr="00DD257E">
        <w:t>:  NDM/XML Substructure 1 (Single Segment)</w:t>
      </w:r>
    </w:p>
    <w:p w:rsidR="00031CC7" w:rsidRPr="00DD257E" w:rsidRDefault="00031CC7" w:rsidP="00790F12">
      <w:pPr>
        <w:pStyle w:val="Heading2"/>
        <w:spacing w:before="480"/>
      </w:pPr>
      <w:bookmarkStart w:id="168" w:name="_Toc217118994"/>
      <w:bookmarkStart w:id="169" w:name="_Ref245459697"/>
      <w:bookmarkStart w:id="170" w:name="_Toc254702588"/>
      <w:bookmarkStart w:id="171" w:name="_Toc276463967"/>
      <w:bookmarkStart w:id="172" w:name="_Toc51671511"/>
      <w:bookmarkStart w:id="173" w:name="_Toc52185446"/>
      <w:bookmarkStart w:id="174" w:name="_Toc110605556"/>
      <w:bookmarkStart w:id="175" w:name="_Toc113809583"/>
      <w:bookmarkStart w:id="176" w:name="_Toc117768733"/>
      <w:bookmarkEnd w:id="156"/>
      <w:r w:rsidRPr="00DD257E">
        <w:t>Substructure 2:  aem, oem, tdm</w:t>
      </w:r>
      <w:bookmarkEnd w:id="157"/>
      <w:bookmarkEnd w:id="158"/>
      <w:bookmarkEnd w:id="159"/>
      <w:bookmarkEnd w:id="168"/>
      <w:bookmarkEnd w:id="169"/>
      <w:bookmarkEnd w:id="170"/>
      <w:bookmarkEnd w:id="171"/>
      <w:bookmarkEnd w:id="172"/>
      <w:bookmarkEnd w:id="173"/>
      <w:bookmarkEnd w:id="174"/>
      <w:r w:rsidR="004059F3" w:rsidRPr="00DD257E">
        <w:t>, and CDM</w:t>
      </w:r>
      <w:bookmarkEnd w:id="175"/>
      <w:bookmarkEnd w:id="176"/>
    </w:p>
    <w:p w:rsidR="006D3330" w:rsidRDefault="00031CC7" w:rsidP="00DF5563">
      <w:pPr>
        <w:pStyle w:val="Paragraph3"/>
      </w:pPr>
      <w:r w:rsidRPr="00DD257E">
        <w:t xml:space="preserve">The body of </w:t>
      </w:r>
      <w:r w:rsidR="00C54BBA" w:rsidRPr="00DD257E">
        <w:t xml:space="preserve">several </w:t>
      </w:r>
      <w:r w:rsidRPr="00DD257E">
        <w:t>NDMs (</w:t>
      </w:r>
      <w:r w:rsidR="003B7E2C" w:rsidRPr="00DD257E">
        <w:t xml:space="preserve">e.g., </w:t>
      </w:r>
      <w:r w:rsidRPr="00DD257E">
        <w:t xml:space="preserve">AEM, OEM, and TDM) shall consist of one or more segments, as shown in </w:t>
      </w:r>
      <w:r w:rsidR="00731986" w:rsidRPr="00DD257E">
        <w:t xml:space="preserve">figure </w:t>
      </w:r>
      <w:r w:rsidR="00731986" w:rsidRPr="00DD257E">
        <w:rPr>
          <w:noProof/>
        </w:rPr>
        <w:fldChar w:fldCharType="begin"/>
      </w:r>
      <w:r w:rsidR="005F7E9D" w:rsidRPr="00DD257E">
        <w:instrText xml:space="preserve"> REF F_302NDMXMLSubstructure2PossibleMultipli \h </w:instrText>
      </w:r>
      <w:r w:rsidR="00731986" w:rsidRPr="00DD257E">
        <w:rPr>
          <w:noProof/>
        </w:rPr>
      </w:r>
      <w:r w:rsidR="00731986" w:rsidRPr="00DD257E">
        <w:rPr>
          <w:noProof/>
        </w:rPr>
        <w:fldChar w:fldCharType="separate"/>
      </w:r>
      <w:r w:rsidR="00D53D18">
        <w:rPr>
          <w:noProof/>
        </w:rPr>
        <w:t>3</w:t>
      </w:r>
      <w:r w:rsidR="00D53D18" w:rsidRPr="00DD257E">
        <w:noBreakHyphen/>
      </w:r>
      <w:r w:rsidR="00D53D18">
        <w:rPr>
          <w:noProof/>
        </w:rPr>
        <w:t>2</w:t>
      </w:r>
      <w:r w:rsidR="00731986" w:rsidRPr="00DD257E">
        <w:rPr>
          <w:noProof/>
        </w:rPr>
        <w:fldChar w:fldCharType="end"/>
      </w:r>
      <w:r w:rsidRPr="00DD257E">
        <w:t>.</w:t>
      </w:r>
      <w:r w:rsidR="00C54BBA" w:rsidRPr="00DD257E">
        <w:t xml:space="preserve"> Generally, these messages describe multiple states or tracking data types.</w:t>
      </w:r>
    </w:p>
    <w:p w:rsidR="00031CC7" w:rsidRPr="00DD257E" w:rsidRDefault="004059F3" w:rsidP="00DF5563">
      <w:pPr>
        <w:pStyle w:val="Paragraph3"/>
      </w:pPr>
      <w:r w:rsidRPr="00DD257E">
        <w:lastRenderedPageBreak/>
        <w:t>T</w:t>
      </w:r>
      <w:r w:rsidRPr="00DD257E">
        <w:rPr>
          <w:spacing w:val="-2"/>
        </w:rPr>
        <w:t xml:space="preserve">he CDM is a variant of Substructure 2. It contains exactly two segments, and includes a unique ‘Relative Metadata Section’ prior to the first segment (see figure </w:t>
      </w:r>
      <w:r w:rsidRPr="00DD257E">
        <w:rPr>
          <w:spacing w:val="-2"/>
        </w:rPr>
        <w:fldChar w:fldCharType="begin"/>
      </w:r>
      <w:r w:rsidRPr="00DD257E">
        <w:rPr>
          <w:spacing w:val="-2"/>
        </w:rPr>
        <w:instrText xml:space="preserve"> REF F_303VariantofSubstructure2forCDM \h \* MERGEFORMAT </w:instrText>
      </w:r>
      <w:r w:rsidRPr="00DD257E">
        <w:rPr>
          <w:spacing w:val="-2"/>
        </w:rPr>
      </w:r>
      <w:r w:rsidRPr="00DD257E">
        <w:rPr>
          <w:spacing w:val="-2"/>
        </w:rPr>
        <w:fldChar w:fldCharType="separate"/>
      </w:r>
      <w:r w:rsidR="00D53D18" w:rsidRPr="00D53D18">
        <w:rPr>
          <w:noProof/>
          <w:spacing w:val="-2"/>
        </w:rPr>
        <w:t>3</w:t>
      </w:r>
      <w:r w:rsidR="00D53D18" w:rsidRPr="00D53D18">
        <w:rPr>
          <w:noProof/>
          <w:spacing w:val="-2"/>
        </w:rPr>
        <w:noBreakHyphen/>
        <w:t>3</w:t>
      </w:r>
      <w:r w:rsidRPr="00DD257E">
        <w:rPr>
          <w:spacing w:val="-2"/>
        </w:rPr>
        <w:fldChar w:fldCharType="end"/>
      </w:r>
      <w:r w:rsidRPr="00DD257E">
        <w:rPr>
          <w:spacing w:val="-2"/>
        </w:rPr>
        <w:t>)</w:t>
      </w:r>
      <w:r w:rsidR="00ED2A8E" w:rsidRPr="00DD257E">
        <w:rPr>
          <w:spacing w:val="-2"/>
        </w:rPr>
        <w:t>.</w:t>
      </w:r>
    </w:p>
    <w:p w:rsidR="003B7E2C" w:rsidRPr="00DD257E" w:rsidRDefault="00413733" w:rsidP="00413733">
      <w:pPr>
        <w:pStyle w:val="Notelevel1"/>
        <w:rPr>
          <w:spacing w:val="-2"/>
        </w:rPr>
      </w:pPr>
      <w:r w:rsidRPr="00DD257E">
        <w:t>NOTE</w:t>
      </w:r>
      <w:r w:rsidRPr="00DD257E">
        <w:tab/>
        <w:t>–</w:t>
      </w:r>
      <w:r w:rsidRPr="00DD257E">
        <w:tab/>
      </w:r>
      <w:r w:rsidR="004059F3" w:rsidRPr="00DD257E">
        <w:t>The alternation of associated metadata and data sections is the structural element that necessitates the notion of the segment</w:t>
      </w:r>
      <w:r w:rsidR="004059F3" w:rsidRPr="00E53C76">
        <w:t>.</w:t>
      </w:r>
    </w:p>
    <w:p w:rsidR="00031CC7" w:rsidRPr="00E53C76" w:rsidRDefault="00031CC7" w:rsidP="006D3330">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6468"/>
      </w:tblGrid>
      <w:tr w:rsidR="00031CC7" w:rsidRPr="00E53C76" w:rsidTr="005E1524">
        <w:tc>
          <w:tcPr>
            <w:tcW w:w="2995" w:type="dxa"/>
          </w:tcPr>
          <w:p w:rsidR="00031CC7" w:rsidRPr="00E53C76" w:rsidRDefault="00031CC7" w:rsidP="005E1524">
            <w:pPr>
              <w:keepNext/>
              <w:keepLines/>
              <w:rPr>
                <w:rFonts w:ascii="Courier New" w:hAnsi="Courier New" w:cs="Courier New"/>
              </w:rPr>
            </w:pPr>
            <w:r w:rsidRPr="00E53C76">
              <w:rPr>
                <w:rFonts w:ascii="Courier New" w:hAnsi="Courier New" w:cs="Courier New"/>
              </w:rPr>
              <w:t>&lt;header&gt;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&lt;/header&gt;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&lt;body&gt;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rsidR="00031CC7" w:rsidRPr="00E53C76" w:rsidRDefault="00031CC7" w:rsidP="005E1524">
            <w:pPr>
              <w:keepNext/>
              <w:keepLines/>
              <w:spacing w:before="0"/>
              <w:rPr>
                <w:rFonts w:ascii="Courier New" w:hAnsi="Courier New" w:cs="Courier New"/>
              </w:rPr>
            </w:pPr>
            <w:r w:rsidRPr="00E53C76">
              <w:rPr>
                <w:rFonts w:ascii="Courier New" w:hAnsi="Courier New" w:cs="Courier New"/>
              </w:rPr>
              <w:t>&lt;/body&gt;</w:t>
            </w:r>
          </w:p>
          <w:p w:rsidR="00031CC7" w:rsidRPr="00E53C76" w:rsidRDefault="00031CC7" w:rsidP="005E1524">
            <w:pPr>
              <w:keepNext/>
              <w:keepLines/>
              <w:spacing w:before="0"/>
              <w:rPr>
                <w:rFonts w:ascii="Courier New" w:hAnsi="Courier New" w:cs="Courier New"/>
              </w:rPr>
            </w:pPr>
          </w:p>
        </w:tc>
        <w:tc>
          <w:tcPr>
            <w:tcW w:w="6468" w:type="dxa"/>
          </w:tcPr>
          <w:p w:rsidR="00031CC7" w:rsidRPr="00E53C76" w:rsidRDefault="008A6D1D" w:rsidP="002E2CF8">
            <w:pPr>
              <w:keepNext/>
              <w:keepLines/>
              <w:spacing w:before="0"/>
              <w:rPr>
                <w:rFonts w:ascii="Courier New" w:hAnsi="Courier New" w:cs="Courier New"/>
              </w:rPr>
            </w:pPr>
            <w:r>
              <w:rPr>
                <w:rFonts w:ascii="Courier New" w:hAnsi="Courier New" w:cs="Courier New"/>
                <w:noProof/>
                <w:sz w:val="18"/>
                <w:szCs w:val="18"/>
              </w:rPr>
              <w:pict>
                <v:shape id="Picture 3" o:spid="_x0000_i1027" type="#_x0000_t75" style="width:313.2pt;height:121.8pt;visibility:visible">
                  <v:imagedata r:id="rId19" o:title=""/>
                  <o:lock v:ext="edit" aspectratio="f"/>
                </v:shape>
              </w:pict>
            </w:r>
          </w:p>
        </w:tc>
      </w:tr>
    </w:tbl>
    <w:p w:rsidR="00031CC7" w:rsidRPr="00DD257E" w:rsidRDefault="00031CC7" w:rsidP="00AB0623">
      <w:pPr>
        <w:pStyle w:val="FigureTitle"/>
      </w:pPr>
      <w:bookmarkStart w:id="177" w:name="_Ref245459480"/>
      <w:bookmarkStart w:id="178" w:name="_Ref178305471"/>
      <w:bookmarkStart w:id="179" w:name="_Ref216262405"/>
      <w:bookmarkStart w:id="180" w:name="_Toc217119034"/>
      <w:bookmarkStart w:id="181" w:name="_Toc116106731"/>
      <w:bookmarkStart w:id="182" w:name="_Toc116106840"/>
      <w:bookmarkStart w:id="183" w:name="_Toc117329087"/>
      <w:r w:rsidRPr="00DD257E">
        <w:t xml:space="preserve">Figure </w:t>
      </w:r>
      <w:bookmarkStart w:id="184" w:name="F_302NDMXMLSubstructure2PossibleMultipli"/>
      <w:r w:rsidRPr="00DD257E">
        <w:fldChar w:fldCharType="begin"/>
      </w:r>
      <w:r w:rsidRPr="00DD257E">
        <w:instrText xml:space="preserve"> STYLEREF "Heading 1"\l \n \t  \* MERGEFORMAT </w:instrText>
      </w:r>
      <w:r w:rsidRPr="00DD257E">
        <w:fldChar w:fldCharType="separate"/>
      </w:r>
      <w:r w:rsidR="00D53D18">
        <w:rPr>
          <w:noProof/>
        </w:rPr>
        <w:t>3</w:t>
      </w:r>
      <w:r w:rsidRPr="00DD257E">
        <w:fldChar w:fldCharType="end"/>
      </w:r>
      <w:r w:rsidRPr="00DD257E">
        <w:noBreakHyphen/>
      </w:r>
      <w:r w:rsidR="009B0B85">
        <w:fldChar w:fldCharType="begin"/>
      </w:r>
      <w:r w:rsidR="009B0B85">
        <w:instrText xml:space="preserve"> SEQ Figure \s 1 </w:instrText>
      </w:r>
      <w:r w:rsidR="009B0B85">
        <w:fldChar w:fldCharType="separate"/>
      </w:r>
      <w:r w:rsidR="00D53D18">
        <w:rPr>
          <w:noProof/>
        </w:rPr>
        <w:t>2</w:t>
      </w:r>
      <w:r w:rsidR="009B0B85">
        <w:rPr>
          <w:noProof/>
        </w:rPr>
        <w:fldChar w:fldCharType="end"/>
      </w:r>
      <w:bookmarkEnd w:id="177"/>
      <w:bookmarkEnd w:id="184"/>
      <w:r w:rsidRPr="00DD257E">
        <w:fldChar w:fldCharType="begin"/>
      </w:r>
      <w:r w:rsidRPr="00DD257E">
        <w:instrText xml:space="preserve"> TC  \f G "</w:instrText>
      </w:r>
      <w:r w:rsidR="009B0B85">
        <w:fldChar w:fldCharType="begin"/>
      </w:r>
      <w:r w:rsidR="009B0B85">
        <w:instrText xml:space="preserve"> STYLEREF "Heading 1"\l \n \t  \* MERGEFORMAT </w:instrText>
      </w:r>
      <w:r w:rsidR="009B0B85">
        <w:fldChar w:fldCharType="separate"/>
      </w:r>
      <w:bookmarkStart w:id="185" w:name="_Toc232402449"/>
      <w:bookmarkStart w:id="186" w:name="_Toc232403772"/>
      <w:bookmarkStart w:id="187" w:name="_Toc276463993"/>
      <w:bookmarkStart w:id="188" w:name="_Toc51671639"/>
      <w:bookmarkStart w:id="189" w:name="_Toc52185475"/>
      <w:bookmarkStart w:id="190" w:name="_Toc113809949"/>
      <w:bookmarkStart w:id="191" w:name="_Toc117768558"/>
      <w:r w:rsidR="00D53D18">
        <w:rPr>
          <w:noProof/>
        </w:rPr>
        <w:instrText>3</w:instrText>
      </w:r>
      <w:r w:rsidR="009B0B85">
        <w:rPr>
          <w:noProof/>
        </w:rPr>
        <w:fldChar w:fldCharType="end"/>
      </w:r>
      <w:r w:rsidRPr="00DD257E">
        <w:instrText>-</w:instrText>
      </w:r>
      <w:r w:rsidRPr="00DD257E">
        <w:fldChar w:fldCharType="begin"/>
      </w:r>
      <w:r w:rsidRPr="00DD257E">
        <w:instrText xml:space="preserve"> SEQ Figure_TOC \s 1 </w:instrText>
      </w:r>
      <w:r w:rsidRPr="00DD257E">
        <w:fldChar w:fldCharType="separate"/>
      </w:r>
      <w:r w:rsidR="00D53D18">
        <w:rPr>
          <w:noProof/>
        </w:rPr>
        <w:instrText>2</w:instrText>
      </w:r>
      <w:r w:rsidRPr="00DD257E">
        <w:fldChar w:fldCharType="end"/>
      </w:r>
      <w:r w:rsidRPr="00DD257E">
        <w:tab/>
      </w:r>
      <w:r w:rsidR="00413733" w:rsidRPr="00DD257E">
        <w:instrText>NDM/XML Substructure 2 (Possible Segment Multiplicity</w:instrText>
      </w:r>
      <w:r w:rsidR="005F7E9D" w:rsidRPr="00DD257E">
        <w:instrText>)</w:instrText>
      </w:r>
      <w:bookmarkEnd w:id="185"/>
      <w:bookmarkEnd w:id="186"/>
      <w:bookmarkEnd w:id="187"/>
      <w:bookmarkEnd w:id="188"/>
      <w:bookmarkEnd w:id="189"/>
      <w:bookmarkEnd w:id="190"/>
      <w:bookmarkEnd w:id="191"/>
      <w:r w:rsidRPr="00DD257E">
        <w:instrText>"</w:instrText>
      </w:r>
      <w:r w:rsidRPr="00DD257E">
        <w:fldChar w:fldCharType="end"/>
      </w:r>
      <w:r w:rsidRPr="00DD257E">
        <w:t xml:space="preserve">:  NDM/XML Substructure 2 (Possible </w:t>
      </w:r>
      <w:r w:rsidR="00701BE5" w:rsidRPr="00DD257E">
        <w:t xml:space="preserve">Segment </w:t>
      </w:r>
      <w:r w:rsidRPr="00DD257E">
        <w:t>Multiplicity)</w:t>
      </w:r>
    </w:p>
    <w:tbl>
      <w:tblPr>
        <w:tblW w:w="9362" w:type="dxa"/>
        <w:tblLayout w:type="fixed"/>
        <w:tblCellMar>
          <w:left w:w="58" w:type="dxa"/>
          <w:right w:w="58" w:type="dxa"/>
        </w:tblCellMar>
        <w:tblLook w:val="04A0" w:firstRow="1" w:lastRow="0" w:firstColumn="1" w:lastColumn="0" w:noHBand="0" w:noVBand="1"/>
      </w:tblPr>
      <w:tblGrid>
        <w:gridCol w:w="3076"/>
        <w:gridCol w:w="6286"/>
      </w:tblGrid>
      <w:tr w:rsidR="00DF0170" w:rsidRPr="00DD257E" w:rsidTr="00E53C76">
        <w:trPr>
          <w:cantSplit/>
          <w:trHeight w:val="20"/>
        </w:trPr>
        <w:tc>
          <w:tcPr>
            <w:tcW w:w="3076" w:type="dxa"/>
            <w:shd w:val="clear" w:color="auto" w:fill="auto"/>
          </w:tcPr>
          <w:p w:rsidR="00DF0170" w:rsidRPr="00DD257E" w:rsidRDefault="00DF0170" w:rsidP="00E53C76">
            <w:pPr>
              <w:keepNext/>
              <w:keepLines/>
              <w:spacing w:before="0" w:line="240" w:lineRule="auto"/>
              <w:rPr>
                <w:rFonts w:ascii="Courier New" w:hAnsi="Courier New" w:cs="Courier New"/>
                <w:sz w:val="22"/>
                <w:szCs w:val="22"/>
              </w:rPr>
            </w:pPr>
            <w:r w:rsidRPr="00DD257E">
              <w:rPr>
                <w:rFonts w:ascii="Courier New" w:hAnsi="Courier New" w:cs="Courier New"/>
                <w:sz w:val="22"/>
                <w:szCs w:val="22"/>
              </w:rPr>
              <w:lastRenderedPageBreak/>
              <w:t>&lt;header&gt;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&lt;/header&gt;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&lt;body&gt;</w:t>
            </w:r>
          </w:p>
          <w:p w:rsidR="008428F2" w:rsidRPr="00DD257E" w:rsidRDefault="008428F2"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&lt;relativeMetadata&gt;</w:t>
            </w:r>
          </w:p>
          <w:p w:rsidR="008428F2" w:rsidRPr="00DD257E" w:rsidRDefault="008428F2"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&lt;/relativeMetadata&gt;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&lt;segment&gt;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&lt;metadata&gt;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&lt;/metadata&gt;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&lt;data&gt;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&lt;/data&gt;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&lt;/segment&gt;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&lt;segment&gt;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&lt;metadata&gt;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&lt;/metadata&gt;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&lt;data&gt;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&lt;/data&gt;</w:t>
            </w:r>
          </w:p>
          <w:p w:rsidR="00DF0170" w:rsidRPr="00DD257E" w:rsidRDefault="00DF0170" w:rsidP="00E53C76">
            <w:pPr>
              <w:keepNext/>
              <w:keepLines/>
              <w:spacing w:before="0"/>
              <w:rPr>
                <w:rFonts w:ascii="Courier New" w:hAnsi="Courier New" w:cs="Courier New"/>
                <w:sz w:val="22"/>
                <w:szCs w:val="22"/>
              </w:rPr>
            </w:pPr>
            <w:r w:rsidRPr="00DD257E">
              <w:rPr>
                <w:rFonts w:ascii="Courier New" w:hAnsi="Courier New" w:cs="Courier New"/>
                <w:sz w:val="22"/>
                <w:szCs w:val="22"/>
              </w:rPr>
              <w:t xml:space="preserve">  &lt;/segment&gt;</w:t>
            </w:r>
          </w:p>
          <w:p w:rsidR="00DF0170" w:rsidRPr="00DD257E" w:rsidRDefault="00DF0170" w:rsidP="00E53C76">
            <w:pPr>
              <w:keepNext/>
              <w:keepLines/>
              <w:spacing w:before="0"/>
            </w:pPr>
            <w:r w:rsidRPr="00DD257E">
              <w:rPr>
                <w:rFonts w:ascii="Courier New" w:hAnsi="Courier New" w:cs="Courier New"/>
                <w:sz w:val="22"/>
                <w:szCs w:val="22"/>
              </w:rPr>
              <w:t>&lt;/body&gt;</w:t>
            </w:r>
          </w:p>
        </w:tc>
        <w:tc>
          <w:tcPr>
            <w:tcW w:w="6286" w:type="dxa"/>
            <w:shd w:val="clear" w:color="auto" w:fill="auto"/>
          </w:tcPr>
          <w:p w:rsidR="00DF0170" w:rsidRPr="00DD257E" w:rsidRDefault="008A6D1D" w:rsidP="00E53C76">
            <w:pPr>
              <w:spacing w:before="0" w:line="240" w:lineRule="auto"/>
            </w:pPr>
            <w:r>
              <w:rPr>
                <w:noProof/>
              </w:rPr>
              <w:pict>
                <v:shape id="Picture 5" o:spid="_x0000_i1028" type="#_x0000_t75" style="width:306.6pt;height:166.8pt;visibility:visible">
                  <v:imagedata r:id="rId20" o:title=""/>
                  <o:lock v:ext="edit" aspectratio="f"/>
                </v:shape>
              </w:pict>
            </w:r>
          </w:p>
        </w:tc>
      </w:tr>
    </w:tbl>
    <w:p w:rsidR="00840FE7" w:rsidRPr="00DD257E" w:rsidRDefault="00840FE7" w:rsidP="001F7C11">
      <w:pPr>
        <w:pStyle w:val="FigureTitle"/>
        <w:keepNext/>
      </w:pPr>
      <w:r w:rsidRPr="00DD257E">
        <w:t xml:space="preserve">Figure </w:t>
      </w:r>
      <w:bookmarkStart w:id="192" w:name="F_303VariantofSubstructure2forCDM"/>
      <w:r w:rsidRPr="00DD257E">
        <w:fldChar w:fldCharType="begin"/>
      </w:r>
      <w:r w:rsidRPr="00DD257E">
        <w:instrText xml:space="preserve"> STYLEREF "Heading 1"\l \n \t \* MERGEFORMAT </w:instrText>
      </w:r>
      <w:r w:rsidRPr="00DD257E">
        <w:fldChar w:fldCharType="separate"/>
      </w:r>
      <w:r w:rsidR="00D53D18">
        <w:rPr>
          <w:noProof/>
        </w:rPr>
        <w:t>3</w:t>
      </w:r>
      <w:r w:rsidRPr="00DD257E">
        <w:fldChar w:fldCharType="end"/>
      </w:r>
      <w:r w:rsidRPr="00DD257E">
        <w:noBreakHyphen/>
      </w:r>
      <w:r w:rsidR="009B0B85">
        <w:fldChar w:fldCharType="begin"/>
      </w:r>
      <w:r w:rsidR="009B0B85">
        <w:instrText xml:space="preserve"> SEQ Figure \s 1 \* MERGEFORMAT </w:instrText>
      </w:r>
      <w:r w:rsidR="009B0B85">
        <w:fldChar w:fldCharType="separate"/>
      </w:r>
      <w:r w:rsidR="00D53D18">
        <w:rPr>
          <w:noProof/>
        </w:rPr>
        <w:t>3</w:t>
      </w:r>
      <w:r w:rsidR="009B0B85">
        <w:rPr>
          <w:noProof/>
        </w:rPr>
        <w:fldChar w:fldCharType="end"/>
      </w:r>
      <w:bookmarkEnd w:id="192"/>
      <w:r w:rsidRPr="00DD257E">
        <w:fldChar w:fldCharType="begin"/>
      </w:r>
      <w:r w:rsidRPr="00DD257E">
        <w:instrText xml:space="preserve"> TC \f G \l 7 "</w:instrText>
      </w:r>
      <w:r w:rsidR="009B0B85">
        <w:fldChar w:fldCharType="begin"/>
      </w:r>
      <w:r w:rsidR="009B0B85">
        <w:instrText xml:space="preserve"> STYLEREF "Heading 1"\l \n \t \* MERGEFORMAT </w:instrText>
      </w:r>
      <w:r w:rsidR="009B0B85">
        <w:fldChar w:fldCharType="separate"/>
      </w:r>
      <w:bookmarkStart w:id="193" w:name="_Toc51671640"/>
      <w:bookmarkStart w:id="194" w:name="_Toc52185476"/>
      <w:bookmarkStart w:id="195" w:name="_Toc113809950"/>
      <w:bookmarkStart w:id="196" w:name="_Toc117768559"/>
      <w:r w:rsidR="00D53D18">
        <w:rPr>
          <w:noProof/>
        </w:rPr>
        <w:instrText>3</w:instrText>
      </w:r>
      <w:r w:rsidR="009B0B85">
        <w:rPr>
          <w:noProof/>
        </w:rPr>
        <w:fldChar w:fldCharType="end"/>
      </w:r>
      <w:r w:rsidRPr="00DD257E">
        <w:instrText>-</w:instrText>
      </w:r>
      <w:r w:rsidR="009B0B85">
        <w:fldChar w:fldCharType="begin"/>
      </w:r>
      <w:r w:rsidR="009B0B85">
        <w:instrText xml:space="preserve"> SEQ Figure_TOC \s 1 \* MERGEFORMAT </w:instrText>
      </w:r>
      <w:r w:rsidR="009B0B85">
        <w:fldChar w:fldCharType="separate"/>
      </w:r>
      <w:r w:rsidR="00D53D18">
        <w:rPr>
          <w:noProof/>
        </w:rPr>
        <w:instrText>3</w:instrText>
      </w:r>
      <w:r w:rsidR="009B0B85">
        <w:rPr>
          <w:noProof/>
        </w:rPr>
        <w:fldChar w:fldCharType="end"/>
      </w:r>
      <w:r w:rsidRPr="00DD257E">
        <w:tab/>
        <w:instrText>Variant of Substructure 2 for CDM</w:instrText>
      </w:r>
      <w:bookmarkEnd w:id="193"/>
      <w:bookmarkEnd w:id="194"/>
      <w:bookmarkEnd w:id="195"/>
      <w:bookmarkEnd w:id="196"/>
      <w:r w:rsidRPr="00DD257E">
        <w:instrText>"</w:instrText>
      </w:r>
      <w:r w:rsidRPr="00DD257E">
        <w:fldChar w:fldCharType="end"/>
      </w:r>
      <w:r w:rsidRPr="00DD257E">
        <w:t>:  Variant of Substructure 2 for CDM</w:t>
      </w:r>
    </w:p>
    <w:p w:rsidR="00031CC7" w:rsidRPr="00DD257E" w:rsidRDefault="00031CC7" w:rsidP="00790F12">
      <w:pPr>
        <w:pStyle w:val="Heading2"/>
        <w:spacing w:before="480"/>
      </w:pPr>
      <w:bookmarkStart w:id="197" w:name="_Toc217118995"/>
      <w:bookmarkStart w:id="198" w:name="_Toc254702589"/>
      <w:bookmarkStart w:id="199" w:name="_Toc276463968"/>
      <w:bookmarkStart w:id="200" w:name="_Toc51671512"/>
      <w:bookmarkStart w:id="201" w:name="_Toc52185447"/>
      <w:bookmarkStart w:id="202" w:name="_Toc110605557"/>
      <w:bookmarkStart w:id="203" w:name="_Toc113809584"/>
      <w:bookmarkStart w:id="204" w:name="_Toc117768734"/>
      <w:bookmarkEnd w:id="178"/>
      <w:bookmarkEnd w:id="179"/>
      <w:bookmarkEnd w:id="180"/>
      <w:r w:rsidRPr="00DD257E">
        <w:t>NDM/XML Tags</w:t>
      </w:r>
      <w:bookmarkEnd w:id="181"/>
      <w:bookmarkEnd w:id="182"/>
      <w:bookmarkEnd w:id="183"/>
      <w:bookmarkEnd w:id="197"/>
      <w:bookmarkEnd w:id="198"/>
      <w:bookmarkEnd w:id="199"/>
      <w:bookmarkEnd w:id="200"/>
      <w:bookmarkEnd w:id="201"/>
      <w:bookmarkEnd w:id="202"/>
      <w:bookmarkEnd w:id="203"/>
      <w:bookmarkEnd w:id="204"/>
    </w:p>
    <w:p w:rsidR="0077098D" w:rsidRPr="00DD257E" w:rsidRDefault="00031CC7" w:rsidP="00DF5563">
      <w:pPr>
        <w:pStyle w:val="Paragraph3"/>
      </w:pPr>
      <w:r w:rsidRPr="00DD257E">
        <w:t xml:space="preserve">Within the structure and substructures described in </w:t>
      </w:r>
      <w:r w:rsidR="00722089" w:rsidRPr="00DD257E">
        <w:fldChar w:fldCharType="begin"/>
      </w:r>
      <w:r w:rsidR="00722089" w:rsidRPr="00DD257E">
        <w:instrText xml:space="preserve"> REF _Ref52187064 \r \h </w:instrText>
      </w:r>
      <w:r w:rsidR="00722089" w:rsidRPr="00DD257E">
        <w:fldChar w:fldCharType="separate"/>
      </w:r>
      <w:r w:rsidR="00D53D18">
        <w:t>3.2</w:t>
      </w:r>
      <w:r w:rsidR="00722089" w:rsidRPr="00DD257E">
        <w:fldChar w:fldCharType="end"/>
      </w:r>
      <w:r w:rsidRPr="00DD257E">
        <w:t xml:space="preserve"> through </w:t>
      </w:r>
      <w:r w:rsidRPr="00DD257E">
        <w:fldChar w:fldCharType="begin"/>
      </w:r>
      <w:r w:rsidRPr="00DD257E">
        <w:instrText xml:space="preserve"> REF _Ref245459697 \w \h </w:instrText>
      </w:r>
      <w:r w:rsidRPr="00DD257E">
        <w:fldChar w:fldCharType="separate"/>
      </w:r>
      <w:r w:rsidR="00D53D18">
        <w:t>3.4</w:t>
      </w:r>
      <w:r w:rsidRPr="00DD257E">
        <w:fldChar w:fldCharType="end"/>
      </w:r>
      <w:r w:rsidRPr="00DD257E">
        <w:t>, the individual NDM/XML tags specific to the various message types shall be defined.</w:t>
      </w:r>
    </w:p>
    <w:p w:rsidR="00031CC7" w:rsidRPr="00DD257E" w:rsidRDefault="00031CC7" w:rsidP="00DF5563">
      <w:pPr>
        <w:pStyle w:val="Paragraph3"/>
      </w:pPr>
      <w:r w:rsidRPr="00DD257E">
        <w:t>NDM/XML tag names shall be identical to the keywords in the reference documents</w:t>
      </w:r>
      <w:r w:rsidR="00840FE7" w:rsidRPr="00DD257E">
        <w:t xml:space="preserve"> for the KVN representation</w:t>
      </w:r>
      <w:r w:rsidRPr="00DD257E">
        <w:t xml:space="preserve">, with exceptions as noted </w:t>
      </w:r>
      <w:r w:rsidR="00840FE7" w:rsidRPr="00DD257E">
        <w:t xml:space="preserve">below and </w:t>
      </w:r>
      <w:r w:rsidRPr="00DD257E">
        <w:t xml:space="preserve">in </w:t>
      </w:r>
      <w:r w:rsidR="00E440E7" w:rsidRPr="00DD257E">
        <w:t xml:space="preserve">section </w:t>
      </w:r>
      <w:r w:rsidR="00E440E7">
        <w:fldChar w:fldCharType="begin"/>
      </w:r>
      <w:r w:rsidR="00E440E7">
        <w:instrText xml:space="preserve"> REF _Ref117695612 \r \h </w:instrText>
      </w:r>
      <w:r w:rsidR="00E440E7">
        <w:fldChar w:fldCharType="separate"/>
      </w:r>
      <w:r w:rsidR="00D53D18">
        <w:t>4</w:t>
      </w:r>
      <w:r w:rsidR="00E440E7">
        <w:fldChar w:fldCharType="end"/>
      </w:r>
      <w:r w:rsidRPr="00DD257E">
        <w:t>.</w:t>
      </w:r>
    </w:p>
    <w:p w:rsidR="00031CC7" w:rsidRPr="00DD257E" w:rsidRDefault="00413733" w:rsidP="00413733">
      <w:pPr>
        <w:pStyle w:val="Notelevel1"/>
      </w:pPr>
      <w:r w:rsidRPr="00DD257E">
        <w:t>NOTE</w:t>
      </w:r>
      <w:r w:rsidRPr="00DD257E">
        <w:tab/>
        <w:t>–</w:t>
      </w:r>
      <w:r w:rsidRPr="00DD257E">
        <w:tab/>
      </w:r>
      <w:r w:rsidR="00031CC7" w:rsidRPr="00DD257E">
        <w:t xml:space="preserve">There are three exceptions </w:t>
      </w:r>
      <w:r w:rsidR="00D91290" w:rsidRPr="00DD257E">
        <w:t>for</w:t>
      </w:r>
      <w:r w:rsidR="00DE6AB6" w:rsidRPr="00DD257E">
        <w:t xml:space="preserve"> which </w:t>
      </w:r>
      <w:r w:rsidR="00031CC7" w:rsidRPr="00DD257E">
        <w:t>there is not a strict correspondence between KVN keywords in a reference document and NDM/XML tags:</w:t>
      </w:r>
    </w:p>
    <w:p w:rsidR="00031CC7" w:rsidRPr="00DD257E" w:rsidRDefault="00031CC7" w:rsidP="00413733">
      <w:pPr>
        <w:pStyle w:val="List2"/>
        <w:numPr>
          <w:ilvl w:val="0"/>
          <w:numId w:val="15"/>
        </w:numPr>
        <w:tabs>
          <w:tab w:val="clear" w:pos="360"/>
          <w:tab w:val="left" w:pos="1530"/>
        </w:tabs>
        <w:ind w:left="1530"/>
      </w:pPr>
      <w:r w:rsidRPr="00DD257E">
        <w:t xml:space="preserve">the </w:t>
      </w:r>
      <w:r w:rsidR="007F23E7" w:rsidRPr="00DD257E">
        <w:t>‘</w:t>
      </w:r>
      <w:r w:rsidRPr="00DD257E">
        <w:t>CCSDS_xxx_VERS</w:t>
      </w:r>
      <w:r w:rsidR="007F23E7" w:rsidRPr="00DD257E">
        <w:t>’</w:t>
      </w:r>
      <w:r w:rsidRPr="00DD257E">
        <w:t xml:space="preserve"> keyword that is present in each document;</w:t>
      </w:r>
    </w:p>
    <w:p w:rsidR="00031CC7" w:rsidRPr="00DD257E" w:rsidRDefault="00031CC7" w:rsidP="00413733">
      <w:pPr>
        <w:pStyle w:val="List2"/>
        <w:numPr>
          <w:ilvl w:val="0"/>
          <w:numId w:val="15"/>
        </w:numPr>
        <w:tabs>
          <w:tab w:val="clear" w:pos="360"/>
          <w:tab w:val="left" w:pos="1530"/>
        </w:tabs>
        <w:ind w:left="1530"/>
      </w:pPr>
      <w:r w:rsidRPr="00DD257E">
        <w:t>keywords associated with rotations in the ADM</w:t>
      </w:r>
      <w:r w:rsidR="00840FE7" w:rsidRPr="00DD257E">
        <w:t xml:space="preserve"> (see </w:t>
      </w:r>
      <w:r w:rsidR="005D5D41" w:rsidRPr="00DD257E">
        <w:fldChar w:fldCharType="begin"/>
      </w:r>
      <w:r w:rsidR="005D5D41" w:rsidRPr="00DD257E">
        <w:instrText xml:space="preserve"> REF _Ref51930268 \r \h </w:instrText>
      </w:r>
      <w:r w:rsidR="005D5D41" w:rsidRPr="00DD257E">
        <w:fldChar w:fldCharType="separate"/>
      </w:r>
      <w:r w:rsidR="00D53D18">
        <w:t>4.8.2</w:t>
      </w:r>
      <w:r w:rsidR="005D5D41" w:rsidRPr="00DD257E">
        <w:fldChar w:fldCharType="end"/>
      </w:r>
      <w:r w:rsidR="00840FE7" w:rsidRPr="00DD257E">
        <w:t>)</w:t>
      </w:r>
      <w:r w:rsidRPr="00DD257E">
        <w:t>; and</w:t>
      </w:r>
    </w:p>
    <w:p w:rsidR="00031CC7" w:rsidRPr="00DD257E" w:rsidRDefault="00031CC7" w:rsidP="00413733">
      <w:pPr>
        <w:pStyle w:val="List2"/>
        <w:numPr>
          <w:ilvl w:val="0"/>
          <w:numId w:val="15"/>
        </w:numPr>
        <w:tabs>
          <w:tab w:val="clear" w:pos="360"/>
          <w:tab w:val="left" w:pos="1530"/>
        </w:tabs>
        <w:ind w:left="1530"/>
      </w:pPr>
      <w:r w:rsidRPr="00DD257E">
        <w:t>keywords associated with user</w:t>
      </w:r>
      <w:r w:rsidR="00BF72FE" w:rsidRPr="00DD257E">
        <w:t>-</w:t>
      </w:r>
      <w:r w:rsidRPr="00DD257E">
        <w:t xml:space="preserve">defined parameters in </w:t>
      </w:r>
      <w:r w:rsidR="006C53F0" w:rsidRPr="00DD257E">
        <w:t xml:space="preserve">some of the documents </w:t>
      </w:r>
      <w:r w:rsidR="00840FE7" w:rsidRPr="00DD257E">
        <w:t xml:space="preserve">(see </w:t>
      </w:r>
      <w:r w:rsidR="005D5D41" w:rsidRPr="00DD257E">
        <w:fldChar w:fldCharType="begin"/>
      </w:r>
      <w:r w:rsidR="005D5D41" w:rsidRPr="00DD257E">
        <w:instrText xml:space="preserve"> REF _Ref51930294 \r \h </w:instrText>
      </w:r>
      <w:r w:rsidR="005D5D41" w:rsidRPr="00DD257E">
        <w:fldChar w:fldCharType="separate"/>
      </w:r>
      <w:r w:rsidR="00D53D18">
        <w:t>4.10</w:t>
      </w:r>
      <w:r w:rsidR="005D5D41" w:rsidRPr="00DD257E">
        <w:fldChar w:fldCharType="end"/>
      </w:r>
      <w:r w:rsidR="00840FE7" w:rsidRPr="00DD257E">
        <w:t>)</w:t>
      </w:r>
      <w:r w:rsidRPr="00DD257E">
        <w:t>.</w:t>
      </w:r>
    </w:p>
    <w:p w:rsidR="00031CC7" w:rsidRPr="00DD257E" w:rsidRDefault="00C61EE4" w:rsidP="00413733">
      <w:pPr>
        <w:pStyle w:val="Notelevel1"/>
      </w:pPr>
      <w:r w:rsidRPr="00DD257E">
        <w:tab/>
      </w:r>
      <w:r w:rsidRPr="00DD257E">
        <w:tab/>
      </w:r>
      <w:r w:rsidR="00031CC7" w:rsidRPr="00DD257E">
        <w:t xml:space="preserve">In the first two exceptions, the KVN keywords appear as XML attributes rather than as XML elements.  In the last case, the KVN keywords appear as a combination of XML elements and attributes.  The details of these special cases are described in </w:t>
      </w:r>
      <w:r w:rsidR="00E440E7" w:rsidRPr="00DD257E">
        <w:t xml:space="preserve">section </w:t>
      </w:r>
      <w:r w:rsidR="00E440E7">
        <w:fldChar w:fldCharType="begin"/>
      </w:r>
      <w:r w:rsidR="00E440E7">
        <w:instrText xml:space="preserve"> REF _Ref117695612 \r \h </w:instrText>
      </w:r>
      <w:r w:rsidR="00E440E7">
        <w:fldChar w:fldCharType="separate"/>
      </w:r>
      <w:r w:rsidR="00D53D18">
        <w:t>4</w:t>
      </w:r>
      <w:r w:rsidR="00E440E7">
        <w:fldChar w:fldCharType="end"/>
      </w:r>
      <w:r w:rsidR="00031CC7" w:rsidRPr="00DD257E">
        <w:t xml:space="preserve"> of this document, which contains instructions for coding instantiations of the specific messages.</w:t>
      </w:r>
      <w:r w:rsidR="006C53F0" w:rsidRPr="00DD257E">
        <w:t xml:space="preserve"> The use of </w:t>
      </w:r>
      <w:r w:rsidR="006C53F0" w:rsidRPr="00DD257E">
        <w:rPr>
          <w:rFonts w:ascii="Courier New" w:hAnsi="Courier New" w:cs="Courier New"/>
        </w:rPr>
        <w:t>&lt;userDefinedParameters&gt;</w:t>
      </w:r>
      <w:r w:rsidR="006C53F0" w:rsidRPr="00DD257E">
        <w:t xml:space="preserve"> is defined in</w:t>
      </w:r>
      <w:r w:rsidR="00452248" w:rsidRPr="00DD257E">
        <w:t xml:space="preserve"> </w:t>
      </w:r>
      <w:r w:rsidR="00452248" w:rsidRPr="00DD257E">
        <w:fldChar w:fldCharType="begin"/>
      </w:r>
      <w:r w:rsidR="00452248" w:rsidRPr="00DD257E">
        <w:instrText xml:space="preserve"> REF _Ref51930294 \r \h </w:instrText>
      </w:r>
      <w:r w:rsidR="00452248" w:rsidRPr="00DD257E">
        <w:fldChar w:fldCharType="separate"/>
      </w:r>
      <w:r w:rsidR="00D53D18">
        <w:t>4.10</w:t>
      </w:r>
      <w:r w:rsidR="00452248" w:rsidRPr="00DD257E">
        <w:fldChar w:fldCharType="end"/>
      </w:r>
      <w:r w:rsidR="006C53F0" w:rsidRPr="00DD257E">
        <w:t>.</w:t>
      </w:r>
    </w:p>
    <w:p w:rsidR="00031CC7" w:rsidRPr="00DD257E" w:rsidRDefault="00031CC7" w:rsidP="00DF5563">
      <w:pPr>
        <w:pStyle w:val="Paragraph3"/>
      </w:pPr>
      <w:r w:rsidRPr="00DD257E">
        <w:lastRenderedPageBreak/>
        <w:t>An NDM/XML tag shall be all uppercase if it corresponds directly to a KVN keyword in one of the reference documents.</w:t>
      </w:r>
    </w:p>
    <w:p w:rsidR="0077098D" w:rsidRPr="00DD257E" w:rsidRDefault="00031CC7" w:rsidP="00DF5563">
      <w:pPr>
        <w:pStyle w:val="Paragraph3"/>
      </w:pPr>
      <w:r w:rsidRPr="00DD257E">
        <w:t xml:space="preserve">References </w:t>
      </w:r>
      <w:r w:rsidR="00840FE7" w:rsidRPr="00DD257E">
        <w:rPr>
          <w:spacing w:val="-2"/>
        </w:rPr>
        <w:fldChar w:fldCharType="begin"/>
      </w:r>
      <w:r w:rsidR="00840FE7" w:rsidRPr="00DD257E">
        <w:rPr>
          <w:spacing w:val="-2"/>
        </w:rPr>
        <w:instrText xml:space="preserve"> REF R_504x0b1AttitudeDataMessages \h \* MERGEFORMAT </w:instrText>
      </w:r>
      <w:r w:rsidR="00840FE7" w:rsidRPr="00DD257E">
        <w:rPr>
          <w:spacing w:val="-2"/>
        </w:rPr>
      </w:r>
      <w:r w:rsidR="00840FE7" w:rsidRPr="00DD257E">
        <w:rPr>
          <w:spacing w:val="-2"/>
        </w:rPr>
        <w:fldChar w:fldCharType="separate"/>
      </w:r>
      <w:r w:rsidR="00D53D18" w:rsidRPr="00DD257E">
        <w:t>[</w:t>
      </w:r>
      <w:r w:rsidR="00D53D18">
        <w:rPr>
          <w:noProof/>
          <w:spacing w:val="-2"/>
        </w:rPr>
        <w:t>4</w:t>
      </w:r>
      <w:r w:rsidR="00D53D18" w:rsidRPr="00DD257E">
        <w:t>]</w:t>
      </w:r>
      <w:r w:rsidR="00840FE7" w:rsidRPr="00DD257E">
        <w:rPr>
          <w:spacing w:val="-2"/>
        </w:rPr>
        <w:fldChar w:fldCharType="end"/>
      </w:r>
      <w:r w:rsidR="00840FE7" w:rsidRPr="00DD257E">
        <w:rPr>
          <w:spacing w:val="-2"/>
        </w:rPr>
        <w:t>–</w:t>
      </w:r>
      <w:r w:rsidR="00840FE7" w:rsidRPr="00DD257E">
        <w:rPr>
          <w:spacing w:val="-2"/>
        </w:rPr>
        <w:fldChar w:fldCharType="begin"/>
      </w:r>
      <w:r w:rsidR="00840FE7" w:rsidRPr="00DD257E">
        <w:rPr>
          <w:spacing w:val="-2"/>
        </w:rPr>
        <w:instrText xml:space="preserve"> REF R_508x1b1ReentryDataMessage \h </w:instrText>
      </w:r>
      <w:r w:rsidR="00840FE7" w:rsidRPr="00DD257E">
        <w:rPr>
          <w:spacing w:val="-2"/>
        </w:rPr>
      </w:r>
      <w:r w:rsidR="00840FE7" w:rsidRPr="00DD257E">
        <w:rPr>
          <w:spacing w:val="-2"/>
        </w:rPr>
        <w:fldChar w:fldCharType="separate"/>
      </w:r>
      <w:r w:rsidR="00D53D18" w:rsidRPr="00DD257E">
        <w:t>[</w:t>
      </w:r>
      <w:r w:rsidR="00D53D18">
        <w:rPr>
          <w:noProof/>
        </w:rPr>
        <w:t>8</w:t>
      </w:r>
      <w:r w:rsidR="00D53D18" w:rsidRPr="00DD257E">
        <w:t>]</w:t>
      </w:r>
      <w:r w:rsidR="00840FE7" w:rsidRPr="00DD257E">
        <w:rPr>
          <w:spacing w:val="-2"/>
        </w:rPr>
        <w:fldChar w:fldCharType="end"/>
      </w:r>
      <w:r w:rsidRPr="00DD257E">
        <w:t xml:space="preserve"> shall define the contents of the specific KVN keyword related NDM/XML tags.</w:t>
      </w:r>
    </w:p>
    <w:p w:rsidR="00031CC7" w:rsidRPr="00DD257E" w:rsidRDefault="00031CC7" w:rsidP="00DF5563">
      <w:pPr>
        <w:pStyle w:val="Paragraph3"/>
      </w:pPr>
      <w:r w:rsidRPr="00DD257E">
        <w:t xml:space="preserve">NDM/XML keywords that do not correspond directly to a KVN keyword in one of the </w:t>
      </w:r>
      <w:r w:rsidR="00840FE7" w:rsidRPr="00DD257E">
        <w:t xml:space="preserve">special </w:t>
      </w:r>
      <w:r w:rsidRPr="00DD257E">
        <w:t xml:space="preserve">reference documents </w:t>
      </w:r>
      <w:r w:rsidR="00840FE7" w:rsidRPr="00DD257E">
        <w:t>(</w:t>
      </w:r>
      <w:r w:rsidR="00840FE7" w:rsidRPr="00DD257E">
        <w:rPr>
          <w:spacing w:val="-2"/>
        </w:rPr>
        <w:t xml:space="preserve">references </w:t>
      </w:r>
      <w:r w:rsidR="00840FE7" w:rsidRPr="00DD257E">
        <w:rPr>
          <w:spacing w:val="-2"/>
        </w:rPr>
        <w:fldChar w:fldCharType="begin"/>
      </w:r>
      <w:r w:rsidR="00840FE7" w:rsidRPr="00DD257E">
        <w:rPr>
          <w:spacing w:val="-2"/>
        </w:rPr>
        <w:instrText xml:space="preserve"> REF R_504x0b1AttitudeDataMessages \h \* MERGEFORMAT </w:instrText>
      </w:r>
      <w:r w:rsidR="00840FE7" w:rsidRPr="00DD257E">
        <w:rPr>
          <w:spacing w:val="-2"/>
        </w:rPr>
      </w:r>
      <w:r w:rsidR="00840FE7" w:rsidRPr="00DD257E">
        <w:rPr>
          <w:spacing w:val="-2"/>
        </w:rPr>
        <w:fldChar w:fldCharType="separate"/>
      </w:r>
      <w:r w:rsidR="00D53D18" w:rsidRPr="00DD257E">
        <w:t>[</w:t>
      </w:r>
      <w:r w:rsidR="00D53D18">
        <w:rPr>
          <w:noProof/>
          <w:spacing w:val="-2"/>
        </w:rPr>
        <w:t>4</w:t>
      </w:r>
      <w:r w:rsidR="00D53D18" w:rsidRPr="00DD257E">
        <w:t>]</w:t>
      </w:r>
      <w:r w:rsidR="00840FE7" w:rsidRPr="00DD257E">
        <w:rPr>
          <w:spacing w:val="-2"/>
        </w:rPr>
        <w:fldChar w:fldCharType="end"/>
      </w:r>
      <w:r w:rsidR="00840FE7" w:rsidRPr="00DD257E">
        <w:rPr>
          <w:spacing w:val="-2"/>
        </w:rPr>
        <w:t>–</w:t>
      </w:r>
      <w:r w:rsidR="00840FE7" w:rsidRPr="00DD257E">
        <w:rPr>
          <w:spacing w:val="-2"/>
        </w:rPr>
        <w:fldChar w:fldCharType="begin"/>
      </w:r>
      <w:r w:rsidR="00840FE7" w:rsidRPr="00DD257E">
        <w:rPr>
          <w:spacing w:val="-2"/>
        </w:rPr>
        <w:instrText xml:space="preserve"> REF R_508x1b1ReentryDataMessage \h </w:instrText>
      </w:r>
      <w:r w:rsidR="00840FE7" w:rsidRPr="00DD257E">
        <w:rPr>
          <w:spacing w:val="-2"/>
        </w:rPr>
      </w:r>
      <w:r w:rsidR="00840FE7" w:rsidRPr="00DD257E">
        <w:rPr>
          <w:spacing w:val="-2"/>
        </w:rPr>
        <w:fldChar w:fldCharType="separate"/>
      </w:r>
      <w:r w:rsidR="00D53D18" w:rsidRPr="00DD257E">
        <w:t>[</w:t>
      </w:r>
      <w:r w:rsidR="00D53D18">
        <w:rPr>
          <w:noProof/>
        </w:rPr>
        <w:t>8</w:t>
      </w:r>
      <w:r w:rsidR="00D53D18" w:rsidRPr="00DD257E">
        <w:t>]</w:t>
      </w:r>
      <w:r w:rsidR="00840FE7" w:rsidRPr="00DD257E">
        <w:rPr>
          <w:spacing w:val="-2"/>
        </w:rPr>
        <w:fldChar w:fldCharType="end"/>
      </w:r>
      <w:r w:rsidR="00840FE7" w:rsidRPr="00DD257E">
        <w:t xml:space="preserve">) </w:t>
      </w:r>
      <w:r w:rsidRPr="00DD257E">
        <w:t xml:space="preserve">shall be in </w:t>
      </w:r>
      <w:r w:rsidR="007F23E7" w:rsidRPr="00DD257E">
        <w:t>‘</w:t>
      </w:r>
      <w:r w:rsidRPr="00DD257E">
        <w:t>lowerCamelCase</w:t>
      </w:r>
      <w:r w:rsidR="007F23E7" w:rsidRPr="00DD257E">
        <w:t>’</w:t>
      </w:r>
      <w:r w:rsidRPr="00DD257E">
        <w:t>.</w:t>
      </w:r>
    </w:p>
    <w:p w:rsidR="00031CC7" w:rsidRPr="00DD257E" w:rsidRDefault="00031CC7" w:rsidP="00790F12">
      <w:pPr>
        <w:pStyle w:val="Heading2"/>
        <w:spacing w:before="480"/>
      </w:pPr>
      <w:bookmarkStart w:id="205" w:name="_Toc254702590"/>
      <w:bookmarkStart w:id="206" w:name="_Toc276463969"/>
      <w:bookmarkStart w:id="207" w:name="_Toc51671513"/>
      <w:bookmarkStart w:id="208" w:name="_Toc52185448"/>
      <w:bookmarkStart w:id="209" w:name="_Toc110605558"/>
      <w:bookmarkStart w:id="210" w:name="_Toc113809585"/>
      <w:bookmarkStart w:id="211" w:name="_Toc117768735"/>
      <w:r w:rsidRPr="00DD257E">
        <w:t>NDM/XML Text ValueS</w:t>
      </w:r>
      <w:bookmarkEnd w:id="205"/>
      <w:bookmarkEnd w:id="206"/>
      <w:bookmarkEnd w:id="207"/>
      <w:bookmarkEnd w:id="208"/>
      <w:bookmarkEnd w:id="209"/>
      <w:bookmarkEnd w:id="210"/>
      <w:bookmarkEnd w:id="211"/>
    </w:p>
    <w:p w:rsidR="00031CC7" w:rsidRPr="00DD257E" w:rsidRDefault="00031CC7" w:rsidP="00DF5563">
      <w:pPr>
        <w:pStyle w:val="Paragraph3"/>
      </w:pPr>
      <w:r w:rsidRPr="00DD257E">
        <w:t xml:space="preserve">Text values in NDM/XML instantiations (i.e., the values between the </w:t>
      </w:r>
      <w:r w:rsidR="00840FE7" w:rsidRPr="00DD257E">
        <w:t xml:space="preserve">element </w:t>
      </w:r>
      <w:r w:rsidRPr="00DD257E">
        <w:t>begin and end tags</w:t>
      </w:r>
      <w:r w:rsidR="00840FE7" w:rsidRPr="00DD257E">
        <w:t xml:space="preserve"> and the values between opening and closing quotes for XML attributes</w:t>
      </w:r>
      <w:r w:rsidRPr="00DD257E">
        <w:t xml:space="preserve">) shall consist of either all uppercase or all lowercase characters, with exceptions as noted in </w:t>
      </w:r>
      <w:r w:rsidRPr="00DD257E">
        <w:fldChar w:fldCharType="begin"/>
      </w:r>
      <w:r w:rsidRPr="00DD257E">
        <w:instrText xml:space="preserve"> REF _Ref245462663 \w \h </w:instrText>
      </w:r>
      <w:r w:rsidRPr="00DD257E">
        <w:fldChar w:fldCharType="separate"/>
      </w:r>
      <w:r w:rsidR="00D53D18">
        <w:t>3.6.2</w:t>
      </w:r>
      <w:r w:rsidRPr="00DD257E">
        <w:fldChar w:fldCharType="end"/>
      </w:r>
      <w:r w:rsidRPr="00DD257E">
        <w:t>.</w:t>
      </w:r>
    </w:p>
    <w:p w:rsidR="00031CC7" w:rsidRPr="00DD257E" w:rsidRDefault="00031CC7" w:rsidP="00031CC7">
      <w:pPr>
        <w:pStyle w:val="Notelevel1"/>
      </w:pPr>
      <w:r w:rsidRPr="00DD257E">
        <w:t>NOTE</w:t>
      </w:r>
      <w:r w:rsidRPr="00DD257E">
        <w:tab/>
        <w:t>–</w:t>
      </w:r>
      <w:r w:rsidRPr="00DD257E">
        <w:tab/>
        <w:t xml:space="preserve">In some of the KVN format NDMs, it is stated that constructing text values using mixed case is permitted, and that case is not significant.  However, this complicates checking for valid values in an XML schema.  For example, if the word </w:t>
      </w:r>
      <w:r w:rsidR="007F23E7" w:rsidRPr="00DD257E">
        <w:t>‘</w:t>
      </w:r>
      <w:r w:rsidRPr="00DD257E">
        <w:t>cat</w:t>
      </w:r>
      <w:r w:rsidR="007F23E7" w:rsidRPr="00DD257E">
        <w:t>’</w:t>
      </w:r>
      <w:r w:rsidRPr="00DD257E">
        <w:t xml:space="preserve"> is expected for a text value, but case is not significant, then the schema necessarily will allow the values </w:t>
      </w:r>
      <w:r w:rsidR="007F23E7" w:rsidRPr="00DD257E">
        <w:t>‘</w:t>
      </w:r>
      <w:r w:rsidRPr="00DD257E">
        <w:t>cat</w:t>
      </w:r>
      <w:r w:rsidR="007F23E7" w:rsidRPr="00DD257E">
        <w:t>’</w:t>
      </w:r>
      <w:r w:rsidRPr="00DD257E">
        <w:t xml:space="preserve">, </w:t>
      </w:r>
      <w:r w:rsidR="007F23E7" w:rsidRPr="00DD257E">
        <w:t>‘</w:t>
      </w:r>
      <w:r w:rsidRPr="00DD257E">
        <w:t>Cat</w:t>
      </w:r>
      <w:r w:rsidR="007F23E7" w:rsidRPr="00DD257E">
        <w:t>’</w:t>
      </w:r>
      <w:r w:rsidRPr="00DD257E">
        <w:t xml:space="preserve">, </w:t>
      </w:r>
      <w:r w:rsidR="007F23E7" w:rsidRPr="00DD257E">
        <w:t>‘</w:t>
      </w:r>
      <w:r w:rsidRPr="00DD257E">
        <w:t>cAt</w:t>
      </w:r>
      <w:r w:rsidR="007F23E7" w:rsidRPr="00DD257E">
        <w:t>’</w:t>
      </w:r>
      <w:r w:rsidRPr="00DD257E">
        <w:t xml:space="preserve">, </w:t>
      </w:r>
      <w:r w:rsidR="007F23E7" w:rsidRPr="00DD257E">
        <w:t>‘</w:t>
      </w:r>
      <w:r w:rsidRPr="00DD257E">
        <w:t>caT</w:t>
      </w:r>
      <w:r w:rsidR="007F23E7" w:rsidRPr="00DD257E">
        <w:t>’</w:t>
      </w:r>
      <w:r w:rsidRPr="00DD257E">
        <w:t xml:space="preserve">, </w:t>
      </w:r>
      <w:r w:rsidR="007F23E7" w:rsidRPr="00DD257E">
        <w:t>‘</w:t>
      </w:r>
      <w:r w:rsidRPr="00DD257E">
        <w:t>CAt</w:t>
      </w:r>
      <w:r w:rsidR="007F23E7" w:rsidRPr="00DD257E">
        <w:t>’</w:t>
      </w:r>
      <w:r w:rsidRPr="00DD257E">
        <w:t xml:space="preserve">, </w:t>
      </w:r>
      <w:r w:rsidR="007F23E7" w:rsidRPr="00DD257E">
        <w:t>‘</w:t>
      </w:r>
      <w:r w:rsidRPr="00DD257E">
        <w:t>CaT</w:t>
      </w:r>
      <w:r w:rsidR="007F23E7" w:rsidRPr="00DD257E">
        <w:t>’</w:t>
      </w:r>
      <w:r w:rsidRPr="00DD257E">
        <w:t xml:space="preserve">, </w:t>
      </w:r>
      <w:r w:rsidR="007F23E7" w:rsidRPr="00DD257E">
        <w:t>‘</w:t>
      </w:r>
      <w:r w:rsidRPr="00DD257E">
        <w:t>cAT</w:t>
      </w:r>
      <w:r w:rsidR="007F23E7" w:rsidRPr="00DD257E">
        <w:t>’</w:t>
      </w:r>
      <w:r w:rsidRPr="00DD257E">
        <w:t xml:space="preserve">, and </w:t>
      </w:r>
      <w:r w:rsidR="007F23E7" w:rsidRPr="00DD257E">
        <w:t>‘</w:t>
      </w:r>
      <w:r w:rsidRPr="00DD257E">
        <w:t>CAT</w:t>
      </w:r>
      <w:r w:rsidR="007F23E7" w:rsidRPr="00DD257E">
        <w:t>’</w:t>
      </w:r>
      <w:r w:rsidRPr="00DD257E">
        <w:t>.  This is a 2</w:t>
      </w:r>
      <w:r w:rsidRPr="00DD257E">
        <w:rPr>
          <w:vertAlign w:val="superscript"/>
        </w:rPr>
        <w:t xml:space="preserve">n </w:t>
      </w:r>
      <w:r w:rsidRPr="00DD257E">
        <w:t>problem that is not feasible in schema coding for enumerations longer than a few characters.  Thus in the NDM/XML schema set, regardless of whether or not mixed case is allowed in the underlying KVN standard, the requirement associated with this note is established.</w:t>
      </w:r>
    </w:p>
    <w:p w:rsidR="00031CC7" w:rsidRPr="00DD257E" w:rsidRDefault="00031CC7" w:rsidP="00DF5563">
      <w:pPr>
        <w:pStyle w:val="Paragraph3"/>
      </w:pPr>
      <w:bookmarkStart w:id="212" w:name="_Ref245462663"/>
      <w:r w:rsidRPr="00DD257E">
        <w:t xml:space="preserve">An exception is made for values between the </w:t>
      </w:r>
      <w:r w:rsidRPr="00DD257E">
        <w:rPr>
          <w:rFonts w:ascii="Courier New" w:hAnsi="Courier New" w:cs="Courier New"/>
        </w:rPr>
        <w:t>&lt;COMMENT&gt;</w:t>
      </w:r>
      <w:r w:rsidRPr="00DD257E">
        <w:t xml:space="preserve"> and </w:t>
      </w:r>
      <w:r w:rsidRPr="00DD257E">
        <w:rPr>
          <w:rFonts w:ascii="Courier New" w:hAnsi="Courier New" w:cs="Courier New"/>
        </w:rPr>
        <w:t>&lt;/COMMENT&gt;</w:t>
      </w:r>
      <w:r w:rsidRPr="00DD257E">
        <w:t xml:space="preserve"> tags, which may be in any case desired by the user.</w:t>
      </w:r>
      <w:bookmarkEnd w:id="212"/>
    </w:p>
    <w:p w:rsidR="00031CC7" w:rsidRPr="00DD257E" w:rsidRDefault="00031CC7" w:rsidP="00031CC7"/>
    <w:p w:rsidR="00031CC7" w:rsidRPr="00DD257E" w:rsidRDefault="00031CC7" w:rsidP="00031CC7">
      <w:pPr>
        <w:sectPr w:rsidR="00031CC7" w:rsidRPr="00DD257E" w:rsidSect="00DF5563">
          <w:type w:val="continuous"/>
          <w:pgSz w:w="11909" w:h="16834"/>
          <w:pgMar w:top="1944" w:right="1296" w:bottom="1944" w:left="1296" w:header="1037" w:footer="1037" w:gutter="302"/>
          <w:pgNumType w:start="1" w:chapStyle="1"/>
          <w:cols w:space="720"/>
          <w:docGrid w:linePitch="360"/>
        </w:sectPr>
      </w:pPr>
    </w:p>
    <w:p w:rsidR="00031CC7" w:rsidRPr="00DD257E" w:rsidRDefault="00E440E7" w:rsidP="00DF5563">
      <w:pPr>
        <w:pStyle w:val="Heading1"/>
      </w:pPr>
      <w:bookmarkStart w:id="213" w:name="_Ref117695612"/>
      <w:bookmarkStart w:id="214" w:name="_Toc117768736"/>
      <w:r>
        <w:lastRenderedPageBreak/>
        <w:t>Constructing an NDM/XML Instance</w:t>
      </w:r>
      <w:bookmarkEnd w:id="213"/>
      <w:bookmarkEnd w:id="214"/>
    </w:p>
    <w:p w:rsidR="00031CC7" w:rsidRPr="00DD257E" w:rsidRDefault="00031CC7" w:rsidP="00DF5563">
      <w:pPr>
        <w:pStyle w:val="Heading2"/>
      </w:pPr>
      <w:bookmarkStart w:id="215" w:name="_Toc254702592"/>
      <w:bookmarkStart w:id="216" w:name="_Toc276463971"/>
      <w:bookmarkStart w:id="217" w:name="_Toc51671515"/>
      <w:bookmarkStart w:id="218" w:name="_Toc52185450"/>
      <w:bookmarkStart w:id="219" w:name="_Toc110605560"/>
      <w:bookmarkStart w:id="220" w:name="_Toc113809587"/>
      <w:bookmarkStart w:id="221" w:name="_Toc117768737"/>
      <w:r w:rsidRPr="00DD257E">
        <w:t>Overview</w:t>
      </w:r>
      <w:bookmarkEnd w:id="215"/>
      <w:bookmarkEnd w:id="216"/>
      <w:bookmarkEnd w:id="217"/>
      <w:bookmarkEnd w:id="218"/>
      <w:bookmarkEnd w:id="219"/>
      <w:bookmarkEnd w:id="220"/>
      <w:bookmarkEnd w:id="221"/>
    </w:p>
    <w:p w:rsidR="00031CC7" w:rsidRPr="00DD257E" w:rsidRDefault="00031CC7" w:rsidP="00031CC7">
      <w:pPr>
        <w:rPr>
          <w:spacing w:val="-2"/>
        </w:rPr>
      </w:pPr>
      <w:r w:rsidRPr="00DD257E">
        <w:rPr>
          <w:spacing w:val="-2"/>
        </w:rPr>
        <w:t xml:space="preserve">This section provides more detailed instructions for the user on how to create an XML message based on one of the ASCII-text KVN-formatted messages described in references </w:t>
      </w:r>
      <w:r w:rsidR="00A86CE7" w:rsidRPr="00DD257E">
        <w:rPr>
          <w:spacing w:val="-2"/>
        </w:rPr>
        <w:fldChar w:fldCharType="begin"/>
      </w:r>
      <w:r w:rsidR="00A86CE7" w:rsidRPr="00DD257E">
        <w:rPr>
          <w:spacing w:val="-2"/>
        </w:rPr>
        <w:instrText xml:space="preserve"> REF R_504x0b1AttitudeDataMessages \h \* MERGEFORMAT </w:instrText>
      </w:r>
      <w:r w:rsidR="00A86CE7" w:rsidRPr="00DD257E">
        <w:rPr>
          <w:spacing w:val="-2"/>
        </w:rPr>
      </w:r>
      <w:r w:rsidR="00A86CE7" w:rsidRPr="00DD257E">
        <w:rPr>
          <w:spacing w:val="-2"/>
        </w:rPr>
        <w:fldChar w:fldCharType="separate"/>
      </w:r>
      <w:r w:rsidR="00D53D18" w:rsidRPr="00D53D18">
        <w:rPr>
          <w:spacing w:val="-2"/>
        </w:rPr>
        <w:t>[</w:t>
      </w:r>
      <w:r w:rsidR="00D53D18">
        <w:rPr>
          <w:noProof/>
          <w:spacing w:val="-2"/>
        </w:rPr>
        <w:t>4</w:t>
      </w:r>
      <w:r w:rsidR="00D53D18" w:rsidRPr="00D53D18">
        <w:rPr>
          <w:spacing w:val="-2"/>
        </w:rPr>
        <w:t>]</w:t>
      </w:r>
      <w:r w:rsidR="00A86CE7" w:rsidRPr="00DD257E">
        <w:rPr>
          <w:spacing w:val="-2"/>
        </w:rPr>
        <w:fldChar w:fldCharType="end"/>
      </w:r>
      <w:r w:rsidR="00A86CE7" w:rsidRPr="00DD257E">
        <w:rPr>
          <w:spacing w:val="-2"/>
        </w:rPr>
        <w:t>–</w:t>
      </w:r>
      <w:r w:rsidR="00A86CE7" w:rsidRPr="00DD257E">
        <w:rPr>
          <w:spacing w:val="-2"/>
        </w:rPr>
        <w:fldChar w:fldCharType="begin"/>
      </w:r>
      <w:r w:rsidR="00A86CE7" w:rsidRPr="00DD257E">
        <w:rPr>
          <w:spacing w:val="-2"/>
        </w:rPr>
        <w:instrText xml:space="preserve"> REF R_508x1b1ReentryDataMessage \h </w:instrText>
      </w:r>
      <w:r w:rsidR="00A86CE7" w:rsidRPr="00DD257E">
        <w:rPr>
          <w:spacing w:val="-2"/>
        </w:rPr>
      </w:r>
      <w:r w:rsidR="00A86CE7" w:rsidRPr="00DD257E">
        <w:rPr>
          <w:spacing w:val="-2"/>
        </w:rPr>
        <w:fldChar w:fldCharType="separate"/>
      </w:r>
      <w:r w:rsidR="00D53D18" w:rsidRPr="00DD257E">
        <w:t>[</w:t>
      </w:r>
      <w:r w:rsidR="00D53D18">
        <w:rPr>
          <w:noProof/>
        </w:rPr>
        <w:t>8</w:t>
      </w:r>
      <w:r w:rsidR="00D53D18" w:rsidRPr="00DD257E">
        <w:t>]</w:t>
      </w:r>
      <w:r w:rsidR="00A86CE7" w:rsidRPr="00DD257E">
        <w:rPr>
          <w:spacing w:val="-2"/>
        </w:rPr>
        <w:fldChar w:fldCharType="end"/>
      </w:r>
      <w:r w:rsidRPr="00DD257E">
        <w:rPr>
          <w:spacing w:val="-2"/>
        </w:rPr>
        <w:t>.</w:t>
      </w:r>
      <w:r w:rsidR="006B552B" w:rsidRPr="00DD257E">
        <w:rPr>
          <w:spacing w:val="-2"/>
        </w:rPr>
        <w:t xml:space="preserve"> In particular, with the current exception of the Attitude Data Messages (reference </w:t>
      </w:r>
      <w:r w:rsidR="006B552B" w:rsidRPr="00DD257E">
        <w:rPr>
          <w:spacing w:val="-2"/>
        </w:rPr>
        <w:fldChar w:fldCharType="begin"/>
      </w:r>
      <w:r w:rsidR="006B552B" w:rsidRPr="00DD257E">
        <w:rPr>
          <w:spacing w:val="-2"/>
        </w:rPr>
        <w:instrText xml:space="preserve"> REF R_504x0b1AttitudeDataMessages \h  \* MERGEFORMAT </w:instrText>
      </w:r>
      <w:r w:rsidR="006B552B" w:rsidRPr="00DD257E">
        <w:rPr>
          <w:spacing w:val="-2"/>
        </w:rPr>
      </w:r>
      <w:r w:rsidR="006B552B" w:rsidRPr="00DD257E">
        <w:rPr>
          <w:spacing w:val="-2"/>
        </w:rPr>
        <w:fldChar w:fldCharType="separate"/>
      </w:r>
      <w:r w:rsidR="00D53D18" w:rsidRPr="00D53D18">
        <w:rPr>
          <w:spacing w:val="-2"/>
        </w:rPr>
        <w:t>[</w:t>
      </w:r>
      <w:r w:rsidR="00D53D18">
        <w:rPr>
          <w:spacing w:val="-2"/>
        </w:rPr>
        <w:t>4</w:t>
      </w:r>
      <w:r w:rsidR="00D53D18" w:rsidRPr="00D53D18">
        <w:rPr>
          <w:spacing w:val="-2"/>
        </w:rPr>
        <w:t>]</w:t>
      </w:r>
      <w:r w:rsidR="006B552B" w:rsidRPr="00DD257E">
        <w:rPr>
          <w:spacing w:val="-2"/>
        </w:rPr>
        <w:fldChar w:fldCharType="end"/>
      </w:r>
      <w:r w:rsidR="006C5CD5" w:rsidRPr="00DD257E">
        <w:rPr>
          <w:spacing w:val="-2"/>
        </w:rPr>
        <w:t>)</w:t>
      </w:r>
      <w:r w:rsidR="006B552B" w:rsidRPr="00DD257E">
        <w:rPr>
          <w:spacing w:val="-2"/>
        </w:rPr>
        <w:t xml:space="preserve">, the instructions for creating XML formatted messages </w:t>
      </w:r>
      <w:r w:rsidR="006E7FE8" w:rsidRPr="00DD257E">
        <w:rPr>
          <w:spacing w:val="-2"/>
        </w:rPr>
        <w:t>are</w:t>
      </w:r>
      <w:r w:rsidR="006B552B" w:rsidRPr="00DD257E">
        <w:rPr>
          <w:spacing w:val="-2"/>
        </w:rPr>
        <w:t xml:space="preserve"> described in references </w:t>
      </w:r>
      <w:r w:rsidR="006B552B" w:rsidRPr="00DD257E">
        <w:rPr>
          <w:spacing w:val="-2"/>
        </w:rPr>
        <w:fldChar w:fldCharType="begin"/>
      </w:r>
      <w:r w:rsidR="006B552B" w:rsidRPr="00DD257E">
        <w:rPr>
          <w:spacing w:val="-2"/>
        </w:rPr>
        <w:instrText xml:space="preserve"> REF R_502x0b2OrbitDataMessages \h  \* MERGEFORMAT </w:instrText>
      </w:r>
      <w:r w:rsidR="006B552B" w:rsidRPr="00DD257E">
        <w:rPr>
          <w:spacing w:val="-2"/>
        </w:rPr>
      </w:r>
      <w:r w:rsidR="006B552B" w:rsidRPr="00DD257E">
        <w:rPr>
          <w:spacing w:val="-2"/>
        </w:rPr>
        <w:fldChar w:fldCharType="separate"/>
      </w:r>
      <w:r w:rsidR="00D53D18" w:rsidRPr="00D53D18">
        <w:rPr>
          <w:spacing w:val="-2"/>
        </w:rPr>
        <w:t>[</w:t>
      </w:r>
      <w:r w:rsidR="00D53D18">
        <w:rPr>
          <w:noProof/>
          <w:spacing w:val="-2"/>
        </w:rPr>
        <w:t>5</w:t>
      </w:r>
      <w:r w:rsidR="00D53D18" w:rsidRPr="00D53D18">
        <w:rPr>
          <w:spacing w:val="-2"/>
        </w:rPr>
        <w:t>]</w:t>
      </w:r>
      <w:r w:rsidR="006B552B" w:rsidRPr="00DD257E">
        <w:rPr>
          <w:spacing w:val="-2"/>
        </w:rPr>
        <w:fldChar w:fldCharType="end"/>
      </w:r>
      <w:r w:rsidR="006B552B" w:rsidRPr="00DD257E">
        <w:rPr>
          <w:spacing w:val="-2"/>
        </w:rPr>
        <w:t>–</w:t>
      </w:r>
      <w:r w:rsidR="006B552B" w:rsidRPr="00DD257E">
        <w:rPr>
          <w:spacing w:val="-2"/>
        </w:rPr>
        <w:fldChar w:fldCharType="begin"/>
      </w:r>
      <w:r w:rsidR="006B552B" w:rsidRPr="00DD257E">
        <w:rPr>
          <w:spacing w:val="-2"/>
        </w:rPr>
        <w:instrText xml:space="preserve"> REF R_508x1b1ReentryDataMessage \h </w:instrText>
      </w:r>
      <w:r w:rsidR="006B552B" w:rsidRPr="00DD257E">
        <w:rPr>
          <w:spacing w:val="-2"/>
        </w:rPr>
      </w:r>
      <w:r w:rsidR="006B552B" w:rsidRPr="00DD257E">
        <w:rPr>
          <w:spacing w:val="-2"/>
        </w:rPr>
        <w:fldChar w:fldCharType="separate"/>
      </w:r>
      <w:r w:rsidR="00D53D18" w:rsidRPr="00DD257E">
        <w:t>[</w:t>
      </w:r>
      <w:r w:rsidR="00D53D18">
        <w:rPr>
          <w:noProof/>
        </w:rPr>
        <w:t>8</w:t>
      </w:r>
      <w:r w:rsidR="00D53D18" w:rsidRPr="00DD257E">
        <w:t>]</w:t>
      </w:r>
      <w:r w:rsidR="006B552B" w:rsidRPr="00DD257E">
        <w:rPr>
          <w:spacing w:val="-2"/>
        </w:rPr>
        <w:fldChar w:fldCharType="end"/>
      </w:r>
      <w:r w:rsidR="006B552B" w:rsidRPr="00DD257E">
        <w:rPr>
          <w:spacing w:val="-2"/>
        </w:rPr>
        <w:t>.</w:t>
      </w:r>
    </w:p>
    <w:p w:rsidR="00031CC7" w:rsidRPr="00DD257E" w:rsidRDefault="00031CC7" w:rsidP="00790F12">
      <w:pPr>
        <w:pStyle w:val="Heading2"/>
        <w:spacing w:before="480"/>
      </w:pPr>
      <w:bookmarkStart w:id="222" w:name="_Toc217119000"/>
      <w:bookmarkStart w:id="223" w:name="_Toc254702593"/>
      <w:bookmarkStart w:id="224" w:name="_Toc276463972"/>
      <w:bookmarkStart w:id="225" w:name="_Toc51671516"/>
      <w:bookmarkStart w:id="226" w:name="_Toc52185451"/>
      <w:bookmarkStart w:id="227" w:name="_Toc110605561"/>
      <w:bookmarkStart w:id="228" w:name="_Toc113809588"/>
      <w:bookmarkStart w:id="229" w:name="_Toc117768738"/>
      <w:r w:rsidRPr="00DD257E">
        <w:t>XML VERSION</w:t>
      </w:r>
      <w:bookmarkEnd w:id="222"/>
      <w:bookmarkEnd w:id="223"/>
      <w:bookmarkEnd w:id="224"/>
      <w:bookmarkEnd w:id="225"/>
      <w:bookmarkEnd w:id="226"/>
      <w:bookmarkEnd w:id="227"/>
      <w:bookmarkEnd w:id="228"/>
      <w:bookmarkEnd w:id="229"/>
    </w:p>
    <w:p w:rsidR="00031CC7" w:rsidRPr="00DD257E" w:rsidRDefault="00031CC7" w:rsidP="00031CC7">
      <w:r w:rsidRPr="00DD257E">
        <w:t>The first line of each instantiation shall specify the XML version, exactly as follows:</w:t>
      </w:r>
    </w:p>
    <w:p w:rsidR="00031CC7" w:rsidRPr="00DD257E" w:rsidRDefault="00031CC7" w:rsidP="00031CC7">
      <w:pPr>
        <w:ind w:firstLine="720"/>
      </w:pPr>
      <w:r w:rsidRPr="00DD257E">
        <w:rPr>
          <w:rFonts w:ascii="Courier New" w:hAnsi="Courier New" w:cs="Courier New"/>
        </w:rPr>
        <w:t>&lt;?xml version=</w:t>
      </w:r>
      <w:r w:rsidR="007F23E7" w:rsidRPr="00DD257E">
        <w:rPr>
          <w:rFonts w:ascii="Courier New" w:hAnsi="Courier New" w:cs="Courier New"/>
        </w:rPr>
        <w:t>"</w:t>
      </w:r>
      <w:r w:rsidRPr="00DD257E">
        <w:rPr>
          <w:rFonts w:ascii="Courier New" w:hAnsi="Courier New" w:cs="Courier New"/>
        </w:rPr>
        <w:t>1.0</w:t>
      </w:r>
      <w:r w:rsidR="007F23E7" w:rsidRPr="00DD257E">
        <w:rPr>
          <w:rFonts w:ascii="Courier New" w:hAnsi="Courier New" w:cs="Courier New"/>
        </w:rPr>
        <w:t>"</w:t>
      </w:r>
      <w:r w:rsidRPr="00DD257E">
        <w:rPr>
          <w:rFonts w:ascii="Courier New" w:hAnsi="Courier New" w:cs="Courier New"/>
        </w:rPr>
        <w:t xml:space="preserve"> encoding=</w:t>
      </w:r>
      <w:r w:rsidR="007F23E7" w:rsidRPr="00DD257E">
        <w:rPr>
          <w:rFonts w:ascii="Courier New" w:hAnsi="Courier New" w:cs="Courier New"/>
        </w:rPr>
        <w:t>"</w:t>
      </w:r>
      <w:r w:rsidRPr="00DD257E">
        <w:rPr>
          <w:rFonts w:ascii="Courier New" w:hAnsi="Courier New" w:cs="Courier New"/>
        </w:rPr>
        <w:t>UTF-8</w:t>
      </w:r>
      <w:r w:rsidR="007F23E7" w:rsidRPr="00DD257E">
        <w:rPr>
          <w:rFonts w:ascii="Courier New" w:hAnsi="Courier New" w:cs="Courier New"/>
        </w:rPr>
        <w:t>"</w:t>
      </w:r>
      <w:r w:rsidRPr="00DD257E">
        <w:rPr>
          <w:rFonts w:ascii="Courier New" w:hAnsi="Courier New" w:cs="Courier New"/>
        </w:rPr>
        <w:t>?&gt;</w:t>
      </w:r>
    </w:p>
    <w:p w:rsidR="00031CC7" w:rsidRPr="00DD257E" w:rsidRDefault="00031CC7" w:rsidP="00790F12">
      <w:pPr>
        <w:pStyle w:val="Heading2"/>
        <w:spacing w:before="480"/>
      </w:pPr>
      <w:bookmarkStart w:id="230" w:name="_Ref216237674"/>
      <w:bookmarkStart w:id="231" w:name="_Toc217119001"/>
      <w:bookmarkStart w:id="232" w:name="_Toc254702594"/>
      <w:bookmarkStart w:id="233" w:name="_Toc276463973"/>
      <w:bookmarkStart w:id="234" w:name="_Toc51671517"/>
      <w:bookmarkStart w:id="235" w:name="_Toc52185452"/>
      <w:bookmarkStart w:id="236" w:name="_Toc110605562"/>
      <w:bookmarkStart w:id="237" w:name="_Toc113809589"/>
      <w:bookmarkStart w:id="238" w:name="_Toc117768739"/>
      <w:r w:rsidRPr="00DD257E">
        <w:t xml:space="preserve">BEGINNING THE INSTANTIATION:  </w:t>
      </w:r>
      <w:bookmarkEnd w:id="230"/>
      <w:r w:rsidRPr="00DD257E">
        <w:t>ROOT ELEMENT TAG</w:t>
      </w:r>
      <w:bookmarkEnd w:id="231"/>
      <w:bookmarkEnd w:id="232"/>
      <w:bookmarkEnd w:id="233"/>
      <w:bookmarkEnd w:id="234"/>
      <w:bookmarkEnd w:id="235"/>
      <w:bookmarkEnd w:id="236"/>
      <w:bookmarkEnd w:id="237"/>
      <w:bookmarkEnd w:id="238"/>
    </w:p>
    <w:p w:rsidR="00031CC7" w:rsidRPr="00DD257E" w:rsidRDefault="00031CC7" w:rsidP="00DF5563">
      <w:pPr>
        <w:pStyle w:val="Paragraph3"/>
      </w:pPr>
      <w:r w:rsidRPr="00DD257E">
        <w:t xml:space="preserve">Each instantiation shall have a </w:t>
      </w:r>
      <w:r w:rsidR="007F23E7" w:rsidRPr="00DD257E">
        <w:t>‘</w:t>
      </w:r>
      <w:r w:rsidRPr="00DD257E">
        <w:t>root element tag</w:t>
      </w:r>
      <w:r w:rsidR="007F23E7" w:rsidRPr="00DD257E">
        <w:t>’</w:t>
      </w:r>
      <w:r w:rsidRPr="00DD257E">
        <w:t xml:space="preserve"> that identifies the message type and other information specific to the NDM/XML</w:t>
      </w:r>
      <w:r w:rsidR="004E34E9" w:rsidRPr="00DD257E">
        <w:t>.</w:t>
      </w:r>
    </w:p>
    <w:p w:rsidR="0077098D" w:rsidRPr="00DD257E" w:rsidRDefault="004E34E9" w:rsidP="004E34E9">
      <w:pPr>
        <w:pStyle w:val="Notelevel1"/>
      </w:pPr>
      <w:r w:rsidRPr="00DD257E">
        <w:t>NOTE</w:t>
      </w:r>
      <w:r w:rsidRPr="00DD257E">
        <w:tab/>
        <w:t>–</w:t>
      </w:r>
      <w:r w:rsidRPr="00DD257E">
        <w:tab/>
      </w:r>
      <w:r w:rsidR="007F23E7" w:rsidRPr="00DD257E">
        <w:t>‘</w:t>
      </w:r>
      <w:r w:rsidR="00031CC7" w:rsidRPr="00DD257E">
        <w:t>Other information</w:t>
      </w:r>
      <w:r w:rsidR="007F23E7" w:rsidRPr="00DD257E">
        <w:t>’</w:t>
      </w:r>
      <w:r w:rsidR="00031CC7" w:rsidRPr="00DD257E">
        <w:t xml:space="preserve"> includes things such as where to find the applicable schema, required attributes, etc.</w:t>
      </w:r>
    </w:p>
    <w:p w:rsidR="00031CC7" w:rsidRPr="00DD257E" w:rsidRDefault="00031CC7" w:rsidP="00DF5563">
      <w:pPr>
        <w:pStyle w:val="Paragraph3"/>
      </w:pPr>
      <w:r w:rsidRPr="00DD257E">
        <w:t xml:space="preserve">The root element tag in an NDM/XML instantiation shall be one of those listed in </w:t>
      </w:r>
      <w:r w:rsidR="00A86CE7" w:rsidRPr="00DD257E">
        <w:t xml:space="preserve">the </w:t>
      </w:r>
      <w:r w:rsidR="007F23E7" w:rsidRPr="00DD257E">
        <w:t>‘</w:t>
      </w:r>
      <w:r w:rsidR="00A86CE7" w:rsidRPr="00DD257E">
        <w:t>Root Tag</w:t>
      </w:r>
      <w:r w:rsidR="007F23E7" w:rsidRPr="00DD257E">
        <w:t>’</w:t>
      </w:r>
      <w:r w:rsidR="00A86CE7" w:rsidRPr="00DD257E">
        <w:t xml:space="preserve"> column of table </w:t>
      </w:r>
      <w:r w:rsidR="00A86CE7" w:rsidRPr="00DD257E">
        <w:rPr>
          <w:color w:val="0000FF"/>
          <w:u w:val="dotted"/>
        </w:rPr>
        <w:fldChar w:fldCharType="begin"/>
      </w:r>
      <w:r w:rsidR="00A86CE7" w:rsidRPr="00DD257E">
        <w:rPr>
          <w:color w:val="0000FF"/>
          <w:u w:val="dotted"/>
        </w:rPr>
        <w:instrText xml:space="preserve"> REF T_301Schemas_in_the_NDMXML_Schema_Set \h </w:instrText>
      </w:r>
      <w:r w:rsidR="00A86CE7" w:rsidRPr="00DD257E">
        <w:rPr>
          <w:color w:val="0000FF"/>
          <w:u w:val="dotted"/>
        </w:rPr>
      </w:r>
      <w:r w:rsidR="00A86CE7" w:rsidRPr="00DD257E">
        <w:rPr>
          <w:color w:val="0000FF"/>
          <w:u w:val="dotted"/>
        </w:rPr>
        <w:fldChar w:fldCharType="separate"/>
      </w:r>
      <w:r w:rsidR="00D53D18">
        <w:rPr>
          <w:noProof/>
        </w:rPr>
        <w:t>3</w:t>
      </w:r>
      <w:r w:rsidR="00D53D18" w:rsidRPr="00DD257E">
        <w:noBreakHyphen/>
      </w:r>
      <w:r w:rsidR="00D53D18">
        <w:rPr>
          <w:noProof/>
        </w:rPr>
        <w:t>1</w:t>
      </w:r>
      <w:r w:rsidR="00A86CE7" w:rsidRPr="00DD257E">
        <w:rPr>
          <w:color w:val="0000FF"/>
          <w:u w:val="dotted"/>
        </w:rPr>
        <w:fldChar w:fldCharType="end"/>
      </w:r>
      <w:r w:rsidR="004E34E9" w:rsidRPr="00DD257E">
        <w:t>.</w:t>
      </w:r>
    </w:p>
    <w:p w:rsidR="00031CC7" w:rsidRPr="00DD257E" w:rsidRDefault="00031CC7" w:rsidP="00DF5563">
      <w:pPr>
        <w:pStyle w:val="Paragraph3"/>
      </w:pPr>
      <w:r w:rsidRPr="00DD257E">
        <w:t>The XML Schema Instance namespace attribute must appear in the root element tag of all NDM/XML instantiations, exactly as shown:</w:t>
      </w:r>
    </w:p>
    <w:p w:rsidR="00031CC7" w:rsidRPr="00DD257E" w:rsidRDefault="00031CC7" w:rsidP="00031CC7">
      <w:pPr>
        <w:rPr>
          <w:rFonts w:ascii="Courier New" w:hAnsi="Courier New" w:cs="Courier New"/>
          <w:sz w:val="20"/>
        </w:rPr>
      </w:pPr>
      <w:r w:rsidRPr="00DD257E">
        <w:rPr>
          <w:rFonts w:ascii="Courier New" w:hAnsi="Courier New" w:cs="Courier New"/>
          <w:sz w:val="20"/>
        </w:rPr>
        <w:t>xmlns</w:t>
      </w:r>
      <w:r w:rsidRPr="00E53C76">
        <w:rPr>
          <w:rFonts w:ascii="Courier New" w:hAnsi="Courier New" w:cs="Courier New"/>
          <w:sz w:val="20"/>
        </w:rPr>
        <w:t>:x</w:t>
      </w:r>
      <w:r w:rsidRPr="00DD257E">
        <w:rPr>
          <w:rFonts w:ascii="Courier New" w:hAnsi="Courier New" w:cs="Courier New"/>
          <w:sz w:val="20"/>
        </w:rPr>
        <w:t>si=</w:t>
      </w:r>
      <w:r w:rsidR="007F23E7" w:rsidRPr="00DD257E">
        <w:rPr>
          <w:rFonts w:ascii="Courier New" w:hAnsi="Courier New" w:cs="Courier New"/>
          <w:sz w:val="20"/>
        </w:rPr>
        <w:t>"</w:t>
      </w:r>
      <w:r w:rsidRPr="00DD257E">
        <w:rPr>
          <w:rFonts w:ascii="Courier New" w:hAnsi="Courier New" w:cs="Courier New"/>
          <w:sz w:val="20"/>
        </w:rPr>
        <w:t>http://www.w3.org/2001/XMLSchema-instance</w:t>
      </w:r>
      <w:r w:rsidR="007F23E7" w:rsidRPr="00DD257E">
        <w:rPr>
          <w:rFonts w:ascii="Courier New" w:hAnsi="Courier New" w:cs="Courier New"/>
          <w:sz w:val="20"/>
        </w:rPr>
        <w:t>"</w:t>
      </w:r>
    </w:p>
    <w:p w:rsidR="00AD79A2" w:rsidRPr="00DD257E" w:rsidRDefault="00EF54AA" w:rsidP="00EF54AA">
      <w:pPr>
        <w:pStyle w:val="Notelevel1"/>
      </w:pPr>
      <w:r w:rsidRPr="00DD257E">
        <w:t>NOTE</w:t>
      </w:r>
      <w:r w:rsidRPr="00DD257E">
        <w:tab/>
        <w:t>–</w:t>
      </w:r>
      <w:r w:rsidRPr="00DD257E">
        <w:tab/>
      </w:r>
      <w:r w:rsidR="00570E4D">
        <w:t>‘</w:t>
      </w:r>
      <w:r w:rsidR="00AD79A2" w:rsidRPr="00DD257E">
        <w:t>https:</w:t>
      </w:r>
      <w:r w:rsidR="00570E4D">
        <w:t>’</w:t>
      </w:r>
      <w:r w:rsidR="00AD79A2" w:rsidRPr="00DD257E">
        <w:t xml:space="preserve"> is not a valid value in the above string, as it is the name of a namespace, </w:t>
      </w:r>
      <w:r w:rsidR="00AD79A2" w:rsidRPr="00DD257E">
        <w:rPr>
          <w:u w:val="single"/>
        </w:rPr>
        <w:t>not</w:t>
      </w:r>
      <w:r w:rsidR="00AD79A2" w:rsidRPr="00DD257E">
        <w:t xml:space="preserve"> the name of an internet protocol.</w:t>
      </w:r>
    </w:p>
    <w:p w:rsidR="00A86CE7" w:rsidRPr="00DD257E" w:rsidRDefault="00A86CE7" w:rsidP="00DF5563">
      <w:pPr>
        <w:pStyle w:val="Paragraph3"/>
      </w:pPr>
      <w:bookmarkStart w:id="239" w:name="_Ref178305310"/>
      <w:bookmarkStart w:id="240" w:name="_Toc254702595"/>
      <w:bookmarkStart w:id="241" w:name="_Toc276463974"/>
      <w:r w:rsidRPr="00DD257E">
        <w:t>The NDM/XML namespace must next be coded, exactly as shown:</w:t>
      </w:r>
    </w:p>
    <w:p w:rsidR="00A86CE7" w:rsidRPr="00DD257E" w:rsidRDefault="00A86CE7" w:rsidP="00A86CE7">
      <w:pPr>
        <w:rPr>
          <w:rFonts w:ascii="Courier New" w:hAnsi="Courier New" w:cs="Courier New"/>
          <w:sz w:val="20"/>
        </w:rPr>
      </w:pPr>
      <w:r w:rsidRPr="00DD257E">
        <w:rPr>
          <w:rFonts w:ascii="Courier New" w:hAnsi="Courier New" w:cs="Courier New"/>
          <w:sz w:val="20"/>
        </w:rPr>
        <w:t>xmlns</w:t>
      </w:r>
      <w:r w:rsidRPr="00E53C76">
        <w:rPr>
          <w:rFonts w:ascii="Courier New" w:hAnsi="Courier New" w:cs="Courier New"/>
          <w:sz w:val="20"/>
        </w:rPr>
        <w:t>:n</w:t>
      </w:r>
      <w:r w:rsidRPr="00DD257E">
        <w:rPr>
          <w:rFonts w:ascii="Courier New" w:hAnsi="Courier New" w:cs="Courier New"/>
          <w:sz w:val="20"/>
        </w:rPr>
        <w:t>dm=</w:t>
      </w:r>
      <w:r w:rsidR="007F23E7" w:rsidRPr="00DD257E">
        <w:rPr>
          <w:rFonts w:ascii="Courier New" w:hAnsi="Courier New" w:cs="Courier New"/>
          <w:sz w:val="20"/>
        </w:rPr>
        <w:t>"</w:t>
      </w:r>
      <w:r w:rsidRPr="00DD257E">
        <w:rPr>
          <w:rFonts w:ascii="Courier New" w:hAnsi="Courier New" w:cs="Courier New"/>
          <w:sz w:val="20"/>
        </w:rPr>
        <w:t>urn</w:t>
      </w:r>
      <w:r w:rsidRPr="00E53C76">
        <w:rPr>
          <w:rFonts w:ascii="Courier New" w:hAnsi="Courier New" w:cs="Courier New"/>
          <w:sz w:val="20"/>
        </w:rPr>
        <w:t>:c</w:t>
      </w:r>
      <w:r w:rsidRPr="00DD257E">
        <w:rPr>
          <w:rFonts w:ascii="Courier New" w:hAnsi="Courier New" w:cs="Courier New"/>
          <w:sz w:val="20"/>
        </w:rPr>
        <w:t>csds</w:t>
      </w:r>
      <w:r w:rsidRPr="00E53C76">
        <w:rPr>
          <w:rFonts w:ascii="Courier New" w:hAnsi="Courier New" w:cs="Courier New"/>
          <w:sz w:val="20"/>
        </w:rPr>
        <w:t>:s</w:t>
      </w:r>
      <w:r w:rsidRPr="00DD257E">
        <w:rPr>
          <w:rFonts w:ascii="Courier New" w:hAnsi="Courier New" w:cs="Courier New"/>
          <w:sz w:val="20"/>
        </w:rPr>
        <w:t>chema</w:t>
      </w:r>
      <w:r w:rsidRPr="00E53C76">
        <w:rPr>
          <w:rFonts w:ascii="Courier New" w:hAnsi="Courier New" w:cs="Courier New"/>
          <w:sz w:val="20"/>
        </w:rPr>
        <w:t>:n</w:t>
      </w:r>
      <w:r w:rsidRPr="00DD257E">
        <w:rPr>
          <w:rFonts w:ascii="Courier New" w:hAnsi="Courier New" w:cs="Courier New"/>
          <w:sz w:val="20"/>
        </w:rPr>
        <w:t>dmxml</w:t>
      </w:r>
      <w:r w:rsidR="007F23E7" w:rsidRPr="00DD257E">
        <w:rPr>
          <w:rFonts w:ascii="Courier New" w:hAnsi="Courier New" w:cs="Courier New"/>
          <w:sz w:val="20"/>
        </w:rPr>
        <w:t>"</w:t>
      </w:r>
    </w:p>
    <w:p w:rsidR="00A86CE7" w:rsidRPr="00DD257E" w:rsidRDefault="00A86CE7" w:rsidP="00DF5563">
      <w:pPr>
        <w:pStyle w:val="Paragraph3"/>
      </w:pPr>
      <w:r w:rsidRPr="00DD257E">
        <w:t xml:space="preserve">The value that follows the </w:t>
      </w:r>
      <w:r w:rsidR="007F23E7" w:rsidRPr="00DD257E">
        <w:t>‘</w:t>
      </w:r>
      <w:r w:rsidRPr="00DD257E">
        <w:rPr>
          <w:rFonts w:ascii="Courier New" w:hAnsi="Courier New" w:cs="Courier New"/>
          <w:sz w:val="20"/>
        </w:rPr>
        <w:t>xmlns:</w:t>
      </w:r>
      <w:r w:rsidR="007F23E7" w:rsidRPr="00DD257E">
        <w:t>’</w:t>
      </w:r>
      <w:r w:rsidRPr="00DD257E">
        <w:t xml:space="preserve"> in the NDM/XML name space (</w:t>
      </w:r>
      <w:r w:rsidR="007F23E7" w:rsidRPr="00DD257E">
        <w:t>‘</w:t>
      </w:r>
      <w:r w:rsidRPr="00DD257E">
        <w:rPr>
          <w:rFonts w:ascii="Courier New" w:hAnsi="Courier New" w:cs="Courier New"/>
          <w:sz w:val="20"/>
        </w:rPr>
        <w:t>ndm</w:t>
      </w:r>
      <w:r w:rsidR="007F23E7" w:rsidRPr="00DD257E">
        <w:t>’</w:t>
      </w:r>
      <w:r w:rsidRPr="00DD257E">
        <w:t xml:space="preserve"> in this case) is a prefix that must be used on every XML tag if it is desired to create an instantiation in an environment that requires </w:t>
      </w:r>
      <w:r w:rsidR="007F23E7" w:rsidRPr="00DD257E">
        <w:t>‘</w:t>
      </w:r>
      <w:r w:rsidRPr="00DD257E">
        <w:rPr>
          <w:rFonts w:ascii="Courier New" w:hAnsi="Courier New" w:cs="Courier New"/>
          <w:sz w:val="20"/>
        </w:rPr>
        <w:t>elementFormDefault=</w:t>
      </w:r>
      <w:r w:rsidR="007F23E7" w:rsidRPr="00DD257E">
        <w:rPr>
          <w:rFonts w:ascii="Courier New" w:hAnsi="Courier New" w:cs="Courier New"/>
          <w:sz w:val="20"/>
        </w:rPr>
        <w:t>"</w:t>
      </w:r>
      <w:r w:rsidRPr="00DD257E">
        <w:rPr>
          <w:rFonts w:ascii="Courier New" w:hAnsi="Courier New" w:cs="Courier New"/>
          <w:sz w:val="20"/>
        </w:rPr>
        <w:t>qualified</w:t>
      </w:r>
      <w:r w:rsidR="007F23E7" w:rsidRPr="00DD257E">
        <w:rPr>
          <w:rFonts w:ascii="Courier New" w:hAnsi="Courier New" w:cs="Courier New"/>
          <w:sz w:val="20"/>
        </w:rPr>
        <w:t>"</w:t>
      </w:r>
      <w:r w:rsidR="007F23E7" w:rsidRPr="00DD257E">
        <w:t>’</w:t>
      </w:r>
      <w:r w:rsidRPr="00DD257E">
        <w:t>.</w:t>
      </w:r>
    </w:p>
    <w:p w:rsidR="00A86CE7" w:rsidRPr="00DD257E" w:rsidRDefault="00A86CE7" w:rsidP="00A86CE7">
      <w:pPr>
        <w:pStyle w:val="Notelevel1"/>
      </w:pPr>
      <w:r w:rsidRPr="00DD257E">
        <w:t>NOTE</w:t>
      </w:r>
      <w:r w:rsidRPr="00DD257E">
        <w:tab/>
        <w:t>–</w:t>
      </w:r>
      <w:r w:rsidRPr="00DD257E">
        <w:tab/>
        <w:t xml:space="preserve">The NDM/XML schemas for </w:t>
      </w:r>
      <w:r w:rsidR="007F23E7" w:rsidRPr="00DD257E">
        <w:t>‘</w:t>
      </w:r>
      <w:r w:rsidRPr="00DD257E">
        <w:rPr>
          <w:rFonts w:ascii="Courier New" w:hAnsi="Courier New" w:cs="Courier New"/>
          <w:sz w:val="20"/>
        </w:rPr>
        <w:t>elementFormDefault=</w:t>
      </w:r>
      <w:r w:rsidR="007F23E7" w:rsidRPr="00DD257E">
        <w:rPr>
          <w:rFonts w:ascii="Courier New" w:hAnsi="Courier New" w:cs="Courier New"/>
          <w:sz w:val="20"/>
        </w:rPr>
        <w:t>"</w:t>
      </w:r>
      <w:r w:rsidRPr="00DD257E">
        <w:rPr>
          <w:rFonts w:ascii="Courier New" w:hAnsi="Courier New" w:cs="Courier New"/>
          <w:sz w:val="20"/>
        </w:rPr>
        <w:t>qualified</w:t>
      </w:r>
      <w:r w:rsidR="007F23E7" w:rsidRPr="00DD257E">
        <w:rPr>
          <w:rFonts w:ascii="Courier New" w:hAnsi="Courier New" w:cs="Courier New"/>
          <w:sz w:val="20"/>
        </w:rPr>
        <w:t>"</w:t>
      </w:r>
      <w:r w:rsidR="007F23E7" w:rsidRPr="00DD257E">
        <w:t>’</w:t>
      </w:r>
      <w:r w:rsidRPr="00DD257E">
        <w:t xml:space="preserve"> and </w:t>
      </w:r>
      <w:r w:rsidR="007F23E7" w:rsidRPr="00DD257E">
        <w:t>‘</w:t>
      </w:r>
      <w:r w:rsidRPr="00DD257E">
        <w:rPr>
          <w:rFonts w:ascii="Courier New" w:hAnsi="Courier New" w:cs="Courier New"/>
          <w:sz w:val="20"/>
        </w:rPr>
        <w:t>elementFormDefault=</w:t>
      </w:r>
      <w:r w:rsidR="007F23E7" w:rsidRPr="00DD257E">
        <w:rPr>
          <w:rFonts w:ascii="Courier New" w:hAnsi="Courier New" w:cs="Courier New"/>
          <w:sz w:val="20"/>
        </w:rPr>
        <w:t>"</w:t>
      </w:r>
      <w:r w:rsidRPr="00DD257E">
        <w:rPr>
          <w:rFonts w:ascii="Courier New" w:hAnsi="Courier New" w:cs="Courier New"/>
          <w:sz w:val="20"/>
        </w:rPr>
        <w:t>unqualified</w:t>
      </w:r>
      <w:r w:rsidR="007F23E7" w:rsidRPr="00DD257E">
        <w:rPr>
          <w:rFonts w:ascii="Courier New" w:hAnsi="Courier New" w:cs="Courier New"/>
          <w:sz w:val="20"/>
        </w:rPr>
        <w:t>"</w:t>
      </w:r>
      <w:r w:rsidR="007F23E7" w:rsidRPr="00DD257E">
        <w:t>’</w:t>
      </w:r>
      <w:r w:rsidRPr="00DD257E">
        <w:t xml:space="preserve"> are identical with the exception of the value for the </w:t>
      </w:r>
      <w:r w:rsidRPr="00DD257E">
        <w:rPr>
          <w:rFonts w:ascii="Courier New" w:hAnsi="Courier New" w:cs="Courier New"/>
          <w:sz w:val="20"/>
        </w:rPr>
        <w:t>elementFormDefault</w:t>
      </w:r>
      <w:r w:rsidRPr="00DD257E">
        <w:rPr>
          <w:rFonts w:ascii="Courier New" w:hAnsi="Courier New" w:cs="Courier New"/>
        </w:rPr>
        <w:t xml:space="preserve"> </w:t>
      </w:r>
      <w:r w:rsidRPr="00DD257E">
        <w:t>parameter.</w:t>
      </w:r>
    </w:p>
    <w:p w:rsidR="00A86CE7" w:rsidRPr="00DD257E" w:rsidRDefault="00A86CE7" w:rsidP="00DF5563">
      <w:pPr>
        <w:pStyle w:val="Paragraph3"/>
      </w:pPr>
      <w:r w:rsidRPr="00DD257E">
        <w:lastRenderedPageBreak/>
        <w:t xml:space="preserve">If it is desired to validate an instantiation against the CCSDS Web-based schema, one of the options for the </w:t>
      </w:r>
      <w:r w:rsidRPr="00DD257E">
        <w:rPr>
          <w:rFonts w:ascii="Courier New" w:hAnsi="Courier New"/>
          <w:sz w:val="20"/>
        </w:rPr>
        <w:t>xsi</w:t>
      </w:r>
      <w:r w:rsidRPr="00E53C76">
        <w:rPr>
          <w:rFonts w:ascii="Courier New" w:hAnsi="Courier New"/>
          <w:sz w:val="20"/>
        </w:rPr>
        <w:t>:n</w:t>
      </w:r>
      <w:r w:rsidRPr="00DD257E">
        <w:rPr>
          <w:rFonts w:ascii="Courier New" w:hAnsi="Courier New"/>
          <w:sz w:val="20"/>
        </w:rPr>
        <w:t>oNamespaceSchemaLocation</w:t>
      </w:r>
      <w:r w:rsidRPr="00DD257E">
        <w:t xml:space="preserve"> attribute must be coded as a single string of non-blank characters, with no line breaks:</w:t>
      </w:r>
    </w:p>
    <w:p w:rsidR="00A86CE7" w:rsidRPr="00DD257E" w:rsidRDefault="00A86CE7" w:rsidP="00A86CE7">
      <w:pPr>
        <w:spacing w:before="0" w:line="240" w:lineRule="auto"/>
        <w:rPr>
          <w:rFonts w:ascii="Courier New" w:hAnsi="Courier New" w:cs="Courier New"/>
          <w:sz w:val="20"/>
        </w:rPr>
      </w:pPr>
    </w:p>
    <w:p w:rsidR="00A86CE7" w:rsidRPr="00883365" w:rsidRDefault="00A86CE7" w:rsidP="00A86CE7">
      <w:pPr>
        <w:spacing w:before="0" w:line="240" w:lineRule="auto"/>
        <w:rPr>
          <w:spacing w:val="-4"/>
        </w:rPr>
      </w:pPr>
      <w:r w:rsidRPr="00883365">
        <w:rPr>
          <w:rFonts w:ascii="Courier New" w:hAnsi="Courier New" w:cs="Courier New"/>
          <w:spacing w:val="-6"/>
          <w:sz w:val="20"/>
        </w:rPr>
        <w:t>xsi:noNamespaceSchemaLocation=</w:t>
      </w:r>
      <w:r w:rsidR="007F23E7" w:rsidRPr="00883365">
        <w:rPr>
          <w:rFonts w:ascii="Courier New" w:hAnsi="Courier New" w:cs="Courier New"/>
          <w:spacing w:val="-6"/>
          <w:sz w:val="20"/>
        </w:rPr>
        <w:t>"</w:t>
      </w:r>
      <w:r w:rsidRPr="00883365">
        <w:rPr>
          <w:rFonts w:ascii="Courier New" w:hAnsi="Courier New" w:cs="Courier New"/>
          <w:spacing w:val="-6"/>
          <w:sz w:val="20"/>
        </w:rPr>
        <w:t>http</w:t>
      </w:r>
      <w:r w:rsidR="00FD2102" w:rsidRPr="00883365">
        <w:rPr>
          <w:rFonts w:ascii="Courier New" w:hAnsi="Courier New" w:cs="Courier New"/>
          <w:spacing w:val="-6"/>
          <w:sz w:val="20"/>
        </w:rPr>
        <w:t>s</w:t>
      </w:r>
      <w:r w:rsidRPr="00883365">
        <w:rPr>
          <w:rFonts w:ascii="Courier New" w:hAnsi="Courier New" w:cs="Courier New"/>
          <w:spacing w:val="-6"/>
          <w:sz w:val="20"/>
        </w:rPr>
        <w:t>://</w:t>
      </w:r>
      <w:r w:rsidR="00EF54AA" w:rsidRPr="00883365">
        <w:rPr>
          <w:rFonts w:ascii="Courier New" w:hAnsi="Courier New" w:cs="Courier New"/>
          <w:spacing w:val="-6"/>
          <w:sz w:val="20"/>
        </w:rPr>
        <w:t>beta.</w:t>
      </w:r>
      <w:r w:rsidRPr="00883365">
        <w:rPr>
          <w:rFonts w:ascii="Courier New" w:hAnsi="Courier New" w:cs="Courier New"/>
          <w:spacing w:val="-6"/>
          <w:sz w:val="20"/>
        </w:rPr>
        <w:t>sanaregistry.org/r/ndmxml_unqualified/ndmxml-</w:t>
      </w:r>
      <w:r w:rsidR="00F36834" w:rsidRPr="00883365">
        <w:rPr>
          <w:rFonts w:ascii="Courier New" w:hAnsi="Courier New" w:cs="Courier New"/>
          <w:spacing w:val="-6"/>
          <w:sz w:val="20"/>
        </w:rPr>
        <w:t>3</w:t>
      </w:r>
      <w:r w:rsidRPr="00883365">
        <w:rPr>
          <w:rFonts w:ascii="Courier New" w:hAnsi="Courier New" w:cs="Courier New"/>
          <w:spacing w:val="-6"/>
          <w:sz w:val="20"/>
        </w:rPr>
        <w:t>.0.X-master-</w:t>
      </w:r>
      <w:r w:rsidR="00F36834" w:rsidRPr="00883365">
        <w:rPr>
          <w:rFonts w:ascii="Courier New" w:hAnsi="Courier New" w:cs="Courier New"/>
          <w:spacing w:val="-6"/>
          <w:sz w:val="20"/>
        </w:rPr>
        <w:t>3</w:t>
      </w:r>
      <w:r w:rsidRPr="00883365">
        <w:rPr>
          <w:rFonts w:ascii="Courier New" w:hAnsi="Courier New" w:cs="Courier New"/>
          <w:spacing w:val="-6"/>
          <w:sz w:val="20"/>
        </w:rPr>
        <w:t>.0.xsd</w:t>
      </w:r>
      <w:r w:rsidR="007F23E7" w:rsidRPr="00883365">
        <w:rPr>
          <w:rFonts w:ascii="Courier New" w:hAnsi="Courier New" w:cs="Courier New"/>
          <w:spacing w:val="-6"/>
          <w:sz w:val="20"/>
        </w:rPr>
        <w:t>"</w:t>
      </w:r>
      <w:r w:rsidR="00883365" w:rsidRPr="00883365">
        <w:rPr>
          <w:rFonts w:ascii="Courier New" w:hAnsi="Courier New" w:cs="Courier New"/>
          <w:spacing w:val="-6"/>
          <w:sz w:val="20"/>
        </w:rPr>
        <w:t xml:space="preserve">  </w:t>
      </w:r>
      <w:r w:rsidRPr="00883365">
        <w:rPr>
          <w:spacing w:val="-4"/>
        </w:rPr>
        <w:t xml:space="preserve">(if </w:t>
      </w:r>
      <w:r w:rsidR="007F23E7" w:rsidRPr="00883365">
        <w:rPr>
          <w:spacing w:val="-4"/>
        </w:rPr>
        <w:t>‘</w:t>
      </w:r>
      <w:r w:rsidRPr="00883365">
        <w:rPr>
          <w:rFonts w:ascii="Courier New" w:hAnsi="Courier New" w:cs="Courier New"/>
          <w:spacing w:val="-4"/>
          <w:sz w:val="20"/>
        </w:rPr>
        <w:t>elementFormDefault=</w:t>
      </w:r>
      <w:r w:rsidR="007F23E7" w:rsidRPr="00883365">
        <w:rPr>
          <w:rFonts w:ascii="Courier New" w:hAnsi="Courier New" w:cs="Courier New"/>
          <w:spacing w:val="-4"/>
          <w:sz w:val="20"/>
        </w:rPr>
        <w:t>"</w:t>
      </w:r>
      <w:r w:rsidRPr="00883365">
        <w:rPr>
          <w:rFonts w:ascii="Courier New" w:hAnsi="Courier New" w:cs="Courier New"/>
          <w:spacing w:val="-4"/>
          <w:sz w:val="20"/>
        </w:rPr>
        <w:t>unqualified</w:t>
      </w:r>
      <w:r w:rsidR="007F23E7" w:rsidRPr="00883365">
        <w:rPr>
          <w:rFonts w:ascii="Courier New" w:hAnsi="Courier New" w:cs="Courier New"/>
          <w:spacing w:val="-4"/>
          <w:sz w:val="20"/>
        </w:rPr>
        <w:t>"</w:t>
      </w:r>
      <w:r w:rsidR="007F23E7" w:rsidRPr="00883365">
        <w:rPr>
          <w:spacing w:val="-4"/>
        </w:rPr>
        <w:t>’</w:t>
      </w:r>
      <w:r w:rsidRPr="00883365">
        <w:rPr>
          <w:spacing w:val="-4"/>
        </w:rPr>
        <w:t xml:space="preserve"> is desired)</w:t>
      </w:r>
    </w:p>
    <w:p w:rsidR="00A86CE7" w:rsidRPr="00DD257E" w:rsidRDefault="00A86CE7" w:rsidP="00A86CE7">
      <w:pPr>
        <w:spacing w:before="0" w:line="240" w:lineRule="auto"/>
        <w:rPr>
          <w:rFonts w:ascii="Courier New" w:hAnsi="Courier New" w:cs="Courier New"/>
          <w:sz w:val="20"/>
        </w:rPr>
      </w:pPr>
    </w:p>
    <w:p w:rsidR="00A86CE7" w:rsidRPr="00883365" w:rsidRDefault="00A86CE7" w:rsidP="00A86CE7">
      <w:pPr>
        <w:spacing w:before="0" w:line="240" w:lineRule="auto"/>
        <w:rPr>
          <w:rFonts w:ascii="Courier New" w:hAnsi="Courier New" w:cs="Courier New"/>
          <w:sz w:val="20"/>
        </w:rPr>
      </w:pPr>
      <w:r w:rsidRPr="00883365">
        <w:rPr>
          <w:rFonts w:ascii="Courier New" w:hAnsi="Courier New" w:cs="Courier New"/>
          <w:spacing w:val="-2"/>
          <w:sz w:val="20"/>
        </w:rPr>
        <w:t>xsi:noNamespaceSchemaLocation=</w:t>
      </w:r>
      <w:r w:rsidR="007F23E7" w:rsidRPr="00883365">
        <w:rPr>
          <w:rFonts w:ascii="Courier New" w:hAnsi="Courier New" w:cs="Courier New"/>
          <w:spacing w:val="-2"/>
          <w:sz w:val="20"/>
        </w:rPr>
        <w:t>"</w:t>
      </w:r>
      <w:r w:rsidRPr="00883365">
        <w:rPr>
          <w:rFonts w:ascii="Courier New" w:hAnsi="Courier New" w:cs="Courier New"/>
          <w:spacing w:val="-2"/>
          <w:sz w:val="20"/>
        </w:rPr>
        <w:t>http</w:t>
      </w:r>
      <w:r w:rsidR="00FD2102" w:rsidRPr="00883365">
        <w:rPr>
          <w:rFonts w:ascii="Courier New" w:hAnsi="Courier New" w:cs="Courier New"/>
          <w:spacing w:val="-2"/>
          <w:sz w:val="20"/>
        </w:rPr>
        <w:t>s</w:t>
      </w:r>
      <w:r w:rsidRPr="00883365">
        <w:rPr>
          <w:rFonts w:ascii="Courier New" w:hAnsi="Courier New" w:cs="Courier New"/>
          <w:spacing w:val="-2"/>
          <w:sz w:val="20"/>
        </w:rPr>
        <w:t>://</w:t>
      </w:r>
      <w:r w:rsidR="00EF54AA" w:rsidRPr="00883365">
        <w:rPr>
          <w:rFonts w:ascii="Courier New" w:hAnsi="Courier New" w:cs="Courier New"/>
          <w:spacing w:val="-2"/>
          <w:sz w:val="20"/>
        </w:rPr>
        <w:t>beta.</w:t>
      </w:r>
      <w:r w:rsidRPr="00883365">
        <w:rPr>
          <w:rFonts w:ascii="Courier New" w:hAnsi="Courier New" w:cs="Courier New"/>
          <w:spacing w:val="-2"/>
          <w:sz w:val="20"/>
        </w:rPr>
        <w:t>sanaregistry.org/r/ndmxml_qualified/ndmxml-</w:t>
      </w:r>
      <w:r w:rsidR="00F36834" w:rsidRPr="00883365">
        <w:rPr>
          <w:rFonts w:ascii="Courier New" w:hAnsi="Courier New" w:cs="Courier New"/>
          <w:spacing w:val="-2"/>
          <w:sz w:val="20"/>
        </w:rPr>
        <w:t>3</w:t>
      </w:r>
      <w:r w:rsidRPr="00883365">
        <w:rPr>
          <w:rFonts w:ascii="Courier New" w:hAnsi="Courier New" w:cs="Courier New"/>
          <w:spacing w:val="-2"/>
          <w:sz w:val="20"/>
        </w:rPr>
        <w:t>.0.X-master-</w:t>
      </w:r>
      <w:r w:rsidR="00F36834" w:rsidRPr="00883365">
        <w:rPr>
          <w:rFonts w:ascii="Courier New" w:hAnsi="Courier New" w:cs="Courier New"/>
          <w:spacing w:val="-2"/>
          <w:sz w:val="20"/>
        </w:rPr>
        <w:t>3</w:t>
      </w:r>
      <w:r w:rsidRPr="00883365">
        <w:rPr>
          <w:rFonts w:ascii="Courier New" w:hAnsi="Courier New" w:cs="Courier New"/>
          <w:spacing w:val="-2"/>
          <w:sz w:val="20"/>
        </w:rPr>
        <w:t>.0.xsd</w:t>
      </w:r>
      <w:r w:rsidR="007F23E7" w:rsidRPr="00883365">
        <w:rPr>
          <w:rFonts w:ascii="Courier New" w:hAnsi="Courier New" w:cs="Courier New"/>
          <w:spacing w:val="-2"/>
          <w:sz w:val="20"/>
        </w:rPr>
        <w:t>"</w:t>
      </w:r>
      <w:r w:rsidR="00883365">
        <w:rPr>
          <w:rFonts w:ascii="Courier New" w:hAnsi="Courier New" w:cs="Courier New"/>
          <w:spacing w:val="-2"/>
          <w:sz w:val="20"/>
        </w:rPr>
        <w:t xml:space="preserve"> </w:t>
      </w:r>
      <w:r w:rsidRPr="00883365">
        <w:rPr>
          <w:rFonts w:ascii="Courier New" w:hAnsi="Courier New" w:cs="Courier New"/>
          <w:spacing w:val="-2"/>
          <w:sz w:val="20"/>
        </w:rPr>
        <w:t xml:space="preserve"> </w:t>
      </w:r>
      <w:r w:rsidRPr="00883365">
        <w:t xml:space="preserve">(if </w:t>
      </w:r>
      <w:r w:rsidR="007F23E7" w:rsidRPr="00883365">
        <w:rPr>
          <w:spacing w:val="-4"/>
        </w:rPr>
        <w:t>‘</w:t>
      </w:r>
      <w:r w:rsidRPr="00883365">
        <w:rPr>
          <w:rFonts w:ascii="Courier New" w:hAnsi="Courier New" w:cs="Courier New"/>
          <w:spacing w:val="-4"/>
          <w:sz w:val="20"/>
        </w:rPr>
        <w:t>elementFormDefault=</w:t>
      </w:r>
      <w:r w:rsidR="007F23E7" w:rsidRPr="00883365">
        <w:rPr>
          <w:rFonts w:ascii="Courier New" w:hAnsi="Courier New" w:cs="Courier New"/>
          <w:spacing w:val="-4"/>
          <w:sz w:val="20"/>
        </w:rPr>
        <w:t>"</w:t>
      </w:r>
      <w:r w:rsidRPr="00883365">
        <w:rPr>
          <w:rFonts w:ascii="Courier New" w:hAnsi="Courier New" w:cs="Courier New"/>
          <w:spacing w:val="-4"/>
          <w:sz w:val="20"/>
        </w:rPr>
        <w:t>qualified</w:t>
      </w:r>
      <w:r w:rsidR="007F23E7" w:rsidRPr="00883365">
        <w:rPr>
          <w:rFonts w:ascii="Courier New" w:hAnsi="Courier New" w:cs="Courier New"/>
          <w:spacing w:val="-4"/>
          <w:sz w:val="20"/>
        </w:rPr>
        <w:t>"</w:t>
      </w:r>
      <w:r w:rsidR="007F23E7" w:rsidRPr="00883365">
        <w:rPr>
          <w:spacing w:val="-4"/>
        </w:rPr>
        <w:t>’</w:t>
      </w:r>
      <w:r w:rsidRPr="00883365">
        <w:t xml:space="preserve"> is desired)</w:t>
      </w:r>
    </w:p>
    <w:p w:rsidR="00A86CE7" w:rsidRPr="00DD257E" w:rsidRDefault="00A86CE7" w:rsidP="00883365">
      <w:pPr>
        <w:pStyle w:val="Notelevel1"/>
        <w:spacing w:before="200"/>
      </w:pPr>
      <w:r w:rsidRPr="00DD257E">
        <w:t>NOTES</w:t>
      </w:r>
    </w:p>
    <w:p w:rsidR="00A86CE7" w:rsidRPr="00E53C76" w:rsidRDefault="00A86CE7" w:rsidP="00883365">
      <w:pPr>
        <w:pStyle w:val="Noteslevel1"/>
        <w:numPr>
          <w:ilvl w:val="0"/>
          <w:numId w:val="28"/>
        </w:numPr>
        <w:spacing w:before="200"/>
      </w:pPr>
      <w:r w:rsidRPr="00E53C76">
        <w:t xml:space="preserve">The value associated with the </w:t>
      </w:r>
      <w:r w:rsidRPr="00E53C76">
        <w:rPr>
          <w:rFonts w:ascii="Courier New" w:hAnsi="Courier New"/>
          <w:sz w:val="20"/>
        </w:rPr>
        <w:t>xsi:noNamespaceSchemaLocation</w:t>
      </w:r>
      <w:r w:rsidRPr="00E53C76">
        <w:t xml:space="preserve"> attribute shown in this document is too long to appear on a single line.</w:t>
      </w:r>
    </w:p>
    <w:p w:rsidR="0077098D" w:rsidRPr="00E53C76" w:rsidRDefault="00A86CE7" w:rsidP="00883365">
      <w:pPr>
        <w:pStyle w:val="Noteslevel1"/>
        <w:numPr>
          <w:ilvl w:val="0"/>
          <w:numId w:val="28"/>
        </w:numPr>
        <w:spacing w:before="200"/>
      </w:pPr>
      <w:r w:rsidRPr="00E53C76">
        <w:t xml:space="preserve">In the schema name, the </w:t>
      </w:r>
      <w:r w:rsidR="007F23E7" w:rsidRPr="00E53C76">
        <w:t>‘</w:t>
      </w:r>
      <w:r w:rsidRPr="00E53C76">
        <w:t>X</w:t>
      </w:r>
      <w:r w:rsidR="007F23E7" w:rsidRPr="00E53C76">
        <w:t>’</w:t>
      </w:r>
      <w:r w:rsidRPr="00E53C76">
        <w:t xml:space="preserve"> in </w:t>
      </w:r>
      <w:r w:rsidR="007F23E7" w:rsidRPr="00E53C76">
        <w:t>‘</w:t>
      </w:r>
      <w:r w:rsidR="00F36834" w:rsidRPr="00E53C76">
        <w:t>3</w:t>
      </w:r>
      <w:r w:rsidRPr="00E53C76">
        <w:t>.0.X</w:t>
      </w:r>
      <w:r w:rsidR="007F23E7" w:rsidRPr="00E53C76">
        <w:t>’</w:t>
      </w:r>
      <w:r w:rsidRPr="00E53C76">
        <w:t xml:space="preserve"> is the most current revision of the NDM/XML schema set, which can be determined via the SANA Registry. For the initial schema set, X = 0 (i.e., </w:t>
      </w:r>
      <w:r w:rsidR="00F36834" w:rsidRPr="00E53C76">
        <w:t>3</w:t>
      </w:r>
      <w:r w:rsidRPr="00E53C76">
        <w:t>.0.0 is the initial schema set).</w:t>
      </w:r>
    </w:p>
    <w:p w:rsidR="0077098D" w:rsidRPr="00E53C76" w:rsidRDefault="00A86CE7" w:rsidP="00883365">
      <w:pPr>
        <w:pStyle w:val="Paragraph3"/>
        <w:spacing w:before="200"/>
      </w:pPr>
      <w:r w:rsidRPr="00E53C76">
        <w:t>For use in a local operations environment, the NDM/XML schema set may be downloaded from the CCSDS Web site to a local server that meets local requirements for operations robustness.</w:t>
      </w:r>
    </w:p>
    <w:p w:rsidR="00A86CE7" w:rsidRPr="00E53C76" w:rsidRDefault="00A86CE7" w:rsidP="00883365">
      <w:pPr>
        <w:pStyle w:val="Paragraph3"/>
        <w:spacing w:before="200"/>
      </w:pPr>
      <w:r w:rsidRPr="00E53C76">
        <w:rPr>
          <w:spacing w:val="-6"/>
        </w:rPr>
        <w:t xml:space="preserve">If a local version is used, the value associated with the </w:t>
      </w:r>
      <w:r w:rsidRPr="00E53C76">
        <w:rPr>
          <w:rFonts w:ascii="Courier New" w:hAnsi="Courier New"/>
          <w:spacing w:val="-6"/>
          <w:sz w:val="20"/>
        </w:rPr>
        <w:t>xsi:noNamespaceSchemaLocation</w:t>
      </w:r>
      <w:r w:rsidRPr="00E53C76">
        <w:t xml:space="preserve"> attribute must be changed to a URL that is accessible to the local server.</w:t>
      </w:r>
    </w:p>
    <w:p w:rsidR="0077098D" w:rsidRPr="00E53C76" w:rsidRDefault="00A86CE7" w:rsidP="00883365">
      <w:pPr>
        <w:pStyle w:val="Paragraph3"/>
        <w:spacing w:before="200"/>
      </w:pPr>
      <w:bookmarkStart w:id="242" w:name="_Ref113723585"/>
      <w:r w:rsidRPr="00E53C76">
        <w:t>There are two attributes that are required in the root element tag of an NDM/XML single message instantiation, specifically, the CCSDS_xxx_VERS keyword that is also part of the standard KVN header</w:t>
      </w:r>
      <w:r w:rsidR="005E0FFD" w:rsidRPr="00E53C76">
        <w:t>,</w:t>
      </w:r>
      <w:r w:rsidRPr="00E53C76">
        <w:t xml:space="preserve"> and the Blue Book </w:t>
      </w:r>
      <w:r w:rsidR="002B3864" w:rsidRPr="00E53C76">
        <w:t>issue</w:t>
      </w:r>
      <w:r w:rsidRPr="00E53C76">
        <w:t xml:space="preserve"> number.</w:t>
      </w:r>
      <w:bookmarkEnd w:id="242"/>
    </w:p>
    <w:p w:rsidR="00A86CE7" w:rsidRPr="00883365" w:rsidRDefault="00A86CE7" w:rsidP="00883365">
      <w:pPr>
        <w:pStyle w:val="Paragraph3"/>
        <w:spacing w:before="200"/>
        <w:rPr>
          <w:spacing w:val="-6"/>
        </w:rPr>
      </w:pPr>
      <w:r w:rsidRPr="00883365">
        <w:rPr>
          <w:spacing w:val="-6"/>
        </w:rPr>
        <w:t xml:space="preserve">The CCSDS_xxx_VERS keyword shall be supplied via the </w:t>
      </w:r>
      <w:r w:rsidR="007F23E7" w:rsidRPr="00883365">
        <w:rPr>
          <w:spacing w:val="-6"/>
        </w:rPr>
        <w:t>‘</w:t>
      </w:r>
      <w:r w:rsidRPr="00883365">
        <w:rPr>
          <w:spacing w:val="-6"/>
        </w:rPr>
        <w:t>id</w:t>
      </w:r>
      <w:r w:rsidR="007F23E7" w:rsidRPr="00883365">
        <w:rPr>
          <w:spacing w:val="-6"/>
        </w:rPr>
        <w:t>’</w:t>
      </w:r>
      <w:r w:rsidRPr="00883365">
        <w:rPr>
          <w:spacing w:val="-6"/>
        </w:rPr>
        <w:t xml:space="preserve"> attribute of the root element tag as noted in table </w:t>
      </w:r>
      <w:r w:rsidRPr="00883365">
        <w:rPr>
          <w:noProof/>
          <w:color w:val="0000FF"/>
          <w:spacing w:val="-6"/>
          <w:u w:val="dotted"/>
        </w:rPr>
        <w:fldChar w:fldCharType="begin"/>
      </w:r>
      <w:r w:rsidRPr="00883365">
        <w:rPr>
          <w:color w:val="0000FF"/>
          <w:spacing w:val="-6"/>
          <w:u w:val="dotted"/>
        </w:rPr>
        <w:instrText xml:space="preserve"> REF T_301Schemas_in_the_NDMXML_Schema_Set \h </w:instrText>
      </w:r>
      <w:r w:rsidRPr="00883365">
        <w:rPr>
          <w:noProof/>
          <w:color w:val="0000FF"/>
          <w:spacing w:val="-6"/>
          <w:u w:val="dotted"/>
        </w:rPr>
      </w:r>
      <w:r w:rsidRPr="00883365">
        <w:rPr>
          <w:noProof/>
          <w:color w:val="0000FF"/>
          <w:spacing w:val="-6"/>
          <w:u w:val="dotted"/>
        </w:rPr>
        <w:fldChar w:fldCharType="separate"/>
      </w:r>
      <w:r w:rsidR="00D53D18" w:rsidRPr="00883365">
        <w:rPr>
          <w:noProof/>
          <w:spacing w:val="-6"/>
        </w:rPr>
        <w:t>3</w:t>
      </w:r>
      <w:r w:rsidR="00D53D18" w:rsidRPr="00883365">
        <w:rPr>
          <w:spacing w:val="-6"/>
        </w:rPr>
        <w:noBreakHyphen/>
      </w:r>
      <w:r w:rsidR="00D53D18" w:rsidRPr="00883365">
        <w:rPr>
          <w:noProof/>
          <w:spacing w:val="-6"/>
        </w:rPr>
        <w:t>1</w:t>
      </w:r>
      <w:r w:rsidRPr="00883365">
        <w:rPr>
          <w:noProof/>
          <w:color w:val="0000FF"/>
          <w:spacing w:val="-6"/>
          <w:u w:val="dotted"/>
        </w:rPr>
        <w:fldChar w:fldCharType="end"/>
      </w:r>
      <w:r w:rsidRPr="00883365">
        <w:rPr>
          <w:spacing w:val="-6"/>
        </w:rPr>
        <w:t xml:space="preserve">. The value </w:t>
      </w:r>
      <w:r w:rsidR="007F23E7" w:rsidRPr="00883365">
        <w:rPr>
          <w:spacing w:val="-6"/>
        </w:rPr>
        <w:t>‘</w:t>
      </w:r>
      <w:r w:rsidRPr="00883365">
        <w:rPr>
          <w:spacing w:val="-6"/>
        </w:rPr>
        <w:t>xxx</w:t>
      </w:r>
      <w:r w:rsidR="007F23E7" w:rsidRPr="00883365">
        <w:rPr>
          <w:spacing w:val="-6"/>
        </w:rPr>
        <w:t>’</w:t>
      </w:r>
      <w:r w:rsidRPr="00883365">
        <w:rPr>
          <w:spacing w:val="-6"/>
        </w:rPr>
        <w:t xml:space="preserve"> in the </w:t>
      </w:r>
      <w:r w:rsidR="007F23E7" w:rsidRPr="00883365">
        <w:rPr>
          <w:spacing w:val="-6"/>
        </w:rPr>
        <w:t>‘</w:t>
      </w:r>
      <w:r w:rsidRPr="00883365">
        <w:rPr>
          <w:spacing w:val="-6"/>
        </w:rPr>
        <w:t>id</w:t>
      </w:r>
      <w:r w:rsidR="007F23E7" w:rsidRPr="00883365">
        <w:rPr>
          <w:spacing w:val="-6"/>
        </w:rPr>
        <w:t>’</w:t>
      </w:r>
      <w:r w:rsidRPr="00883365">
        <w:rPr>
          <w:spacing w:val="-6"/>
        </w:rPr>
        <w:t xml:space="preserve"> attribute must be in all capital letters.</w:t>
      </w:r>
    </w:p>
    <w:p w:rsidR="0077098D" w:rsidRPr="00DD257E" w:rsidRDefault="00A86CE7" w:rsidP="00883365">
      <w:pPr>
        <w:pStyle w:val="Paragraph3"/>
        <w:spacing w:before="200"/>
      </w:pPr>
      <w:bookmarkStart w:id="243" w:name="_Ref113723632"/>
      <w:r w:rsidRPr="00DD257E">
        <w:t xml:space="preserve">The </w:t>
      </w:r>
      <w:r w:rsidR="0027799E" w:rsidRPr="00DD257E">
        <w:t xml:space="preserve">issue </w:t>
      </w:r>
      <w:r w:rsidRPr="00DD257E">
        <w:t xml:space="preserve">number of the Blue Book to which the schema applies shall be supplied via the </w:t>
      </w:r>
      <w:r w:rsidR="007F23E7" w:rsidRPr="00DD257E">
        <w:t>‘</w:t>
      </w:r>
      <w:r w:rsidRPr="00DD257E">
        <w:t>version</w:t>
      </w:r>
      <w:r w:rsidR="007F23E7" w:rsidRPr="00DD257E">
        <w:t>’</w:t>
      </w:r>
      <w:r w:rsidRPr="00DD257E">
        <w:t xml:space="preserve"> attribute.</w:t>
      </w:r>
      <w:bookmarkEnd w:id="243"/>
    </w:p>
    <w:p w:rsidR="0077098D" w:rsidRPr="00DD257E" w:rsidRDefault="00A86CE7" w:rsidP="00883365">
      <w:pPr>
        <w:pStyle w:val="Notelevel2"/>
        <w:spacing w:before="200"/>
      </w:pPr>
      <w:r w:rsidRPr="00DD257E">
        <w:t>NOTE</w:t>
      </w:r>
      <w:r w:rsidRPr="00DD257E">
        <w:tab/>
        <w:t>–</w:t>
      </w:r>
      <w:r w:rsidRPr="00DD257E">
        <w:tab/>
        <w:t xml:space="preserve">The following example root element tag for an OPM instantiation combines all the directions in the preceding several subsections for both </w:t>
      </w:r>
      <w:r w:rsidR="007F23E7" w:rsidRPr="00DD257E">
        <w:t>‘</w:t>
      </w:r>
      <w:r w:rsidRPr="00DD257E">
        <w:t>unqualified</w:t>
      </w:r>
      <w:r w:rsidR="007F23E7" w:rsidRPr="00DD257E">
        <w:t>’</w:t>
      </w:r>
      <w:r w:rsidRPr="00DD257E">
        <w:t xml:space="preserve"> and </w:t>
      </w:r>
      <w:r w:rsidR="007F23E7" w:rsidRPr="00DD257E">
        <w:t>‘</w:t>
      </w:r>
      <w:r w:rsidRPr="00DD257E">
        <w:t>qualified</w:t>
      </w:r>
      <w:r w:rsidR="007F23E7" w:rsidRPr="00DD257E">
        <w:t>’</w:t>
      </w:r>
      <w:r w:rsidRPr="00DD257E">
        <w:t xml:space="preserve"> </w:t>
      </w:r>
      <w:r w:rsidRPr="00DD257E">
        <w:rPr>
          <w:rFonts w:ascii="Courier New" w:hAnsi="Courier New"/>
          <w:sz w:val="20"/>
        </w:rPr>
        <w:t>elementFormDefault</w:t>
      </w:r>
      <w:r w:rsidRPr="00DD257E">
        <w:t>:</w:t>
      </w:r>
    </w:p>
    <w:p w:rsidR="00A86CE7" w:rsidRPr="00DD257E" w:rsidRDefault="00A86CE7" w:rsidP="00A86CE7">
      <w:pPr>
        <w:spacing w:before="0" w:line="240" w:lineRule="auto"/>
        <w:rPr>
          <w:rFonts w:ascii="Courier New" w:hAnsi="Courier New" w:cs="Courier New"/>
          <w:sz w:val="18"/>
          <w:szCs w:val="18"/>
        </w:rPr>
      </w:pPr>
    </w:p>
    <w:p w:rsidR="00A86CE7" w:rsidRPr="00DD257E" w:rsidRDefault="00A86CE7" w:rsidP="00883365">
      <w:pPr>
        <w:pStyle w:val="Notelevel2"/>
        <w:spacing w:before="0" w:line="190" w:lineRule="exact"/>
        <w:ind w:left="1440"/>
        <w:rPr>
          <w:rFonts w:ascii="Courier New" w:hAnsi="Courier New" w:cs="Courier New"/>
          <w:sz w:val="18"/>
          <w:szCs w:val="18"/>
        </w:rPr>
      </w:pPr>
      <w:r w:rsidRPr="00DD257E">
        <w:rPr>
          <w:rFonts w:ascii="Courier New" w:hAnsi="Courier New" w:cs="Courier New"/>
          <w:sz w:val="18"/>
          <w:szCs w:val="18"/>
        </w:rPr>
        <w:t>&lt;?xml version=</w:t>
      </w:r>
      <w:r w:rsidR="007F23E7" w:rsidRPr="00DD257E">
        <w:rPr>
          <w:rFonts w:ascii="Courier New" w:hAnsi="Courier New" w:cs="Courier New"/>
          <w:sz w:val="18"/>
          <w:szCs w:val="18"/>
        </w:rPr>
        <w:t>"</w:t>
      </w:r>
      <w:r w:rsidRPr="00DD257E">
        <w:rPr>
          <w:rFonts w:ascii="Courier New" w:hAnsi="Courier New" w:cs="Courier New"/>
          <w:sz w:val="18"/>
          <w:szCs w:val="18"/>
        </w:rPr>
        <w:t>1.0</w:t>
      </w:r>
      <w:r w:rsidR="007F23E7" w:rsidRPr="00DD257E">
        <w:rPr>
          <w:rFonts w:ascii="Courier New" w:hAnsi="Courier New" w:cs="Courier New"/>
          <w:sz w:val="18"/>
          <w:szCs w:val="18"/>
        </w:rPr>
        <w:t>"</w:t>
      </w:r>
      <w:r w:rsidRPr="00DD257E">
        <w:rPr>
          <w:rFonts w:ascii="Courier New" w:hAnsi="Courier New" w:cs="Courier New"/>
          <w:sz w:val="18"/>
          <w:szCs w:val="18"/>
        </w:rPr>
        <w:t xml:space="preserve"> encoding=</w:t>
      </w:r>
      <w:r w:rsidR="007F23E7" w:rsidRPr="00DD257E">
        <w:rPr>
          <w:rFonts w:ascii="Courier New" w:hAnsi="Courier New" w:cs="Courier New"/>
          <w:sz w:val="18"/>
          <w:szCs w:val="18"/>
        </w:rPr>
        <w:t>"</w:t>
      </w:r>
      <w:r w:rsidRPr="00DD257E">
        <w:rPr>
          <w:rFonts w:ascii="Courier New" w:hAnsi="Courier New" w:cs="Courier New"/>
          <w:sz w:val="18"/>
          <w:szCs w:val="18"/>
        </w:rPr>
        <w:t>UTF-8</w:t>
      </w:r>
      <w:r w:rsidR="007F23E7" w:rsidRPr="00DD257E">
        <w:rPr>
          <w:rFonts w:ascii="Courier New" w:hAnsi="Courier New" w:cs="Courier New"/>
          <w:sz w:val="18"/>
          <w:szCs w:val="18"/>
        </w:rPr>
        <w:t>"</w:t>
      </w:r>
      <w:r w:rsidRPr="00DD257E">
        <w:rPr>
          <w:rFonts w:ascii="Courier New" w:hAnsi="Courier New" w:cs="Courier New"/>
          <w:sz w:val="18"/>
          <w:szCs w:val="18"/>
        </w:rPr>
        <w:t>?&gt;</w:t>
      </w:r>
    </w:p>
    <w:p w:rsidR="00A86CE7" w:rsidRPr="00E53C76" w:rsidRDefault="00A86CE7" w:rsidP="00883365">
      <w:pPr>
        <w:pStyle w:val="Notelevel2"/>
        <w:spacing w:before="0" w:line="190" w:lineRule="exact"/>
        <w:ind w:left="1440"/>
        <w:rPr>
          <w:rFonts w:ascii="Courier New" w:hAnsi="Courier New" w:cs="Courier New"/>
          <w:sz w:val="18"/>
          <w:szCs w:val="18"/>
        </w:rPr>
      </w:pPr>
      <w:r w:rsidRPr="00E53C76">
        <w:rPr>
          <w:rFonts w:ascii="Courier New" w:hAnsi="Courier New" w:cs="Courier New"/>
          <w:sz w:val="18"/>
          <w:szCs w:val="18"/>
        </w:rPr>
        <w:t>&lt;opm  xmlns:xsi=</w:t>
      </w:r>
      <w:r w:rsidR="007F23E7" w:rsidRPr="00E53C76">
        <w:rPr>
          <w:rFonts w:ascii="Courier New" w:hAnsi="Courier New" w:cs="Courier New"/>
          <w:sz w:val="18"/>
          <w:szCs w:val="18"/>
        </w:rPr>
        <w:t>"</w:t>
      </w:r>
      <w:r w:rsidRPr="00E53C76">
        <w:rPr>
          <w:rFonts w:ascii="Courier New" w:hAnsi="Courier New" w:cs="Courier New"/>
          <w:sz w:val="18"/>
          <w:szCs w:val="18"/>
        </w:rPr>
        <w:t>http://www.w3.org/2001/XMLSchema-instance</w:t>
      </w:r>
      <w:r w:rsidR="007F23E7" w:rsidRPr="00E53C76">
        <w:rPr>
          <w:rFonts w:ascii="Courier New" w:hAnsi="Courier New" w:cs="Courier New"/>
          <w:sz w:val="18"/>
          <w:szCs w:val="18"/>
        </w:rPr>
        <w:t>"</w:t>
      </w:r>
    </w:p>
    <w:p w:rsidR="00A86CE7" w:rsidRPr="00E53C76" w:rsidRDefault="00A86CE7" w:rsidP="00883365">
      <w:pPr>
        <w:pStyle w:val="Notelevel2"/>
        <w:tabs>
          <w:tab w:val="clear" w:pos="1166"/>
        </w:tabs>
        <w:spacing w:before="0" w:line="190" w:lineRule="exact"/>
        <w:ind w:left="1440"/>
        <w:rPr>
          <w:rFonts w:ascii="Courier New" w:hAnsi="Courier New" w:cs="Courier New"/>
          <w:sz w:val="18"/>
          <w:szCs w:val="18"/>
        </w:rPr>
      </w:pPr>
      <w:r w:rsidRPr="00E53C76">
        <w:rPr>
          <w:rFonts w:ascii="Courier New" w:hAnsi="Courier New" w:cs="Courier New"/>
          <w:sz w:val="18"/>
          <w:szCs w:val="18"/>
        </w:rPr>
        <w:t xml:space="preserve">      xmlns:ndm=</w:t>
      </w:r>
      <w:r w:rsidR="007F23E7" w:rsidRPr="00E53C76">
        <w:rPr>
          <w:rFonts w:ascii="Courier New" w:hAnsi="Courier New" w:cs="Courier New"/>
          <w:sz w:val="18"/>
          <w:szCs w:val="18"/>
        </w:rPr>
        <w:t>"</w:t>
      </w:r>
      <w:r w:rsidRPr="00E53C76">
        <w:rPr>
          <w:rFonts w:ascii="Courier New" w:hAnsi="Courier New" w:cs="Courier New"/>
          <w:sz w:val="18"/>
          <w:szCs w:val="18"/>
        </w:rPr>
        <w:t>urn:ccsds:schema:ndmxml</w:t>
      </w:r>
      <w:r w:rsidR="007F23E7" w:rsidRPr="00E53C76">
        <w:rPr>
          <w:rFonts w:ascii="Courier New" w:hAnsi="Courier New" w:cs="Courier New"/>
          <w:sz w:val="18"/>
          <w:szCs w:val="18"/>
        </w:rPr>
        <w:t>"</w:t>
      </w:r>
    </w:p>
    <w:p w:rsidR="00A86CE7" w:rsidRPr="00E53C76" w:rsidRDefault="00A86CE7" w:rsidP="00883365">
      <w:pPr>
        <w:pStyle w:val="Notelevel2"/>
        <w:spacing w:before="0" w:line="190" w:lineRule="exact"/>
        <w:ind w:left="1440"/>
        <w:rPr>
          <w:rFonts w:ascii="Courier New" w:hAnsi="Courier New" w:cs="Courier New"/>
          <w:sz w:val="18"/>
          <w:szCs w:val="18"/>
        </w:rPr>
      </w:pPr>
      <w:r w:rsidRPr="00E53C76">
        <w:rPr>
          <w:rFonts w:ascii="Courier New" w:hAnsi="Courier New" w:cs="Courier New"/>
          <w:sz w:val="18"/>
          <w:szCs w:val="18"/>
        </w:rPr>
        <w:t>xsi:noNamespaceSchemaLocation=</w:t>
      </w:r>
      <w:r w:rsidR="007F23E7" w:rsidRPr="00E53C76">
        <w:rPr>
          <w:rFonts w:ascii="Courier New" w:hAnsi="Courier New" w:cs="Courier New"/>
          <w:sz w:val="18"/>
          <w:szCs w:val="18"/>
        </w:rPr>
        <w:t>"</w:t>
      </w:r>
      <w:r w:rsidRPr="00E53C76">
        <w:rPr>
          <w:rFonts w:ascii="Courier New" w:hAnsi="Courier New" w:cs="Courier New"/>
          <w:sz w:val="18"/>
          <w:szCs w:val="18"/>
        </w:rPr>
        <w:t>http</w:t>
      </w:r>
      <w:r w:rsidR="00FC267F" w:rsidRPr="00E53C76">
        <w:rPr>
          <w:rFonts w:ascii="Courier New" w:hAnsi="Courier New" w:cs="Courier New"/>
          <w:sz w:val="18"/>
          <w:szCs w:val="18"/>
        </w:rPr>
        <w:t>s</w:t>
      </w:r>
      <w:r w:rsidRPr="00E53C76">
        <w:rPr>
          <w:rFonts w:ascii="Courier New" w:hAnsi="Courier New" w:cs="Courier New"/>
          <w:sz w:val="18"/>
          <w:szCs w:val="18"/>
        </w:rPr>
        <w:t>://</w:t>
      </w:r>
      <w:r w:rsidR="003C2726" w:rsidRPr="00E53C76">
        <w:rPr>
          <w:rFonts w:ascii="Courier New" w:hAnsi="Courier New" w:cs="Courier New"/>
          <w:sz w:val="18"/>
          <w:szCs w:val="18"/>
        </w:rPr>
        <w:t>beta.</w:t>
      </w:r>
      <w:r w:rsidRPr="00E53C76">
        <w:rPr>
          <w:rFonts w:ascii="Courier New" w:hAnsi="Courier New" w:cs="Courier New"/>
          <w:sz w:val="18"/>
          <w:szCs w:val="18"/>
        </w:rPr>
        <w:t>sanaregistry.org/r/ndmxml_unqualified/ndmxml-</w:t>
      </w:r>
      <w:r w:rsidR="00F36834" w:rsidRPr="00E53C76">
        <w:rPr>
          <w:rFonts w:ascii="Courier New" w:hAnsi="Courier New" w:cs="Courier New"/>
          <w:sz w:val="18"/>
          <w:szCs w:val="18"/>
        </w:rPr>
        <w:t>3</w:t>
      </w:r>
      <w:r w:rsidRPr="00E53C76">
        <w:rPr>
          <w:rFonts w:ascii="Courier New" w:hAnsi="Courier New" w:cs="Courier New"/>
          <w:sz w:val="18"/>
          <w:szCs w:val="18"/>
        </w:rPr>
        <w:t>.0.0-master-</w:t>
      </w:r>
      <w:r w:rsidR="00F36834" w:rsidRPr="00E53C76">
        <w:rPr>
          <w:rFonts w:ascii="Courier New" w:hAnsi="Courier New" w:cs="Courier New"/>
          <w:sz w:val="18"/>
          <w:szCs w:val="18"/>
        </w:rPr>
        <w:t>3</w:t>
      </w:r>
      <w:r w:rsidRPr="00E53C76">
        <w:rPr>
          <w:rFonts w:ascii="Courier New" w:hAnsi="Courier New" w:cs="Courier New"/>
          <w:sz w:val="18"/>
          <w:szCs w:val="18"/>
        </w:rPr>
        <w:t>.0.xsd</w:t>
      </w:r>
      <w:r w:rsidR="007F23E7" w:rsidRPr="00E53C76">
        <w:rPr>
          <w:rFonts w:ascii="Courier New" w:hAnsi="Courier New" w:cs="Courier New"/>
          <w:sz w:val="18"/>
          <w:szCs w:val="18"/>
        </w:rPr>
        <w:t>"</w:t>
      </w:r>
    </w:p>
    <w:p w:rsidR="00A86CE7" w:rsidRPr="00E53C76" w:rsidRDefault="00A86CE7" w:rsidP="00883365">
      <w:pPr>
        <w:pStyle w:val="Notelevel2"/>
        <w:spacing w:before="0" w:line="190" w:lineRule="exact"/>
        <w:ind w:left="1440"/>
        <w:rPr>
          <w:rFonts w:ascii="Courier New" w:hAnsi="Courier New" w:cs="Courier New"/>
          <w:sz w:val="18"/>
          <w:szCs w:val="18"/>
        </w:rPr>
      </w:pPr>
      <w:r w:rsidRPr="00E53C76">
        <w:rPr>
          <w:rFonts w:ascii="Courier New" w:hAnsi="Courier New" w:cs="Courier New"/>
          <w:sz w:val="18"/>
          <w:szCs w:val="18"/>
        </w:rPr>
        <w:t xml:space="preserve">      id=</w:t>
      </w:r>
      <w:r w:rsidR="007F23E7" w:rsidRPr="00E53C76">
        <w:rPr>
          <w:rFonts w:ascii="Courier New" w:hAnsi="Courier New" w:cs="Courier New"/>
          <w:sz w:val="18"/>
          <w:szCs w:val="18"/>
        </w:rPr>
        <w:t>"</w:t>
      </w:r>
      <w:r w:rsidRPr="00E53C76">
        <w:rPr>
          <w:rFonts w:ascii="Courier New" w:hAnsi="Courier New" w:cs="Courier New"/>
          <w:sz w:val="18"/>
          <w:szCs w:val="18"/>
        </w:rPr>
        <w:t>CCSDS_OPM_VERS</w:t>
      </w:r>
      <w:r w:rsidR="007F23E7" w:rsidRPr="00E53C76">
        <w:rPr>
          <w:rFonts w:ascii="Courier New" w:hAnsi="Courier New" w:cs="Courier New"/>
          <w:sz w:val="18"/>
          <w:szCs w:val="18"/>
        </w:rPr>
        <w:t>"</w:t>
      </w:r>
      <w:r w:rsidRPr="00E53C76">
        <w:rPr>
          <w:rFonts w:ascii="Courier New" w:hAnsi="Courier New" w:cs="Courier New"/>
          <w:sz w:val="18"/>
          <w:szCs w:val="18"/>
        </w:rPr>
        <w:t xml:space="preserve"> version=</w:t>
      </w:r>
      <w:r w:rsidR="007F23E7" w:rsidRPr="00E53C76">
        <w:rPr>
          <w:rFonts w:ascii="Courier New" w:hAnsi="Courier New" w:cs="Courier New"/>
          <w:sz w:val="18"/>
          <w:szCs w:val="18"/>
        </w:rPr>
        <w:t>"</w:t>
      </w:r>
      <w:r w:rsidR="003B0B37" w:rsidRPr="00E53C76">
        <w:rPr>
          <w:rFonts w:ascii="Courier New" w:hAnsi="Courier New" w:cs="Courier New"/>
          <w:sz w:val="18"/>
          <w:szCs w:val="18"/>
        </w:rPr>
        <w:t>3</w:t>
      </w:r>
      <w:r w:rsidRPr="00E53C76">
        <w:rPr>
          <w:rFonts w:ascii="Courier New" w:hAnsi="Courier New" w:cs="Courier New"/>
          <w:sz w:val="18"/>
          <w:szCs w:val="18"/>
        </w:rPr>
        <w:t>.0</w:t>
      </w:r>
      <w:r w:rsidR="007F23E7" w:rsidRPr="00E53C76">
        <w:rPr>
          <w:rFonts w:ascii="Courier New" w:hAnsi="Courier New" w:cs="Courier New"/>
          <w:sz w:val="18"/>
          <w:szCs w:val="18"/>
        </w:rPr>
        <w:t>"</w:t>
      </w:r>
      <w:r w:rsidRPr="00E53C76">
        <w:rPr>
          <w:rFonts w:ascii="Courier New" w:hAnsi="Courier New" w:cs="Courier New"/>
          <w:sz w:val="18"/>
          <w:szCs w:val="18"/>
        </w:rPr>
        <w:t>&gt;</w:t>
      </w:r>
    </w:p>
    <w:p w:rsidR="00A86CE7" w:rsidRPr="00E53C76" w:rsidRDefault="00A86CE7" w:rsidP="00883365">
      <w:pPr>
        <w:spacing w:before="0" w:line="190" w:lineRule="exact"/>
        <w:rPr>
          <w:rFonts w:ascii="Courier New" w:hAnsi="Courier New" w:cs="Courier New"/>
          <w:sz w:val="18"/>
          <w:szCs w:val="18"/>
        </w:rPr>
      </w:pPr>
    </w:p>
    <w:p w:rsidR="00A86CE7" w:rsidRPr="00E53C76" w:rsidRDefault="00A86CE7" w:rsidP="00883365">
      <w:pPr>
        <w:pStyle w:val="Notelevel2"/>
        <w:spacing w:before="0" w:line="190" w:lineRule="exact"/>
        <w:ind w:left="1440"/>
        <w:rPr>
          <w:rFonts w:ascii="Courier New" w:hAnsi="Courier New"/>
          <w:sz w:val="18"/>
        </w:rPr>
      </w:pPr>
      <w:r w:rsidRPr="00E53C76">
        <w:rPr>
          <w:rFonts w:ascii="Courier New" w:hAnsi="Courier New"/>
          <w:sz w:val="18"/>
        </w:rPr>
        <w:t>&lt;?xml version=</w:t>
      </w:r>
      <w:r w:rsidR="007F23E7" w:rsidRPr="00E53C76">
        <w:rPr>
          <w:rFonts w:ascii="Courier New" w:hAnsi="Courier New"/>
          <w:sz w:val="18"/>
        </w:rPr>
        <w:t>"</w:t>
      </w:r>
      <w:r w:rsidRPr="00E53C76">
        <w:rPr>
          <w:rFonts w:ascii="Courier New" w:hAnsi="Courier New"/>
          <w:sz w:val="18"/>
        </w:rPr>
        <w:t>1.0</w:t>
      </w:r>
      <w:r w:rsidR="007F23E7" w:rsidRPr="00E53C76">
        <w:rPr>
          <w:rFonts w:ascii="Courier New" w:hAnsi="Courier New"/>
          <w:sz w:val="18"/>
        </w:rPr>
        <w:t>"</w:t>
      </w:r>
      <w:r w:rsidRPr="00E53C76">
        <w:rPr>
          <w:rFonts w:ascii="Courier New" w:hAnsi="Courier New"/>
          <w:sz w:val="18"/>
        </w:rPr>
        <w:t xml:space="preserve"> encoding=</w:t>
      </w:r>
      <w:r w:rsidR="007F23E7" w:rsidRPr="00E53C76">
        <w:rPr>
          <w:rFonts w:ascii="Courier New" w:hAnsi="Courier New"/>
          <w:sz w:val="18"/>
        </w:rPr>
        <w:t>"</w:t>
      </w:r>
      <w:r w:rsidRPr="00E53C76">
        <w:rPr>
          <w:rFonts w:ascii="Courier New" w:hAnsi="Courier New"/>
          <w:sz w:val="18"/>
        </w:rPr>
        <w:t>UTF-8</w:t>
      </w:r>
      <w:r w:rsidR="007F23E7" w:rsidRPr="00E53C76">
        <w:rPr>
          <w:rFonts w:ascii="Courier New" w:hAnsi="Courier New"/>
          <w:sz w:val="18"/>
        </w:rPr>
        <w:t>"</w:t>
      </w:r>
      <w:r w:rsidRPr="00E53C76">
        <w:rPr>
          <w:rFonts w:ascii="Courier New" w:hAnsi="Courier New"/>
          <w:sz w:val="18"/>
        </w:rPr>
        <w:t>?&gt;</w:t>
      </w:r>
    </w:p>
    <w:p w:rsidR="00A86CE7" w:rsidRPr="00E53C76" w:rsidRDefault="00A86CE7" w:rsidP="00883365">
      <w:pPr>
        <w:pStyle w:val="Notelevel2"/>
        <w:spacing w:before="0" w:line="190" w:lineRule="exact"/>
        <w:ind w:left="1440"/>
        <w:rPr>
          <w:rFonts w:ascii="Courier New" w:hAnsi="Courier New" w:cs="Courier New"/>
          <w:sz w:val="18"/>
          <w:szCs w:val="18"/>
        </w:rPr>
      </w:pPr>
      <w:r w:rsidRPr="00E53C76">
        <w:rPr>
          <w:rFonts w:ascii="Courier New" w:hAnsi="Courier New" w:cs="Courier New"/>
          <w:sz w:val="18"/>
          <w:szCs w:val="18"/>
        </w:rPr>
        <w:t>&lt;ndm:opm  xmlns:xsi=</w:t>
      </w:r>
      <w:r w:rsidR="007F23E7" w:rsidRPr="00E53C76">
        <w:rPr>
          <w:rFonts w:ascii="Courier New" w:hAnsi="Courier New" w:cs="Courier New"/>
          <w:sz w:val="18"/>
          <w:szCs w:val="18"/>
        </w:rPr>
        <w:t>"</w:t>
      </w:r>
      <w:r w:rsidRPr="00E53C76">
        <w:rPr>
          <w:rFonts w:ascii="Courier New" w:hAnsi="Courier New" w:cs="Courier New"/>
          <w:sz w:val="18"/>
          <w:szCs w:val="18"/>
        </w:rPr>
        <w:t>http://www.w3.org/2001/XMLSchema-instance</w:t>
      </w:r>
      <w:r w:rsidR="007F23E7" w:rsidRPr="00E53C76">
        <w:rPr>
          <w:rFonts w:ascii="Courier New" w:hAnsi="Courier New" w:cs="Courier New"/>
          <w:sz w:val="18"/>
          <w:szCs w:val="18"/>
        </w:rPr>
        <w:t>"</w:t>
      </w:r>
    </w:p>
    <w:p w:rsidR="00A86CE7" w:rsidRPr="00E53C76" w:rsidRDefault="00A86CE7" w:rsidP="00883365">
      <w:pPr>
        <w:pStyle w:val="Notelevel2"/>
        <w:spacing w:before="0" w:line="190" w:lineRule="exact"/>
        <w:ind w:left="1440"/>
        <w:rPr>
          <w:rFonts w:ascii="Courier New" w:hAnsi="Courier New" w:cs="Courier New"/>
          <w:sz w:val="18"/>
          <w:szCs w:val="18"/>
        </w:rPr>
      </w:pPr>
      <w:r w:rsidRPr="00E53C76">
        <w:rPr>
          <w:rFonts w:ascii="Courier New" w:hAnsi="Courier New" w:cs="Courier New"/>
          <w:sz w:val="18"/>
          <w:szCs w:val="18"/>
        </w:rPr>
        <w:t xml:space="preserve">      xmlns:ndm=</w:t>
      </w:r>
      <w:r w:rsidR="007F23E7" w:rsidRPr="00E53C76">
        <w:rPr>
          <w:rFonts w:ascii="Courier New" w:hAnsi="Courier New" w:cs="Courier New"/>
          <w:sz w:val="18"/>
          <w:szCs w:val="18"/>
        </w:rPr>
        <w:t>"</w:t>
      </w:r>
      <w:r w:rsidRPr="00E53C76">
        <w:rPr>
          <w:rFonts w:ascii="Courier New" w:hAnsi="Courier New" w:cs="Courier New"/>
          <w:sz w:val="18"/>
          <w:szCs w:val="18"/>
        </w:rPr>
        <w:t>urn:ccsds:schema:ndmxml</w:t>
      </w:r>
      <w:r w:rsidR="007F23E7" w:rsidRPr="00E53C76">
        <w:rPr>
          <w:rFonts w:ascii="Courier New" w:hAnsi="Courier New" w:cs="Courier New"/>
          <w:sz w:val="18"/>
          <w:szCs w:val="18"/>
        </w:rPr>
        <w:t>"</w:t>
      </w:r>
    </w:p>
    <w:p w:rsidR="00A86CE7" w:rsidRPr="00E53C76" w:rsidRDefault="00A86CE7" w:rsidP="00883365">
      <w:pPr>
        <w:pStyle w:val="Notelevel2"/>
        <w:tabs>
          <w:tab w:val="clear" w:pos="1166"/>
        </w:tabs>
        <w:spacing w:before="0" w:line="190" w:lineRule="exact"/>
        <w:ind w:left="0" w:firstLine="0"/>
        <w:rPr>
          <w:rFonts w:ascii="Courier New" w:hAnsi="Courier New" w:cs="Courier New"/>
          <w:sz w:val="18"/>
          <w:szCs w:val="18"/>
        </w:rPr>
      </w:pPr>
      <w:r w:rsidRPr="00E53C76">
        <w:rPr>
          <w:rFonts w:ascii="Courier New" w:hAnsi="Courier New" w:cs="Courier New"/>
          <w:sz w:val="18"/>
          <w:szCs w:val="18"/>
        </w:rPr>
        <w:t xml:space="preserve">      xsi:noNamespaceSchemaLocation=</w:t>
      </w:r>
      <w:r w:rsidR="007F23E7" w:rsidRPr="00E53C76">
        <w:rPr>
          <w:rFonts w:ascii="Courier New" w:hAnsi="Courier New" w:cs="Courier New"/>
          <w:sz w:val="18"/>
          <w:szCs w:val="18"/>
        </w:rPr>
        <w:t>"</w:t>
      </w:r>
      <w:r w:rsidRPr="00E53C76">
        <w:rPr>
          <w:rFonts w:ascii="Courier New" w:hAnsi="Courier New" w:cs="Courier New"/>
          <w:sz w:val="18"/>
          <w:szCs w:val="18"/>
        </w:rPr>
        <w:t>http</w:t>
      </w:r>
      <w:r w:rsidR="00FC267F" w:rsidRPr="00E53C76">
        <w:rPr>
          <w:rFonts w:ascii="Courier New" w:hAnsi="Courier New" w:cs="Courier New"/>
          <w:sz w:val="18"/>
          <w:szCs w:val="18"/>
        </w:rPr>
        <w:t>s</w:t>
      </w:r>
      <w:r w:rsidRPr="00E53C76">
        <w:rPr>
          <w:rFonts w:ascii="Courier New" w:hAnsi="Courier New" w:cs="Courier New"/>
          <w:sz w:val="18"/>
          <w:szCs w:val="18"/>
        </w:rPr>
        <w:t>://</w:t>
      </w:r>
      <w:r w:rsidR="003C2726" w:rsidRPr="00E53C76">
        <w:rPr>
          <w:rFonts w:ascii="Courier New" w:hAnsi="Courier New" w:cs="Courier New"/>
          <w:sz w:val="18"/>
          <w:szCs w:val="18"/>
        </w:rPr>
        <w:t>beta.</w:t>
      </w:r>
      <w:r w:rsidRPr="00E53C76">
        <w:rPr>
          <w:rFonts w:ascii="Courier New" w:hAnsi="Courier New" w:cs="Courier New"/>
          <w:sz w:val="18"/>
          <w:szCs w:val="18"/>
        </w:rPr>
        <w:t>sanaregistry.org/r/ndmxml_qualified/ndmxml-</w:t>
      </w:r>
      <w:r w:rsidR="00F36834" w:rsidRPr="00E53C76">
        <w:rPr>
          <w:rFonts w:ascii="Courier New" w:hAnsi="Courier New" w:cs="Courier New"/>
          <w:sz w:val="18"/>
          <w:szCs w:val="18"/>
        </w:rPr>
        <w:t>3</w:t>
      </w:r>
      <w:r w:rsidRPr="00E53C76">
        <w:rPr>
          <w:rFonts w:ascii="Courier New" w:hAnsi="Courier New" w:cs="Courier New"/>
          <w:sz w:val="18"/>
          <w:szCs w:val="18"/>
        </w:rPr>
        <w:t>.0.0-master-</w:t>
      </w:r>
      <w:r w:rsidR="00F36834" w:rsidRPr="00E53C76">
        <w:rPr>
          <w:rFonts w:ascii="Courier New" w:hAnsi="Courier New" w:cs="Courier New"/>
          <w:sz w:val="18"/>
          <w:szCs w:val="18"/>
        </w:rPr>
        <w:t>3</w:t>
      </w:r>
      <w:r w:rsidRPr="00E53C76">
        <w:rPr>
          <w:rFonts w:ascii="Courier New" w:hAnsi="Courier New" w:cs="Courier New"/>
          <w:sz w:val="18"/>
          <w:szCs w:val="18"/>
        </w:rPr>
        <w:t>.0.xsd</w:t>
      </w:r>
      <w:r w:rsidR="007F23E7" w:rsidRPr="00E53C76">
        <w:rPr>
          <w:rFonts w:ascii="Courier New" w:hAnsi="Courier New" w:cs="Courier New"/>
          <w:sz w:val="18"/>
          <w:szCs w:val="18"/>
        </w:rPr>
        <w:t>"</w:t>
      </w:r>
    </w:p>
    <w:p w:rsidR="00A86CE7" w:rsidRPr="00E53C76" w:rsidRDefault="00A86CE7" w:rsidP="00883365">
      <w:pPr>
        <w:pStyle w:val="Notelevel2"/>
        <w:spacing w:before="0" w:line="190" w:lineRule="exact"/>
        <w:ind w:left="1170"/>
        <w:rPr>
          <w:rFonts w:ascii="Courier New" w:hAnsi="Courier New" w:cs="Courier New"/>
          <w:sz w:val="18"/>
          <w:szCs w:val="18"/>
        </w:rPr>
      </w:pPr>
      <w:r w:rsidRPr="00E53C76">
        <w:rPr>
          <w:rFonts w:ascii="Courier New" w:hAnsi="Courier New" w:cs="Courier New"/>
          <w:sz w:val="18"/>
          <w:szCs w:val="18"/>
        </w:rPr>
        <w:t xml:space="preserve">      id=</w:t>
      </w:r>
      <w:r w:rsidR="007F23E7" w:rsidRPr="00E53C76">
        <w:rPr>
          <w:rFonts w:ascii="Courier New" w:hAnsi="Courier New" w:cs="Courier New"/>
          <w:sz w:val="18"/>
          <w:szCs w:val="18"/>
        </w:rPr>
        <w:t>"</w:t>
      </w:r>
      <w:r w:rsidRPr="00E53C76">
        <w:rPr>
          <w:rFonts w:ascii="Courier New" w:hAnsi="Courier New" w:cs="Courier New"/>
          <w:sz w:val="18"/>
          <w:szCs w:val="18"/>
        </w:rPr>
        <w:t>CCSDS_OPM_VERS</w:t>
      </w:r>
      <w:r w:rsidR="007F23E7" w:rsidRPr="00E53C76">
        <w:rPr>
          <w:rFonts w:ascii="Courier New" w:hAnsi="Courier New" w:cs="Courier New"/>
          <w:sz w:val="18"/>
          <w:szCs w:val="18"/>
        </w:rPr>
        <w:t>"</w:t>
      </w:r>
      <w:r w:rsidRPr="00E53C76">
        <w:rPr>
          <w:rFonts w:ascii="Courier New" w:hAnsi="Courier New" w:cs="Courier New"/>
          <w:sz w:val="18"/>
          <w:szCs w:val="18"/>
        </w:rPr>
        <w:t xml:space="preserve"> version=</w:t>
      </w:r>
      <w:r w:rsidR="007F23E7" w:rsidRPr="00E53C76">
        <w:rPr>
          <w:rFonts w:ascii="Courier New" w:hAnsi="Courier New" w:cs="Courier New"/>
          <w:sz w:val="18"/>
          <w:szCs w:val="18"/>
        </w:rPr>
        <w:t>"</w:t>
      </w:r>
      <w:r w:rsidR="003B0B37" w:rsidRPr="00E53C76">
        <w:rPr>
          <w:rFonts w:ascii="Courier New" w:hAnsi="Courier New" w:cs="Courier New"/>
          <w:sz w:val="18"/>
          <w:szCs w:val="18"/>
        </w:rPr>
        <w:t>3</w:t>
      </w:r>
      <w:r w:rsidRPr="00E53C76">
        <w:rPr>
          <w:rFonts w:ascii="Courier New" w:hAnsi="Courier New" w:cs="Courier New"/>
          <w:sz w:val="18"/>
          <w:szCs w:val="18"/>
        </w:rPr>
        <w:t>.0</w:t>
      </w:r>
      <w:r w:rsidR="007F23E7" w:rsidRPr="00E53C76">
        <w:rPr>
          <w:rFonts w:ascii="Courier New" w:hAnsi="Courier New" w:cs="Courier New"/>
          <w:sz w:val="18"/>
          <w:szCs w:val="18"/>
        </w:rPr>
        <w:t>"</w:t>
      </w:r>
      <w:r w:rsidRPr="00E53C76">
        <w:rPr>
          <w:rFonts w:ascii="Courier New" w:hAnsi="Courier New" w:cs="Courier New"/>
          <w:sz w:val="18"/>
          <w:szCs w:val="18"/>
        </w:rPr>
        <w:t>&gt;</w:t>
      </w:r>
    </w:p>
    <w:p w:rsidR="006D3330" w:rsidRDefault="00031CC7" w:rsidP="00790F12">
      <w:pPr>
        <w:pStyle w:val="Heading2"/>
        <w:spacing w:before="480"/>
      </w:pPr>
      <w:bookmarkStart w:id="244" w:name="_Toc51671518"/>
      <w:bookmarkStart w:id="245" w:name="_Toc52185453"/>
      <w:bookmarkStart w:id="246" w:name="_Toc110605563"/>
      <w:bookmarkStart w:id="247" w:name="_Toc113809590"/>
      <w:bookmarkStart w:id="248" w:name="_Toc117768740"/>
      <w:r w:rsidRPr="00DD257E">
        <w:lastRenderedPageBreak/>
        <w:t>The STANDARD NDM/XML Header</w:t>
      </w:r>
      <w:bookmarkEnd w:id="239"/>
      <w:r w:rsidRPr="00DD257E">
        <w:t xml:space="preserve"> SECTION</w:t>
      </w:r>
      <w:bookmarkEnd w:id="240"/>
      <w:bookmarkEnd w:id="241"/>
      <w:bookmarkEnd w:id="244"/>
      <w:bookmarkEnd w:id="245"/>
      <w:bookmarkEnd w:id="246"/>
      <w:bookmarkEnd w:id="247"/>
      <w:bookmarkEnd w:id="248"/>
    </w:p>
    <w:p w:rsidR="0077098D" w:rsidRPr="00DD257E" w:rsidRDefault="00031CC7" w:rsidP="00DF5563">
      <w:pPr>
        <w:pStyle w:val="Paragraph3"/>
      </w:pPr>
      <w:r w:rsidRPr="00DD257E">
        <w:t xml:space="preserve">The NDMs shall share a standard header format, with tags </w:t>
      </w:r>
      <w:r w:rsidRPr="00DD257E">
        <w:rPr>
          <w:rFonts w:ascii="Courier New" w:hAnsi="Courier New" w:cs="Courier New"/>
        </w:rPr>
        <w:t>&lt;header&gt;</w:t>
      </w:r>
      <w:r w:rsidRPr="00DD257E">
        <w:t xml:space="preserve"> and &lt;/</w:t>
      </w:r>
      <w:r w:rsidRPr="00DD257E">
        <w:rPr>
          <w:rFonts w:ascii="Courier New" w:hAnsi="Courier New" w:cs="Courier New"/>
        </w:rPr>
        <w:t>header</w:t>
      </w:r>
      <w:r w:rsidRPr="00DD257E">
        <w:t>&gt;.</w:t>
      </w:r>
    </w:p>
    <w:p w:rsidR="0077098D" w:rsidRPr="00DD257E" w:rsidRDefault="00031CC7" w:rsidP="00DF5563">
      <w:pPr>
        <w:pStyle w:val="Paragraph3"/>
      </w:pPr>
      <w:r w:rsidRPr="00DD257E">
        <w:t xml:space="preserve">Immediately following the </w:t>
      </w:r>
      <w:r w:rsidRPr="00DD257E">
        <w:rPr>
          <w:rFonts w:ascii="Courier New" w:hAnsi="Courier New" w:cs="Courier New"/>
        </w:rPr>
        <w:t>&lt;header&gt;</w:t>
      </w:r>
      <w:r w:rsidRPr="00DD257E">
        <w:t xml:space="preserve"> tag</w:t>
      </w:r>
      <w:r w:rsidR="00F57CFC" w:rsidRPr="00DD257E">
        <w:t>,</w:t>
      </w:r>
      <w:r w:rsidRPr="00DD257E">
        <w:t xml:space="preserve"> the message may have any number of </w:t>
      </w:r>
      <w:r w:rsidRPr="00DD257E">
        <w:rPr>
          <w:rFonts w:ascii="Courier New" w:hAnsi="Courier New" w:cs="Courier New"/>
        </w:rPr>
        <w:t>&lt;COMMENT&gt;&lt;/COMMENT&gt;</w:t>
      </w:r>
      <w:r w:rsidRPr="00DD257E">
        <w:t xml:space="preserve"> tag pairs.</w:t>
      </w:r>
    </w:p>
    <w:p w:rsidR="0077098D" w:rsidRPr="00DD257E" w:rsidRDefault="00031CC7" w:rsidP="00DF5563">
      <w:pPr>
        <w:pStyle w:val="Paragraph3"/>
      </w:pPr>
      <w:r w:rsidRPr="00DD257E">
        <w:t xml:space="preserve">The standard NDM header shall contain the </w:t>
      </w:r>
      <w:r w:rsidRPr="00DD257E">
        <w:rPr>
          <w:rFonts w:ascii="Courier New" w:hAnsi="Courier New" w:cs="Courier New"/>
        </w:rPr>
        <w:t>&lt;CREATION_DATE&gt;</w:t>
      </w:r>
      <w:r w:rsidRPr="00DD257E">
        <w:t xml:space="preserve"> and the </w:t>
      </w:r>
      <w:r w:rsidRPr="00DD257E">
        <w:rPr>
          <w:rFonts w:ascii="Courier New" w:hAnsi="Courier New" w:cs="Courier New"/>
        </w:rPr>
        <w:t>&lt;ORIGINATOR&gt;</w:t>
      </w:r>
      <w:r w:rsidRPr="00DD257E">
        <w:t xml:space="preserve"> tags.</w:t>
      </w:r>
    </w:p>
    <w:p w:rsidR="00031CC7" w:rsidRPr="00DD257E" w:rsidRDefault="00031CC7" w:rsidP="005E1524">
      <w:pPr>
        <w:pStyle w:val="Notelevel1"/>
        <w:spacing w:after="240" w:line="240" w:lineRule="auto"/>
      </w:pPr>
      <w:r w:rsidRPr="00DD257E">
        <w:t>NOTE</w:t>
      </w:r>
      <w:r w:rsidRPr="00DD257E">
        <w:tab/>
        <w:t>–</w:t>
      </w:r>
      <w:r w:rsidRPr="00DD257E">
        <w:tab/>
        <w:t xml:space="preserve">The rules for these keywords are specified in references </w:t>
      </w:r>
      <w:r w:rsidR="00B94FE5" w:rsidRPr="00DD257E">
        <w:rPr>
          <w:spacing w:val="-2"/>
        </w:rPr>
        <w:fldChar w:fldCharType="begin"/>
      </w:r>
      <w:r w:rsidR="00B94FE5" w:rsidRPr="00DD257E">
        <w:rPr>
          <w:spacing w:val="-2"/>
        </w:rPr>
        <w:instrText xml:space="preserve"> REF R_504x0b1AttitudeDataMessages \h \* MERGEFORMAT </w:instrText>
      </w:r>
      <w:r w:rsidR="00B94FE5" w:rsidRPr="00DD257E">
        <w:rPr>
          <w:spacing w:val="-2"/>
        </w:rPr>
      </w:r>
      <w:r w:rsidR="00B94FE5" w:rsidRPr="00DD257E">
        <w:rPr>
          <w:spacing w:val="-2"/>
        </w:rPr>
        <w:fldChar w:fldCharType="separate"/>
      </w:r>
      <w:r w:rsidR="00D53D18" w:rsidRPr="00DD257E">
        <w:t>[</w:t>
      </w:r>
      <w:r w:rsidR="00D53D18">
        <w:rPr>
          <w:noProof/>
          <w:spacing w:val="-2"/>
        </w:rPr>
        <w:t>4</w:t>
      </w:r>
      <w:r w:rsidR="00D53D18" w:rsidRPr="00DD257E">
        <w:t>]</w:t>
      </w:r>
      <w:r w:rsidR="00B94FE5" w:rsidRPr="00DD257E">
        <w:rPr>
          <w:spacing w:val="-2"/>
        </w:rPr>
        <w:fldChar w:fldCharType="end"/>
      </w:r>
      <w:r w:rsidR="00B94FE5" w:rsidRPr="00DD257E">
        <w:rPr>
          <w:spacing w:val="-2"/>
        </w:rPr>
        <w:t>–</w:t>
      </w:r>
      <w:r w:rsidR="00B94FE5" w:rsidRPr="00DD257E">
        <w:rPr>
          <w:spacing w:val="-2"/>
        </w:rPr>
        <w:fldChar w:fldCharType="begin"/>
      </w:r>
      <w:r w:rsidR="00B94FE5" w:rsidRPr="00DD257E">
        <w:rPr>
          <w:spacing w:val="-2"/>
        </w:rPr>
        <w:instrText xml:space="preserve"> REF R_508x1b1ReentryDataMessage \h </w:instrText>
      </w:r>
      <w:r w:rsidR="00B94FE5" w:rsidRPr="00DD257E">
        <w:rPr>
          <w:spacing w:val="-2"/>
        </w:rPr>
      </w:r>
      <w:r w:rsidR="00B94FE5" w:rsidRPr="00DD257E">
        <w:rPr>
          <w:spacing w:val="-2"/>
        </w:rPr>
        <w:fldChar w:fldCharType="separate"/>
      </w:r>
      <w:r w:rsidR="00D53D18" w:rsidRPr="00DD257E">
        <w:t>[</w:t>
      </w:r>
      <w:r w:rsidR="00D53D18">
        <w:rPr>
          <w:noProof/>
        </w:rPr>
        <w:t>8</w:t>
      </w:r>
      <w:r w:rsidR="00D53D18" w:rsidRPr="00DD257E">
        <w:t>]</w:t>
      </w:r>
      <w:r w:rsidR="00B94FE5" w:rsidRPr="00DD257E">
        <w:rPr>
          <w:spacing w:val="-2"/>
        </w:rPr>
        <w:fldChar w:fldCharType="end"/>
      </w:r>
      <w:r w:rsidRPr="00DD257E">
        <w:t xml:space="preserve">.  An example </w:t>
      </w:r>
      <w:r w:rsidRPr="00DD257E">
        <w:rPr>
          <w:rFonts w:ascii="Courier New" w:hAnsi="Courier New" w:cs="Courier New"/>
        </w:rPr>
        <w:t>&lt;header&gt;</w:t>
      </w:r>
      <w:r w:rsidRPr="00DD257E">
        <w:t xml:space="preserve"> section is shown immediately below</w:t>
      </w:r>
      <w:r w:rsidR="00B94FE5" w:rsidRPr="00DD257E">
        <w:t xml:space="preserve"> for both </w:t>
      </w:r>
      <w:r w:rsidR="00C336DB" w:rsidRPr="00DD257E">
        <w:t>‘</w:t>
      </w:r>
      <w:r w:rsidR="00B94FE5" w:rsidRPr="00DD257E">
        <w:t>unqualified</w:t>
      </w:r>
      <w:r w:rsidR="00C336DB" w:rsidRPr="00DD257E">
        <w:t>’</w:t>
      </w:r>
      <w:r w:rsidR="00B94FE5" w:rsidRPr="00DD257E">
        <w:t xml:space="preserve"> and </w:t>
      </w:r>
      <w:r w:rsidR="00C336DB" w:rsidRPr="00DD257E">
        <w:t>‘</w:t>
      </w:r>
      <w:r w:rsidR="00B94FE5" w:rsidRPr="00DD257E">
        <w:t>qualified</w:t>
      </w:r>
      <w:r w:rsidR="00C336DB" w:rsidRPr="00DD257E">
        <w:t>’</w:t>
      </w:r>
      <w:r w:rsidR="00B94FE5" w:rsidRPr="00DD257E">
        <w:t xml:space="preserve"> </w:t>
      </w:r>
      <w:r w:rsidR="00B94FE5" w:rsidRPr="00DD257E">
        <w:rPr>
          <w:rFonts w:ascii="Courier New" w:hAnsi="Courier New" w:cs="Courier New"/>
          <w:sz w:val="22"/>
          <w:szCs w:val="22"/>
        </w:rPr>
        <w:t>elementFormDefault</w:t>
      </w:r>
      <w:r w:rsidR="00B94FE5" w:rsidRPr="00DD257E">
        <w:t xml:space="preserve">. In some of the recent publications, an optional </w:t>
      </w:r>
      <w:r w:rsidR="00C336DB" w:rsidRPr="00DD257E">
        <w:t>‘</w:t>
      </w:r>
      <w:r w:rsidR="00B94FE5" w:rsidRPr="00DD257E">
        <w:t>MESSAGE_ID</w:t>
      </w:r>
      <w:r w:rsidR="00C336DB" w:rsidRPr="00DD257E">
        <w:t>’</w:t>
      </w:r>
      <w:r w:rsidR="00B94FE5" w:rsidRPr="00DD257E">
        <w:t xml:space="preserve"> keyword has been included in the message header; details are in the specific reference</w:t>
      </w:r>
      <w:r w:rsidRPr="00DD257E">
        <w:t>.</w:t>
      </w:r>
    </w:p>
    <w:p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&lt;header&gt;</w:t>
      </w:r>
    </w:p>
    <w:p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&lt;COMMENT&gt;This is the common NDM/XML header&lt;/COMMENT&gt;</w:t>
      </w:r>
    </w:p>
    <w:p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&lt;COMMENT&gt;I can put as many comments here as I want,&lt;/COMMENT&gt;</w:t>
      </w:r>
    </w:p>
    <w:p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&lt;COMMENT&gt;including none.&lt;/COMMENT&gt;</w:t>
      </w:r>
    </w:p>
    <w:p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&lt;CREATION_DATE&gt;2004-281T17:26:06&lt;/CREATION_DATE&gt;</w:t>
      </w:r>
    </w:p>
    <w:p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&lt;ORIGINATOR&gt;AGENCY-X&lt;/ORIGINATOR&gt;</w:t>
      </w:r>
    </w:p>
    <w:p w:rsidR="00B94FE5"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&lt;/header&gt;</w:t>
      </w:r>
    </w:p>
    <w:p w:rsidR="00B94FE5" w:rsidRPr="00DD257E" w:rsidRDefault="00B94FE5" w:rsidP="00031CC7">
      <w:pPr>
        <w:pStyle w:val="Notelevel2"/>
        <w:spacing w:before="0" w:line="240" w:lineRule="auto"/>
        <w:rPr>
          <w:rFonts w:ascii="Courier New" w:hAnsi="Courier New" w:cs="Courier New"/>
          <w:sz w:val="18"/>
          <w:szCs w:val="18"/>
        </w:rPr>
      </w:pPr>
    </w:p>
    <w:p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&lt;ndm:header&gt;</w:t>
      </w:r>
    </w:p>
    <w:p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&lt;ndm:COMMENT&gt;This is the common NDM/XML header&lt;/ndm:COMMENT&gt;</w:t>
      </w:r>
    </w:p>
    <w:p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&lt;ndm:COMMENT&gt;I can put as many comments here as I want,&lt;/ndm:COMMENT&gt;</w:t>
      </w:r>
    </w:p>
    <w:p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&lt;ndm:COMMENT&gt;including none.&lt;/ndm:COMMENT&gt;</w:t>
      </w:r>
    </w:p>
    <w:p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&lt;ndm:CREATION_DATE&gt;2004-281T17:26:06&lt;/ndm:CREATION_DATE&gt;</w:t>
      </w:r>
    </w:p>
    <w:p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&lt;ndm:ORIGINATOR&gt;AGENCY-X&lt;/ndm:ORIGINATOR&gt;</w:t>
      </w:r>
    </w:p>
    <w:p w:rsidR="00031CC7" w:rsidRPr="00E53C76" w:rsidRDefault="00B94FE5" w:rsidP="00031CC7">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&lt;/ndm:header&gt;</w:t>
      </w:r>
    </w:p>
    <w:p w:rsidR="00031CC7" w:rsidRPr="00DD257E" w:rsidRDefault="00031CC7" w:rsidP="00790F12">
      <w:pPr>
        <w:pStyle w:val="Heading2"/>
        <w:spacing w:before="480"/>
      </w:pPr>
      <w:bookmarkStart w:id="249" w:name="_Toc217119002"/>
      <w:bookmarkStart w:id="250" w:name="_Toc254702596"/>
      <w:bookmarkStart w:id="251" w:name="_Toc276463975"/>
      <w:bookmarkStart w:id="252" w:name="_Toc51671519"/>
      <w:bookmarkStart w:id="253" w:name="_Toc52185454"/>
      <w:bookmarkStart w:id="254" w:name="_Toc110605564"/>
      <w:bookmarkStart w:id="255" w:name="_Toc113809591"/>
      <w:bookmarkStart w:id="256" w:name="_Toc117768741"/>
      <w:r w:rsidRPr="00DD257E">
        <w:t>The NDM BODY section</w:t>
      </w:r>
      <w:bookmarkEnd w:id="249"/>
      <w:bookmarkEnd w:id="250"/>
      <w:bookmarkEnd w:id="251"/>
      <w:bookmarkEnd w:id="252"/>
      <w:bookmarkEnd w:id="253"/>
      <w:bookmarkEnd w:id="254"/>
      <w:bookmarkEnd w:id="255"/>
      <w:bookmarkEnd w:id="256"/>
    </w:p>
    <w:p w:rsidR="00031CC7" w:rsidRPr="00DD257E" w:rsidRDefault="00031CC7" w:rsidP="00DF5563">
      <w:pPr>
        <w:pStyle w:val="Paragraph3"/>
      </w:pPr>
      <w:r w:rsidRPr="00DD257E">
        <w:rPr>
          <w:spacing w:val="-6"/>
        </w:rPr>
        <w:t xml:space="preserve">After coding the </w:t>
      </w:r>
      <w:r w:rsidRPr="00DD257E">
        <w:rPr>
          <w:rFonts w:ascii="Courier New" w:hAnsi="Courier New" w:cs="Courier New"/>
          <w:spacing w:val="-6"/>
        </w:rPr>
        <w:t>&lt;header&gt;</w:t>
      </w:r>
      <w:r w:rsidRPr="00DD257E">
        <w:rPr>
          <w:spacing w:val="-6"/>
        </w:rPr>
        <w:t xml:space="preserve">, the instantiation must include a </w:t>
      </w:r>
      <w:r w:rsidRPr="00DD257E">
        <w:rPr>
          <w:rFonts w:ascii="Courier New" w:hAnsi="Courier New" w:cs="Courier New"/>
          <w:spacing w:val="-6"/>
        </w:rPr>
        <w:t>&lt;body&gt;&lt;/body&gt;</w:t>
      </w:r>
      <w:r w:rsidRPr="00DD257E">
        <w:rPr>
          <w:spacing w:val="-6"/>
        </w:rPr>
        <w:t xml:space="preserve"> tag pair.</w:t>
      </w:r>
    </w:p>
    <w:p w:rsidR="0077098D" w:rsidRPr="00DD257E" w:rsidRDefault="00031CC7" w:rsidP="00DF5563">
      <w:pPr>
        <w:pStyle w:val="Paragraph3"/>
      </w:pPr>
      <w:r w:rsidRPr="00DD257E">
        <w:t xml:space="preserve">Inside the </w:t>
      </w:r>
      <w:r w:rsidRPr="00DD257E">
        <w:rPr>
          <w:rFonts w:ascii="Courier New" w:hAnsi="Courier New" w:cs="Courier New"/>
        </w:rPr>
        <w:t>&lt;body&gt;&lt;/body&gt;</w:t>
      </w:r>
      <w:r w:rsidRPr="00DD257E">
        <w:t xml:space="preserve"> tag pair must appear at least one </w:t>
      </w:r>
      <w:r w:rsidRPr="00DD257E">
        <w:rPr>
          <w:rFonts w:ascii="Courier New" w:hAnsi="Courier New" w:cs="Courier New"/>
        </w:rPr>
        <w:t>&lt;segment&gt;&lt;/segment&gt;</w:t>
      </w:r>
      <w:r w:rsidRPr="00DD257E">
        <w:t xml:space="preserve"> tag pair.</w:t>
      </w:r>
    </w:p>
    <w:p w:rsidR="00031CC7" w:rsidRPr="00DD257E" w:rsidRDefault="00031CC7" w:rsidP="00DF5563">
      <w:pPr>
        <w:pStyle w:val="Paragraph3"/>
      </w:pPr>
      <w:r w:rsidRPr="00DD257E">
        <w:t xml:space="preserve">Each segment must be made up of one or more </w:t>
      </w:r>
      <w:r w:rsidRPr="00DD257E">
        <w:rPr>
          <w:rFonts w:ascii="Courier New" w:hAnsi="Courier New" w:cs="Courier New"/>
        </w:rPr>
        <w:t>&lt;metadata&gt;&lt;/metadata&gt;</w:t>
      </w:r>
      <w:r w:rsidRPr="00DD257E">
        <w:t xml:space="preserve"> and </w:t>
      </w:r>
      <w:r w:rsidRPr="00DD257E">
        <w:rPr>
          <w:rFonts w:ascii="Courier New" w:hAnsi="Courier New" w:cs="Courier New"/>
        </w:rPr>
        <w:t>&lt;data&gt;&lt;/data&gt;</w:t>
      </w:r>
      <w:r w:rsidRPr="00DD257E">
        <w:t xml:space="preserve"> tag pairs.</w:t>
      </w:r>
    </w:p>
    <w:p w:rsidR="00031CC7" w:rsidRPr="00DD257E" w:rsidRDefault="00031CC7" w:rsidP="00883365">
      <w:pPr>
        <w:pStyle w:val="Heading2"/>
        <w:spacing w:before="0"/>
      </w:pPr>
      <w:bookmarkStart w:id="257" w:name="_Toc254702597"/>
      <w:bookmarkStart w:id="258" w:name="_Toc276463976"/>
      <w:bookmarkStart w:id="259" w:name="_Toc51671520"/>
      <w:bookmarkStart w:id="260" w:name="_Toc52185455"/>
      <w:bookmarkStart w:id="261" w:name="_Toc110605565"/>
      <w:bookmarkStart w:id="262" w:name="_Toc113809592"/>
      <w:bookmarkStart w:id="263" w:name="_Toc117768742"/>
      <w:r w:rsidRPr="00DD257E">
        <w:t>The NDM metadata section</w:t>
      </w:r>
      <w:bookmarkEnd w:id="257"/>
      <w:bookmarkEnd w:id="258"/>
      <w:bookmarkEnd w:id="259"/>
      <w:bookmarkEnd w:id="260"/>
      <w:bookmarkEnd w:id="261"/>
      <w:bookmarkEnd w:id="262"/>
      <w:bookmarkEnd w:id="263"/>
    </w:p>
    <w:p w:rsidR="0077098D" w:rsidRPr="00DD257E" w:rsidRDefault="00031CC7" w:rsidP="00883365">
      <w:pPr>
        <w:pStyle w:val="Paragraph3"/>
        <w:spacing w:before="200"/>
      </w:pPr>
      <w:r w:rsidRPr="00DD257E">
        <w:t>All NDMs must have a metadata section.</w:t>
      </w:r>
    </w:p>
    <w:p w:rsidR="0077098D" w:rsidRPr="00DD257E" w:rsidRDefault="00031CC7" w:rsidP="00883365">
      <w:pPr>
        <w:pStyle w:val="Paragraph3"/>
        <w:spacing w:before="200"/>
      </w:pPr>
      <w:r w:rsidRPr="00DD257E">
        <w:t xml:space="preserve">The metadata section shall be set off by the </w:t>
      </w:r>
      <w:r w:rsidRPr="00DD257E">
        <w:rPr>
          <w:rFonts w:ascii="Courier New" w:hAnsi="Courier New" w:cs="Courier New"/>
        </w:rPr>
        <w:t>&lt;metadata&gt;&lt;/metadata&gt;</w:t>
      </w:r>
      <w:r w:rsidRPr="00DD257E">
        <w:t xml:space="preserve"> tag combination.</w:t>
      </w:r>
    </w:p>
    <w:p w:rsidR="00031CC7" w:rsidRPr="00DD257E" w:rsidRDefault="00031CC7" w:rsidP="00883365">
      <w:pPr>
        <w:pStyle w:val="Paragraph3"/>
        <w:spacing w:before="200"/>
      </w:pPr>
      <w:r w:rsidRPr="00DD257E">
        <w:t xml:space="preserve">Between the </w:t>
      </w:r>
      <w:r w:rsidRPr="00DD257E">
        <w:rPr>
          <w:rFonts w:ascii="Courier New" w:hAnsi="Courier New" w:cs="Courier New"/>
        </w:rPr>
        <w:t>&lt;metadata&gt;</w:t>
      </w:r>
      <w:r w:rsidRPr="00DD257E">
        <w:t xml:space="preserve"> and </w:t>
      </w:r>
      <w:r w:rsidRPr="00DD257E">
        <w:rPr>
          <w:rFonts w:ascii="Courier New" w:hAnsi="Courier New" w:cs="Courier New"/>
        </w:rPr>
        <w:t>&lt;/metadata&gt;</w:t>
      </w:r>
      <w:r w:rsidRPr="00DD257E">
        <w:t xml:space="preserve"> tags, the keywords shall be the same as those in the metadata sections in </w:t>
      </w:r>
      <w:r w:rsidR="00B94FE5" w:rsidRPr="00DD257E">
        <w:rPr>
          <w:spacing w:val="-2"/>
        </w:rPr>
        <w:t xml:space="preserve">references </w:t>
      </w:r>
      <w:r w:rsidR="00B94FE5" w:rsidRPr="00DD257E">
        <w:rPr>
          <w:spacing w:val="-2"/>
        </w:rPr>
        <w:fldChar w:fldCharType="begin"/>
      </w:r>
      <w:r w:rsidR="00B94FE5" w:rsidRPr="00DD257E">
        <w:rPr>
          <w:spacing w:val="-2"/>
        </w:rPr>
        <w:instrText xml:space="preserve"> REF R_504x0b1AttitudeDataMessages \h \* MERGEFORMAT </w:instrText>
      </w:r>
      <w:r w:rsidR="00B94FE5" w:rsidRPr="00DD257E">
        <w:rPr>
          <w:spacing w:val="-2"/>
        </w:rPr>
      </w:r>
      <w:r w:rsidR="00B94FE5" w:rsidRPr="00DD257E">
        <w:rPr>
          <w:spacing w:val="-2"/>
        </w:rPr>
        <w:fldChar w:fldCharType="separate"/>
      </w:r>
      <w:r w:rsidR="00D53D18" w:rsidRPr="00DD257E">
        <w:t>[</w:t>
      </w:r>
      <w:r w:rsidR="00D53D18">
        <w:rPr>
          <w:noProof/>
          <w:spacing w:val="-2"/>
        </w:rPr>
        <w:t>4</w:t>
      </w:r>
      <w:r w:rsidR="00D53D18" w:rsidRPr="00DD257E">
        <w:t>]</w:t>
      </w:r>
      <w:r w:rsidR="00B94FE5" w:rsidRPr="00DD257E">
        <w:rPr>
          <w:spacing w:val="-2"/>
        </w:rPr>
        <w:fldChar w:fldCharType="end"/>
      </w:r>
      <w:r w:rsidR="00B94FE5" w:rsidRPr="00DD257E">
        <w:rPr>
          <w:spacing w:val="-2"/>
        </w:rPr>
        <w:t>–</w:t>
      </w:r>
      <w:r w:rsidR="00B94FE5" w:rsidRPr="00DD257E">
        <w:rPr>
          <w:spacing w:val="-2"/>
        </w:rPr>
        <w:fldChar w:fldCharType="begin"/>
      </w:r>
      <w:r w:rsidR="00B94FE5" w:rsidRPr="00DD257E">
        <w:rPr>
          <w:spacing w:val="-2"/>
        </w:rPr>
        <w:instrText xml:space="preserve"> REF R_508x1b1ReentryDataMessage \h </w:instrText>
      </w:r>
      <w:r w:rsidR="00B94FE5" w:rsidRPr="00DD257E">
        <w:rPr>
          <w:spacing w:val="-2"/>
        </w:rPr>
      </w:r>
      <w:r w:rsidR="00B94FE5" w:rsidRPr="00DD257E">
        <w:rPr>
          <w:spacing w:val="-2"/>
        </w:rPr>
        <w:fldChar w:fldCharType="separate"/>
      </w:r>
      <w:r w:rsidR="00D53D18" w:rsidRPr="00DD257E">
        <w:t>[</w:t>
      </w:r>
      <w:r w:rsidR="00D53D18">
        <w:rPr>
          <w:noProof/>
        </w:rPr>
        <w:t>8</w:t>
      </w:r>
      <w:r w:rsidR="00D53D18" w:rsidRPr="00DD257E">
        <w:t>]</w:t>
      </w:r>
      <w:r w:rsidR="00B94FE5" w:rsidRPr="00DD257E">
        <w:rPr>
          <w:spacing w:val="-2"/>
        </w:rPr>
        <w:fldChar w:fldCharType="end"/>
      </w:r>
      <w:r w:rsidR="006C5CD5" w:rsidRPr="00DD257E">
        <w:t>.</w:t>
      </w:r>
    </w:p>
    <w:p w:rsidR="00031CC7" w:rsidRPr="00DD257E" w:rsidRDefault="00031CC7" w:rsidP="00883365">
      <w:pPr>
        <w:pStyle w:val="Heading2"/>
        <w:spacing w:before="360"/>
      </w:pPr>
      <w:bookmarkStart w:id="264" w:name="_Toc254702598"/>
      <w:bookmarkStart w:id="265" w:name="_Toc276463977"/>
      <w:bookmarkStart w:id="266" w:name="_Toc51671521"/>
      <w:bookmarkStart w:id="267" w:name="_Toc52185456"/>
      <w:bookmarkStart w:id="268" w:name="_Toc110605566"/>
      <w:bookmarkStart w:id="269" w:name="_Toc113809593"/>
      <w:bookmarkStart w:id="270" w:name="_Toc117768743"/>
      <w:r w:rsidRPr="00DD257E">
        <w:lastRenderedPageBreak/>
        <w:t>The NDM data section</w:t>
      </w:r>
      <w:bookmarkEnd w:id="264"/>
      <w:bookmarkEnd w:id="265"/>
      <w:bookmarkEnd w:id="266"/>
      <w:bookmarkEnd w:id="267"/>
      <w:bookmarkEnd w:id="268"/>
      <w:bookmarkEnd w:id="269"/>
      <w:bookmarkEnd w:id="270"/>
    </w:p>
    <w:p w:rsidR="00031CC7" w:rsidRPr="00DD257E" w:rsidRDefault="00031CC7" w:rsidP="00883365">
      <w:pPr>
        <w:pStyle w:val="Paragraph3"/>
        <w:spacing w:before="200"/>
      </w:pPr>
      <w:r w:rsidRPr="00DD257E">
        <w:t xml:space="preserve">All </w:t>
      </w:r>
      <w:r w:rsidR="00B94FE5" w:rsidRPr="00DD257E">
        <w:t>NDMs must have a data section.</w:t>
      </w:r>
    </w:p>
    <w:p w:rsidR="0077098D" w:rsidRPr="00DD257E" w:rsidRDefault="00031CC7" w:rsidP="00883365">
      <w:pPr>
        <w:pStyle w:val="Paragraph3"/>
        <w:spacing w:before="200"/>
      </w:pPr>
      <w:r w:rsidRPr="00DD257E">
        <w:t xml:space="preserve">The data section shall follow the metadata section and shall be set off by the </w:t>
      </w:r>
      <w:r w:rsidRPr="00DD257E">
        <w:rPr>
          <w:rFonts w:ascii="Courier New" w:hAnsi="Courier New" w:cs="Courier New"/>
        </w:rPr>
        <w:t>&lt;data&gt;&lt;/data&gt;</w:t>
      </w:r>
      <w:r w:rsidRPr="00DD257E">
        <w:t xml:space="preserve"> tag combination.</w:t>
      </w:r>
    </w:p>
    <w:p w:rsidR="00031CC7" w:rsidRPr="00DD257E" w:rsidRDefault="00031CC7" w:rsidP="00883365">
      <w:pPr>
        <w:pStyle w:val="Paragraph3"/>
        <w:spacing w:before="200"/>
      </w:pPr>
      <w:r w:rsidRPr="00DD257E">
        <w:t xml:space="preserve">Between the </w:t>
      </w:r>
      <w:r w:rsidRPr="00DD257E">
        <w:rPr>
          <w:rFonts w:ascii="Courier New" w:hAnsi="Courier New" w:cs="Courier New"/>
        </w:rPr>
        <w:t>&lt;data&gt;</w:t>
      </w:r>
      <w:r w:rsidRPr="00DD257E">
        <w:t xml:space="preserve"> and </w:t>
      </w:r>
      <w:r w:rsidRPr="00DD257E">
        <w:rPr>
          <w:rFonts w:ascii="Courier New" w:hAnsi="Courier New" w:cs="Courier New"/>
        </w:rPr>
        <w:t>&lt;/data&gt;</w:t>
      </w:r>
      <w:r w:rsidRPr="00DD257E">
        <w:t xml:space="preserve"> tags, the keywords shall be the same as those in the data sections in the </w:t>
      </w:r>
      <w:r w:rsidR="00B94FE5" w:rsidRPr="00DD257E">
        <w:rPr>
          <w:spacing w:val="-2"/>
        </w:rPr>
        <w:t xml:space="preserve">references </w:t>
      </w:r>
      <w:r w:rsidR="00B94FE5" w:rsidRPr="00DD257E">
        <w:rPr>
          <w:spacing w:val="-2"/>
        </w:rPr>
        <w:fldChar w:fldCharType="begin"/>
      </w:r>
      <w:r w:rsidR="00B94FE5" w:rsidRPr="00DD257E">
        <w:rPr>
          <w:spacing w:val="-2"/>
        </w:rPr>
        <w:instrText xml:space="preserve"> REF R_504x0b1AttitudeDataMessages \h \* MERGEFORMAT </w:instrText>
      </w:r>
      <w:r w:rsidR="00B94FE5" w:rsidRPr="00DD257E">
        <w:rPr>
          <w:spacing w:val="-2"/>
        </w:rPr>
      </w:r>
      <w:r w:rsidR="00B94FE5" w:rsidRPr="00DD257E">
        <w:rPr>
          <w:spacing w:val="-2"/>
        </w:rPr>
        <w:fldChar w:fldCharType="separate"/>
      </w:r>
      <w:r w:rsidR="00D53D18" w:rsidRPr="00DD257E">
        <w:t>[</w:t>
      </w:r>
      <w:r w:rsidR="00D53D18">
        <w:rPr>
          <w:noProof/>
          <w:spacing w:val="-2"/>
        </w:rPr>
        <w:t>4</w:t>
      </w:r>
      <w:r w:rsidR="00D53D18" w:rsidRPr="00DD257E">
        <w:t>]</w:t>
      </w:r>
      <w:r w:rsidR="00B94FE5" w:rsidRPr="00DD257E">
        <w:rPr>
          <w:spacing w:val="-2"/>
        </w:rPr>
        <w:fldChar w:fldCharType="end"/>
      </w:r>
      <w:r w:rsidR="00B94FE5" w:rsidRPr="00DD257E">
        <w:rPr>
          <w:spacing w:val="-2"/>
        </w:rPr>
        <w:t>–</w:t>
      </w:r>
      <w:r w:rsidR="00B94FE5" w:rsidRPr="00DD257E">
        <w:rPr>
          <w:spacing w:val="-2"/>
        </w:rPr>
        <w:fldChar w:fldCharType="begin"/>
      </w:r>
      <w:r w:rsidR="00B94FE5" w:rsidRPr="00DD257E">
        <w:rPr>
          <w:spacing w:val="-2"/>
        </w:rPr>
        <w:instrText xml:space="preserve"> REF R_508x1b1ReentryDataMessage \h </w:instrText>
      </w:r>
      <w:r w:rsidR="00B94FE5" w:rsidRPr="00DD257E">
        <w:rPr>
          <w:spacing w:val="-2"/>
        </w:rPr>
      </w:r>
      <w:r w:rsidR="00B94FE5" w:rsidRPr="00DD257E">
        <w:rPr>
          <w:spacing w:val="-2"/>
        </w:rPr>
        <w:fldChar w:fldCharType="separate"/>
      </w:r>
      <w:r w:rsidR="00D53D18" w:rsidRPr="00DD257E">
        <w:t>[</w:t>
      </w:r>
      <w:r w:rsidR="00D53D18">
        <w:rPr>
          <w:noProof/>
        </w:rPr>
        <w:t>8</w:t>
      </w:r>
      <w:r w:rsidR="00D53D18" w:rsidRPr="00DD257E">
        <w:t>]</w:t>
      </w:r>
      <w:r w:rsidR="00B94FE5" w:rsidRPr="00DD257E">
        <w:rPr>
          <w:spacing w:val="-2"/>
        </w:rPr>
        <w:fldChar w:fldCharType="end"/>
      </w:r>
      <w:r w:rsidRPr="00DD257E">
        <w:t xml:space="preserve">, with exceptions as noted in the </w:t>
      </w:r>
      <w:r w:rsidR="00B94FE5" w:rsidRPr="00DD257E">
        <w:t xml:space="preserve">following </w:t>
      </w:r>
      <w:r w:rsidRPr="00DD257E">
        <w:t>subsections that discuss creating instantiations of the specific messages.</w:t>
      </w:r>
    </w:p>
    <w:p w:rsidR="00031CC7" w:rsidRPr="00DD257E" w:rsidRDefault="00031CC7" w:rsidP="00883365">
      <w:pPr>
        <w:pStyle w:val="Heading2"/>
        <w:spacing w:before="360"/>
      </w:pPr>
      <w:bookmarkStart w:id="271" w:name="_Toc217119003"/>
      <w:bookmarkStart w:id="272" w:name="_Ref245462221"/>
      <w:bookmarkStart w:id="273" w:name="_Toc254702599"/>
      <w:bookmarkStart w:id="274" w:name="_Toc276463978"/>
      <w:bookmarkStart w:id="275" w:name="_Toc51671522"/>
      <w:bookmarkStart w:id="276" w:name="_Toc52185457"/>
      <w:bookmarkStart w:id="277" w:name="_Toc110605567"/>
      <w:bookmarkStart w:id="278" w:name="_Toc113809594"/>
      <w:bookmarkStart w:id="279" w:name="_Toc117768744"/>
      <w:r w:rsidRPr="00DD257E">
        <w:t>CREATING AN AEM INSTANTIATION</w:t>
      </w:r>
      <w:bookmarkEnd w:id="271"/>
      <w:bookmarkEnd w:id="272"/>
      <w:bookmarkEnd w:id="273"/>
      <w:bookmarkEnd w:id="274"/>
      <w:bookmarkEnd w:id="275"/>
      <w:bookmarkEnd w:id="276"/>
      <w:bookmarkEnd w:id="277"/>
      <w:bookmarkEnd w:id="278"/>
      <w:bookmarkEnd w:id="279"/>
    </w:p>
    <w:p w:rsidR="005E1524" w:rsidRPr="00DD257E" w:rsidRDefault="005E1524" w:rsidP="00883365">
      <w:pPr>
        <w:pStyle w:val="Heading3"/>
        <w:spacing w:before="200"/>
      </w:pPr>
      <w:r w:rsidRPr="00DD257E">
        <w:t>General</w:t>
      </w:r>
    </w:p>
    <w:p w:rsidR="00031CC7" w:rsidRPr="00DD257E" w:rsidRDefault="00031CC7" w:rsidP="00883365">
      <w:pPr>
        <w:pStyle w:val="Paragraph4"/>
        <w:spacing w:before="160"/>
      </w:pPr>
      <w:r w:rsidRPr="00DD257E">
        <w:t xml:space="preserve">An AEM instantiation shall be delimited with the </w:t>
      </w:r>
      <w:r w:rsidRPr="00DD257E">
        <w:rPr>
          <w:rFonts w:ascii="Courier New" w:hAnsi="Courier New" w:cs="Courier New"/>
        </w:rPr>
        <w:t>&lt;aem&gt;&lt;/aem&gt;</w:t>
      </w:r>
      <w:r w:rsidRPr="00DD257E">
        <w:t xml:space="preserve"> root element tags using the standard attributes documented in </w:t>
      </w:r>
      <w:r w:rsidRPr="00DD257E">
        <w:fldChar w:fldCharType="begin"/>
      </w:r>
      <w:r w:rsidRPr="00DD257E">
        <w:instrText xml:space="preserve"> REF _Ref216237674 \r \h  \* MERGEFORMAT </w:instrText>
      </w:r>
      <w:r w:rsidRPr="00DD257E">
        <w:fldChar w:fldCharType="separate"/>
      </w:r>
      <w:r w:rsidR="00D53D18">
        <w:t>4.3</w:t>
      </w:r>
      <w:r w:rsidRPr="00DD257E">
        <w:fldChar w:fldCharType="end"/>
      </w:r>
      <w:r w:rsidRPr="00DD257E">
        <w:t>.</w:t>
      </w:r>
    </w:p>
    <w:p w:rsidR="006D3330" w:rsidRDefault="00031CC7" w:rsidP="00883365">
      <w:pPr>
        <w:pStyle w:val="Notelevel1"/>
        <w:keepNext/>
        <w:spacing w:before="160"/>
      </w:pPr>
      <w:r w:rsidRPr="00DD257E">
        <w:t>NOTE</w:t>
      </w:r>
      <w:r w:rsidRPr="00DD257E">
        <w:tab/>
        <w:t>–</w:t>
      </w:r>
      <w:r w:rsidRPr="00DD257E">
        <w:tab/>
      </w:r>
      <w:r w:rsidR="00D26235" w:rsidRPr="00DD257E">
        <w:t>F</w:t>
      </w:r>
      <w:r w:rsidRPr="00DD257E">
        <w:t xml:space="preserve">igures </w:t>
      </w:r>
      <w:r w:rsidRPr="00DD257E">
        <w:fldChar w:fldCharType="begin"/>
      </w:r>
      <w:r w:rsidR="006A3097" w:rsidRPr="00DD257E">
        <w:instrText xml:space="preserve"> REF F_B01SampleNDMXMLAEM \h </w:instrText>
      </w:r>
      <w:r w:rsidRPr="00DD257E">
        <w:fldChar w:fldCharType="separate"/>
      </w:r>
      <w:r w:rsidR="00D53D18">
        <w:rPr>
          <w:noProof/>
        </w:rPr>
        <w:t>G</w:t>
      </w:r>
      <w:r w:rsidR="00D53D18" w:rsidRPr="00DD257E">
        <w:noBreakHyphen/>
      </w:r>
      <w:r w:rsidR="00D53D18">
        <w:rPr>
          <w:noProof/>
        </w:rPr>
        <w:t>1</w:t>
      </w:r>
      <w:r w:rsidRPr="00DD257E">
        <w:fldChar w:fldCharType="end"/>
      </w:r>
      <w:r w:rsidRPr="00DD257E">
        <w:t xml:space="preserve"> and </w:t>
      </w:r>
      <w:r w:rsidRPr="00DD257E">
        <w:fldChar w:fldCharType="begin"/>
      </w:r>
      <w:r w:rsidR="006A3097" w:rsidRPr="00DD257E">
        <w:instrText xml:space="preserve"> REF F_B02SampleNDMXMLAEMwithRotation \h </w:instrText>
      </w:r>
      <w:r w:rsidRPr="00DD257E">
        <w:fldChar w:fldCharType="separate"/>
      </w:r>
      <w:r w:rsidR="00D53D18">
        <w:rPr>
          <w:noProof/>
        </w:rPr>
        <w:t>G</w:t>
      </w:r>
      <w:r w:rsidR="00D53D18" w:rsidRPr="00DD257E">
        <w:noBreakHyphen/>
      </w:r>
      <w:r w:rsidR="00D53D18">
        <w:rPr>
          <w:noProof/>
        </w:rPr>
        <w:t>2</w:t>
      </w:r>
      <w:r w:rsidRPr="00DD257E">
        <w:fldChar w:fldCharType="end"/>
      </w:r>
      <w:r w:rsidR="00D26235" w:rsidRPr="00DD257E">
        <w:t xml:space="preserve"> in annex </w:t>
      </w:r>
      <w:r w:rsidR="00D26235" w:rsidRPr="00DD257E">
        <w:fldChar w:fldCharType="begin"/>
      </w:r>
      <w:r w:rsidR="00D26235" w:rsidRPr="00DD257E">
        <w:instrText xml:space="preserve"> REF _Ref121302927 \r\n\t \h </w:instrText>
      </w:r>
      <w:r w:rsidR="00D26235" w:rsidRPr="00DD257E">
        <w:fldChar w:fldCharType="separate"/>
      </w:r>
      <w:r w:rsidR="00D53D18">
        <w:t>G</w:t>
      </w:r>
      <w:r w:rsidR="00D26235" w:rsidRPr="00DD257E">
        <w:fldChar w:fldCharType="end"/>
      </w:r>
      <w:r w:rsidRPr="00DD257E">
        <w:t xml:space="preserve"> </w:t>
      </w:r>
      <w:r w:rsidR="00D26235" w:rsidRPr="00DD257E">
        <w:t xml:space="preserve">provide </w:t>
      </w:r>
      <w:r w:rsidRPr="00DD257E">
        <w:t>example AEM instantiations.</w:t>
      </w:r>
    </w:p>
    <w:p w:rsidR="0077098D" w:rsidRPr="00DD257E" w:rsidRDefault="00031CC7" w:rsidP="00883365">
      <w:pPr>
        <w:pStyle w:val="Paragraph4"/>
        <w:spacing w:before="160"/>
      </w:pPr>
      <w:r w:rsidRPr="00DD257E">
        <w:t xml:space="preserve">The final attributes of the </w:t>
      </w:r>
      <w:r w:rsidRPr="00DD257E">
        <w:rPr>
          <w:rFonts w:ascii="Courier New" w:hAnsi="Courier New" w:cs="Courier New"/>
        </w:rPr>
        <w:t>&lt;aem&gt;</w:t>
      </w:r>
      <w:r w:rsidRPr="00DD257E">
        <w:t xml:space="preserve"> tag shall be </w:t>
      </w:r>
      <w:r w:rsidR="007F23E7" w:rsidRPr="00DD257E">
        <w:t>‘</w:t>
      </w:r>
      <w:r w:rsidRPr="00DD257E">
        <w:t>id</w:t>
      </w:r>
      <w:r w:rsidR="007F23E7" w:rsidRPr="00DD257E">
        <w:t>’</w:t>
      </w:r>
      <w:r w:rsidRPr="00DD257E">
        <w:t xml:space="preserve"> and </w:t>
      </w:r>
      <w:r w:rsidR="007F23E7" w:rsidRPr="00DD257E">
        <w:t>‘</w:t>
      </w:r>
      <w:r w:rsidRPr="00DD257E">
        <w:t>version</w:t>
      </w:r>
      <w:r w:rsidR="007F23E7" w:rsidRPr="00DD257E">
        <w:t>’</w:t>
      </w:r>
      <w:r w:rsidRPr="00DD257E">
        <w:t>.</w:t>
      </w:r>
    </w:p>
    <w:p w:rsidR="0077098D" w:rsidRPr="00DD257E" w:rsidRDefault="00031CC7" w:rsidP="00883365">
      <w:pPr>
        <w:pStyle w:val="Paragraph4"/>
        <w:spacing w:before="160"/>
      </w:pPr>
      <w:r w:rsidRPr="00DD257E">
        <w:t xml:space="preserve">The </w:t>
      </w:r>
      <w:r w:rsidR="007F23E7" w:rsidRPr="00DD257E">
        <w:t>‘</w:t>
      </w:r>
      <w:r w:rsidRPr="00DD257E">
        <w:t>id</w:t>
      </w:r>
      <w:r w:rsidR="007F23E7" w:rsidRPr="00DD257E">
        <w:t>’</w:t>
      </w:r>
      <w:r w:rsidRPr="00DD257E">
        <w:t xml:space="preserve"> attribute shall be </w:t>
      </w:r>
      <w:r w:rsidR="007F23E7" w:rsidRPr="00DD257E">
        <w:t>‘</w:t>
      </w:r>
      <w:r w:rsidRPr="00DD257E">
        <w:rPr>
          <w:rFonts w:ascii="Courier New" w:hAnsi="Courier New" w:cs="Courier New"/>
        </w:rPr>
        <w:t>id=</w:t>
      </w:r>
      <w:r w:rsidR="007F23E7" w:rsidRPr="00DD257E">
        <w:rPr>
          <w:rFonts w:ascii="Courier New" w:hAnsi="Courier New" w:cs="Courier New"/>
        </w:rPr>
        <w:t>"</w:t>
      </w:r>
      <w:r w:rsidRPr="00DD257E">
        <w:rPr>
          <w:rFonts w:ascii="Courier New" w:hAnsi="Courier New" w:cs="Courier New"/>
        </w:rPr>
        <w:t>CCSDS_AEM_VERS</w:t>
      </w:r>
      <w:r w:rsidR="007F23E7" w:rsidRPr="00DD257E">
        <w:rPr>
          <w:rFonts w:ascii="Courier New" w:hAnsi="Courier New" w:cs="Courier New"/>
        </w:rPr>
        <w:t>"</w:t>
      </w:r>
      <w:r w:rsidR="007F23E7" w:rsidRPr="00DD257E">
        <w:t>’</w:t>
      </w:r>
      <w:r w:rsidRPr="00DD257E">
        <w:t>.</w:t>
      </w:r>
    </w:p>
    <w:p w:rsidR="00031CC7" w:rsidRPr="00DD257E" w:rsidRDefault="00031CC7" w:rsidP="00883365">
      <w:pPr>
        <w:pStyle w:val="Paragraph4"/>
        <w:spacing w:before="160"/>
      </w:pPr>
      <w:r w:rsidRPr="00DD257E">
        <w:t xml:space="preserve">The </w:t>
      </w:r>
      <w:r w:rsidR="007F23E7" w:rsidRPr="00DD257E">
        <w:t>‘</w:t>
      </w:r>
      <w:r w:rsidRPr="00DD257E">
        <w:t>version</w:t>
      </w:r>
      <w:r w:rsidR="007F23E7" w:rsidRPr="00DD257E">
        <w:t>’</w:t>
      </w:r>
      <w:r w:rsidRPr="00DD257E">
        <w:t xml:space="preserve"> attribute for the version of the AEM described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 xml:space="preserve"> shall be </w:t>
      </w:r>
      <w:r w:rsidR="007F23E7" w:rsidRPr="00DD257E">
        <w:t>‘</w:t>
      </w:r>
      <w:r w:rsidRPr="00DD257E">
        <w:rPr>
          <w:rFonts w:ascii="Courier New" w:hAnsi="Courier New" w:cs="Courier New"/>
        </w:rPr>
        <w:t>version=</w:t>
      </w:r>
      <w:r w:rsidR="007F23E7" w:rsidRPr="00DD257E">
        <w:rPr>
          <w:rFonts w:ascii="Courier New" w:hAnsi="Courier New" w:cs="Courier New"/>
        </w:rPr>
        <w:t>"</w:t>
      </w:r>
      <w:r w:rsidRPr="00DD257E">
        <w:rPr>
          <w:rFonts w:ascii="Courier New" w:hAnsi="Courier New" w:cs="Courier New"/>
        </w:rPr>
        <w:t>1.0</w:t>
      </w:r>
      <w:r w:rsidR="007F23E7" w:rsidRPr="00DD257E">
        <w:rPr>
          <w:rFonts w:ascii="Courier New" w:hAnsi="Courier New" w:cs="Courier New"/>
        </w:rPr>
        <w:t>"</w:t>
      </w:r>
      <w:r w:rsidR="007F23E7" w:rsidRPr="00DD257E">
        <w:t>’</w:t>
      </w:r>
      <w:r w:rsidRPr="00DD257E">
        <w:t>.</w:t>
      </w:r>
    </w:p>
    <w:p w:rsidR="00031CC7" w:rsidRPr="00DD257E" w:rsidRDefault="00031CC7" w:rsidP="00883365">
      <w:pPr>
        <w:pStyle w:val="Paragraph4"/>
        <w:spacing w:before="160"/>
      </w:pPr>
      <w:r w:rsidRPr="00DD257E">
        <w:t xml:space="preserve">The standard NDM header shall follow the </w:t>
      </w:r>
      <w:r w:rsidRPr="00DD257E">
        <w:rPr>
          <w:rFonts w:ascii="Courier New" w:hAnsi="Courier New" w:cs="Courier New"/>
        </w:rPr>
        <w:t>&lt;aem&gt;</w:t>
      </w:r>
      <w:r w:rsidRPr="00DD257E">
        <w:t xml:space="preserve"> tag.</w:t>
      </w:r>
    </w:p>
    <w:p w:rsidR="0077098D" w:rsidRPr="00883365" w:rsidRDefault="00031CC7" w:rsidP="00883365">
      <w:pPr>
        <w:pStyle w:val="Paragraph4"/>
        <w:spacing w:before="160"/>
      </w:pPr>
      <w:r w:rsidRPr="00883365">
        <w:t xml:space="preserve">The AEM </w:t>
      </w:r>
      <w:r w:rsidRPr="00883365">
        <w:rPr>
          <w:rFonts w:ascii="Courier New" w:hAnsi="Courier New" w:cs="Courier New"/>
        </w:rPr>
        <w:t>&lt;body&gt;</w:t>
      </w:r>
      <w:r w:rsidRPr="00883365">
        <w:t xml:space="preserve"> shall consist of one or more </w:t>
      </w:r>
      <w:r w:rsidRPr="00883365">
        <w:rPr>
          <w:rFonts w:ascii="Courier New" w:hAnsi="Courier New" w:cs="Courier New"/>
        </w:rPr>
        <w:t>&lt;segment&gt;</w:t>
      </w:r>
      <w:r w:rsidRPr="00883365">
        <w:t xml:space="preserve"> constructs (see figure</w:t>
      </w:r>
      <w:r w:rsidR="009E1050" w:rsidRPr="00883365">
        <w:t> </w:t>
      </w:r>
      <w:r w:rsidRPr="00883365">
        <w:fldChar w:fldCharType="begin"/>
      </w:r>
      <w:r w:rsidR="005F7E9D" w:rsidRPr="00883365">
        <w:instrText xml:space="preserve"> REF F_302NDMXMLSubstructure2PossibleMultipli \h  \* MERGEFORMAT </w:instrText>
      </w:r>
      <w:r w:rsidRPr="00883365">
        <w:fldChar w:fldCharType="separate"/>
      </w:r>
      <w:r w:rsidR="00D53D18" w:rsidRPr="00883365">
        <w:t>3</w:t>
      </w:r>
      <w:r w:rsidR="00D53D18" w:rsidRPr="00883365">
        <w:noBreakHyphen/>
        <w:t>2</w:t>
      </w:r>
      <w:r w:rsidRPr="00883365">
        <w:fldChar w:fldCharType="end"/>
      </w:r>
      <w:r w:rsidRPr="00883365">
        <w:t>).</w:t>
      </w:r>
    </w:p>
    <w:p w:rsidR="0077098D" w:rsidRPr="00DD257E" w:rsidRDefault="00031CC7" w:rsidP="00883365">
      <w:pPr>
        <w:pStyle w:val="Paragraph4"/>
        <w:spacing w:before="160"/>
      </w:pPr>
      <w:r w:rsidRPr="00DD257E">
        <w:t xml:space="preserve">Each </w:t>
      </w:r>
      <w:r w:rsidRPr="00DD257E">
        <w:rPr>
          <w:rFonts w:ascii="Courier New" w:hAnsi="Courier New" w:cs="Courier New"/>
        </w:rPr>
        <w:t>&lt;segment&gt;</w:t>
      </w:r>
      <w:r w:rsidRPr="00DD257E">
        <w:t xml:space="preserve"> shall consist of a </w:t>
      </w:r>
      <w:r w:rsidRPr="00DD257E">
        <w:rPr>
          <w:rFonts w:ascii="Courier New" w:hAnsi="Courier New" w:cs="Courier New"/>
        </w:rPr>
        <w:t>&lt;metadata&gt;</w:t>
      </w:r>
      <w:r w:rsidRPr="00DD257E">
        <w:t xml:space="preserve"> section and a </w:t>
      </w:r>
      <w:r w:rsidRPr="00DD257E">
        <w:rPr>
          <w:rFonts w:ascii="Courier New" w:hAnsi="Courier New" w:cs="Courier New"/>
        </w:rPr>
        <w:t>&lt;data&gt;</w:t>
      </w:r>
      <w:r w:rsidRPr="00DD257E">
        <w:t xml:space="preserve"> section.</w:t>
      </w:r>
    </w:p>
    <w:p w:rsidR="0077098D" w:rsidRPr="00DD257E" w:rsidRDefault="00031CC7" w:rsidP="00883365">
      <w:pPr>
        <w:pStyle w:val="Paragraph4"/>
        <w:spacing w:before="160"/>
      </w:pPr>
      <w:r w:rsidRPr="00DD257E">
        <w:t xml:space="preserve">The keywords in the </w:t>
      </w:r>
      <w:r w:rsidRPr="00DD257E">
        <w:rPr>
          <w:rFonts w:ascii="Courier New" w:hAnsi="Courier New" w:cs="Courier New"/>
        </w:rPr>
        <w:t>&lt;metadata&gt;</w:t>
      </w:r>
      <w:r w:rsidRPr="00DD257E">
        <w:t xml:space="preserve"> and </w:t>
      </w:r>
      <w:r w:rsidRPr="00DD257E">
        <w:rPr>
          <w:rFonts w:ascii="Courier New" w:hAnsi="Courier New" w:cs="Courier New"/>
        </w:rPr>
        <w:t>&lt;data&gt;</w:t>
      </w:r>
      <w:r w:rsidRPr="00DD257E">
        <w:t xml:space="preserve"> sections shall be those specified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rsidR="00031CC7" w:rsidRPr="00DD257E" w:rsidRDefault="00031CC7" w:rsidP="00883365">
      <w:pPr>
        <w:pStyle w:val="Notelevel1"/>
        <w:spacing w:before="160"/>
      </w:pPr>
      <w:r w:rsidRPr="00DD257E">
        <w:t>NOTE</w:t>
      </w:r>
      <w:r w:rsidRPr="00DD257E">
        <w:tab/>
        <w:t>–</w:t>
      </w:r>
      <w:r w:rsidRPr="00DD257E">
        <w:tab/>
        <w:t xml:space="preserve">The rules for including any of the keyword tags in the </w:t>
      </w:r>
      <w:r w:rsidR="00B94FE5" w:rsidRPr="00DD257E">
        <w:t>instantiation</w:t>
      </w:r>
      <w:r w:rsidRPr="00DD257E">
        <w:t xml:space="preserve"> are the same as those specified for the AEM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rsidR="00031CC7" w:rsidRPr="00DD257E" w:rsidRDefault="00031CC7" w:rsidP="00883365">
      <w:pPr>
        <w:pStyle w:val="Paragraph4"/>
        <w:spacing w:before="160"/>
      </w:pPr>
      <w:r w:rsidRPr="00DD257E">
        <w:rPr>
          <w:spacing w:val="-2"/>
        </w:rPr>
        <w:t xml:space="preserve">Tags for keywords specified in reference </w:t>
      </w:r>
      <w:r w:rsidRPr="00DD257E">
        <w:rPr>
          <w:spacing w:val="-2"/>
        </w:rPr>
        <w:fldChar w:fldCharType="begin"/>
      </w:r>
      <w:r w:rsidR="001E4D15" w:rsidRPr="00DD257E">
        <w:rPr>
          <w:spacing w:val="-2"/>
        </w:rPr>
        <w:instrText xml:space="preserve"> REF R_504x0b1AttitudeDataMessages \h  \* MERGEFORMAT </w:instrText>
      </w:r>
      <w:r w:rsidRPr="00DD257E">
        <w:rPr>
          <w:spacing w:val="-2"/>
        </w:rPr>
      </w:r>
      <w:r w:rsidRPr="00DD257E">
        <w:rPr>
          <w:spacing w:val="-2"/>
        </w:rPr>
        <w:fldChar w:fldCharType="separate"/>
      </w:r>
      <w:r w:rsidR="00D53D18" w:rsidRPr="00D53D18">
        <w:rPr>
          <w:spacing w:val="-2"/>
        </w:rPr>
        <w:t>[</w:t>
      </w:r>
      <w:r w:rsidR="00D53D18">
        <w:rPr>
          <w:spacing w:val="-2"/>
        </w:rPr>
        <w:t>4</w:t>
      </w:r>
      <w:r w:rsidR="00D53D18" w:rsidRPr="00D53D18">
        <w:rPr>
          <w:spacing w:val="-2"/>
        </w:rPr>
        <w:t>]</w:t>
      </w:r>
      <w:r w:rsidRPr="00DD257E">
        <w:rPr>
          <w:spacing w:val="-2"/>
        </w:rPr>
        <w:fldChar w:fldCharType="end"/>
      </w:r>
      <w:r w:rsidRPr="00DD257E">
        <w:rPr>
          <w:spacing w:val="-2"/>
        </w:rPr>
        <w:t xml:space="preserve"> shall be all uppercase as in reference </w:t>
      </w:r>
      <w:r w:rsidRPr="00DD257E">
        <w:rPr>
          <w:spacing w:val="-2"/>
        </w:rPr>
        <w:fldChar w:fldCharType="begin"/>
      </w:r>
      <w:r w:rsidR="001E4D15" w:rsidRPr="00DD257E">
        <w:rPr>
          <w:spacing w:val="-2"/>
        </w:rPr>
        <w:instrText xml:space="preserve"> REF R_504x0b1AttitudeDataMessages \h  \* MERGEFORMAT </w:instrText>
      </w:r>
      <w:r w:rsidRPr="00DD257E">
        <w:rPr>
          <w:spacing w:val="-2"/>
        </w:rPr>
      </w:r>
      <w:r w:rsidRPr="00DD257E">
        <w:rPr>
          <w:spacing w:val="-2"/>
        </w:rPr>
        <w:fldChar w:fldCharType="separate"/>
      </w:r>
      <w:r w:rsidR="00D53D18" w:rsidRPr="00D53D18">
        <w:rPr>
          <w:spacing w:val="-2"/>
        </w:rPr>
        <w:t>[</w:t>
      </w:r>
      <w:r w:rsidR="00D53D18">
        <w:rPr>
          <w:spacing w:val="-2"/>
        </w:rPr>
        <w:t>4</w:t>
      </w:r>
      <w:r w:rsidR="00D53D18" w:rsidRPr="00D53D18">
        <w:rPr>
          <w:spacing w:val="-2"/>
        </w:rPr>
        <w:t>]</w:t>
      </w:r>
      <w:r w:rsidRPr="00DD257E">
        <w:rPr>
          <w:spacing w:val="-2"/>
        </w:rPr>
        <w:fldChar w:fldCharType="end"/>
      </w:r>
      <w:r w:rsidRPr="00DD257E">
        <w:rPr>
          <w:spacing w:val="-2"/>
        </w:rPr>
        <w:t>.</w:t>
      </w:r>
    </w:p>
    <w:p w:rsidR="00031CC7" w:rsidRPr="00DD257E" w:rsidRDefault="00031CC7" w:rsidP="00790F12">
      <w:pPr>
        <w:pStyle w:val="Heading3"/>
        <w:spacing w:before="480"/>
      </w:pPr>
      <w:bookmarkStart w:id="280" w:name="_Ref51930268"/>
      <w:r w:rsidRPr="00DD257E">
        <w:t>SPECIAL TAGS IN the AEM BODY</w:t>
      </w:r>
      <w:bookmarkEnd w:id="280"/>
    </w:p>
    <w:p w:rsidR="00031CC7" w:rsidRPr="00DD257E" w:rsidRDefault="005E752B" w:rsidP="005E752B">
      <w:pPr>
        <w:pStyle w:val="Notelevel1"/>
      </w:pPr>
      <w:r w:rsidRPr="00DD257E">
        <w:t>NOTE</w:t>
      </w:r>
      <w:r w:rsidRPr="00DD257E">
        <w:tab/>
        <w:t>–</w:t>
      </w:r>
      <w:r w:rsidRPr="00DD257E">
        <w:tab/>
      </w:r>
      <w:r w:rsidR="00031CC7" w:rsidRPr="00DD257E">
        <w:t xml:space="preserve">In addition to the AEM keywords specified in reference </w:t>
      </w:r>
      <w:r w:rsidR="00031CC7" w:rsidRPr="00DD257E">
        <w:fldChar w:fldCharType="begin"/>
      </w:r>
      <w:r w:rsidR="001E4D15" w:rsidRPr="00DD257E">
        <w:instrText xml:space="preserve"> REF R_504x0b1AttitudeDataMessages \h  \* MERGEFORMAT </w:instrText>
      </w:r>
      <w:r w:rsidR="00031CC7" w:rsidRPr="00DD257E">
        <w:fldChar w:fldCharType="separate"/>
      </w:r>
      <w:r w:rsidR="00D53D18" w:rsidRPr="00DD257E">
        <w:t>[</w:t>
      </w:r>
      <w:r w:rsidR="00D53D18" w:rsidRPr="00D53D18">
        <w:t>4</w:t>
      </w:r>
      <w:r w:rsidR="00D53D18" w:rsidRPr="00DD257E">
        <w:t>]</w:t>
      </w:r>
      <w:r w:rsidR="00031CC7" w:rsidRPr="00DD257E">
        <w:fldChar w:fldCharType="end"/>
      </w:r>
      <w:r w:rsidR="00031CC7" w:rsidRPr="00DD257E">
        <w:t>, there are several special tags associated with the AEM body as described in the next few subsections.</w:t>
      </w:r>
    </w:p>
    <w:p w:rsidR="0077098D" w:rsidRPr="00DD257E" w:rsidRDefault="00031CC7" w:rsidP="00DF5563">
      <w:pPr>
        <w:pStyle w:val="Paragraph4"/>
      </w:pPr>
      <w:r w:rsidRPr="00DD257E">
        <w:t xml:space="preserve">The </w:t>
      </w:r>
      <w:r w:rsidRPr="00DD257E">
        <w:rPr>
          <w:rFonts w:ascii="Courier New" w:hAnsi="Courier New" w:cs="Courier New"/>
        </w:rPr>
        <w:t>&lt;attitudeState&gt;</w:t>
      </w:r>
      <w:r w:rsidRPr="00DD257E">
        <w:t xml:space="preserve"> tag shall be used to encapsulate the keywords associated with the structure of one of the attitude ephemeris data line types.</w:t>
      </w:r>
    </w:p>
    <w:p w:rsidR="00031CC7" w:rsidRPr="00DD257E" w:rsidRDefault="00031CC7" w:rsidP="00DF5563">
      <w:pPr>
        <w:pStyle w:val="Paragraph4"/>
      </w:pPr>
      <w:r w:rsidRPr="00DD257E">
        <w:lastRenderedPageBreak/>
        <w:t xml:space="preserve">The NDM/XML tags used within the </w:t>
      </w:r>
      <w:r w:rsidRPr="00DD257E">
        <w:rPr>
          <w:rFonts w:ascii="Courier New" w:hAnsi="Courier New" w:cs="Courier New"/>
        </w:rPr>
        <w:t>&lt;attitudeState&gt;</w:t>
      </w:r>
      <w:r w:rsidRPr="00DD257E">
        <w:t xml:space="preserve"> structure shall be drawn from table</w:t>
      </w:r>
      <w:r w:rsidR="00873129" w:rsidRPr="00DD257E">
        <w:t xml:space="preserve"> </w:t>
      </w:r>
      <w:r w:rsidR="00873129" w:rsidRPr="00DD257E">
        <w:fldChar w:fldCharType="begin"/>
      </w:r>
      <w:r w:rsidR="00873129" w:rsidRPr="00DD257E">
        <w:instrText xml:space="preserve"> REF T_401SpecialTagsUsedintheAEMBody \h </w:instrText>
      </w:r>
      <w:r w:rsidR="00873129" w:rsidRPr="00DD257E">
        <w:fldChar w:fldCharType="separate"/>
      </w:r>
      <w:r w:rsidR="00D53D18">
        <w:rPr>
          <w:noProof/>
        </w:rPr>
        <w:t>4</w:t>
      </w:r>
      <w:r w:rsidR="00D53D18" w:rsidRPr="00DD257E">
        <w:noBreakHyphen/>
      </w:r>
      <w:r w:rsidR="00D53D18">
        <w:rPr>
          <w:noProof/>
        </w:rPr>
        <w:t>1</w:t>
      </w:r>
      <w:r w:rsidR="00873129" w:rsidRPr="00DD257E">
        <w:fldChar w:fldCharType="end"/>
      </w:r>
      <w:r w:rsidR="00873129" w:rsidRPr="00DD257E">
        <w:t>.</w:t>
      </w:r>
    </w:p>
    <w:p w:rsidR="00031CC7" w:rsidRPr="00DD257E" w:rsidRDefault="00873129" w:rsidP="00873129">
      <w:pPr>
        <w:pStyle w:val="TableTitle"/>
      </w:pPr>
      <w:r w:rsidRPr="00DD257E">
        <w:t xml:space="preserve">Table </w:t>
      </w:r>
      <w:bookmarkStart w:id="281" w:name="T_401SpecialTagsUsedintheAEMBody"/>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Table \s 1 \* MERGEFORMAT </w:instrText>
      </w:r>
      <w:r w:rsidR="009B0B85">
        <w:fldChar w:fldCharType="separate"/>
      </w:r>
      <w:r w:rsidR="00D53D18">
        <w:rPr>
          <w:noProof/>
        </w:rPr>
        <w:t>1</w:t>
      </w:r>
      <w:r w:rsidR="009B0B85">
        <w:rPr>
          <w:noProof/>
        </w:rPr>
        <w:fldChar w:fldCharType="end"/>
      </w:r>
      <w:bookmarkEnd w:id="281"/>
      <w:r w:rsidRPr="00DD257E">
        <w:fldChar w:fldCharType="begin"/>
      </w:r>
      <w:r w:rsidRPr="00DD257E">
        <w:instrText xml:space="preserve"> TC \f T \l 7 "</w:instrText>
      </w:r>
      <w:r w:rsidR="009B0B85">
        <w:fldChar w:fldCharType="begin"/>
      </w:r>
      <w:r w:rsidR="009B0B85">
        <w:instrText xml:space="preserve"> STYLEREF "Heading 1"\l \n \t \* MERGEFORMAT </w:instrText>
      </w:r>
      <w:r w:rsidR="009B0B85">
        <w:fldChar w:fldCharType="separate"/>
      </w:r>
      <w:bookmarkStart w:id="282" w:name="_Toc113809856"/>
      <w:bookmarkStart w:id="283" w:name="_Toc117768568"/>
      <w:r w:rsidR="00D53D18">
        <w:rPr>
          <w:noProof/>
        </w:rPr>
        <w:instrText>4</w:instrText>
      </w:r>
      <w:r w:rsidR="009B0B85">
        <w:rPr>
          <w:noProof/>
        </w:rPr>
        <w:fldChar w:fldCharType="end"/>
      </w:r>
      <w:r w:rsidRPr="00DD257E">
        <w:instrText>-</w:instrText>
      </w:r>
      <w:r w:rsidR="009B0B85">
        <w:fldChar w:fldCharType="begin"/>
      </w:r>
      <w:r w:rsidR="009B0B85">
        <w:instrText xml:space="preserve"> SEQ Table_TOC \s 1 \* MERGEFORMAT </w:instrText>
      </w:r>
      <w:r w:rsidR="009B0B85">
        <w:fldChar w:fldCharType="separate"/>
      </w:r>
      <w:r w:rsidR="00D53D18">
        <w:rPr>
          <w:noProof/>
        </w:rPr>
        <w:instrText>1</w:instrText>
      </w:r>
      <w:r w:rsidR="009B0B85">
        <w:rPr>
          <w:noProof/>
        </w:rPr>
        <w:fldChar w:fldCharType="end"/>
      </w:r>
      <w:r w:rsidRPr="00DD257E">
        <w:tab/>
        <w:instrText>Special Tags Used in the AEM Body</w:instrText>
      </w:r>
      <w:bookmarkEnd w:id="282"/>
      <w:bookmarkEnd w:id="283"/>
      <w:r w:rsidRPr="00DD257E">
        <w:instrText>"</w:instrText>
      </w:r>
      <w:r w:rsidRPr="00DD257E">
        <w:fldChar w:fldCharType="end"/>
      </w:r>
      <w:r w:rsidRPr="00DD257E">
        <w:t>:  Special Tags Used in the AEM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031CC7" w:rsidRPr="00DD257E" w:rsidTr="005E1524">
        <w:tc>
          <w:tcPr>
            <w:tcW w:w="4068" w:type="dxa"/>
            <w:shd w:val="clear" w:color="auto" w:fill="C0C0C0"/>
          </w:tcPr>
          <w:p w:rsidR="00031CC7" w:rsidRPr="00DD257E" w:rsidRDefault="00031CC7" w:rsidP="005E1524">
            <w:pPr>
              <w:keepNext/>
              <w:spacing w:before="0"/>
              <w:jc w:val="left"/>
              <w:rPr>
                <w:b/>
                <w:bCs/>
              </w:rPr>
            </w:pPr>
            <w:r w:rsidRPr="00DD257E">
              <w:rPr>
                <w:b/>
                <w:bCs/>
              </w:rPr>
              <w:t xml:space="preserve">AEM </w:t>
            </w:r>
            <w:r w:rsidR="007F23E7" w:rsidRPr="00DD257E">
              <w:rPr>
                <w:b/>
                <w:bCs/>
              </w:rPr>
              <w:t>‘</w:t>
            </w:r>
            <w:r w:rsidRPr="00DD257E">
              <w:rPr>
                <w:b/>
                <w:bCs/>
              </w:rPr>
              <w:t>ATTITUDE_TYPE</w:t>
            </w:r>
            <w:r w:rsidR="007F23E7" w:rsidRPr="00DD257E">
              <w:rPr>
                <w:b/>
                <w:bCs/>
              </w:rPr>
              <w:t>’</w:t>
            </w:r>
            <w:r w:rsidRPr="00DD257E">
              <w:rPr>
                <w:b/>
                <w:bCs/>
              </w:rPr>
              <w:t xml:space="preserve"> Metadata Value</w:t>
            </w:r>
          </w:p>
        </w:tc>
        <w:tc>
          <w:tcPr>
            <w:tcW w:w="5148" w:type="dxa"/>
            <w:shd w:val="clear" w:color="auto" w:fill="C0C0C0"/>
          </w:tcPr>
          <w:p w:rsidR="00031CC7" w:rsidRPr="00DD257E" w:rsidRDefault="00031CC7" w:rsidP="005E1524">
            <w:pPr>
              <w:keepNext/>
              <w:spacing w:before="0"/>
              <w:jc w:val="left"/>
              <w:rPr>
                <w:b/>
                <w:bCs/>
              </w:rPr>
            </w:pPr>
            <w:r w:rsidRPr="00DD257E">
              <w:rPr>
                <w:b/>
                <w:bCs/>
              </w:rPr>
              <w:t xml:space="preserve">Associated NDM/XML Tag in the </w:t>
            </w:r>
            <w:r w:rsidRPr="00DD257E">
              <w:rPr>
                <w:rFonts w:ascii="Courier New" w:hAnsi="Courier New" w:cs="Courier New"/>
                <w:b/>
                <w:bCs/>
              </w:rPr>
              <w:t>&lt;attitudeState&gt;</w:t>
            </w:r>
          </w:p>
        </w:tc>
      </w:tr>
      <w:tr w:rsidR="00031CC7" w:rsidRPr="00DD257E" w:rsidTr="005E1524">
        <w:tc>
          <w:tcPr>
            <w:tcW w:w="4068" w:type="dxa"/>
          </w:tcPr>
          <w:p w:rsidR="00031CC7" w:rsidRPr="00DD257E" w:rsidRDefault="00031CC7" w:rsidP="005E1524">
            <w:pPr>
              <w:keepNext/>
              <w:autoSpaceDE w:val="0"/>
              <w:autoSpaceDN w:val="0"/>
              <w:adjustRightInd w:val="0"/>
              <w:spacing w:before="0" w:line="240" w:lineRule="auto"/>
              <w:jc w:val="left"/>
              <w:rPr>
                <w:szCs w:val="24"/>
              </w:rPr>
            </w:pPr>
            <w:r w:rsidRPr="00DD257E">
              <w:rPr>
                <w:szCs w:val="24"/>
              </w:rPr>
              <w:t>QUATERNION</w:t>
            </w:r>
          </w:p>
        </w:tc>
        <w:tc>
          <w:tcPr>
            <w:tcW w:w="514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&lt;quaternionState&gt;</w:t>
            </w:r>
          </w:p>
        </w:tc>
      </w:tr>
      <w:tr w:rsidR="00031CC7" w:rsidRPr="00DD257E" w:rsidTr="005E1524">
        <w:tc>
          <w:tcPr>
            <w:tcW w:w="4068" w:type="dxa"/>
          </w:tcPr>
          <w:p w:rsidR="00031CC7" w:rsidRPr="00DD257E" w:rsidRDefault="00031CC7" w:rsidP="005E1524">
            <w:pPr>
              <w:keepNext/>
              <w:autoSpaceDE w:val="0"/>
              <w:autoSpaceDN w:val="0"/>
              <w:adjustRightInd w:val="0"/>
              <w:spacing w:before="0" w:line="240" w:lineRule="auto"/>
              <w:jc w:val="left"/>
              <w:rPr>
                <w:szCs w:val="24"/>
              </w:rPr>
            </w:pPr>
            <w:r w:rsidRPr="00DD257E">
              <w:rPr>
                <w:szCs w:val="24"/>
              </w:rPr>
              <w:t>QUATERNION/DERIVATIVE</w:t>
            </w:r>
          </w:p>
        </w:tc>
        <w:tc>
          <w:tcPr>
            <w:tcW w:w="514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&lt;quaternionDerivative&gt;</w:t>
            </w:r>
          </w:p>
        </w:tc>
      </w:tr>
      <w:tr w:rsidR="00031CC7" w:rsidRPr="00DD257E" w:rsidTr="005E1524">
        <w:tc>
          <w:tcPr>
            <w:tcW w:w="4068" w:type="dxa"/>
          </w:tcPr>
          <w:p w:rsidR="00031CC7" w:rsidRPr="00DD257E" w:rsidRDefault="00031CC7" w:rsidP="005E1524">
            <w:pPr>
              <w:keepNext/>
              <w:autoSpaceDE w:val="0"/>
              <w:autoSpaceDN w:val="0"/>
              <w:adjustRightInd w:val="0"/>
              <w:spacing w:before="0" w:line="240" w:lineRule="auto"/>
              <w:jc w:val="left"/>
              <w:rPr>
                <w:szCs w:val="24"/>
              </w:rPr>
            </w:pPr>
            <w:r w:rsidRPr="00DD257E">
              <w:rPr>
                <w:szCs w:val="24"/>
              </w:rPr>
              <w:t>QUATERNION/RATE</w:t>
            </w:r>
          </w:p>
        </w:tc>
        <w:tc>
          <w:tcPr>
            <w:tcW w:w="514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&lt;quaternionEulerRate&gt;</w:t>
            </w:r>
          </w:p>
        </w:tc>
      </w:tr>
      <w:tr w:rsidR="00031CC7" w:rsidRPr="00DD257E" w:rsidTr="005E1524">
        <w:tc>
          <w:tcPr>
            <w:tcW w:w="4068" w:type="dxa"/>
          </w:tcPr>
          <w:p w:rsidR="00031CC7" w:rsidRPr="00DD257E" w:rsidRDefault="00031CC7" w:rsidP="005E1524">
            <w:pPr>
              <w:keepNext/>
              <w:autoSpaceDE w:val="0"/>
              <w:autoSpaceDN w:val="0"/>
              <w:adjustRightInd w:val="0"/>
              <w:spacing w:before="0" w:line="240" w:lineRule="auto"/>
              <w:jc w:val="left"/>
              <w:rPr>
                <w:szCs w:val="24"/>
              </w:rPr>
            </w:pPr>
            <w:r w:rsidRPr="00DD257E">
              <w:rPr>
                <w:szCs w:val="24"/>
              </w:rPr>
              <w:t>EULER_ANGLE</w:t>
            </w:r>
          </w:p>
        </w:tc>
        <w:tc>
          <w:tcPr>
            <w:tcW w:w="514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&lt;eulerAngle&gt;</w:t>
            </w:r>
          </w:p>
        </w:tc>
      </w:tr>
      <w:tr w:rsidR="00031CC7" w:rsidRPr="00DD257E" w:rsidTr="005E1524">
        <w:tc>
          <w:tcPr>
            <w:tcW w:w="4068" w:type="dxa"/>
          </w:tcPr>
          <w:p w:rsidR="00031CC7" w:rsidRPr="00DD257E" w:rsidRDefault="00031CC7" w:rsidP="005E1524">
            <w:pPr>
              <w:keepNext/>
              <w:autoSpaceDE w:val="0"/>
              <w:autoSpaceDN w:val="0"/>
              <w:adjustRightInd w:val="0"/>
              <w:spacing w:before="0" w:line="240" w:lineRule="auto"/>
              <w:jc w:val="left"/>
              <w:rPr>
                <w:szCs w:val="24"/>
              </w:rPr>
            </w:pPr>
            <w:r w:rsidRPr="00DD257E">
              <w:rPr>
                <w:szCs w:val="24"/>
              </w:rPr>
              <w:t>EULER_ANGLE/RATE</w:t>
            </w:r>
          </w:p>
        </w:tc>
        <w:tc>
          <w:tcPr>
            <w:tcW w:w="514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&lt;eulerAngleRate&gt;</w:t>
            </w:r>
          </w:p>
        </w:tc>
      </w:tr>
      <w:tr w:rsidR="00031CC7" w:rsidRPr="00DD257E" w:rsidTr="005E1524">
        <w:tc>
          <w:tcPr>
            <w:tcW w:w="4068" w:type="dxa"/>
          </w:tcPr>
          <w:p w:rsidR="00031CC7" w:rsidRPr="00DD257E" w:rsidRDefault="00031CC7" w:rsidP="005E1524">
            <w:pPr>
              <w:keepNext/>
              <w:autoSpaceDE w:val="0"/>
              <w:autoSpaceDN w:val="0"/>
              <w:adjustRightInd w:val="0"/>
              <w:spacing w:before="0" w:line="240" w:lineRule="auto"/>
              <w:jc w:val="left"/>
              <w:rPr>
                <w:szCs w:val="24"/>
              </w:rPr>
            </w:pPr>
            <w:r w:rsidRPr="00DD257E">
              <w:rPr>
                <w:szCs w:val="24"/>
              </w:rPr>
              <w:t>SPIN</w:t>
            </w:r>
          </w:p>
        </w:tc>
        <w:tc>
          <w:tcPr>
            <w:tcW w:w="514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&lt;spin&gt;</w:t>
            </w:r>
          </w:p>
        </w:tc>
      </w:tr>
      <w:tr w:rsidR="00031CC7" w:rsidRPr="00DD257E" w:rsidTr="005E1524">
        <w:tc>
          <w:tcPr>
            <w:tcW w:w="4068" w:type="dxa"/>
          </w:tcPr>
          <w:p w:rsidR="00031CC7" w:rsidRPr="00DD257E" w:rsidRDefault="00031CC7" w:rsidP="005E1524">
            <w:pPr>
              <w:keepNext/>
              <w:autoSpaceDE w:val="0"/>
              <w:autoSpaceDN w:val="0"/>
              <w:adjustRightInd w:val="0"/>
              <w:spacing w:before="0" w:line="240" w:lineRule="auto"/>
              <w:jc w:val="left"/>
              <w:rPr>
                <w:szCs w:val="24"/>
              </w:rPr>
            </w:pPr>
            <w:r w:rsidRPr="00DD257E">
              <w:rPr>
                <w:szCs w:val="24"/>
              </w:rPr>
              <w:t>SPIN/NUTATION</w:t>
            </w:r>
          </w:p>
        </w:tc>
        <w:tc>
          <w:tcPr>
            <w:tcW w:w="514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&lt;spinNutation&gt;</w:t>
            </w:r>
          </w:p>
        </w:tc>
      </w:tr>
    </w:tbl>
    <w:p w:rsidR="00031CC7" w:rsidRPr="00DD257E" w:rsidRDefault="00031CC7" w:rsidP="00DF5563">
      <w:pPr>
        <w:pStyle w:val="Paragraph4"/>
      </w:pPr>
      <w:r w:rsidRPr="00DD257E">
        <w:t xml:space="preserve">Between the begin tag and end tag (e.g., between </w:t>
      </w:r>
      <w:r w:rsidRPr="00DD257E">
        <w:rPr>
          <w:rFonts w:ascii="Courier New" w:hAnsi="Courier New" w:cs="Courier New"/>
        </w:rPr>
        <w:t>&lt;quaternionState&gt;</w:t>
      </w:r>
      <w:r w:rsidRPr="00DD257E">
        <w:t xml:space="preserve"> and </w:t>
      </w:r>
      <w:r w:rsidRPr="00DD257E">
        <w:rPr>
          <w:rFonts w:ascii="Courier New" w:hAnsi="Courier New" w:cs="Courier New"/>
        </w:rPr>
        <w:t>&lt;/quaternionState&gt;</w:t>
      </w:r>
      <w:r w:rsidRPr="00DD257E">
        <w:t xml:space="preserve">), the user shall place the values required by the specific ephemeris data line type as specified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rsidR="0077098D" w:rsidRPr="00DD257E" w:rsidRDefault="00031CC7" w:rsidP="00DF5563">
      <w:pPr>
        <w:pStyle w:val="Paragraph4"/>
      </w:pPr>
      <w:r w:rsidRPr="00DD257E">
        <w:t xml:space="preserve">In the XML representation of the AEM, the components of the </w:t>
      </w:r>
      <w:r w:rsidRPr="00DD257E">
        <w:rPr>
          <w:rFonts w:ascii="Courier New" w:hAnsi="Courier New" w:cs="Courier New"/>
        </w:rPr>
        <w:t>&lt;attitudeState&gt;</w:t>
      </w:r>
      <w:r w:rsidRPr="00DD257E">
        <w:t xml:space="preserve"> ephemeris data line must be represented with keywords (i.e., a tag).</w:t>
      </w:r>
    </w:p>
    <w:p w:rsidR="00031CC7" w:rsidRPr="00DD257E" w:rsidRDefault="00031CC7" w:rsidP="00DF5563">
      <w:pPr>
        <w:pStyle w:val="Paragraph4"/>
      </w:pPr>
      <w:r w:rsidRPr="00DD257E">
        <w:t xml:space="preserve">The </w:t>
      </w:r>
      <w:r w:rsidRPr="00DD257E">
        <w:rPr>
          <w:rFonts w:ascii="Courier New" w:hAnsi="Courier New" w:cs="Courier New"/>
        </w:rPr>
        <w:t>&lt;attitudeState&gt;</w:t>
      </w:r>
      <w:r w:rsidRPr="00DD257E">
        <w:t xml:space="preserve"> keywords shall be the same as those defined for the same construct in the APM.</w:t>
      </w:r>
    </w:p>
    <w:p w:rsidR="00031CC7" w:rsidRPr="00DD257E" w:rsidRDefault="00031CC7" w:rsidP="00031CC7">
      <w:pPr>
        <w:pStyle w:val="Notelevel1"/>
      </w:pPr>
      <w:r w:rsidRPr="00DD257E">
        <w:t>NOTE</w:t>
      </w:r>
      <w:r w:rsidRPr="00DD257E">
        <w:tab/>
        <w:t>–</w:t>
      </w:r>
      <w:r w:rsidRPr="00DD257E">
        <w:tab/>
        <w:t>In the KVN representations of the ephemeris data lines, keywords are not used.  Rather, the components of the ephemeris data line appear in an order defined by the specific ephemeris data line type.</w:t>
      </w:r>
    </w:p>
    <w:p w:rsidR="0077098D" w:rsidRPr="00DD257E" w:rsidRDefault="00031CC7" w:rsidP="00DF5563">
      <w:pPr>
        <w:pStyle w:val="Paragraph4"/>
      </w:pPr>
      <w:r w:rsidRPr="00DD257E">
        <w:t xml:space="preserve">The </w:t>
      </w:r>
      <w:r w:rsidRPr="00DD257E">
        <w:rPr>
          <w:rFonts w:ascii="Courier New" w:hAnsi="Courier New" w:cs="Courier New"/>
        </w:rPr>
        <w:t>&lt;rotation*&gt;</w:t>
      </w:r>
      <w:r w:rsidRPr="00DD257E">
        <w:t xml:space="preserve"> constructs shall be used to encapsulate the keywords associated with the structure of one of the rotation sequences.</w:t>
      </w:r>
    </w:p>
    <w:p w:rsidR="0077098D" w:rsidRPr="00DD257E" w:rsidRDefault="00031CC7" w:rsidP="00031CC7">
      <w:pPr>
        <w:pStyle w:val="Notelevel1"/>
      </w:pPr>
      <w:r w:rsidRPr="00DD257E">
        <w:t>NOTE</w:t>
      </w:r>
      <w:r w:rsidRPr="00DD257E">
        <w:tab/>
        <w:t>–</w:t>
      </w:r>
      <w:r w:rsidRPr="00DD257E">
        <w:tab/>
        <w:t xml:space="preserve">Some </w:t>
      </w:r>
      <w:r w:rsidRPr="00DD257E">
        <w:rPr>
          <w:rFonts w:ascii="Courier New" w:hAnsi="Courier New" w:cs="Courier New"/>
        </w:rPr>
        <w:t>&lt;attitudeState&gt;</w:t>
      </w:r>
      <w:r w:rsidRPr="00DD257E">
        <w:t xml:space="preserve"> entries include angles only, or rates only, or both angles and rates.</w:t>
      </w:r>
    </w:p>
    <w:p w:rsidR="006D3330" w:rsidRDefault="00031CC7" w:rsidP="00DF5563">
      <w:pPr>
        <w:pStyle w:val="Paragraph4"/>
      </w:pPr>
      <w:r w:rsidRPr="00DD257E">
        <w:t xml:space="preserve">The NDM/XML tags used within the </w:t>
      </w:r>
      <w:r w:rsidRPr="00DD257E">
        <w:rPr>
          <w:rFonts w:ascii="Courier New" w:hAnsi="Courier New" w:cs="Courier New"/>
        </w:rPr>
        <w:t>&lt;rotation*&gt;</w:t>
      </w:r>
      <w:r w:rsidRPr="00DD257E">
        <w:t xml:space="preserve"> structure shall be drawn from table</w:t>
      </w:r>
      <w:r w:rsidR="00873129" w:rsidRPr="00DD257E">
        <w:t xml:space="preserve"> </w:t>
      </w:r>
      <w:r w:rsidR="00873129" w:rsidRPr="00DD257E">
        <w:fldChar w:fldCharType="begin"/>
      </w:r>
      <w:r w:rsidR="00873129" w:rsidRPr="00DD257E">
        <w:instrText xml:space="preserve"> REF T_402AEMRotationTags \h </w:instrText>
      </w:r>
      <w:r w:rsidR="00873129" w:rsidRPr="00DD257E">
        <w:fldChar w:fldCharType="separate"/>
      </w:r>
      <w:r w:rsidR="00D53D18">
        <w:rPr>
          <w:noProof/>
        </w:rPr>
        <w:t>4</w:t>
      </w:r>
      <w:r w:rsidR="00D53D18" w:rsidRPr="00DD257E">
        <w:noBreakHyphen/>
      </w:r>
      <w:r w:rsidR="00D53D18">
        <w:rPr>
          <w:noProof/>
        </w:rPr>
        <w:t>2</w:t>
      </w:r>
      <w:r w:rsidR="00873129" w:rsidRPr="00DD257E">
        <w:fldChar w:fldCharType="end"/>
      </w:r>
      <w:r w:rsidR="00873129" w:rsidRPr="00DD257E">
        <w:t>.</w:t>
      </w:r>
    </w:p>
    <w:p w:rsidR="00031CC7" w:rsidRPr="00DD257E" w:rsidRDefault="00873129" w:rsidP="00873129">
      <w:pPr>
        <w:pStyle w:val="TableTitle"/>
      </w:pPr>
      <w:r w:rsidRPr="00DD257E">
        <w:lastRenderedPageBreak/>
        <w:t xml:space="preserve">Table </w:t>
      </w:r>
      <w:bookmarkStart w:id="284" w:name="T_402AEMRotationTags"/>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Table \s 1 \* MERGEFORMAT </w:instrText>
      </w:r>
      <w:r w:rsidR="009B0B85">
        <w:fldChar w:fldCharType="separate"/>
      </w:r>
      <w:r w:rsidR="00D53D18">
        <w:rPr>
          <w:noProof/>
        </w:rPr>
        <w:t>2</w:t>
      </w:r>
      <w:r w:rsidR="009B0B85">
        <w:rPr>
          <w:noProof/>
        </w:rPr>
        <w:fldChar w:fldCharType="end"/>
      </w:r>
      <w:bookmarkEnd w:id="284"/>
      <w:r w:rsidRPr="00DD257E">
        <w:fldChar w:fldCharType="begin"/>
      </w:r>
      <w:r w:rsidRPr="00DD257E">
        <w:instrText xml:space="preserve"> TC \f T \l 7 "</w:instrText>
      </w:r>
      <w:r w:rsidR="009B0B85">
        <w:fldChar w:fldCharType="begin"/>
      </w:r>
      <w:r w:rsidR="009B0B85">
        <w:instrText xml:space="preserve"> STYLEREF "Heading 1"\l \n \t \* MERGEFORMAT </w:instrText>
      </w:r>
      <w:r w:rsidR="009B0B85">
        <w:fldChar w:fldCharType="separate"/>
      </w:r>
      <w:bookmarkStart w:id="285" w:name="_Toc113809857"/>
      <w:bookmarkStart w:id="286" w:name="_Toc117768569"/>
      <w:r w:rsidR="00D53D18">
        <w:rPr>
          <w:noProof/>
        </w:rPr>
        <w:instrText>4</w:instrText>
      </w:r>
      <w:r w:rsidR="009B0B85">
        <w:rPr>
          <w:noProof/>
        </w:rPr>
        <w:fldChar w:fldCharType="end"/>
      </w:r>
      <w:r w:rsidRPr="00DD257E">
        <w:instrText>-</w:instrText>
      </w:r>
      <w:r w:rsidR="009B0B85">
        <w:fldChar w:fldCharType="begin"/>
      </w:r>
      <w:r w:rsidR="009B0B85">
        <w:instrText xml:space="preserve"> SEQ Table_TOC \s 1 \* MERGEFORMAT </w:instrText>
      </w:r>
      <w:r w:rsidR="009B0B85">
        <w:fldChar w:fldCharType="separate"/>
      </w:r>
      <w:r w:rsidR="00D53D18">
        <w:rPr>
          <w:noProof/>
        </w:rPr>
        <w:instrText>2</w:instrText>
      </w:r>
      <w:r w:rsidR="009B0B85">
        <w:rPr>
          <w:noProof/>
        </w:rPr>
        <w:fldChar w:fldCharType="end"/>
      </w:r>
      <w:r w:rsidRPr="00DD257E">
        <w:tab/>
        <w:instrText>AEM Rotation Tags</w:instrText>
      </w:r>
      <w:bookmarkEnd w:id="285"/>
      <w:bookmarkEnd w:id="286"/>
      <w:r w:rsidRPr="00DD257E">
        <w:instrText>"</w:instrText>
      </w:r>
      <w:r w:rsidRPr="00DD257E">
        <w:fldChar w:fldCharType="end"/>
      </w:r>
      <w:r w:rsidRPr="00DD257E">
        <w:t>:  AEM Rotation Tags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628"/>
      </w:tblGrid>
      <w:tr w:rsidR="00031CC7" w:rsidRPr="00DD257E" w:rsidTr="005E1524">
        <w:tc>
          <w:tcPr>
            <w:tcW w:w="3588" w:type="dxa"/>
            <w:shd w:val="clear" w:color="auto" w:fill="C0C0C0"/>
          </w:tcPr>
          <w:p w:rsidR="00031CC7" w:rsidRPr="00DD257E" w:rsidRDefault="00031CC7" w:rsidP="005E1524">
            <w:pPr>
              <w:keepNext/>
              <w:spacing w:before="0"/>
              <w:jc w:val="left"/>
              <w:rPr>
                <w:b/>
                <w:bCs/>
                <w:sz w:val="22"/>
              </w:rPr>
            </w:pPr>
            <w:r w:rsidRPr="00DD257E">
              <w:rPr>
                <w:rFonts w:ascii="Courier New" w:hAnsi="Courier New" w:cs="Courier New"/>
                <w:b/>
                <w:bCs/>
                <w:sz w:val="22"/>
              </w:rPr>
              <w:t>&lt;attitudeState&gt;</w:t>
            </w:r>
            <w:r w:rsidRPr="00DD257E">
              <w:rPr>
                <w:b/>
                <w:bCs/>
                <w:sz w:val="22"/>
              </w:rPr>
              <w:t xml:space="preserve"> Tag</w:t>
            </w:r>
          </w:p>
        </w:tc>
        <w:tc>
          <w:tcPr>
            <w:tcW w:w="5628" w:type="dxa"/>
            <w:shd w:val="clear" w:color="auto" w:fill="C0C0C0"/>
          </w:tcPr>
          <w:p w:rsidR="00031CC7" w:rsidRPr="00DD257E" w:rsidRDefault="00031CC7" w:rsidP="005E1524">
            <w:pPr>
              <w:keepNext/>
              <w:spacing w:before="0"/>
              <w:jc w:val="left"/>
              <w:rPr>
                <w:b/>
                <w:bCs/>
              </w:rPr>
            </w:pPr>
            <w:r w:rsidRPr="00DD257E">
              <w:rPr>
                <w:b/>
                <w:bCs/>
              </w:rPr>
              <w:t xml:space="preserve">Associated Rotation Tag in the </w:t>
            </w:r>
            <w:r w:rsidRPr="00DD257E">
              <w:rPr>
                <w:rFonts w:ascii="Courier New" w:hAnsi="Courier New" w:cs="Courier New"/>
                <w:b/>
                <w:bCs/>
              </w:rPr>
              <w:t>&lt;attitudeState&gt;</w:t>
            </w:r>
          </w:p>
        </w:tc>
      </w:tr>
      <w:tr w:rsidR="00031CC7" w:rsidRPr="00DD257E" w:rsidTr="005E1524">
        <w:tc>
          <w:tcPr>
            <w:tcW w:w="358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&lt;quaternionEulerRate&gt;</w:t>
            </w:r>
          </w:p>
        </w:tc>
        <w:tc>
          <w:tcPr>
            <w:tcW w:w="562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&lt;rotationRates&gt;</w:t>
            </w:r>
          </w:p>
        </w:tc>
      </w:tr>
      <w:tr w:rsidR="00031CC7" w:rsidRPr="00DD257E" w:rsidTr="005E1524">
        <w:tc>
          <w:tcPr>
            <w:tcW w:w="358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&lt;eulerAngle&gt;</w:t>
            </w:r>
          </w:p>
        </w:tc>
        <w:tc>
          <w:tcPr>
            <w:tcW w:w="562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&lt;rotationAngles&gt;</w:t>
            </w:r>
          </w:p>
        </w:tc>
      </w:tr>
      <w:tr w:rsidR="00031CC7" w:rsidRPr="00DD257E" w:rsidTr="005E1524">
        <w:tc>
          <w:tcPr>
            <w:tcW w:w="358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&lt;eulerAngleRate&gt;</w:t>
            </w:r>
          </w:p>
        </w:tc>
        <w:tc>
          <w:tcPr>
            <w:tcW w:w="5628" w:type="dxa"/>
          </w:tcPr>
          <w:p w:rsidR="00031CC7" w:rsidRPr="00DD257E" w:rsidRDefault="00031CC7" w:rsidP="005E1524">
            <w:pPr>
              <w:keepNext/>
              <w:autoSpaceDE w:val="0"/>
              <w:autoSpaceDN w:val="0"/>
              <w:adjustRightInd w:val="0"/>
              <w:spacing w:before="0" w:line="240" w:lineRule="auto"/>
              <w:jc w:val="left"/>
              <w:rPr>
                <w:szCs w:val="24"/>
              </w:rPr>
            </w:pPr>
            <w:r w:rsidRPr="00DD257E">
              <w:rPr>
                <w:rFonts w:ascii="Courier New" w:hAnsi="Courier New" w:cs="Courier New"/>
                <w:szCs w:val="24"/>
              </w:rPr>
              <w:t>&lt;rotationAngles&gt;</w:t>
            </w:r>
            <w:r w:rsidRPr="00DD257E">
              <w:rPr>
                <w:szCs w:val="24"/>
              </w:rPr>
              <w:t xml:space="preserve"> followed immediately by  </w:t>
            </w:r>
            <w:r w:rsidRPr="00DD257E">
              <w:rPr>
                <w:rFonts w:ascii="Courier New" w:hAnsi="Courier New" w:cs="Courier New"/>
                <w:szCs w:val="24"/>
              </w:rPr>
              <w:t>&lt;rotationRates&gt;</w:t>
            </w:r>
            <w:r w:rsidRPr="00DD257E">
              <w:rPr>
                <w:szCs w:val="24"/>
              </w:rPr>
              <w:t>.</w:t>
            </w:r>
          </w:p>
        </w:tc>
      </w:tr>
    </w:tbl>
    <w:p w:rsidR="0077098D" w:rsidRPr="00DD257E" w:rsidRDefault="00031CC7" w:rsidP="00883365">
      <w:pPr>
        <w:pStyle w:val="Paragraph4"/>
        <w:spacing w:before="200"/>
      </w:pPr>
      <w:r w:rsidRPr="00DD257E">
        <w:t xml:space="preserve">The </w:t>
      </w:r>
      <w:r w:rsidRPr="00DD257E">
        <w:rPr>
          <w:rFonts w:ascii="Courier New" w:hAnsi="Courier New" w:cs="Courier New"/>
        </w:rPr>
        <w:t>&lt;rotationAngles&gt;</w:t>
      </w:r>
      <w:r w:rsidRPr="00DD257E">
        <w:t xml:space="preserve"> and </w:t>
      </w:r>
      <w:r w:rsidRPr="00DD257E">
        <w:rPr>
          <w:rFonts w:ascii="Courier New" w:hAnsi="Courier New" w:cs="Courier New"/>
        </w:rPr>
        <w:t>&lt;rotationRates&gt;</w:t>
      </w:r>
      <w:r w:rsidRPr="00DD257E">
        <w:t xml:space="preserve"> elements shall be composed of three tags: </w:t>
      </w:r>
      <w:r w:rsidRPr="00DD257E">
        <w:rPr>
          <w:rFonts w:ascii="Courier New" w:hAnsi="Courier New" w:cs="Courier New"/>
        </w:rPr>
        <w:t>&lt;rotation1&gt;</w:t>
      </w:r>
      <w:r w:rsidRPr="00DD257E">
        <w:t xml:space="preserve">, </w:t>
      </w:r>
      <w:r w:rsidRPr="00DD257E">
        <w:rPr>
          <w:rFonts w:ascii="Courier New" w:hAnsi="Courier New" w:cs="Courier New"/>
        </w:rPr>
        <w:t>&lt;rotation2&gt;</w:t>
      </w:r>
      <w:r w:rsidRPr="00DD257E">
        <w:t xml:space="preserve">, and </w:t>
      </w:r>
      <w:r w:rsidRPr="00DD257E">
        <w:rPr>
          <w:rFonts w:ascii="Courier New" w:hAnsi="Courier New" w:cs="Courier New"/>
        </w:rPr>
        <w:t>&lt;rotation3&gt;</w:t>
      </w:r>
      <w:r w:rsidRPr="00DD257E">
        <w:t>.</w:t>
      </w:r>
    </w:p>
    <w:p w:rsidR="00031CC7" w:rsidRPr="00DD257E" w:rsidRDefault="00031CC7" w:rsidP="00883365">
      <w:pPr>
        <w:pStyle w:val="Notelevel1"/>
        <w:spacing w:before="200"/>
      </w:pPr>
      <w:r w:rsidRPr="00DD257E">
        <w:t>NOTE</w:t>
      </w:r>
      <w:r w:rsidRPr="00DD257E">
        <w:tab/>
        <w:t>–</w:t>
      </w:r>
      <w:r w:rsidRPr="00DD257E">
        <w:tab/>
        <w:t xml:space="preserve">Depending on whether angles or rates are being described, these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 xml:space="preserve"> &gt;</w:t>
      </w:r>
      <w:r w:rsidRPr="00DD257E">
        <w:t xml:space="preserve"> (</w:t>
      </w:r>
      <w:r w:rsidRPr="00167D1D">
        <w:rPr>
          <w:i/>
        </w:rPr>
        <w:t>i</w:t>
      </w:r>
      <w:r w:rsidRPr="00DD257E">
        <w:t>=1,2,3) keywords have different attributes.</w:t>
      </w:r>
    </w:p>
    <w:p w:rsidR="0077098D" w:rsidRPr="00DD257E" w:rsidRDefault="00031CC7" w:rsidP="00883365">
      <w:pPr>
        <w:pStyle w:val="Paragraph4"/>
        <w:spacing w:before="200"/>
      </w:pPr>
      <w:r w:rsidRPr="00DD257E">
        <w:t xml:space="preserve">For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&gt;</w:t>
      </w:r>
      <w:r w:rsidRPr="00DD257E">
        <w:t xml:space="preserve"> tags in the </w:t>
      </w:r>
      <w:r w:rsidRPr="00DD257E">
        <w:rPr>
          <w:rFonts w:ascii="Courier New" w:hAnsi="Courier New" w:cs="Courier New"/>
        </w:rPr>
        <w:t>&lt;rotationAngles&gt;</w:t>
      </w:r>
      <w:r w:rsidRPr="00DD257E">
        <w:t xml:space="preserve"> element, the attributes shall be </w:t>
      </w:r>
      <w:r w:rsidR="007F23E7" w:rsidRPr="00DD257E">
        <w:t>‘</w:t>
      </w:r>
      <w:r w:rsidRPr="00DD257E">
        <w:t>angle=</w:t>
      </w:r>
      <w:r w:rsidR="007F23E7" w:rsidRPr="00DD257E">
        <w:t>’</w:t>
      </w:r>
      <w:r w:rsidRPr="00DD257E">
        <w:t xml:space="preserve"> and </w:t>
      </w:r>
      <w:r w:rsidR="007F23E7" w:rsidRPr="00DD257E">
        <w:t>‘</w:t>
      </w:r>
      <w:r w:rsidRPr="00DD257E">
        <w:t>units=</w:t>
      </w:r>
      <w:r w:rsidR="007F23E7" w:rsidRPr="00DD257E">
        <w:t>"</w:t>
      </w:r>
      <w:r w:rsidRPr="00DD257E">
        <w:t>deg</w:t>
      </w:r>
      <w:r w:rsidR="007F23E7" w:rsidRPr="00DD257E">
        <w:t>"’</w:t>
      </w:r>
      <w:r w:rsidRPr="00DD257E">
        <w:t>.</w:t>
      </w:r>
    </w:p>
    <w:p w:rsidR="00031CC7" w:rsidRPr="00DD257E" w:rsidRDefault="00031CC7" w:rsidP="00883365">
      <w:pPr>
        <w:pStyle w:val="Paragraph4"/>
        <w:spacing w:before="200"/>
      </w:pPr>
      <w:r w:rsidRPr="00DD257E">
        <w:t xml:space="preserve">The </w:t>
      </w:r>
      <w:r w:rsidR="007F23E7" w:rsidRPr="00DD257E">
        <w:t>‘</w:t>
      </w:r>
      <w:r w:rsidRPr="00DD257E">
        <w:t>angle</w:t>
      </w:r>
      <w:r w:rsidR="007F23E7" w:rsidRPr="00DD257E">
        <w:t>’</w:t>
      </w:r>
      <w:r w:rsidRPr="00DD257E">
        <w:t xml:space="preserve"> attribute must be coded on the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&gt;</w:t>
      </w:r>
      <w:r w:rsidRPr="00DD257E">
        <w:t xml:space="preserve"> tag.</w:t>
      </w:r>
    </w:p>
    <w:p w:rsidR="00031CC7" w:rsidRPr="00DD257E" w:rsidRDefault="00031CC7" w:rsidP="00883365">
      <w:pPr>
        <w:pStyle w:val="Paragraph4"/>
        <w:spacing w:before="200"/>
      </w:pPr>
      <w:r w:rsidRPr="00DD257E">
        <w:t xml:space="preserve">The </w:t>
      </w:r>
      <w:r w:rsidR="007F23E7" w:rsidRPr="00DD257E">
        <w:t>‘</w:t>
      </w:r>
      <w:r w:rsidRPr="00DD257E">
        <w:t>units</w:t>
      </w:r>
      <w:r w:rsidR="007F23E7" w:rsidRPr="00DD257E">
        <w:t>’</w:t>
      </w:r>
      <w:r w:rsidRPr="00DD257E">
        <w:t xml:space="preserve"> attribute may be coded on the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&gt;</w:t>
      </w:r>
      <w:r w:rsidRPr="00DD257E">
        <w:t xml:space="preserve"> tag.</w:t>
      </w:r>
    </w:p>
    <w:p w:rsidR="00031CC7" w:rsidRPr="00DD257E" w:rsidRDefault="00031CC7" w:rsidP="00883365">
      <w:pPr>
        <w:pStyle w:val="Paragraph4"/>
        <w:spacing w:before="200"/>
      </w:pPr>
      <w:r w:rsidRPr="00DD257E">
        <w:t xml:space="preserve">The value associated with the </w:t>
      </w:r>
      <w:r w:rsidR="007F23E7" w:rsidRPr="00DD257E">
        <w:t>‘</w:t>
      </w:r>
      <w:r w:rsidRPr="00DD257E">
        <w:t>angle</w:t>
      </w:r>
      <w:r w:rsidR="007F23E7" w:rsidRPr="00DD257E">
        <w:t>’</w:t>
      </w:r>
      <w:r w:rsidRPr="00DD257E">
        <w:t xml:space="preserve"> attribute must be chosen from the values </w:t>
      </w:r>
      <w:r w:rsidR="007F23E7" w:rsidRPr="00DD257E">
        <w:t>‘</w:t>
      </w:r>
      <w:r w:rsidRPr="00DD257E">
        <w:t>X_ANGLE</w:t>
      </w:r>
      <w:r w:rsidR="007F23E7" w:rsidRPr="00DD257E">
        <w:t>’</w:t>
      </w:r>
      <w:r w:rsidRPr="00DD257E">
        <w:t xml:space="preserve">, </w:t>
      </w:r>
      <w:r w:rsidR="007F23E7" w:rsidRPr="00DD257E">
        <w:t>‘</w:t>
      </w:r>
      <w:r w:rsidRPr="00DD257E">
        <w:t>Y_ANGLE</w:t>
      </w:r>
      <w:r w:rsidR="007F23E7" w:rsidRPr="00DD257E">
        <w:t>’</w:t>
      </w:r>
      <w:r w:rsidRPr="00DD257E">
        <w:t xml:space="preserve">, </w:t>
      </w:r>
      <w:r w:rsidR="007F23E7" w:rsidRPr="00DD257E">
        <w:t>‘</w:t>
      </w:r>
      <w:r w:rsidRPr="00DD257E">
        <w:t>Z_ANGLE</w:t>
      </w:r>
      <w:r w:rsidR="007F23E7" w:rsidRPr="00DD257E">
        <w:t>’</w:t>
      </w:r>
      <w:r w:rsidR="004E34E9" w:rsidRPr="00DD257E">
        <w:t>.</w:t>
      </w:r>
    </w:p>
    <w:p w:rsidR="0077098D" w:rsidRPr="00DD257E" w:rsidRDefault="00031CC7" w:rsidP="00883365">
      <w:pPr>
        <w:pStyle w:val="Notelevel1"/>
        <w:spacing w:before="200"/>
      </w:pPr>
      <w:r w:rsidRPr="00DD257E">
        <w:t>NOTE</w:t>
      </w:r>
      <w:r w:rsidRPr="00DD257E">
        <w:tab/>
        <w:t>–</w:t>
      </w:r>
      <w:r w:rsidRPr="00DD257E">
        <w:tab/>
      </w:r>
      <w:r w:rsidR="007F23E7" w:rsidRPr="00DD257E">
        <w:t>‘</w:t>
      </w:r>
      <w:r w:rsidRPr="00DD257E">
        <w:t>X_ANGLE</w:t>
      </w:r>
      <w:r w:rsidR="007F23E7" w:rsidRPr="00DD257E">
        <w:t>’</w:t>
      </w:r>
      <w:r w:rsidRPr="00DD257E">
        <w:t xml:space="preserve">, </w:t>
      </w:r>
      <w:r w:rsidR="007F23E7" w:rsidRPr="00DD257E">
        <w:t>‘</w:t>
      </w:r>
      <w:r w:rsidRPr="00DD257E">
        <w:t>Y_ANGLE</w:t>
      </w:r>
      <w:r w:rsidR="007F23E7" w:rsidRPr="00DD257E">
        <w:t>’</w:t>
      </w:r>
      <w:r w:rsidRPr="00DD257E">
        <w:t xml:space="preserve">, and </w:t>
      </w:r>
      <w:r w:rsidR="007F23E7" w:rsidRPr="00DD257E">
        <w:t>‘</w:t>
      </w:r>
      <w:r w:rsidRPr="00DD257E">
        <w:t>Z_ANGLE</w:t>
      </w:r>
      <w:r w:rsidR="007F23E7" w:rsidRPr="00DD257E">
        <w:t>’</w:t>
      </w:r>
      <w:r w:rsidRPr="00DD257E">
        <w:t xml:space="preserve"> are keywords from the KVN AEM.</w:t>
      </w:r>
    </w:p>
    <w:p w:rsidR="0077098D" w:rsidRPr="00DD257E" w:rsidRDefault="00031CC7" w:rsidP="00883365">
      <w:pPr>
        <w:pStyle w:val="Paragraph4"/>
        <w:spacing w:before="200"/>
      </w:pPr>
      <w:r w:rsidRPr="00DD257E">
        <w:t xml:space="preserve">For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&gt;</w:t>
      </w:r>
      <w:r w:rsidRPr="00DD257E">
        <w:t xml:space="preserve"> tags in the </w:t>
      </w:r>
      <w:r w:rsidRPr="00DD257E">
        <w:rPr>
          <w:rFonts w:ascii="Courier New" w:hAnsi="Courier New" w:cs="Courier New"/>
        </w:rPr>
        <w:t>&lt;rotationRates&gt;</w:t>
      </w:r>
      <w:r w:rsidRPr="00DD257E">
        <w:t xml:space="preserve"> element, the attributes shall be </w:t>
      </w:r>
      <w:r w:rsidR="007F23E7" w:rsidRPr="00DD257E">
        <w:t>‘</w:t>
      </w:r>
      <w:r w:rsidRPr="00DD257E">
        <w:t>rate=</w:t>
      </w:r>
      <w:r w:rsidR="007F23E7" w:rsidRPr="00DD257E">
        <w:t>’</w:t>
      </w:r>
      <w:r w:rsidRPr="00DD257E">
        <w:t xml:space="preserve"> and </w:t>
      </w:r>
      <w:r w:rsidR="007F23E7" w:rsidRPr="00DD257E">
        <w:t>‘</w:t>
      </w:r>
      <w:r w:rsidRPr="00DD257E">
        <w:t>units=</w:t>
      </w:r>
      <w:r w:rsidR="007F23E7" w:rsidRPr="00DD257E">
        <w:t>"</w:t>
      </w:r>
      <w:r w:rsidRPr="00DD257E">
        <w:t>deg/s</w:t>
      </w:r>
      <w:r w:rsidR="007F23E7" w:rsidRPr="00DD257E">
        <w:t>"’</w:t>
      </w:r>
      <w:r w:rsidRPr="00DD257E">
        <w:t>.</w:t>
      </w:r>
    </w:p>
    <w:p w:rsidR="00031CC7" w:rsidRPr="00DD257E" w:rsidRDefault="00031CC7" w:rsidP="00883365">
      <w:pPr>
        <w:pStyle w:val="Paragraph4"/>
        <w:spacing w:before="200"/>
      </w:pPr>
      <w:r w:rsidRPr="00DD257E">
        <w:t xml:space="preserve">The </w:t>
      </w:r>
      <w:r w:rsidR="007F23E7" w:rsidRPr="00DD257E">
        <w:t>‘</w:t>
      </w:r>
      <w:r w:rsidRPr="00DD257E">
        <w:t>rate</w:t>
      </w:r>
      <w:r w:rsidR="007F23E7" w:rsidRPr="00DD257E">
        <w:t>’</w:t>
      </w:r>
      <w:r w:rsidRPr="00DD257E">
        <w:t xml:space="preserve"> attribute must be coded on the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&gt;</w:t>
      </w:r>
      <w:r w:rsidRPr="00DD257E">
        <w:t xml:space="preserve"> tag</w:t>
      </w:r>
      <w:r w:rsidR="004E34E9" w:rsidRPr="00DD257E">
        <w:t>.</w:t>
      </w:r>
    </w:p>
    <w:p w:rsidR="00031CC7" w:rsidRPr="00DD257E" w:rsidRDefault="00031CC7" w:rsidP="00883365">
      <w:pPr>
        <w:pStyle w:val="Paragraph4"/>
        <w:spacing w:before="200"/>
      </w:pPr>
      <w:r w:rsidRPr="00DD257E">
        <w:t xml:space="preserve">The </w:t>
      </w:r>
      <w:r w:rsidR="007F23E7" w:rsidRPr="00DD257E">
        <w:t>‘</w:t>
      </w:r>
      <w:r w:rsidRPr="00DD257E">
        <w:t>units</w:t>
      </w:r>
      <w:r w:rsidR="007F23E7" w:rsidRPr="00DD257E">
        <w:t>’</w:t>
      </w:r>
      <w:r w:rsidRPr="00DD257E">
        <w:t xml:space="preserve"> attribute may be coded on the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 xml:space="preserve"> &gt;</w:t>
      </w:r>
      <w:r w:rsidRPr="00DD257E">
        <w:t xml:space="preserve"> tag.</w:t>
      </w:r>
    </w:p>
    <w:p w:rsidR="00031CC7" w:rsidRPr="00DD257E" w:rsidRDefault="00031CC7" w:rsidP="00883365">
      <w:pPr>
        <w:pStyle w:val="Paragraph4"/>
        <w:spacing w:before="200"/>
      </w:pPr>
      <w:r w:rsidRPr="00DD257E">
        <w:t xml:space="preserve">The value associated with the </w:t>
      </w:r>
      <w:r w:rsidR="007F23E7" w:rsidRPr="00DD257E">
        <w:t>‘</w:t>
      </w:r>
      <w:r w:rsidRPr="00DD257E">
        <w:t>rate</w:t>
      </w:r>
      <w:r w:rsidR="007F23E7" w:rsidRPr="00DD257E">
        <w:t>’</w:t>
      </w:r>
      <w:r w:rsidRPr="00DD257E">
        <w:t xml:space="preserve"> attribute must be chosen from the values </w:t>
      </w:r>
      <w:r w:rsidR="007F23E7" w:rsidRPr="00DD257E">
        <w:t>‘</w:t>
      </w:r>
      <w:r w:rsidRPr="00DD257E">
        <w:t>X_RATE</w:t>
      </w:r>
      <w:r w:rsidR="007F23E7" w:rsidRPr="00DD257E">
        <w:t>’</w:t>
      </w:r>
      <w:r w:rsidRPr="00DD257E">
        <w:t xml:space="preserve">, </w:t>
      </w:r>
      <w:r w:rsidR="007F23E7" w:rsidRPr="00DD257E">
        <w:t>‘</w:t>
      </w:r>
      <w:r w:rsidRPr="00DD257E">
        <w:t>Y_RATE</w:t>
      </w:r>
      <w:r w:rsidR="007F23E7" w:rsidRPr="00DD257E">
        <w:t>’</w:t>
      </w:r>
      <w:r w:rsidRPr="00DD257E">
        <w:t xml:space="preserve">, </w:t>
      </w:r>
      <w:r w:rsidR="007F23E7" w:rsidRPr="00DD257E">
        <w:t>‘</w:t>
      </w:r>
      <w:r w:rsidRPr="00DD257E">
        <w:t>Z_RATE</w:t>
      </w:r>
      <w:r w:rsidR="007F23E7" w:rsidRPr="00DD257E">
        <w:t>’</w:t>
      </w:r>
      <w:r w:rsidRPr="00DD257E">
        <w:t>.</w:t>
      </w:r>
    </w:p>
    <w:p w:rsidR="0077098D" w:rsidRPr="00DD257E" w:rsidRDefault="00031CC7" w:rsidP="00883365">
      <w:pPr>
        <w:pStyle w:val="Notelevel1"/>
        <w:spacing w:before="200"/>
      </w:pPr>
      <w:r w:rsidRPr="00DD257E">
        <w:t>NOTE</w:t>
      </w:r>
      <w:r w:rsidRPr="00DD257E">
        <w:tab/>
        <w:t>–</w:t>
      </w:r>
      <w:r w:rsidRPr="00DD257E">
        <w:tab/>
      </w:r>
      <w:r w:rsidR="007F23E7" w:rsidRPr="00DD257E">
        <w:t>‘</w:t>
      </w:r>
      <w:r w:rsidRPr="00DD257E">
        <w:t>X_RATE</w:t>
      </w:r>
      <w:r w:rsidR="007F23E7" w:rsidRPr="00DD257E">
        <w:t>’</w:t>
      </w:r>
      <w:r w:rsidRPr="00DD257E">
        <w:t xml:space="preserve">, </w:t>
      </w:r>
      <w:r w:rsidR="007F23E7" w:rsidRPr="00DD257E">
        <w:t>‘</w:t>
      </w:r>
      <w:r w:rsidRPr="00DD257E">
        <w:t>Y_RATE</w:t>
      </w:r>
      <w:r w:rsidR="007F23E7" w:rsidRPr="00DD257E">
        <w:t>’</w:t>
      </w:r>
      <w:r w:rsidRPr="00DD257E">
        <w:t xml:space="preserve">, and </w:t>
      </w:r>
      <w:r w:rsidR="007F23E7" w:rsidRPr="00DD257E">
        <w:t>‘</w:t>
      </w:r>
      <w:r w:rsidRPr="00DD257E">
        <w:t>Z_RATE</w:t>
      </w:r>
      <w:r w:rsidR="007F23E7" w:rsidRPr="00DD257E">
        <w:t>’</w:t>
      </w:r>
      <w:r w:rsidRPr="00DD257E">
        <w:t xml:space="preserve"> are keywords from the KVN AEM.</w:t>
      </w:r>
    </w:p>
    <w:p w:rsidR="00031CC7" w:rsidRPr="00DD257E" w:rsidRDefault="00031CC7" w:rsidP="00883365">
      <w:pPr>
        <w:pStyle w:val="Heading3"/>
        <w:spacing w:before="400"/>
      </w:pPr>
      <w:r w:rsidRPr="00DD257E">
        <w:t xml:space="preserve"> DISCUSSION</w:t>
      </w:r>
    </w:p>
    <w:p w:rsidR="00031CC7" w:rsidRPr="00DD257E" w:rsidRDefault="00031CC7" w:rsidP="00883365">
      <w:pPr>
        <w:spacing w:before="200"/>
      </w:pPr>
      <w:r w:rsidRPr="00DD257E">
        <w:t xml:space="preserve">This non-normative </w:t>
      </w:r>
      <w:r w:rsidR="005E752B" w:rsidRPr="00DD257E">
        <w:t>sub</w:t>
      </w:r>
      <w:r w:rsidRPr="00DD257E">
        <w:t>section discusses and provides examples of the use of quaternion tags in the AEM.</w:t>
      </w:r>
    </w:p>
    <w:p w:rsidR="00031CC7" w:rsidRPr="00883365" w:rsidRDefault="00031CC7" w:rsidP="00883365">
      <w:pPr>
        <w:spacing w:before="200"/>
        <w:rPr>
          <w:spacing w:val="-2"/>
        </w:rPr>
      </w:pPr>
      <w:r w:rsidRPr="00883365">
        <w:rPr>
          <w:spacing w:val="-2"/>
        </w:rPr>
        <w:t>The XML representations of quaternions in the ADM constituent messages share a common quaternion definition.  However, there are some differences in those definitions in the underlying KVN definitions of the APM and AEM.  As in the KVN representation of the quaternion, it is possible to code the tags for the individual components of the quaternion (Q1, Q2, Q3, QC) in either of the standard orders (i.e., scalar component first or last).  The following examples are meant to illustrate the standard for representing quaternions in the AEM.</w:t>
      </w:r>
    </w:p>
    <w:p w:rsidR="00031CC7" w:rsidRPr="00DD257E" w:rsidRDefault="00031CC7" w:rsidP="00031CC7">
      <w:r w:rsidRPr="00DD257E">
        <w:lastRenderedPageBreak/>
        <w:t xml:space="preserve">Here is an example AEM quaternion for a </w:t>
      </w:r>
      <w:r w:rsidR="007F23E7" w:rsidRPr="00DD257E">
        <w:t>‘</w:t>
      </w:r>
      <w:r w:rsidRPr="00DD257E">
        <w:t>QUATERNION</w:t>
      </w:r>
      <w:r w:rsidR="007F23E7" w:rsidRPr="00DD257E">
        <w:t>’</w:t>
      </w:r>
      <w:r w:rsidRPr="00DD257E">
        <w:t xml:space="preserve"> ephemeris data line:</w:t>
      </w:r>
    </w:p>
    <w:p w:rsidR="00031CC7" w:rsidRPr="00DD257E" w:rsidRDefault="00031CC7" w:rsidP="00031CC7">
      <w:pPr>
        <w:spacing w:before="0" w:line="240" w:lineRule="auto"/>
      </w:pP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&lt;attitudeState&gt;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&lt;quaternionState&gt;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&lt;EPOCH&gt;2004-100T00:00:00&lt;/EPOCH&gt;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&lt;Q1&gt;0.00005&lt;/Q1&gt;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&lt;Q2&gt;0.87543&lt;/Q2&gt;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&lt;Q3&gt;0.40949&lt;/Q3&gt;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&lt;QC&gt;0.25678&lt;/QC&gt;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&lt;/quaternionState&gt;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&lt;/attitudeState&gt;</w:t>
      </w:r>
    </w:p>
    <w:p w:rsidR="00031CC7" w:rsidRPr="00DD257E" w:rsidRDefault="00031CC7" w:rsidP="005E752B">
      <w:pPr>
        <w:spacing w:after="240" w:line="240" w:lineRule="auto"/>
      </w:pPr>
      <w:r w:rsidRPr="00DD257E">
        <w:t xml:space="preserve">Here is an example AEM quaternion for a </w:t>
      </w:r>
      <w:r w:rsidR="007F23E7" w:rsidRPr="00DD257E">
        <w:t>‘</w:t>
      </w:r>
      <w:r w:rsidRPr="00DD257E">
        <w:t>QUATERNION/DERIVATIVE</w:t>
      </w:r>
      <w:r w:rsidR="007F23E7" w:rsidRPr="00DD257E">
        <w:t>’</w:t>
      </w:r>
      <w:r w:rsidRPr="00DD257E">
        <w:t xml:space="preserve"> ephemeris data line:</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&lt;attitudeState&gt;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&lt;quaternionDerivative&gt;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&lt;EPOCH&gt;2004-100T00:00:00&lt;/EPOCH&gt;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&lt;Q1&gt;0.00005&lt;/Q1&gt;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&lt;Q2&gt;0.87543&lt;/Q2&gt;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&lt;Q3&gt;0.40949&lt;/Q3&gt;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&lt;QC&gt;0.25678&lt;/QC&gt;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&lt;quaternionRate&gt;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&lt;Q1_DOT&gt;0.002&lt;/Q1_DOT&gt;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&lt;Q2_DOT&gt;0.003&lt;/Q2_DOT&gt;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&lt;Q3_DOT&gt;0.004&lt;/Q3_DOT&gt;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&lt;QC_DOT&gt;0.001&lt;/QC_DOT&gt;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&lt;/quaternionRate&gt;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&lt;/quaternionDerivative&gt;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&lt;/attitudeState&gt;</w:t>
      </w:r>
    </w:p>
    <w:p w:rsidR="00031CC7" w:rsidRPr="00DD257E" w:rsidRDefault="00031CC7" w:rsidP="00583308">
      <w:pPr>
        <w:keepNext/>
        <w:spacing w:after="240" w:line="240" w:lineRule="auto"/>
      </w:pPr>
      <w:r w:rsidRPr="00DD257E">
        <w:t xml:space="preserve">Here is an example AEM quaternion for a </w:t>
      </w:r>
      <w:r w:rsidR="007F23E7" w:rsidRPr="00DD257E">
        <w:t>‘</w:t>
      </w:r>
      <w:r w:rsidRPr="00DD257E">
        <w:t>QUATERNION/RATE</w:t>
      </w:r>
      <w:r w:rsidR="007F23E7" w:rsidRPr="00DD257E">
        <w:t>’</w:t>
      </w:r>
      <w:r w:rsidRPr="00DD257E">
        <w:t xml:space="preserve"> ephemeris data line:</w:t>
      </w:r>
    </w:p>
    <w:p w:rsidR="00031CC7" w:rsidRPr="00DD257E" w:rsidRDefault="00031CC7" w:rsidP="00583308">
      <w:pPr>
        <w:keepNext/>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&lt;attitudeState&gt;</w:t>
      </w:r>
    </w:p>
    <w:p w:rsidR="00031CC7" w:rsidRPr="00DD257E" w:rsidRDefault="00031CC7" w:rsidP="00583308">
      <w:pPr>
        <w:keepNext/>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&lt;quaternionEulerRate&gt;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&lt;EPOCH&gt;2004-100T00:00:00&lt;/EPOCH&gt;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&lt;Q1&gt;0.00005&lt;/Q1&gt;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&lt;Q2&gt;0.87543&lt;/Q2&gt;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&lt;Q3&gt;0.40949&lt;/Q3&gt;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&lt;QC&gt;0.25678&lt;/QC&gt;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&lt;rotationRates&gt;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&lt;rotation1 rate=</w:t>
      </w:r>
      <w:r w:rsidR="007F23E7" w:rsidRPr="00DD257E">
        <w:rPr>
          <w:rFonts w:ascii="Courier New" w:hAnsi="Courier New" w:cs="Courier New"/>
          <w:sz w:val="22"/>
          <w:szCs w:val="22"/>
        </w:rPr>
        <w:t>"</w:t>
      </w:r>
      <w:r w:rsidRPr="00DD257E">
        <w:rPr>
          <w:rFonts w:ascii="Courier New" w:hAnsi="Courier New" w:cs="Courier New"/>
          <w:sz w:val="22"/>
          <w:szCs w:val="22"/>
        </w:rPr>
        <w:t>X_RATE</w:t>
      </w:r>
      <w:r w:rsidR="007F23E7" w:rsidRPr="00DD257E">
        <w:rPr>
          <w:rFonts w:ascii="Courier New" w:hAnsi="Courier New" w:cs="Courier New"/>
          <w:sz w:val="22"/>
          <w:szCs w:val="22"/>
        </w:rPr>
        <w:t>"</w:t>
      </w:r>
      <w:r w:rsidRPr="00DD257E">
        <w:rPr>
          <w:rFonts w:ascii="Courier New" w:hAnsi="Courier New" w:cs="Courier New"/>
          <w:sz w:val="22"/>
          <w:szCs w:val="22"/>
        </w:rPr>
        <w:t>&gt;1.0&lt;/rotation1&gt;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&lt;rotation2 rate=</w:t>
      </w:r>
      <w:r w:rsidR="007F23E7" w:rsidRPr="00DD257E">
        <w:rPr>
          <w:rFonts w:ascii="Courier New" w:hAnsi="Courier New" w:cs="Courier New"/>
          <w:sz w:val="22"/>
          <w:szCs w:val="22"/>
        </w:rPr>
        <w:t>"</w:t>
      </w:r>
      <w:r w:rsidRPr="00DD257E">
        <w:rPr>
          <w:rFonts w:ascii="Courier New" w:hAnsi="Courier New" w:cs="Courier New"/>
          <w:sz w:val="22"/>
          <w:szCs w:val="22"/>
        </w:rPr>
        <w:t>Y_RATE</w:t>
      </w:r>
      <w:r w:rsidR="007F23E7" w:rsidRPr="00DD257E">
        <w:rPr>
          <w:rFonts w:ascii="Courier New" w:hAnsi="Courier New" w:cs="Courier New"/>
          <w:sz w:val="22"/>
          <w:szCs w:val="22"/>
        </w:rPr>
        <w:t>"</w:t>
      </w:r>
      <w:r w:rsidRPr="00DD257E">
        <w:rPr>
          <w:rFonts w:ascii="Courier New" w:hAnsi="Courier New" w:cs="Courier New"/>
          <w:sz w:val="22"/>
          <w:szCs w:val="22"/>
        </w:rPr>
        <w:t>&gt;1.1&lt;/rotation2&gt;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&lt;rotation3 rate=</w:t>
      </w:r>
      <w:r w:rsidR="007F23E7" w:rsidRPr="00DD257E">
        <w:rPr>
          <w:rFonts w:ascii="Courier New" w:hAnsi="Courier New" w:cs="Courier New"/>
          <w:sz w:val="22"/>
          <w:szCs w:val="22"/>
        </w:rPr>
        <w:t>"</w:t>
      </w:r>
      <w:r w:rsidRPr="00DD257E">
        <w:rPr>
          <w:rFonts w:ascii="Courier New" w:hAnsi="Courier New" w:cs="Courier New"/>
          <w:sz w:val="22"/>
          <w:szCs w:val="22"/>
        </w:rPr>
        <w:t>X_RATE</w:t>
      </w:r>
      <w:r w:rsidR="007F23E7" w:rsidRPr="00DD257E">
        <w:rPr>
          <w:rFonts w:ascii="Courier New" w:hAnsi="Courier New" w:cs="Courier New"/>
          <w:sz w:val="22"/>
          <w:szCs w:val="22"/>
        </w:rPr>
        <w:t>"</w:t>
      </w:r>
      <w:r w:rsidRPr="00DD257E">
        <w:rPr>
          <w:rFonts w:ascii="Courier New" w:hAnsi="Courier New" w:cs="Courier New"/>
          <w:sz w:val="22"/>
          <w:szCs w:val="22"/>
        </w:rPr>
        <w:t>&gt;1.2&lt;/rotation3&gt;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&lt;/rotationRates&gt;</w:t>
      </w:r>
    </w:p>
    <w:p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&lt;/quaternionEulerRate&gt;</w:t>
      </w:r>
    </w:p>
    <w:p w:rsidR="00031CC7" w:rsidRPr="00DD257E" w:rsidRDefault="00031CC7" w:rsidP="00031CC7">
      <w:pPr>
        <w:autoSpaceDE w:val="0"/>
        <w:autoSpaceDN w:val="0"/>
        <w:adjustRightInd w:val="0"/>
        <w:spacing w:before="0" w:line="240" w:lineRule="auto"/>
        <w:jc w:val="left"/>
        <w:rPr>
          <w:sz w:val="22"/>
          <w:szCs w:val="22"/>
        </w:rPr>
      </w:pPr>
      <w:r w:rsidRPr="00DD257E">
        <w:rPr>
          <w:rFonts w:ascii="Courier New" w:hAnsi="Courier New" w:cs="Courier New"/>
          <w:sz w:val="22"/>
          <w:szCs w:val="22"/>
        </w:rPr>
        <w:t xml:space="preserve">            &lt;/attitudeState&gt;</w:t>
      </w:r>
    </w:p>
    <w:p w:rsidR="00031CC7" w:rsidRPr="00DD257E" w:rsidRDefault="00031CC7" w:rsidP="00790F12">
      <w:pPr>
        <w:pStyle w:val="Heading3"/>
        <w:spacing w:before="480"/>
      </w:pPr>
      <w:r w:rsidRPr="00DD257E">
        <w:lastRenderedPageBreak/>
        <w:t>DISCUSSION</w:t>
      </w:r>
    </w:p>
    <w:p w:rsidR="00031CC7" w:rsidRPr="00DD257E" w:rsidRDefault="00031CC7" w:rsidP="00031CC7">
      <w:r w:rsidRPr="00DD257E">
        <w:t xml:space="preserve">This non-normative </w:t>
      </w:r>
      <w:r w:rsidR="005E752B" w:rsidRPr="00DD257E">
        <w:t>sub</w:t>
      </w:r>
      <w:r w:rsidRPr="00DD257E">
        <w:t>section discusses and provides examples of the use of rotation tags in the AEM.</w:t>
      </w:r>
    </w:p>
    <w:p w:rsidR="00031CC7" w:rsidRPr="00DD257E" w:rsidRDefault="00031CC7" w:rsidP="005E752B">
      <w:pPr>
        <w:spacing w:after="240" w:line="240" w:lineRule="auto"/>
      </w:pPr>
      <w:r w:rsidRPr="00DD257E">
        <w:t xml:space="preserve">The </w:t>
      </w:r>
      <w:r w:rsidRPr="00DD257E">
        <w:rPr>
          <w:rFonts w:ascii="Courier New" w:hAnsi="Courier New" w:cs="Courier New"/>
        </w:rPr>
        <w:t>&lt;aem&gt;</w:t>
      </w:r>
      <w:r w:rsidRPr="00DD257E">
        <w:t xml:space="preserve"> is notable in that there are XML attributes used to convey the characteristics of rotations instead of XML elements.  The AEM includes a number of rotation-related constructs that are necessitated by the fact that attitude rotations are not of one type.  The rotation combinations are complicated by the fact that some rotation sequences are specified with more than one rotation about the same axis (e.g., a </w:t>
      </w:r>
      <w:r w:rsidR="007F23E7" w:rsidRPr="00DD257E">
        <w:t>‘</w:t>
      </w:r>
      <w:r w:rsidRPr="00DD257E">
        <w:t>131</w:t>
      </w:r>
      <w:r w:rsidR="007F23E7" w:rsidRPr="00DD257E">
        <w:t>’</w:t>
      </w:r>
      <w:r w:rsidRPr="00DD257E">
        <w:t xml:space="preserve"> rotation, in which the first rotation is about the x-axis, second about the z-axis, and the final rotation again about the x-axis).  The rotation constructs are used to encapsulate the keywords associated with the structure of one of the rotation sequences.  Some </w:t>
      </w:r>
      <w:r w:rsidRPr="00DD257E">
        <w:rPr>
          <w:rFonts w:ascii="Courier New" w:hAnsi="Courier New" w:cs="Courier New"/>
        </w:rPr>
        <w:t>&lt;attitudeState&gt;</w:t>
      </w:r>
      <w:r w:rsidRPr="00DD257E">
        <w:t xml:space="preserve"> entries include angles only, or rates only, or both angles and rates.</w:t>
      </w:r>
      <w:r w:rsidRPr="00DD257E" w:rsidDel="00CA587C">
        <w:t xml:space="preserve"> </w:t>
      </w:r>
      <w:r w:rsidRPr="00DD257E">
        <w:t xml:space="preserve">The </w:t>
      </w:r>
      <w:r w:rsidRPr="00DD257E">
        <w:rPr>
          <w:rFonts w:ascii="Courier New" w:hAnsi="Courier New" w:cs="Courier New"/>
        </w:rPr>
        <w:t>&lt;rotationAngles&gt;</w:t>
      </w:r>
      <w:r w:rsidRPr="00DD257E">
        <w:t xml:space="preserve"> and </w:t>
      </w:r>
      <w:r w:rsidRPr="00DD257E">
        <w:rPr>
          <w:rFonts w:ascii="Courier New" w:hAnsi="Courier New" w:cs="Courier New"/>
        </w:rPr>
        <w:t>&lt;rotationRates&gt;</w:t>
      </w:r>
      <w:r w:rsidRPr="00DD257E">
        <w:t xml:space="preserve"> elements are composed of three tags: </w:t>
      </w:r>
      <w:r w:rsidRPr="00DD257E">
        <w:rPr>
          <w:rFonts w:ascii="Courier New" w:hAnsi="Courier New" w:cs="Courier New"/>
        </w:rPr>
        <w:t>&lt;rotation1&gt;</w:t>
      </w:r>
      <w:r w:rsidRPr="00DD257E">
        <w:t xml:space="preserve">, </w:t>
      </w:r>
      <w:r w:rsidRPr="00DD257E">
        <w:rPr>
          <w:rFonts w:ascii="Courier New" w:hAnsi="Courier New" w:cs="Courier New"/>
        </w:rPr>
        <w:t>&lt;rotation2&gt;</w:t>
      </w:r>
      <w:r w:rsidR="00F71ED2" w:rsidRPr="00DD257E">
        <w:t>,</w:t>
      </w:r>
      <w:r w:rsidRPr="00DD257E">
        <w:t xml:space="preserve"> and </w:t>
      </w:r>
      <w:r w:rsidRPr="00DD257E">
        <w:rPr>
          <w:rFonts w:ascii="Courier New" w:hAnsi="Courier New" w:cs="Courier New"/>
        </w:rPr>
        <w:t>&lt;rotation3&gt;</w:t>
      </w:r>
      <w:r w:rsidRPr="00DD257E">
        <w:t xml:space="preserve">.  Depending on whether angles or rates are being described, these </w:t>
      </w:r>
      <w:r w:rsidRPr="00DD257E">
        <w:rPr>
          <w:rFonts w:ascii="Courier New" w:hAnsi="Courier New" w:cs="Courier New"/>
        </w:rPr>
        <w:t>&lt;rotation</w:t>
      </w:r>
      <w:r w:rsidRPr="00DD257E">
        <w:rPr>
          <w:rFonts w:ascii="Courier New" w:hAnsi="Courier New" w:cs="Courier New"/>
          <w:i/>
        </w:rPr>
        <w:t>i</w:t>
      </w:r>
      <w:r w:rsidRPr="00DD257E">
        <w:rPr>
          <w:rFonts w:ascii="Courier New" w:hAnsi="Courier New" w:cs="Courier New"/>
        </w:rPr>
        <w:t>&gt;</w:t>
      </w:r>
      <w:r w:rsidRPr="00DD257E">
        <w:t xml:space="preserve"> (</w:t>
      </w:r>
      <w:r w:rsidRPr="00DD257E">
        <w:rPr>
          <w:i/>
        </w:rPr>
        <w:t>i</w:t>
      </w:r>
      <w:r w:rsidRPr="00DD257E">
        <w:t>=1,2,3) keywords have different attributes.  For example</w:t>
      </w:r>
      <w:r w:rsidR="002667F9" w:rsidRPr="00DD257E">
        <w:t>,</w:t>
      </w:r>
      <w:r w:rsidRPr="00DD257E">
        <w:t xml:space="preserve"> the following shows rotation angles for a 321 rotation sequence:</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&lt;rotationAngles&gt;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&lt;rotation1 angle=</w:t>
      </w:r>
      <w:r w:rsidR="007F23E7" w:rsidRPr="00DD257E">
        <w:rPr>
          <w:rFonts w:ascii="Courier New" w:hAnsi="Courier New" w:cs="Courier New"/>
          <w:szCs w:val="24"/>
        </w:rPr>
        <w:t>"</w:t>
      </w:r>
      <w:r w:rsidRPr="00DD257E">
        <w:rPr>
          <w:rFonts w:ascii="Courier New" w:hAnsi="Courier New" w:cs="Courier New"/>
          <w:szCs w:val="24"/>
        </w:rPr>
        <w:t>Z_ANGLE</w:t>
      </w:r>
      <w:r w:rsidR="007F23E7" w:rsidRPr="00DD257E">
        <w:rPr>
          <w:rFonts w:ascii="Courier New" w:hAnsi="Courier New" w:cs="Courier New"/>
          <w:szCs w:val="24"/>
        </w:rPr>
        <w:t>"</w:t>
      </w:r>
      <w:r w:rsidRPr="00DD257E">
        <w:rPr>
          <w:rFonts w:ascii="Courier New" w:hAnsi="Courier New" w:cs="Courier New"/>
          <w:szCs w:val="24"/>
        </w:rPr>
        <w:t>&gt;1.234&lt;/rotation1&gt;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&lt;rotation2 angle=</w:t>
      </w:r>
      <w:r w:rsidR="007F23E7" w:rsidRPr="00DD257E">
        <w:rPr>
          <w:rFonts w:ascii="Courier New" w:hAnsi="Courier New" w:cs="Courier New"/>
          <w:szCs w:val="24"/>
        </w:rPr>
        <w:t>"</w:t>
      </w:r>
      <w:r w:rsidRPr="00DD257E">
        <w:rPr>
          <w:rFonts w:ascii="Courier New" w:hAnsi="Courier New" w:cs="Courier New"/>
          <w:szCs w:val="24"/>
        </w:rPr>
        <w:t>Y_ANGLE</w:t>
      </w:r>
      <w:r w:rsidR="007F23E7" w:rsidRPr="00DD257E">
        <w:rPr>
          <w:rFonts w:ascii="Courier New" w:hAnsi="Courier New" w:cs="Courier New"/>
          <w:szCs w:val="24"/>
        </w:rPr>
        <w:t>"</w:t>
      </w:r>
      <w:r w:rsidRPr="00DD257E">
        <w:rPr>
          <w:rFonts w:ascii="Courier New" w:hAnsi="Courier New" w:cs="Courier New"/>
          <w:szCs w:val="24"/>
        </w:rPr>
        <w:t>&gt;5.678&lt;/rotation2&gt;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&lt;rotation3 angle=</w:t>
      </w:r>
      <w:r w:rsidR="007F23E7" w:rsidRPr="00DD257E">
        <w:rPr>
          <w:rFonts w:ascii="Courier New" w:hAnsi="Courier New" w:cs="Courier New"/>
          <w:szCs w:val="24"/>
        </w:rPr>
        <w:t>"</w:t>
      </w:r>
      <w:r w:rsidRPr="00DD257E">
        <w:rPr>
          <w:rFonts w:ascii="Courier New" w:hAnsi="Courier New" w:cs="Courier New"/>
          <w:szCs w:val="24"/>
        </w:rPr>
        <w:t>X_ANGLE</w:t>
      </w:r>
      <w:r w:rsidR="007F23E7" w:rsidRPr="00DD257E">
        <w:rPr>
          <w:rFonts w:ascii="Courier New" w:hAnsi="Courier New" w:cs="Courier New"/>
          <w:szCs w:val="24"/>
        </w:rPr>
        <w:t>"</w:t>
      </w:r>
      <w:r w:rsidRPr="00DD257E">
        <w:rPr>
          <w:rFonts w:ascii="Courier New" w:hAnsi="Courier New" w:cs="Courier New"/>
          <w:szCs w:val="24"/>
        </w:rPr>
        <w:t>&gt;9.1011&lt;/rotation3&gt;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&lt;/rotationAngles&gt;</w:t>
      </w:r>
    </w:p>
    <w:p w:rsidR="00031CC7" w:rsidRPr="00DD257E" w:rsidRDefault="00031CC7" w:rsidP="00583308">
      <w:pPr>
        <w:keepNext/>
        <w:spacing w:after="240" w:line="240" w:lineRule="auto"/>
      </w:pPr>
      <w:r w:rsidRPr="00DD257E">
        <w:t>For example</w:t>
      </w:r>
      <w:r w:rsidR="002667F9" w:rsidRPr="00DD257E">
        <w:t>,</w:t>
      </w:r>
      <w:r w:rsidRPr="00DD257E">
        <w:t xml:space="preserve"> the following shows rotation rates for a 321 rotation sequence:</w:t>
      </w:r>
    </w:p>
    <w:p w:rsidR="00031CC7" w:rsidRPr="00DD257E" w:rsidRDefault="00031CC7" w:rsidP="00583308">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&lt;rotationRates&gt;</w:t>
      </w:r>
    </w:p>
    <w:p w:rsidR="00031CC7" w:rsidRPr="00DD257E" w:rsidRDefault="00031CC7" w:rsidP="00583308">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&lt;rotation1 rate=</w:t>
      </w:r>
      <w:r w:rsidR="007F23E7" w:rsidRPr="00DD257E">
        <w:rPr>
          <w:rFonts w:ascii="Courier New" w:hAnsi="Courier New" w:cs="Courier New"/>
          <w:szCs w:val="24"/>
        </w:rPr>
        <w:t>"</w:t>
      </w:r>
      <w:r w:rsidRPr="00DD257E">
        <w:rPr>
          <w:rFonts w:ascii="Courier New" w:hAnsi="Courier New" w:cs="Courier New"/>
          <w:szCs w:val="24"/>
        </w:rPr>
        <w:t>Z_RATE</w:t>
      </w:r>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&gt;1.234&lt;/rotation1&gt;</w:t>
      </w:r>
    </w:p>
    <w:p w:rsidR="00031CC7" w:rsidRPr="00DD257E" w:rsidRDefault="00031CC7" w:rsidP="00583308">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&lt;rotation2 rate=</w:t>
      </w:r>
      <w:r w:rsidR="007F23E7" w:rsidRPr="00DD257E">
        <w:rPr>
          <w:rFonts w:ascii="Courier New" w:hAnsi="Courier New" w:cs="Courier New"/>
          <w:szCs w:val="24"/>
        </w:rPr>
        <w:t>"</w:t>
      </w:r>
      <w:r w:rsidRPr="00DD257E">
        <w:rPr>
          <w:rFonts w:ascii="Courier New" w:hAnsi="Courier New" w:cs="Courier New"/>
          <w:szCs w:val="24"/>
        </w:rPr>
        <w:t>Y_RATE</w:t>
      </w:r>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&gt;5.678&lt;/rotation2&gt;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&lt;rotation3 rate=</w:t>
      </w:r>
      <w:r w:rsidR="007F23E7" w:rsidRPr="00DD257E">
        <w:rPr>
          <w:rFonts w:ascii="Courier New" w:hAnsi="Courier New" w:cs="Courier New"/>
          <w:szCs w:val="24"/>
        </w:rPr>
        <w:t>"</w:t>
      </w:r>
      <w:r w:rsidRPr="00DD257E">
        <w:rPr>
          <w:rFonts w:ascii="Courier New" w:hAnsi="Courier New" w:cs="Courier New"/>
          <w:szCs w:val="24"/>
        </w:rPr>
        <w:t>X_RATE</w:t>
      </w:r>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&gt;9.1011&lt;/rotation3&gt;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&lt;/rotationRates&gt;</w:t>
      </w:r>
    </w:p>
    <w:p w:rsidR="00031CC7" w:rsidRPr="00DD257E" w:rsidRDefault="00031CC7" w:rsidP="00790F12">
      <w:pPr>
        <w:pStyle w:val="Heading2"/>
        <w:spacing w:before="480"/>
      </w:pPr>
      <w:bookmarkStart w:id="287" w:name="_Toc217119004"/>
      <w:bookmarkStart w:id="288" w:name="_Toc254702600"/>
      <w:bookmarkStart w:id="289" w:name="_Toc276463979"/>
      <w:bookmarkStart w:id="290" w:name="_Toc51671523"/>
      <w:bookmarkStart w:id="291" w:name="_Toc52185458"/>
      <w:bookmarkStart w:id="292" w:name="_Toc110605568"/>
      <w:bookmarkStart w:id="293" w:name="_Toc113809595"/>
      <w:bookmarkStart w:id="294" w:name="_Toc117768745"/>
      <w:r w:rsidRPr="00DD257E">
        <w:t>CREATING AN APM INSTANTIATION</w:t>
      </w:r>
      <w:bookmarkEnd w:id="287"/>
      <w:bookmarkEnd w:id="288"/>
      <w:bookmarkEnd w:id="289"/>
      <w:bookmarkEnd w:id="290"/>
      <w:bookmarkEnd w:id="291"/>
      <w:bookmarkEnd w:id="292"/>
      <w:bookmarkEnd w:id="293"/>
      <w:bookmarkEnd w:id="294"/>
    </w:p>
    <w:p w:rsidR="00031CC7" w:rsidRPr="00DD257E" w:rsidRDefault="00031CC7" w:rsidP="00DF5563">
      <w:pPr>
        <w:pStyle w:val="Paragraph3"/>
      </w:pPr>
      <w:r w:rsidRPr="00DD257E">
        <w:t xml:space="preserve">An APM instantiation shall be delimited by the </w:t>
      </w:r>
      <w:r w:rsidRPr="00DD257E">
        <w:rPr>
          <w:rFonts w:ascii="Courier New" w:hAnsi="Courier New" w:cs="Courier New"/>
        </w:rPr>
        <w:t>&lt;apm&gt;&lt;/apm&gt;</w:t>
      </w:r>
      <w:r w:rsidRPr="00DD257E">
        <w:t xml:space="preserve"> root element tags using the standard attributes documented in </w:t>
      </w:r>
      <w:r w:rsidRPr="00DD257E">
        <w:fldChar w:fldCharType="begin"/>
      </w:r>
      <w:r w:rsidRPr="00DD257E">
        <w:instrText xml:space="preserve"> REF _Ref216237674 \r \h  \* MERGEFORMAT </w:instrText>
      </w:r>
      <w:r w:rsidRPr="00DD257E">
        <w:fldChar w:fldCharType="separate"/>
      </w:r>
      <w:r w:rsidR="00D53D18">
        <w:t>4.3</w:t>
      </w:r>
      <w:r w:rsidRPr="00DD257E">
        <w:fldChar w:fldCharType="end"/>
      </w:r>
      <w:r w:rsidRPr="00DD257E">
        <w:t>.</w:t>
      </w:r>
    </w:p>
    <w:p w:rsidR="00031CC7" w:rsidRPr="00DD257E" w:rsidRDefault="00031CC7" w:rsidP="00031CC7">
      <w:pPr>
        <w:pStyle w:val="Notelevel1"/>
        <w:keepNext/>
      </w:pPr>
      <w:r w:rsidRPr="00DD257E">
        <w:t>NOTE</w:t>
      </w:r>
      <w:r w:rsidRPr="00DD257E">
        <w:tab/>
        <w:t>–</w:t>
      </w:r>
      <w:r w:rsidRPr="00DD257E">
        <w:tab/>
      </w:r>
      <w:r w:rsidR="00D26235" w:rsidRPr="00DD257E">
        <w:t>F</w:t>
      </w:r>
      <w:r w:rsidRPr="00DD257E">
        <w:t xml:space="preserve">igure </w:t>
      </w:r>
      <w:r w:rsidRPr="00DD257E">
        <w:fldChar w:fldCharType="begin"/>
      </w:r>
      <w:r w:rsidR="006A3097" w:rsidRPr="00DD257E">
        <w:instrText xml:space="preserve"> REF F_B03SampleNDMXMLAPM \h </w:instrText>
      </w:r>
      <w:r w:rsidRPr="00DD257E">
        <w:fldChar w:fldCharType="separate"/>
      </w:r>
      <w:r w:rsidR="00D53D18">
        <w:rPr>
          <w:noProof/>
        </w:rPr>
        <w:t>G</w:t>
      </w:r>
      <w:r w:rsidR="00D53D18" w:rsidRPr="00DD257E">
        <w:noBreakHyphen/>
      </w:r>
      <w:r w:rsidR="00D53D18">
        <w:rPr>
          <w:noProof/>
        </w:rPr>
        <w:t>3</w:t>
      </w:r>
      <w:r w:rsidRPr="00DD257E">
        <w:fldChar w:fldCharType="end"/>
      </w:r>
      <w:r w:rsidR="00D26235" w:rsidRPr="00DD257E">
        <w:t xml:space="preserve"> in annex </w:t>
      </w:r>
      <w:r w:rsidR="00D26235" w:rsidRPr="00DD257E">
        <w:fldChar w:fldCharType="begin"/>
      </w:r>
      <w:r w:rsidR="00D26235" w:rsidRPr="00DD257E">
        <w:instrText xml:space="preserve"> REF _Ref121302927 \r\n\t \h </w:instrText>
      </w:r>
      <w:r w:rsidR="00D26235" w:rsidRPr="00DD257E">
        <w:fldChar w:fldCharType="separate"/>
      </w:r>
      <w:r w:rsidR="00D53D18">
        <w:t>G</w:t>
      </w:r>
      <w:r w:rsidR="00D26235" w:rsidRPr="00DD257E">
        <w:fldChar w:fldCharType="end"/>
      </w:r>
      <w:r w:rsidR="00D26235" w:rsidRPr="00DD257E">
        <w:t xml:space="preserve"> provides </w:t>
      </w:r>
      <w:r w:rsidRPr="00DD257E">
        <w:t>an example APM instantiation.</w:t>
      </w:r>
    </w:p>
    <w:p w:rsidR="0077098D" w:rsidRPr="00DD257E" w:rsidRDefault="00031CC7" w:rsidP="00DF5563">
      <w:pPr>
        <w:pStyle w:val="Paragraph3"/>
      </w:pPr>
      <w:r w:rsidRPr="00DD257E">
        <w:t xml:space="preserve">The final attributes of the </w:t>
      </w:r>
      <w:r w:rsidRPr="00DD257E">
        <w:rPr>
          <w:rFonts w:ascii="Courier New" w:hAnsi="Courier New" w:cs="Courier New"/>
        </w:rPr>
        <w:t>&lt;apm&gt;</w:t>
      </w:r>
      <w:r w:rsidRPr="00DD257E">
        <w:t xml:space="preserve"> tag shall be </w:t>
      </w:r>
      <w:r w:rsidR="007F23E7" w:rsidRPr="00DD257E">
        <w:t>‘</w:t>
      </w:r>
      <w:r w:rsidRPr="00DD257E">
        <w:t>id</w:t>
      </w:r>
      <w:r w:rsidR="007F23E7" w:rsidRPr="00DD257E">
        <w:t>’</w:t>
      </w:r>
      <w:r w:rsidRPr="00DD257E">
        <w:t xml:space="preserve"> and </w:t>
      </w:r>
      <w:r w:rsidR="007F23E7" w:rsidRPr="00DD257E">
        <w:t>‘</w:t>
      </w:r>
      <w:r w:rsidRPr="00DD257E">
        <w:t>version</w:t>
      </w:r>
      <w:r w:rsidR="007F23E7" w:rsidRPr="00DD257E">
        <w:t>’</w:t>
      </w:r>
      <w:r w:rsidRPr="00DD257E">
        <w:t>.</w:t>
      </w:r>
    </w:p>
    <w:p w:rsidR="0077098D" w:rsidRPr="00DD257E" w:rsidRDefault="00031CC7" w:rsidP="00DF5563">
      <w:pPr>
        <w:pStyle w:val="Paragraph3"/>
      </w:pPr>
      <w:r w:rsidRPr="00DD257E">
        <w:t xml:space="preserve">The </w:t>
      </w:r>
      <w:r w:rsidR="007F23E7" w:rsidRPr="00DD257E">
        <w:t>‘</w:t>
      </w:r>
      <w:r w:rsidRPr="00DD257E">
        <w:t>id</w:t>
      </w:r>
      <w:r w:rsidR="007F23E7" w:rsidRPr="00DD257E">
        <w:t>’</w:t>
      </w:r>
      <w:r w:rsidRPr="00DD257E">
        <w:t xml:space="preserve"> attribute shall be </w:t>
      </w:r>
      <w:r w:rsidR="007F23E7" w:rsidRPr="00DD257E">
        <w:t>‘</w:t>
      </w:r>
      <w:r w:rsidRPr="00DD257E">
        <w:rPr>
          <w:rFonts w:ascii="Courier New" w:hAnsi="Courier New" w:cs="Courier New"/>
        </w:rPr>
        <w:t>id=</w:t>
      </w:r>
      <w:r w:rsidR="007F23E7" w:rsidRPr="00DD257E">
        <w:rPr>
          <w:rFonts w:ascii="Courier New" w:hAnsi="Courier New" w:cs="Courier New"/>
        </w:rPr>
        <w:t>"</w:t>
      </w:r>
      <w:r w:rsidRPr="00DD257E">
        <w:rPr>
          <w:rFonts w:ascii="Courier New" w:hAnsi="Courier New" w:cs="Courier New"/>
        </w:rPr>
        <w:t>CCSDS_APM_VERS</w:t>
      </w:r>
      <w:r w:rsidR="007F23E7" w:rsidRPr="00DD257E">
        <w:rPr>
          <w:rFonts w:ascii="Courier New" w:hAnsi="Courier New" w:cs="Courier New"/>
        </w:rPr>
        <w:t>"</w:t>
      </w:r>
      <w:r w:rsidR="007F23E7" w:rsidRPr="00DD257E">
        <w:t>’</w:t>
      </w:r>
      <w:r w:rsidRPr="00DD257E">
        <w:t>.</w:t>
      </w:r>
    </w:p>
    <w:p w:rsidR="00031CC7" w:rsidRPr="00DD257E" w:rsidRDefault="00031CC7" w:rsidP="00DF5563">
      <w:pPr>
        <w:pStyle w:val="Paragraph3"/>
      </w:pPr>
      <w:r w:rsidRPr="00DD257E">
        <w:t xml:space="preserve">The </w:t>
      </w:r>
      <w:r w:rsidR="007F23E7" w:rsidRPr="00DD257E">
        <w:t>‘</w:t>
      </w:r>
      <w:r w:rsidRPr="00DD257E">
        <w:t>version</w:t>
      </w:r>
      <w:r w:rsidR="007F23E7" w:rsidRPr="00DD257E">
        <w:t>’</w:t>
      </w:r>
      <w:r w:rsidRPr="00DD257E">
        <w:t xml:space="preserve"> attribute for the version of the APM described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 xml:space="preserve"> shall be </w:t>
      </w:r>
      <w:r w:rsidR="007F23E7" w:rsidRPr="00DD257E">
        <w:t>‘</w:t>
      </w:r>
      <w:r w:rsidRPr="00DD257E">
        <w:rPr>
          <w:rFonts w:ascii="Courier New" w:hAnsi="Courier New" w:cs="Courier New"/>
        </w:rPr>
        <w:t>version=</w:t>
      </w:r>
      <w:r w:rsidR="007F23E7" w:rsidRPr="00DD257E">
        <w:rPr>
          <w:rFonts w:ascii="Courier New" w:hAnsi="Courier New" w:cs="Courier New"/>
        </w:rPr>
        <w:t>"</w:t>
      </w:r>
      <w:r w:rsidRPr="00DD257E">
        <w:rPr>
          <w:rFonts w:ascii="Courier New" w:hAnsi="Courier New" w:cs="Courier New"/>
        </w:rPr>
        <w:t>1.0</w:t>
      </w:r>
      <w:r w:rsidR="007F23E7" w:rsidRPr="00DD257E">
        <w:rPr>
          <w:rFonts w:ascii="Courier New" w:hAnsi="Courier New" w:cs="Courier New"/>
        </w:rPr>
        <w:t>"</w:t>
      </w:r>
      <w:r w:rsidR="007F23E7" w:rsidRPr="00DD257E">
        <w:t>’</w:t>
      </w:r>
      <w:r w:rsidRPr="00DD257E">
        <w:t>.</w:t>
      </w:r>
    </w:p>
    <w:p w:rsidR="00031CC7" w:rsidRPr="00DD257E" w:rsidRDefault="00031CC7" w:rsidP="00DF5563">
      <w:pPr>
        <w:pStyle w:val="Paragraph3"/>
      </w:pPr>
      <w:r w:rsidRPr="00DD257E">
        <w:lastRenderedPageBreak/>
        <w:t xml:space="preserve">The standard NDM header shall follow the </w:t>
      </w:r>
      <w:r w:rsidRPr="00DD257E">
        <w:rPr>
          <w:rFonts w:ascii="Courier New" w:hAnsi="Courier New" w:cs="Courier New"/>
        </w:rPr>
        <w:t>&lt;apm&gt;</w:t>
      </w:r>
      <w:r w:rsidRPr="00DD257E">
        <w:t xml:space="preserve"> tag.</w:t>
      </w:r>
    </w:p>
    <w:p w:rsidR="0077098D" w:rsidRPr="00DD257E" w:rsidRDefault="00031CC7" w:rsidP="00DF5563">
      <w:pPr>
        <w:pStyle w:val="Paragraph3"/>
      </w:pPr>
      <w:r w:rsidRPr="00DD257E">
        <w:t xml:space="preserve">The APM </w:t>
      </w:r>
      <w:r w:rsidRPr="00DD257E">
        <w:rPr>
          <w:rFonts w:ascii="Courier New" w:hAnsi="Courier New" w:cs="Courier New"/>
        </w:rPr>
        <w:t>&lt;body&gt;</w:t>
      </w:r>
      <w:r w:rsidRPr="00DD257E">
        <w:t xml:space="preserve"> shall consist of a single </w:t>
      </w:r>
      <w:r w:rsidRPr="00DD257E">
        <w:rPr>
          <w:rFonts w:ascii="Courier New" w:hAnsi="Courier New" w:cs="Courier New"/>
        </w:rPr>
        <w:t xml:space="preserve">&lt;segment&gt; </w:t>
      </w:r>
      <w:r w:rsidRPr="00DD257E">
        <w:t xml:space="preserve">(see figure </w:t>
      </w:r>
      <w:r w:rsidRPr="00DD257E">
        <w:fldChar w:fldCharType="begin"/>
      </w:r>
      <w:r w:rsidR="005F7E9D" w:rsidRPr="00DD257E">
        <w:instrText xml:space="preserve"> REF F_301NDMXMLSubstructure1SingleSegment \h  \* MERGEFORMAT </w:instrText>
      </w:r>
      <w:r w:rsidRPr="00DD257E">
        <w:fldChar w:fldCharType="separate"/>
      </w:r>
      <w:r w:rsidR="00D53D18">
        <w:t>3</w:t>
      </w:r>
      <w:r w:rsidR="00D53D18" w:rsidRPr="00DD257E">
        <w:noBreakHyphen/>
      </w:r>
      <w:r w:rsidR="00D53D18">
        <w:t>1</w:t>
      </w:r>
      <w:r w:rsidRPr="00DD257E">
        <w:fldChar w:fldCharType="end"/>
      </w:r>
      <w:r w:rsidRPr="00DD257E">
        <w:t>).</w:t>
      </w:r>
    </w:p>
    <w:p w:rsidR="0077098D" w:rsidRPr="00DD257E" w:rsidRDefault="00031CC7" w:rsidP="00DF5563">
      <w:pPr>
        <w:pStyle w:val="Paragraph3"/>
      </w:pPr>
      <w:r w:rsidRPr="00DD257E">
        <w:t xml:space="preserve">The segment shall consist of a </w:t>
      </w:r>
      <w:r w:rsidRPr="00DD257E">
        <w:rPr>
          <w:rFonts w:ascii="Courier New" w:hAnsi="Courier New" w:cs="Courier New"/>
        </w:rPr>
        <w:t>&lt;metadata&gt;</w:t>
      </w:r>
      <w:r w:rsidRPr="00DD257E">
        <w:t xml:space="preserve"> section and a </w:t>
      </w:r>
      <w:r w:rsidRPr="00DD257E">
        <w:rPr>
          <w:rFonts w:ascii="Courier New" w:hAnsi="Courier New" w:cs="Courier New"/>
        </w:rPr>
        <w:t>&lt;data&gt;</w:t>
      </w:r>
      <w:r w:rsidRPr="00DD257E">
        <w:t xml:space="preserve"> section.</w:t>
      </w:r>
    </w:p>
    <w:p w:rsidR="0077098D" w:rsidRPr="00DD257E" w:rsidRDefault="00031CC7" w:rsidP="00DF5563">
      <w:pPr>
        <w:pStyle w:val="Paragraph3"/>
      </w:pPr>
      <w:r w:rsidRPr="00DD257E">
        <w:t xml:space="preserve">The keywords in the </w:t>
      </w:r>
      <w:r w:rsidRPr="00DD257E">
        <w:rPr>
          <w:rFonts w:ascii="Courier New" w:hAnsi="Courier New" w:cs="Courier New"/>
        </w:rPr>
        <w:t>&lt;metadata&gt;</w:t>
      </w:r>
      <w:r w:rsidRPr="00DD257E">
        <w:t xml:space="preserve"> and </w:t>
      </w:r>
      <w:r w:rsidRPr="00DD257E">
        <w:rPr>
          <w:rFonts w:ascii="Courier New" w:hAnsi="Courier New" w:cs="Courier New"/>
        </w:rPr>
        <w:t>&lt;data&gt;</w:t>
      </w:r>
      <w:r w:rsidRPr="00DD257E">
        <w:t xml:space="preserve"> sections shall be those specified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rsidR="0077098D" w:rsidRPr="00DD257E" w:rsidRDefault="00031CC7" w:rsidP="00031CC7">
      <w:pPr>
        <w:pStyle w:val="Notelevel1"/>
      </w:pPr>
      <w:r w:rsidRPr="00DD257E">
        <w:t>NOTE</w:t>
      </w:r>
      <w:r w:rsidRPr="00DD257E">
        <w:tab/>
        <w:t>–</w:t>
      </w:r>
      <w:r w:rsidRPr="00DD257E">
        <w:tab/>
        <w:t xml:space="preserve">The rules for including any of the keyword tags in the </w:t>
      </w:r>
      <w:r w:rsidR="00B94FE5" w:rsidRPr="00DD257E">
        <w:t>instantiation</w:t>
      </w:r>
      <w:r w:rsidRPr="00DD257E">
        <w:t xml:space="preserve"> are the same as those specified for the APM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rsidR="00031CC7" w:rsidRPr="00DD257E" w:rsidRDefault="00031CC7" w:rsidP="00DF5563">
      <w:pPr>
        <w:pStyle w:val="Paragraph3"/>
      </w:pPr>
      <w:r w:rsidRPr="00DD257E">
        <w:t xml:space="preserve">Tags for keywords specified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 xml:space="preserve"> shall be all uppercase as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rsidR="0077098D" w:rsidRPr="00DD257E" w:rsidRDefault="00031CC7" w:rsidP="00DF5563">
      <w:pPr>
        <w:pStyle w:val="Paragraph3"/>
      </w:pPr>
      <w:r w:rsidRPr="00DD257E">
        <w:t>Several of the NDM/XML APM keywords may have a unit attribute, if desired by the APM producer.</w:t>
      </w:r>
    </w:p>
    <w:p w:rsidR="0077098D" w:rsidRPr="00DD257E" w:rsidRDefault="00031CC7" w:rsidP="00DF5563">
      <w:pPr>
        <w:pStyle w:val="Paragraph3"/>
      </w:pPr>
      <w:r w:rsidRPr="00DD257E">
        <w:t xml:space="preserve">In all cases, the units shall match those defined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rsidR="00031CC7" w:rsidRPr="00DD257E" w:rsidRDefault="00031CC7" w:rsidP="00DF5563">
      <w:pPr>
        <w:pStyle w:val="Paragraph3"/>
      </w:pPr>
      <w:r w:rsidRPr="00DD257E">
        <w:t xml:space="preserve">Table </w:t>
      </w:r>
      <w:r w:rsidR="00873129" w:rsidRPr="00DD257E">
        <w:fldChar w:fldCharType="begin"/>
      </w:r>
      <w:r w:rsidR="00873129" w:rsidRPr="00DD257E">
        <w:instrText xml:space="preserve"> REF T_403APMTagswithUnits \h </w:instrText>
      </w:r>
      <w:r w:rsidR="00873129" w:rsidRPr="00DD257E">
        <w:fldChar w:fldCharType="separate"/>
      </w:r>
      <w:r w:rsidR="00D53D18">
        <w:rPr>
          <w:noProof/>
        </w:rPr>
        <w:t>4</w:t>
      </w:r>
      <w:r w:rsidR="00D53D18" w:rsidRPr="00DD257E">
        <w:noBreakHyphen/>
      </w:r>
      <w:r w:rsidR="00D53D18">
        <w:rPr>
          <w:noProof/>
        </w:rPr>
        <w:t>3</w:t>
      </w:r>
      <w:r w:rsidR="00873129" w:rsidRPr="00DD257E">
        <w:fldChar w:fldCharType="end"/>
      </w:r>
      <w:r w:rsidR="00873129" w:rsidRPr="00DD257E">
        <w:t xml:space="preserve"> </w:t>
      </w:r>
      <w:r w:rsidR="009D45B4">
        <w:t xml:space="preserve">specifies </w:t>
      </w:r>
      <w:r w:rsidRPr="00DD257E">
        <w:t>the keyword tags for which units may be specified:</w:t>
      </w:r>
    </w:p>
    <w:p w:rsidR="00123B62" w:rsidRPr="00DD257E" w:rsidRDefault="00873129" w:rsidP="00873129">
      <w:pPr>
        <w:pStyle w:val="TableTitle"/>
      </w:pPr>
      <w:r w:rsidRPr="00DD257E">
        <w:lastRenderedPageBreak/>
        <w:t xml:space="preserve">Table </w:t>
      </w:r>
      <w:bookmarkStart w:id="295" w:name="T_403APMTagswithUnits"/>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Table \s 1 \* MERGEFORMAT </w:instrText>
      </w:r>
      <w:r w:rsidR="009B0B85">
        <w:fldChar w:fldCharType="separate"/>
      </w:r>
      <w:r w:rsidR="00D53D18">
        <w:rPr>
          <w:noProof/>
        </w:rPr>
        <w:t>3</w:t>
      </w:r>
      <w:r w:rsidR="009B0B85">
        <w:rPr>
          <w:noProof/>
        </w:rPr>
        <w:fldChar w:fldCharType="end"/>
      </w:r>
      <w:bookmarkEnd w:id="295"/>
      <w:r w:rsidRPr="00DD257E">
        <w:fldChar w:fldCharType="begin"/>
      </w:r>
      <w:r w:rsidRPr="00DD257E">
        <w:instrText xml:space="preserve"> TC \f T \l 7 "</w:instrText>
      </w:r>
      <w:r w:rsidR="009B0B85">
        <w:fldChar w:fldCharType="begin"/>
      </w:r>
      <w:r w:rsidR="009B0B85">
        <w:instrText xml:space="preserve"> STYLEREF "Hea</w:instrText>
      </w:r>
      <w:r w:rsidR="009B0B85">
        <w:instrText xml:space="preserve">ding 1"\l \n \t \* MERGEFORMAT </w:instrText>
      </w:r>
      <w:r w:rsidR="009B0B85">
        <w:fldChar w:fldCharType="separate"/>
      </w:r>
      <w:bookmarkStart w:id="296" w:name="_Toc113809858"/>
      <w:bookmarkStart w:id="297" w:name="_Toc117768570"/>
      <w:r w:rsidR="00D53D18">
        <w:rPr>
          <w:noProof/>
        </w:rPr>
        <w:instrText>4</w:instrText>
      </w:r>
      <w:r w:rsidR="009B0B85">
        <w:rPr>
          <w:noProof/>
        </w:rPr>
        <w:fldChar w:fldCharType="end"/>
      </w:r>
      <w:r w:rsidRPr="00DD257E">
        <w:instrText>-</w:instrText>
      </w:r>
      <w:r w:rsidR="009B0B85">
        <w:fldChar w:fldCharType="begin"/>
      </w:r>
      <w:r w:rsidR="009B0B85">
        <w:instrText xml:space="preserve"> SEQ Table_TOC \s 1 \* MERGEFORMAT </w:instrText>
      </w:r>
      <w:r w:rsidR="009B0B85">
        <w:fldChar w:fldCharType="separate"/>
      </w:r>
      <w:r w:rsidR="00D53D18">
        <w:rPr>
          <w:noProof/>
        </w:rPr>
        <w:instrText>3</w:instrText>
      </w:r>
      <w:r w:rsidR="009B0B85">
        <w:rPr>
          <w:noProof/>
        </w:rPr>
        <w:fldChar w:fldCharType="end"/>
      </w:r>
      <w:r w:rsidRPr="00DD257E">
        <w:tab/>
        <w:instrText>APM Tags with Units</w:instrText>
      </w:r>
      <w:bookmarkEnd w:id="296"/>
      <w:bookmarkEnd w:id="297"/>
      <w:r w:rsidRPr="00DD257E">
        <w:instrText>"</w:instrText>
      </w:r>
      <w:r w:rsidRPr="00DD257E">
        <w:fldChar w:fldCharType="end"/>
      </w:r>
      <w:r w:rsidRPr="00DD257E">
        <w:t>:  APM Tags with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52"/>
        <w:gridCol w:w="840"/>
        <w:gridCol w:w="6552"/>
      </w:tblGrid>
      <w:tr w:rsidR="00031CC7" w:rsidRPr="00DD257E" w:rsidTr="005E1524">
        <w:trPr>
          <w:tblHeader/>
        </w:trPr>
        <w:tc>
          <w:tcPr>
            <w:tcW w:w="1752" w:type="dxa"/>
            <w:shd w:val="clear" w:color="auto" w:fill="C0C0C0"/>
          </w:tcPr>
          <w:p w:rsidR="00031CC7" w:rsidRPr="00DD257E" w:rsidRDefault="00031CC7" w:rsidP="005E1524">
            <w:pPr>
              <w:keepNext/>
              <w:spacing w:before="0"/>
              <w:jc w:val="left"/>
              <w:rPr>
                <w:b/>
                <w:bCs/>
              </w:rPr>
            </w:pPr>
            <w:r w:rsidRPr="00DD257E">
              <w:rPr>
                <w:b/>
                <w:bCs/>
              </w:rPr>
              <w:t>Keyword</w:t>
            </w:r>
          </w:p>
        </w:tc>
        <w:tc>
          <w:tcPr>
            <w:tcW w:w="840" w:type="dxa"/>
            <w:shd w:val="clear" w:color="auto" w:fill="C0C0C0"/>
          </w:tcPr>
          <w:p w:rsidR="00031CC7" w:rsidRPr="00DD257E" w:rsidRDefault="00031CC7" w:rsidP="005E1524">
            <w:pPr>
              <w:keepNext/>
              <w:spacing w:before="0"/>
              <w:jc w:val="left"/>
              <w:rPr>
                <w:b/>
                <w:bCs/>
              </w:rPr>
            </w:pPr>
            <w:r w:rsidRPr="00DD257E">
              <w:rPr>
                <w:b/>
                <w:bCs/>
              </w:rPr>
              <w:t>Units</w:t>
            </w:r>
          </w:p>
        </w:tc>
        <w:tc>
          <w:tcPr>
            <w:tcW w:w="6552" w:type="dxa"/>
            <w:shd w:val="clear" w:color="auto" w:fill="C0C0C0"/>
          </w:tcPr>
          <w:p w:rsidR="00031CC7" w:rsidRPr="00DD257E" w:rsidRDefault="00031CC7" w:rsidP="005E1524">
            <w:pPr>
              <w:keepNext/>
              <w:spacing w:before="0"/>
              <w:jc w:val="left"/>
              <w:rPr>
                <w:b/>
                <w:bCs/>
              </w:rPr>
            </w:pPr>
            <w:r w:rsidRPr="00DD257E">
              <w:rPr>
                <w:b/>
                <w:bCs/>
              </w:rPr>
              <w:t>Example</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Q1_DOT</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1/s</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&lt;Q1_DOT units=</w:t>
            </w:r>
            <w:r w:rsidR="007F23E7" w:rsidRPr="00DD257E">
              <w:rPr>
                <w:rFonts w:ascii="Courier New" w:hAnsi="Courier New" w:cs="Courier New"/>
                <w:sz w:val="18"/>
                <w:szCs w:val="18"/>
              </w:rPr>
              <w:t>"</w:t>
            </w:r>
            <w:r w:rsidRPr="00DD257E">
              <w:rPr>
                <w:rFonts w:ascii="Courier New" w:hAnsi="Courier New" w:cs="Courier New"/>
                <w:sz w:val="18"/>
                <w:szCs w:val="18"/>
              </w:rPr>
              <w:t>1/s</w:t>
            </w:r>
            <w:r w:rsidR="007F23E7" w:rsidRPr="00DD257E">
              <w:rPr>
                <w:rFonts w:ascii="Courier New" w:hAnsi="Courier New" w:cs="Courier New"/>
                <w:sz w:val="18"/>
                <w:szCs w:val="18"/>
              </w:rPr>
              <w:t>"</w:t>
            </w:r>
            <w:r w:rsidRPr="00DD257E">
              <w:rPr>
                <w:rFonts w:ascii="Courier New" w:hAnsi="Courier New" w:cs="Courier New"/>
                <w:sz w:val="18"/>
                <w:szCs w:val="18"/>
              </w:rPr>
              <w:t>&gt;numeric-value&lt;/Q1_DOT&gt;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Q2_DOT</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1/s</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&lt;Q2_DOT units=</w:t>
            </w:r>
            <w:r w:rsidR="007F23E7" w:rsidRPr="00DD257E">
              <w:rPr>
                <w:rFonts w:ascii="Courier New" w:hAnsi="Courier New" w:cs="Courier New"/>
                <w:sz w:val="18"/>
                <w:szCs w:val="18"/>
              </w:rPr>
              <w:t>"</w:t>
            </w:r>
            <w:r w:rsidRPr="00DD257E">
              <w:rPr>
                <w:rFonts w:ascii="Courier New" w:hAnsi="Courier New" w:cs="Courier New"/>
                <w:sz w:val="18"/>
                <w:szCs w:val="18"/>
              </w:rPr>
              <w:t>1/s</w:t>
            </w:r>
            <w:r w:rsidR="007F23E7" w:rsidRPr="00DD257E">
              <w:rPr>
                <w:rFonts w:ascii="Courier New" w:hAnsi="Courier New" w:cs="Courier New"/>
                <w:sz w:val="18"/>
                <w:szCs w:val="18"/>
              </w:rPr>
              <w:t>"</w:t>
            </w:r>
            <w:r w:rsidRPr="00DD257E">
              <w:rPr>
                <w:rFonts w:ascii="Courier New" w:hAnsi="Courier New" w:cs="Courier New"/>
                <w:sz w:val="18"/>
                <w:szCs w:val="18"/>
              </w:rPr>
              <w:t>&gt;numeric-value&lt;/Q2_DOT&gt;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Q3_DOT</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1/s</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&lt;Q3_DOT units=</w:t>
            </w:r>
            <w:r w:rsidR="007F23E7" w:rsidRPr="00DD257E">
              <w:rPr>
                <w:rFonts w:ascii="Courier New" w:hAnsi="Courier New" w:cs="Courier New"/>
                <w:sz w:val="18"/>
                <w:szCs w:val="18"/>
              </w:rPr>
              <w:t>"</w:t>
            </w:r>
            <w:r w:rsidRPr="00DD257E">
              <w:rPr>
                <w:rFonts w:ascii="Courier New" w:hAnsi="Courier New" w:cs="Courier New"/>
                <w:sz w:val="18"/>
                <w:szCs w:val="18"/>
              </w:rPr>
              <w:t>1/s</w:t>
            </w:r>
            <w:r w:rsidR="007F23E7" w:rsidRPr="00DD257E">
              <w:rPr>
                <w:rFonts w:ascii="Courier New" w:hAnsi="Courier New" w:cs="Courier New"/>
                <w:sz w:val="18"/>
                <w:szCs w:val="18"/>
              </w:rPr>
              <w:t>"</w:t>
            </w:r>
            <w:r w:rsidRPr="00DD257E">
              <w:rPr>
                <w:rFonts w:ascii="Courier New" w:hAnsi="Courier New" w:cs="Courier New"/>
                <w:sz w:val="18"/>
                <w:szCs w:val="18"/>
              </w:rPr>
              <w:t>&gt;numeric-value&lt;/Q3_DOT&gt;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QC_DOT</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1/s</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&lt;QC_DOT units=</w:t>
            </w:r>
            <w:r w:rsidR="007F23E7" w:rsidRPr="00DD257E">
              <w:rPr>
                <w:rFonts w:ascii="Courier New" w:hAnsi="Courier New" w:cs="Courier New"/>
                <w:sz w:val="18"/>
                <w:szCs w:val="18"/>
              </w:rPr>
              <w:t>"</w:t>
            </w:r>
            <w:r w:rsidRPr="00DD257E">
              <w:rPr>
                <w:rFonts w:ascii="Courier New" w:hAnsi="Courier New" w:cs="Courier New"/>
                <w:sz w:val="18"/>
                <w:szCs w:val="18"/>
              </w:rPr>
              <w:t>1/s</w:t>
            </w:r>
            <w:r w:rsidR="007F23E7" w:rsidRPr="00DD257E">
              <w:rPr>
                <w:rFonts w:ascii="Courier New" w:hAnsi="Courier New" w:cs="Courier New"/>
                <w:sz w:val="18"/>
                <w:szCs w:val="18"/>
              </w:rPr>
              <w:t>"</w:t>
            </w:r>
            <w:r w:rsidRPr="00DD257E">
              <w:rPr>
                <w:rFonts w:ascii="Courier New" w:hAnsi="Courier New" w:cs="Courier New"/>
                <w:sz w:val="18"/>
                <w:szCs w:val="18"/>
              </w:rPr>
              <w:t>&gt;numeric-value&lt;/QC_DOT&gt;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SPIN_ALPHA</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&lt;SPIN_ALPHA units=</w:t>
            </w:r>
            <w:r w:rsidR="007F23E7" w:rsidRPr="00DD257E">
              <w:rPr>
                <w:rFonts w:ascii="Courier New" w:hAnsi="Courier New" w:cs="Courier New"/>
                <w:sz w:val="18"/>
                <w:szCs w:val="18"/>
              </w:rPr>
              <w:t>"</w:t>
            </w:r>
            <w:r w:rsidRPr="00DD257E">
              <w:rPr>
                <w:rFonts w:ascii="Courier New" w:hAnsi="Courier New" w:cs="Courier New"/>
                <w:sz w:val="18"/>
                <w:szCs w:val="18"/>
              </w:rPr>
              <w:t>deg</w:t>
            </w:r>
            <w:r w:rsidR="007F23E7" w:rsidRPr="00DD257E">
              <w:rPr>
                <w:rFonts w:ascii="Courier New" w:hAnsi="Courier New" w:cs="Courier New"/>
                <w:sz w:val="18"/>
                <w:szCs w:val="18"/>
              </w:rPr>
              <w:t>"</w:t>
            </w:r>
            <w:r w:rsidRPr="00DD257E">
              <w:rPr>
                <w:rFonts w:ascii="Courier New" w:hAnsi="Courier New" w:cs="Courier New"/>
                <w:sz w:val="18"/>
                <w:szCs w:val="18"/>
              </w:rPr>
              <w:t>&gt;numeric-value&lt;/SPIN_ALPHA&gt;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SPIN_DELTA</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&lt;SPIN_DELTA units=</w:t>
            </w:r>
            <w:r w:rsidR="007F23E7" w:rsidRPr="00DD257E">
              <w:rPr>
                <w:rFonts w:ascii="Courier New" w:hAnsi="Courier New" w:cs="Courier New"/>
                <w:sz w:val="18"/>
                <w:szCs w:val="18"/>
              </w:rPr>
              <w:t>"</w:t>
            </w:r>
            <w:r w:rsidRPr="00DD257E">
              <w:rPr>
                <w:rFonts w:ascii="Courier New" w:hAnsi="Courier New" w:cs="Courier New"/>
                <w:sz w:val="18"/>
                <w:szCs w:val="18"/>
              </w:rPr>
              <w:t>deg</w:t>
            </w:r>
            <w:r w:rsidR="007F23E7" w:rsidRPr="00DD257E">
              <w:rPr>
                <w:rFonts w:ascii="Courier New" w:hAnsi="Courier New" w:cs="Courier New"/>
                <w:sz w:val="18"/>
                <w:szCs w:val="18"/>
              </w:rPr>
              <w:t>"</w:t>
            </w:r>
            <w:r w:rsidRPr="00DD257E">
              <w:rPr>
                <w:rFonts w:ascii="Courier New" w:hAnsi="Courier New" w:cs="Courier New"/>
                <w:sz w:val="18"/>
                <w:szCs w:val="18"/>
              </w:rPr>
              <w:t>&gt;numeric-value&lt;/SPIN_DELTA&gt;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SPIN_ANGLE</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&lt;SPIN_ANGLE units=</w:t>
            </w:r>
            <w:r w:rsidR="007F23E7" w:rsidRPr="00DD257E">
              <w:rPr>
                <w:rFonts w:ascii="Courier New" w:hAnsi="Courier New" w:cs="Courier New"/>
                <w:sz w:val="18"/>
                <w:szCs w:val="18"/>
              </w:rPr>
              <w:t>"</w:t>
            </w:r>
            <w:r w:rsidRPr="00DD257E">
              <w:rPr>
                <w:rFonts w:ascii="Courier New" w:hAnsi="Courier New" w:cs="Courier New"/>
                <w:sz w:val="18"/>
                <w:szCs w:val="18"/>
              </w:rPr>
              <w:t>deg</w:t>
            </w:r>
            <w:r w:rsidR="007F23E7" w:rsidRPr="00DD257E">
              <w:rPr>
                <w:rFonts w:ascii="Courier New" w:hAnsi="Courier New" w:cs="Courier New"/>
                <w:sz w:val="18"/>
                <w:szCs w:val="18"/>
              </w:rPr>
              <w:t>"</w:t>
            </w:r>
            <w:r w:rsidRPr="00DD257E">
              <w:rPr>
                <w:rFonts w:ascii="Courier New" w:hAnsi="Courier New" w:cs="Courier New"/>
                <w:sz w:val="18"/>
                <w:szCs w:val="18"/>
              </w:rPr>
              <w:t>&gt;numeric-value&lt;/SPIN_ANGLE&gt;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SPIN_ANGLE_VEL</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deg/s</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&lt;SPIN_ANGLE_VEL units=</w:t>
            </w:r>
            <w:r w:rsidR="007F23E7" w:rsidRPr="00DD257E">
              <w:rPr>
                <w:rFonts w:ascii="Courier New" w:hAnsi="Courier New" w:cs="Courier New"/>
                <w:sz w:val="18"/>
                <w:szCs w:val="18"/>
              </w:rPr>
              <w:t>"</w:t>
            </w:r>
            <w:r w:rsidRPr="00DD257E">
              <w:rPr>
                <w:rFonts w:ascii="Courier New" w:hAnsi="Courier New" w:cs="Courier New"/>
                <w:sz w:val="18"/>
                <w:szCs w:val="18"/>
              </w:rPr>
              <w:t>deg/s</w:t>
            </w:r>
            <w:r w:rsidR="007F23E7" w:rsidRPr="00DD257E">
              <w:rPr>
                <w:rFonts w:ascii="Courier New" w:hAnsi="Courier New" w:cs="Courier New"/>
                <w:sz w:val="18"/>
                <w:szCs w:val="18"/>
              </w:rPr>
              <w:t>"</w:t>
            </w:r>
            <w:r w:rsidRPr="00DD257E">
              <w:rPr>
                <w:rFonts w:ascii="Courier New" w:hAnsi="Courier New" w:cs="Courier New"/>
                <w:sz w:val="18"/>
                <w:szCs w:val="18"/>
              </w:rPr>
              <w:t>&gt;numeric-value&lt;/SPIN_ANGLE_VEL&gt;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NUTATION</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&lt;NUTATION units=</w:t>
            </w:r>
            <w:r w:rsidR="007F23E7" w:rsidRPr="00DD257E">
              <w:rPr>
                <w:rFonts w:ascii="Courier New" w:hAnsi="Courier New" w:cs="Courier New"/>
                <w:sz w:val="18"/>
                <w:szCs w:val="18"/>
              </w:rPr>
              <w:t>"</w:t>
            </w:r>
            <w:r w:rsidRPr="00DD257E">
              <w:rPr>
                <w:rFonts w:ascii="Courier New" w:hAnsi="Courier New" w:cs="Courier New"/>
                <w:sz w:val="18"/>
                <w:szCs w:val="18"/>
              </w:rPr>
              <w:t>deg</w:t>
            </w:r>
            <w:r w:rsidR="007F23E7" w:rsidRPr="00DD257E">
              <w:rPr>
                <w:rFonts w:ascii="Courier New" w:hAnsi="Courier New" w:cs="Courier New"/>
                <w:sz w:val="18"/>
                <w:szCs w:val="18"/>
              </w:rPr>
              <w:t>"</w:t>
            </w:r>
            <w:r w:rsidRPr="00DD257E">
              <w:rPr>
                <w:rFonts w:ascii="Courier New" w:hAnsi="Courier New" w:cs="Courier New"/>
                <w:sz w:val="18"/>
                <w:szCs w:val="18"/>
              </w:rPr>
              <w:t>&gt;numeric-value&lt;/NUTATION&gt;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NUTATION_PER</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s</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&lt;NUTATION_PER units=</w:t>
            </w:r>
            <w:r w:rsidR="007F23E7" w:rsidRPr="00DD257E">
              <w:rPr>
                <w:rFonts w:ascii="Courier New" w:hAnsi="Courier New" w:cs="Courier New"/>
                <w:sz w:val="18"/>
                <w:szCs w:val="18"/>
              </w:rPr>
              <w:t>"</w:t>
            </w:r>
            <w:r w:rsidRPr="00DD257E">
              <w:rPr>
                <w:rFonts w:ascii="Courier New" w:hAnsi="Courier New" w:cs="Courier New"/>
                <w:sz w:val="18"/>
                <w:szCs w:val="18"/>
              </w:rPr>
              <w:t>s</w:t>
            </w:r>
            <w:r w:rsidR="007F23E7" w:rsidRPr="00DD257E">
              <w:rPr>
                <w:rFonts w:ascii="Courier New" w:hAnsi="Courier New" w:cs="Courier New"/>
                <w:sz w:val="18"/>
                <w:szCs w:val="18"/>
              </w:rPr>
              <w:t>"</w:t>
            </w:r>
            <w:r w:rsidRPr="00DD257E">
              <w:rPr>
                <w:rFonts w:ascii="Courier New" w:hAnsi="Courier New" w:cs="Courier New"/>
                <w:sz w:val="18"/>
                <w:szCs w:val="18"/>
              </w:rPr>
              <w:t>&gt;numeric-value&lt;/NUTATION_PER&gt;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NUTATION_PHASE</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&lt;NUTATION_PHASE units=</w:t>
            </w:r>
            <w:r w:rsidR="007F23E7" w:rsidRPr="00DD257E">
              <w:rPr>
                <w:rFonts w:ascii="Courier New" w:hAnsi="Courier New" w:cs="Courier New"/>
                <w:sz w:val="18"/>
                <w:szCs w:val="18"/>
              </w:rPr>
              <w:t>"</w:t>
            </w:r>
            <w:r w:rsidRPr="00DD257E">
              <w:rPr>
                <w:rFonts w:ascii="Courier New" w:hAnsi="Courier New" w:cs="Courier New"/>
                <w:sz w:val="18"/>
                <w:szCs w:val="18"/>
              </w:rPr>
              <w:t>deg</w:t>
            </w:r>
            <w:r w:rsidR="007F23E7" w:rsidRPr="00DD257E">
              <w:rPr>
                <w:rFonts w:ascii="Courier New" w:hAnsi="Courier New" w:cs="Courier New"/>
                <w:sz w:val="18"/>
                <w:szCs w:val="18"/>
              </w:rPr>
              <w:t>"</w:t>
            </w:r>
            <w:r w:rsidRPr="00DD257E">
              <w:rPr>
                <w:rFonts w:ascii="Courier New" w:hAnsi="Courier New" w:cs="Courier New"/>
                <w:sz w:val="18"/>
                <w:szCs w:val="18"/>
              </w:rPr>
              <w:t>&gt;numeric-value&lt;/NUTATION_PHASE&gt;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I11</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&lt;I11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&gt;numeric-value&lt;/I11&gt;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I22</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&lt;I22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&gt;numeric-value&lt;/I22&gt;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I33</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&lt;I33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&gt;numeric-value&lt;/I33&gt;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I12</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&lt;I12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&gt;numeric-value&lt;/I12&gt;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I13</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&lt;I13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&gt;numeric-value&lt;/I13&gt;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I23</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&lt;I23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&gt;numeric-value&lt;/I23&gt;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MAN_DURATION</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s</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&lt;MAN_DURATION units=</w:t>
            </w:r>
            <w:r w:rsidR="007F23E7" w:rsidRPr="00DD257E">
              <w:rPr>
                <w:rFonts w:ascii="Courier New" w:hAnsi="Courier New" w:cs="Courier New"/>
                <w:sz w:val="18"/>
                <w:szCs w:val="18"/>
              </w:rPr>
              <w:t>"</w:t>
            </w:r>
            <w:r w:rsidRPr="00DD257E">
              <w:rPr>
                <w:rFonts w:ascii="Courier New" w:hAnsi="Courier New" w:cs="Courier New"/>
                <w:sz w:val="18"/>
                <w:szCs w:val="18"/>
              </w:rPr>
              <w:t>s</w:t>
            </w:r>
            <w:r w:rsidR="007F23E7" w:rsidRPr="00DD257E">
              <w:rPr>
                <w:rFonts w:ascii="Courier New" w:hAnsi="Courier New" w:cs="Courier New"/>
                <w:sz w:val="18"/>
                <w:szCs w:val="18"/>
              </w:rPr>
              <w:t>"</w:t>
            </w:r>
            <w:r w:rsidRPr="00DD257E">
              <w:rPr>
                <w:rFonts w:ascii="Courier New" w:hAnsi="Courier New" w:cs="Courier New"/>
                <w:sz w:val="18"/>
                <w:szCs w:val="18"/>
              </w:rPr>
              <w:t>&gt;numeric-value&lt;/MAN_DURATION&gt;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MAN_TOR_1</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N*m</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&lt;MAN_TOR_1 units=</w:t>
            </w:r>
            <w:r w:rsidR="007F23E7" w:rsidRPr="00DD257E">
              <w:rPr>
                <w:rFonts w:ascii="Courier New" w:hAnsi="Courier New" w:cs="Courier New"/>
                <w:sz w:val="18"/>
                <w:szCs w:val="18"/>
              </w:rPr>
              <w:t>"</w:t>
            </w:r>
            <w:r w:rsidRPr="00DD257E">
              <w:rPr>
                <w:rFonts w:ascii="Courier New" w:hAnsi="Courier New" w:cs="Courier New"/>
                <w:sz w:val="18"/>
                <w:szCs w:val="18"/>
              </w:rPr>
              <w:t>N*m</w:t>
            </w:r>
            <w:r w:rsidR="007F23E7" w:rsidRPr="00DD257E">
              <w:rPr>
                <w:rFonts w:ascii="Courier New" w:hAnsi="Courier New" w:cs="Courier New"/>
                <w:sz w:val="18"/>
                <w:szCs w:val="18"/>
              </w:rPr>
              <w:t>"</w:t>
            </w:r>
            <w:r w:rsidRPr="00DD257E">
              <w:rPr>
                <w:rFonts w:ascii="Courier New" w:hAnsi="Courier New" w:cs="Courier New"/>
                <w:sz w:val="18"/>
                <w:szCs w:val="18"/>
              </w:rPr>
              <w:t>&gt;numeric-value&lt;/MAN_TOR_1&gt;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MAN_TOR_2</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N*m</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&lt;MAN_TOR_2 units=</w:t>
            </w:r>
            <w:r w:rsidR="007F23E7" w:rsidRPr="00DD257E">
              <w:rPr>
                <w:rFonts w:ascii="Courier New" w:hAnsi="Courier New" w:cs="Courier New"/>
                <w:sz w:val="18"/>
                <w:szCs w:val="18"/>
              </w:rPr>
              <w:t>"</w:t>
            </w:r>
            <w:r w:rsidRPr="00DD257E">
              <w:rPr>
                <w:rFonts w:ascii="Courier New" w:hAnsi="Courier New" w:cs="Courier New"/>
                <w:sz w:val="18"/>
                <w:szCs w:val="18"/>
              </w:rPr>
              <w:t>N*m</w:t>
            </w:r>
            <w:r w:rsidR="007F23E7" w:rsidRPr="00DD257E">
              <w:rPr>
                <w:rFonts w:ascii="Courier New" w:hAnsi="Courier New" w:cs="Courier New"/>
                <w:sz w:val="18"/>
                <w:szCs w:val="18"/>
              </w:rPr>
              <w:t>"</w:t>
            </w:r>
            <w:r w:rsidRPr="00DD257E">
              <w:rPr>
                <w:rFonts w:ascii="Courier New" w:hAnsi="Courier New" w:cs="Courier New"/>
                <w:sz w:val="18"/>
                <w:szCs w:val="18"/>
              </w:rPr>
              <w:t>&gt;numeric-value&lt;/MAN_TOR_2&gt;</w:t>
            </w:r>
          </w:p>
        </w:tc>
      </w:tr>
      <w:tr w:rsidR="00031CC7" w:rsidRPr="00DD257E" w:rsidTr="005E1524">
        <w:tc>
          <w:tcPr>
            <w:tcW w:w="1752" w:type="dxa"/>
          </w:tcPr>
          <w:p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MAN_TOR_3</w:t>
            </w:r>
          </w:p>
        </w:tc>
        <w:tc>
          <w:tcPr>
            <w:tcW w:w="840" w:type="dxa"/>
          </w:tcPr>
          <w:p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N*m</w:t>
            </w:r>
          </w:p>
        </w:tc>
        <w:tc>
          <w:tcPr>
            <w:tcW w:w="6552" w:type="dxa"/>
          </w:tcPr>
          <w:p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&lt;MAN_TOR_3 units=</w:t>
            </w:r>
            <w:r w:rsidR="007F23E7" w:rsidRPr="00DD257E">
              <w:rPr>
                <w:rFonts w:ascii="Courier New" w:hAnsi="Courier New" w:cs="Courier New"/>
                <w:sz w:val="18"/>
                <w:szCs w:val="18"/>
              </w:rPr>
              <w:t>"</w:t>
            </w:r>
            <w:r w:rsidRPr="00DD257E">
              <w:rPr>
                <w:rFonts w:ascii="Courier New" w:hAnsi="Courier New" w:cs="Courier New"/>
                <w:sz w:val="18"/>
                <w:szCs w:val="18"/>
              </w:rPr>
              <w:t>N*m</w:t>
            </w:r>
            <w:r w:rsidR="007F23E7" w:rsidRPr="00DD257E">
              <w:rPr>
                <w:rFonts w:ascii="Courier New" w:hAnsi="Courier New" w:cs="Courier New"/>
                <w:sz w:val="18"/>
                <w:szCs w:val="18"/>
              </w:rPr>
              <w:t>"</w:t>
            </w:r>
            <w:r w:rsidRPr="00DD257E">
              <w:rPr>
                <w:rFonts w:ascii="Courier New" w:hAnsi="Courier New" w:cs="Courier New"/>
                <w:sz w:val="18"/>
                <w:szCs w:val="18"/>
              </w:rPr>
              <w:t>&gt;numeric-value&lt;/MAN_TOR_3&gt;</w:t>
            </w:r>
          </w:p>
        </w:tc>
      </w:tr>
    </w:tbl>
    <w:p w:rsidR="00031CC7" w:rsidRPr="00DD257E" w:rsidRDefault="00031CC7" w:rsidP="00790F12">
      <w:pPr>
        <w:pStyle w:val="Heading3"/>
        <w:spacing w:before="480"/>
      </w:pPr>
      <w:r w:rsidRPr="00DD257E">
        <w:t>SPECIAL TAGS IN the APM BODY</w:t>
      </w:r>
    </w:p>
    <w:p w:rsidR="0077098D" w:rsidRPr="00DD257E" w:rsidRDefault="005E752B" w:rsidP="005E752B">
      <w:pPr>
        <w:pStyle w:val="Notelevel1"/>
      </w:pPr>
      <w:r w:rsidRPr="00DD257E">
        <w:t>NOTE</w:t>
      </w:r>
      <w:r w:rsidRPr="00DD257E">
        <w:tab/>
        <w:t>–</w:t>
      </w:r>
      <w:r w:rsidRPr="00DD257E">
        <w:tab/>
      </w:r>
      <w:r w:rsidR="00031CC7" w:rsidRPr="00DD257E">
        <w:t xml:space="preserve">In addition to the APM keywords specified in reference </w:t>
      </w:r>
      <w:r w:rsidR="00031CC7" w:rsidRPr="00DD257E">
        <w:fldChar w:fldCharType="begin"/>
      </w:r>
      <w:r w:rsidR="001E4D15" w:rsidRPr="00DD257E">
        <w:instrText xml:space="preserve"> REF R_504x0b1AttitudeDataMessages \h  \* MERGEFORMAT </w:instrText>
      </w:r>
      <w:r w:rsidR="00031CC7" w:rsidRPr="00DD257E">
        <w:fldChar w:fldCharType="separate"/>
      </w:r>
      <w:r w:rsidR="00D53D18" w:rsidRPr="00DD257E">
        <w:t>[</w:t>
      </w:r>
      <w:r w:rsidR="00D53D18" w:rsidRPr="00D53D18">
        <w:t>4</w:t>
      </w:r>
      <w:r w:rsidR="00D53D18" w:rsidRPr="00DD257E">
        <w:t>]</w:t>
      </w:r>
      <w:r w:rsidR="00031CC7" w:rsidRPr="00DD257E">
        <w:fldChar w:fldCharType="end"/>
      </w:r>
      <w:r w:rsidR="00031CC7" w:rsidRPr="00DD257E">
        <w:t xml:space="preserve">, there are several special tags associated with the APM body as described in the next few subsections.  The information content in the APM is separated into constructs described in reference </w:t>
      </w:r>
      <w:r w:rsidR="00031CC7" w:rsidRPr="00DD257E">
        <w:fldChar w:fldCharType="begin"/>
      </w:r>
      <w:r w:rsidR="001E4D15" w:rsidRPr="00DD257E">
        <w:instrText xml:space="preserve"> REF R_504x0b1AttitudeDataMessages \h </w:instrText>
      </w:r>
      <w:r w:rsidR="00031CC7" w:rsidRPr="00DD257E">
        <w:fldChar w:fldCharType="separate"/>
      </w:r>
      <w:r w:rsidR="00D53D18" w:rsidRPr="00DD257E">
        <w:t>[</w:t>
      </w:r>
      <w:r w:rsidR="00D53D18">
        <w:rPr>
          <w:noProof/>
          <w:spacing w:val="-2"/>
        </w:rPr>
        <w:t>4</w:t>
      </w:r>
      <w:r w:rsidR="00D53D18" w:rsidRPr="00DD257E">
        <w:t>]</w:t>
      </w:r>
      <w:r w:rsidR="00031CC7" w:rsidRPr="00DD257E">
        <w:fldChar w:fldCharType="end"/>
      </w:r>
      <w:r w:rsidR="00031CC7" w:rsidRPr="00DD257E">
        <w:t xml:space="preserve"> as </w:t>
      </w:r>
      <w:r w:rsidR="007F23E7" w:rsidRPr="00DD257E">
        <w:t>‘</w:t>
      </w:r>
      <w:r w:rsidR="00031CC7" w:rsidRPr="00DD257E">
        <w:t>logical blocks</w:t>
      </w:r>
      <w:r w:rsidR="007F23E7" w:rsidRPr="00DD257E">
        <w:t>’</w:t>
      </w:r>
      <w:r w:rsidR="00031CC7" w:rsidRPr="00DD257E">
        <w:t>.  Special tags in the APM are used to encapsulate the information in the logical blocks of the APM.</w:t>
      </w:r>
    </w:p>
    <w:p w:rsidR="006D3330" w:rsidRDefault="00031CC7" w:rsidP="00DF5563">
      <w:pPr>
        <w:pStyle w:val="Paragraph4"/>
      </w:pPr>
      <w:r w:rsidRPr="00DD257E">
        <w:t>The NDM/XML tags used to delimit the logical blocks of the APM shall be drawn from table</w:t>
      </w:r>
      <w:r w:rsidR="004B1B30" w:rsidRPr="00DD257E">
        <w:t xml:space="preserve"> </w:t>
      </w:r>
      <w:r w:rsidR="004B1B30" w:rsidRPr="00DD257E">
        <w:fldChar w:fldCharType="begin"/>
      </w:r>
      <w:r w:rsidR="004B1B30" w:rsidRPr="00DD257E">
        <w:instrText xml:space="preserve"> REF T_404SpecialTagsUsedintheAPMBody \h </w:instrText>
      </w:r>
      <w:r w:rsidR="004B1B30" w:rsidRPr="00DD257E">
        <w:fldChar w:fldCharType="separate"/>
      </w:r>
      <w:r w:rsidR="00D53D18">
        <w:rPr>
          <w:noProof/>
        </w:rPr>
        <w:t>4</w:t>
      </w:r>
      <w:r w:rsidR="00D53D18" w:rsidRPr="00DD257E">
        <w:noBreakHyphen/>
      </w:r>
      <w:r w:rsidR="00D53D18">
        <w:rPr>
          <w:noProof/>
        </w:rPr>
        <w:t>4</w:t>
      </w:r>
      <w:r w:rsidR="004B1B30" w:rsidRPr="00DD257E">
        <w:fldChar w:fldCharType="end"/>
      </w:r>
      <w:r w:rsidR="004B1B30" w:rsidRPr="00DD257E">
        <w:t>.</w:t>
      </w:r>
    </w:p>
    <w:p w:rsidR="00DE633F" w:rsidRPr="00DD257E" w:rsidRDefault="004B1B30" w:rsidP="00B12F61">
      <w:pPr>
        <w:pStyle w:val="TableTitle"/>
        <w:keepNext w:val="0"/>
        <w:keepLines w:val="0"/>
        <w:widowControl w:val="0"/>
      </w:pPr>
      <w:r w:rsidRPr="00DD257E">
        <w:t xml:space="preserve">Table </w:t>
      </w:r>
      <w:bookmarkStart w:id="298" w:name="T_404SpecialTagsUsedintheAPMBody"/>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Table \s 1 \* MERGEFORMAT </w:instrText>
      </w:r>
      <w:r w:rsidR="009B0B85">
        <w:fldChar w:fldCharType="separate"/>
      </w:r>
      <w:r w:rsidR="00D53D18">
        <w:rPr>
          <w:noProof/>
        </w:rPr>
        <w:t>4</w:t>
      </w:r>
      <w:r w:rsidR="009B0B85">
        <w:rPr>
          <w:noProof/>
        </w:rPr>
        <w:fldChar w:fldCharType="end"/>
      </w:r>
      <w:bookmarkEnd w:id="298"/>
      <w:r w:rsidRPr="00DD257E">
        <w:fldChar w:fldCharType="begin"/>
      </w:r>
      <w:r w:rsidRPr="00DD257E">
        <w:instrText xml:space="preserve"> TC \f T \l 7 "</w:instrText>
      </w:r>
      <w:r w:rsidR="009B0B85">
        <w:fldChar w:fldCharType="begin"/>
      </w:r>
      <w:r w:rsidR="009B0B85">
        <w:instrText xml:space="preserve"> STYLEREF "Heading 1"\l \n \t \* MERGEFORMAT </w:instrText>
      </w:r>
      <w:r w:rsidR="009B0B85">
        <w:fldChar w:fldCharType="separate"/>
      </w:r>
      <w:bookmarkStart w:id="299" w:name="_Toc113809859"/>
      <w:bookmarkStart w:id="300" w:name="_Toc117768571"/>
      <w:r w:rsidR="00D53D18">
        <w:rPr>
          <w:noProof/>
        </w:rPr>
        <w:instrText>4</w:instrText>
      </w:r>
      <w:r w:rsidR="009B0B85">
        <w:rPr>
          <w:noProof/>
        </w:rPr>
        <w:fldChar w:fldCharType="end"/>
      </w:r>
      <w:r w:rsidRPr="00DD257E">
        <w:instrText>-</w:instrText>
      </w:r>
      <w:r w:rsidR="009B0B85">
        <w:fldChar w:fldCharType="begin"/>
      </w:r>
      <w:r w:rsidR="009B0B85">
        <w:instrText xml:space="preserve"> SEQ Table_</w:instrText>
      </w:r>
      <w:r w:rsidR="009B0B85">
        <w:instrText xml:space="preserve">TOC \s 1 \* MERGEFORMAT </w:instrText>
      </w:r>
      <w:r w:rsidR="009B0B85">
        <w:fldChar w:fldCharType="separate"/>
      </w:r>
      <w:r w:rsidR="00D53D18">
        <w:rPr>
          <w:noProof/>
        </w:rPr>
        <w:instrText>4</w:instrText>
      </w:r>
      <w:r w:rsidR="009B0B85">
        <w:rPr>
          <w:noProof/>
        </w:rPr>
        <w:fldChar w:fldCharType="end"/>
      </w:r>
      <w:r w:rsidRPr="00DD257E">
        <w:tab/>
        <w:instrText>Special Tags Used in the APM Body</w:instrText>
      </w:r>
      <w:bookmarkEnd w:id="299"/>
      <w:bookmarkEnd w:id="300"/>
      <w:r w:rsidRPr="00DD257E">
        <w:instrText>"</w:instrText>
      </w:r>
      <w:r w:rsidRPr="00DD257E">
        <w:fldChar w:fldCharType="end"/>
      </w:r>
      <w:r w:rsidRPr="00DD257E">
        <w:t>:  Special Tags Used in the APM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031CC7" w:rsidRPr="00DD257E" w:rsidTr="005E1524">
        <w:tc>
          <w:tcPr>
            <w:tcW w:w="4068" w:type="dxa"/>
            <w:shd w:val="clear" w:color="auto" w:fill="C0C0C0"/>
          </w:tcPr>
          <w:p w:rsidR="00031CC7" w:rsidRPr="00DD257E" w:rsidRDefault="00031CC7" w:rsidP="00B12F61">
            <w:pPr>
              <w:widowControl w:val="0"/>
              <w:spacing w:before="0" w:line="240" w:lineRule="auto"/>
              <w:jc w:val="left"/>
              <w:rPr>
                <w:b/>
                <w:bCs/>
              </w:rPr>
            </w:pPr>
            <w:r w:rsidRPr="00DD257E">
              <w:rPr>
                <w:b/>
                <w:bCs/>
              </w:rPr>
              <w:t>APM Logical Block</w:t>
            </w:r>
          </w:p>
        </w:tc>
        <w:tc>
          <w:tcPr>
            <w:tcW w:w="5148" w:type="dxa"/>
            <w:shd w:val="clear" w:color="auto" w:fill="C0C0C0"/>
          </w:tcPr>
          <w:p w:rsidR="00031CC7" w:rsidRPr="00DD257E" w:rsidRDefault="00031CC7" w:rsidP="00B12F61">
            <w:pPr>
              <w:widowControl w:val="0"/>
              <w:spacing w:before="0" w:line="240" w:lineRule="auto"/>
              <w:jc w:val="left"/>
              <w:rPr>
                <w:b/>
                <w:bCs/>
              </w:rPr>
            </w:pPr>
            <w:r w:rsidRPr="00DD257E">
              <w:rPr>
                <w:b/>
                <w:bCs/>
              </w:rPr>
              <w:t>Associated NDM/XML APM Tag</w:t>
            </w:r>
          </w:p>
        </w:tc>
      </w:tr>
      <w:tr w:rsidR="00031CC7" w:rsidRPr="00DD257E" w:rsidTr="005E1524">
        <w:tc>
          <w:tcPr>
            <w:tcW w:w="4068" w:type="dxa"/>
          </w:tcPr>
          <w:p w:rsidR="00031CC7" w:rsidRPr="00DD257E" w:rsidRDefault="00031CC7" w:rsidP="00B12F61">
            <w:pPr>
              <w:widowControl w:val="0"/>
              <w:autoSpaceDE w:val="0"/>
              <w:autoSpaceDN w:val="0"/>
              <w:adjustRightInd w:val="0"/>
              <w:spacing w:before="0" w:line="240" w:lineRule="auto"/>
              <w:jc w:val="left"/>
              <w:rPr>
                <w:szCs w:val="24"/>
              </w:rPr>
            </w:pPr>
            <w:r w:rsidRPr="00DD257E">
              <w:rPr>
                <w:szCs w:val="24"/>
              </w:rPr>
              <w:t>Quaternion</w:t>
            </w:r>
          </w:p>
        </w:tc>
        <w:tc>
          <w:tcPr>
            <w:tcW w:w="5148" w:type="dxa"/>
          </w:tcPr>
          <w:p w:rsidR="00031CC7" w:rsidRPr="00DD257E" w:rsidRDefault="00031CC7" w:rsidP="00B12F61">
            <w:pPr>
              <w:widowControl w:val="0"/>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&lt;quaternionState&gt;, &lt;quaternion&gt;, &lt;quaternionRate&gt;</w:t>
            </w:r>
          </w:p>
        </w:tc>
      </w:tr>
      <w:tr w:rsidR="00031CC7" w:rsidRPr="00DD257E" w:rsidTr="005E1524">
        <w:tc>
          <w:tcPr>
            <w:tcW w:w="4068" w:type="dxa"/>
          </w:tcPr>
          <w:p w:rsidR="00031CC7" w:rsidRPr="00DD257E" w:rsidRDefault="00031CC7" w:rsidP="00B12F61">
            <w:pPr>
              <w:widowControl w:val="0"/>
              <w:autoSpaceDE w:val="0"/>
              <w:autoSpaceDN w:val="0"/>
              <w:adjustRightInd w:val="0"/>
              <w:spacing w:before="0" w:line="240" w:lineRule="auto"/>
              <w:jc w:val="left"/>
              <w:rPr>
                <w:szCs w:val="24"/>
              </w:rPr>
            </w:pPr>
            <w:r w:rsidRPr="00DD257E">
              <w:rPr>
                <w:szCs w:val="24"/>
              </w:rPr>
              <w:t>Euler Elements / Three Axis Stabilized</w:t>
            </w:r>
          </w:p>
        </w:tc>
        <w:tc>
          <w:tcPr>
            <w:tcW w:w="5148" w:type="dxa"/>
          </w:tcPr>
          <w:p w:rsidR="00031CC7" w:rsidRPr="00DD257E" w:rsidRDefault="00031CC7" w:rsidP="00B12F61">
            <w:pPr>
              <w:widowControl w:val="0"/>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&lt;eulerElementsThree&gt;</w:t>
            </w:r>
          </w:p>
        </w:tc>
      </w:tr>
      <w:tr w:rsidR="00031CC7" w:rsidRPr="00DD257E" w:rsidTr="005E1524">
        <w:tc>
          <w:tcPr>
            <w:tcW w:w="4068" w:type="dxa"/>
          </w:tcPr>
          <w:p w:rsidR="00031CC7" w:rsidRPr="00DD257E" w:rsidRDefault="00031CC7" w:rsidP="00B12F61">
            <w:pPr>
              <w:widowControl w:val="0"/>
              <w:autoSpaceDE w:val="0"/>
              <w:autoSpaceDN w:val="0"/>
              <w:adjustRightInd w:val="0"/>
              <w:spacing w:before="0" w:line="240" w:lineRule="auto"/>
              <w:jc w:val="left"/>
              <w:rPr>
                <w:szCs w:val="24"/>
              </w:rPr>
            </w:pPr>
            <w:r w:rsidRPr="00DD257E">
              <w:rPr>
                <w:szCs w:val="24"/>
              </w:rPr>
              <w:t>Euler Elements / Spin Stabilized</w:t>
            </w:r>
          </w:p>
        </w:tc>
        <w:tc>
          <w:tcPr>
            <w:tcW w:w="5148" w:type="dxa"/>
          </w:tcPr>
          <w:p w:rsidR="00031CC7" w:rsidRPr="00DD257E" w:rsidRDefault="00031CC7" w:rsidP="00B12F61">
            <w:pPr>
              <w:widowControl w:val="0"/>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&lt;eulerElementsSpin&gt;</w:t>
            </w:r>
          </w:p>
        </w:tc>
      </w:tr>
      <w:tr w:rsidR="00031CC7" w:rsidRPr="00DD257E" w:rsidTr="005E1524">
        <w:tc>
          <w:tcPr>
            <w:tcW w:w="4068" w:type="dxa"/>
          </w:tcPr>
          <w:p w:rsidR="00031CC7" w:rsidRPr="00DD257E" w:rsidRDefault="00031CC7" w:rsidP="00B12F61">
            <w:pPr>
              <w:widowControl w:val="0"/>
              <w:autoSpaceDE w:val="0"/>
              <w:autoSpaceDN w:val="0"/>
              <w:adjustRightInd w:val="0"/>
              <w:spacing w:before="0" w:line="240" w:lineRule="auto"/>
              <w:jc w:val="left"/>
              <w:rPr>
                <w:szCs w:val="24"/>
              </w:rPr>
            </w:pPr>
            <w:r w:rsidRPr="00DD257E">
              <w:rPr>
                <w:szCs w:val="24"/>
              </w:rPr>
              <w:t>Spacecraft Parameters</w:t>
            </w:r>
          </w:p>
        </w:tc>
        <w:tc>
          <w:tcPr>
            <w:tcW w:w="5148" w:type="dxa"/>
          </w:tcPr>
          <w:p w:rsidR="00031CC7" w:rsidRPr="00DD257E" w:rsidRDefault="00031CC7" w:rsidP="00B12F61">
            <w:pPr>
              <w:widowControl w:val="0"/>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&lt;spacecraftParameters&gt;</w:t>
            </w:r>
          </w:p>
        </w:tc>
      </w:tr>
      <w:tr w:rsidR="00031CC7" w:rsidRPr="00DD257E" w:rsidTr="005E1524">
        <w:tc>
          <w:tcPr>
            <w:tcW w:w="4068" w:type="dxa"/>
          </w:tcPr>
          <w:p w:rsidR="00031CC7" w:rsidRPr="00DD257E" w:rsidRDefault="00031CC7" w:rsidP="00B12F61">
            <w:pPr>
              <w:widowControl w:val="0"/>
              <w:autoSpaceDE w:val="0"/>
              <w:autoSpaceDN w:val="0"/>
              <w:adjustRightInd w:val="0"/>
              <w:spacing w:before="0" w:line="240" w:lineRule="auto"/>
              <w:jc w:val="left"/>
              <w:rPr>
                <w:szCs w:val="24"/>
              </w:rPr>
            </w:pPr>
            <w:r w:rsidRPr="00DD257E">
              <w:rPr>
                <w:szCs w:val="24"/>
              </w:rPr>
              <w:t>Maneuver Parameters</w:t>
            </w:r>
          </w:p>
        </w:tc>
        <w:tc>
          <w:tcPr>
            <w:tcW w:w="5148" w:type="dxa"/>
          </w:tcPr>
          <w:p w:rsidR="00031CC7" w:rsidRPr="00DD257E" w:rsidRDefault="00031CC7" w:rsidP="00B12F61">
            <w:pPr>
              <w:widowControl w:val="0"/>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&lt;maneuverParameters&gt;</w:t>
            </w:r>
          </w:p>
        </w:tc>
      </w:tr>
    </w:tbl>
    <w:p w:rsidR="00031CC7" w:rsidRPr="00DD257E" w:rsidRDefault="00031CC7" w:rsidP="00DF5563">
      <w:pPr>
        <w:pStyle w:val="Paragraph4"/>
      </w:pPr>
      <w:r w:rsidRPr="00DD257E">
        <w:t xml:space="preserve">Between the begin tag and end tag (e.g., between </w:t>
      </w:r>
      <w:r w:rsidRPr="00DD257E">
        <w:rPr>
          <w:rFonts w:ascii="Courier New" w:hAnsi="Courier New" w:cs="Courier New"/>
        </w:rPr>
        <w:t>&lt;spacecraftParameters&gt;</w:t>
      </w:r>
      <w:r w:rsidRPr="00DD257E">
        <w:t xml:space="preserve"> and </w:t>
      </w:r>
      <w:r w:rsidRPr="00DD257E">
        <w:rPr>
          <w:rFonts w:ascii="Courier New" w:hAnsi="Courier New" w:cs="Courier New"/>
        </w:rPr>
        <w:t>&lt;/spacecraftParameters&gt;</w:t>
      </w:r>
      <w:r w:rsidRPr="00DD257E">
        <w:t xml:space="preserve">), the user shall place the keywords required by the specific logical block as specified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rsidR="00031CC7" w:rsidRPr="00DD257E" w:rsidRDefault="00031CC7" w:rsidP="00031CC7">
      <w:pPr>
        <w:pStyle w:val="Notelevel1"/>
      </w:pPr>
      <w:r w:rsidRPr="00DD257E">
        <w:lastRenderedPageBreak/>
        <w:t>NOTE</w:t>
      </w:r>
      <w:r w:rsidRPr="00DD257E">
        <w:tab/>
        <w:t>–</w:t>
      </w:r>
      <w:r w:rsidRPr="00DD257E">
        <w:tab/>
        <w:t xml:space="preserve">The Quaternion logical block has two primary NDM/XML tags associated with it: </w:t>
      </w:r>
      <w:r w:rsidRPr="00DD257E">
        <w:rPr>
          <w:rFonts w:ascii="Courier New" w:hAnsi="Courier New" w:cs="Courier New"/>
        </w:rPr>
        <w:t>&lt;quaternionState&gt;</w:t>
      </w:r>
      <w:r w:rsidRPr="00DD257E">
        <w:t xml:space="preserve"> and </w:t>
      </w:r>
      <w:r w:rsidRPr="00DD257E">
        <w:rPr>
          <w:rFonts w:ascii="Courier New" w:hAnsi="Courier New" w:cs="Courier New"/>
        </w:rPr>
        <w:t>&lt;quaternionRate&gt;</w:t>
      </w:r>
      <w:r w:rsidRPr="00DD257E">
        <w:t xml:space="preserve">; within the </w:t>
      </w:r>
      <w:r w:rsidRPr="00DD257E">
        <w:rPr>
          <w:rFonts w:ascii="Courier New" w:hAnsi="Courier New" w:cs="Courier New"/>
        </w:rPr>
        <w:t>&lt;quaternionState&gt;</w:t>
      </w:r>
      <w:r w:rsidRPr="00DD257E">
        <w:t xml:space="preserve"> block</w:t>
      </w:r>
      <w:r w:rsidR="007C16CD" w:rsidRPr="00DD257E">
        <w:t>,</w:t>
      </w:r>
      <w:r w:rsidRPr="00DD257E">
        <w:t xml:space="preserve"> there is a </w:t>
      </w:r>
      <w:r w:rsidRPr="00DD257E">
        <w:rPr>
          <w:rFonts w:ascii="Courier New" w:hAnsi="Courier New" w:cs="Courier New"/>
        </w:rPr>
        <w:t>&lt;quaternion&gt;</w:t>
      </w:r>
      <w:r w:rsidRPr="00DD257E">
        <w:t xml:space="preserve"> tag that contains the components of the quaternion itself.</w:t>
      </w:r>
    </w:p>
    <w:p w:rsidR="0077098D" w:rsidRPr="00DD257E" w:rsidRDefault="00031CC7" w:rsidP="00DF5563">
      <w:pPr>
        <w:pStyle w:val="Paragraph4"/>
      </w:pPr>
      <w:r w:rsidRPr="00DD257E">
        <w:t xml:space="preserve">The </w:t>
      </w:r>
      <w:r w:rsidRPr="00DD257E">
        <w:rPr>
          <w:rFonts w:ascii="Courier New" w:hAnsi="Courier New" w:cs="Courier New"/>
        </w:rPr>
        <w:t>&lt;rotation*&gt;</w:t>
      </w:r>
      <w:r w:rsidRPr="00DD257E">
        <w:t xml:space="preserve"> constructs shall be used to encapsulate the keywords associated with the structure of one of the rotation sequences.</w:t>
      </w:r>
    </w:p>
    <w:p w:rsidR="00031CC7" w:rsidRPr="00DD257E" w:rsidRDefault="00031CC7" w:rsidP="00DF5563">
      <w:pPr>
        <w:pStyle w:val="Paragraph4"/>
      </w:pPr>
      <w:r w:rsidRPr="00DD257E">
        <w:t xml:space="preserve">The NDM/XML tags used within the </w:t>
      </w:r>
      <w:r w:rsidRPr="00DD257E">
        <w:rPr>
          <w:rFonts w:ascii="Courier New" w:hAnsi="Courier New" w:cs="Courier New"/>
        </w:rPr>
        <w:t>&lt;rotation*&gt;</w:t>
      </w:r>
      <w:r w:rsidRPr="00DD257E">
        <w:t xml:space="preserve"> structure shall be drawn from table</w:t>
      </w:r>
      <w:r w:rsidR="004B1B30" w:rsidRPr="00DD257E">
        <w:t xml:space="preserve"> </w:t>
      </w:r>
      <w:r w:rsidR="004B1B30" w:rsidRPr="00DD257E">
        <w:fldChar w:fldCharType="begin"/>
      </w:r>
      <w:r w:rsidR="004B1B30" w:rsidRPr="00DD257E">
        <w:instrText xml:space="preserve"> REF T_405APMRotationTags \h </w:instrText>
      </w:r>
      <w:r w:rsidR="004B1B30" w:rsidRPr="00DD257E">
        <w:fldChar w:fldCharType="separate"/>
      </w:r>
      <w:r w:rsidR="00D53D18">
        <w:rPr>
          <w:noProof/>
        </w:rPr>
        <w:t>4</w:t>
      </w:r>
      <w:r w:rsidR="00D53D18" w:rsidRPr="00DD257E">
        <w:noBreakHyphen/>
      </w:r>
      <w:r w:rsidR="00D53D18">
        <w:rPr>
          <w:noProof/>
        </w:rPr>
        <w:t>5</w:t>
      </w:r>
      <w:r w:rsidR="004B1B30" w:rsidRPr="00DD257E">
        <w:fldChar w:fldCharType="end"/>
      </w:r>
      <w:r w:rsidR="004B1B30" w:rsidRPr="00DD257E">
        <w:t>.</w:t>
      </w:r>
    </w:p>
    <w:p w:rsidR="00031CC7" w:rsidRPr="00DD257E" w:rsidRDefault="004B1B30" w:rsidP="00883365">
      <w:pPr>
        <w:pStyle w:val="TableTitle"/>
        <w:spacing w:before="280"/>
      </w:pPr>
      <w:r w:rsidRPr="00DD257E">
        <w:t xml:space="preserve">Table </w:t>
      </w:r>
      <w:bookmarkStart w:id="301" w:name="T_405APMRotationTags"/>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Table \s 1 \* MERGEFORMAT </w:instrText>
      </w:r>
      <w:r w:rsidR="009B0B85">
        <w:fldChar w:fldCharType="separate"/>
      </w:r>
      <w:r w:rsidR="00D53D18">
        <w:rPr>
          <w:noProof/>
        </w:rPr>
        <w:t>5</w:t>
      </w:r>
      <w:r w:rsidR="009B0B85">
        <w:rPr>
          <w:noProof/>
        </w:rPr>
        <w:fldChar w:fldCharType="end"/>
      </w:r>
      <w:bookmarkEnd w:id="301"/>
      <w:r w:rsidRPr="00DD257E">
        <w:fldChar w:fldCharType="begin"/>
      </w:r>
      <w:r w:rsidRPr="00DD257E">
        <w:instrText xml:space="preserve"> TC \f T \l 7 "</w:instrText>
      </w:r>
      <w:r w:rsidR="009B0B85">
        <w:fldChar w:fldCharType="begin"/>
      </w:r>
      <w:r w:rsidR="009B0B85">
        <w:instrText xml:space="preserve"> STYLEREF "Heading 1"\l \n \t \* MERGEFORMAT </w:instrText>
      </w:r>
      <w:r w:rsidR="009B0B85">
        <w:fldChar w:fldCharType="separate"/>
      </w:r>
      <w:bookmarkStart w:id="302" w:name="_Toc113809860"/>
      <w:bookmarkStart w:id="303" w:name="_Toc117768572"/>
      <w:r w:rsidR="00D53D18">
        <w:rPr>
          <w:noProof/>
        </w:rPr>
        <w:instrText>4</w:instrText>
      </w:r>
      <w:r w:rsidR="009B0B85">
        <w:rPr>
          <w:noProof/>
        </w:rPr>
        <w:fldChar w:fldCharType="end"/>
      </w:r>
      <w:r w:rsidRPr="00DD257E">
        <w:instrText>-</w:instrText>
      </w:r>
      <w:r w:rsidR="009B0B85">
        <w:fldChar w:fldCharType="begin"/>
      </w:r>
      <w:r w:rsidR="009B0B85">
        <w:instrText xml:space="preserve"> SEQ Table_TOC \s 1 \* MERGEFORMAT </w:instrText>
      </w:r>
      <w:r w:rsidR="009B0B85">
        <w:fldChar w:fldCharType="separate"/>
      </w:r>
      <w:r w:rsidR="00D53D18">
        <w:rPr>
          <w:noProof/>
        </w:rPr>
        <w:instrText>5</w:instrText>
      </w:r>
      <w:r w:rsidR="009B0B85">
        <w:rPr>
          <w:noProof/>
        </w:rPr>
        <w:fldChar w:fldCharType="end"/>
      </w:r>
      <w:r w:rsidRPr="00DD257E">
        <w:tab/>
        <w:instrText>APM Rotation Tags</w:instrText>
      </w:r>
      <w:bookmarkEnd w:id="302"/>
      <w:bookmarkEnd w:id="303"/>
      <w:r w:rsidRPr="00DD257E">
        <w:instrText>"</w:instrText>
      </w:r>
      <w:r w:rsidRPr="00DD257E">
        <w:fldChar w:fldCharType="end"/>
      </w:r>
      <w:r w:rsidRPr="00DD257E">
        <w:t>:  APM Rotation Tags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031CC7" w:rsidRPr="00DD257E" w:rsidTr="005E1524">
        <w:tc>
          <w:tcPr>
            <w:tcW w:w="4068" w:type="dxa"/>
            <w:shd w:val="clear" w:color="auto" w:fill="C0C0C0"/>
          </w:tcPr>
          <w:p w:rsidR="00031CC7" w:rsidRPr="00DD257E" w:rsidRDefault="00031CC7" w:rsidP="005E1524">
            <w:pPr>
              <w:keepNext/>
              <w:spacing w:before="0"/>
              <w:jc w:val="left"/>
              <w:rPr>
                <w:b/>
                <w:bCs/>
                <w:sz w:val="22"/>
              </w:rPr>
            </w:pPr>
            <w:r w:rsidRPr="00DD257E">
              <w:rPr>
                <w:b/>
                <w:bCs/>
                <w:sz w:val="22"/>
              </w:rPr>
              <w:t>APM Tag</w:t>
            </w:r>
          </w:p>
        </w:tc>
        <w:tc>
          <w:tcPr>
            <w:tcW w:w="5148" w:type="dxa"/>
            <w:shd w:val="clear" w:color="auto" w:fill="C0C0C0"/>
          </w:tcPr>
          <w:p w:rsidR="00031CC7" w:rsidRPr="00DD257E" w:rsidRDefault="00031CC7" w:rsidP="005E1524">
            <w:pPr>
              <w:keepNext/>
              <w:spacing w:before="0"/>
              <w:jc w:val="left"/>
              <w:rPr>
                <w:b/>
                <w:bCs/>
                <w:sz w:val="22"/>
              </w:rPr>
            </w:pPr>
            <w:r w:rsidRPr="00DD257E">
              <w:rPr>
                <w:b/>
                <w:bCs/>
                <w:sz w:val="22"/>
                <w:szCs w:val="22"/>
              </w:rPr>
              <w:t xml:space="preserve">Associated Rotation Tag in the </w:t>
            </w:r>
            <w:r w:rsidRPr="00DD257E">
              <w:rPr>
                <w:rFonts w:ascii="Courier New" w:hAnsi="Courier New" w:cs="Courier New"/>
                <w:b/>
                <w:bCs/>
              </w:rPr>
              <w:t>&lt;eulerElementsThree&gt;</w:t>
            </w:r>
          </w:p>
        </w:tc>
      </w:tr>
      <w:tr w:rsidR="00031CC7" w:rsidRPr="00DD257E" w:rsidTr="005E1524">
        <w:tc>
          <w:tcPr>
            <w:tcW w:w="4068" w:type="dxa"/>
          </w:tcPr>
          <w:p w:rsidR="00031CC7" w:rsidRPr="00DD257E" w:rsidRDefault="00031CC7" w:rsidP="005E1524">
            <w:pPr>
              <w:keepNext/>
              <w:autoSpaceDE w:val="0"/>
              <w:autoSpaceDN w:val="0"/>
              <w:adjustRightInd w:val="0"/>
              <w:spacing w:before="0" w:line="240" w:lineRule="auto"/>
              <w:jc w:val="left"/>
              <w:rPr>
                <w:szCs w:val="24"/>
              </w:rPr>
            </w:pPr>
            <w:r w:rsidRPr="00DD257E">
              <w:rPr>
                <w:rFonts w:ascii="Courier New" w:hAnsi="Courier New" w:cs="Courier New"/>
                <w:szCs w:val="24"/>
              </w:rPr>
              <w:t>&lt;eulerElementsThree&gt;</w:t>
            </w:r>
            <w:r w:rsidRPr="00DD257E">
              <w:rPr>
                <w:szCs w:val="24"/>
              </w:rPr>
              <w:t xml:space="preserve">, after the </w:t>
            </w:r>
            <w:r w:rsidRPr="00DD257E">
              <w:rPr>
                <w:rFonts w:ascii="Courier New" w:hAnsi="Courier New" w:cs="Courier New"/>
                <w:szCs w:val="24"/>
              </w:rPr>
              <w:t>&lt;RATE_FRAME&gt;</w:t>
            </w:r>
            <w:r w:rsidRPr="00DD257E">
              <w:rPr>
                <w:szCs w:val="24"/>
              </w:rPr>
              <w:t xml:space="preserve"> tag</w:t>
            </w:r>
          </w:p>
        </w:tc>
        <w:tc>
          <w:tcPr>
            <w:tcW w:w="5148" w:type="dxa"/>
          </w:tcPr>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&lt;rotationAngles&gt;</w:t>
            </w:r>
          </w:p>
          <w:p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&lt;rotationRates&gt;</w:t>
            </w:r>
          </w:p>
        </w:tc>
      </w:tr>
    </w:tbl>
    <w:p w:rsidR="0077098D" w:rsidRPr="00DD257E" w:rsidRDefault="00031CC7" w:rsidP="00DF5563">
      <w:pPr>
        <w:pStyle w:val="Paragraph4"/>
      </w:pPr>
      <w:r w:rsidRPr="00DD257E">
        <w:t xml:space="preserve">The </w:t>
      </w:r>
      <w:r w:rsidRPr="00DD257E">
        <w:rPr>
          <w:rFonts w:ascii="Courier New" w:hAnsi="Courier New" w:cs="Courier New"/>
        </w:rPr>
        <w:t>&lt;rotationAngles&gt;</w:t>
      </w:r>
      <w:r w:rsidRPr="00DD257E">
        <w:t xml:space="preserve"> and </w:t>
      </w:r>
      <w:r w:rsidRPr="00DD257E">
        <w:rPr>
          <w:rFonts w:ascii="Courier New" w:hAnsi="Courier New" w:cs="Courier New"/>
        </w:rPr>
        <w:t>&lt;rotationRates&gt;</w:t>
      </w:r>
      <w:r w:rsidRPr="00DD257E">
        <w:t xml:space="preserve"> elements shall be composed of three tags: </w:t>
      </w:r>
      <w:r w:rsidRPr="00DD257E">
        <w:rPr>
          <w:rFonts w:ascii="Courier New" w:hAnsi="Courier New" w:cs="Courier New"/>
        </w:rPr>
        <w:t>&lt;rotation1&gt;</w:t>
      </w:r>
      <w:r w:rsidRPr="00DD257E">
        <w:t xml:space="preserve">, </w:t>
      </w:r>
      <w:r w:rsidRPr="00DD257E">
        <w:rPr>
          <w:rFonts w:ascii="Courier New" w:hAnsi="Courier New" w:cs="Courier New"/>
        </w:rPr>
        <w:t>&lt;rotation2&gt;</w:t>
      </w:r>
      <w:r w:rsidRPr="00DD257E">
        <w:t xml:space="preserve">, and </w:t>
      </w:r>
      <w:r w:rsidRPr="00DD257E">
        <w:rPr>
          <w:rFonts w:ascii="Courier New" w:hAnsi="Courier New" w:cs="Courier New"/>
        </w:rPr>
        <w:t>&lt;rotation3&gt;</w:t>
      </w:r>
      <w:r w:rsidRPr="00DD257E">
        <w:t>.</w:t>
      </w:r>
    </w:p>
    <w:p w:rsidR="00031CC7" w:rsidRPr="00DD257E" w:rsidRDefault="00031CC7" w:rsidP="00031CC7">
      <w:pPr>
        <w:pStyle w:val="Notelevel1"/>
      </w:pPr>
      <w:r w:rsidRPr="00DD257E">
        <w:t>NOTE</w:t>
      </w:r>
      <w:r w:rsidRPr="00DD257E">
        <w:tab/>
        <w:t>–</w:t>
      </w:r>
      <w:r w:rsidRPr="00DD257E">
        <w:tab/>
        <w:t xml:space="preserve">Depending on whether angles or rates are being described, these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&gt;</w:t>
      </w:r>
      <w:r w:rsidRPr="00DD257E">
        <w:t xml:space="preserve"> (i=1,2,3) keywords have different attributes.</w:t>
      </w:r>
    </w:p>
    <w:p w:rsidR="0077098D" w:rsidRPr="00DD257E" w:rsidRDefault="00031CC7" w:rsidP="00DF5563">
      <w:pPr>
        <w:pStyle w:val="Paragraph4"/>
      </w:pPr>
      <w:r w:rsidRPr="00DD257E">
        <w:t xml:space="preserve">For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&gt;</w:t>
      </w:r>
      <w:r w:rsidRPr="00DD257E">
        <w:t xml:space="preserve"> tags in the </w:t>
      </w:r>
      <w:r w:rsidRPr="00DD257E">
        <w:rPr>
          <w:rFonts w:ascii="Courier New" w:hAnsi="Courier New" w:cs="Courier New"/>
        </w:rPr>
        <w:t>&lt;rotationAngles&gt;</w:t>
      </w:r>
      <w:r w:rsidRPr="00DD257E">
        <w:t xml:space="preserve"> element, the attributes shall be </w:t>
      </w:r>
      <w:r w:rsidR="007F23E7" w:rsidRPr="00DD257E">
        <w:t>‘</w:t>
      </w:r>
      <w:r w:rsidRPr="00DD257E">
        <w:t>angle=</w:t>
      </w:r>
      <w:r w:rsidR="007F23E7" w:rsidRPr="00DD257E">
        <w:t>’</w:t>
      </w:r>
      <w:r w:rsidRPr="00DD257E">
        <w:t xml:space="preserve"> and </w:t>
      </w:r>
      <w:r w:rsidR="007F23E7" w:rsidRPr="00DD257E">
        <w:t>‘</w:t>
      </w:r>
      <w:r w:rsidRPr="00DD257E">
        <w:t>units=</w:t>
      </w:r>
      <w:r w:rsidR="007F23E7" w:rsidRPr="00DD257E">
        <w:t>"</w:t>
      </w:r>
      <w:r w:rsidRPr="00DD257E">
        <w:t>deg</w:t>
      </w:r>
      <w:r w:rsidR="007F23E7" w:rsidRPr="00DD257E">
        <w:t>"’</w:t>
      </w:r>
      <w:r w:rsidRPr="00DD257E">
        <w:t>.</w:t>
      </w:r>
    </w:p>
    <w:p w:rsidR="00031CC7" w:rsidRPr="00DD257E" w:rsidRDefault="00031CC7" w:rsidP="00DF5563">
      <w:pPr>
        <w:pStyle w:val="Paragraph4"/>
      </w:pPr>
      <w:r w:rsidRPr="00DD257E">
        <w:t xml:space="preserve">  The </w:t>
      </w:r>
      <w:r w:rsidR="007F23E7" w:rsidRPr="00DD257E">
        <w:t>‘</w:t>
      </w:r>
      <w:r w:rsidRPr="00DD257E">
        <w:t>angle</w:t>
      </w:r>
      <w:r w:rsidR="007F23E7" w:rsidRPr="00DD257E">
        <w:t>’</w:t>
      </w:r>
      <w:r w:rsidRPr="00DD257E">
        <w:t xml:space="preserve"> attribute must be coded on the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&gt;</w:t>
      </w:r>
      <w:r w:rsidRPr="00DD257E">
        <w:t xml:space="preserve"> tag.</w:t>
      </w:r>
    </w:p>
    <w:p w:rsidR="00031CC7" w:rsidRPr="00DD257E" w:rsidRDefault="00031CC7" w:rsidP="00DF5563">
      <w:pPr>
        <w:pStyle w:val="Paragraph4"/>
      </w:pPr>
      <w:r w:rsidRPr="00DD257E">
        <w:t xml:space="preserve">  The </w:t>
      </w:r>
      <w:r w:rsidR="007F23E7" w:rsidRPr="00DD257E">
        <w:t>‘</w:t>
      </w:r>
      <w:r w:rsidRPr="00DD257E">
        <w:t>units</w:t>
      </w:r>
      <w:r w:rsidR="007F23E7" w:rsidRPr="00DD257E">
        <w:t>’</w:t>
      </w:r>
      <w:r w:rsidRPr="00DD257E">
        <w:t xml:space="preserve"> attribute may be coded on the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&gt;</w:t>
      </w:r>
      <w:r w:rsidRPr="00DD257E">
        <w:t xml:space="preserve"> tag.</w:t>
      </w:r>
    </w:p>
    <w:p w:rsidR="00031CC7" w:rsidRPr="00DD257E" w:rsidRDefault="00031CC7" w:rsidP="00DF5563">
      <w:pPr>
        <w:pStyle w:val="Paragraph4"/>
      </w:pPr>
      <w:r w:rsidRPr="00DD257E">
        <w:t xml:space="preserve">  The value associated with the</w:t>
      </w:r>
      <w:r w:rsidR="00EC01A3" w:rsidRPr="00DD257E">
        <w:t xml:space="preserve"> ‘</w:t>
      </w:r>
      <w:r w:rsidRPr="00DD257E">
        <w:t>angle</w:t>
      </w:r>
      <w:r w:rsidR="007F23E7" w:rsidRPr="00DD257E">
        <w:t>’</w:t>
      </w:r>
      <w:r w:rsidRPr="00DD257E">
        <w:t xml:space="preserve"> attribute must be chosen from the values </w:t>
      </w:r>
      <w:r w:rsidR="007F23E7" w:rsidRPr="00DD257E">
        <w:t>‘</w:t>
      </w:r>
      <w:r w:rsidRPr="00DD257E">
        <w:t>X_ANGLE</w:t>
      </w:r>
      <w:r w:rsidR="007F23E7" w:rsidRPr="00DD257E">
        <w:t>’</w:t>
      </w:r>
      <w:r w:rsidRPr="00DD257E">
        <w:t xml:space="preserve">, </w:t>
      </w:r>
      <w:r w:rsidR="007F23E7" w:rsidRPr="00DD257E">
        <w:t>‘</w:t>
      </w:r>
      <w:r w:rsidRPr="00DD257E">
        <w:t>Y_ANGLE</w:t>
      </w:r>
      <w:r w:rsidR="007F23E7" w:rsidRPr="00DD257E">
        <w:t>’</w:t>
      </w:r>
      <w:r w:rsidRPr="00DD257E">
        <w:t xml:space="preserve">, </w:t>
      </w:r>
      <w:r w:rsidR="007F23E7" w:rsidRPr="00DD257E">
        <w:t>‘</w:t>
      </w:r>
      <w:r w:rsidRPr="00DD257E">
        <w:t>Z_ANGLE</w:t>
      </w:r>
      <w:r w:rsidR="007F23E7" w:rsidRPr="00DD257E">
        <w:t>’</w:t>
      </w:r>
      <w:r w:rsidR="004E34E9" w:rsidRPr="00DD257E">
        <w:t>.</w:t>
      </w:r>
    </w:p>
    <w:p w:rsidR="0077098D" w:rsidRPr="00DD257E" w:rsidRDefault="00031CC7" w:rsidP="005E752B">
      <w:pPr>
        <w:pStyle w:val="Notelevel1"/>
      </w:pPr>
      <w:r w:rsidRPr="00DD257E">
        <w:t>NOTE</w:t>
      </w:r>
      <w:r w:rsidRPr="00DD257E">
        <w:tab/>
        <w:t>–</w:t>
      </w:r>
      <w:r w:rsidRPr="00DD257E">
        <w:tab/>
      </w:r>
      <w:r w:rsidR="007F23E7" w:rsidRPr="00DD257E">
        <w:t>‘</w:t>
      </w:r>
      <w:r w:rsidRPr="00DD257E">
        <w:t>X_ANGLE</w:t>
      </w:r>
      <w:r w:rsidR="007F23E7" w:rsidRPr="00DD257E">
        <w:t>’</w:t>
      </w:r>
      <w:r w:rsidRPr="00DD257E">
        <w:t xml:space="preserve">, </w:t>
      </w:r>
      <w:r w:rsidR="007F23E7" w:rsidRPr="00DD257E">
        <w:t>‘</w:t>
      </w:r>
      <w:r w:rsidRPr="00DD257E">
        <w:t>Y_ANGLE</w:t>
      </w:r>
      <w:r w:rsidR="007F23E7" w:rsidRPr="00DD257E">
        <w:t>’</w:t>
      </w:r>
      <w:r w:rsidRPr="00DD257E">
        <w:t xml:space="preserve">, and </w:t>
      </w:r>
      <w:r w:rsidR="007F23E7" w:rsidRPr="00DD257E">
        <w:t>‘</w:t>
      </w:r>
      <w:r w:rsidRPr="00DD257E">
        <w:t>Z_ANGLE</w:t>
      </w:r>
      <w:r w:rsidR="007F23E7" w:rsidRPr="00DD257E">
        <w:t>’</w:t>
      </w:r>
      <w:r w:rsidRPr="00DD257E">
        <w:t xml:space="preserve"> are keywords from the KVN APM.</w:t>
      </w:r>
    </w:p>
    <w:p w:rsidR="0077098D" w:rsidRPr="00DD257E" w:rsidRDefault="00031CC7" w:rsidP="00DF5563">
      <w:pPr>
        <w:pStyle w:val="Paragraph4"/>
      </w:pPr>
      <w:r w:rsidRPr="00DD257E">
        <w:t xml:space="preserve">For </w:t>
      </w:r>
      <w:r w:rsidRPr="00DD257E">
        <w:rPr>
          <w:sz w:val="22"/>
          <w:szCs w:val="22"/>
        </w:rPr>
        <w:t>&lt;</w:t>
      </w:r>
      <w:r w:rsidRPr="00DD257E">
        <w:rPr>
          <w:rFonts w:ascii="Courier New" w:hAnsi="Courier New" w:cs="Courier New"/>
          <w:sz w:val="22"/>
          <w:szCs w:val="22"/>
        </w:rPr>
        <w:t>rotation</w:t>
      </w:r>
      <w:r w:rsidRPr="00DD257E">
        <w:rPr>
          <w:rFonts w:ascii="Courier New" w:hAnsi="Courier New" w:cs="Courier New"/>
          <w:i/>
          <w:sz w:val="22"/>
          <w:szCs w:val="22"/>
        </w:rPr>
        <w:t>i</w:t>
      </w:r>
      <w:r w:rsidRPr="00DD257E">
        <w:rPr>
          <w:sz w:val="22"/>
          <w:szCs w:val="22"/>
        </w:rPr>
        <w:t>&gt;</w:t>
      </w:r>
      <w:r w:rsidRPr="00DD257E">
        <w:t xml:space="preserve"> tags in the </w:t>
      </w:r>
      <w:r w:rsidRPr="00DD257E">
        <w:rPr>
          <w:rFonts w:ascii="Courier New" w:hAnsi="Courier New" w:cs="Courier New"/>
        </w:rPr>
        <w:t>&lt;rotationRates&gt;</w:t>
      </w:r>
      <w:r w:rsidRPr="00DD257E">
        <w:t xml:space="preserve"> element, the attributes shall be </w:t>
      </w:r>
      <w:r w:rsidR="007F23E7" w:rsidRPr="00DD257E">
        <w:t>‘</w:t>
      </w:r>
      <w:r w:rsidRPr="00DD257E">
        <w:t>rate=</w:t>
      </w:r>
      <w:r w:rsidR="007F23E7" w:rsidRPr="00DD257E">
        <w:t>’</w:t>
      </w:r>
      <w:r w:rsidRPr="00DD257E">
        <w:t xml:space="preserve"> and </w:t>
      </w:r>
      <w:r w:rsidR="007F23E7" w:rsidRPr="00DD257E">
        <w:t>‘</w:t>
      </w:r>
      <w:r w:rsidRPr="00DD257E">
        <w:t>units=</w:t>
      </w:r>
      <w:r w:rsidR="007F23E7" w:rsidRPr="00DD257E">
        <w:t>"</w:t>
      </w:r>
      <w:r w:rsidRPr="00DD257E">
        <w:t>deg/s</w:t>
      </w:r>
      <w:r w:rsidR="007F23E7" w:rsidRPr="00DD257E">
        <w:t>"’</w:t>
      </w:r>
      <w:r w:rsidRPr="00DD257E">
        <w:t>.</w:t>
      </w:r>
    </w:p>
    <w:p w:rsidR="00031CC7" w:rsidRPr="00DD257E" w:rsidRDefault="00031CC7" w:rsidP="00DF5563">
      <w:pPr>
        <w:pStyle w:val="Paragraph4"/>
      </w:pPr>
      <w:r w:rsidRPr="00DD257E">
        <w:t xml:space="preserve">The </w:t>
      </w:r>
      <w:r w:rsidR="007F23E7" w:rsidRPr="00DD257E">
        <w:t>‘</w:t>
      </w:r>
      <w:r w:rsidRPr="00DD257E">
        <w:t>rate</w:t>
      </w:r>
      <w:r w:rsidR="007F23E7" w:rsidRPr="00DD257E">
        <w:t>’</w:t>
      </w:r>
      <w:r w:rsidRPr="00DD257E">
        <w:t xml:space="preserve"> attribute must be coded on the </w:t>
      </w:r>
      <w:r w:rsidRPr="00DD257E">
        <w:rPr>
          <w:rFonts w:ascii="Courier New" w:hAnsi="Courier New" w:cs="Courier New"/>
        </w:rPr>
        <w:t>&lt;rotation</w:t>
      </w:r>
      <w:r w:rsidRPr="00DD257E">
        <w:rPr>
          <w:rFonts w:ascii="Courier New" w:hAnsi="Courier New" w:cs="Courier New"/>
          <w:i/>
        </w:rPr>
        <w:t>i</w:t>
      </w:r>
      <w:r w:rsidRPr="00DD257E">
        <w:rPr>
          <w:rFonts w:ascii="Courier New" w:hAnsi="Courier New" w:cs="Courier New"/>
        </w:rPr>
        <w:t>&gt;</w:t>
      </w:r>
      <w:r w:rsidRPr="00DD257E">
        <w:t xml:space="preserve"> tag</w:t>
      </w:r>
      <w:r w:rsidR="004E34E9" w:rsidRPr="00DD257E">
        <w:t>.</w:t>
      </w:r>
    </w:p>
    <w:p w:rsidR="00031CC7" w:rsidRPr="00DD257E" w:rsidRDefault="00031CC7" w:rsidP="00DF5563">
      <w:pPr>
        <w:pStyle w:val="Paragraph4"/>
      </w:pPr>
      <w:r w:rsidRPr="00DD257E">
        <w:t xml:space="preserve">The </w:t>
      </w:r>
      <w:r w:rsidR="007F23E7" w:rsidRPr="00DD257E">
        <w:t>‘</w:t>
      </w:r>
      <w:r w:rsidRPr="00DD257E">
        <w:t>units</w:t>
      </w:r>
      <w:r w:rsidR="007F23E7" w:rsidRPr="00DD257E">
        <w:t>’</w:t>
      </w:r>
      <w:r w:rsidRPr="00DD257E">
        <w:t xml:space="preserve"> attribute may be coded on the </w:t>
      </w:r>
      <w:r w:rsidRPr="00DD257E">
        <w:rPr>
          <w:rFonts w:ascii="Courier New" w:hAnsi="Courier New" w:cs="Courier New"/>
        </w:rPr>
        <w:t>&lt;rotation</w:t>
      </w:r>
      <w:r w:rsidRPr="00DD257E">
        <w:rPr>
          <w:rFonts w:ascii="Courier New" w:hAnsi="Courier New" w:cs="Courier New"/>
          <w:i/>
        </w:rPr>
        <w:t>i</w:t>
      </w:r>
      <w:r w:rsidRPr="00DD257E">
        <w:rPr>
          <w:rFonts w:ascii="Courier New" w:hAnsi="Courier New" w:cs="Courier New"/>
        </w:rPr>
        <w:t>&gt;</w:t>
      </w:r>
      <w:r w:rsidRPr="00DD257E">
        <w:t xml:space="preserve"> tag.</w:t>
      </w:r>
    </w:p>
    <w:p w:rsidR="00031CC7" w:rsidRPr="00DD257E" w:rsidRDefault="00031CC7" w:rsidP="00DF5563">
      <w:pPr>
        <w:pStyle w:val="Paragraph4"/>
      </w:pPr>
      <w:r w:rsidRPr="00DD257E">
        <w:t xml:space="preserve">The value associated with the </w:t>
      </w:r>
      <w:r w:rsidR="007F23E7" w:rsidRPr="00DD257E">
        <w:t>‘</w:t>
      </w:r>
      <w:r w:rsidRPr="00DD257E">
        <w:t>rate</w:t>
      </w:r>
      <w:r w:rsidR="007F23E7" w:rsidRPr="00DD257E">
        <w:t>’</w:t>
      </w:r>
      <w:r w:rsidRPr="00DD257E">
        <w:t xml:space="preserve"> attribute must be chosen from the values </w:t>
      </w:r>
      <w:r w:rsidR="007F23E7" w:rsidRPr="00DD257E">
        <w:t>‘</w:t>
      </w:r>
      <w:r w:rsidRPr="00DD257E">
        <w:t>X_RATE</w:t>
      </w:r>
      <w:r w:rsidR="007F23E7" w:rsidRPr="00DD257E">
        <w:t>’</w:t>
      </w:r>
      <w:r w:rsidRPr="00DD257E">
        <w:t xml:space="preserve">, </w:t>
      </w:r>
      <w:r w:rsidR="007F23E7" w:rsidRPr="00DD257E">
        <w:t>‘</w:t>
      </w:r>
      <w:r w:rsidRPr="00DD257E">
        <w:t>Y_RATE</w:t>
      </w:r>
      <w:r w:rsidR="007F23E7" w:rsidRPr="00DD257E">
        <w:t>’</w:t>
      </w:r>
      <w:r w:rsidRPr="00DD257E">
        <w:t xml:space="preserve">, </w:t>
      </w:r>
      <w:r w:rsidR="007F23E7" w:rsidRPr="00DD257E">
        <w:t>‘</w:t>
      </w:r>
      <w:r w:rsidRPr="00DD257E">
        <w:t>Z_RATE</w:t>
      </w:r>
      <w:r w:rsidR="007F23E7" w:rsidRPr="00DD257E">
        <w:t>’</w:t>
      </w:r>
      <w:r w:rsidRPr="00DD257E">
        <w:t>.</w:t>
      </w:r>
    </w:p>
    <w:p w:rsidR="0077098D" w:rsidRPr="00DD257E" w:rsidRDefault="00031CC7" w:rsidP="005E752B">
      <w:pPr>
        <w:pStyle w:val="Notelevel1"/>
      </w:pPr>
      <w:r w:rsidRPr="00DD257E">
        <w:t>NOTE</w:t>
      </w:r>
      <w:r w:rsidRPr="00DD257E">
        <w:tab/>
        <w:t>–</w:t>
      </w:r>
      <w:r w:rsidRPr="00DD257E">
        <w:tab/>
      </w:r>
      <w:r w:rsidR="007F23E7" w:rsidRPr="00DD257E">
        <w:t>‘</w:t>
      </w:r>
      <w:r w:rsidRPr="00DD257E">
        <w:t>X_RATE</w:t>
      </w:r>
      <w:r w:rsidR="007F23E7" w:rsidRPr="00DD257E">
        <w:t>’</w:t>
      </w:r>
      <w:r w:rsidRPr="00DD257E">
        <w:t xml:space="preserve">, </w:t>
      </w:r>
      <w:r w:rsidR="007F23E7" w:rsidRPr="00DD257E">
        <w:t>‘</w:t>
      </w:r>
      <w:r w:rsidRPr="00DD257E">
        <w:t>Y_RATE</w:t>
      </w:r>
      <w:r w:rsidR="007F23E7" w:rsidRPr="00DD257E">
        <w:t>’</w:t>
      </w:r>
      <w:r w:rsidRPr="00DD257E">
        <w:t xml:space="preserve">, and </w:t>
      </w:r>
      <w:r w:rsidR="007F23E7" w:rsidRPr="00DD257E">
        <w:t>‘</w:t>
      </w:r>
      <w:r w:rsidRPr="00DD257E">
        <w:t>Z_RATE</w:t>
      </w:r>
      <w:r w:rsidR="007F23E7" w:rsidRPr="00DD257E">
        <w:t>’</w:t>
      </w:r>
      <w:r w:rsidRPr="00DD257E">
        <w:t xml:space="preserve"> are keywords from the KVN APM.</w:t>
      </w:r>
    </w:p>
    <w:p w:rsidR="00031CC7" w:rsidRPr="00DD257E" w:rsidRDefault="00031CC7" w:rsidP="00790F12">
      <w:pPr>
        <w:pStyle w:val="Heading3"/>
        <w:spacing w:before="480"/>
      </w:pPr>
      <w:r w:rsidRPr="00DD257E">
        <w:lastRenderedPageBreak/>
        <w:t>DISCUSSION</w:t>
      </w:r>
    </w:p>
    <w:p w:rsidR="0077098D" w:rsidRPr="00DD257E" w:rsidRDefault="00031CC7" w:rsidP="00031CC7">
      <w:r w:rsidRPr="00DD257E">
        <w:t xml:space="preserve">This non-normative </w:t>
      </w:r>
      <w:r w:rsidR="005E752B" w:rsidRPr="00DD257E">
        <w:t>sub</w:t>
      </w:r>
      <w:r w:rsidRPr="00DD257E">
        <w:t>section discusses and provides examples of the use of quaternion tags in the APM.</w:t>
      </w:r>
    </w:p>
    <w:p w:rsidR="00031CC7" w:rsidRPr="00DD257E" w:rsidRDefault="00031CC7" w:rsidP="00031CC7">
      <w:r w:rsidRPr="00DD257E">
        <w:t>The XML representations of quaternions in the ADM constituent messages share a common quaternion definition.  However, there are some differences in those definitions in the underlying KVN definitions of the APM and AEM.  As in the KVN representation of the quaternion, it is possible to code the tags for the individual components of the quaternion (Q1, Q2, Q3, QC) in either of the standard orders (i.e., scalar component first or last).  The following examples are meant to illustrate the standard for representing quaternions in the APM.</w:t>
      </w:r>
    </w:p>
    <w:p w:rsidR="00031CC7" w:rsidRPr="00DD257E" w:rsidRDefault="00031CC7" w:rsidP="005E752B">
      <w:pPr>
        <w:spacing w:after="240" w:line="240" w:lineRule="auto"/>
      </w:pPr>
      <w:r w:rsidRPr="00DD257E">
        <w:t>Here is an example APM quaternion construct:</w:t>
      </w: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&lt;quaternionState&gt;</w:t>
      </w: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&lt;EPOCH&gt;2004-100T00:00:00Z&lt;/EPOCH&gt;</w:t>
      </w: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&lt;Q_FRAME_A&gt;ICRF&lt;/Q_FRAME_A&gt;</w:t>
      </w: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&lt;Q_FRAME_B&gt;ICRF&lt;/Q_FRAME_B&gt;</w:t>
      </w: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&lt;Q_DIR&gt;B2A&lt;/Q_DIR&gt;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&lt;quaternion&gt;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&lt;Q1&gt;0.00005&lt;/Q1&gt;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&lt;Q2&gt;0.87543&lt;/Q2&gt;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&lt;Q3&gt;0.40949&lt;/Q3&gt;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&lt;QC&gt;0.25678&lt;/QC&gt;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&lt;/quaternion&gt;</w:t>
      </w: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&lt;/quaternionState&gt;</w:t>
      </w:r>
    </w:p>
    <w:p w:rsidR="00031CC7" w:rsidRPr="00DD257E" w:rsidRDefault="00031CC7" w:rsidP="00031CC7">
      <w:r w:rsidRPr="00DD257E">
        <w:t>Here is an example APM quaternion construct with the optional derivative:</w:t>
      </w:r>
    </w:p>
    <w:p w:rsidR="00031CC7" w:rsidRPr="00DD257E" w:rsidRDefault="00031CC7" w:rsidP="00031CC7">
      <w:pPr>
        <w:spacing w:before="0" w:line="240" w:lineRule="auto"/>
      </w:pP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&lt;quaternionState&gt;</w:t>
      </w: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&lt;EPOCH&gt;2004-100T00:00:00Z&lt;/EPOCH&gt;</w:t>
      </w: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&lt;Q_FRAME_A&gt;ICRF&lt;/Q_FRAME_A&gt;</w:t>
      </w: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&lt;Q_FRAME_B&gt;ICRF&lt;/Q_FRAME_B&gt;</w:t>
      </w: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&lt;Q_DIR&gt;B2A&lt;/Q_DIR&gt;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&lt;quaternion&gt;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&lt;Q1&gt;0.00005&lt;/Q1&gt;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&lt;Q2&gt;0.87543&lt;/Q2&gt;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&lt;Q3&gt;0.40949&lt;/Q3&gt;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&lt;QC&gt;0.25678&lt;/QC&gt;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&lt;/quaternion&gt;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&lt;quaternionRate&gt;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&lt;Q1_DOT&gt;0.002&lt;/Q1_DOT&gt;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&lt;Q2_DOT&gt;0.003&lt;/Q2_DOT&gt;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&lt;Q3_DOT&gt;0.004&lt;/Q3_DOT&gt;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&lt;QC_DOT&gt;0.001&lt;/QC_DOT&gt;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&lt;/quaternionRate&gt;</w:t>
      </w:r>
    </w:p>
    <w:p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&lt;/quaternionState&gt;</w:t>
      </w:r>
    </w:p>
    <w:p w:rsidR="00031CC7" w:rsidRPr="00DD257E" w:rsidRDefault="00031CC7" w:rsidP="00790F12">
      <w:pPr>
        <w:pStyle w:val="Heading3"/>
        <w:spacing w:before="480"/>
      </w:pPr>
      <w:r w:rsidRPr="00DD257E">
        <w:lastRenderedPageBreak/>
        <w:t>DISCUSSION</w:t>
      </w:r>
    </w:p>
    <w:p w:rsidR="0077098D" w:rsidRPr="00DD257E" w:rsidRDefault="00031CC7" w:rsidP="00031CC7">
      <w:r w:rsidRPr="00DD257E">
        <w:t xml:space="preserve">This non-normative </w:t>
      </w:r>
      <w:r w:rsidR="005E752B" w:rsidRPr="00DD257E">
        <w:t>sub</w:t>
      </w:r>
      <w:r w:rsidRPr="00DD257E">
        <w:t>section discusses and provides examples of the use of rotation tags in the APM.</w:t>
      </w:r>
    </w:p>
    <w:p w:rsidR="00031CC7" w:rsidRPr="00DD257E" w:rsidRDefault="00031CC7" w:rsidP="00031CC7">
      <w:r w:rsidRPr="00DD257E">
        <w:t xml:space="preserve">The APM includes two rotation-related constructs that are used in conjunction with the </w:t>
      </w:r>
      <w:r w:rsidRPr="00DD257E">
        <w:rPr>
          <w:rFonts w:ascii="Courier New" w:hAnsi="Courier New" w:cs="Courier New"/>
        </w:rPr>
        <w:t>&lt;eulerElementsThree&gt;</w:t>
      </w:r>
      <w:r w:rsidRPr="00DD257E">
        <w:t xml:space="preserve"> tag.  The rotation combinations are complicated by the fact that some rotation sequences are specified with more than one rotation about the same axis (e.g., a </w:t>
      </w:r>
      <w:r w:rsidR="007F23E7" w:rsidRPr="00DD257E">
        <w:t>‘</w:t>
      </w:r>
      <w:r w:rsidRPr="00DD257E">
        <w:t>131</w:t>
      </w:r>
      <w:r w:rsidR="007F23E7" w:rsidRPr="00DD257E">
        <w:t>’</w:t>
      </w:r>
      <w:r w:rsidRPr="00DD257E">
        <w:t xml:space="preserve"> rotation, in which the first rotation is about the x-axis, second about the z-axis, and the final rotation again about the x-axis).  The rotation constructs are used to encapsulate the keywords associated with the structure of one of the rotation sequences.  As in the KVN APM, angles can be specified without rates, rates can be specified without angles, or both angles and rates can be specified. The </w:t>
      </w:r>
      <w:r w:rsidRPr="00DD257E">
        <w:rPr>
          <w:rFonts w:ascii="Courier New" w:hAnsi="Courier New" w:cs="Courier New"/>
        </w:rPr>
        <w:t>&lt;rotationAngles&gt;</w:t>
      </w:r>
      <w:r w:rsidRPr="00DD257E">
        <w:t xml:space="preserve"> and </w:t>
      </w:r>
      <w:r w:rsidRPr="00DD257E">
        <w:rPr>
          <w:rFonts w:ascii="Courier New" w:hAnsi="Courier New" w:cs="Courier New"/>
        </w:rPr>
        <w:t>&lt;rotationRates&gt;</w:t>
      </w:r>
      <w:r w:rsidRPr="00DD257E">
        <w:t xml:space="preserve"> elements are composed of three tags: </w:t>
      </w:r>
      <w:r w:rsidRPr="00DD257E">
        <w:rPr>
          <w:rFonts w:ascii="Courier New" w:hAnsi="Courier New" w:cs="Courier New"/>
        </w:rPr>
        <w:t>&lt;rotation1&gt;</w:t>
      </w:r>
      <w:r w:rsidRPr="00DD257E">
        <w:t xml:space="preserve">, </w:t>
      </w:r>
      <w:r w:rsidRPr="00DD257E">
        <w:rPr>
          <w:rFonts w:ascii="Courier New" w:hAnsi="Courier New" w:cs="Courier New"/>
        </w:rPr>
        <w:t>&lt;rotation2&gt;</w:t>
      </w:r>
      <w:r w:rsidR="00925C61" w:rsidRPr="00DD257E">
        <w:t>,</w:t>
      </w:r>
      <w:r w:rsidRPr="00DD257E">
        <w:t xml:space="preserve"> and </w:t>
      </w:r>
      <w:r w:rsidRPr="00DD257E">
        <w:rPr>
          <w:rFonts w:ascii="Courier New" w:hAnsi="Courier New" w:cs="Courier New"/>
        </w:rPr>
        <w:t>&lt;rotation3&gt;</w:t>
      </w:r>
      <w:r w:rsidRPr="00DD257E">
        <w:t xml:space="preserve">.  Depending on whether angles or rates are being described, these </w:t>
      </w:r>
      <w:r w:rsidRPr="00DD257E">
        <w:rPr>
          <w:rFonts w:ascii="Courier New" w:hAnsi="Courier New" w:cs="Courier New"/>
        </w:rPr>
        <w:t>&lt;rotation</w:t>
      </w:r>
      <w:r w:rsidRPr="00DD257E">
        <w:rPr>
          <w:rFonts w:ascii="Courier New" w:hAnsi="Courier New" w:cs="Courier New"/>
          <w:i/>
        </w:rPr>
        <w:t>i</w:t>
      </w:r>
      <w:r w:rsidRPr="00DD257E">
        <w:rPr>
          <w:rFonts w:ascii="Courier New" w:hAnsi="Courier New" w:cs="Courier New"/>
        </w:rPr>
        <w:t>&gt;</w:t>
      </w:r>
      <w:r w:rsidRPr="00DD257E">
        <w:t xml:space="preserve"> (</w:t>
      </w:r>
      <w:r w:rsidRPr="00DD257E">
        <w:rPr>
          <w:i/>
        </w:rPr>
        <w:t>i</w:t>
      </w:r>
      <w:r w:rsidRPr="00DD257E">
        <w:t>=1,2,3) keywords have different attributes.</w:t>
      </w:r>
    </w:p>
    <w:p w:rsidR="00031CC7" w:rsidRPr="00DD257E" w:rsidRDefault="00031CC7" w:rsidP="005E752B">
      <w:pPr>
        <w:spacing w:after="240" w:line="240" w:lineRule="auto"/>
      </w:pPr>
      <w:r w:rsidRPr="00DD257E">
        <w:t>For example</w:t>
      </w:r>
      <w:r w:rsidR="00925C61" w:rsidRPr="00DD257E">
        <w:t>,</w:t>
      </w:r>
      <w:r w:rsidRPr="00DD257E">
        <w:t xml:space="preserve"> the following shows rotation angles for a 321 rotation sequence:</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&lt;rotationAngles&gt;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&lt;rotation1 angle=</w:t>
      </w:r>
      <w:r w:rsidR="007F23E7" w:rsidRPr="00DD257E">
        <w:rPr>
          <w:rFonts w:ascii="Courier New" w:hAnsi="Courier New" w:cs="Courier New"/>
          <w:szCs w:val="24"/>
        </w:rPr>
        <w:t>"</w:t>
      </w:r>
      <w:r w:rsidRPr="00DD257E">
        <w:rPr>
          <w:rFonts w:ascii="Courier New" w:hAnsi="Courier New" w:cs="Courier New"/>
          <w:szCs w:val="24"/>
        </w:rPr>
        <w:t>Z_ANGLE</w:t>
      </w:r>
      <w:r w:rsidR="007F23E7" w:rsidRPr="00DD257E">
        <w:rPr>
          <w:rFonts w:ascii="Courier New" w:hAnsi="Courier New" w:cs="Courier New"/>
          <w:szCs w:val="24"/>
        </w:rPr>
        <w:t>"</w:t>
      </w:r>
      <w:r w:rsidRPr="00DD257E">
        <w:rPr>
          <w:rFonts w:ascii="Courier New" w:hAnsi="Courier New" w:cs="Courier New"/>
          <w:szCs w:val="24"/>
        </w:rPr>
        <w:t>&gt;1.234&lt;/rotation1&gt;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&lt;rotation2 angle=</w:t>
      </w:r>
      <w:r w:rsidR="007F23E7" w:rsidRPr="00DD257E">
        <w:rPr>
          <w:rFonts w:ascii="Courier New" w:hAnsi="Courier New" w:cs="Courier New"/>
          <w:szCs w:val="24"/>
        </w:rPr>
        <w:t>"</w:t>
      </w:r>
      <w:r w:rsidRPr="00DD257E">
        <w:rPr>
          <w:rFonts w:ascii="Courier New" w:hAnsi="Courier New" w:cs="Courier New"/>
          <w:szCs w:val="24"/>
        </w:rPr>
        <w:t>Y_ANGLE</w:t>
      </w:r>
      <w:r w:rsidR="007F23E7" w:rsidRPr="00DD257E">
        <w:rPr>
          <w:rFonts w:ascii="Courier New" w:hAnsi="Courier New" w:cs="Courier New"/>
          <w:szCs w:val="24"/>
        </w:rPr>
        <w:t>"</w:t>
      </w:r>
      <w:r w:rsidRPr="00DD257E">
        <w:rPr>
          <w:rFonts w:ascii="Courier New" w:hAnsi="Courier New" w:cs="Courier New"/>
          <w:szCs w:val="24"/>
        </w:rPr>
        <w:t>&gt;5.678&lt;/rotation2&gt;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&lt;rotation3 angle=</w:t>
      </w:r>
      <w:r w:rsidR="007F23E7" w:rsidRPr="00DD257E">
        <w:rPr>
          <w:rFonts w:ascii="Courier New" w:hAnsi="Courier New" w:cs="Courier New"/>
          <w:szCs w:val="24"/>
        </w:rPr>
        <w:t>"</w:t>
      </w:r>
      <w:r w:rsidRPr="00DD257E">
        <w:rPr>
          <w:rFonts w:ascii="Courier New" w:hAnsi="Courier New" w:cs="Courier New"/>
          <w:szCs w:val="24"/>
        </w:rPr>
        <w:t>X_ANGLE</w:t>
      </w:r>
      <w:r w:rsidR="007F23E7" w:rsidRPr="00DD257E">
        <w:rPr>
          <w:rFonts w:ascii="Courier New" w:hAnsi="Courier New" w:cs="Courier New"/>
          <w:szCs w:val="24"/>
        </w:rPr>
        <w:t>"</w:t>
      </w:r>
      <w:r w:rsidRPr="00DD257E">
        <w:rPr>
          <w:rFonts w:ascii="Courier New" w:hAnsi="Courier New" w:cs="Courier New"/>
          <w:szCs w:val="24"/>
        </w:rPr>
        <w:t>&gt;9.1011&lt;/rotation3&gt;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&lt;/rotationAngles&gt;</w:t>
      </w:r>
    </w:p>
    <w:p w:rsidR="00031CC7" w:rsidRPr="00DD257E" w:rsidRDefault="00031CC7" w:rsidP="005E752B">
      <w:pPr>
        <w:spacing w:after="240" w:line="240" w:lineRule="auto"/>
      </w:pPr>
      <w:r w:rsidRPr="00DD257E">
        <w:t>For example</w:t>
      </w:r>
      <w:r w:rsidR="00925C61" w:rsidRPr="00DD257E">
        <w:t>,</w:t>
      </w:r>
      <w:r w:rsidRPr="00DD257E">
        <w:t xml:space="preserve"> the following shows rotation rates for a 321 rotation sequence:</w:t>
      </w:r>
    </w:p>
    <w:p w:rsidR="00031CC7" w:rsidRPr="00DD257E" w:rsidRDefault="00031CC7" w:rsidP="00031CC7">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&lt;rotationRates&gt;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&lt;rotation1 rate=</w:t>
      </w:r>
      <w:r w:rsidR="007F23E7" w:rsidRPr="00DD257E">
        <w:rPr>
          <w:rFonts w:ascii="Courier New" w:hAnsi="Courier New" w:cs="Courier New"/>
          <w:szCs w:val="24"/>
        </w:rPr>
        <w:t>"</w:t>
      </w:r>
      <w:r w:rsidRPr="00DD257E">
        <w:rPr>
          <w:rFonts w:ascii="Courier New" w:hAnsi="Courier New" w:cs="Courier New"/>
          <w:szCs w:val="24"/>
        </w:rPr>
        <w:t>Z_RATE</w:t>
      </w:r>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&gt;1.234&lt;/rotation1&gt;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&lt;rotation2 rate=</w:t>
      </w:r>
      <w:r w:rsidR="007F23E7" w:rsidRPr="00DD257E">
        <w:rPr>
          <w:rFonts w:ascii="Courier New" w:hAnsi="Courier New" w:cs="Courier New"/>
          <w:szCs w:val="24"/>
        </w:rPr>
        <w:t>"</w:t>
      </w:r>
      <w:r w:rsidRPr="00DD257E">
        <w:rPr>
          <w:rFonts w:ascii="Courier New" w:hAnsi="Courier New" w:cs="Courier New"/>
          <w:szCs w:val="24"/>
        </w:rPr>
        <w:t>Y_RATE</w:t>
      </w:r>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&gt;5.678&lt;/rotation2&gt;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&lt;rotation3 rate=</w:t>
      </w:r>
      <w:r w:rsidR="007F23E7" w:rsidRPr="00DD257E">
        <w:rPr>
          <w:rFonts w:ascii="Courier New" w:hAnsi="Courier New" w:cs="Courier New"/>
          <w:szCs w:val="24"/>
        </w:rPr>
        <w:t>"</w:t>
      </w:r>
      <w:r w:rsidRPr="00DD257E">
        <w:rPr>
          <w:rFonts w:ascii="Courier New" w:hAnsi="Courier New" w:cs="Courier New"/>
          <w:szCs w:val="24"/>
        </w:rPr>
        <w:t>X_RATE</w:t>
      </w:r>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&gt;9.1011&lt;/rotation3&gt;</w:t>
      </w:r>
    </w:p>
    <w:p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&lt;/rotationRates&gt;</w:t>
      </w:r>
    </w:p>
    <w:p w:rsidR="00753A06" w:rsidRPr="00DD257E" w:rsidRDefault="00753A06" w:rsidP="00790F12">
      <w:pPr>
        <w:pStyle w:val="Heading2"/>
        <w:spacing w:before="480"/>
      </w:pPr>
      <w:bookmarkStart w:id="304" w:name="_Toc47121000"/>
      <w:bookmarkStart w:id="305" w:name="_Ref51665317"/>
      <w:bookmarkStart w:id="306" w:name="_Toc51671527"/>
      <w:bookmarkStart w:id="307" w:name="_Ref51930294"/>
      <w:bookmarkStart w:id="308" w:name="_Toc52185462"/>
      <w:bookmarkStart w:id="309" w:name="_Toc110605572"/>
      <w:bookmarkStart w:id="310" w:name="_Toc113809596"/>
      <w:bookmarkStart w:id="311" w:name="_Toc117768746"/>
      <w:bookmarkStart w:id="312" w:name="_Toc217119009"/>
      <w:r w:rsidRPr="00DD257E">
        <w:t>USER DEFINED PARAMETERS</w:t>
      </w:r>
      <w:bookmarkEnd w:id="304"/>
      <w:bookmarkEnd w:id="305"/>
      <w:bookmarkEnd w:id="306"/>
      <w:bookmarkEnd w:id="307"/>
      <w:bookmarkEnd w:id="308"/>
      <w:bookmarkEnd w:id="309"/>
      <w:bookmarkEnd w:id="310"/>
      <w:bookmarkEnd w:id="311"/>
    </w:p>
    <w:p w:rsidR="006D3330" w:rsidRDefault="00753A06" w:rsidP="00753A06">
      <w:pPr>
        <w:pStyle w:val="Notelevel1"/>
      </w:pPr>
      <w:r w:rsidRPr="00DD257E">
        <w:t>NOTE</w:t>
      </w:r>
      <w:r w:rsidRPr="00DD257E">
        <w:tab/>
        <w:t>–</w:t>
      </w:r>
      <w:r w:rsidRPr="00DD257E">
        <w:tab/>
      </w:r>
      <w:r w:rsidR="00B12F61" w:rsidRPr="00DD257E">
        <w:t>U</w:t>
      </w:r>
      <w:r w:rsidR="00587362" w:rsidRPr="00DD257E">
        <w:t>ser-defined parameters have been added to some of the Navigation Data Message</w:t>
      </w:r>
      <w:r w:rsidR="00102C8F" w:rsidRPr="00DD257E">
        <w:t xml:space="preserve">s (OPM, OMM, OCM (reference </w:t>
      </w:r>
      <w:r w:rsidR="00102C8F" w:rsidRPr="00DD257E">
        <w:fldChar w:fldCharType="begin"/>
      </w:r>
      <w:r w:rsidR="00102C8F" w:rsidRPr="00DD257E">
        <w:instrText xml:space="preserve"> REF R_502x0b2OrbitDataMessages \h \* MERGEFORMAT </w:instrText>
      </w:r>
      <w:r w:rsidR="00102C8F" w:rsidRPr="00DD257E">
        <w:fldChar w:fldCharType="separate"/>
      </w:r>
      <w:r w:rsidR="00D53D18" w:rsidRPr="00DD257E">
        <w:t>[</w:t>
      </w:r>
      <w:r w:rsidR="00D53D18">
        <w:rPr>
          <w:noProof/>
          <w:spacing w:val="-2"/>
        </w:rPr>
        <w:t>5</w:t>
      </w:r>
      <w:r w:rsidR="00D53D18" w:rsidRPr="00DD257E">
        <w:t>]</w:t>
      </w:r>
      <w:r w:rsidR="00102C8F" w:rsidRPr="00DD257E">
        <w:fldChar w:fldCharType="end"/>
      </w:r>
      <w:r w:rsidR="00102C8F" w:rsidRPr="00DD257E">
        <w:t>); and RDM</w:t>
      </w:r>
      <w:r w:rsidR="00835520" w:rsidRPr="00DD257E">
        <w:t xml:space="preserve"> (reference </w:t>
      </w:r>
      <w:r w:rsidR="00835520" w:rsidRPr="00DD257E">
        <w:fldChar w:fldCharType="begin"/>
      </w:r>
      <w:r w:rsidR="00835520" w:rsidRPr="00DD257E">
        <w:instrText xml:space="preserve"> REF R_508x1b1ReentryDataMessage \h </w:instrText>
      </w:r>
      <w:r w:rsidR="00835520" w:rsidRPr="00DD257E">
        <w:fldChar w:fldCharType="separate"/>
      </w:r>
      <w:r w:rsidR="00D53D18" w:rsidRPr="00DD257E">
        <w:t>[</w:t>
      </w:r>
      <w:r w:rsidR="00D53D18">
        <w:rPr>
          <w:noProof/>
        </w:rPr>
        <w:t>8</w:t>
      </w:r>
      <w:r w:rsidR="00D53D18" w:rsidRPr="00DD257E">
        <w:t>]</w:t>
      </w:r>
      <w:r w:rsidR="00835520" w:rsidRPr="00DD257E">
        <w:fldChar w:fldCharType="end"/>
      </w:r>
      <w:r w:rsidR="00102C8F" w:rsidRPr="00DD257E">
        <w:t>)</w:t>
      </w:r>
      <w:r w:rsidR="00587362" w:rsidRPr="00DD257E">
        <w:t>.</w:t>
      </w:r>
      <w:r w:rsidR="00835520" w:rsidRPr="00DD257E">
        <w:t xml:space="preserve"> As other Navigation Data Message standards are updated, it is likely that </w:t>
      </w:r>
      <w:r w:rsidR="00A25AF3" w:rsidRPr="00DD257E">
        <w:t xml:space="preserve">the ability to include </w:t>
      </w:r>
      <w:r w:rsidR="00835520" w:rsidRPr="00DD257E">
        <w:t>user-defined parameters will be added to them.</w:t>
      </w:r>
      <w:r w:rsidRPr="00DD257E">
        <w:t xml:space="preserve">  These parameters are situation specific and are not standardized.  Accordingly, the use of user-defined parameters is not encouraged.  Because these parameters are not known to the schema, there is only one very broad keyword offered in the NDM/XML:  </w:t>
      </w:r>
      <w:r w:rsidRPr="00DD257E">
        <w:rPr>
          <w:rFonts w:ascii="Courier New" w:hAnsi="Courier New" w:cs="Courier New"/>
        </w:rPr>
        <w:t>&lt;USER_DEFINED&gt;</w:t>
      </w:r>
      <w:r w:rsidRPr="00DD257E">
        <w:t>.</w:t>
      </w:r>
    </w:p>
    <w:p w:rsidR="00753A06" w:rsidRPr="00DD257E" w:rsidRDefault="00753A06" w:rsidP="00DF5563">
      <w:pPr>
        <w:pStyle w:val="Heading3"/>
      </w:pPr>
      <w:r w:rsidRPr="00DD257E">
        <w:lastRenderedPageBreak/>
        <w:t>General</w:t>
      </w:r>
    </w:p>
    <w:p w:rsidR="00753A06" w:rsidRPr="00DD257E" w:rsidRDefault="00753A06" w:rsidP="00DF5563">
      <w:pPr>
        <w:pStyle w:val="Paragraph4"/>
      </w:pPr>
      <w:bookmarkStart w:id="313" w:name="_Ref117696095"/>
      <w:r w:rsidRPr="00DD257E">
        <w:t>User</w:t>
      </w:r>
      <w:r w:rsidR="00BF72FE" w:rsidRPr="00DD257E">
        <w:t>-</w:t>
      </w:r>
      <w:r w:rsidRPr="00DD257E">
        <w:t>defined parameters, if utilized, must be specified in ICDs between the exchange participants.</w:t>
      </w:r>
      <w:bookmarkEnd w:id="313"/>
    </w:p>
    <w:p w:rsidR="00753A06" w:rsidRPr="00DD257E" w:rsidRDefault="00753A06" w:rsidP="00DF5563">
      <w:pPr>
        <w:pStyle w:val="Paragraph4"/>
      </w:pPr>
      <w:r w:rsidRPr="00DD257E">
        <w:t>User</w:t>
      </w:r>
      <w:r w:rsidR="00BF72FE" w:rsidRPr="00DD257E">
        <w:t>-</w:t>
      </w:r>
      <w:r w:rsidRPr="00DD257E">
        <w:t>defined parameters shall only appear in instantiations of the</w:t>
      </w:r>
      <w:r w:rsidR="00A25AF3" w:rsidRPr="00DD257E">
        <w:t xml:space="preserve"> </w:t>
      </w:r>
      <w:r w:rsidR="00587362" w:rsidRPr="00DD257E">
        <w:t>navigation data messages which have defined them for the KVN format</w:t>
      </w:r>
      <w:r w:rsidRPr="00DD257E">
        <w:t>.</w:t>
      </w:r>
    </w:p>
    <w:p w:rsidR="00753A06" w:rsidRPr="00DD257E" w:rsidRDefault="00753A06" w:rsidP="00DF5563">
      <w:pPr>
        <w:pStyle w:val="Paragraph4"/>
      </w:pPr>
      <w:r w:rsidRPr="00DD257E">
        <w:t xml:space="preserve">User-defined parameters shall appear in a logical block that is offset with the tag set </w:t>
      </w:r>
      <w:r w:rsidRPr="00DD257E">
        <w:rPr>
          <w:rFonts w:ascii="Courier New" w:hAnsi="Courier New" w:cs="Courier New"/>
        </w:rPr>
        <w:t>&lt;userDefinedParameters&gt;&lt;/userDefinedParameters&gt;</w:t>
      </w:r>
      <w:r w:rsidRPr="00DD257E">
        <w:t>.</w:t>
      </w:r>
    </w:p>
    <w:p w:rsidR="00753A06" w:rsidRPr="00DD257E" w:rsidRDefault="00753A06" w:rsidP="00DF5563">
      <w:pPr>
        <w:pStyle w:val="Paragraph4"/>
      </w:pPr>
      <w:r w:rsidRPr="00DD257E">
        <w:t>Specific user</w:t>
      </w:r>
      <w:r w:rsidR="00BF72FE" w:rsidRPr="00DD257E">
        <w:t>-</w:t>
      </w:r>
      <w:r w:rsidRPr="00DD257E">
        <w:t xml:space="preserve">defined parameters in an NDM shall utilize the tag </w:t>
      </w:r>
      <w:r w:rsidRPr="00DD257E">
        <w:rPr>
          <w:rFonts w:ascii="Courier New" w:hAnsi="Courier New" w:cs="Courier New"/>
        </w:rPr>
        <w:t>&lt;USER_DEFINED&gt;</w:t>
      </w:r>
      <w:r w:rsidRPr="00DD257E">
        <w:t>.</w:t>
      </w:r>
    </w:p>
    <w:p w:rsidR="00753A06" w:rsidRPr="00DD257E" w:rsidRDefault="00753A06" w:rsidP="00DF5563">
      <w:pPr>
        <w:pStyle w:val="Paragraph4"/>
      </w:pPr>
      <w:r w:rsidRPr="00DD257E">
        <w:t xml:space="preserve">Following the </w:t>
      </w:r>
      <w:r w:rsidRPr="00DD257E">
        <w:rPr>
          <w:rFonts w:ascii="Courier New" w:hAnsi="Courier New" w:cs="Courier New"/>
        </w:rPr>
        <w:t>&lt;userDefinedParameters&gt;</w:t>
      </w:r>
      <w:r w:rsidRPr="00DD257E">
        <w:t xml:space="preserve"> tag, any number and order of </w:t>
      </w:r>
      <w:r w:rsidRPr="00DD257E">
        <w:rPr>
          <w:rFonts w:ascii="Courier New" w:hAnsi="Courier New" w:cs="Courier New"/>
        </w:rPr>
        <w:t>&lt;USER_DEFINED&gt;</w:t>
      </w:r>
      <w:r w:rsidRPr="00DD257E">
        <w:t xml:space="preserve"> tags may appear.</w:t>
      </w:r>
    </w:p>
    <w:p w:rsidR="0077098D" w:rsidRPr="00DD257E" w:rsidRDefault="00753A06" w:rsidP="00DF5563">
      <w:pPr>
        <w:pStyle w:val="Paragraph4"/>
      </w:pPr>
      <w:r w:rsidRPr="00DD257E">
        <w:t xml:space="preserve">All information about the user-defined parameters shall be conveyed via one attribute of the </w:t>
      </w:r>
      <w:r w:rsidRPr="00DD257E">
        <w:rPr>
          <w:rFonts w:ascii="Courier New" w:hAnsi="Courier New" w:cs="Courier New"/>
        </w:rPr>
        <w:t>&lt;USER_DEFINED&gt;</w:t>
      </w:r>
      <w:r w:rsidRPr="00DD257E">
        <w:t xml:space="preserve"> tag (the attribute ‘parameter’) and the </w:t>
      </w:r>
      <w:r w:rsidRPr="00DD257E">
        <w:rPr>
          <w:rFonts w:ascii="Courier New" w:hAnsi="Courier New" w:cs="Courier New"/>
        </w:rPr>
        <w:t xml:space="preserve">&lt;USER_DEFINED&gt; </w:t>
      </w:r>
      <w:r w:rsidRPr="00DD257E">
        <w:t>element value</w:t>
      </w:r>
      <w:r w:rsidR="005A1026" w:rsidRPr="00DD257E">
        <w:t xml:space="preserve"> (which may include the applicable units)</w:t>
      </w:r>
      <w:r w:rsidRPr="00DD257E">
        <w:t>.</w:t>
      </w:r>
    </w:p>
    <w:p w:rsidR="0077098D" w:rsidRPr="00DD257E" w:rsidRDefault="00753A06" w:rsidP="00DF5563">
      <w:pPr>
        <w:pStyle w:val="Paragraph4"/>
      </w:pPr>
      <w:r w:rsidRPr="00DD257E">
        <w:t>In the NDM/XML, the variable-length value associated with the parameter attribute shall be the string following ‘</w:t>
      </w:r>
      <w:r w:rsidRPr="00DD257E">
        <w:rPr>
          <w:rFonts w:ascii="Courier New" w:hAnsi="Courier New"/>
        </w:rPr>
        <w:t>USER_DEFINED_</w:t>
      </w:r>
      <w:r w:rsidRPr="00DD257E">
        <w:t>’ in the associated KVN keyword.</w:t>
      </w:r>
    </w:p>
    <w:p w:rsidR="00753A06" w:rsidRPr="00DD257E" w:rsidRDefault="00753A06" w:rsidP="00DF5563">
      <w:pPr>
        <w:pStyle w:val="Paragraph4"/>
      </w:pPr>
      <w:r w:rsidRPr="00DD257E">
        <w:t>The data type for the user</w:t>
      </w:r>
      <w:r w:rsidR="00BF72FE" w:rsidRPr="00DD257E">
        <w:t>-</w:t>
      </w:r>
      <w:r w:rsidRPr="00DD257E">
        <w:t>defined value shall be ‘</w:t>
      </w:r>
      <w:r w:rsidRPr="00DD257E">
        <w:rPr>
          <w:rFonts w:ascii="Courier New" w:hAnsi="Courier New"/>
          <w:sz w:val="20"/>
        </w:rPr>
        <w:t>xsd</w:t>
      </w:r>
      <w:r w:rsidRPr="00E53C76">
        <w:rPr>
          <w:rFonts w:ascii="Courier New" w:hAnsi="Courier New"/>
          <w:sz w:val="20"/>
        </w:rPr>
        <w:t>:s</w:t>
      </w:r>
      <w:r w:rsidRPr="00DD257E">
        <w:rPr>
          <w:rFonts w:ascii="Courier New" w:hAnsi="Courier New"/>
          <w:sz w:val="20"/>
        </w:rPr>
        <w:t>tring</w:t>
      </w:r>
      <w:r w:rsidRPr="00DD257E">
        <w:t>’, even if the actual user</w:t>
      </w:r>
      <w:r w:rsidR="00BF72FE" w:rsidRPr="00DD257E">
        <w:t>-</w:t>
      </w:r>
      <w:r w:rsidRPr="00DD257E">
        <w:t>defined parameter has a numeric value.</w:t>
      </w:r>
    </w:p>
    <w:p w:rsidR="00753A06" w:rsidRPr="00DD257E" w:rsidRDefault="00753A06" w:rsidP="00790F12">
      <w:pPr>
        <w:pStyle w:val="Heading3"/>
        <w:spacing w:before="480"/>
      </w:pPr>
      <w:r w:rsidRPr="00DD257E">
        <w:t>DISCUSSION</w:t>
      </w:r>
    </w:p>
    <w:p w:rsidR="00753A06" w:rsidRPr="00DD257E" w:rsidRDefault="00753A06" w:rsidP="00753A06">
      <w:pPr>
        <w:keepLines/>
      </w:pPr>
      <w:r w:rsidRPr="00DD257E">
        <w:t>For example, the following KVN parameters might appear in an OMM or OPM:</w:t>
      </w:r>
    </w:p>
    <w:p w:rsidR="00753A06" w:rsidRPr="00DD257E" w:rsidRDefault="00753A06" w:rsidP="00753A06">
      <w:pPr>
        <w:keepLines/>
        <w:spacing w:before="0" w:line="240" w:lineRule="auto"/>
      </w:pPr>
    </w:p>
    <w:p w:rsidR="00753A06" w:rsidRPr="00DD257E" w:rsidRDefault="00753A06" w:rsidP="00753A06">
      <w:pPr>
        <w:keepLines/>
        <w:spacing w:before="0" w:line="240" w:lineRule="auto"/>
        <w:rPr>
          <w:rFonts w:ascii="Courier New" w:hAnsi="Courier New" w:cs="Courier New"/>
          <w:sz w:val="20"/>
        </w:rPr>
      </w:pPr>
      <w:r w:rsidRPr="00DD257E">
        <w:rPr>
          <w:rFonts w:ascii="Courier New" w:hAnsi="Courier New" w:cs="Courier New"/>
          <w:sz w:val="20"/>
        </w:rPr>
        <w:t>USER_DEFINED_ATMOSPHERE_MODEL = MSISE90</w:t>
      </w:r>
    </w:p>
    <w:p w:rsidR="00753A06" w:rsidRPr="00DD257E" w:rsidRDefault="00753A06" w:rsidP="00753A06">
      <w:pPr>
        <w:keepLines/>
        <w:spacing w:before="0" w:line="240" w:lineRule="auto"/>
        <w:rPr>
          <w:rFonts w:ascii="Courier New" w:hAnsi="Courier New" w:cs="Courier New"/>
          <w:sz w:val="20"/>
        </w:rPr>
      </w:pPr>
      <w:r w:rsidRPr="00DD257E">
        <w:rPr>
          <w:rFonts w:ascii="Courier New" w:hAnsi="Courier New" w:cs="Courier New"/>
          <w:sz w:val="20"/>
        </w:rPr>
        <w:t>USER_DEFINED_C3 = 29.376</w:t>
      </w:r>
      <w:r w:rsidR="008F2C78" w:rsidRPr="00DD257E">
        <w:rPr>
          <w:rFonts w:ascii="Courier New" w:hAnsi="Courier New" w:cs="Courier New"/>
          <w:sz w:val="20"/>
        </w:rPr>
        <w:t xml:space="preserve"> [km**2/s**2]</w:t>
      </w:r>
    </w:p>
    <w:p w:rsidR="00753A06" w:rsidRPr="00DD257E" w:rsidRDefault="00753A06" w:rsidP="00753A06">
      <w:pPr>
        <w:keepLines/>
        <w:spacing w:before="0" w:line="240" w:lineRule="auto"/>
        <w:rPr>
          <w:rFonts w:ascii="Courier New" w:hAnsi="Courier New" w:cs="Courier New"/>
          <w:sz w:val="20"/>
        </w:rPr>
      </w:pPr>
      <w:r w:rsidRPr="00DD257E">
        <w:rPr>
          <w:rFonts w:ascii="Courier New" w:hAnsi="Courier New" w:cs="Courier New"/>
          <w:sz w:val="20"/>
        </w:rPr>
        <w:t>USER_DEFINED_EARTH_RADIUS = 6378.1</w:t>
      </w:r>
      <w:r w:rsidR="008F2C78" w:rsidRPr="00DD257E">
        <w:rPr>
          <w:rFonts w:ascii="Courier New" w:hAnsi="Courier New" w:cs="Courier New"/>
          <w:sz w:val="20"/>
        </w:rPr>
        <w:t xml:space="preserve"> [km]</w:t>
      </w:r>
    </w:p>
    <w:p w:rsidR="0077098D" w:rsidRPr="00DD257E" w:rsidRDefault="00753A06" w:rsidP="00753A06">
      <w:pPr>
        <w:keepLines/>
        <w:spacing w:before="0" w:line="240" w:lineRule="auto"/>
        <w:rPr>
          <w:rFonts w:ascii="Courier New" w:hAnsi="Courier New" w:cs="Courier New"/>
          <w:sz w:val="20"/>
        </w:rPr>
      </w:pPr>
      <w:r w:rsidRPr="00DD257E">
        <w:rPr>
          <w:rFonts w:ascii="Courier New" w:hAnsi="Courier New" w:cs="Courier New"/>
          <w:sz w:val="20"/>
        </w:rPr>
        <w:t>USER_DEFINED_3RD_BODY_PERTURBATION = JUPITER</w:t>
      </w:r>
    </w:p>
    <w:p w:rsidR="00753A06" w:rsidRPr="00DD257E" w:rsidRDefault="00753A06" w:rsidP="00753A06">
      <w:pPr>
        <w:keepNext/>
        <w:spacing w:after="240" w:line="240" w:lineRule="auto"/>
      </w:pPr>
      <w:r w:rsidRPr="00DD257E">
        <w:t>These parameters would appear in an NDM/XML representation as:</w:t>
      </w:r>
    </w:p>
    <w:p w:rsidR="00753A06" w:rsidRPr="00DD257E" w:rsidRDefault="00753A06" w:rsidP="00753A06">
      <w:pPr>
        <w:spacing w:before="0" w:line="240" w:lineRule="auto"/>
        <w:jc w:val="left"/>
        <w:rPr>
          <w:rFonts w:ascii="Courier New" w:hAnsi="Courier New" w:cs="Courier New"/>
          <w:sz w:val="20"/>
        </w:rPr>
      </w:pPr>
      <w:r w:rsidRPr="00DD257E">
        <w:rPr>
          <w:rFonts w:ascii="Courier New" w:hAnsi="Courier New" w:cs="Courier New"/>
          <w:sz w:val="20"/>
        </w:rPr>
        <w:t>&lt;userDefinedParameters&gt;</w:t>
      </w:r>
    </w:p>
    <w:p w:rsidR="00753A06" w:rsidRPr="00DD257E" w:rsidRDefault="00753A06" w:rsidP="00753A06">
      <w:pPr>
        <w:spacing w:before="0" w:line="240" w:lineRule="auto"/>
        <w:jc w:val="left"/>
        <w:rPr>
          <w:rFonts w:ascii="Courier New" w:hAnsi="Courier New" w:cs="Courier New"/>
          <w:sz w:val="20"/>
        </w:rPr>
      </w:pPr>
      <w:r w:rsidRPr="00DD257E">
        <w:rPr>
          <w:rFonts w:ascii="Courier New" w:hAnsi="Courier New" w:cs="Courier New"/>
          <w:sz w:val="20"/>
        </w:rPr>
        <w:t xml:space="preserve">   &lt;USER_DEFINED parameter="ATMOSPHERE_MODEL"&gt;MSISE90&lt;/USER_DEFINED&gt;</w:t>
      </w:r>
    </w:p>
    <w:p w:rsidR="00753A06" w:rsidRPr="00DD257E" w:rsidRDefault="00753A06" w:rsidP="00753A06">
      <w:pPr>
        <w:spacing w:before="0" w:line="240" w:lineRule="auto"/>
        <w:jc w:val="left"/>
        <w:rPr>
          <w:rFonts w:ascii="Courier New" w:hAnsi="Courier New" w:cs="Courier New"/>
          <w:sz w:val="20"/>
        </w:rPr>
      </w:pPr>
      <w:r w:rsidRPr="00DD257E">
        <w:rPr>
          <w:rFonts w:ascii="Courier New" w:hAnsi="Courier New" w:cs="Courier New"/>
          <w:sz w:val="20"/>
        </w:rPr>
        <w:t xml:space="preserve">   &lt;USER_DEFINED parameter="C3"&gt;29.376</w:t>
      </w:r>
      <w:r w:rsidR="008F2C78" w:rsidRPr="00DD257E">
        <w:rPr>
          <w:rFonts w:ascii="Courier New" w:hAnsi="Courier New" w:cs="Courier New"/>
          <w:sz w:val="20"/>
        </w:rPr>
        <w:t xml:space="preserve"> [km**2/s**2]</w:t>
      </w:r>
      <w:r w:rsidRPr="00DD257E">
        <w:rPr>
          <w:rFonts w:ascii="Courier New" w:hAnsi="Courier New" w:cs="Courier New"/>
          <w:sz w:val="20"/>
        </w:rPr>
        <w:t>&lt;/USER_DEFINED&gt;</w:t>
      </w:r>
    </w:p>
    <w:p w:rsidR="00753A06" w:rsidRPr="00DD257E" w:rsidRDefault="00753A06" w:rsidP="00753A06">
      <w:pPr>
        <w:spacing w:before="0" w:line="240" w:lineRule="auto"/>
        <w:jc w:val="left"/>
        <w:rPr>
          <w:rFonts w:ascii="Courier New" w:hAnsi="Courier New" w:cs="Courier New"/>
          <w:sz w:val="20"/>
        </w:rPr>
      </w:pPr>
      <w:r w:rsidRPr="00DD257E">
        <w:rPr>
          <w:rFonts w:ascii="Courier New" w:hAnsi="Courier New" w:cs="Courier New"/>
          <w:sz w:val="20"/>
        </w:rPr>
        <w:t xml:space="preserve">   &lt;USER_DEFINED parameter="EARTH_RADIUS"&gt;6378.1</w:t>
      </w:r>
      <w:r w:rsidR="008F2C78" w:rsidRPr="00DD257E">
        <w:rPr>
          <w:rFonts w:ascii="Courier New" w:hAnsi="Courier New" w:cs="Courier New"/>
          <w:sz w:val="20"/>
        </w:rPr>
        <w:t xml:space="preserve"> [km]</w:t>
      </w:r>
      <w:r w:rsidRPr="00DD257E">
        <w:rPr>
          <w:rFonts w:ascii="Courier New" w:hAnsi="Courier New" w:cs="Courier New"/>
          <w:sz w:val="20"/>
        </w:rPr>
        <w:t>&lt;/USER_DEFINED&gt;</w:t>
      </w:r>
    </w:p>
    <w:p w:rsidR="00753A06" w:rsidRPr="00DD257E" w:rsidRDefault="00753A06" w:rsidP="00753A06">
      <w:pPr>
        <w:spacing w:before="0" w:line="240" w:lineRule="auto"/>
        <w:jc w:val="left"/>
        <w:rPr>
          <w:rFonts w:ascii="Courier New" w:hAnsi="Courier New" w:cs="Courier New"/>
          <w:sz w:val="20"/>
        </w:rPr>
      </w:pPr>
      <w:r w:rsidRPr="00DD257E">
        <w:rPr>
          <w:rFonts w:ascii="Courier New" w:hAnsi="Courier New" w:cs="Courier New"/>
          <w:sz w:val="20"/>
        </w:rPr>
        <w:t xml:space="preserve">   &lt;USER_DEFINED parameter="3RD_BODY_PERTURBATION"&gt;JUPITER&lt;/USER_DEFINED&gt;</w:t>
      </w:r>
    </w:p>
    <w:p w:rsidR="00753A06" w:rsidRPr="00DD257E" w:rsidRDefault="00753A06" w:rsidP="00753A06">
      <w:pPr>
        <w:spacing w:before="0" w:line="240" w:lineRule="auto"/>
        <w:jc w:val="left"/>
      </w:pPr>
      <w:r w:rsidRPr="00DD257E">
        <w:rPr>
          <w:rFonts w:ascii="Courier New" w:hAnsi="Courier New" w:cs="Courier New"/>
          <w:sz w:val="20"/>
        </w:rPr>
        <w:t>&lt;/userDefinedParameters&gt;</w:t>
      </w:r>
    </w:p>
    <w:p w:rsidR="00753A06" w:rsidRPr="00DD257E" w:rsidRDefault="00753A06" w:rsidP="00790F12">
      <w:pPr>
        <w:pStyle w:val="Heading2"/>
        <w:spacing w:before="480"/>
      </w:pPr>
      <w:bookmarkStart w:id="314" w:name="_Ref526012936"/>
      <w:bookmarkStart w:id="315" w:name="_Ref44702364"/>
      <w:bookmarkStart w:id="316" w:name="_Toc47121001"/>
      <w:bookmarkStart w:id="317" w:name="_Toc51671528"/>
      <w:bookmarkStart w:id="318" w:name="_Toc52185463"/>
      <w:bookmarkStart w:id="319" w:name="_Toc110605573"/>
      <w:bookmarkStart w:id="320" w:name="_Toc113809597"/>
      <w:bookmarkStart w:id="321" w:name="_Toc117768747"/>
      <w:r w:rsidRPr="00DD257E">
        <w:lastRenderedPageBreak/>
        <w:t>CREATING AN NDM COMBINED INSTANTIATION</w:t>
      </w:r>
      <w:bookmarkEnd w:id="314"/>
      <w:bookmarkEnd w:id="315"/>
      <w:bookmarkEnd w:id="316"/>
      <w:bookmarkEnd w:id="317"/>
      <w:bookmarkEnd w:id="318"/>
      <w:bookmarkEnd w:id="319"/>
      <w:bookmarkEnd w:id="320"/>
      <w:bookmarkEnd w:id="321"/>
    </w:p>
    <w:p w:rsidR="00753A06" w:rsidRPr="00DD257E" w:rsidRDefault="00753A06" w:rsidP="00DF5563">
      <w:pPr>
        <w:pStyle w:val="Heading3"/>
      </w:pPr>
      <w:r w:rsidRPr="00DD257E">
        <w:t>OVERVIEW</w:t>
      </w:r>
    </w:p>
    <w:p w:rsidR="0077098D" w:rsidRPr="00883365" w:rsidRDefault="00753A06" w:rsidP="00DF5563">
      <w:pPr>
        <w:pStyle w:val="Paragraph3"/>
      </w:pPr>
      <w:r w:rsidRPr="00883365">
        <w:t xml:space="preserve">It is possible to create an XML instance that incorporates any number of NDM messages from references listed in </w:t>
      </w:r>
      <w:r w:rsidR="00B96FCA" w:rsidRPr="00883365">
        <w:t xml:space="preserve">references </w:t>
      </w:r>
      <w:r w:rsidR="00B96FCA" w:rsidRPr="00883365">
        <w:fldChar w:fldCharType="begin"/>
      </w:r>
      <w:r w:rsidR="00B96FCA" w:rsidRPr="00883365">
        <w:instrText xml:space="preserve"> REF R_504x0b1AttitudeDataMessages \h \* MERGEFORMAT </w:instrText>
      </w:r>
      <w:r w:rsidR="00B96FCA" w:rsidRPr="00883365">
        <w:fldChar w:fldCharType="separate"/>
      </w:r>
      <w:r w:rsidR="00D53D18" w:rsidRPr="00883365">
        <w:t>[</w:t>
      </w:r>
      <w:r w:rsidR="00D53D18" w:rsidRPr="00883365">
        <w:rPr>
          <w:noProof/>
        </w:rPr>
        <w:t>4</w:t>
      </w:r>
      <w:r w:rsidR="00D53D18" w:rsidRPr="00883365">
        <w:t>]</w:t>
      </w:r>
      <w:r w:rsidR="00B96FCA" w:rsidRPr="00883365">
        <w:fldChar w:fldCharType="end"/>
      </w:r>
      <w:r w:rsidR="00B96FCA" w:rsidRPr="00883365">
        <w:t>–</w:t>
      </w:r>
      <w:r w:rsidR="00B96FCA" w:rsidRPr="00883365">
        <w:fldChar w:fldCharType="begin"/>
      </w:r>
      <w:r w:rsidR="00B96FCA" w:rsidRPr="00883365">
        <w:instrText xml:space="preserve"> REF R_508x1b1ReentryDataMessage \h </w:instrText>
      </w:r>
      <w:r w:rsidR="00B96FCA" w:rsidRPr="00883365">
        <w:fldChar w:fldCharType="separate"/>
      </w:r>
      <w:r w:rsidR="00D53D18" w:rsidRPr="00883365">
        <w:t>[</w:t>
      </w:r>
      <w:r w:rsidR="00D53D18" w:rsidRPr="00883365">
        <w:rPr>
          <w:noProof/>
        </w:rPr>
        <w:t>8</w:t>
      </w:r>
      <w:r w:rsidR="00D53D18" w:rsidRPr="00883365">
        <w:t>]</w:t>
      </w:r>
      <w:r w:rsidR="00B96FCA" w:rsidRPr="00883365">
        <w:fldChar w:fldCharType="end"/>
      </w:r>
      <w:r w:rsidRPr="00883365">
        <w:t xml:space="preserve"> in a logical suite called an ‘NDM combined instantiation’. Such combined instantiations may be useful for some situations, for example:</w:t>
      </w:r>
    </w:p>
    <w:p w:rsidR="00753A06" w:rsidRPr="00DD257E" w:rsidRDefault="008538B5" w:rsidP="00593A9D">
      <w:pPr>
        <w:pStyle w:val="List"/>
        <w:numPr>
          <w:ilvl w:val="0"/>
          <w:numId w:val="37"/>
        </w:numPr>
        <w:tabs>
          <w:tab w:val="clear" w:pos="360"/>
          <w:tab w:val="num" w:pos="720"/>
        </w:tabs>
        <w:ind w:left="720"/>
      </w:pPr>
      <w:r w:rsidRPr="00DD257E">
        <w:t>a</w:t>
      </w:r>
      <w:r w:rsidR="00753A06" w:rsidRPr="00DD257E">
        <w:t xml:space="preserve"> constellation of spacecraft </w:t>
      </w:r>
      <w:r w:rsidR="00AC565D" w:rsidRPr="00DD257E">
        <w:t xml:space="preserve">in which </w:t>
      </w:r>
      <w:r w:rsidR="00753A06" w:rsidRPr="00DD257E">
        <w:t xml:space="preserve">ephemeris data for all </w:t>
      </w:r>
      <w:r w:rsidR="002D3C0E" w:rsidRPr="00DD257E">
        <w:t xml:space="preserve">of </w:t>
      </w:r>
      <w:r w:rsidR="00753A06" w:rsidRPr="00DD257E">
        <w:t>the spacecraft is c</w:t>
      </w:r>
      <w:r w:rsidRPr="00DD257E">
        <w:t>ombined in a single XML message;</w:t>
      </w:r>
    </w:p>
    <w:p w:rsidR="0077098D" w:rsidRPr="00DD257E" w:rsidRDefault="008538B5" w:rsidP="00593A9D">
      <w:pPr>
        <w:pStyle w:val="List"/>
        <w:numPr>
          <w:ilvl w:val="0"/>
          <w:numId w:val="37"/>
        </w:numPr>
        <w:tabs>
          <w:tab w:val="clear" w:pos="360"/>
          <w:tab w:val="num" w:pos="720"/>
        </w:tabs>
        <w:ind w:left="720"/>
      </w:pPr>
      <w:r w:rsidRPr="00DD257E">
        <w:t>a</w:t>
      </w:r>
      <w:r w:rsidR="00753A06" w:rsidRPr="00DD257E">
        <w:t xml:space="preserve"> spacecraft attitude </w:t>
      </w:r>
      <w:r w:rsidR="00AC565D" w:rsidRPr="00DD257E">
        <w:t xml:space="preserve">that </w:t>
      </w:r>
      <w:r w:rsidR="00753A06" w:rsidRPr="00DD257E">
        <w:t>depends upon a particular orbital state</w:t>
      </w:r>
      <w:r w:rsidRPr="00DD257E">
        <w:t xml:space="preserve"> (a</w:t>
      </w:r>
      <w:r w:rsidR="00753A06" w:rsidRPr="00DD257E">
        <w:t>n APM and its associated OPM could be conveniently conveyed in a single NDM</w:t>
      </w:r>
      <w:r w:rsidRPr="00DD257E">
        <w:t>);</w:t>
      </w:r>
    </w:p>
    <w:p w:rsidR="00F65D2D" w:rsidRPr="00DD257E" w:rsidRDefault="008538B5" w:rsidP="00F65D2D">
      <w:pPr>
        <w:pStyle w:val="List"/>
        <w:numPr>
          <w:ilvl w:val="0"/>
          <w:numId w:val="37"/>
        </w:numPr>
        <w:tabs>
          <w:tab w:val="clear" w:pos="360"/>
          <w:tab w:val="num" w:pos="720"/>
        </w:tabs>
        <w:ind w:left="720"/>
      </w:pPr>
      <w:r w:rsidRPr="00DD257E">
        <w:t>a</w:t>
      </w:r>
      <w:r w:rsidR="00753A06" w:rsidRPr="00DD257E">
        <w:t>n ephemeris message with the set of tracking data messages used in the orbit determination.</w:t>
      </w:r>
    </w:p>
    <w:p w:rsidR="00835520" w:rsidRPr="00DD257E" w:rsidRDefault="00835520" w:rsidP="000F7D45">
      <w:r w:rsidRPr="00DD257E">
        <w:t xml:space="preserve">There are many other possible scenarios that </w:t>
      </w:r>
      <w:r w:rsidR="00F65D2D" w:rsidRPr="00DD257E">
        <w:t>may benefit</w:t>
      </w:r>
      <w:r w:rsidR="00A23587" w:rsidRPr="00DD257E">
        <w:t xml:space="preserve"> from</w:t>
      </w:r>
      <w:r w:rsidR="00F65D2D" w:rsidRPr="00DD257E">
        <w:t xml:space="preserve"> the combined instantiation approach.</w:t>
      </w:r>
    </w:p>
    <w:p w:rsidR="0077098D" w:rsidRPr="00DD257E" w:rsidRDefault="00753A06" w:rsidP="00DF5563">
      <w:pPr>
        <w:pStyle w:val="Paragraph3"/>
      </w:pPr>
      <w:r w:rsidRPr="00DD257E">
        <w:t xml:space="preserve">An NDM combined instantiation shall be delimited with the </w:t>
      </w:r>
      <w:r w:rsidRPr="00DD257E">
        <w:rPr>
          <w:rFonts w:ascii="Courier New" w:hAnsi="Courier New" w:cs="Courier New"/>
        </w:rPr>
        <w:t>&lt;ndm&gt;&lt;/ndm&gt;</w:t>
      </w:r>
      <w:r w:rsidRPr="00DD257E">
        <w:t xml:space="preserve"> root element tags instead of one of the individual message tags.</w:t>
      </w:r>
    </w:p>
    <w:p w:rsidR="0077098D" w:rsidRPr="00DD257E" w:rsidRDefault="00753A06" w:rsidP="00DF5563">
      <w:pPr>
        <w:pStyle w:val="Paragraph3"/>
      </w:pPr>
      <w:r w:rsidRPr="00DD257E">
        <w:t xml:space="preserve">The standard attributes documented in </w:t>
      </w:r>
      <w:r w:rsidRPr="00DD257E">
        <w:fldChar w:fldCharType="begin"/>
      </w:r>
      <w:r w:rsidRPr="00DD257E">
        <w:instrText xml:space="preserve"> REF _Ref216237674 \r \h  \* MERGEFORMAT </w:instrText>
      </w:r>
      <w:r w:rsidRPr="00DD257E">
        <w:fldChar w:fldCharType="separate"/>
      </w:r>
      <w:r w:rsidR="00D53D18">
        <w:t>4.3</w:t>
      </w:r>
      <w:r w:rsidRPr="00DD257E">
        <w:fldChar w:fldCharType="end"/>
      </w:r>
      <w:r w:rsidRPr="00DD257E">
        <w:t xml:space="preserve"> shall be used with the </w:t>
      </w:r>
      <w:r w:rsidRPr="00DD257E">
        <w:rPr>
          <w:rFonts w:ascii="Courier New" w:hAnsi="Courier New" w:cs="Courier New"/>
        </w:rPr>
        <w:t>&lt;ndm&gt;</w:t>
      </w:r>
      <w:r w:rsidRPr="00DD257E">
        <w:t xml:space="preserve"> tag, with the exception that neither ‘id’ nor ‘version’ attributes are associated with the </w:t>
      </w:r>
      <w:r w:rsidRPr="00DD257E">
        <w:rPr>
          <w:rFonts w:ascii="Courier New" w:hAnsi="Courier New" w:cs="Courier New"/>
        </w:rPr>
        <w:t>&lt;ndm&gt;</w:t>
      </w:r>
      <w:r w:rsidRPr="00DD257E">
        <w:t xml:space="preserve"> tag.</w:t>
      </w:r>
    </w:p>
    <w:p w:rsidR="006D3330" w:rsidRDefault="00753A06" w:rsidP="00DF5563">
      <w:pPr>
        <w:pStyle w:val="Paragraph3"/>
      </w:pPr>
      <w:r w:rsidRPr="00DD257E">
        <w:t>In the NDM combined instantiation, the only attributes that shall appear on the constituent message tags are the ‘id’ and ‘version’ attributes, as described in the subsections</w:t>
      </w:r>
      <w:r w:rsidR="00573F19" w:rsidRPr="00DD257E">
        <w:t xml:space="preserve"> </w:t>
      </w:r>
      <w:r w:rsidR="00A23587" w:rsidRPr="00DD257E">
        <w:fldChar w:fldCharType="begin"/>
      </w:r>
      <w:r w:rsidR="00A23587" w:rsidRPr="00DD257E">
        <w:instrText xml:space="preserve"> REF _Ref113723585 \r \h </w:instrText>
      </w:r>
      <w:r w:rsidR="00A23587" w:rsidRPr="00DD257E">
        <w:fldChar w:fldCharType="separate"/>
      </w:r>
      <w:r w:rsidR="00D53D18">
        <w:t>4.3.9</w:t>
      </w:r>
      <w:r w:rsidR="00A23587" w:rsidRPr="00DD257E">
        <w:fldChar w:fldCharType="end"/>
      </w:r>
      <w:r w:rsidR="00A23587" w:rsidRPr="00DD257E">
        <w:t xml:space="preserve"> </w:t>
      </w:r>
      <w:r w:rsidRPr="00DD257E">
        <w:t xml:space="preserve">through </w:t>
      </w:r>
      <w:r w:rsidR="00A23587" w:rsidRPr="00DD257E">
        <w:rPr>
          <w:bCs/>
        </w:rPr>
        <w:fldChar w:fldCharType="begin"/>
      </w:r>
      <w:r w:rsidR="00A23587" w:rsidRPr="00DD257E">
        <w:instrText xml:space="preserve"> REF _Ref113723632 \r \h </w:instrText>
      </w:r>
      <w:r w:rsidR="00A23587" w:rsidRPr="00DD257E">
        <w:rPr>
          <w:bCs/>
        </w:rPr>
      </w:r>
      <w:r w:rsidR="00A23587" w:rsidRPr="00DD257E">
        <w:rPr>
          <w:bCs/>
        </w:rPr>
        <w:fldChar w:fldCharType="separate"/>
      </w:r>
      <w:r w:rsidR="00D53D18">
        <w:t>4.3.11</w:t>
      </w:r>
      <w:r w:rsidR="00A23587" w:rsidRPr="00DD257E">
        <w:rPr>
          <w:bCs/>
        </w:rPr>
        <w:fldChar w:fldCharType="end"/>
      </w:r>
      <w:r w:rsidRPr="00DD257E">
        <w:t>.</w:t>
      </w:r>
    </w:p>
    <w:p w:rsidR="0077098D" w:rsidRPr="00DD257E" w:rsidRDefault="00753A06" w:rsidP="00DF5563">
      <w:pPr>
        <w:pStyle w:val="Paragraph3"/>
      </w:pPr>
      <w:r w:rsidRPr="00DD257E">
        <w:t xml:space="preserve">Between the </w:t>
      </w:r>
      <w:r w:rsidRPr="00DD257E">
        <w:rPr>
          <w:rFonts w:ascii="Courier New" w:hAnsi="Courier New" w:cs="Courier New"/>
        </w:rPr>
        <w:t>&lt;ndm&gt;&lt;/ndm&gt;</w:t>
      </w:r>
      <w:r w:rsidRPr="00DD257E">
        <w:t xml:space="preserve"> tags, the desired messages described in </w:t>
      </w:r>
      <w:r w:rsidR="00573F19" w:rsidRPr="00DD257E">
        <w:t xml:space="preserve">table </w:t>
      </w:r>
      <w:r w:rsidR="00573F19" w:rsidRPr="00DD257E">
        <w:fldChar w:fldCharType="begin"/>
      </w:r>
      <w:r w:rsidR="00573F19" w:rsidRPr="00DD257E">
        <w:instrText xml:space="preserve"> REF T_301Schemas_in_the_NDMXML_Schema_Set \h </w:instrText>
      </w:r>
      <w:r w:rsidR="00573F19" w:rsidRPr="00DD257E">
        <w:fldChar w:fldCharType="separate"/>
      </w:r>
      <w:r w:rsidR="00D53D18">
        <w:rPr>
          <w:noProof/>
        </w:rPr>
        <w:t>3</w:t>
      </w:r>
      <w:r w:rsidR="00D53D18" w:rsidRPr="00DD257E">
        <w:noBreakHyphen/>
      </w:r>
      <w:r w:rsidR="00D53D18">
        <w:rPr>
          <w:noProof/>
        </w:rPr>
        <w:t>1</w:t>
      </w:r>
      <w:r w:rsidR="00573F19" w:rsidRPr="00DD257E">
        <w:fldChar w:fldCharType="end"/>
      </w:r>
      <w:r w:rsidRPr="00DD257E">
        <w:t xml:space="preserve"> may be combined.</w:t>
      </w:r>
    </w:p>
    <w:p w:rsidR="0077098D" w:rsidRPr="00DD257E" w:rsidRDefault="00753A06" w:rsidP="00DF5563">
      <w:pPr>
        <w:pStyle w:val="Paragraph3"/>
      </w:pPr>
      <w:r w:rsidRPr="00DD257E">
        <w:t>Any combination of constituent NDM message types may be used in an NDM combined instantiation.</w:t>
      </w:r>
    </w:p>
    <w:p w:rsidR="0077098D" w:rsidRPr="00DD257E" w:rsidRDefault="00753A06" w:rsidP="00DF5563">
      <w:pPr>
        <w:pStyle w:val="Paragraph3"/>
      </w:pPr>
      <w:r w:rsidRPr="00DD257E">
        <w:t xml:space="preserve">An NDM combined instantiation should consist of at least one constituent message from the references listed in </w:t>
      </w:r>
      <w:r w:rsidR="00B96FCA" w:rsidRPr="00DD257E">
        <w:rPr>
          <w:spacing w:val="-2"/>
        </w:rPr>
        <w:t xml:space="preserve">references </w:t>
      </w:r>
      <w:r w:rsidR="00B96FCA" w:rsidRPr="00DD257E">
        <w:rPr>
          <w:spacing w:val="-2"/>
        </w:rPr>
        <w:fldChar w:fldCharType="begin"/>
      </w:r>
      <w:r w:rsidR="00B96FCA" w:rsidRPr="00DD257E">
        <w:rPr>
          <w:spacing w:val="-2"/>
        </w:rPr>
        <w:instrText xml:space="preserve"> REF R_504x0b1AttitudeDataMessages \h \* MERGEFORMAT </w:instrText>
      </w:r>
      <w:r w:rsidR="00B96FCA" w:rsidRPr="00DD257E">
        <w:rPr>
          <w:spacing w:val="-2"/>
        </w:rPr>
      </w:r>
      <w:r w:rsidR="00B96FCA" w:rsidRPr="00DD257E">
        <w:rPr>
          <w:spacing w:val="-2"/>
        </w:rPr>
        <w:fldChar w:fldCharType="separate"/>
      </w:r>
      <w:r w:rsidR="00D53D18" w:rsidRPr="00DD257E">
        <w:t>[</w:t>
      </w:r>
      <w:r w:rsidR="00D53D18">
        <w:rPr>
          <w:noProof/>
          <w:spacing w:val="-2"/>
        </w:rPr>
        <w:t>4</w:t>
      </w:r>
      <w:r w:rsidR="00D53D18" w:rsidRPr="00DD257E">
        <w:t>]</w:t>
      </w:r>
      <w:r w:rsidR="00B96FCA" w:rsidRPr="00DD257E">
        <w:rPr>
          <w:spacing w:val="-2"/>
        </w:rPr>
        <w:fldChar w:fldCharType="end"/>
      </w:r>
      <w:r w:rsidR="00B96FCA" w:rsidRPr="00DD257E">
        <w:rPr>
          <w:spacing w:val="-2"/>
        </w:rPr>
        <w:t>–</w:t>
      </w:r>
      <w:r w:rsidR="00B96FCA" w:rsidRPr="00DD257E">
        <w:rPr>
          <w:spacing w:val="-2"/>
        </w:rPr>
        <w:fldChar w:fldCharType="begin"/>
      </w:r>
      <w:r w:rsidR="00B96FCA" w:rsidRPr="00DD257E">
        <w:rPr>
          <w:spacing w:val="-2"/>
        </w:rPr>
        <w:instrText xml:space="preserve"> REF R_508x1b1ReentryDataMessage \h </w:instrText>
      </w:r>
      <w:r w:rsidR="00B96FCA" w:rsidRPr="00DD257E">
        <w:rPr>
          <w:spacing w:val="-2"/>
        </w:rPr>
      </w:r>
      <w:r w:rsidR="00B96FCA" w:rsidRPr="00DD257E">
        <w:rPr>
          <w:spacing w:val="-2"/>
        </w:rPr>
        <w:fldChar w:fldCharType="separate"/>
      </w:r>
      <w:r w:rsidR="00D53D18" w:rsidRPr="00DD257E">
        <w:t>[</w:t>
      </w:r>
      <w:r w:rsidR="00D53D18">
        <w:rPr>
          <w:noProof/>
        </w:rPr>
        <w:t>8</w:t>
      </w:r>
      <w:r w:rsidR="00D53D18" w:rsidRPr="00DD257E">
        <w:t>]</w:t>
      </w:r>
      <w:r w:rsidR="00B96FCA" w:rsidRPr="00DD257E">
        <w:rPr>
          <w:spacing w:val="-2"/>
        </w:rPr>
        <w:fldChar w:fldCharType="end"/>
      </w:r>
      <w:r w:rsidRPr="00DD257E">
        <w:t>.</w:t>
      </w:r>
    </w:p>
    <w:p w:rsidR="00753A06" w:rsidRPr="00DD257E" w:rsidRDefault="00753A06" w:rsidP="00790F12">
      <w:pPr>
        <w:pStyle w:val="Heading3"/>
        <w:spacing w:before="480"/>
      </w:pPr>
      <w:r w:rsidRPr="00DD257E">
        <w:lastRenderedPageBreak/>
        <w:t>DISCUSSION</w:t>
      </w:r>
    </w:p>
    <w:p w:rsidR="00753A06" w:rsidRPr="00DD257E" w:rsidRDefault="00753A06" w:rsidP="00883365">
      <w:pPr>
        <w:keepNext/>
        <w:keepLines/>
      </w:pPr>
      <w:r w:rsidRPr="00DD257E">
        <w:t xml:space="preserve">Figures </w:t>
      </w:r>
      <w:r w:rsidR="006D6776" w:rsidRPr="00DD257E">
        <w:fldChar w:fldCharType="begin"/>
      </w:r>
      <w:r w:rsidR="006D6776" w:rsidRPr="00DD257E">
        <w:instrText xml:space="preserve"> REF F_401ComparisonofSingleMessageNDMwithNDM \h </w:instrText>
      </w:r>
      <w:r w:rsidR="006D6776" w:rsidRPr="00DD257E">
        <w:fldChar w:fldCharType="separate"/>
      </w:r>
      <w:r w:rsidR="00D53D18">
        <w:rPr>
          <w:noProof/>
        </w:rPr>
        <w:t>4</w:t>
      </w:r>
      <w:r w:rsidR="00D53D18" w:rsidRPr="00DD257E">
        <w:noBreakHyphen/>
      </w:r>
      <w:r w:rsidR="00D53D18">
        <w:rPr>
          <w:noProof/>
        </w:rPr>
        <w:t>1</w:t>
      </w:r>
      <w:r w:rsidR="006D6776" w:rsidRPr="00DD257E">
        <w:fldChar w:fldCharType="end"/>
      </w:r>
      <w:r w:rsidRPr="00DD257E">
        <w:t xml:space="preserve"> through </w:t>
      </w:r>
      <w:r w:rsidR="00B96FCA" w:rsidRPr="00DD257E">
        <w:fldChar w:fldCharType="begin"/>
      </w:r>
      <w:r w:rsidR="00B96FCA" w:rsidRPr="00DD257E">
        <w:instrText xml:space="preserve"> REF F_403NDMCombinedInstantiationShowingUseo \h </w:instrText>
      </w:r>
      <w:r w:rsidR="00B96FCA" w:rsidRPr="00DD257E">
        <w:fldChar w:fldCharType="separate"/>
      </w:r>
      <w:r w:rsidR="00D53D18">
        <w:rPr>
          <w:noProof/>
        </w:rPr>
        <w:t>4</w:t>
      </w:r>
      <w:r w:rsidR="00D53D18" w:rsidRPr="00DD257E">
        <w:noBreakHyphen/>
      </w:r>
      <w:r w:rsidR="00D53D18">
        <w:rPr>
          <w:noProof/>
        </w:rPr>
        <w:t>3</w:t>
      </w:r>
      <w:r w:rsidR="00B96FCA" w:rsidRPr="00DD257E">
        <w:fldChar w:fldCharType="end"/>
      </w:r>
      <w:r w:rsidRPr="00DD257E">
        <w:t xml:space="preserve"> illustrate the basic structure of an NDM combined instantiation. Figure </w:t>
      </w:r>
      <w:r w:rsidR="00B96FCA" w:rsidRPr="00DD257E">
        <w:fldChar w:fldCharType="begin"/>
      </w:r>
      <w:r w:rsidR="00B96FCA" w:rsidRPr="00DD257E">
        <w:instrText xml:space="preserve"> REF F_401ComparisonofSingleMessageNDMwithNDM \h </w:instrText>
      </w:r>
      <w:r w:rsidR="00B96FCA" w:rsidRPr="00DD257E">
        <w:fldChar w:fldCharType="separate"/>
      </w:r>
      <w:r w:rsidR="00D53D18">
        <w:rPr>
          <w:noProof/>
        </w:rPr>
        <w:t>4</w:t>
      </w:r>
      <w:r w:rsidR="00D53D18" w:rsidRPr="00DD257E">
        <w:noBreakHyphen/>
      </w:r>
      <w:r w:rsidR="00D53D18">
        <w:rPr>
          <w:noProof/>
        </w:rPr>
        <w:t>1</w:t>
      </w:r>
      <w:r w:rsidR="00B96FCA" w:rsidRPr="00DD257E">
        <w:fldChar w:fldCharType="end"/>
      </w:r>
      <w:r w:rsidRPr="00DD257E">
        <w:t xml:space="preserve"> has removed all detail to contrast the single message NDM with an NDM combined instantiation. In </w:t>
      </w:r>
      <w:r w:rsidR="00B96FCA" w:rsidRPr="00DD257E">
        <w:t xml:space="preserve">figure </w:t>
      </w:r>
      <w:r w:rsidR="00B96FCA" w:rsidRPr="00DD257E">
        <w:fldChar w:fldCharType="begin"/>
      </w:r>
      <w:r w:rsidR="00B96FCA" w:rsidRPr="00DD257E">
        <w:instrText xml:space="preserve"> REF F_402NDMCombinedInstantiationBasicStruct \h </w:instrText>
      </w:r>
      <w:r w:rsidR="00B96FCA" w:rsidRPr="00DD257E">
        <w:fldChar w:fldCharType="separate"/>
      </w:r>
      <w:r w:rsidR="00D53D18">
        <w:rPr>
          <w:noProof/>
        </w:rPr>
        <w:t>4</w:t>
      </w:r>
      <w:r w:rsidR="00D53D18" w:rsidRPr="00DD257E">
        <w:noBreakHyphen/>
      </w:r>
      <w:r w:rsidR="00D53D18">
        <w:rPr>
          <w:noProof/>
        </w:rPr>
        <w:t>2</w:t>
      </w:r>
      <w:r w:rsidR="00B96FCA" w:rsidRPr="00DD257E">
        <w:fldChar w:fldCharType="end"/>
      </w:r>
      <w:r w:rsidR="00093849" w:rsidRPr="00DD257E">
        <w:t>,</w:t>
      </w:r>
      <w:r w:rsidRPr="00DD257E">
        <w:t xml:space="preserve"> the basic structure of an NDM combined instantiation is graphically illustrated.  As shown in figure </w:t>
      </w:r>
      <w:r w:rsidR="00B96FCA" w:rsidRPr="00DD257E">
        <w:fldChar w:fldCharType="begin"/>
      </w:r>
      <w:r w:rsidR="00B96FCA" w:rsidRPr="00DD257E">
        <w:instrText xml:space="preserve"> REF F_403NDMCombinedInstantiationShowingUseo \h </w:instrText>
      </w:r>
      <w:r w:rsidR="00B96FCA" w:rsidRPr="00DD257E">
        <w:fldChar w:fldCharType="separate"/>
      </w:r>
      <w:r w:rsidR="00D53D18">
        <w:rPr>
          <w:noProof/>
        </w:rPr>
        <w:t>4</w:t>
      </w:r>
      <w:r w:rsidR="00D53D18" w:rsidRPr="00DD257E">
        <w:noBreakHyphen/>
      </w:r>
      <w:r w:rsidR="00D53D18">
        <w:rPr>
          <w:noProof/>
        </w:rPr>
        <w:t>3</w:t>
      </w:r>
      <w:r w:rsidR="00B96FCA" w:rsidRPr="00DD257E">
        <w:fldChar w:fldCharType="end"/>
      </w:r>
      <w:r w:rsidRPr="00DD257E">
        <w:t>, in an NDM combined instantiation</w:t>
      </w:r>
      <w:r w:rsidR="00093849" w:rsidRPr="00DD257E">
        <w:t>,</w:t>
      </w:r>
      <w:r w:rsidRPr="00DD257E">
        <w:t xml:space="preserve"> the individual message tags still have the ‘id’ and ‘version’ attributes, but the namespace attributes and schema location attributes are associated with the </w:t>
      </w:r>
      <w:r w:rsidRPr="00DD257E">
        <w:rPr>
          <w:rFonts w:ascii="Courier New" w:hAnsi="Courier New" w:cs="Courier New"/>
        </w:rPr>
        <w:t>&lt;ndm&gt;</w:t>
      </w:r>
      <w:r w:rsidRPr="00DD257E">
        <w:t xml:space="preserve"> root element.</w:t>
      </w:r>
    </w:p>
    <w:p w:rsidR="00753A06" w:rsidRPr="00DD257E" w:rsidRDefault="00753A06" w:rsidP="00753A06"/>
    <w:tbl>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742"/>
        <w:gridCol w:w="3102"/>
      </w:tblGrid>
      <w:tr w:rsidR="00753A06" w:rsidRPr="00DD257E" w:rsidTr="009126AE">
        <w:trPr>
          <w:cantSplit/>
          <w:trHeight w:val="20"/>
          <w:jc w:val="center"/>
        </w:trPr>
        <w:tc>
          <w:tcPr>
            <w:tcW w:w="2742" w:type="dxa"/>
            <w:shd w:val="clear" w:color="auto" w:fill="808080"/>
          </w:tcPr>
          <w:p w:rsidR="00753A06" w:rsidRPr="00DD257E" w:rsidRDefault="00753A06" w:rsidP="009126AE">
            <w:pPr>
              <w:keepNext/>
              <w:spacing w:before="0" w:line="240" w:lineRule="auto"/>
              <w:rPr>
                <w:b/>
                <w:sz w:val="22"/>
                <w:szCs w:val="22"/>
              </w:rPr>
            </w:pPr>
            <w:r w:rsidRPr="00DD257E">
              <w:rPr>
                <w:b/>
                <w:sz w:val="22"/>
                <w:szCs w:val="22"/>
              </w:rPr>
              <w:t>Single Message NDM</w:t>
            </w:r>
          </w:p>
        </w:tc>
        <w:tc>
          <w:tcPr>
            <w:tcW w:w="3102" w:type="dxa"/>
            <w:shd w:val="clear" w:color="auto" w:fill="808080"/>
          </w:tcPr>
          <w:p w:rsidR="00753A06" w:rsidRPr="00DD257E" w:rsidRDefault="00753A06" w:rsidP="009126AE">
            <w:pPr>
              <w:keepNext/>
              <w:spacing w:before="0" w:line="240" w:lineRule="auto"/>
              <w:rPr>
                <w:b/>
                <w:sz w:val="22"/>
                <w:szCs w:val="22"/>
              </w:rPr>
            </w:pPr>
            <w:r w:rsidRPr="00DD257E">
              <w:rPr>
                <w:b/>
                <w:sz w:val="22"/>
                <w:szCs w:val="22"/>
              </w:rPr>
              <w:t>NDM Combined Instantiation</w:t>
            </w:r>
          </w:p>
        </w:tc>
      </w:tr>
      <w:tr w:rsidR="00753A06" w:rsidRPr="00DD257E" w:rsidTr="009126AE">
        <w:trPr>
          <w:cantSplit/>
          <w:jc w:val="center"/>
        </w:trPr>
        <w:tc>
          <w:tcPr>
            <w:tcW w:w="2742" w:type="dxa"/>
          </w:tcPr>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&lt;opm&gt;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rsidR="00753A06" w:rsidRPr="00DD257E" w:rsidRDefault="00753A06" w:rsidP="00753A06">
            <w:pPr>
              <w:keepNext/>
              <w:spacing w:before="0"/>
              <w:ind w:left="121"/>
              <w:rPr>
                <w:sz w:val="22"/>
                <w:szCs w:val="22"/>
              </w:rPr>
            </w:pPr>
            <w:r w:rsidRPr="00DD257E">
              <w:rPr>
                <w:rFonts w:ascii="Courier New" w:hAnsi="Courier New" w:cs="Courier New"/>
                <w:sz w:val="22"/>
                <w:szCs w:val="22"/>
              </w:rPr>
              <w:t>&lt;/opm&gt;</w:t>
            </w:r>
          </w:p>
        </w:tc>
        <w:tc>
          <w:tcPr>
            <w:tcW w:w="3102" w:type="dxa"/>
          </w:tcPr>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&lt;ndm&gt;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&lt;opm&gt;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&lt;/opm&gt;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&lt;apm&gt;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&lt;/apm&gt;</w:t>
            </w:r>
          </w:p>
          <w:p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&lt;/ndm&gt;</w:t>
            </w:r>
          </w:p>
        </w:tc>
      </w:tr>
    </w:tbl>
    <w:p w:rsidR="00753A06" w:rsidRPr="00DD257E" w:rsidRDefault="00753A06" w:rsidP="00753A06">
      <w:pPr>
        <w:pStyle w:val="FigureTitle"/>
      </w:pPr>
      <w:r w:rsidRPr="00DD257E">
        <w:t xml:space="preserve">Figure </w:t>
      </w:r>
      <w:bookmarkStart w:id="322" w:name="F_401ComparisonofSingleMessageNDMwithNDM"/>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Figure \s 1 \* MERGEFORMAT </w:instrText>
      </w:r>
      <w:r w:rsidR="009B0B85">
        <w:fldChar w:fldCharType="separate"/>
      </w:r>
      <w:r w:rsidR="00D53D18">
        <w:rPr>
          <w:noProof/>
        </w:rPr>
        <w:t>1</w:t>
      </w:r>
      <w:r w:rsidR="009B0B85">
        <w:rPr>
          <w:noProof/>
        </w:rPr>
        <w:fldChar w:fldCharType="end"/>
      </w:r>
      <w:bookmarkEnd w:id="322"/>
      <w:r w:rsidRPr="00DD257E">
        <w:fldChar w:fldCharType="begin"/>
      </w:r>
      <w:r w:rsidRPr="00DD257E">
        <w:instrText xml:space="preserve"> TC \f G \l 7 "</w:instrText>
      </w:r>
      <w:r w:rsidR="009B0B85">
        <w:fldChar w:fldCharType="begin"/>
      </w:r>
      <w:r w:rsidR="009B0B85">
        <w:instrText xml:space="preserve"> STYLEREF "Heading 1"\l \n \t \* MERGEFORMAT </w:instrText>
      </w:r>
      <w:r w:rsidR="009B0B85">
        <w:fldChar w:fldCharType="separate"/>
      </w:r>
      <w:bookmarkStart w:id="323" w:name="_Toc51671641"/>
      <w:bookmarkStart w:id="324" w:name="_Toc52185477"/>
      <w:bookmarkStart w:id="325" w:name="_Toc113809951"/>
      <w:bookmarkStart w:id="326" w:name="_Toc117768560"/>
      <w:r w:rsidR="00D53D18">
        <w:rPr>
          <w:noProof/>
        </w:rPr>
        <w:instrText>4</w:instrText>
      </w:r>
      <w:r w:rsidR="009B0B85">
        <w:rPr>
          <w:noProof/>
        </w:rPr>
        <w:fldChar w:fldCharType="end"/>
      </w:r>
      <w:r w:rsidRPr="00DD257E">
        <w:instrText>-</w:instrText>
      </w:r>
      <w:r w:rsidR="009B0B85">
        <w:fldChar w:fldCharType="begin"/>
      </w:r>
      <w:r w:rsidR="009B0B85">
        <w:instrText xml:space="preserve"> SEQ Figure_TOC \s 1 \* MERGEFORMAT </w:instrText>
      </w:r>
      <w:r w:rsidR="009B0B85">
        <w:fldChar w:fldCharType="separate"/>
      </w:r>
      <w:r w:rsidR="00D53D18">
        <w:rPr>
          <w:noProof/>
        </w:rPr>
        <w:instrText>1</w:instrText>
      </w:r>
      <w:r w:rsidR="009B0B85">
        <w:rPr>
          <w:noProof/>
        </w:rPr>
        <w:fldChar w:fldCharType="end"/>
      </w:r>
      <w:r w:rsidRPr="00DD257E">
        <w:tab/>
        <w:instrText>Comparison of Single Message NDM with NDM Combined Instantiation</w:instrText>
      </w:r>
      <w:bookmarkEnd w:id="323"/>
      <w:bookmarkEnd w:id="324"/>
      <w:bookmarkEnd w:id="325"/>
      <w:bookmarkEnd w:id="326"/>
      <w:r w:rsidRPr="00DD257E">
        <w:instrText>"</w:instrText>
      </w:r>
      <w:r w:rsidRPr="00DD257E">
        <w:fldChar w:fldCharType="end"/>
      </w:r>
      <w:r w:rsidRPr="00DD257E">
        <w:t>:  Comparison of Single Message NDM with NDM Combined Instantiation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6318"/>
      </w:tblGrid>
      <w:tr w:rsidR="00753A06" w:rsidRPr="00DD257E" w:rsidTr="00753A06">
        <w:tc>
          <w:tcPr>
            <w:tcW w:w="2898" w:type="dxa"/>
          </w:tcPr>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lastRenderedPageBreak/>
              <w:t>&lt;ndm&gt;</w:t>
            </w:r>
          </w:p>
          <w:p w:rsidR="00753A06" w:rsidRPr="00DD257E" w:rsidRDefault="00753A06" w:rsidP="003836C2">
            <w:pPr>
              <w:keepNext/>
              <w:keepLines/>
              <w:spacing w:before="0"/>
              <w:jc w:val="left"/>
              <w:rPr>
                <w:rFonts w:ascii="Courier New" w:hAnsi="Courier New" w:cs="Courier New"/>
                <w:sz w:val="22"/>
                <w:szCs w:val="22"/>
              </w:rPr>
            </w:pPr>
            <w:r w:rsidRPr="00DD257E">
              <w:rPr>
                <w:rFonts w:ascii="Courier New" w:hAnsi="Courier New" w:cs="Courier New"/>
                <w:sz w:val="22"/>
                <w:szCs w:val="22"/>
              </w:rPr>
              <w:t>&lt;COMMENT&gt;Generally</w:t>
            </w:r>
            <w:r w:rsidR="000D1F7B" w:rsidRPr="00DD257E">
              <w:rPr>
                <w:rFonts w:ascii="Courier New" w:hAnsi="Courier New" w:cs="Courier New"/>
                <w:sz w:val="22"/>
                <w:szCs w:val="22"/>
              </w:rPr>
              <w:t>,</w:t>
            </w:r>
            <w:r w:rsidRPr="00DD257E">
              <w:rPr>
                <w:rFonts w:ascii="Courier New" w:hAnsi="Courier New" w:cs="Courier New"/>
                <w:sz w:val="22"/>
                <w:szCs w:val="22"/>
              </w:rPr>
              <w:t xml:space="preserve"> at least one AEM, APM, CDM, </w:t>
            </w:r>
            <w:r w:rsidR="007B6FBF" w:rsidRPr="00DD257E">
              <w:rPr>
                <w:rFonts w:ascii="Courier New" w:hAnsi="Courier New" w:cs="Courier New"/>
                <w:sz w:val="22"/>
                <w:szCs w:val="22"/>
              </w:rPr>
              <w:t xml:space="preserve">OCM, </w:t>
            </w:r>
            <w:r w:rsidRPr="00DD257E">
              <w:rPr>
                <w:rFonts w:ascii="Courier New" w:hAnsi="Courier New" w:cs="Courier New"/>
                <w:sz w:val="22"/>
                <w:szCs w:val="22"/>
              </w:rPr>
              <w:t>OEM, OMM, OPM, RDM</w:t>
            </w:r>
            <w:r w:rsidR="00F65A37" w:rsidRPr="00DD257E">
              <w:rPr>
                <w:rFonts w:ascii="Courier New" w:hAnsi="Courier New" w:cs="Courier New"/>
                <w:sz w:val="22"/>
                <w:szCs w:val="22"/>
              </w:rPr>
              <w:t>,</w:t>
            </w:r>
            <w:r w:rsidRPr="00DD257E">
              <w:rPr>
                <w:rFonts w:ascii="Courier New" w:hAnsi="Courier New" w:cs="Courier New"/>
                <w:sz w:val="22"/>
                <w:szCs w:val="22"/>
              </w:rPr>
              <w:t xml:space="preserve"> or TDM. Constituent messages can occur in any quantity (0 or more) or order.&lt;/COMMENT&gt;</w:t>
            </w:r>
          </w:p>
          <w:p w:rsidR="00753A06" w:rsidRPr="00DD257E" w:rsidRDefault="00753A06" w:rsidP="00753A06">
            <w:pPr>
              <w:keepNext/>
              <w:keepLines/>
              <w:spacing w:before="0"/>
              <w:rPr>
                <w:rFonts w:ascii="Courier New" w:hAnsi="Courier New" w:cs="Courier New"/>
                <w:sz w:val="22"/>
                <w:szCs w:val="22"/>
              </w:rPr>
            </w:pP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&lt;aem&gt;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&lt;/aem&gt;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&lt;apm&gt;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&lt;/apm&gt;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&lt;cdm&gt;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&lt;/cdm&gt;</w:t>
            </w:r>
          </w:p>
          <w:p w:rsidR="008E339C" w:rsidRPr="00DD257E" w:rsidRDefault="008E339C"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&lt;ocm&gt;</w:t>
            </w:r>
          </w:p>
          <w:p w:rsidR="008E339C" w:rsidRPr="00DD257E" w:rsidRDefault="008E339C"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&lt;/ocm&gt;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&lt;oem&gt;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&lt;/oem&gt;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&lt;omm&gt;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&lt;/omm&gt;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&lt;opm&gt;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&lt;/opm&gt;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&lt;rdm&gt;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&lt;/rdm&gt;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&lt;tdm&gt;</w:t>
            </w:r>
          </w:p>
          <w:p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&lt;/tdm&gt;</w:t>
            </w:r>
          </w:p>
          <w:p w:rsidR="00753A06" w:rsidRPr="00DD257E" w:rsidRDefault="00753A06" w:rsidP="00437352">
            <w:pPr>
              <w:keepNext/>
              <w:keepLines/>
              <w:spacing w:before="0"/>
              <w:rPr>
                <w:sz w:val="22"/>
                <w:szCs w:val="22"/>
              </w:rPr>
            </w:pPr>
            <w:r w:rsidRPr="00DD257E">
              <w:rPr>
                <w:rFonts w:ascii="Courier New" w:hAnsi="Courier New" w:cs="Courier New"/>
                <w:sz w:val="22"/>
                <w:szCs w:val="22"/>
              </w:rPr>
              <w:t>&lt;/ndm&gt;</w:t>
            </w:r>
          </w:p>
        </w:tc>
        <w:tc>
          <w:tcPr>
            <w:tcW w:w="6318" w:type="dxa"/>
          </w:tcPr>
          <w:p w:rsidR="00753A06" w:rsidRPr="00DD257E" w:rsidRDefault="008A6D1D" w:rsidP="0078629E">
            <w:pPr>
              <w:keepNext/>
              <w:keepLines/>
              <w:spacing w:before="0"/>
              <w:rPr>
                <w:sz w:val="22"/>
                <w:szCs w:val="22"/>
              </w:rPr>
            </w:pPr>
            <w:r>
              <w:rPr>
                <w:noProof/>
                <w:sz w:val="22"/>
                <w:szCs w:val="22"/>
              </w:rPr>
              <w:pict>
                <v:shape id="Picture 6" o:spid="_x0000_i1029" type="#_x0000_t75" style="width:303pt;height:412.8pt;visibility:visible">
                  <v:imagedata r:id="rId21" o:title=""/>
                </v:shape>
              </w:pict>
            </w:r>
          </w:p>
        </w:tc>
      </w:tr>
    </w:tbl>
    <w:p w:rsidR="00753A06" w:rsidRPr="00DD257E" w:rsidRDefault="00753A06" w:rsidP="00753A06">
      <w:pPr>
        <w:pStyle w:val="FigureTitle"/>
      </w:pPr>
      <w:r w:rsidRPr="00DD257E">
        <w:t xml:space="preserve">Figure </w:t>
      </w:r>
      <w:bookmarkStart w:id="327" w:name="F_402NDMCombinedInstantiationBasicStruct"/>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Figure \s 1 \* MERGEFORMAT </w:instrText>
      </w:r>
      <w:r w:rsidR="009B0B85">
        <w:fldChar w:fldCharType="separate"/>
      </w:r>
      <w:r w:rsidR="00D53D18">
        <w:rPr>
          <w:noProof/>
        </w:rPr>
        <w:t>2</w:t>
      </w:r>
      <w:r w:rsidR="009B0B85">
        <w:rPr>
          <w:noProof/>
        </w:rPr>
        <w:fldChar w:fldCharType="end"/>
      </w:r>
      <w:bookmarkEnd w:id="327"/>
      <w:r w:rsidRPr="00DD257E">
        <w:fldChar w:fldCharType="begin"/>
      </w:r>
      <w:r w:rsidRPr="00DD257E">
        <w:instrText xml:space="preserve"> TC \f G \l 7 "</w:instrText>
      </w:r>
      <w:r w:rsidR="009B0B85">
        <w:fldChar w:fldCharType="begin"/>
      </w:r>
      <w:r w:rsidR="009B0B85">
        <w:instrText xml:space="preserve"> STYLEREF "Heading 1"\l \n \t \* MERGEFORMAT </w:instrText>
      </w:r>
      <w:r w:rsidR="009B0B85">
        <w:fldChar w:fldCharType="separate"/>
      </w:r>
      <w:bookmarkStart w:id="328" w:name="_Toc51671642"/>
      <w:bookmarkStart w:id="329" w:name="_Toc52185478"/>
      <w:bookmarkStart w:id="330" w:name="_Toc113809952"/>
      <w:bookmarkStart w:id="331" w:name="_Toc117768561"/>
      <w:r w:rsidR="00D53D18">
        <w:rPr>
          <w:noProof/>
        </w:rPr>
        <w:instrText>4</w:instrText>
      </w:r>
      <w:r w:rsidR="009B0B85">
        <w:rPr>
          <w:noProof/>
        </w:rPr>
        <w:fldChar w:fldCharType="end"/>
      </w:r>
      <w:r w:rsidRPr="00DD257E">
        <w:instrText>-</w:instrText>
      </w:r>
      <w:r w:rsidR="009B0B85">
        <w:fldChar w:fldCharType="begin"/>
      </w:r>
      <w:r w:rsidR="009B0B85">
        <w:instrText xml:space="preserve"> SEQ Figure_TOC \s 1 \* MERGEFORMAT </w:instrText>
      </w:r>
      <w:r w:rsidR="009B0B85">
        <w:fldChar w:fldCharType="separate"/>
      </w:r>
      <w:r w:rsidR="00D53D18">
        <w:rPr>
          <w:noProof/>
        </w:rPr>
        <w:instrText>2</w:instrText>
      </w:r>
      <w:r w:rsidR="009B0B85">
        <w:rPr>
          <w:noProof/>
        </w:rPr>
        <w:fldChar w:fldCharType="end"/>
      </w:r>
      <w:r w:rsidRPr="00DD257E">
        <w:tab/>
      </w:r>
      <w:r w:rsidR="00B96FCA" w:rsidRPr="00DD257E">
        <w:instrText>NDM Combined Instantiation Basic Structure</w:instrText>
      </w:r>
      <w:bookmarkEnd w:id="328"/>
      <w:bookmarkEnd w:id="329"/>
      <w:bookmarkEnd w:id="330"/>
      <w:bookmarkEnd w:id="331"/>
      <w:r w:rsidRPr="00DD257E">
        <w:instrText>"</w:instrText>
      </w:r>
      <w:r w:rsidRPr="00DD257E">
        <w:fldChar w:fldCharType="end"/>
      </w:r>
      <w:r w:rsidRPr="00DD257E">
        <w:t>:  NDM Combined Instantiation Basic Structure</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lastRenderedPageBreak/>
        <w:t>&lt;?xml version="1.0" encoding="UTF-8"?&gt;</w:t>
      </w:r>
    </w:p>
    <w:p w:rsidR="00753A06" w:rsidRPr="00E53C76"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&lt;ndm  xmlns:xsi="http://www.w3.org/2001/XMLSchema-instance"</w:t>
      </w:r>
    </w:p>
    <w:p w:rsidR="00753A06" w:rsidRPr="00E53C76" w:rsidRDefault="00646C5D"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xmlns:ndm="urn:ccsds:schema:ndmxml"</w:t>
      </w:r>
      <w:r w:rsidR="00753A06" w:rsidRPr="00E53C76">
        <w:rPr>
          <w:rFonts w:ascii="Courier New" w:hAnsi="Courier New" w:cs="Courier New"/>
          <w:sz w:val="16"/>
          <w:szCs w:val="16"/>
        </w:rPr>
        <w:t xml:space="preserve">   xsi:noNamespaceSchemaLocation="</w:t>
      </w:r>
      <w:r w:rsidR="00524071" w:rsidRPr="00E53C76">
        <w:rPr>
          <w:rFonts w:ascii="Courier New" w:hAnsi="Courier New" w:cs="Courier New"/>
          <w:sz w:val="16"/>
          <w:szCs w:val="16"/>
        </w:rPr>
        <w:t>https:</w:t>
      </w:r>
      <w:r w:rsidR="00753A06" w:rsidRPr="00E53C76">
        <w:rPr>
          <w:rFonts w:ascii="Courier New" w:hAnsi="Courier New" w:cs="Courier New"/>
          <w:sz w:val="16"/>
          <w:szCs w:val="16"/>
        </w:rPr>
        <w:t>//sanaregistry.org/r/ndmxml_unqualified/ndmxml-</w:t>
      </w:r>
      <w:r w:rsidR="00F36834" w:rsidRPr="00E53C76">
        <w:rPr>
          <w:rFonts w:ascii="Courier New" w:hAnsi="Courier New" w:cs="Courier New"/>
          <w:sz w:val="16"/>
          <w:szCs w:val="16"/>
        </w:rPr>
        <w:t>3</w:t>
      </w:r>
      <w:r w:rsidR="00753A06" w:rsidRPr="00E53C76">
        <w:rPr>
          <w:rFonts w:ascii="Courier New" w:hAnsi="Courier New" w:cs="Courier New"/>
          <w:sz w:val="16"/>
          <w:szCs w:val="16"/>
        </w:rPr>
        <w:t>.0.0-master-</w:t>
      </w:r>
      <w:r w:rsidR="003B0B37" w:rsidRPr="00E53C76">
        <w:rPr>
          <w:rFonts w:ascii="Courier New" w:hAnsi="Courier New" w:cs="Courier New"/>
          <w:sz w:val="16"/>
          <w:szCs w:val="16"/>
        </w:rPr>
        <w:t>3</w:t>
      </w:r>
      <w:r w:rsidR="00753A06" w:rsidRPr="00E53C76">
        <w:rPr>
          <w:rFonts w:ascii="Courier New" w:hAnsi="Courier New" w:cs="Courier New"/>
          <w:sz w:val="16"/>
          <w:szCs w:val="16"/>
        </w:rPr>
        <w:t>.0.xsd"&gt;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&lt;apm id="CCSDS_APM_VERS" version="1.0"&gt;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&lt;/apm&gt;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&lt;aem id="CCSDS_AEM_VERS" version="1.0"&gt;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&lt;/aem&gt;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&lt;cdm id="CCSDS_CDM_VERS" version="1.0"&gt;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&lt;/cdm&gt;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&lt;opm id="CCSDS_OPM_VERS" version="</w:t>
      </w:r>
      <w:r w:rsidR="003B0B37" w:rsidRPr="00DD257E">
        <w:rPr>
          <w:rFonts w:ascii="Courier New" w:hAnsi="Courier New" w:cs="Courier New"/>
          <w:sz w:val="16"/>
          <w:szCs w:val="16"/>
        </w:rPr>
        <w:t>3</w:t>
      </w:r>
      <w:r w:rsidRPr="00DD257E">
        <w:rPr>
          <w:rFonts w:ascii="Courier New" w:hAnsi="Courier New" w:cs="Courier New"/>
          <w:sz w:val="16"/>
          <w:szCs w:val="16"/>
        </w:rPr>
        <w:t>.0"&gt;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&lt;/opm&gt;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&lt;omm id="CCSDS_OMM_VERS" version="</w:t>
      </w:r>
      <w:r w:rsidR="003B0B37" w:rsidRPr="00DD257E">
        <w:rPr>
          <w:rFonts w:ascii="Courier New" w:hAnsi="Courier New" w:cs="Courier New"/>
          <w:sz w:val="16"/>
          <w:szCs w:val="16"/>
        </w:rPr>
        <w:t>3</w:t>
      </w:r>
      <w:r w:rsidRPr="00DD257E">
        <w:rPr>
          <w:rFonts w:ascii="Courier New" w:hAnsi="Courier New" w:cs="Courier New"/>
          <w:sz w:val="16"/>
          <w:szCs w:val="16"/>
        </w:rPr>
        <w:t>.0"&gt;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&lt;/omm&gt;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&lt;oem id="CCSDS_OEM_VERS" version="</w:t>
      </w:r>
      <w:r w:rsidR="003B0B37" w:rsidRPr="00DD257E">
        <w:rPr>
          <w:rFonts w:ascii="Courier New" w:hAnsi="Courier New" w:cs="Courier New"/>
          <w:sz w:val="16"/>
          <w:szCs w:val="16"/>
        </w:rPr>
        <w:t>3</w:t>
      </w:r>
      <w:r w:rsidRPr="00DD257E">
        <w:rPr>
          <w:rFonts w:ascii="Courier New" w:hAnsi="Courier New" w:cs="Courier New"/>
          <w:sz w:val="16"/>
          <w:szCs w:val="16"/>
        </w:rPr>
        <w:t>.0"&gt;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&lt;/oem&gt;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rsidR="003B0B37" w:rsidRPr="00DD257E" w:rsidRDefault="00753A06"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w:t>
      </w:r>
      <w:r w:rsidR="003B0B37" w:rsidRPr="00DD257E">
        <w:rPr>
          <w:rFonts w:ascii="Courier New" w:hAnsi="Courier New" w:cs="Courier New"/>
          <w:sz w:val="16"/>
          <w:szCs w:val="16"/>
        </w:rPr>
        <w:t>&lt;ocm id="CCSDS_OCM_VERS" version="3.0"&gt;</w:t>
      </w:r>
    </w:p>
    <w:p w:rsidR="003B0B37" w:rsidRPr="00DD257E"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3B0B37" w:rsidRPr="00DD257E"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3B0B37" w:rsidRPr="00DD257E"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3B0B37" w:rsidRPr="00DD257E"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3B0B37" w:rsidRPr="00DD257E"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&lt;/ocm&gt;</w:t>
      </w:r>
    </w:p>
    <w:p w:rsidR="003B0B37" w:rsidRPr="00DD257E"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rsidR="00753A06" w:rsidRPr="00DD257E" w:rsidRDefault="003B0B37"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w:t>
      </w:r>
      <w:r w:rsidR="00753A06" w:rsidRPr="00DD257E">
        <w:rPr>
          <w:rFonts w:ascii="Courier New" w:hAnsi="Courier New" w:cs="Courier New"/>
          <w:sz w:val="16"/>
          <w:szCs w:val="16"/>
        </w:rPr>
        <w:t>&lt;rdm id="CCSDS_RDM_VERS" version="1.0"&gt;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&lt;/rdm&gt;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&lt;tdm id="CCSDS_TDM_VERS" version="2.0"&gt;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&lt;/tdm&gt;</w:t>
      </w:r>
    </w:p>
    <w:p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7"/>
        </w:rPr>
      </w:pPr>
      <w:r w:rsidRPr="00DD257E">
        <w:rPr>
          <w:rFonts w:ascii="Courier New" w:hAnsi="Courier New" w:cs="Courier New"/>
          <w:sz w:val="16"/>
          <w:szCs w:val="16"/>
        </w:rPr>
        <w:t>&lt;/ndm&gt;</w:t>
      </w:r>
    </w:p>
    <w:p w:rsidR="00753A06" w:rsidRPr="00DD257E" w:rsidRDefault="00753A06" w:rsidP="00753A06">
      <w:pPr>
        <w:pStyle w:val="FigureTitle"/>
      </w:pPr>
      <w:r w:rsidRPr="00DD257E">
        <w:t xml:space="preserve">Figure </w:t>
      </w:r>
      <w:bookmarkStart w:id="332" w:name="F_403NDMCombinedInstantiationShowingUseo"/>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Figure \s 1 \* MERGEFORMAT </w:instrText>
      </w:r>
      <w:r w:rsidR="009B0B85">
        <w:fldChar w:fldCharType="separate"/>
      </w:r>
      <w:r w:rsidR="00D53D18">
        <w:rPr>
          <w:noProof/>
        </w:rPr>
        <w:t>3</w:t>
      </w:r>
      <w:r w:rsidR="009B0B85">
        <w:rPr>
          <w:noProof/>
        </w:rPr>
        <w:fldChar w:fldCharType="end"/>
      </w:r>
      <w:bookmarkEnd w:id="332"/>
      <w:r w:rsidRPr="00DD257E">
        <w:fldChar w:fldCharType="begin"/>
      </w:r>
      <w:r w:rsidRPr="00DD257E">
        <w:instrText xml:space="preserve"> TC \f G \l 7 "</w:instrText>
      </w:r>
      <w:r w:rsidR="009B0B85">
        <w:fldChar w:fldCharType="begin"/>
      </w:r>
      <w:r w:rsidR="009B0B85">
        <w:instrText xml:space="preserve"> STYLEREF "Heading 1"\l \n \t \* MERGEFORMAT </w:instrText>
      </w:r>
      <w:r w:rsidR="009B0B85">
        <w:fldChar w:fldCharType="separate"/>
      </w:r>
      <w:bookmarkStart w:id="333" w:name="_Toc51671643"/>
      <w:bookmarkStart w:id="334" w:name="_Toc52185479"/>
      <w:bookmarkStart w:id="335" w:name="_Toc113809953"/>
      <w:bookmarkStart w:id="336" w:name="_Toc117768562"/>
      <w:r w:rsidR="00D53D18">
        <w:rPr>
          <w:noProof/>
        </w:rPr>
        <w:instrText>4</w:instrText>
      </w:r>
      <w:r w:rsidR="009B0B85">
        <w:rPr>
          <w:noProof/>
        </w:rPr>
        <w:fldChar w:fldCharType="end"/>
      </w:r>
      <w:r w:rsidRPr="00DD257E">
        <w:instrText>-</w:instrText>
      </w:r>
      <w:r w:rsidR="009B0B85">
        <w:fldChar w:fldCharType="begin"/>
      </w:r>
      <w:r w:rsidR="009B0B85">
        <w:instrText xml:space="preserve"> SEQ Figure_TOC \s 1 \* MERGEFORMAT </w:instrText>
      </w:r>
      <w:r w:rsidR="009B0B85">
        <w:fldChar w:fldCharType="separate"/>
      </w:r>
      <w:r w:rsidR="00D53D18">
        <w:rPr>
          <w:noProof/>
        </w:rPr>
        <w:instrText>3</w:instrText>
      </w:r>
      <w:r w:rsidR="009B0B85">
        <w:rPr>
          <w:noProof/>
        </w:rPr>
        <w:fldChar w:fldCharType="end"/>
      </w:r>
      <w:r w:rsidRPr="00DD257E">
        <w:tab/>
      </w:r>
      <w:r w:rsidR="00B96FCA" w:rsidRPr="00DD257E">
        <w:instrText>NDM Combined Instantiation Showing Use of Attributes</w:instrText>
      </w:r>
      <w:bookmarkEnd w:id="333"/>
      <w:bookmarkEnd w:id="334"/>
      <w:bookmarkEnd w:id="335"/>
      <w:bookmarkEnd w:id="336"/>
      <w:r w:rsidRPr="00DD257E">
        <w:instrText>"</w:instrText>
      </w:r>
      <w:r w:rsidRPr="00DD257E">
        <w:fldChar w:fldCharType="end"/>
      </w:r>
      <w:r w:rsidRPr="00DD257E">
        <w:t>:  NDM Combined Instantiation Showing Use of Attributes</w:t>
      </w:r>
    </w:p>
    <w:p w:rsidR="00725970" w:rsidRPr="00DD257E" w:rsidRDefault="00725970" w:rsidP="00725970">
      <w:pPr>
        <w:sectPr w:rsidR="00725970" w:rsidRPr="00DD257E" w:rsidSect="00DF5563">
          <w:type w:val="continuous"/>
          <w:pgSz w:w="11909" w:h="16834"/>
          <w:pgMar w:top="1944" w:right="1296" w:bottom="1944" w:left="1296" w:header="1037" w:footer="1037" w:gutter="302"/>
          <w:pgNumType w:start="1" w:chapStyle="1"/>
          <w:cols w:space="720"/>
          <w:docGrid w:linePitch="360"/>
        </w:sectPr>
      </w:pPr>
    </w:p>
    <w:bookmarkEnd w:id="312"/>
    <w:p w:rsidR="00BC6298" w:rsidRPr="00DD257E" w:rsidRDefault="00BC6298" w:rsidP="00DF5563">
      <w:pPr>
        <w:pStyle w:val="Heading8"/>
      </w:pPr>
      <w:r w:rsidRPr="00DD257E">
        <w:lastRenderedPageBreak/>
        <w:br/>
      </w:r>
      <w:r w:rsidRPr="00DD257E">
        <w:br/>
      </w:r>
      <w:bookmarkStart w:id="337" w:name="_Toc114057154"/>
      <w:bookmarkStart w:id="338" w:name="_Ref117680035"/>
      <w:bookmarkStart w:id="339" w:name="_Toc117768547"/>
      <w:r w:rsidRPr="00DD257E">
        <w:t>IMPLEMENTATION CONFORMANCE STATEMENT (ICS)</w:t>
      </w:r>
      <w:r w:rsidRPr="00DD257E">
        <w:br/>
      </w:r>
      <w:r w:rsidR="00B81596" w:rsidRPr="00DD257E">
        <w:t> </w:t>
      </w:r>
      <w:r w:rsidRPr="00DD257E">
        <w:br/>
        <w:t>(Normative)</w:t>
      </w:r>
      <w:bookmarkEnd w:id="337"/>
      <w:bookmarkEnd w:id="338"/>
      <w:bookmarkEnd w:id="339"/>
    </w:p>
    <w:p w:rsidR="00BC6298" w:rsidRPr="00DD257E" w:rsidRDefault="00BC6298" w:rsidP="00BC6298"/>
    <w:p w:rsidR="00BE5100" w:rsidRPr="00DD257E" w:rsidRDefault="003C2726" w:rsidP="003C2726">
      <w:pPr>
        <w:pStyle w:val="Notelevel1"/>
      </w:pPr>
      <w:r w:rsidRPr="00DD257E">
        <w:t>NOTE</w:t>
      </w:r>
      <w:r w:rsidRPr="00DD257E">
        <w:tab/>
        <w:t>–</w:t>
      </w:r>
      <w:r w:rsidRPr="00DD257E">
        <w:tab/>
      </w:r>
      <w:r w:rsidR="00BC6298" w:rsidRPr="00DD257E">
        <w:t xml:space="preserve">This document does not contain an Implementation Conformance Specification (ICS), which is usually shown in </w:t>
      </w:r>
      <w:r w:rsidR="00826AEF" w:rsidRPr="00DD257E">
        <w:t>annex</w:t>
      </w:r>
      <w:r w:rsidR="00BC6298" w:rsidRPr="00DD257E">
        <w:t xml:space="preserve"> A of Blue Books. This is </w:t>
      </w:r>
      <w:r w:rsidR="0048155F">
        <w:t xml:space="preserve">because </w:t>
      </w:r>
      <w:r w:rsidR="00BC6298" w:rsidRPr="00DD257E">
        <w:t xml:space="preserve">the material in this document simply reflects a reformatting of some older documents from KVN to XML. The constituent documents listed in </w:t>
      </w:r>
      <w:r w:rsidR="00BC6298" w:rsidRPr="00DD257E">
        <w:fldChar w:fldCharType="begin"/>
      </w:r>
      <w:r w:rsidR="00BC6298" w:rsidRPr="00DD257E">
        <w:instrText xml:space="preserve"> REF _Ref231883790 \r \h </w:instrText>
      </w:r>
      <w:r w:rsidR="00BC6298" w:rsidRPr="00DD257E">
        <w:fldChar w:fldCharType="separate"/>
      </w:r>
      <w:r w:rsidR="00D53D18">
        <w:t>1.6</w:t>
      </w:r>
      <w:r w:rsidR="00BC6298" w:rsidRPr="00DD257E">
        <w:fldChar w:fldCharType="end"/>
      </w:r>
      <w:r w:rsidR="00BC6298" w:rsidRPr="00DD257E">
        <w:t xml:space="preserve"> either now contain an ICS, or will contain an ICS </w:t>
      </w:r>
      <w:r w:rsidR="00826AEF" w:rsidRPr="00DD257E">
        <w:t>annex</w:t>
      </w:r>
      <w:r w:rsidR="00BC6298" w:rsidRPr="00DD257E">
        <w:t xml:space="preserve"> upon publication of updated </w:t>
      </w:r>
      <w:r w:rsidR="00DB2EEA" w:rsidRPr="00DD257E">
        <w:t>issue</w:t>
      </w:r>
      <w:r w:rsidR="00BC6298" w:rsidRPr="00DD257E">
        <w:t>s now in progress.</w:t>
      </w:r>
    </w:p>
    <w:p w:rsidR="003C2726" w:rsidRPr="00DD257E" w:rsidRDefault="003C2726" w:rsidP="00BC6298"/>
    <w:p w:rsidR="003C2726" w:rsidRPr="00DD257E" w:rsidRDefault="003C2726" w:rsidP="00BC6298">
      <w:pPr>
        <w:sectPr w:rsidR="003C2726" w:rsidRPr="00DD257E" w:rsidSect="00C01E24">
          <w:type w:val="continuous"/>
          <w:pgSz w:w="11909" w:h="16834"/>
          <w:pgMar w:top="1944" w:right="1296" w:bottom="1944" w:left="1296" w:header="1037" w:footer="1037" w:gutter="302"/>
          <w:pgNumType w:start="1" w:chapStyle="8"/>
          <w:cols w:space="720"/>
          <w:docGrid w:linePitch="360"/>
        </w:sectPr>
      </w:pPr>
    </w:p>
    <w:p w:rsidR="00BE5100" w:rsidRPr="00DD257E" w:rsidRDefault="00BE5100" w:rsidP="00DF5563">
      <w:pPr>
        <w:pStyle w:val="Heading8"/>
      </w:pPr>
      <w:r w:rsidRPr="00DD257E">
        <w:lastRenderedPageBreak/>
        <w:br/>
      </w:r>
      <w:r w:rsidRPr="00DD257E">
        <w:br/>
      </w:r>
      <w:bookmarkStart w:id="340" w:name="_Toc114057155"/>
      <w:bookmarkStart w:id="341" w:name="_Ref117680038"/>
      <w:bookmarkStart w:id="342" w:name="_Toc117768548"/>
      <w:r w:rsidRPr="00DD257E">
        <w:t>VALUES FOR SELECTED KEYWORDS</w:t>
      </w:r>
      <w:r w:rsidRPr="00DD257E">
        <w:br/>
      </w:r>
      <w:r w:rsidR="00B81596" w:rsidRPr="00DD257E">
        <w:t> </w:t>
      </w:r>
      <w:r w:rsidRPr="00DD257E">
        <w:br/>
        <w:t>(Normative)</w:t>
      </w:r>
      <w:bookmarkEnd w:id="340"/>
      <w:bookmarkEnd w:id="341"/>
      <w:bookmarkEnd w:id="342"/>
    </w:p>
    <w:p w:rsidR="00BE5100" w:rsidRPr="00DD257E" w:rsidRDefault="00BE5100" w:rsidP="00BE5100"/>
    <w:p w:rsidR="00BE5100" w:rsidRPr="00DD257E" w:rsidRDefault="003C2726" w:rsidP="003C2726">
      <w:pPr>
        <w:pStyle w:val="Notelevel1"/>
      </w:pPr>
      <w:r w:rsidRPr="00DD257E">
        <w:t>NOTE</w:t>
      </w:r>
      <w:r w:rsidRPr="00DD257E">
        <w:tab/>
        <w:t>–</w:t>
      </w:r>
      <w:r w:rsidRPr="00DD257E">
        <w:tab/>
      </w:r>
      <w:r w:rsidR="00BE5100" w:rsidRPr="00DD257E">
        <w:t>This annex is not applicable to the Navigation Data Messages XML, though it does apply to other CCSDS Navigation Working</w:t>
      </w:r>
      <w:r w:rsidR="002D3C0E" w:rsidRPr="00DD257E">
        <w:t xml:space="preserve"> Group</w:t>
      </w:r>
      <w:r w:rsidR="00BE5100" w:rsidRPr="00DD257E">
        <w:t xml:space="preserve"> Standards, which have a consistent ordering of annexes.</w:t>
      </w:r>
    </w:p>
    <w:p w:rsidR="00031CC7" w:rsidRPr="00DD257E" w:rsidRDefault="00031CC7" w:rsidP="00031CC7"/>
    <w:p w:rsidR="003C2726" w:rsidRPr="00DD257E" w:rsidRDefault="003C2726" w:rsidP="00031CC7">
      <w:pPr>
        <w:sectPr w:rsidR="003C2726" w:rsidRPr="00DD257E" w:rsidSect="00C01E24">
          <w:type w:val="continuous"/>
          <w:pgSz w:w="11909" w:h="16834"/>
          <w:pgMar w:top="1944" w:right="1296" w:bottom="1944" w:left="1296" w:header="1037" w:footer="1037" w:gutter="302"/>
          <w:pgNumType w:start="1" w:chapStyle="8"/>
          <w:cols w:space="720"/>
          <w:docGrid w:linePitch="360"/>
        </w:sectPr>
      </w:pPr>
    </w:p>
    <w:p w:rsidR="00031CC7" w:rsidRPr="00DD257E" w:rsidRDefault="00AC5696" w:rsidP="00DF5563">
      <w:pPr>
        <w:pStyle w:val="Heading8"/>
      </w:pPr>
      <w:bookmarkStart w:id="343" w:name="_Toc116106718"/>
      <w:bookmarkStart w:id="344" w:name="_Toc116106827"/>
      <w:bookmarkStart w:id="345" w:name="_Toc117329074"/>
      <w:bookmarkStart w:id="346" w:name="_Ref122955099"/>
      <w:bookmarkStart w:id="347" w:name="_Toc217119013"/>
      <w:bookmarkStart w:id="348" w:name="_Toc254702607"/>
      <w:r w:rsidRPr="00DD257E">
        <w:lastRenderedPageBreak/>
        <w:br/>
      </w:r>
      <w:r w:rsidRPr="00DD257E">
        <w:br/>
      </w:r>
      <w:bookmarkStart w:id="349" w:name="_Toc276463987"/>
      <w:bookmarkStart w:id="350" w:name="_Toc51671533"/>
      <w:bookmarkStart w:id="351" w:name="_Toc52185468"/>
      <w:bookmarkStart w:id="352" w:name="_Toc114057156"/>
      <w:bookmarkStart w:id="353" w:name="_Ref117680041"/>
      <w:bookmarkStart w:id="354" w:name="_Toc117768549"/>
      <w:r w:rsidR="00031CC7" w:rsidRPr="00DD257E">
        <w:t>SECURITY</w:t>
      </w:r>
      <w:bookmarkEnd w:id="343"/>
      <w:bookmarkEnd w:id="344"/>
      <w:bookmarkEnd w:id="345"/>
      <w:bookmarkEnd w:id="346"/>
      <w:bookmarkEnd w:id="347"/>
      <w:bookmarkEnd w:id="348"/>
      <w:r w:rsidR="00B34020" w:rsidRPr="00DD257E">
        <w:t>, SANA, AND PATENT CONSIDERATIONS</w:t>
      </w:r>
      <w:r w:rsidRPr="00DD257E">
        <w:br/>
      </w:r>
      <w:r w:rsidR="001C0A53" w:rsidRPr="00DD257E">
        <w:t> </w:t>
      </w:r>
      <w:r w:rsidRPr="00DD257E">
        <w:br/>
        <w:t>(Informative)</w:t>
      </w:r>
      <w:bookmarkEnd w:id="349"/>
      <w:bookmarkEnd w:id="350"/>
      <w:bookmarkEnd w:id="351"/>
      <w:bookmarkEnd w:id="352"/>
      <w:bookmarkEnd w:id="353"/>
      <w:bookmarkEnd w:id="354"/>
    </w:p>
    <w:p w:rsidR="00031CC7" w:rsidRPr="00DD257E" w:rsidRDefault="00B34020" w:rsidP="00790F12">
      <w:pPr>
        <w:pStyle w:val="Annex2"/>
        <w:spacing w:before="480"/>
      </w:pPr>
      <w:r w:rsidRPr="00DD257E">
        <w:t>SECURITY CONSIDERATIONS</w:t>
      </w:r>
    </w:p>
    <w:p w:rsidR="00031CC7" w:rsidRPr="00DD257E" w:rsidRDefault="00031CC7" w:rsidP="00DF5563">
      <w:pPr>
        <w:pStyle w:val="Annex3"/>
      </w:pPr>
      <w:r w:rsidRPr="00DD257E">
        <w:t>ANALYSIS OF SECURITY CONSIDERATIONS</w:t>
      </w:r>
    </w:p>
    <w:p w:rsidR="00031CC7" w:rsidRPr="00DD257E" w:rsidRDefault="00031CC7" w:rsidP="00031CC7">
      <w:r w:rsidRPr="00DD257E">
        <w:t xml:space="preserve">This </w:t>
      </w:r>
      <w:r w:rsidR="00A00250" w:rsidRPr="00DD257E">
        <w:t>annex</w:t>
      </w:r>
      <w:r w:rsidRPr="00DD257E">
        <w:t xml:space="preserve"> presents the results of an analysis of security considerations applied to the technologies specified in this Recommended Standard.</w:t>
      </w:r>
    </w:p>
    <w:p w:rsidR="00031CC7" w:rsidRPr="00DD257E" w:rsidRDefault="00031CC7" w:rsidP="00790F12">
      <w:pPr>
        <w:pStyle w:val="Annex3"/>
        <w:spacing w:before="480"/>
      </w:pPr>
      <w:r w:rsidRPr="00DD257E">
        <w:t>CONSEQUENCES OF NOT APPLYING SECURITY TO THE TECHNOLOGY</w:t>
      </w:r>
    </w:p>
    <w:p w:rsidR="00031CC7" w:rsidRPr="00DD257E" w:rsidRDefault="00031CC7" w:rsidP="00031CC7">
      <w:r w:rsidRPr="00DD257E">
        <w:t xml:space="preserve">The consequences of not applying security to the systems and networks on which this Recommended Standard is implemented could include potential loss, corruption, and theft of data.  Because it is possible to utilize these messages in </w:t>
      </w:r>
      <w:r w:rsidR="00B34020" w:rsidRPr="00DD257E">
        <w:t xml:space="preserve">orbit determination, in </w:t>
      </w:r>
      <w:r w:rsidRPr="00DD257E">
        <w:t>preparing pointing and frequency predicts used during spacecraft commanding, and in collision avoidance studies, the consequences of not applying security to the systems and networks on which this Recommended Standard is implemented could include compromise or loss of the mission if malicious tampering of a particularly severe nature occurs.</w:t>
      </w:r>
    </w:p>
    <w:p w:rsidR="00031CC7" w:rsidRPr="00DD257E" w:rsidRDefault="00031CC7" w:rsidP="00790F12">
      <w:pPr>
        <w:pStyle w:val="Annex3"/>
        <w:spacing w:before="480"/>
      </w:pPr>
      <w:r w:rsidRPr="00DD257E">
        <w:t>POTENTIAL THREATS AND ATTACK SCENARIOS</w:t>
      </w:r>
    </w:p>
    <w:p w:rsidR="00031CC7" w:rsidRPr="00DD257E" w:rsidRDefault="00031CC7" w:rsidP="00031CC7">
      <w:r w:rsidRPr="00DD257E">
        <w:t>Potential threats or attack scenarios include, but are not limited to, (a) unauthorized access to the programs/processes that generate and interpret the messages, (b) unauthorized access to the messages during transmission between exchange partners</w:t>
      </w:r>
      <w:r w:rsidR="00B34020" w:rsidRPr="00DD257E">
        <w:t>, and (c) modification of the messages between partners</w:t>
      </w:r>
      <w:r w:rsidRPr="00DD257E">
        <w:t>. Protection from unauthorized access during transmission is especially important if the mission utilizes open ground networks such as the Internet to provide ground 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rsidR="00031CC7" w:rsidRPr="00DD257E" w:rsidRDefault="00031CC7" w:rsidP="00790F12">
      <w:pPr>
        <w:pStyle w:val="Annex3"/>
        <w:spacing w:before="480"/>
      </w:pPr>
      <w:r w:rsidRPr="00DD257E">
        <w:t>DATA PRIVACY</w:t>
      </w:r>
    </w:p>
    <w:p w:rsidR="00031CC7" w:rsidRPr="00DD257E" w:rsidRDefault="00031CC7" w:rsidP="00031CC7">
      <w:r w:rsidRPr="00DD257E">
        <w:t>Privacy of data formatted in compliance with the specifications of this Recommended Standard should be assured by the systems and networks on which this Recommended Standard is implemented.</w:t>
      </w:r>
    </w:p>
    <w:p w:rsidR="00031CC7" w:rsidRPr="00DD257E" w:rsidRDefault="00031CC7" w:rsidP="00790F12">
      <w:pPr>
        <w:pStyle w:val="Annex3"/>
        <w:spacing w:before="480"/>
      </w:pPr>
      <w:r w:rsidRPr="00DD257E">
        <w:lastRenderedPageBreak/>
        <w:t>DATA INTEGRITY</w:t>
      </w:r>
    </w:p>
    <w:p w:rsidR="00031CC7" w:rsidRPr="00DD257E" w:rsidRDefault="00031CC7" w:rsidP="00031CC7">
      <w:r w:rsidRPr="00DD257E">
        <w:t>Integrity of data formatted in compliance with the specifications of this Recommended Standard should be assured by the systems and networks on which this Recommended Standard is implemented.</w:t>
      </w:r>
    </w:p>
    <w:p w:rsidR="00031CC7" w:rsidRPr="00DD257E" w:rsidRDefault="00031CC7" w:rsidP="00790F12">
      <w:pPr>
        <w:pStyle w:val="Annex3"/>
        <w:spacing w:before="480"/>
      </w:pPr>
      <w:r w:rsidRPr="00DD257E">
        <w:t>AUTHENTICATION OF COMMUNICATING ENTITIES</w:t>
      </w:r>
    </w:p>
    <w:p w:rsidR="00031CC7" w:rsidRPr="00DD257E" w:rsidRDefault="00031CC7" w:rsidP="00031CC7">
      <w:r w:rsidRPr="00DD257E">
        <w:t>Authentication of communicating entities involved in the transport of data that complies with the specifications of this Recommended Standard should be provided by the systems and networks on which this Recommended Standard is implemented.</w:t>
      </w:r>
    </w:p>
    <w:p w:rsidR="00031CC7" w:rsidRPr="00DD257E" w:rsidRDefault="00031CC7" w:rsidP="00790F12">
      <w:pPr>
        <w:pStyle w:val="Annex3"/>
        <w:spacing w:before="480"/>
      </w:pPr>
      <w:r w:rsidRPr="00DD257E">
        <w:t>DATA TRANSFER BETWEEN COMMUNICATING ENTITIES</w:t>
      </w:r>
    </w:p>
    <w:p w:rsidR="00031CC7" w:rsidRPr="00DD257E" w:rsidRDefault="00031CC7" w:rsidP="00031CC7">
      <w:r w:rsidRPr="00DD257E">
        <w:t>The transfer of data formatted in compliance with this Recommended Standard between communicating entities should be accomplished via secure mechanisms approved by the Information Technology Security functionaries of exchange participants.</w:t>
      </w:r>
    </w:p>
    <w:p w:rsidR="00031CC7" w:rsidRPr="00DD257E" w:rsidRDefault="00031CC7" w:rsidP="00790F12">
      <w:pPr>
        <w:pStyle w:val="Annex3"/>
        <w:spacing w:before="480"/>
      </w:pPr>
      <w:r w:rsidRPr="00DD257E">
        <w:t>CONTROL OF ACCESS TO RESOURCES</w:t>
      </w:r>
    </w:p>
    <w:p w:rsidR="00031CC7" w:rsidRPr="00DD257E" w:rsidRDefault="00031CC7" w:rsidP="00031CC7">
      <w:r w:rsidRPr="00DD257E">
        <w:t xml:space="preserve">Control of access to resources should be managed by the systems upon which </w:t>
      </w:r>
      <w:r w:rsidR="00B34020" w:rsidRPr="00DD257E">
        <w:t xml:space="preserve">originator </w:t>
      </w:r>
      <w:r w:rsidRPr="00DD257E">
        <w:t>formatting and recipient processing are performed.</w:t>
      </w:r>
    </w:p>
    <w:p w:rsidR="00031CC7" w:rsidRPr="00DD257E" w:rsidRDefault="00031CC7" w:rsidP="00790F12">
      <w:pPr>
        <w:pStyle w:val="Annex3"/>
        <w:spacing w:before="480"/>
      </w:pPr>
      <w:r w:rsidRPr="00DD257E">
        <w:t>AUDITING OF RESOURCE USAGE</w:t>
      </w:r>
    </w:p>
    <w:p w:rsidR="00031CC7" w:rsidRPr="00DD257E" w:rsidRDefault="00031CC7" w:rsidP="00031CC7">
      <w:r w:rsidRPr="00DD257E">
        <w:t>Auditing of resource usage should be handled by the management of systems and networks on which this Recommended Standard is implemented.</w:t>
      </w:r>
    </w:p>
    <w:p w:rsidR="00031CC7" w:rsidRPr="00DD257E" w:rsidRDefault="00031CC7" w:rsidP="00790F12">
      <w:pPr>
        <w:pStyle w:val="Annex3"/>
        <w:spacing w:before="480"/>
      </w:pPr>
      <w:bookmarkStart w:id="355" w:name="_Toc254702610"/>
      <w:r w:rsidRPr="00DD257E">
        <w:t>UNAUTHORIZED ACCESS</w:t>
      </w:r>
      <w:bookmarkEnd w:id="355"/>
    </w:p>
    <w:p w:rsidR="0077098D" w:rsidRPr="00DD257E" w:rsidRDefault="00031CC7" w:rsidP="00031CC7">
      <w:r w:rsidRPr="00DD257E">
        <w:t>Unauthorized access to the programs/processes that generate and interpret the messages should be prohibited in order to minimize potential threats and attack scenarios.</w:t>
      </w:r>
    </w:p>
    <w:p w:rsidR="00031CC7" w:rsidRPr="00DD257E" w:rsidRDefault="00031CC7" w:rsidP="00790F12">
      <w:pPr>
        <w:pStyle w:val="Annex3"/>
        <w:spacing w:before="480"/>
      </w:pPr>
      <w:bookmarkStart w:id="356" w:name="_Toc217119018"/>
      <w:bookmarkStart w:id="357" w:name="_Toc254702611"/>
      <w:bookmarkStart w:id="358" w:name="_Ref117696120"/>
      <w:r w:rsidRPr="00DD257E">
        <w:t>DATA SECURITY IMPLEMENTATION SPECIFICS</w:t>
      </w:r>
      <w:bookmarkEnd w:id="356"/>
      <w:bookmarkEnd w:id="357"/>
      <w:bookmarkEnd w:id="358"/>
    </w:p>
    <w:p w:rsidR="00031CC7" w:rsidRPr="00DD257E" w:rsidRDefault="00031CC7" w:rsidP="00031CC7">
      <w:r w:rsidRPr="00DD257E">
        <w:t>Specific information-security interoperability provisions that apply between agencies and other independent users involved in an exchange of data formatted in compliance with this Recommended Standard should be specified in an ICD.</w:t>
      </w:r>
    </w:p>
    <w:p w:rsidR="00B34020" w:rsidRPr="00DD257E" w:rsidRDefault="00B34020" w:rsidP="00790F12">
      <w:pPr>
        <w:pStyle w:val="Annex2"/>
        <w:spacing w:before="480"/>
      </w:pPr>
      <w:r w:rsidRPr="00DD257E">
        <w:lastRenderedPageBreak/>
        <w:t>SANA CONSIDERATIONS</w:t>
      </w:r>
    </w:p>
    <w:p w:rsidR="00B34020" w:rsidRPr="00DD257E" w:rsidRDefault="00B34020" w:rsidP="00583308">
      <w:pPr>
        <w:keepNext/>
      </w:pPr>
      <w:r w:rsidRPr="00DD257E">
        <w:t>The following NDM/XML related items are registered with the SANA Operator.</w:t>
      </w:r>
    </w:p>
    <w:p w:rsidR="0077098D" w:rsidRPr="00DD257E" w:rsidRDefault="00B34020" w:rsidP="00B34020">
      <w:pPr>
        <w:pStyle w:val="List"/>
        <w:numPr>
          <w:ilvl w:val="0"/>
          <w:numId w:val="36"/>
        </w:numPr>
        <w:tabs>
          <w:tab w:val="clear" w:pos="360"/>
          <w:tab w:val="num" w:pos="720"/>
        </w:tabs>
        <w:ind w:left="720"/>
      </w:pPr>
      <w:r w:rsidRPr="00DD257E">
        <w:t xml:space="preserve">The NDM/XML schemas (see reference </w:t>
      </w:r>
      <w:r w:rsidRPr="00DD257E">
        <w:fldChar w:fldCharType="begin"/>
      </w:r>
      <w:r w:rsidRPr="00DD257E">
        <w:instrText xml:space="preserve"> REF R_NavigationDataMessagesXmlSchemaSana \h </w:instrText>
      </w:r>
      <w:r w:rsidRPr="00DD257E">
        <w:fldChar w:fldCharType="separate"/>
      </w:r>
      <w:r w:rsidR="00D53D18" w:rsidRPr="00DD257E">
        <w:rPr>
          <w:spacing w:val="-2"/>
        </w:rPr>
        <w:t>[</w:t>
      </w:r>
      <w:r w:rsidR="00D53D18">
        <w:rPr>
          <w:noProof/>
          <w:spacing w:val="-2"/>
        </w:rPr>
        <w:t>3</w:t>
      </w:r>
      <w:r w:rsidR="00D53D18" w:rsidRPr="00DD257E">
        <w:rPr>
          <w:spacing w:val="-2"/>
        </w:rPr>
        <w:t>]</w:t>
      </w:r>
      <w:r w:rsidRPr="00DD257E">
        <w:fldChar w:fldCharType="end"/>
      </w:r>
      <w:r w:rsidRPr="00DD257E">
        <w:t>).</w:t>
      </w:r>
    </w:p>
    <w:p w:rsidR="00B34020" w:rsidRPr="00DD257E" w:rsidRDefault="00B34020" w:rsidP="00B34020">
      <w:r w:rsidRPr="00DD257E">
        <w:t xml:space="preserve">The values for certain fields in an XML instantiation are also registered with SANA. The details as to these are incorporated in the </w:t>
      </w:r>
      <w:r w:rsidR="004D73CB" w:rsidRPr="00DD257E">
        <w:t>‘</w:t>
      </w:r>
      <w:r w:rsidRPr="00DD257E">
        <w:t>Security, SANA, and Patent Considerations</w:t>
      </w:r>
      <w:r w:rsidR="004D73CB" w:rsidRPr="00DD257E">
        <w:t>’</w:t>
      </w:r>
      <w:r w:rsidRPr="00DD257E">
        <w:t xml:space="preserve"> annexes of </w:t>
      </w:r>
      <w:r w:rsidRPr="00DD257E">
        <w:rPr>
          <w:spacing w:val="-2"/>
        </w:rPr>
        <w:t xml:space="preserve">references </w:t>
      </w:r>
      <w:r w:rsidRPr="00DD257E">
        <w:rPr>
          <w:spacing w:val="-2"/>
        </w:rPr>
        <w:fldChar w:fldCharType="begin"/>
      </w:r>
      <w:r w:rsidRPr="00DD257E">
        <w:rPr>
          <w:spacing w:val="-2"/>
        </w:rPr>
        <w:instrText xml:space="preserve"> REF R_504x0b1AttitudeDataMessages \h \* MERGEFORMAT </w:instrText>
      </w:r>
      <w:r w:rsidRPr="00DD257E">
        <w:rPr>
          <w:spacing w:val="-2"/>
        </w:rPr>
      </w:r>
      <w:r w:rsidRPr="00DD257E">
        <w:rPr>
          <w:spacing w:val="-2"/>
        </w:rPr>
        <w:fldChar w:fldCharType="separate"/>
      </w:r>
      <w:r w:rsidR="00D53D18" w:rsidRPr="00DD257E">
        <w:t>[</w:t>
      </w:r>
      <w:r w:rsidR="00D53D18">
        <w:rPr>
          <w:noProof/>
          <w:spacing w:val="-2"/>
        </w:rPr>
        <w:t>4</w:t>
      </w:r>
      <w:r w:rsidR="00D53D18" w:rsidRPr="00DD257E">
        <w:t>]</w:t>
      </w:r>
      <w:r w:rsidRPr="00DD257E">
        <w:rPr>
          <w:spacing w:val="-2"/>
        </w:rPr>
        <w:fldChar w:fldCharType="end"/>
      </w:r>
      <w:r w:rsidRPr="00DD257E">
        <w:rPr>
          <w:spacing w:val="-2"/>
        </w:rPr>
        <w:t>–</w:t>
      </w:r>
      <w:r w:rsidRPr="00DD257E">
        <w:rPr>
          <w:spacing w:val="-2"/>
        </w:rPr>
        <w:fldChar w:fldCharType="begin"/>
      </w:r>
      <w:r w:rsidRPr="00DD257E">
        <w:rPr>
          <w:spacing w:val="-2"/>
        </w:rPr>
        <w:instrText xml:space="preserve"> REF R_508x1b1ReentryDataMessage \h </w:instrText>
      </w:r>
      <w:r w:rsidRPr="00DD257E">
        <w:rPr>
          <w:spacing w:val="-2"/>
        </w:rPr>
      </w:r>
      <w:r w:rsidRPr="00DD257E">
        <w:rPr>
          <w:spacing w:val="-2"/>
        </w:rPr>
        <w:fldChar w:fldCharType="separate"/>
      </w:r>
      <w:r w:rsidR="00D53D18" w:rsidRPr="00DD257E">
        <w:t>[</w:t>
      </w:r>
      <w:r w:rsidR="00D53D18">
        <w:rPr>
          <w:noProof/>
        </w:rPr>
        <w:t>8</w:t>
      </w:r>
      <w:r w:rsidR="00D53D18" w:rsidRPr="00DD257E">
        <w:t>]</w:t>
      </w:r>
      <w:r w:rsidRPr="00DD257E">
        <w:rPr>
          <w:spacing w:val="-2"/>
        </w:rPr>
        <w:fldChar w:fldCharType="end"/>
      </w:r>
      <w:r w:rsidRPr="00DD257E">
        <w:t>.</w:t>
      </w:r>
    </w:p>
    <w:p w:rsidR="00B34020" w:rsidRPr="00DD257E" w:rsidRDefault="00B34020" w:rsidP="00B34020">
      <w:pPr>
        <w:pStyle w:val="Notelevel1"/>
      </w:pPr>
      <w:r w:rsidRPr="00DD257E">
        <w:t>NOTE</w:t>
      </w:r>
      <w:r w:rsidRPr="00DD257E">
        <w:tab/>
        <w:t>–</w:t>
      </w:r>
      <w:r w:rsidRPr="00DD257E">
        <w:tab/>
        <w:t>This annex subsection is not present in older Navigation Working Group standards published prior to 2010.</w:t>
      </w:r>
    </w:p>
    <w:p w:rsidR="00D67105" w:rsidRPr="00DD257E" w:rsidRDefault="00D67105" w:rsidP="00D67105">
      <w:r w:rsidRPr="00DD257E">
        <w:t xml:space="preserve">The general policy for changes to the NDM/XML schemas is Expert Review by the Working Group or Area responsible for the NDM/XML standard. Any NDM/XML schema changes in the future will result in </w:t>
      </w:r>
      <w:r w:rsidR="00BD246F" w:rsidRPr="00DD257E">
        <w:t xml:space="preserve">supersession of the </w:t>
      </w:r>
      <w:r w:rsidRPr="00DD257E">
        <w:t>older schema versions by the newer versions. Older versions will be available</w:t>
      </w:r>
      <w:r w:rsidR="003D1F80" w:rsidRPr="00DD257E">
        <w:t xml:space="preserve"> for download</w:t>
      </w:r>
      <w:r w:rsidRPr="00DD257E">
        <w:t xml:space="preserve"> at</w:t>
      </w:r>
      <w:r w:rsidR="0094434E" w:rsidRPr="00DD257E">
        <w:t xml:space="preserve"> </w:t>
      </w:r>
      <w:r w:rsidR="00DB7C47" w:rsidRPr="00DD257E">
        <w:t>https://cwe.ccsds.org/moims/docs/MOIMS-NAV/NDM-XML-Schema-Arc</w:t>
      </w:r>
      <w:r w:rsidR="000C5611" w:rsidRPr="00DD257E">
        <w:t>hive</w:t>
      </w:r>
      <w:r w:rsidR="00DB7C47" w:rsidRPr="00DD257E">
        <w:t>/</w:t>
      </w:r>
      <w:r w:rsidRPr="00DD257E">
        <w:t>.</w:t>
      </w:r>
    </w:p>
    <w:p w:rsidR="00B34020" w:rsidRPr="00DD257E" w:rsidRDefault="00B34020" w:rsidP="00B34020">
      <w:r w:rsidRPr="00DD257E">
        <w:t>The registration rule for new entries in the registry is the approval of new requests by the CCSDS Area or Working Group responsible for the maintenance of the NDM/XML at the time of the request. New requests for this registry should be sent to SANA (mailto</w:t>
      </w:r>
      <w:r w:rsidRPr="00E53C76">
        <w:t>:i</w:t>
      </w:r>
      <w:r w:rsidRPr="00DD257E">
        <w:t>nfo@sanaregistry.org).</w:t>
      </w:r>
    </w:p>
    <w:p w:rsidR="00B34020" w:rsidRPr="00DD257E" w:rsidRDefault="00B34020" w:rsidP="00790F12">
      <w:pPr>
        <w:pStyle w:val="Annex2"/>
        <w:spacing w:before="480"/>
      </w:pPr>
      <w:r w:rsidRPr="00DD257E">
        <w:t>PATENT CONSIDERATIONS</w:t>
      </w:r>
    </w:p>
    <w:p w:rsidR="00B34020" w:rsidRPr="00DD257E" w:rsidRDefault="00B34020" w:rsidP="00B34020">
      <w:r w:rsidRPr="00DD257E">
        <w:t>The recommendations of this document have no patent issues.</w:t>
      </w:r>
    </w:p>
    <w:p w:rsidR="00394463" w:rsidRPr="00DD257E" w:rsidRDefault="00394463" w:rsidP="00394463">
      <w:pPr>
        <w:sectPr w:rsidR="00394463" w:rsidRPr="00DD257E" w:rsidSect="00DF5563">
          <w:type w:val="continuous"/>
          <w:pgSz w:w="11909" w:h="16834"/>
          <w:pgMar w:top="1944" w:right="1296" w:bottom="1944" w:left="1296" w:header="1037" w:footer="1037" w:gutter="302"/>
          <w:pgNumType w:start="1" w:chapStyle="8"/>
          <w:cols w:space="720"/>
          <w:docGrid w:linePitch="360"/>
        </w:sectPr>
      </w:pPr>
    </w:p>
    <w:p w:rsidR="00394463" w:rsidRPr="00DD257E" w:rsidRDefault="00394463" w:rsidP="00DF5563">
      <w:pPr>
        <w:pStyle w:val="Heading8"/>
      </w:pPr>
      <w:r w:rsidRPr="00DD257E">
        <w:lastRenderedPageBreak/>
        <w:br/>
      </w:r>
      <w:r w:rsidRPr="00DD257E">
        <w:br/>
      </w:r>
      <w:bookmarkStart w:id="359" w:name="_Toc114057157"/>
      <w:bookmarkStart w:id="360" w:name="_Ref117680044"/>
      <w:bookmarkStart w:id="361" w:name="_Toc117768550"/>
      <w:r w:rsidRPr="00DD257E">
        <w:t>ABBREVIATIONS AND ACRONYMS</w:t>
      </w:r>
      <w:r w:rsidRPr="00DD257E">
        <w:br/>
        <w:t> </w:t>
      </w:r>
      <w:r w:rsidRPr="00DD257E">
        <w:br/>
        <w:t>(INFORMATIVE)</w:t>
      </w:r>
      <w:bookmarkEnd w:id="359"/>
      <w:bookmarkEnd w:id="360"/>
      <w:bookmarkEnd w:id="361"/>
    </w:p>
    <w:p w:rsidR="00394463" w:rsidRPr="00DD257E" w:rsidRDefault="00394463" w:rsidP="00394463">
      <w:pPr>
        <w:spacing w:before="480" w:line="240" w:lineRule="auto"/>
        <w:ind w:left="2160" w:hanging="1440"/>
      </w:pPr>
      <w:r w:rsidRPr="00DD257E">
        <w:t>ADM</w:t>
      </w:r>
      <w:r w:rsidRPr="00DD257E">
        <w:tab/>
        <w:t>Attitude Data Messages</w:t>
      </w:r>
    </w:p>
    <w:p w:rsidR="00394463" w:rsidRPr="00DD257E" w:rsidRDefault="00394463" w:rsidP="00394463">
      <w:pPr>
        <w:spacing w:before="80" w:line="240" w:lineRule="auto"/>
        <w:ind w:left="2160" w:hanging="1440"/>
      </w:pPr>
      <w:r w:rsidRPr="00DD257E">
        <w:t>AEM</w:t>
      </w:r>
      <w:r w:rsidRPr="00DD257E">
        <w:tab/>
        <w:t>Attitude Ephemeris Message</w:t>
      </w:r>
    </w:p>
    <w:p w:rsidR="00394463" w:rsidRPr="00DD257E" w:rsidRDefault="00394463" w:rsidP="00394463">
      <w:pPr>
        <w:spacing w:before="80" w:line="240" w:lineRule="auto"/>
        <w:ind w:left="2160" w:hanging="1440"/>
      </w:pPr>
      <w:r w:rsidRPr="00DD257E">
        <w:t>aem</w:t>
      </w:r>
      <w:r w:rsidRPr="00DD257E">
        <w:tab/>
        <w:t>Attitude Ephemeris Message tag</w:t>
      </w:r>
    </w:p>
    <w:p w:rsidR="00394463" w:rsidRPr="00DD257E" w:rsidRDefault="00394463" w:rsidP="00394463">
      <w:pPr>
        <w:spacing w:before="80" w:line="240" w:lineRule="auto"/>
        <w:ind w:left="2160" w:hanging="1440"/>
      </w:pPr>
      <w:r w:rsidRPr="00DD257E">
        <w:t>APM</w:t>
      </w:r>
      <w:r w:rsidRPr="00DD257E">
        <w:tab/>
        <w:t>Attitude Parameter Message</w:t>
      </w:r>
    </w:p>
    <w:p w:rsidR="00394463" w:rsidRPr="00DD257E" w:rsidRDefault="00394463" w:rsidP="00394463">
      <w:pPr>
        <w:spacing w:before="80" w:line="240" w:lineRule="auto"/>
        <w:ind w:left="2160" w:hanging="1440"/>
      </w:pPr>
      <w:r w:rsidRPr="00DD257E">
        <w:t>apm</w:t>
      </w:r>
      <w:r w:rsidRPr="00DD257E">
        <w:tab/>
        <w:t>Attitude Parameter Message tag</w:t>
      </w:r>
    </w:p>
    <w:p w:rsidR="00394463" w:rsidRPr="00DD257E" w:rsidRDefault="00394463" w:rsidP="00394463">
      <w:pPr>
        <w:spacing w:before="80" w:line="240" w:lineRule="auto"/>
        <w:ind w:left="2160" w:hanging="1440"/>
      </w:pPr>
      <w:r w:rsidRPr="00DD257E">
        <w:t>ASCII</w:t>
      </w:r>
      <w:r w:rsidRPr="00DD257E">
        <w:tab/>
        <w:t>American Standard Code for Information Interchange</w:t>
      </w:r>
    </w:p>
    <w:p w:rsidR="00394463" w:rsidRPr="00DD257E" w:rsidRDefault="00394463" w:rsidP="00394463">
      <w:pPr>
        <w:spacing w:before="80" w:line="240" w:lineRule="auto"/>
        <w:ind w:left="2160" w:hanging="1440"/>
      </w:pPr>
      <w:r w:rsidRPr="00DD257E">
        <w:t>CCSDS</w:t>
      </w:r>
      <w:r w:rsidRPr="00DD257E">
        <w:tab/>
        <w:t>Consultative Committee on Space Data Systems</w:t>
      </w:r>
    </w:p>
    <w:p w:rsidR="00394463" w:rsidRPr="00DD257E" w:rsidRDefault="00394463" w:rsidP="00394463">
      <w:pPr>
        <w:spacing w:before="80" w:line="240" w:lineRule="auto"/>
        <w:ind w:left="2160" w:hanging="1440"/>
      </w:pPr>
      <w:r w:rsidRPr="00DD257E">
        <w:t>CDM</w:t>
      </w:r>
      <w:r w:rsidRPr="00DD257E">
        <w:tab/>
        <w:t>Conjunction Data Message</w:t>
      </w:r>
    </w:p>
    <w:p w:rsidR="00394463" w:rsidRPr="00DD257E" w:rsidRDefault="00394463" w:rsidP="00394463">
      <w:pPr>
        <w:spacing w:before="80" w:line="240" w:lineRule="auto"/>
        <w:ind w:left="2160" w:hanging="1440"/>
      </w:pPr>
      <w:r w:rsidRPr="00DD257E">
        <w:t>cdm</w:t>
      </w:r>
      <w:r w:rsidRPr="00DD257E">
        <w:tab/>
        <w:t>Conjunction Data Message tag</w:t>
      </w:r>
    </w:p>
    <w:p w:rsidR="00394463" w:rsidRPr="00DD257E" w:rsidRDefault="00394463" w:rsidP="00394463">
      <w:pPr>
        <w:spacing w:before="80" w:line="240" w:lineRule="auto"/>
        <w:ind w:left="2160" w:hanging="1440"/>
      </w:pPr>
      <w:r w:rsidRPr="00DD257E">
        <w:t>CMC</w:t>
      </w:r>
      <w:r w:rsidRPr="00DD257E">
        <w:tab/>
        <w:t>CCSDS Management Council</w:t>
      </w:r>
    </w:p>
    <w:p w:rsidR="00394463" w:rsidRPr="00DD257E" w:rsidRDefault="00394463" w:rsidP="00394463">
      <w:pPr>
        <w:spacing w:before="80" w:line="240" w:lineRule="auto"/>
        <w:ind w:left="2160" w:hanging="1440"/>
      </w:pPr>
      <w:r w:rsidRPr="00DD257E">
        <w:t>CWE</w:t>
      </w:r>
      <w:r w:rsidRPr="00DD257E">
        <w:tab/>
        <w:t>Collaborative Working Environment</w:t>
      </w:r>
    </w:p>
    <w:p w:rsidR="00394463" w:rsidRPr="00DD257E" w:rsidRDefault="00394463" w:rsidP="00394463">
      <w:pPr>
        <w:spacing w:before="80" w:line="240" w:lineRule="auto"/>
        <w:ind w:left="2160" w:hanging="1440"/>
      </w:pPr>
      <w:r w:rsidRPr="00DD257E">
        <w:t>DTD</w:t>
      </w:r>
      <w:r w:rsidRPr="00DD257E">
        <w:tab/>
        <w:t>Document Type Definition</w:t>
      </w:r>
    </w:p>
    <w:p w:rsidR="00394463" w:rsidRPr="00DD257E" w:rsidRDefault="00394463" w:rsidP="00394463">
      <w:pPr>
        <w:spacing w:before="80" w:line="240" w:lineRule="auto"/>
        <w:ind w:left="2160" w:hanging="1440"/>
      </w:pPr>
      <w:r w:rsidRPr="00DD257E">
        <w:t>HTML</w:t>
      </w:r>
      <w:r w:rsidRPr="00DD257E">
        <w:tab/>
        <w:t>HyperText Markup Language</w:t>
      </w:r>
    </w:p>
    <w:p w:rsidR="00394463" w:rsidRPr="00DD257E" w:rsidRDefault="00394463" w:rsidP="00394463">
      <w:pPr>
        <w:spacing w:before="80" w:line="240" w:lineRule="auto"/>
        <w:ind w:left="2160" w:hanging="1440"/>
      </w:pPr>
      <w:r w:rsidRPr="00DD257E">
        <w:t>ICD</w:t>
      </w:r>
      <w:r w:rsidRPr="00DD257E">
        <w:tab/>
        <w:t>Interface Control Document</w:t>
      </w:r>
    </w:p>
    <w:p w:rsidR="00394463" w:rsidRPr="00DD257E" w:rsidRDefault="00394463" w:rsidP="00394463">
      <w:pPr>
        <w:spacing w:before="80" w:line="240" w:lineRule="auto"/>
        <w:ind w:left="2160" w:hanging="1440"/>
      </w:pPr>
      <w:r w:rsidRPr="00DD257E">
        <w:t>ICS</w:t>
      </w:r>
      <w:r w:rsidRPr="00DD257E">
        <w:tab/>
        <w:t>Implementation Conformance Statement</w:t>
      </w:r>
    </w:p>
    <w:p w:rsidR="00394463" w:rsidRPr="00DD257E" w:rsidRDefault="00394463" w:rsidP="00394463">
      <w:pPr>
        <w:spacing w:before="80" w:line="240" w:lineRule="auto"/>
        <w:ind w:left="2160" w:hanging="1440"/>
      </w:pPr>
      <w:r w:rsidRPr="00DD257E">
        <w:t>ISO</w:t>
      </w:r>
      <w:r w:rsidRPr="00DD257E">
        <w:tab/>
        <w:t>International Organization for Standardization</w:t>
      </w:r>
    </w:p>
    <w:p w:rsidR="00394463" w:rsidRPr="00DD257E" w:rsidRDefault="00394463" w:rsidP="00394463">
      <w:pPr>
        <w:spacing w:before="80" w:line="240" w:lineRule="auto"/>
        <w:ind w:left="2160" w:hanging="1440"/>
      </w:pPr>
      <w:r w:rsidRPr="00DD257E">
        <w:t>KVN</w:t>
      </w:r>
      <w:r w:rsidRPr="00DD257E">
        <w:tab/>
        <w:t>Keyword Value notation</w:t>
      </w:r>
    </w:p>
    <w:p w:rsidR="00394463" w:rsidRPr="00DD257E" w:rsidRDefault="00394463" w:rsidP="00394463">
      <w:pPr>
        <w:spacing w:before="80" w:line="240" w:lineRule="auto"/>
        <w:ind w:left="2160" w:hanging="1440"/>
      </w:pPr>
      <w:r w:rsidRPr="00DD257E">
        <w:t>MOIMS</w:t>
      </w:r>
      <w:r w:rsidRPr="00DD257E">
        <w:tab/>
        <w:t>Mission Operations and Information Management Services</w:t>
      </w:r>
    </w:p>
    <w:p w:rsidR="00394463" w:rsidRPr="00DD257E" w:rsidRDefault="00394463" w:rsidP="00394463">
      <w:pPr>
        <w:spacing w:before="80" w:line="240" w:lineRule="auto"/>
        <w:ind w:left="2160" w:hanging="1440"/>
      </w:pPr>
      <w:r w:rsidRPr="00DD257E">
        <w:t>NDM</w:t>
      </w:r>
      <w:r w:rsidRPr="00DD257E">
        <w:tab/>
        <w:t>Navigation Data Message</w:t>
      </w:r>
    </w:p>
    <w:p w:rsidR="00394463" w:rsidRPr="00DD257E" w:rsidRDefault="00394463" w:rsidP="00394463">
      <w:pPr>
        <w:spacing w:before="80" w:line="240" w:lineRule="auto"/>
        <w:ind w:left="2160" w:hanging="1440"/>
      </w:pPr>
      <w:r w:rsidRPr="00DD257E">
        <w:t>ndm</w:t>
      </w:r>
      <w:r w:rsidRPr="00DD257E">
        <w:tab/>
        <w:t>Navigation Data Message tag</w:t>
      </w:r>
    </w:p>
    <w:p w:rsidR="00394463" w:rsidRPr="00DD257E" w:rsidRDefault="00394463" w:rsidP="00394463">
      <w:pPr>
        <w:spacing w:before="80" w:line="240" w:lineRule="auto"/>
        <w:ind w:left="2160" w:hanging="1440"/>
      </w:pPr>
      <w:r w:rsidRPr="00DD257E">
        <w:t>NDM/XML</w:t>
      </w:r>
      <w:r w:rsidRPr="00DD257E">
        <w:tab/>
        <w:t>Navigation Data Messages XML Specification</w:t>
      </w:r>
    </w:p>
    <w:p w:rsidR="00BC3824" w:rsidRPr="00DD257E" w:rsidRDefault="00BC3824" w:rsidP="00BC3824">
      <w:pPr>
        <w:spacing w:before="80" w:line="240" w:lineRule="auto"/>
        <w:ind w:left="2160" w:hanging="1440"/>
      </w:pPr>
      <w:r w:rsidRPr="00DD257E">
        <w:t>OCM</w:t>
      </w:r>
      <w:r w:rsidRPr="00DD257E">
        <w:tab/>
        <w:t>Orbit Comprehensive Message</w:t>
      </w:r>
    </w:p>
    <w:p w:rsidR="00BC3824" w:rsidRPr="00DD257E" w:rsidRDefault="00BC3824" w:rsidP="00BC3824">
      <w:pPr>
        <w:spacing w:before="80" w:line="240" w:lineRule="auto"/>
        <w:ind w:left="2160" w:hanging="1440"/>
      </w:pPr>
      <w:r w:rsidRPr="00DD257E">
        <w:t>ocm</w:t>
      </w:r>
      <w:r w:rsidRPr="00DD257E">
        <w:tab/>
        <w:t>Orbit Comprehensive Message</w:t>
      </w:r>
      <w:r w:rsidR="0072228C" w:rsidRPr="00DD257E">
        <w:t xml:space="preserve"> tag</w:t>
      </w:r>
    </w:p>
    <w:p w:rsidR="00BC3824" w:rsidRPr="00DD257E" w:rsidRDefault="00BC3824" w:rsidP="00BC3824">
      <w:pPr>
        <w:spacing w:before="80" w:line="240" w:lineRule="auto"/>
        <w:ind w:left="2160" w:hanging="1440"/>
      </w:pPr>
      <w:r w:rsidRPr="00DD257E">
        <w:t>ODM</w:t>
      </w:r>
      <w:r w:rsidRPr="00DD257E">
        <w:tab/>
        <w:t>Orbit Data Messages</w:t>
      </w:r>
    </w:p>
    <w:p w:rsidR="00394463" w:rsidRPr="00DD257E" w:rsidRDefault="00394463" w:rsidP="00394463">
      <w:pPr>
        <w:spacing w:before="80" w:line="240" w:lineRule="auto"/>
        <w:ind w:left="2160" w:hanging="1440"/>
      </w:pPr>
      <w:r w:rsidRPr="00DD257E">
        <w:t>OEM</w:t>
      </w:r>
      <w:r w:rsidRPr="00DD257E">
        <w:tab/>
        <w:t>Orbit Ephemeris Message</w:t>
      </w:r>
    </w:p>
    <w:p w:rsidR="00394463" w:rsidRPr="00DD257E" w:rsidRDefault="00394463" w:rsidP="00394463">
      <w:pPr>
        <w:spacing w:before="80" w:line="240" w:lineRule="auto"/>
        <w:ind w:left="2160" w:hanging="1440"/>
      </w:pPr>
      <w:r w:rsidRPr="00DD257E">
        <w:t>oem</w:t>
      </w:r>
      <w:r w:rsidRPr="00DD257E">
        <w:tab/>
        <w:t>Orbit Ephemeris Message tag</w:t>
      </w:r>
    </w:p>
    <w:p w:rsidR="00394463" w:rsidRPr="00DD257E" w:rsidRDefault="00394463" w:rsidP="00394463">
      <w:pPr>
        <w:spacing w:before="80" w:line="240" w:lineRule="auto"/>
        <w:ind w:left="2160" w:hanging="1440"/>
      </w:pPr>
      <w:r w:rsidRPr="00DD257E">
        <w:t>OMM</w:t>
      </w:r>
      <w:r w:rsidRPr="00DD257E">
        <w:tab/>
        <w:t>Orbit Mean Elements Message</w:t>
      </w:r>
    </w:p>
    <w:p w:rsidR="00394463" w:rsidRPr="00DD257E" w:rsidRDefault="00394463" w:rsidP="00394463">
      <w:pPr>
        <w:spacing w:before="80" w:line="240" w:lineRule="auto"/>
        <w:ind w:left="2160" w:hanging="1440"/>
      </w:pPr>
      <w:r w:rsidRPr="00DD257E">
        <w:t>omm</w:t>
      </w:r>
      <w:r w:rsidRPr="00DD257E">
        <w:tab/>
        <w:t>Orbit Mean Elements Message tag</w:t>
      </w:r>
    </w:p>
    <w:p w:rsidR="00394463" w:rsidRPr="00DD257E" w:rsidRDefault="00394463" w:rsidP="00394463">
      <w:pPr>
        <w:spacing w:before="80" w:line="240" w:lineRule="auto"/>
        <w:ind w:left="2160" w:hanging="1440"/>
      </w:pPr>
      <w:r w:rsidRPr="00DD257E">
        <w:t>OPM</w:t>
      </w:r>
      <w:r w:rsidRPr="00DD257E">
        <w:tab/>
        <w:t>Orbit Parameter Message</w:t>
      </w:r>
    </w:p>
    <w:p w:rsidR="00394463" w:rsidRPr="00DD257E" w:rsidRDefault="00394463" w:rsidP="00394463">
      <w:pPr>
        <w:spacing w:before="80" w:line="240" w:lineRule="auto"/>
        <w:ind w:left="2160" w:hanging="1440"/>
      </w:pPr>
      <w:r w:rsidRPr="00DD257E">
        <w:t>opm</w:t>
      </w:r>
      <w:r w:rsidRPr="00DD257E">
        <w:tab/>
        <w:t>Orbit Parameter Message tag</w:t>
      </w:r>
    </w:p>
    <w:p w:rsidR="00394463" w:rsidRPr="00DD257E" w:rsidRDefault="00394463" w:rsidP="00394463">
      <w:pPr>
        <w:spacing w:before="80" w:line="240" w:lineRule="auto"/>
        <w:ind w:left="2160" w:hanging="1440"/>
      </w:pPr>
      <w:r w:rsidRPr="00DD257E">
        <w:lastRenderedPageBreak/>
        <w:t>PVL</w:t>
      </w:r>
      <w:r w:rsidRPr="00DD257E">
        <w:tab/>
        <w:t>Parameter Value Language</w:t>
      </w:r>
    </w:p>
    <w:p w:rsidR="00394463" w:rsidRPr="00DD257E" w:rsidRDefault="00394463" w:rsidP="00394463">
      <w:pPr>
        <w:spacing w:before="80" w:line="240" w:lineRule="auto"/>
        <w:ind w:left="2160" w:hanging="1440"/>
      </w:pPr>
      <w:r w:rsidRPr="00DD257E">
        <w:t>RDM</w:t>
      </w:r>
      <w:r w:rsidRPr="00DD257E">
        <w:tab/>
        <w:t>Re-entry Data Message</w:t>
      </w:r>
    </w:p>
    <w:p w:rsidR="00394463" w:rsidRPr="00DD257E" w:rsidRDefault="00394463" w:rsidP="00394463">
      <w:pPr>
        <w:spacing w:before="80" w:line="240" w:lineRule="auto"/>
        <w:ind w:left="2160" w:hanging="1440"/>
      </w:pPr>
      <w:r w:rsidRPr="00DD257E">
        <w:t>rdm</w:t>
      </w:r>
      <w:r w:rsidRPr="00DD257E">
        <w:tab/>
        <w:t>Re-entry Data Message tag</w:t>
      </w:r>
    </w:p>
    <w:p w:rsidR="00394463" w:rsidRPr="00DD257E" w:rsidRDefault="00394463" w:rsidP="00394463">
      <w:pPr>
        <w:spacing w:before="80" w:line="240" w:lineRule="auto"/>
        <w:ind w:left="2160" w:hanging="1440"/>
      </w:pPr>
      <w:r w:rsidRPr="00DD257E">
        <w:t>SANA</w:t>
      </w:r>
      <w:r w:rsidRPr="00DD257E">
        <w:tab/>
        <w:t>Space Assigned Numbers Authority</w:t>
      </w:r>
    </w:p>
    <w:p w:rsidR="00394463" w:rsidRPr="00DD257E" w:rsidRDefault="00394463" w:rsidP="00394463">
      <w:pPr>
        <w:spacing w:before="80" w:line="240" w:lineRule="auto"/>
        <w:ind w:left="2160" w:hanging="1440"/>
      </w:pPr>
      <w:r w:rsidRPr="00DD257E">
        <w:t>SFTP</w:t>
      </w:r>
      <w:r w:rsidRPr="00DD257E">
        <w:tab/>
        <w:t>Secure File Transfer Protocol</w:t>
      </w:r>
    </w:p>
    <w:p w:rsidR="00394463" w:rsidRPr="00DD257E" w:rsidRDefault="00394463" w:rsidP="00394463">
      <w:pPr>
        <w:spacing w:before="80" w:line="240" w:lineRule="auto"/>
        <w:ind w:left="2160" w:hanging="1440"/>
      </w:pPr>
      <w:r w:rsidRPr="00DD257E">
        <w:t>SIG</w:t>
      </w:r>
      <w:r w:rsidRPr="00DD257E">
        <w:tab/>
        <w:t>Special Interest Group</w:t>
      </w:r>
    </w:p>
    <w:p w:rsidR="00394463" w:rsidRPr="00DD257E" w:rsidRDefault="00394463" w:rsidP="00394463">
      <w:pPr>
        <w:spacing w:before="80" w:line="240" w:lineRule="auto"/>
        <w:ind w:left="2160" w:hanging="1440"/>
      </w:pPr>
      <w:r w:rsidRPr="00DD257E">
        <w:t>TDM</w:t>
      </w:r>
      <w:r w:rsidRPr="00DD257E">
        <w:tab/>
        <w:t>Tracking Data Message</w:t>
      </w:r>
    </w:p>
    <w:p w:rsidR="00394463" w:rsidRPr="00DD257E" w:rsidRDefault="00394463" w:rsidP="00394463">
      <w:pPr>
        <w:spacing w:before="80" w:line="240" w:lineRule="auto"/>
        <w:ind w:left="2160" w:hanging="1440"/>
      </w:pPr>
      <w:r w:rsidRPr="00DD257E">
        <w:t>tdm</w:t>
      </w:r>
      <w:r w:rsidRPr="00DD257E">
        <w:tab/>
        <w:t>Tracking Data Message tag</w:t>
      </w:r>
    </w:p>
    <w:p w:rsidR="00394463" w:rsidRPr="00DD257E" w:rsidRDefault="00394463" w:rsidP="00394463">
      <w:pPr>
        <w:spacing w:before="80" w:line="240" w:lineRule="auto"/>
        <w:ind w:left="2160" w:hanging="1440"/>
      </w:pPr>
      <w:r w:rsidRPr="00DD257E">
        <w:t>URL</w:t>
      </w:r>
      <w:r w:rsidRPr="00DD257E">
        <w:tab/>
        <w:t>Uniform Resource Locator</w:t>
      </w:r>
    </w:p>
    <w:p w:rsidR="00394463" w:rsidRPr="00DD257E" w:rsidRDefault="00394463" w:rsidP="00394463">
      <w:pPr>
        <w:spacing w:before="80" w:line="240" w:lineRule="auto"/>
        <w:ind w:left="2160" w:hanging="1440"/>
      </w:pPr>
      <w:r w:rsidRPr="00DD257E">
        <w:t>W3C</w:t>
      </w:r>
      <w:r w:rsidRPr="00DD257E">
        <w:tab/>
        <w:t>World Wide Web Consortium</w:t>
      </w:r>
    </w:p>
    <w:p w:rsidR="00394463" w:rsidRPr="00DD257E" w:rsidRDefault="00394463" w:rsidP="00394463">
      <w:pPr>
        <w:spacing w:before="80" w:line="240" w:lineRule="auto"/>
        <w:ind w:left="2160" w:hanging="1440"/>
      </w:pPr>
      <w:r w:rsidRPr="00DD257E">
        <w:t>XML</w:t>
      </w:r>
      <w:r w:rsidRPr="00DD257E">
        <w:tab/>
        <w:t>Extensible Markup Language</w:t>
      </w:r>
    </w:p>
    <w:p w:rsidR="00394463" w:rsidRPr="00DD257E" w:rsidRDefault="00394463" w:rsidP="00394463">
      <w:pPr>
        <w:spacing w:before="80" w:line="240" w:lineRule="auto"/>
        <w:ind w:left="2160" w:hanging="1440"/>
      </w:pPr>
      <w:r w:rsidRPr="00DD257E">
        <w:t>XSD</w:t>
      </w:r>
      <w:r w:rsidRPr="00DD257E">
        <w:tab/>
        <w:t>XML Schema Definition</w:t>
      </w:r>
    </w:p>
    <w:p w:rsidR="00394463" w:rsidRPr="00DD257E" w:rsidRDefault="00394463" w:rsidP="00394463">
      <w:pPr>
        <w:spacing w:before="80" w:line="240" w:lineRule="auto"/>
        <w:ind w:left="2160" w:hanging="1440"/>
      </w:pPr>
      <w:r w:rsidRPr="00DD257E">
        <w:t>XTCE</w:t>
      </w:r>
      <w:r w:rsidRPr="00DD257E">
        <w:tab/>
        <w:t>XML Telemetry and Command Exchange</w:t>
      </w:r>
    </w:p>
    <w:p w:rsidR="00394463" w:rsidRPr="00DD257E" w:rsidRDefault="00394463" w:rsidP="00394463"/>
    <w:p w:rsidR="00057A9B" w:rsidRPr="00DD257E" w:rsidRDefault="00057A9B" w:rsidP="00057A9B">
      <w:pPr>
        <w:sectPr w:rsidR="00057A9B" w:rsidRPr="00DD257E" w:rsidSect="00DF5563">
          <w:type w:val="continuous"/>
          <w:pgSz w:w="11909" w:h="16834"/>
          <w:pgMar w:top="1944" w:right="1296" w:bottom="1944" w:left="1296" w:header="1037" w:footer="1037" w:gutter="302"/>
          <w:pgNumType w:start="1" w:chapStyle="8"/>
          <w:cols w:space="720"/>
          <w:docGrid w:linePitch="360"/>
        </w:sectPr>
      </w:pPr>
    </w:p>
    <w:p w:rsidR="00057A9B" w:rsidRPr="00DD257E" w:rsidRDefault="00057A9B" w:rsidP="00DF5563">
      <w:pPr>
        <w:pStyle w:val="Heading8"/>
      </w:pPr>
      <w:r w:rsidRPr="00DD257E">
        <w:lastRenderedPageBreak/>
        <w:fldChar w:fldCharType="begin"/>
      </w:r>
      <w:r w:rsidRPr="00DD257E">
        <w:instrText xml:space="preserve"> SEQ Figure\h \r 0 \* MERGEFORMAT </w:instrText>
      </w:r>
      <w:r w:rsidRPr="00DD257E">
        <w:fldChar w:fldCharType="end"/>
      </w:r>
      <w:r w:rsidRPr="00DD257E">
        <w:fldChar w:fldCharType="begin"/>
      </w:r>
      <w:r w:rsidRPr="00DD257E">
        <w:instrText xml:space="preserve"> SEQ Table\h \r 0 \* MERGEFORMAT </w:instrText>
      </w:r>
      <w:r w:rsidRPr="00DD257E">
        <w:fldChar w:fldCharType="end"/>
      </w:r>
      <w:r w:rsidRPr="00DD257E">
        <w:fldChar w:fldCharType="begin"/>
      </w:r>
      <w:r w:rsidRPr="00DD257E">
        <w:instrText xml:space="preserve"> SEQ Annex_Level_1\h \r 0 \* MERGEFORMAT </w:instrText>
      </w:r>
      <w:r w:rsidRPr="00DD257E">
        <w:fldChar w:fldCharType="end"/>
      </w:r>
      <w:r w:rsidRPr="00DD257E">
        <w:br/>
      </w:r>
      <w:r w:rsidRPr="00DD257E">
        <w:br/>
      </w:r>
      <w:bookmarkStart w:id="362" w:name="_Ref113635751"/>
      <w:bookmarkStart w:id="363" w:name="_Toc114057158"/>
      <w:bookmarkStart w:id="364" w:name="_Toc117768551"/>
      <w:r w:rsidRPr="00DD257E">
        <w:t>RATIONALE FOR XML-FORMAT NAVIGATION DATA MESSAGES</w:t>
      </w:r>
      <w:r w:rsidRPr="00DD257E">
        <w:br/>
      </w:r>
      <w:r w:rsidR="00B81596" w:rsidRPr="00DD257E">
        <w:t> </w:t>
      </w:r>
      <w:r w:rsidRPr="00DD257E">
        <w:br/>
        <w:t>(INFORMATIVE)</w:t>
      </w:r>
      <w:bookmarkEnd w:id="362"/>
      <w:bookmarkEnd w:id="363"/>
      <w:bookmarkEnd w:id="364"/>
    </w:p>
    <w:p w:rsidR="00057A9B" w:rsidRPr="00DD257E" w:rsidRDefault="00057A9B" w:rsidP="00790F12">
      <w:pPr>
        <w:pStyle w:val="Annex2"/>
        <w:spacing w:before="480"/>
      </w:pPr>
      <w:r w:rsidRPr="00DD257E">
        <w:t>GENERAL</w:t>
      </w:r>
    </w:p>
    <w:p w:rsidR="00057A9B" w:rsidRPr="00DD257E" w:rsidRDefault="00057A9B" w:rsidP="00057A9B">
      <w:pPr>
        <w:tabs>
          <w:tab w:val="left" w:pos="540"/>
          <w:tab w:val="left" w:pos="1080"/>
        </w:tabs>
        <w:spacing w:line="280" w:lineRule="exact"/>
      </w:pPr>
      <w:r w:rsidRPr="00DD257E">
        <w:t>This annex presents the rationale behind the design of the NDM XML Specification. It is intended to help the application engineer construct a suitable valid message.  Corrections and/or additions to these requirements during future updates are possible.</w:t>
      </w:r>
    </w:p>
    <w:p w:rsidR="00057A9B" w:rsidRPr="00DD257E" w:rsidRDefault="00057A9B" w:rsidP="00057A9B">
      <w:r w:rsidRPr="00DD257E">
        <w:t>A specification of requirements agreed to by all parties is essential to focus design and to ensure the product meets the needs of the Member Agencies. There are many ways of organizing requirements, but the categorization of requirements is not as important as the agreement to a sufficiently comprehensive set.  In this annex, the requirements are organized into three categories:</w:t>
      </w:r>
    </w:p>
    <w:p w:rsidR="00057A9B" w:rsidRPr="00DD257E" w:rsidRDefault="00057A9B" w:rsidP="00057A9B">
      <w:r w:rsidRPr="00DD257E">
        <w:rPr>
          <w:u w:val="single"/>
        </w:rPr>
        <w:t>Primary Requirements</w:t>
      </w:r>
      <w:r w:rsidRPr="00DD257E">
        <w:t xml:space="preserve"> are the most elementary and necessary requirements. They would exist no matter the context in which the CCSDS is operating, that is, regardless of pre-existing conditions within the CCSDS or its Member Agencies.</w:t>
      </w:r>
    </w:p>
    <w:p w:rsidR="00057A9B" w:rsidRPr="00DD257E" w:rsidRDefault="00057A9B" w:rsidP="00057A9B">
      <w:r w:rsidRPr="00DD257E">
        <w:rPr>
          <w:u w:val="single"/>
        </w:rPr>
        <w:t>Heritage Requirements</w:t>
      </w:r>
      <w:r w:rsidRPr="00DD257E">
        <w:t xml:space="preserve"> are additional requirements that derive from pre-existing Member Agency requirements, conditions or needs. Ultimately these carry the same weight as the Primary Requirements. This Recommended Standard reflects heritage requirements pertaining to some of the technical participants’ home institutions collected during the preparation of the Recommended Standard; it does not speculate on heritage requirements that could arise from other Member Agencies.</w:t>
      </w:r>
    </w:p>
    <w:p w:rsidR="00057A9B" w:rsidRPr="00DD257E" w:rsidRDefault="00057A9B" w:rsidP="00057A9B">
      <w:r w:rsidRPr="00DD257E">
        <w:rPr>
          <w:u w:val="single"/>
        </w:rPr>
        <w:t>Desirable Characteristics</w:t>
      </w:r>
      <w:r w:rsidRPr="00DD257E">
        <w:t xml:space="preserve"> are not requirements, but they are felt to be important or useful features of the Recommended Standard.</w:t>
      </w:r>
    </w:p>
    <w:p w:rsidR="00057A9B" w:rsidRPr="00DD257E" w:rsidRDefault="00057A9B" w:rsidP="00790F12">
      <w:pPr>
        <w:pStyle w:val="Annex2"/>
        <w:spacing w:before="480"/>
      </w:pPr>
      <w:r w:rsidRPr="00DD257E">
        <w:t>PRIMARY REQUIREMENTS ACCEPTED FOR XML-FORMAT NAVIGATION DATA MESSAGES</w:t>
      </w:r>
    </w:p>
    <w:p w:rsidR="00057A9B" w:rsidRPr="00DD257E" w:rsidRDefault="00057A9B" w:rsidP="00057A9B">
      <w:pPr>
        <w:pStyle w:val="TableTitle"/>
      </w:pPr>
      <w:r w:rsidRPr="00DD257E">
        <w:t xml:space="preserve">Table </w:t>
      </w:r>
      <w:r w:rsidR="009B0B85">
        <w:fldChar w:fldCharType="begin"/>
      </w:r>
      <w:r w:rsidR="009B0B85">
        <w:instrText xml:space="preserve"> STYLE</w:instrText>
      </w:r>
      <w:r w:rsidR="009B0B85">
        <w:instrText xml:space="preserve">REF "Heading 8,Annex Heading 1"\l \n \t \* MERGEFORMAT </w:instrText>
      </w:r>
      <w:r w:rsidR="009B0B85">
        <w:fldChar w:fldCharType="separate"/>
      </w:r>
      <w:r w:rsidR="00D53D18">
        <w:rPr>
          <w:noProof/>
        </w:rPr>
        <w:t>E</w:t>
      </w:r>
      <w:r w:rsidR="009B0B85">
        <w:rPr>
          <w:noProof/>
        </w:rPr>
        <w:fldChar w:fldCharType="end"/>
      </w:r>
      <w:r w:rsidRPr="00DD257E">
        <w:noBreakHyphen/>
      </w:r>
      <w:r w:rsidR="009B0B85">
        <w:fldChar w:fldCharType="begin"/>
      </w:r>
      <w:r w:rsidR="009B0B85">
        <w:instrText xml:space="preserve"> SEQ Table \s 8 \* MERGEFORMAT </w:instrText>
      </w:r>
      <w:r w:rsidR="009B0B85">
        <w:fldChar w:fldCharType="separate"/>
      </w:r>
      <w:r w:rsidR="00D53D18">
        <w:rPr>
          <w:noProof/>
        </w:rPr>
        <w:t>1</w:t>
      </w:r>
      <w:r w:rsidR="009B0B85">
        <w:rPr>
          <w:noProof/>
        </w:rPr>
        <w:fldChar w:fldCharType="end"/>
      </w:r>
      <w:r w:rsidRPr="00DD257E">
        <w:fldChar w:fldCharType="begin"/>
      </w:r>
      <w:r w:rsidRPr="00DD257E">
        <w:instrText xml:space="preserve"> TC \f T \l 7 "</w:instrText>
      </w:r>
      <w:r w:rsidR="009B0B85">
        <w:fldChar w:fldCharType="begin"/>
      </w:r>
      <w:r w:rsidR="009B0B85">
        <w:instrText xml:space="preserve"> STYLEREF "Heading 8,Annex Heading 1"\l \n \t \* MERGEFORMAT </w:instrText>
      </w:r>
      <w:r w:rsidR="009B0B85">
        <w:fldChar w:fldCharType="separate"/>
      </w:r>
      <w:bookmarkStart w:id="365" w:name="_Toc113809861"/>
      <w:bookmarkStart w:id="366" w:name="_Toc117768573"/>
      <w:r w:rsidR="00D53D18">
        <w:rPr>
          <w:noProof/>
        </w:rPr>
        <w:instrText>E</w:instrText>
      </w:r>
      <w:r w:rsidR="009B0B85">
        <w:rPr>
          <w:noProof/>
        </w:rPr>
        <w:fldChar w:fldCharType="end"/>
      </w:r>
      <w:r w:rsidRPr="00DD257E">
        <w:instrText>-</w:instrText>
      </w:r>
      <w:r w:rsidR="009B0B85">
        <w:fldChar w:fldCharType="begin"/>
      </w:r>
      <w:r w:rsidR="009B0B85">
        <w:instrText xml:space="preserve"> SEQ Table_TOC \s 8 \* MERGEFORMAT </w:instrText>
      </w:r>
      <w:r w:rsidR="009B0B85">
        <w:fldChar w:fldCharType="separate"/>
      </w:r>
      <w:r w:rsidR="00D53D18">
        <w:rPr>
          <w:noProof/>
        </w:rPr>
        <w:instrText>1</w:instrText>
      </w:r>
      <w:r w:rsidR="009B0B85">
        <w:rPr>
          <w:noProof/>
        </w:rPr>
        <w:fldChar w:fldCharType="end"/>
      </w:r>
      <w:r w:rsidRPr="00DD257E">
        <w:tab/>
        <w:instrText>Primary Requirements</w:instrText>
      </w:r>
      <w:bookmarkEnd w:id="365"/>
      <w:bookmarkEnd w:id="366"/>
      <w:r w:rsidRPr="00DD257E">
        <w:instrText>"</w:instrText>
      </w:r>
      <w:r w:rsidRPr="00DD257E">
        <w:fldChar w:fldCharType="end"/>
      </w:r>
      <w:r w:rsidRPr="00DD257E">
        <w:t>:  Primary Requirements</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750"/>
        <w:gridCol w:w="8365"/>
      </w:tblGrid>
      <w:tr w:rsidR="00057A9B" w:rsidRPr="00DD257E">
        <w:trPr>
          <w:cantSplit/>
          <w:tblHeader/>
        </w:trPr>
        <w:tc>
          <w:tcPr>
            <w:tcW w:w="750" w:type="dxa"/>
          </w:tcPr>
          <w:p w:rsidR="00057A9B" w:rsidRPr="00DD257E" w:rsidRDefault="00057A9B">
            <w:pPr>
              <w:keepNext/>
              <w:spacing w:before="0" w:line="240" w:lineRule="auto"/>
              <w:jc w:val="center"/>
            </w:pPr>
            <w:r w:rsidRPr="00DD257E">
              <w:t>ID</w:t>
            </w:r>
          </w:p>
        </w:tc>
        <w:tc>
          <w:tcPr>
            <w:tcW w:w="8365" w:type="dxa"/>
          </w:tcPr>
          <w:p w:rsidR="00057A9B" w:rsidRPr="00DD257E" w:rsidRDefault="00057A9B">
            <w:pPr>
              <w:keepNext/>
              <w:spacing w:before="0" w:line="240" w:lineRule="auto"/>
              <w:jc w:val="center"/>
            </w:pPr>
            <w:r w:rsidRPr="00DD257E">
              <w:t>Requirement</w:t>
            </w:r>
          </w:p>
        </w:tc>
      </w:tr>
      <w:tr w:rsidR="00057A9B" w:rsidRPr="00DD257E">
        <w:trPr>
          <w:cantSplit/>
          <w:trHeight w:val="20"/>
        </w:trPr>
        <w:tc>
          <w:tcPr>
            <w:tcW w:w="750" w:type="dxa"/>
            <w:tcBorders>
              <w:bottom w:val="nil"/>
            </w:tcBorders>
          </w:tcPr>
          <w:p w:rsidR="00057A9B" w:rsidRPr="00DD257E" w:rsidRDefault="009B0B85">
            <w:pPr>
              <w:pStyle w:val="FootnoteText"/>
              <w:keepNext/>
              <w:spacing w:before="60" w:after="60"/>
            </w:pPr>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1</w:t>
            </w:r>
            <w:r>
              <w:rPr>
                <w:noProof/>
              </w:rPr>
              <w:fldChar w:fldCharType="end"/>
            </w:r>
          </w:p>
        </w:tc>
        <w:tc>
          <w:tcPr>
            <w:tcW w:w="8365" w:type="dxa"/>
            <w:tcBorders>
              <w:bottom w:val="nil"/>
            </w:tcBorders>
          </w:tcPr>
          <w:p w:rsidR="00057A9B" w:rsidRPr="00DD257E" w:rsidRDefault="00057A9B">
            <w:pPr>
              <w:pStyle w:val="FootnoteText"/>
              <w:keepNext/>
              <w:spacing w:before="60" w:after="60"/>
            </w:pPr>
            <w:r w:rsidRPr="00DD257E">
              <w:t>The NDM/XML data must be provided in digital form (computer file).</w:t>
            </w:r>
          </w:p>
        </w:tc>
      </w:tr>
      <w:tr w:rsidR="00057A9B" w:rsidRPr="00DD257E">
        <w:trPr>
          <w:cantSplit/>
        </w:trPr>
        <w:tc>
          <w:tcPr>
            <w:tcW w:w="750" w:type="dxa"/>
          </w:tcPr>
          <w:p w:rsidR="00057A9B" w:rsidRPr="00DD257E" w:rsidRDefault="009B0B85">
            <w:pPr>
              <w:pStyle w:val="FootnoteText"/>
              <w:keepNext/>
              <w:spacing w:before="60" w:after="60"/>
            </w:pPr>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2</w:t>
            </w:r>
            <w:r>
              <w:rPr>
                <w:noProof/>
              </w:rPr>
              <w:fldChar w:fldCharType="end"/>
            </w:r>
          </w:p>
        </w:tc>
        <w:tc>
          <w:tcPr>
            <w:tcW w:w="8365" w:type="dxa"/>
          </w:tcPr>
          <w:p w:rsidR="00057A9B" w:rsidRPr="00DD257E" w:rsidRDefault="00057A9B">
            <w:pPr>
              <w:pStyle w:val="FootnoteText"/>
              <w:keepNext/>
              <w:spacing w:before="60" w:after="60"/>
            </w:pPr>
            <w:r w:rsidRPr="00DD257E">
              <w:t>The NDM/XML shall be represented by a valid XML format descriptor.</w:t>
            </w:r>
          </w:p>
        </w:tc>
      </w:tr>
      <w:tr w:rsidR="00057A9B" w:rsidRPr="00DD257E">
        <w:trPr>
          <w:cantSplit/>
        </w:trPr>
        <w:tc>
          <w:tcPr>
            <w:tcW w:w="750" w:type="dxa"/>
          </w:tcPr>
          <w:p w:rsidR="00057A9B" w:rsidRPr="00DD257E" w:rsidRDefault="009B0B85">
            <w:pPr>
              <w:pStyle w:val="FootnoteText"/>
              <w:spacing w:before="60" w:after="60"/>
            </w:pPr>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w:instrText>
            </w:r>
            <w:r>
              <w:instrText xml:space="preserve">FORMAT </w:instrText>
            </w:r>
            <w:r>
              <w:fldChar w:fldCharType="separate"/>
            </w:r>
            <w:r w:rsidR="00D53D18">
              <w:rPr>
                <w:noProof/>
              </w:rPr>
              <w:t>3</w:t>
            </w:r>
            <w:r>
              <w:rPr>
                <w:noProof/>
              </w:rPr>
              <w:fldChar w:fldCharType="end"/>
            </w:r>
          </w:p>
        </w:tc>
        <w:tc>
          <w:tcPr>
            <w:tcW w:w="8365" w:type="dxa"/>
          </w:tcPr>
          <w:p w:rsidR="00057A9B" w:rsidRPr="00DD257E" w:rsidRDefault="00057A9B">
            <w:pPr>
              <w:spacing w:before="60" w:after="60" w:line="240" w:lineRule="auto"/>
              <w:rPr>
                <w:sz w:val="20"/>
              </w:rPr>
            </w:pPr>
            <w:r w:rsidRPr="00DD257E">
              <w:rPr>
                <w:sz w:val="20"/>
              </w:rPr>
              <w:t>The NDM/XML format descriptor shall be hosted on the SANA Registry, whence it can be shared by all agencies exchanging instantiations of the format descriptor.</w:t>
            </w:r>
          </w:p>
        </w:tc>
      </w:tr>
      <w:tr w:rsidR="00057A9B" w:rsidRPr="00DD257E">
        <w:trPr>
          <w:cantSplit/>
        </w:trPr>
        <w:tc>
          <w:tcPr>
            <w:tcW w:w="750" w:type="dxa"/>
          </w:tcPr>
          <w:p w:rsidR="00057A9B" w:rsidRPr="00DD257E" w:rsidRDefault="009B0B85">
            <w:pPr>
              <w:pStyle w:val="FootnoteText"/>
              <w:spacing w:before="60" w:after="60"/>
            </w:pPr>
            <w:r>
              <w:lastRenderedPageBreak/>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4</w:t>
            </w:r>
            <w:r>
              <w:rPr>
                <w:noProof/>
              </w:rPr>
              <w:fldChar w:fldCharType="end"/>
            </w:r>
          </w:p>
        </w:tc>
        <w:tc>
          <w:tcPr>
            <w:tcW w:w="8365" w:type="dxa"/>
          </w:tcPr>
          <w:p w:rsidR="00057A9B" w:rsidRPr="00DD257E" w:rsidRDefault="00057A9B">
            <w:pPr>
              <w:pStyle w:val="FootnoteText"/>
              <w:spacing w:before="60" w:after="60"/>
            </w:pPr>
            <w:r w:rsidRPr="00DD257E">
              <w:t>The NDM/XML shall allow for the representation of all the fields available in the Navigation Data Messages Recommended Standards.</w:t>
            </w:r>
            <w:r w:rsidRPr="00DD257E">
              <w:rPr>
                <w:rStyle w:val="FootnoteReference"/>
                <w:sz w:val="24"/>
              </w:rPr>
              <w:footnoteReference w:id="2"/>
            </w:r>
          </w:p>
        </w:tc>
      </w:tr>
      <w:tr w:rsidR="00057A9B" w:rsidRPr="00DD257E">
        <w:trPr>
          <w:cantSplit/>
        </w:trPr>
        <w:tc>
          <w:tcPr>
            <w:tcW w:w="750" w:type="dxa"/>
          </w:tcPr>
          <w:p w:rsidR="00057A9B" w:rsidRPr="00DD257E" w:rsidRDefault="009B0B85">
            <w:pPr>
              <w:pStyle w:val="FootnoteText"/>
              <w:spacing w:before="60" w:after="60"/>
            </w:pPr>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w:instrText>
            </w:r>
            <w:r>
              <w:instrText xml:space="preserve">AT </w:instrText>
            </w:r>
            <w:r>
              <w:fldChar w:fldCharType="separate"/>
            </w:r>
            <w:r w:rsidR="00D53D18">
              <w:rPr>
                <w:noProof/>
              </w:rPr>
              <w:t>5</w:t>
            </w:r>
            <w:r>
              <w:rPr>
                <w:noProof/>
              </w:rPr>
              <w:fldChar w:fldCharType="end"/>
            </w:r>
          </w:p>
        </w:tc>
        <w:tc>
          <w:tcPr>
            <w:tcW w:w="8365" w:type="dxa"/>
          </w:tcPr>
          <w:p w:rsidR="00057A9B" w:rsidRPr="00DD257E" w:rsidRDefault="00057A9B">
            <w:pPr>
              <w:spacing w:before="60" w:after="60" w:line="240" w:lineRule="auto"/>
              <w:rPr>
                <w:sz w:val="20"/>
              </w:rPr>
            </w:pPr>
            <w:r w:rsidRPr="00DD257E">
              <w:rPr>
                <w:sz w:val="20"/>
              </w:rPr>
              <w:t>Files must be readily portable between and useable within ‘all’ computational environments in use by Member Agencies choosing to exchange NDMs via XML.</w:t>
            </w:r>
          </w:p>
        </w:tc>
      </w:tr>
      <w:tr w:rsidR="00057A9B" w:rsidRPr="00DD257E">
        <w:trPr>
          <w:cantSplit/>
        </w:trPr>
        <w:tc>
          <w:tcPr>
            <w:tcW w:w="750" w:type="dxa"/>
          </w:tcPr>
          <w:p w:rsidR="00057A9B" w:rsidRPr="00DD257E" w:rsidRDefault="009B0B85">
            <w:pPr>
              <w:pStyle w:val="FootnoteText"/>
              <w:spacing w:before="60" w:after="60"/>
            </w:pPr>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6</w:t>
            </w:r>
            <w:r>
              <w:rPr>
                <w:noProof/>
              </w:rPr>
              <w:fldChar w:fldCharType="end"/>
            </w:r>
          </w:p>
        </w:tc>
        <w:tc>
          <w:tcPr>
            <w:tcW w:w="8365" w:type="dxa"/>
          </w:tcPr>
          <w:p w:rsidR="00057A9B" w:rsidRPr="00DD257E" w:rsidRDefault="00057A9B">
            <w:pPr>
              <w:spacing w:before="60" w:after="60" w:line="240" w:lineRule="auto"/>
              <w:rPr>
                <w:sz w:val="20"/>
              </w:rPr>
            </w:pPr>
            <w:r w:rsidRPr="00DD257E">
              <w:rPr>
                <w:sz w:val="20"/>
              </w:rPr>
              <w:t>Files must have means of being uniquely identified and clearly annotated. The file name alone is considered insufficient for this purpose.</w:t>
            </w:r>
          </w:p>
        </w:tc>
      </w:tr>
      <w:tr w:rsidR="00057A9B" w:rsidRPr="00DD257E">
        <w:trPr>
          <w:cantSplit/>
        </w:trPr>
        <w:tc>
          <w:tcPr>
            <w:tcW w:w="750" w:type="dxa"/>
          </w:tcPr>
          <w:p w:rsidR="00057A9B" w:rsidRPr="00DD257E" w:rsidRDefault="009B0B85">
            <w:pPr>
              <w:pStyle w:val="FootnoteText"/>
              <w:spacing w:before="60" w:after="60"/>
            </w:pPr>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7</w:t>
            </w:r>
            <w:r>
              <w:rPr>
                <w:noProof/>
              </w:rPr>
              <w:fldChar w:fldCharType="end"/>
            </w:r>
          </w:p>
        </w:tc>
        <w:tc>
          <w:tcPr>
            <w:tcW w:w="8365" w:type="dxa"/>
          </w:tcPr>
          <w:p w:rsidR="00057A9B" w:rsidRPr="00DD257E" w:rsidRDefault="00057A9B">
            <w:pPr>
              <w:pStyle w:val="FootnoteText"/>
              <w:spacing w:before="60" w:after="60"/>
            </w:pPr>
            <w:r w:rsidRPr="00DD257E">
              <w:t>File name syntax and length must not violate computer constraints for those computing environments in use by Member Agencies.</w:t>
            </w:r>
          </w:p>
        </w:tc>
      </w:tr>
      <w:tr w:rsidR="00057A9B" w:rsidRPr="00DD257E">
        <w:trPr>
          <w:cantSplit/>
        </w:trPr>
        <w:tc>
          <w:tcPr>
            <w:tcW w:w="750" w:type="dxa"/>
          </w:tcPr>
          <w:p w:rsidR="00057A9B" w:rsidRPr="00DD257E" w:rsidRDefault="009B0B85">
            <w:pPr>
              <w:pStyle w:val="FootnoteText"/>
              <w:spacing w:before="60" w:after="60"/>
            </w:pPr>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8</w:t>
            </w:r>
            <w:r>
              <w:rPr>
                <w:noProof/>
              </w:rPr>
              <w:fldChar w:fldCharType="end"/>
            </w:r>
          </w:p>
        </w:tc>
        <w:tc>
          <w:tcPr>
            <w:tcW w:w="8365" w:type="dxa"/>
          </w:tcPr>
          <w:p w:rsidR="00057A9B" w:rsidRPr="00DD257E" w:rsidRDefault="00057A9B">
            <w:pPr>
              <w:pStyle w:val="FootnoteText"/>
              <w:spacing w:before="60" w:after="60"/>
            </w:pPr>
            <w:r w:rsidRPr="00DD257E">
              <w:t>The NDM/XML shall use XML elements when there is substructure associated with information, for example, maneuver parameters.</w:t>
            </w:r>
          </w:p>
        </w:tc>
      </w:tr>
      <w:tr w:rsidR="00057A9B" w:rsidRPr="00DD257E">
        <w:trPr>
          <w:cantSplit/>
        </w:trPr>
        <w:tc>
          <w:tcPr>
            <w:tcW w:w="750" w:type="dxa"/>
          </w:tcPr>
          <w:p w:rsidR="00057A9B" w:rsidRPr="00DD257E" w:rsidRDefault="009B0B85">
            <w:pPr>
              <w:pStyle w:val="FootnoteText"/>
              <w:keepNext/>
              <w:spacing w:before="60" w:after="60"/>
            </w:pPr>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9</w:t>
            </w:r>
            <w:r>
              <w:rPr>
                <w:noProof/>
              </w:rPr>
              <w:fldChar w:fldCharType="end"/>
            </w:r>
          </w:p>
        </w:tc>
        <w:tc>
          <w:tcPr>
            <w:tcW w:w="8365" w:type="dxa"/>
          </w:tcPr>
          <w:p w:rsidR="00057A9B" w:rsidRPr="00DD257E" w:rsidRDefault="00057A9B">
            <w:pPr>
              <w:pStyle w:val="FootnoteText"/>
              <w:keepNext/>
              <w:spacing w:before="60" w:after="60"/>
            </w:pPr>
            <w:r w:rsidRPr="00DD257E">
              <w:t>The NDM/XML shall use XML elements when there is data type checking associated with information, for example, maneuver parameters.</w:t>
            </w:r>
          </w:p>
        </w:tc>
      </w:tr>
    </w:tbl>
    <w:p w:rsidR="00057A9B" w:rsidRPr="00DD257E" w:rsidRDefault="00057A9B" w:rsidP="00057A9B">
      <w:pPr>
        <w:pStyle w:val="TableTitle"/>
      </w:pPr>
      <w:r w:rsidRPr="00DD257E">
        <w:t xml:space="preserve">Table </w:t>
      </w:r>
      <w:r w:rsidR="009B0B85">
        <w:fldChar w:fldCharType="begin"/>
      </w:r>
      <w:r w:rsidR="009B0B85">
        <w:instrText xml:space="preserve"> STYLEREF "Heading 8,Annex Heading 1"\l \n \t \* MERGEFORMAT </w:instrText>
      </w:r>
      <w:r w:rsidR="009B0B85">
        <w:fldChar w:fldCharType="separate"/>
      </w:r>
      <w:r w:rsidR="00D53D18">
        <w:rPr>
          <w:noProof/>
        </w:rPr>
        <w:t>E</w:t>
      </w:r>
      <w:r w:rsidR="009B0B85">
        <w:rPr>
          <w:noProof/>
        </w:rPr>
        <w:fldChar w:fldCharType="end"/>
      </w:r>
      <w:r w:rsidRPr="00DD257E">
        <w:noBreakHyphen/>
      </w:r>
      <w:r w:rsidR="009B0B85">
        <w:fldChar w:fldCharType="begin"/>
      </w:r>
      <w:r w:rsidR="009B0B85">
        <w:instrText xml:space="preserve"> SEQ Table \s 8 \* MERGEFORMAT </w:instrText>
      </w:r>
      <w:r w:rsidR="009B0B85">
        <w:fldChar w:fldCharType="separate"/>
      </w:r>
      <w:r w:rsidR="00D53D18">
        <w:rPr>
          <w:noProof/>
        </w:rPr>
        <w:t>2</w:t>
      </w:r>
      <w:r w:rsidR="009B0B85">
        <w:rPr>
          <w:noProof/>
        </w:rPr>
        <w:fldChar w:fldCharType="end"/>
      </w:r>
      <w:r w:rsidRPr="00DD257E">
        <w:fldChar w:fldCharType="begin"/>
      </w:r>
      <w:r w:rsidRPr="00DD257E">
        <w:instrText xml:space="preserve"> TC \f T \l 7 "</w:instrText>
      </w:r>
      <w:r w:rsidR="009B0B85">
        <w:fldChar w:fldCharType="begin"/>
      </w:r>
      <w:r w:rsidR="009B0B85">
        <w:instrText xml:space="preserve"> STYLEREF "Heading 8,Annex Heading 1"\l \n \t \* MERGEFORMAT </w:instrText>
      </w:r>
      <w:r w:rsidR="009B0B85">
        <w:fldChar w:fldCharType="separate"/>
      </w:r>
      <w:bookmarkStart w:id="367" w:name="_Toc113809862"/>
      <w:bookmarkStart w:id="368" w:name="_Toc117768574"/>
      <w:r w:rsidR="00D53D18">
        <w:rPr>
          <w:noProof/>
        </w:rPr>
        <w:instrText>E</w:instrText>
      </w:r>
      <w:r w:rsidR="009B0B85">
        <w:rPr>
          <w:noProof/>
        </w:rPr>
        <w:fldChar w:fldCharType="end"/>
      </w:r>
      <w:r w:rsidRPr="00DD257E">
        <w:instrText>-</w:instrText>
      </w:r>
      <w:r w:rsidR="009B0B85">
        <w:fldChar w:fldCharType="begin"/>
      </w:r>
      <w:r w:rsidR="009B0B85">
        <w:instrText xml:space="preserve"> S</w:instrText>
      </w:r>
      <w:r w:rsidR="009B0B85">
        <w:instrText xml:space="preserve">EQ Table_TOC \s 8 \* MERGEFORMAT </w:instrText>
      </w:r>
      <w:r w:rsidR="009B0B85">
        <w:fldChar w:fldCharType="separate"/>
      </w:r>
      <w:r w:rsidR="00D53D18">
        <w:rPr>
          <w:noProof/>
        </w:rPr>
        <w:instrText>2</w:instrText>
      </w:r>
      <w:r w:rsidR="009B0B85">
        <w:rPr>
          <w:noProof/>
        </w:rPr>
        <w:fldChar w:fldCharType="end"/>
      </w:r>
      <w:r w:rsidRPr="00DD257E">
        <w:tab/>
        <w:instrText>Heritage Requirements</w:instrText>
      </w:r>
      <w:bookmarkEnd w:id="367"/>
      <w:bookmarkEnd w:id="368"/>
      <w:r w:rsidRPr="00DD257E">
        <w:instrText>"</w:instrText>
      </w:r>
      <w:r w:rsidRPr="00DD257E">
        <w:fldChar w:fldCharType="end"/>
      </w:r>
      <w:r w:rsidRPr="00DD257E">
        <w:t>:  Heritage Requirements</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835"/>
        <w:gridCol w:w="8280"/>
      </w:tblGrid>
      <w:tr w:rsidR="00057A9B" w:rsidRPr="00DD257E">
        <w:trPr>
          <w:cantSplit/>
          <w:tblHeader/>
        </w:trPr>
        <w:tc>
          <w:tcPr>
            <w:tcW w:w="835" w:type="dxa"/>
            <w:vAlign w:val="bottom"/>
          </w:tcPr>
          <w:p w:rsidR="00057A9B" w:rsidRPr="00DD257E" w:rsidRDefault="00057A9B">
            <w:pPr>
              <w:keepNext/>
              <w:spacing w:before="0" w:line="240" w:lineRule="auto"/>
              <w:jc w:val="center"/>
              <w:rPr>
                <w:u w:val="single"/>
              </w:rPr>
            </w:pPr>
            <w:r w:rsidRPr="00DD257E">
              <w:rPr>
                <w:u w:val="single"/>
              </w:rPr>
              <w:t>ID</w:t>
            </w:r>
          </w:p>
        </w:tc>
        <w:tc>
          <w:tcPr>
            <w:tcW w:w="8280" w:type="dxa"/>
            <w:vAlign w:val="bottom"/>
          </w:tcPr>
          <w:p w:rsidR="00057A9B" w:rsidRPr="00DD257E" w:rsidRDefault="00057A9B">
            <w:pPr>
              <w:keepNext/>
              <w:spacing w:before="0" w:line="240" w:lineRule="auto"/>
              <w:jc w:val="center"/>
              <w:rPr>
                <w:u w:val="single"/>
              </w:rPr>
            </w:pPr>
            <w:r w:rsidRPr="00DD257E">
              <w:rPr>
                <w:u w:val="single"/>
              </w:rPr>
              <w:t>Requirement</w:t>
            </w:r>
          </w:p>
        </w:tc>
      </w:tr>
      <w:tr w:rsidR="00057A9B" w:rsidRPr="00DD257E">
        <w:trPr>
          <w:cantSplit/>
        </w:trPr>
        <w:tc>
          <w:tcPr>
            <w:tcW w:w="835" w:type="dxa"/>
          </w:tcPr>
          <w:p w:rsidR="00057A9B" w:rsidRPr="00DD257E" w:rsidRDefault="00057A9B">
            <w:pPr>
              <w:pStyle w:val="FootnoteText"/>
              <w:keepNext/>
              <w:spacing w:before="60" w:after="60"/>
            </w:pPr>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-2-1</w:t>
            </w:r>
          </w:p>
        </w:tc>
        <w:tc>
          <w:tcPr>
            <w:tcW w:w="8280" w:type="dxa"/>
          </w:tcPr>
          <w:p w:rsidR="00057A9B" w:rsidRPr="00DD257E" w:rsidRDefault="00057A9B">
            <w:pPr>
              <w:keepNext/>
              <w:spacing w:before="60" w:after="60" w:line="240" w:lineRule="auto"/>
              <w:rPr>
                <w:sz w:val="20"/>
              </w:rPr>
            </w:pPr>
            <w:r w:rsidRPr="00DD257E">
              <w:rPr>
                <w:sz w:val="20"/>
              </w:rPr>
              <w:t>The standard shall be, or must include, an ASCII format.</w:t>
            </w:r>
          </w:p>
        </w:tc>
      </w:tr>
      <w:tr w:rsidR="00057A9B" w:rsidRPr="00DD257E">
        <w:trPr>
          <w:cantSplit/>
          <w:trHeight w:val="20"/>
        </w:trPr>
        <w:tc>
          <w:tcPr>
            <w:tcW w:w="835" w:type="dxa"/>
          </w:tcPr>
          <w:p w:rsidR="00057A9B" w:rsidRPr="00DD257E" w:rsidRDefault="00057A9B">
            <w:pPr>
              <w:pStyle w:val="FootnoteText"/>
              <w:spacing w:before="60" w:after="60"/>
            </w:pPr>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-2-2</w:t>
            </w:r>
          </w:p>
        </w:tc>
        <w:tc>
          <w:tcPr>
            <w:tcW w:w="8280" w:type="dxa"/>
          </w:tcPr>
          <w:p w:rsidR="00057A9B" w:rsidRPr="00DD257E" w:rsidRDefault="00057A9B">
            <w:pPr>
              <w:spacing w:before="60" w:after="60" w:line="240" w:lineRule="auto"/>
              <w:rPr>
                <w:sz w:val="20"/>
              </w:rPr>
            </w:pPr>
            <w:r w:rsidRPr="00DD257E">
              <w:rPr>
                <w:sz w:val="20"/>
              </w:rPr>
              <w:t>The standard shall not require software supplied by other agencies to process valid instantiations of the NDM/XML schema.</w:t>
            </w:r>
          </w:p>
        </w:tc>
      </w:tr>
    </w:tbl>
    <w:p w:rsidR="00057A9B" w:rsidRPr="00DD257E" w:rsidRDefault="00057A9B" w:rsidP="00057A9B">
      <w:pPr>
        <w:pStyle w:val="TableTitle"/>
      </w:pPr>
      <w:r w:rsidRPr="00DD257E">
        <w:t xml:space="preserve">Table </w:t>
      </w:r>
      <w:r w:rsidR="009B0B85">
        <w:fldChar w:fldCharType="begin"/>
      </w:r>
      <w:r w:rsidR="009B0B85">
        <w:instrText xml:space="preserve"> STYLEREF "Heading 8,Annex Heading 1"\l \n \t \* MERGEFORMAT </w:instrText>
      </w:r>
      <w:r w:rsidR="009B0B85">
        <w:fldChar w:fldCharType="separate"/>
      </w:r>
      <w:r w:rsidR="00D53D18">
        <w:rPr>
          <w:noProof/>
        </w:rPr>
        <w:t>E</w:t>
      </w:r>
      <w:r w:rsidR="009B0B85">
        <w:rPr>
          <w:noProof/>
        </w:rPr>
        <w:fldChar w:fldCharType="end"/>
      </w:r>
      <w:r w:rsidRPr="00DD257E">
        <w:noBreakHyphen/>
      </w:r>
      <w:r w:rsidR="009B0B85">
        <w:fldChar w:fldCharType="begin"/>
      </w:r>
      <w:r w:rsidR="009B0B85">
        <w:instrText xml:space="preserve"> SEQ Table \s 8 \* MERGEFORMAT </w:instrText>
      </w:r>
      <w:r w:rsidR="009B0B85">
        <w:fldChar w:fldCharType="separate"/>
      </w:r>
      <w:r w:rsidR="00D53D18">
        <w:rPr>
          <w:noProof/>
        </w:rPr>
        <w:t>3</w:t>
      </w:r>
      <w:r w:rsidR="009B0B85">
        <w:rPr>
          <w:noProof/>
        </w:rPr>
        <w:fldChar w:fldCharType="end"/>
      </w:r>
      <w:r w:rsidRPr="00DD257E">
        <w:fldChar w:fldCharType="begin"/>
      </w:r>
      <w:r w:rsidRPr="00DD257E">
        <w:instrText xml:space="preserve"> TC \f T \l 7 "</w:instrText>
      </w:r>
      <w:r w:rsidR="009B0B85">
        <w:fldChar w:fldCharType="begin"/>
      </w:r>
      <w:r w:rsidR="009B0B85">
        <w:instrText xml:space="preserve"> STYLEREF "Heading 8,Annex Heading 1"\l \n \t \* MERGEFORMAT </w:instrText>
      </w:r>
      <w:r w:rsidR="009B0B85">
        <w:fldChar w:fldCharType="separate"/>
      </w:r>
      <w:bookmarkStart w:id="369" w:name="_Toc113809863"/>
      <w:bookmarkStart w:id="370" w:name="_Toc117768575"/>
      <w:r w:rsidR="00D53D18">
        <w:rPr>
          <w:noProof/>
        </w:rPr>
        <w:instrText>E</w:instrText>
      </w:r>
      <w:r w:rsidR="009B0B85">
        <w:rPr>
          <w:noProof/>
        </w:rPr>
        <w:fldChar w:fldCharType="end"/>
      </w:r>
      <w:r w:rsidRPr="00DD257E">
        <w:instrText>-</w:instrText>
      </w:r>
      <w:r w:rsidR="009B0B85">
        <w:fldChar w:fldCharType="begin"/>
      </w:r>
      <w:r w:rsidR="009B0B85">
        <w:instrText xml:space="preserve"> SEQ Table_TOC \s 8 \* MERGEFORMAT </w:instrText>
      </w:r>
      <w:r w:rsidR="009B0B85">
        <w:fldChar w:fldCharType="separate"/>
      </w:r>
      <w:r w:rsidR="00D53D18">
        <w:rPr>
          <w:noProof/>
        </w:rPr>
        <w:instrText>3</w:instrText>
      </w:r>
      <w:r w:rsidR="009B0B85">
        <w:rPr>
          <w:noProof/>
        </w:rPr>
        <w:fldChar w:fldCharType="end"/>
      </w:r>
      <w:r w:rsidRPr="00DD257E">
        <w:tab/>
        <w:instrText>Desirable Characteristics</w:instrText>
      </w:r>
      <w:bookmarkEnd w:id="369"/>
      <w:bookmarkEnd w:id="370"/>
      <w:r w:rsidRPr="00DD257E">
        <w:instrText>"</w:instrText>
      </w:r>
      <w:r w:rsidRPr="00DD257E">
        <w:fldChar w:fldCharType="end"/>
      </w:r>
      <w:r w:rsidRPr="00DD257E">
        <w:t>:  Desirable Characteristics</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835"/>
        <w:gridCol w:w="8280"/>
      </w:tblGrid>
      <w:tr w:rsidR="00057A9B" w:rsidRPr="00DD257E">
        <w:trPr>
          <w:cantSplit/>
          <w:tblHeader/>
        </w:trPr>
        <w:tc>
          <w:tcPr>
            <w:tcW w:w="835" w:type="dxa"/>
            <w:vAlign w:val="bottom"/>
          </w:tcPr>
          <w:p w:rsidR="00057A9B" w:rsidRPr="00DD257E" w:rsidRDefault="00057A9B">
            <w:pPr>
              <w:keepNext/>
              <w:spacing w:before="0" w:line="240" w:lineRule="auto"/>
              <w:jc w:val="center"/>
              <w:rPr>
                <w:u w:val="single"/>
              </w:rPr>
            </w:pPr>
            <w:r w:rsidRPr="00DD257E">
              <w:rPr>
                <w:u w:val="single"/>
              </w:rPr>
              <w:t>ID</w:t>
            </w:r>
          </w:p>
        </w:tc>
        <w:tc>
          <w:tcPr>
            <w:tcW w:w="8280" w:type="dxa"/>
            <w:vAlign w:val="bottom"/>
          </w:tcPr>
          <w:p w:rsidR="00057A9B" w:rsidRPr="00DD257E" w:rsidRDefault="00057A9B">
            <w:pPr>
              <w:keepNext/>
              <w:spacing w:before="0" w:line="240" w:lineRule="auto"/>
              <w:jc w:val="center"/>
              <w:rPr>
                <w:u w:val="single"/>
              </w:rPr>
            </w:pPr>
            <w:r w:rsidRPr="00DD257E">
              <w:rPr>
                <w:u w:val="single"/>
              </w:rPr>
              <w:t>Requirement</w:t>
            </w:r>
          </w:p>
        </w:tc>
      </w:tr>
      <w:tr w:rsidR="00057A9B" w:rsidRPr="00DD257E">
        <w:trPr>
          <w:cantSplit/>
          <w:trHeight w:val="20"/>
        </w:trPr>
        <w:tc>
          <w:tcPr>
            <w:tcW w:w="835" w:type="dxa"/>
          </w:tcPr>
          <w:p w:rsidR="00057A9B" w:rsidRPr="00DD257E" w:rsidRDefault="00057A9B">
            <w:pPr>
              <w:pStyle w:val="FootnoteText"/>
              <w:keepNext/>
              <w:spacing w:before="60" w:after="60"/>
            </w:pPr>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-3-1</w:t>
            </w:r>
          </w:p>
        </w:tc>
        <w:tc>
          <w:tcPr>
            <w:tcW w:w="8280" w:type="dxa"/>
          </w:tcPr>
          <w:p w:rsidR="00057A9B" w:rsidRPr="00DD257E" w:rsidRDefault="00057A9B">
            <w:pPr>
              <w:keepNext/>
              <w:spacing w:before="60" w:after="60" w:line="240" w:lineRule="auto"/>
              <w:rPr>
                <w:sz w:val="20"/>
              </w:rPr>
            </w:pPr>
            <w:r w:rsidRPr="00DD257E">
              <w:rPr>
                <w:sz w:val="20"/>
              </w:rPr>
              <w:t>The standard should be extensible with no disruption to existing users/uses.</w:t>
            </w:r>
          </w:p>
        </w:tc>
      </w:tr>
      <w:tr w:rsidR="00057A9B" w:rsidRPr="00DD257E">
        <w:trPr>
          <w:cantSplit/>
        </w:trPr>
        <w:tc>
          <w:tcPr>
            <w:tcW w:w="835" w:type="dxa"/>
          </w:tcPr>
          <w:p w:rsidR="00057A9B" w:rsidRPr="00DD257E" w:rsidRDefault="00057A9B">
            <w:pPr>
              <w:pStyle w:val="FootnoteText"/>
              <w:spacing w:before="60" w:after="60"/>
            </w:pPr>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-3-2</w:t>
            </w:r>
          </w:p>
        </w:tc>
        <w:tc>
          <w:tcPr>
            <w:tcW w:w="8280" w:type="dxa"/>
          </w:tcPr>
          <w:p w:rsidR="00057A9B" w:rsidRPr="00DD257E" w:rsidRDefault="00057A9B">
            <w:pPr>
              <w:spacing w:before="60" w:after="60" w:line="240" w:lineRule="auto"/>
              <w:rPr>
                <w:sz w:val="20"/>
              </w:rPr>
            </w:pPr>
            <w:r w:rsidRPr="00DD257E">
              <w:rPr>
                <w:sz w:val="20"/>
              </w:rPr>
              <w:t>Keywords, values, and terminology in the NDM/XML should be the same as those in the Navigation Data Messages Recommended Standards, insofar as it is possible.</w:t>
            </w:r>
          </w:p>
        </w:tc>
      </w:tr>
      <w:tr w:rsidR="00057A9B" w:rsidRPr="00DD257E">
        <w:trPr>
          <w:cantSplit/>
        </w:trPr>
        <w:tc>
          <w:tcPr>
            <w:tcW w:w="835" w:type="dxa"/>
          </w:tcPr>
          <w:p w:rsidR="00057A9B" w:rsidRPr="00DD257E" w:rsidRDefault="00057A9B">
            <w:pPr>
              <w:pStyle w:val="FootnoteText"/>
              <w:spacing w:before="60" w:after="60"/>
            </w:pPr>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-3-3</w:t>
            </w:r>
          </w:p>
        </w:tc>
        <w:tc>
          <w:tcPr>
            <w:tcW w:w="8280" w:type="dxa"/>
          </w:tcPr>
          <w:p w:rsidR="00057A9B" w:rsidRPr="00DD257E" w:rsidRDefault="00057A9B">
            <w:pPr>
              <w:spacing w:before="60" w:after="60" w:line="240" w:lineRule="auto"/>
              <w:rPr>
                <w:sz w:val="20"/>
              </w:rPr>
            </w:pPr>
            <w:r w:rsidRPr="00DD257E">
              <w:rPr>
                <w:sz w:val="20"/>
              </w:rPr>
              <w:t>Structures in the NDM/XML should be re-used across the different message types when practical.</w:t>
            </w:r>
          </w:p>
        </w:tc>
      </w:tr>
      <w:tr w:rsidR="00057A9B" w:rsidRPr="00DD257E">
        <w:trPr>
          <w:cantSplit/>
        </w:trPr>
        <w:tc>
          <w:tcPr>
            <w:tcW w:w="835" w:type="dxa"/>
          </w:tcPr>
          <w:p w:rsidR="00057A9B" w:rsidRPr="00DD257E" w:rsidRDefault="00057A9B">
            <w:pPr>
              <w:pStyle w:val="FootnoteText"/>
              <w:spacing w:before="60" w:after="60"/>
            </w:pPr>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-3-4</w:t>
            </w:r>
          </w:p>
        </w:tc>
        <w:tc>
          <w:tcPr>
            <w:tcW w:w="8280" w:type="dxa"/>
          </w:tcPr>
          <w:p w:rsidR="00057A9B" w:rsidRPr="00DD257E" w:rsidRDefault="00057A9B">
            <w:pPr>
              <w:pStyle w:val="FootnoteText"/>
              <w:spacing w:before="60" w:after="60"/>
            </w:pPr>
            <w:r w:rsidRPr="00DD257E">
              <w:t>The NDM/XML should minimize the use of tags that do not correspond to keywords in the Navigation Data Messages Recommended Standards.</w:t>
            </w:r>
            <w:r w:rsidR="008B69AC" w:rsidRPr="00DD257E" w:rsidDel="008B69AC">
              <w:rPr>
                <w:rStyle w:val="FootnoteReference"/>
                <w:color w:val="0000FF"/>
                <w:sz w:val="24"/>
                <w:u w:val="dotted"/>
              </w:rPr>
              <w:t xml:space="preserve"> </w:t>
            </w:r>
          </w:p>
        </w:tc>
      </w:tr>
      <w:tr w:rsidR="00057A9B" w:rsidRPr="00DD257E">
        <w:trPr>
          <w:cantSplit/>
        </w:trPr>
        <w:tc>
          <w:tcPr>
            <w:tcW w:w="835" w:type="dxa"/>
          </w:tcPr>
          <w:p w:rsidR="00057A9B" w:rsidRPr="00DD257E" w:rsidRDefault="00057A9B">
            <w:pPr>
              <w:pStyle w:val="FootnoteText"/>
              <w:spacing w:before="60" w:after="60"/>
            </w:pPr>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-3-5</w:t>
            </w:r>
          </w:p>
        </w:tc>
        <w:tc>
          <w:tcPr>
            <w:tcW w:w="8280" w:type="dxa"/>
          </w:tcPr>
          <w:p w:rsidR="00057A9B" w:rsidRPr="00DD257E" w:rsidRDefault="00057A9B">
            <w:pPr>
              <w:spacing w:before="60" w:after="60" w:line="240" w:lineRule="auto"/>
              <w:rPr>
                <w:sz w:val="20"/>
              </w:rPr>
            </w:pPr>
            <w:r w:rsidRPr="00DD257E">
              <w:rPr>
                <w:sz w:val="20"/>
              </w:rPr>
              <w:t>Units may be specified in the NDM/XML instantiations.  The standard should provide for clear specification of units of measure.</w:t>
            </w:r>
          </w:p>
        </w:tc>
      </w:tr>
      <w:tr w:rsidR="00057A9B" w:rsidRPr="00DD257E">
        <w:trPr>
          <w:cantSplit/>
        </w:trPr>
        <w:tc>
          <w:tcPr>
            <w:tcW w:w="835" w:type="dxa"/>
          </w:tcPr>
          <w:p w:rsidR="00057A9B" w:rsidRPr="00DD257E" w:rsidRDefault="00057A9B">
            <w:pPr>
              <w:pStyle w:val="FootnoteText"/>
              <w:spacing w:before="60" w:after="60"/>
            </w:pPr>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-3-6</w:t>
            </w:r>
          </w:p>
        </w:tc>
        <w:tc>
          <w:tcPr>
            <w:tcW w:w="8280" w:type="dxa"/>
          </w:tcPr>
          <w:p w:rsidR="00057A9B" w:rsidRPr="00DD257E" w:rsidRDefault="00057A9B">
            <w:pPr>
              <w:pStyle w:val="FootnoteText"/>
              <w:spacing w:before="60" w:after="60"/>
            </w:pPr>
            <w:r w:rsidRPr="00DD257E">
              <w:t>The NDM/XML may use XML attributes when there is no substructure associated with information (e.g., units specifications).</w:t>
            </w:r>
          </w:p>
        </w:tc>
      </w:tr>
    </w:tbl>
    <w:p w:rsidR="008E2908" w:rsidRPr="00DD257E" w:rsidRDefault="008E2908" w:rsidP="008E2908"/>
    <w:p w:rsidR="008E2908" w:rsidRPr="00DD257E" w:rsidRDefault="008E2908" w:rsidP="008E2908">
      <w:pPr>
        <w:sectPr w:rsidR="008E2908" w:rsidRPr="00DD257E" w:rsidSect="00DF5563">
          <w:type w:val="continuous"/>
          <w:pgSz w:w="11909" w:h="16834"/>
          <w:pgMar w:top="1944" w:right="1296" w:bottom="1944" w:left="1296" w:header="1037" w:footer="1037" w:gutter="302"/>
          <w:pgNumType w:start="1" w:chapStyle="8"/>
          <w:cols w:space="720"/>
          <w:docGrid w:linePitch="360"/>
        </w:sectPr>
      </w:pPr>
    </w:p>
    <w:p w:rsidR="008E2908" w:rsidRPr="00DD257E" w:rsidRDefault="008E2908" w:rsidP="00DF5563">
      <w:pPr>
        <w:pStyle w:val="Heading8"/>
      </w:pPr>
      <w:r w:rsidRPr="00DD257E">
        <w:lastRenderedPageBreak/>
        <w:br/>
      </w:r>
      <w:r w:rsidRPr="00DD257E">
        <w:br/>
      </w:r>
      <w:bookmarkStart w:id="371" w:name="_Toc114057159"/>
      <w:bookmarkStart w:id="372" w:name="_Ref117680049"/>
      <w:bookmarkStart w:id="373" w:name="_Toc117768552"/>
      <w:r w:rsidRPr="00DD257E">
        <w:t>TECHNICAL MATERIAL AND CONVENTIONS</w:t>
      </w:r>
      <w:r w:rsidRPr="00DD257E">
        <w:br/>
      </w:r>
      <w:r w:rsidR="00B81596" w:rsidRPr="00DD257E">
        <w:rPr>
          <w:iCs w:val="0"/>
          <w:sz w:val="24"/>
          <w:szCs w:val="20"/>
        </w:rPr>
        <w:t> </w:t>
      </w:r>
      <w:r w:rsidRPr="00DD257E">
        <w:rPr>
          <w:iCs w:val="0"/>
          <w:sz w:val="24"/>
          <w:szCs w:val="20"/>
        </w:rPr>
        <w:br/>
      </w:r>
      <w:r w:rsidRPr="00DD257E">
        <w:t>(INFORMATIVE)</w:t>
      </w:r>
      <w:bookmarkEnd w:id="371"/>
      <w:bookmarkEnd w:id="372"/>
      <w:bookmarkEnd w:id="373"/>
    </w:p>
    <w:p w:rsidR="00342E67" w:rsidRPr="00DD257E" w:rsidRDefault="00342E67" w:rsidP="00790F12">
      <w:pPr>
        <w:pStyle w:val="Annex2"/>
        <w:spacing w:before="480"/>
      </w:pPr>
      <w:bookmarkStart w:id="374" w:name="_Toc113809598"/>
      <w:r w:rsidRPr="00DD257E">
        <w:t>Extensible Markup Language</w:t>
      </w:r>
      <w:bookmarkEnd w:id="374"/>
    </w:p>
    <w:p w:rsidR="00342E67" w:rsidRPr="00DD257E" w:rsidRDefault="00342E67" w:rsidP="00DF5563">
      <w:pPr>
        <w:pStyle w:val="Annex3"/>
      </w:pPr>
      <w:r w:rsidRPr="00DD257E">
        <w:t>General</w:t>
      </w:r>
    </w:p>
    <w:p w:rsidR="00342E67" w:rsidRPr="00DD257E" w:rsidRDefault="00342E67" w:rsidP="00342E67">
      <w:pPr>
        <w:rPr>
          <w:spacing w:val="-2"/>
        </w:rPr>
      </w:pPr>
      <w:r w:rsidRPr="00DD257E">
        <w:rPr>
          <w:spacing w:val="-2"/>
        </w:rPr>
        <w:t xml:space="preserve">This annex describes very briefly the XML, generalities of the XML Schema Definition (XSD), and the justification for using XML for NDMs.  XML schema structures and data types are specified in references </w:t>
      </w:r>
      <w:r w:rsidRPr="00DD257E">
        <w:rPr>
          <w:b/>
          <w:color w:val="FF0000"/>
          <w:spacing w:val="-2"/>
        </w:rPr>
        <w:fldChar w:fldCharType="begin"/>
      </w:r>
      <w:r w:rsidRPr="00DD257E">
        <w:rPr>
          <w:b/>
          <w:color w:val="FF0000"/>
          <w:spacing w:val="-2"/>
        </w:rPr>
        <w:instrText xml:space="preserve"> REF R_ThompsonXmlSchemaPart1StructuresXmlSch \h  \* MERGEFORMAT </w:instrText>
      </w:r>
      <w:r w:rsidRPr="00DD257E">
        <w:rPr>
          <w:b/>
          <w:color w:val="FF0000"/>
          <w:spacing w:val="-2"/>
        </w:rPr>
      </w:r>
      <w:r w:rsidRPr="00DD257E">
        <w:rPr>
          <w:b/>
          <w:color w:val="FF0000"/>
          <w:spacing w:val="-2"/>
        </w:rPr>
        <w:fldChar w:fldCharType="separate"/>
      </w:r>
      <w:r w:rsidR="00D53D18" w:rsidRPr="00D53D18">
        <w:rPr>
          <w:spacing w:val="-2"/>
        </w:rPr>
        <w:t>[</w:t>
      </w:r>
      <w:r w:rsidR="00D53D18">
        <w:rPr>
          <w:spacing w:val="-2"/>
        </w:rPr>
        <w:t>1</w:t>
      </w:r>
      <w:r w:rsidR="00D53D18" w:rsidRPr="00D53D18">
        <w:rPr>
          <w:spacing w:val="-2"/>
        </w:rPr>
        <w:t>]</w:t>
      </w:r>
      <w:r w:rsidRPr="00DD257E">
        <w:rPr>
          <w:b/>
          <w:color w:val="FF0000"/>
          <w:spacing w:val="-2"/>
        </w:rPr>
        <w:fldChar w:fldCharType="end"/>
      </w:r>
      <w:r w:rsidRPr="00DD257E">
        <w:rPr>
          <w:spacing w:val="-2"/>
        </w:rPr>
        <w:t xml:space="preserve"> and </w:t>
      </w:r>
      <w:r w:rsidRPr="00DD257E">
        <w:rPr>
          <w:b/>
          <w:color w:val="FF0000"/>
          <w:spacing w:val="-2"/>
        </w:rPr>
        <w:fldChar w:fldCharType="begin"/>
      </w:r>
      <w:r w:rsidRPr="00DD257E">
        <w:rPr>
          <w:b/>
          <w:color w:val="FF0000"/>
          <w:spacing w:val="-2"/>
        </w:rPr>
        <w:instrText xml:space="preserve"> REF R_BironXmlSchemaPart2DatatypesExtensible \h  \* MERGEFORMAT </w:instrText>
      </w:r>
      <w:r w:rsidRPr="00DD257E">
        <w:rPr>
          <w:b/>
          <w:color w:val="FF0000"/>
          <w:spacing w:val="-2"/>
        </w:rPr>
      </w:r>
      <w:r w:rsidRPr="00DD257E">
        <w:rPr>
          <w:b/>
          <w:color w:val="FF0000"/>
          <w:spacing w:val="-2"/>
        </w:rPr>
        <w:fldChar w:fldCharType="separate"/>
      </w:r>
      <w:r w:rsidR="00D53D18" w:rsidRPr="00D53D18">
        <w:rPr>
          <w:spacing w:val="-2"/>
        </w:rPr>
        <w:t>[</w:t>
      </w:r>
      <w:r w:rsidR="00D53D18">
        <w:rPr>
          <w:spacing w:val="-2"/>
        </w:rPr>
        <w:t>2</w:t>
      </w:r>
      <w:r w:rsidR="00D53D18" w:rsidRPr="00D53D18">
        <w:rPr>
          <w:spacing w:val="-2"/>
        </w:rPr>
        <w:t>]</w:t>
      </w:r>
      <w:r w:rsidRPr="00DD257E">
        <w:rPr>
          <w:b/>
          <w:color w:val="FF0000"/>
          <w:spacing w:val="-2"/>
        </w:rPr>
        <w:fldChar w:fldCharType="end"/>
      </w:r>
      <w:r w:rsidRPr="00DD257E">
        <w:rPr>
          <w:spacing w:val="-2"/>
        </w:rPr>
        <w:t>.</w:t>
      </w:r>
    </w:p>
    <w:p w:rsidR="00342E67" w:rsidRPr="00DD257E" w:rsidRDefault="00342E67" w:rsidP="00790F12">
      <w:pPr>
        <w:pStyle w:val="Annex3"/>
        <w:spacing w:before="480"/>
      </w:pPr>
      <w:r w:rsidRPr="00DD257E">
        <w:t>XML Overview</w:t>
      </w:r>
    </w:p>
    <w:p w:rsidR="00342E67" w:rsidRPr="00DD257E" w:rsidRDefault="00342E67" w:rsidP="00DF5563">
      <w:pPr>
        <w:pStyle w:val="Paragraph4"/>
      </w:pPr>
      <w:r w:rsidRPr="00DD257E">
        <w:t>During the development of the first version of the ODM in the late 1990s/early 2000s, it was determined that the specified KVN format was limited and that it was not necessarily well suited to cover all possible needs of the NDMs. XML can be a much better form of specifying ASCII-based data.  XML can also convey binary data using one of its possible ASCII representations (e.g., base-64).  This subsection presents a brief description of the broad features of XML.</w:t>
      </w:r>
    </w:p>
    <w:p w:rsidR="00342E67" w:rsidRPr="00DD257E" w:rsidRDefault="00342E67" w:rsidP="00DF5563">
      <w:pPr>
        <w:pStyle w:val="Paragraph4"/>
        <w:rPr>
          <w:spacing w:val="-6"/>
        </w:rPr>
      </w:pPr>
      <w:r w:rsidRPr="00DD257E">
        <w:rPr>
          <w:spacing w:val="-6"/>
        </w:rPr>
        <w:t>XML is similar to the HyperText Markup Language (HTML) used for creating Web pages, in that there are document tags (begin tags and end tags) that specify how to organize the content.  However, HTML has a fixed set of valid tags, while XML provides an extensible framework that allows user-defined tag names that are structured according to the logic of the particular application domain in which the document content exists. Additionally, XML documents are required to be ‘well-formed’, whereas this restriction does not exist for HTML documents.  Discussion of the details of ‘well-formedness’ is beyond the scope of this document, but it is essentially a set of rules that describe what constitutes a proper XML document.  If the rules are not followed, the document cannot be rendered correctly.  HTML is less strict.</w:t>
      </w:r>
    </w:p>
    <w:p w:rsidR="00342E67" w:rsidRPr="00DD257E" w:rsidRDefault="00342E67" w:rsidP="00DF5563">
      <w:pPr>
        <w:pStyle w:val="Paragraph4"/>
      </w:pPr>
      <w:r w:rsidRPr="00DD257E">
        <w:t>Some of the advantages of using XML instead of standard text files for the Navigation Data Messages application include:</w:t>
      </w:r>
    </w:p>
    <w:p w:rsidR="00342E67" w:rsidRPr="00DD257E" w:rsidRDefault="00342E67" w:rsidP="000F7D45">
      <w:pPr>
        <w:pStyle w:val="List"/>
        <w:numPr>
          <w:ilvl w:val="0"/>
          <w:numId w:val="4"/>
        </w:numPr>
        <w:tabs>
          <w:tab w:val="clear" w:pos="360"/>
          <w:tab w:val="num" w:pos="720"/>
        </w:tabs>
        <w:ind w:left="0" w:firstLine="0"/>
      </w:pPr>
      <w:r w:rsidRPr="00DD257E">
        <w:t xml:space="preserve">XML allows for the definition of the data message in a format that is readable both by humans and machines.  The format is basically defined by a template called an XSD, or simply ‘schema’. This schema can then be referred to in the XML document, and it can be used to verify that the data structure and content are compliant with the schema. </w:t>
      </w:r>
      <w:r w:rsidRPr="00DD257E">
        <w:rPr>
          <w:szCs w:val="24"/>
        </w:rPr>
        <w:t xml:space="preserve">There are widely available programs to specify a </w:t>
      </w:r>
      <w:r w:rsidRPr="00DD257E">
        <w:t>schema, to assist with the processing of XML data, and to automatically verify that the data messages comply with the schema. Each participant in a data exchange can independently verify that the message is compliant. This can simplify the development and validation of the software used to write data in the proper format.</w:t>
      </w:r>
    </w:p>
    <w:p w:rsidR="00342E67" w:rsidRPr="00DD257E" w:rsidRDefault="00342E67" w:rsidP="00342E67">
      <w:pPr>
        <w:pStyle w:val="List"/>
        <w:numPr>
          <w:ilvl w:val="0"/>
          <w:numId w:val="4"/>
        </w:numPr>
        <w:tabs>
          <w:tab w:val="clear" w:pos="360"/>
          <w:tab w:val="num" w:pos="720"/>
        </w:tabs>
        <w:spacing w:before="140"/>
        <w:ind w:left="720"/>
      </w:pPr>
      <w:r w:rsidRPr="00DD257E">
        <w:lastRenderedPageBreak/>
        <w:t>XML defines standards for time formats and numerical values against which it is possible to validate the contents of an XML element.</w:t>
      </w:r>
    </w:p>
    <w:p w:rsidR="00342E67" w:rsidRPr="00DD257E" w:rsidRDefault="00342E67" w:rsidP="00342E67">
      <w:pPr>
        <w:pStyle w:val="List"/>
        <w:numPr>
          <w:ilvl w:val="0"/>
          <w:numId w:val="4"/>
        </w:numPr>
        <w:tabs>
          <w:tab w:val="clear" w:pos="360"/>
          <w:tab w:val="num" w:pos="720"/>
        </w:tabs>
        <w:spacing w:before="140"/>
        <w:ind w:left="720"/>
        <w:rPr>
          <w:spacing w:val="-10"/>
        </w:rPr>
      </w:pPr>
      <w:r w:rsidRPr="00DD257E">
        <w:rPr>
          <w:spacing w:val="-10"/>
        </w:rPr>
        <w:t>XML allows for the nesting of data so it is clear which metadata corresponds to which data.</w:t>
      </w:r>
    </w:p>
    <w:p w:rsidR="00342E67" w:rsidRPr="00DD257E" w:rsidRDefault="00342E67" w:rsidP="00342E67">
      <w:pPr>
        <w:pStyle w:val="List"/>
        <w:numPr>
          <w:ilvl w:val="0"/>
          <w:numId w:val="4"/>
        </w:numPr>
        <w:tabs>
          <w:tab w:val="clear" w:pos="360"/>
          <w:tab w:val="num" w:pos="720"/>
        </w:tabs>
        <w:spacing w:before="140"/>
        <w:ind w:left="720"/>
      </w:pPr>
      <w:r w:rsidRPr="00DD257E">
        <w:t>XML allows for the specification of default and alternative attributes, such as units.</w:t>
      </w:r>
    </w:p>
    <w:p w:rsidR="00342E67" w:rsidRPr="00DD257E" w:rsidRDefault="00342E67" w:rsidP="00342E67">
      <w:pPr>
        <w:pStyle w:val="List"/>
        <w:numPr>
          <w:ilvl w:val="0"/>
          <w:numId w:val="4"/>
        </w:numPr>
        <w:tabs>
          <w:tab w:val="clear" w:pos="360"/>
          <w:tab w:val="num" w:pos="720"/>
        </w:tabs>
        <w:spacing w:before="140"/>
        <w:ind w:left="720"/>
      </w:pPr>
      <w:r w:rsidRPr="00DD257E">
        <w:t>XML allows for required and optional elements and attributes.</w:t>
      </w:r>
    </w:p>
    <w:p w:rsidR="00342E67" w:rsidRPr="00DD257E" w:rsidRDefault="00342E67" w:rsidP="00342E67">
      <w:pPr>
        <w:pStyle w:val="List"/>
        <w:numPr>
          <w:ilvl w:val="0"/>
          <w:numId w:val="4"/>
        </w:numPr>
        <w:tabs>
          <w:tab w:val="clear" w:pos="360"/>
          <w:tab w:val="num" w:pos="720"/>
        </w:tabs>
        <w:spacing w:before="140"/>
        <w:ind w:left="720"/>
      </w:pPr>
      <w:r w:rsidRPr="00DD257E">
        <w:t>XML allows for range checking and specification of lists of allowed values.</w:t>
      </w:r>
    </w:p>
    <w:p w:rsidR="00342E67" w:rsidRPr="00DD257E" w:rsidRDefault="00342E67" w:rsidP="00342E67">
      <w:pPr>
        <w:pStyle w:val="List"/>
        <w:numPr>
          <w:ilvl w:val="0"/>
          <w:numId w:val="4"/>
        </w:numPr>
        <w:tabs>
          <w:tab w:val="clear" w:pos="360"/>
          <w:tab w:val="num" w:pos="720"/>
        </w:tabs>
        <w:spacing w:before="140"/>
        <w:ind w:left="720"/>
      </w:pPr>
      <w:r w:rsidRPr="00DD257E">
        <w:t>XML allows for sharing elements between different specifications.</w:t>
      </w:r>
    </w:p>
    <w:p w:rsidR="00342E67" w:rsidRPr="00DD257E" w:rsidRDefault="00342E67" w:rsidP="00DF5563">
      <w:pPr>
        <w:pStyle w:val="Paragraph4"/>
      </w:pPr>
      <w:r w:rsidRPr="00DD257E">
        <w:t>A few disadvantages of using XML for this application are:</w:t>
      </w:r>
    </w:p>
    <w:p w:rsidR="00342E67" w:rsidRPr="00DD257E" w:rsidRDefault="00342E67" w:rsidP="00342E67">
      <w:pPr>
        <w:pStyle w:val="List"/>
        <w:numPr>
          <w:ilvl w:val="0"/>
          <w:numId w:val="5"/>
        </w:numPr>
        <w:tabs>
          <w:tab w:val="clear" w:pos="360"/>
          <w:tab w:val="num" w:pos="720"/>
        </w:tabs>
        <w:ind w:left="720"/>
        <w:rPr>
          <w:spacing w:val="-2"/>
        </w:rPr>
      </w:pPr>
      <w:r w:rsidRPr="00DD257E">
        <w:rPr>
          <w:spacing w:val="-2"/>
        </w:rPr>
        <w:t xml:space="preserve">Tags are always duplicated, with the opening tag and the corresponding ending tag making files bigger (in some cases, it is possible that the byte count for tag information exceeds the byte count of the actual data associated with the tags).  However, there are specific compressors for XML data (e.g., XMILL and XGRIND—references </w:t>
      </w:r>
      <w:r w:rsidRPr="00DD257E">
        <w:rPr>
          <w:spacing w:val="-2"/>
        </w:rPr>
        <w:fldChar w:fldCharType="begin"/>
      </w:r>
      <w:r w:rsidRPr="00DD257E">
        <w:rPr>
          <w:spacing w:val="-2"/>
        </w:rPr>
        <w:instrText xml:space="preserve"> REF R_SourceForgenetXMillSourceForgenetOpenS \h </w:instrText>
      </w:r>
      <w:r w:rsidRPr="00DD257E">
        <w:rPr>
          <w:spacing w:val="-2"/>
        </w:rPr>
      </w:r>
      <w:r w:rsidRPr="00DD257E">
        <w:rPr>
          <w:spacing w:val="-2"/>
        </w:rPr>
        <w:fldChar w:fldCharType="separate"/>
      </w:r>
      <w:r w:rsidR="00D53D18" w:rsidRPr="00E53C76">
        <w:t>[</w:t>
      </w:r>
      <w:r w:rsidR="00D53D18">
        <w:rPr>
          <w:noProof/>
        </w:rPr>
        <w:t>H5</w:t>
      </w:r>
      <w:r w:rsidR="00D53D18" w:rsidRPr="00E53C76">
        <w:t>]</w:t>
      </w:r>
      <w:r w:rsidRPr="00DD257E">
        <w:rPr>
          <w:spacing w:val="-2"/>
        </w:rPr>
        <w:fldChar w:fldCharType="end"/>
      </w:r>
      <w:r w:rsidRPr="00DD257E">
        <w:rPr>
          <w:spacing w:val="-2"/>
        </w:rPr>
        <w:t xml:space="preserve"> and </w:t>
      </w:r>
      <w:r w:rsidRPr="00DD257E">
        <w:rPr>
          <w:spacing w:val="-2"/>
        </w:rPr>
        <w:fldChar w:fldCharType="begin"/>
      </w:r>
      <w:r w:rsidRPr="00DD257E">
        <w:rPr>
          <w:spacing w:val="-2"/>
        </w:rPr>
        <w:instrText xml:space="preserve"> REF R_SourceForgenetXGrindAQueryFriendlyXmlC \h </w:instrText>
      </w:r>
      <w:r w:rsidRPr="00DD257E">
        <w:rPr>
          <w:spacing w:val="-2"/>
        </w:rPr>
      </w:r>
      <w:r w:rsidRPr="00DD257E">
        <w:rPr>
          <w:spacing w:val="-2"/>
        </w:rPr>
        <w:fldChar w:fldCharType="separate"/>
      </w:r>
      <w:r w:rsidR="00D53D18" w:rsidRPr="00E53C76">
        <w:t>[</w:t>
      </w:r>
      <w:r w:rsidR="00D53D18">
        <w:rPr>
          <w:noProof/>
        </w:rPr>
        <w:t>H6</w:t>
      </w:r>
      <w:r w:rsidR="00D53D18" w:rsidRPr="00E53C76">
        <w:t>]</w:t>
      </w:r>
      <w:r w:rsidRPr="00DD257E">
        <w:rPr>
          <w:spacing w:val="-2"/>
        </w:rPr>
        <w:fldChar w:fldCharType="end"/>
      </w:r>
      <w:r w:rsidRPr="00DD257E">
        <w:rPr>
          <w:spacing w:val="-2"/>
        </w:rPr>
        <w:t>) that are much more efficient than those used for non-XML-formatted ASCII data.</w:t>
      </w:r>
    </w:p>
    <w:p w:rsidR="00342E67" w:rsidRPr="00DD257E" w:rsidRDefault="00342E67" w:rsidP="00342E67">
      <w:pPr>
        <w:pStyle w:val="List"/>
        <w:numPr>
          <w:ilvl w:val="0"/>
          <w:numId w:val="5"/>
        </w:numPr>
        <w:tabs>
          <w:tab w:val="clear" w:pos="360"/>
          <w:tab w:val="num" w:pos="720"/>
        </w:tabs>
        <w:ind w:left="720"/>
      </w:pPr>
      <w:r w:rsidRPr="00DD257E">
        <w:t>Some values can be specified as either attributes or child elements, so there could be disagreement as to which method to use.  This flexibility can also be seen as an advantage, depending upon the application and the implementation.</w:t>
      </w:r>
    </w:p>
    <w:p w:rsidR="00342E67" w:rsidRPr="00DD257E" w:rsidRDefault="00342E67" w:rsidP="00342E67">
      <w:pPr>
        <w:pStyle w:val="List"/>
        <w:numPr>
          <w:ilvl w:val="0"/>
          <w:numId w:val="5"/>
        </w:numPr>
        <w:tabs>
          <w:tab w:val="clear" w:pos="360"/>
          <w:tab w:val="num" w:pos="720"/>
        </w:tabs>
        <w:ind w:left="720"/>
      </w:pPr>
      <w:r w:rsidRPr="00DD257E">
        <w:t>There are not many Flight Dynamics specialists who are skilled in XML.</w:t>
      </w:r>
    </w:p>
    <w:p w:rsidR="00342E67" w:rsidRPr="00DD257E" w:rsidRDefault="00342E67" w:rsidP="00342E67">
      <w:pPr>
        <w:pStyle w:val="List"/>
        <w:numPr>
          <w:ilvl w:val="0"/>
          <w:numId w:val="20"/>
        </w:numPr>
        <w:tabs>
          <w:tab w:val="clear" w:pos="360"/>
          <w:tab w:val="num" w:pos="720"/>
        </w:tabs>
        <w:ind w:left="720"/>
      </w:pPr>
      <w:r w:rsidRPr="00DD257E">
        <w:t>There is not much Flight Dynamics software that can deal with data in XML format.</w:t>
      </w:r>
    </w:p>
    <w:p w:rsidR="00342E67" w:rsidRPr="00DD257E" w:rsidRDefault="00342E67" w:rsidP="00790F12">
      <w:pPr>
        <w:pStyle w:val="Annex3"/>
        <w:spacing w:before="480"/>
      </w:pPr>
      <w:r w:rsidRPr="00DD257E">
        <w:t>JUSTIFICATION FOR USING XML SCHEMA</w:t>
      </w:r>
    </w:p>
    <w:p w:rsidR="00342E67" w:rsidRPr="00DD257E" w:rsidRDefault="00342E67" w:rsidP="00342E67">
      <w:r w:rsidRPr="00DD257E">
        <w:t xml:space="preserve">There are several ways in which XML files can be processed, for example:  without validation, with validation via Document Type Definition (DTD), with validation via RELAX NG (reference </w:t>
      </w:r>
      <w:r w:rsidRPr="00DD257E">
        <w:fldChar w:fldCharType="begin"/>
      </w:r>
      <w:r w:rsidRPr="00DD257E">
        <w:instrText xml:space="preserve"> REF R_RELAXNGhomepage \h </w:instrText>
      </w:r>
      <w:r w:rsidRPr="00DD257E">
        <w:fldChar w:fldCharType="separate"/>
      </w:r>
      <w:r w:rsidR="00D53D18" w:rsidRPr="00E53C76">
        <w:t>[</w:t>
      </w:r>
      <w:r w:rsidR="00D53D18">
        <w:rPr>
          <w:noProof/>
        </w:rPr>
        <w:t>H7</w:t>
      </w:r>
      <w:r w:rsidR="00D53D18" w:rsidRPr="00E53C76">
        <w:t>]</w:t>
      </w:r>
      <w:r w:rsidRPr="00DD257E">
        <w:fldChar w:fldCharType="end"/>
      </w:r>
      <w:r w:rsidRPr="00DD257E">
        <w:t xml:space="preserve">), with validation via Schematron (reference </w:t>
      </w:r>
      <w:r w:rsidRPr="00DD257E">
        <w:fldChar w:fldCharType="begin"/>
      </w:r>
      <w:r w:rsidRPr="00DD257E">
        <w:instrText xml:space="preserve"> REF R_ISO_IEC_19757_3_2020 \h </w:instrText>
      </w:r>
      <w:r w:rsidRPr="00DD257E">
        <w:fldChar w:fldCharType="separate"/>
      </w:r>
      <w:r w:rsidR="00D53D18" w:rsidRPr="00E53C76">
        <w:t>[</w:t>
      </w:r>
      <w:r w:rsidR="00D53D18">
        <w:rPr>
          <w:noProof/>
        </w:rPr>
        <w:t>H8</w:t>
      </w:r>
      <w:r w:rsidR="00D53D18" w:rsidRPr="00E53C76">
        <w:t>]</w:t>
      </w:r>
      <w:r w:rsidRPr="00DD257E">
        <w:fldChar w:fldCharType="end"/>
      </w:r>
      <w:r w:rsidRPr="00DD257E">
        <w:t xml:space="preserve">), and with validation via XML schema (references </w:t>
      </w:r>
      <w:r w:rsidRPr="00DD257E">
        <w:fldChar w:fldCharType="begin"/>
      </w:r>
      <w:r w:rsidRPr="00DD257E">
        <w:instrText xml:space="preserve"> REF R_ThompsonXmlSchemaPart1StructuresXmlSch \h \* MERGEFORMAT </w:instrText>
      </w:r>
      <w:r w:rsidRPr="00DD257E">
        <w:fldChar w:fldCharType="separate"/>
      </w:r>
      <w:r w:rsidR="00D53D18" w:rsidRPr="00DD257E">
        <w:t>[</w:t>
      </w:r>
      <w:r w:rsidR="00D53D18">
        <w:rPr>
          <w:noProof/>
          <w:spacing w:val="-2"/>
        </w:rPr>
        <w:t>1</w:t>
      </w:r>
      <w:r w:rsidR="00D53D18" w:rsidRPr="00DD257E">
        <w:t>]</w:t>
      </w:r>
      <w:r w:rsidRPr="00DD257E">
        <w:fldChar w:fldCharType="end"/>
      </w:r>
      <w:r w:rsidRPr="00DD257E">
        <w:t xml:space="preserve"> and </w:t>
      </w:r>
      <w:r w:rsidRPr="00DD257E">
        <w:fldChar w:fldCharType="begin"/>
      </w:r>
      <w:r w:rsidRPr="00DD257E">
        <w:instrText xml:space="preserve"> REF R_BironXmlSchemaPart2DatatypesExtensible \h \* MERGEFORMAT </w:instrText>
      </w:r>
      <w:r w:rsidRPr="00DD257E">
        <w:fldChar w:fldCharType="separate"/>
      </w:r>
      <w:r w:rsidR="00D53D18" w:rsidRPr="00DD257E">
        <w:t>[</w:t>
      </w:r>
      <w:r w:rsidR="00D53D18">
        <w:rPr>
          <w:noProof/>
          <w:spacing w:val="-2"/>
        </w:rPr>
        <w:t>2</w:t>
      </w:r>
      <w:r w:rsidR="00D53D18" w:rsidRPr="00DD257E">
        <w:t>]</w:t>
      </w:r>
      <w:r w:rsidRPr="00DD257E">
        <w:fldChar w:fldCharType="end"/>
      </w:r>
      <w:r w:rsidRPr="00DD257E">
        <w:t>).  In the case of the CCSDS, the CCSDS Management Council (CMC) has specified that the XML Schema method be used for XML validation.</w:t>
      </w:r>
      <w:r w:rsidRPr="00DD257E">
        <w:rPr>
          <w:rStyle w:val="FootnoteReference"/>
        </w:rPr>
        <w:footnoteReference w:id="3"/>
      </w:r>
      <w:r w:rsidRPr="00DD257E">
        <w:t xml:space="preserve">  The Navigation Working Group has therefore developed XML schema implementations for its Recommended Standards, consistent with the directive of the CMC.  These schema representations adopt the standard as approved by the World Wide Web Consortium (W3C) (</w:t>
      </w:r>
      <w:hyperlink r:id="rId22" w:history="1">
        <w:r w:rsidRPr="00DD257E">
          <w:t>https://www.w3.org/</w:t>
        </w:r>
      </w:hyperlink>
      <w:r w:rsidRPr="00DD257E">
        <w:t>).</w:t>
      </w:r>
    </w:p>
    <w:p w:rsidR="00342E67" w:rsidRPr="00DD257E" w:rsidRDefault="00342E67" w:rsidP="00790F12">
      <w:pPr>
        <w:pStyle w:val="Annex3"/>
        <w:spacing w:before="480"/>
      </w:pPr>
      <w:r w:rsidRPr="00DD257E">
        <w:t>JUSTIFICATION FOR INTEGRATED NDM/XML SCHEMA SET</w:t>
      </w:r>
    </w:p>
    <w:p w:rsidR="00342E67" w:rsidRPr="00DD257E" w:rsidRDefault="00342E67" w:rsidP="00342E67">
      <w:r w:rsidRPr="00DD257E">
        <w:t xml:space="preserve">There has been a movement towards the adoption of XML for space data systems data interchange between agencies (e.g., the XML Telemetry and Command Exchange (XTCE) </w:t>
      </w:r>
      <w:r w:rsidRPr="00DD257E">
        <w:lastRenderedPageBreak/>
        <w:t>developed by the Space Domain Task Force of the Object Management Group).  Since there are a number of separate NDM message types, some of which have considerable overlap in structure and/or content, it is more efficient to structure the XML format for the set of NDMs into an integrated set.  This will help to ensure as much consistency and re-use as possible between the message implementations and facilitates the coding of programs that will produce the messages that will be exchanged.</w:t>
      </w:r>
    </w:p>
    <w:p w:rsidR="00342E67" w:rsidRPr="00DD257E" w:rsidRDefault="00342E67" w:rsidP="00342E67">
      <w:r w:rsidRPr="00DD257E">
        <w:t>The integrated NDM/XML schema set is stored in the CCSDS SANA repository (reference</w:t>
      </w:r>
      <w:r w:rsidR="00AE52C2">
        <w:t> </w:t>
      </w:r>
      <w:r w:rsidRPr="00DD257E">
        <w:fldChar w:fldCharType="begin"/>
      </w:r>
      <w:r w:rsidRPr="00DD257E">
        <w:instrText xml:space="preserve"> REF R_NavigationDataMessagesXmlSchemaSana \h </w:instrText>
      </w:r>
      <w:r w:rsidRPr="00DD257E">
        <w:fldChar w:fldCharType="separate"/>
      </w:r>
      <w:r w:rsidR="00D53D18" w:rsidRPr="00DD257E">
        <w:rPr>
          <w:spacing w:val="-2"/>
        </w:rPr>
        <w:t>[</w:t>
      </w:r>
      <w:r w:rsidR="00D53D18">
        <w:rPr>
          <w:noProof/>
          <w:spacing w:val="-2"/>
        </w:rPr>
        <w:t>3</w:t>
      </w:r>
      <w:r w:rsidR="00D53D18" w:rsidRPr="00DD257E">
        <w:rPr>
          <w:spacing w:val="-2"/>
        </w:rPr>
        <w:t>]</w:t>
      </w:r>
      <w:r w:rsidRPr="00DD257E">
        <w:fldChar w:fldCharType="end"/>
      </w:r>
      <w:r w:rsidRPr="00DD257E">
        <w:t>), accessible by all interested parties.  Via such an arrangement, agencies creating instantiations of an NDM/XML schema will be able to download the schema set from the CCSDS site to an operations server in their own agencies.  This will allow agencies to control the reliability and operations aspects of providing the XML message types and will ensure that all instantiations of an NDM/XML schema can be validated in a consistent manner.  Periodic updates of elements of the schema set could be necessary in order to retain the correspondence to the KVN-formatted messages or to correct errors in an individual schema, at which time agencies would download new copies of the schema set.  An agency that downloads a copy of the NDM/XML schema set to an operations server under its management also has the option of introducing local modifications to the schema set, though doing so could diminish its utility as an interagency exchange medium.</w:t>
      </w:r>
    </w:p>
    <w:p w:rsidR="00342E67" w:rsidRPr="00DD257E" w:rsidRDefault="00342E67" w:rsidP="00790F12">
      <w:pPr>
        <w:pStyle w:val="Annex2"/>
        <w:spacing w:before="480"/>
      </w:pPr>
      <w:bookmarkStart w:id="375" w:name="_Toc113809599"/>
      <w:r w:rsidRPr="00DD257E">
        <w:t>Special Considerations</w:t>
      </w:r>
      <w:bookmarkEnd w:id="375"/>
    </w:p>
    <w:p w:rsidR="00342E67" w:rsidRPr="00DD257E" w:rsidRDefault="00342E67" w:rsidP="00DF5563">
      <w:pPr>
        <w:pStyle w:val="Annex3"/>
      </w:pPr>
      <w:r w:rsidRPr="00DD257E">
        <w:t>COMMENTS IN NDM/XML INSTANTIATIONS</w:t>
      </w:r>
    </w:p>
    <w:p w:rsidR="00342E67" w:rsidRPr="00DD257E" w:rsidRDefault="00342E67" w:rsidP="00342E67">
      <w:r w:rsidRPr="00DD257E">
        <w:t>Each of the KVN format NDMs provides a ‘COMMENT’ keyword that is used for a variety of documentation purposes.  In most cases the individual messages are consistent with respect to the use of comments, and the placement is the same in the KVN and XML versions.  However, for historical reasons, in the original is</w:t>
      </w:r>
      <w:r w:rsidR="00D95962" w:rsidRPr="00DD257E">
        <w:t>sue</w:t>
      </w:r>
      <w:r w:rsidRPr="00DD257E">
        <w:t xml:space="preserve"> of the ODM Recommend</w:t>
      </w:r>
      <w:r w:rsidR="007C5C3C">
        <w:t>ed Standard</w:t>
      </w:r>
      <w:r w:rsidRPr="00DD257E">
        <w:t xml:space="preserve">, the allowed placement of comments was much freer than in subsequent </w:t>
      </w:r>
      <w:r w:rsidR="007C5C3C" w:rsidRPr="00DD257E">
        <w:t>Recommend</w:t>
      </w:r>
      <w:r w:rsidR="007C5C3C">
        <w:t>ed Standard</w:t>
      </w:r>
      <w:r w:rsidRPr="00DD257E">
        <w:t xml:space="preserve">s of the Navigation Working Group.  Allowing complete freedom in the placement of comments in a KVN document is not problematic; however, an XML schema supporting such free placement of comments has some difficulties.  </w:t>
      </w:r>
      <w:r w:rsidRPr="00DD257E">
        <w:rPr>
          <w:szCs w:val="24"/>
        </w:rPr>
        <w:t xml:space="preserve">For example, it could become impossible to convert between the XML and text versions of a message in a way that comments can be uniquely </w:t>
      </w:r>
      <w:r w:rsidRPr="00E53C76">
        <w:rPr>
          <w:szCs w:val="24"/>
        </w:rPr>
        <w:t xml:space="preserve">associated </w:t>
      </w:r>
      <w:r w:rsidR="00E53C76">
        <w:rPr>
          <w:szCs w:val="24"/>
        </w:rPr>
        <w:t>with</w:t>
      </w:r>
      <w:r w:rsidRPr="00DD257E">
        <w:rPr>
          <w:szCs w:val="24"/>
        </w:rPr>
        <w:t xml:space="preserve"> the proper data elements.  Allowing comments anywhere also makes a </w:t>
      </w:r>
      <w:r w:rsidRPr="00DD257E">
        <w:t>schema overly complex, lengthy, and error prone; obscures the meaningful structure of the schema; and in some cases, makes it impossible for it to be correctly interpreted by XML validators.  For these reasons, the CCSDS Navigation Working Group has restricted the placement of comments in all its subsequent standards.</w:t>
      </w:r>
    </w:p>
    <w:p w:rsidR="00342E67" w:rsidRPr="00DD257E" w:rsidRDefault="00342E67" w:rsidP="00790F12">
      <w:pPr>
        <w:pStyle w:val="Annex3"/>
        <w:spacing w:before="480"/>
      </w:pPr>
      <w:r w:rsidRPr="00DD257E">
        <w:t>DISCUSSION OF ‘VALIDATION CHECKING’</w:t>
      </w:r>
    </w:p>
    <w:p w:rsidR="00342E67" w:rsidRPr="00DD257E" w:rsidRDefault="00342E67" w:rsidP="00342E67">
      <w:r w:rsidRPr="00DD257E">
        <w:t xml:space="preserve">There are some elements in the NDM Recommended Standards that have structure for which checking could be performed, but is not done in the NDM XML schema set.  Specifically, time systems, object names, reference frames, and center names could be defined by an enumerated list, and object IDs could be defined via a matching pattern.  However, it has </w:t>
      </w:r>
      <w:r w:rsidRPr="00DD257E">
        <w:lastRenderedPageBreak/>
        <w:t>been decided not to enforce these potential restrictions and to allow a generic string to be used for the values associated with these concepts.  In future versions of the NDM Recommended Standards, there could be some validation checking imposed based on the requirement to include ‘normative references’ that specifically enumerate the acceptable values for some metadata keywords.</w:t>
      </w:r>
    </w:p>
    <w:p w:rsidR="00342E67" w:rsidRPr="00DD257E" w:rsidRDefault="00342E67" w:rsidP="00342E67">
      <w:r w:rsidRPr="00DD257E">
        <w:t xml:space="preserve">Because of this validation checking convention, the user of one of the messages will be responsible for more validation code at the application level than would be necessary if strict checking and validation were performed at the schema level (for example, if </w:t>
      </w:r>
      <w:r w:rsidRPr="00DD257E">
        <w:rPr>
          <w:rFonts w:ascii="Courier New" w:hAnsi="Courier New" w:cs="Courier New"/>
        </w:rPr>
        <w:t>&lt;TIME_SYSTEM&gt;UVC&lt;/TIME_SYSTEM&gt;</w:t>
      </w:r>
      <w:r w:rsidRPr="00DD257E">
        <w:t xml:space="preserve"> is coded, then user code will need to determine that ‘UVC’ is not a valid value for the time system).</w:t>
      </w:r>
    </w:p>
    <w:p w:rsidR="00342E67" w:rsidRPr="00DD257E" w:rsidRDefault="00342E67" w:rsidP="00342E67">
      <w:r w:rsidRPr="00DD257E">
        <w:t>The design of the NDM/XML schema set is such that extension to cope with more restrictive validation scenarios is easy to implement:</w:t>
      </w:r>
    </w:p>
    <w:p w:rsidR="00342E67" w:rsidRPr="00DD257E" w:rsidRDefault="00342E67" w:rsidP="00342E67">
      <w:pPr>
        <w:pStyle w:val="List"/>
        <w:numPr>
          <w:ilvl w:val="0"/>
          <w:numId w:val="22"/>
        </w:numPr>
        <w:tabs>
          <w:tab w:val="clear" w:pos="360"/>
          <w:tab w:val="num" w:pos="720"/>
        </w:tabs>
        <w:ind w:left="720"/>
      </w:pPr>
      <w:r w:rsidRPr="00DD257E">
        <w:t>restriction on generic values coded as character strings via pattern definition;</w:t>
      </w:r>
    </w:p>
    <w:p w:rsidR="00342E67" w:rsidRPr="00DD257E" w:rsidRDefault="00342E67" w:rsidP="00342E67">
      <w:pPr>
        <w:pStyle w:val="List"/>
        <w:numPr>
          <w:ilvl w:val="0"/>
          <w:numId w:val="22"/>
        </w:numPr>
        <w:tabs>
          <w:tab w:val="clear" w:pos="360"/>
          <w:tab w:val="num" w:pos="720"/>
        </w:tabs>
        <w:ind w:left="720"/>
      </w:pPr>
      <w:r w:rsidRPr="00DD257E">
        <w:t>value selection from an enumerated sequence;</w:t>
      </w:r>
    </w:p>
    <w:p w:rsidR="00342E67" w:rsidRPr="00DD257E" w:rsidRDefault="00342E67" w:rsidP="00342E67">
      <w:pPr>
        <w:pStyle w:val="List"/>
        <w:numPr>
          <w:ilvl w:val="0"/>
          <w:numId w:val="22"/>
        </w:numPr>
        <w:tabs>
          <w:tab w:val="clear" w:pos="360"/>
          <w:tab w:val="num" w:pos="720"/>
        </w:tabs>
        <w:ind w:left="720"/>
      </w:pPr>
      <w:r w:rsidRPr="00DD257E">
        <w:t>numerical ranges.</w:t>
      </w:r>
    </w:p>
    <w:p w:rsidR="00342E67" w:rsidRPr="00DD257E" w:rsidRDefault="00342E67" w:rsidP="00342E67"/>
    <w:p w:rsidR="00342E67" w:rsidRPr="00DD257E" w:rsidRDefault="00342E67" w:rsidP="00342E67">
      <w:pPr>
        <w:sectPr w:rsidR="00342E67" w:rsidRPr="00DD257E" w:rsidSect="00C01E24">
          <w:type w:val="continuous"/>
          <w:pgSz w:w="11909" w:h="16834"/>
          <w:pgMar w:top="1944" w:right="1296" w:bottom="1944" w:left="1296" w:header="1037" w:footer="1037" w:gutter="302"/>
          <w:pgNumType w:start="1" w:chapStyle="8"/>
          <w:cols w:space="720"/>
          <w:docGrid w:linePitch="360"/>
        </w:sectPr>
      </w:pPr>
    </w:p>
    <w:p w:rsidR="00031CC7" w:rsidRPr="00DD257E" w:rsidRDefault="00031CC7" w:rsidP="00DF5563">
      <w:pPr>
        <w:pStyle w:val="Heading8"/>
      </w:pPr>
      <w:bookmarkStart w:id="376" w:name="_Toc117329098"/>
      <w:r w:rsidRPr="00DD257E">
        <w:lastRenderedPageBreak/>
        <w:br/>
      </w:r>
      <w:r w:rsidRPr="00DD257E">
        <w:br/>
      </w:r>
      <w:bookmarkStart w:id="377" w:name="_Ref121302927"/>
      <w:bookmarkStart w:id="378" w:name="_Ref122954936"/>
      <w:bookmarkStart w:id="379" w:name="_Toc217119019"/>
      <w:bookmarkStart w:id="380" w:name="_Toc245442498"/>
      <w:bookmarkStart w:id="381" w:name="_Toc276463988"/>
      <w:bookmarkStart w:id="382" w:name="_Toc51671534"/>
      <w:bookmarkStart w:id="383" w:name="_Toc52185469"/>
      <w:bookmarkStart w:id="384" w:name="_Toc114057160"/>
      <w:bookmarkStart w:id="385" w:name="_Toc117768553"/>
      <w:r w:rsidRPr="00DD257E">
        <w:t>EXAMPLE NDM/XML SCHEMA</w:t>
      </w:r>
      <w:bookmarkEnd w:id="376"/>
      <w:r w:rsidRPr="00DD257E">
        <w:t xml:space="preserve"> INSTANTIATIONS</w:t>
      </w:r>
      <w:r w:rsidRPr="00DD257E">
        <w:br/>
      </w:r>
      <w:r w:rsidR="001C0A53" w:rsidRPr="00DD257E">
        <w:t> </w:t>
      </w:r>
      <w:r w:rsidRPr="00DD257E">
        <w:br/>
        <w:t>(INFORMATIVE)</w:t>
      </w:r>
      <w:bookmarkEnd w:id="377"/>
      <w:bookmarkEnd w:id="378"/>
      <w:bookmarkEnd w:id="379"/>
      <w:bookmarkEnd w:id="380"/>
      <w:bookmarkEnd w:id="381"/>
      <w:bookmarkEnd w:id="382"/>
      <w:bookmarkEnd w:id="383"/>
      <w:bookmarkEnd w:id="384"/>
      <w:bookmarkEnd w:id="385"/>
    </w:p>
    <w:p w:rsidR="00031CC7" w:rsidRPr="00DD257E" w:rsidRDefault="00031CC7" w:rsidP="00790F12">
      <w:pPr>
        <w:pStyle w:val="Annex2"/>
        <w:spacing w:before="480"/>
      </w:pPr>
      <w:r w:rsidRPr="00DD257E">
        <w:t>General</w:t>
      </w:r>
    </w:p>
    <w:p w:rsidR="0017484B" w:rsidRPr="00DD257E" w:rsidRDefault="0017484B" w:rsidP="0017484B">
      <w:r w:rsidRPr="00DD257E">
        <w:t>The schema sets associated with this standard are available via the CCSDS SANA repository:</w:t>
      </w:r>
    </w:p>
    <w:p w:rsidR="0017484B" w:rsidRPr="00DD257E" w:rsidRDefault="0017484B" w:rsidP="0017484B">
      <w:pPr>
        <w:pStyle w:val="List"/>
        <w:numPr>
          <w:ilvl w:val="0"/>
          <w:numId w:val="32"/>
        </w:numPr>
        <w:tabs>
          <w:tab w:val="clear" w:pos="360"/>
          <w:tab w:val="num" w:pos="720"/>
        </w:tabs>
        <w:ind w:left="720"/>
      </w:pPr>
      <w:r w:rsidRPr="00DD257E">
        <w:t>Overall Schema link:  https://sanaregistry.org/r/ndmxml/</w:t>
      </w:r>
    </w:p>
    <w:p w:rsidR="0017484B" w:rsidRPr="00DD257E" w:rsidRDefault="0017484B" w:rsidP="0017484B">
      <w:pPr>
        <w:pStyle w:val="List2"/>
        <w:numPr>
          <w:ilvl w:val="0"/>
          <w:numId w:val="33"/>
        </w:numPr>
        <w:tabs>
          <w:tab w:val="clear" w:pos="360"/>
          <w:tab w:val="num" w:pos="1080"/>
        </w:tabs>
        <w:ind w:left="1080"/>
        <w:jc w:val="left"/>
      </w:pPr>
      <w:r w:rsidRPr="00DD257E">
        <w:t>Schemas with elementFormDefault="unqualified": https://sanaregistry.org/r/ndmxml_unqualified/</w:t>
      </w:r>
    </w:p>
    <w:p w:rsidR="0017484B" w:rsidRPr="00DD257E" w:rsidRDefault="0017484B" w:rsidP="0017484B">
      <w:pPr>
        <w:pStyle w:val="List2"/>
        <w:numPr>
          <w:ilvl w:val="0"/>
          <w:numId w:val="33"/>
        </w:numPr>
        <w:tabs>
          <w:tab w:val="clear" w:pos="360"/>
          <w:tab w:val="num" w:pos="1080"/>
        </w:tabs>
        <w:ind w:left="1080"/>
        <w:jc w:val="left"/>
      </w:pPr>
      <w:r w:rsidRPr="00DD257E">
        <w:t>Schemas with elementFormDefault="qualified":  https://sanaregistry.org/r/ndmxml_qualified/</w:t>
      </w:r>
    </w:p>
    <w:p w:rsidR="0017484B" w:rsidRPr="00DD257E" w:rsidRDefault="0017484B" w:rsidP="0017484B">
      <w:r w:rsidRPr="00DD257E">
        <w:t xml:space="preserve">An assortment of </w:t>
      </w:r>
      <w:r w:rsidR="0072228C" w:rsidRPr="00DD257E">
        <w:t xml:space="preserve">valid </w:t>
      </w:r>
      <w:r w:rsidRPr="00DD257E">
        <w:t>instantiations of the NDM/XML Schema Set is available on the CCSDS Web site’s CWE:</w:t>
      </w:r>
    </w:p>
    <w:p w:rsidR="0017484B" w:rsidRPr="00DD257E" w:rsidRDefault="0017484B" w:rsidP="0017484B">
      <w:pPr>
        <w:pStyle w:val="List"/>
        <w:numPr>
          <w:ilvl w:val="0"/>
          <w:numId w:val="31"/>
        </w:numPr>
        <w:tabs>
          <w:tab w:val="clear" w:pos="360"/>
          <w:tab w:val="num" w:pos="720"/>
        </w:tabs>
        <w:ind w:left="720"/>
      </w:pPr>
      <w:r w:rsidRPr="00DD257E">
        <w:t>https://cwe.ccsds.org/moims/docs/MOIMS-NAV/Test-Messages/XML</w:t>
      </w:r>
    </w:p>
    <w:p w:rsidR="00031CC7" w:rsidRPr="00DD257E" w:rsidRDefault="00031CC7" w:rsidP="006D3330">
      <w:pPr>
        <w:pStyle w:val="Annex2"/>
        <w:spacing w:before="0"/>
      </w:pPr>
      <w:bookmarkStart w:id="386" w:name="_Toc217119020"/>
      <w:r w:rsidRPr="00DD257E">
        <w:lastRenderedPageBreak/>
        <w:t>SAMPLE NDM/XML AEM</w:t>
      </w:r>
      <w:bookmarkEnd w:id="386"/>
    </w:p>
    <w:p w:rsidR="00031CC7" w:rsidRPr="00DD257E" w:rsidRDefault="00031CC7" w:rsidP="00031CC7">
      <w:pPr>
        <w:keepNext/>
      </w:pPr>
      <w:r w:rsidRPr="00DD257E">
        <w:t>The following is a simple sample of an NDM/XML AEM:</w:t>
      </w:r>
    </w:p>
    <w:p w:rsidR="00031CC7" w:rsidRPr="00DD257E" w:rsidRDefault="00031CC7" w:rsidP="00031CC7">
      <w:pPr>
        <w:keepNext/>
        <w:autoSpaceDE w:val="0"/>
        <w:autoSpaceDN w:val="0"/>
        <w:adjustRightInd w:val="0"/>
        <w:spacing w:before="0" w:line="240" w:lineRule="auto"/>
        <w:jc w:val="left"/>
        <w:rPr>
          <w:rFonts w:ascii="Courier New" w:hAnsi="Courier New" w:cs="Courier New"/>
          <w:sz w:val="16"/>
          <w:szCs w:val="16"/>
        </w:rPr>
      </w:pP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rsidR="0017484B" w:rsidRPr="00DD257E"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&lt;?xml version="1.0" encoding="UTF-8"?&gt;</w:t>
      </w:r>
    </w:p>
    <w:p w:rsidR="0017484B" w:rsidRPr="00E53C76"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&lt;aem  xmlns:xsi="http://www.w3.org/2001/XMLSchema-instance"</w:t>
      </w:r>
    </w:p>
    <w:p w:rsidR="0017484B" w:rsidRPr="00E53C76"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xsi:noNamespaceSchemaLocation="</w:t>
      </w:r>
      <w:r w:rsidR="00524071" w:rsidRPr="00E53C76">
        <w:rPr>
          <w:rFonts w:ascii="Courier New" w:hAnsi="Courier New" w:cs="Courier New"/>
          <w:sz w:val="16"/>
          <w:szCs w:val="16"/>
        </w:rPr>
        <w:t>https:</w:t>
      </w:r>
      <w:r w:rsidRPr="00E53C76">
        <w:rPr>
          <w:rFonts w:ascii="Courier New" w:hAnsi="Courier New" w:cs="Courier New"/>
          <w:sz w:val="16"/>
          <w:szCs w:val="16"/>
        </w:rPr>
        <w:t>//</w:t>
      </w:r>
      <w:r w:rsidR="00EF54AA" w:rsidRPr="00E53C76">
        <w:rPr>
          <w:rFonts w:ascii="Courier New" w:hAnsi="Courier New" w:cs="Courier New"/>
          <w:sz w:val="16"/>
          <w:szCs w:val="16"/>
        </w:rPr>
        <w:t>beta.</w:t>
      </w:r>
      <w:r w:rsidRPr="00E53C76">
        <w:rPr>
          <w:rFonts w:ascii="Courier New" w:hAnsi="Courier New" w:cs="Courier New"/>
          <w:sz w:val="16"/>
          <w:szCs w:val="16"/>
        </w:rPr>
        <w:t>sanaregistry.org/r/ndmxml_unqualified/ndmxml-</w:t>
      </w:r>
      <w:r w:rsidR="0099073D" w:rsidRPr="00E53C76">
        <w:rPr>
          <w:rFonts w:ascii="Courier New" w:hAnsi="Courier New" w:cs="Courier New"/>
          <w:sz w:val="16"/>
          <w:szCs w:val="16"/>
        </w:rPr>
        <w:t>3</w:t>
      </w:r>
      <w:r w:rsidRPr="00E53C76">
        <w:rPr>
          <w:rFonts w:ascii="Courier New" w:hAnsi="Courier New" w:cs="Courier New"/>
          <w:sz w:val="16"/>
          <w:szCs w:val="16"/>
        </w:rPr>
        <w:t>.0.0-master-</w:t>
      </w:r>
      <w:r w:rsidR="006D5E0D" w:rsidRPr="00E53C76">
        <w:rPr>
          <w:rFonts w:ascii="Courier New" w:hAnsi="Courier New" w:cs="Courier New"/>
          <w:sz w:val="16"/>
          <w:szCs w:val="16"/>
        </w:rPr>
        <w:t>3</w:t>
      </w:r>
      <w:r w:rsidRPr="00E53C76">
        <w:rPr>
          <w:rFonts w:ascii="Courier New" w:hAnsi="Courier New" w:cs="Courier New"/>
          <w:sz w:val="16"/>
          <w:szCs w:val="16"/>
        </w:rPr>
        <w:t>.0.xsd"</w:t>
      </w:r>
    </w:p>
    <w:p w:rsidR="00031CC7" w:rsidRPr="00E53C76"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id="CCSDS_AEM_VERS" version="1.0"&gt;</w:t>
      </w:r>
    </w:p>
    <w:p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&lt;header&gt;</w:t>
      </w:r>
    </w:p>
    <w:p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&lt;COMMENT&gt;This example corresponds to ADM Blue Book </w:t>
      </w:r>
      <w:r w:rsidR="00826AEF" w:rsidRPr="00E53C76">
        <w:rPr>
          <w:rFonts w:ascii="Courier New" w:hAnsi="Courier New" w:cs="Courier New"/>
          <w:sz w:val="16"/>
          <w:szCs w:val="16"/>
        </w:rPr>
        <w:t>figure</w:t>
      </w:r>
      <w:r w:rsidRPr="00E53C76">
        <w:rPr>
          <w:rFonts w:ascii="Courier New" w:hAnsi="Courier New" w:cs="Courier New"/>
          <w:sz w:val="16"/>
          <w:szCs w:val="16"/>
        </w:rPr>
        <w:t xml:space="preserve"> 4-2&lt;/COMMENT&gt;</w:t>
      </w:r>
    </w:p>
    <w:p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&lt;CREATION_DATE&gt;2008-071T17:09:49&lt;/CREATION_DATE&gt;</w:t>
      </w:r>
    </w:p>
    <w:p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&lt;ORIGINATOR&gt;GSFC&lt;/ORIGINATOR&gt;</w:t>
      </w:r>
    </w:p>
    <w:p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&lt;/header&gt;</w:t>
      </w:r>
    </w:p>
    <w:p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&lt;body&gt;</w:t>
      </w:r>
    </w:p>
    <w:p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&lt;segment&gt;</w:t>
      </w:r>
    </w:p>
    <w:p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&lt;metadata&gt;</w:t>
      </w:r>
    </w:p>
    <w:p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&lt;COMMENT&gt;This file was produced by M.R. Somebody, MSOO NAV, 2002 OCT 04.&lt;/COMMENT&gt;</w:t>
      </w:r>
    </w:p>
    <w:p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&lt;COMMENT&gt;It is to be used for attitude reconstruction only. The relative accuracy of these&lt;/COMMENT&gt;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&lt;COMMENT&gt;attitudes is 0.1 degrees per axis.&lt;/COMMENT&gt;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&lt;OBJECT_NAME&gt;ST5-224&lt;/OBJECT_NAME&gt;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&lt;OBJECT_ID&gt;2006224&lt;/OBJECT_ID&gt;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&lt;CENTER_NAME&gt;EARTH&lt;/CENTER_NAME&gt;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&lt;REF_FRAME_A&gt;J2000&lt;/REF_FRAME_A&gt;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&lt;REF_FRAME_B&gt;SC_BODY_1&lt;/REF_FRAME_B&gt;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&lt;ATTITUDE_DIR&gt;A2B&lt;/ATTITUDE_DIR&gt;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&lt;TIME_SYSTEM&gt;UTC&lt;/TIME_SYSTEM&gt;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&lt;START_TIME&gt;2006-090T05:00:00.071&lt;/START_TIME&gt;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&lt;USEABLE_START_TIME&gt;2006-090T05:00:00.071&lt;/USEABLE_START_TIME&gt;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&lt;USEABLE_STOP_TIME&gt;2006-090T05:00:00.946&lt;/USEABLE_STOP_TIME&gt;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&lt;STOP_TIME&gt;2006-090T05:00:00.946&lt;/STOP_TIME&gt;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&lt;ATTITUDE_TYPE&gt;SPIN&lt;/ATTITUDE_TYPE&gt;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&lt;/metadata&gt;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&lt;data&gt;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&lt;COMMENT&gt;Spin KF ground solution, SPINKF rates&lt;/COMMENT&gt;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&lt;EPOCH&gt;2006-090T05:00:00.071&lt;/EPOCH&gt;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&lt;SPIN_ALPHA&gt;2.6862511e+002&lt;/SPIN_ALPHA&gt;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&lt;SPIN_DELTA&gt;6.8448486e+001&lt;/SPIN_DELTA&gt;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&lt;SPIN_ANGLE&gt;1.5969509e+002&lt;/SPIN_ANGLE&gt;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&lt;SPIN_ANGLE_VEL&gt;-1.0996528e+002&lt;/SPIN_ANGLE_VEL&gt;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&lt;EPOCH&gt;2006-090T05:00:00.196&lt;/EPOCH&gt;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&lt;SPIN_ALPHA&gt;2.6863990e+002&lt;/SPIN_ALPHA&gt;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&lt;SPIN_DELTA&gt;6.8432197e+001&lt;/SPIN_DELTA&gt;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&lt;SPIN_ANGLE&gt;1.4593720e+002&lt;/SPIN_ANGLE&gt;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&lt;SPIN_ANGLE_VEL&gt;-1.0996493e+002&lt;/SPIN_ANGLE_VEL&gt;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&lt;EPOCH&gt;2006-090T05:00:00.321&lt;/EPOCH&gt;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&lt;SPIN_ALPHA&gt;2.6864591e+002&lt;/SPIN_ALPHA&gt;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&lt;SPIN_DELTA&gt;6.8412960e+001&lt;/SPIN_DELTA&gt;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&lt;SPIN_ANGLE&gt;1.3218766e+002&lt;/SPIN_ANGLE&gt;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&lt;SPIN_ANGLE_VEL&gt;-1.0996455e+002&lt;/SPIN_ANGLE_VEL&gt;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pStyle w:val="FigureTitle"/>
      </w:pPr>
      <w:bookmarkStart w:id="387" w:name="_Toc217119038"/>
      <w:r w:rsidRPr="00DD257E">
        <w:t xml:space="preserve">Figure </w:t>
      </w:r>
      <w:bookmarkStart w:id="388" w:name="F_B01SampleNDMXMLAEM"/>
      <w:r w:rsidRPr="00DD257E">
        <w:fldChar w:fldCharType="begin"/>
      </w:r>
      <w:r w:rsidRPr="00DD257E">
        <w:instrText xml:space="preserve"> STYLEREF "Heading 8,Annex Heading 1"\l \n \t  \* MERGEFORMAT </w:instrText>
      </w:r>
      <w:r w:rsidRPr="00DD257E">
        <w:fldChar w:fldCharType="separate"/>
      </w:r>
      <w:r w:rsidR="00D53D18">
        <w:rPr>
          <w:noProof/>
        </w:rPr>
        <w:t>G</w:t>
      </w:r>
      <w:r w:rsidRPr="00DD257E">
        <w:fldChar w:fldCharType="end"/>
      </w:r>
      <w:r w:rsidRPr="00DD257E">
        <w:noBreakHyphen/>
      </w:r>
      <w:r w:rsidR="009B0B85">
        <w:fldChar w:fldCharType="begin"/>
      </w:r>
      <w:r w:rsidR="009B0B85">
        <w:instrText xml:space="preserve"> SEQ Figure \s 8 </w:instrText>
      </w:r>
      <w:r w:rsidR="009B0B85">
        <w:fldChar w:fldCharType="separate"/>
      </w:r>
      <w:r w:rsidR="00D53D18">
        <w:rPr>
          <w:noProof/>
        </w:rPr>
        <w:t>1</w:t>
      </w:r>
      <w:r w:rsidR="009B0B85">
        <w:rPr>
          <w:noProof/>
        </w:rPr>
        <w:fldChar w:fldCharType="end"/>
      </w:r>
      <w:bookmarkEnd w:id="388"/>
      <w:r w:rsidRPr="00DD257E">
        <w:fldChar w:fldCharType="begin"/>
      </w:r>
      <w:r w:rsidRPr="00DD257E">
        <w:instrText xml:space="preserve"> TC  \f G </w:instrText>
      </w:r>
      <w:r w:rsidR="007F23E7" w:rsidRPr="00DD257E">
        <w:instrText>"</w:instrText>
      </w:r>
      <w:r w:rsidR="009B0B85">
        <w:fldChar w:fldCharType="begin"/>
      </w:r>
      <w:r w:rsidR="009B0B85">
        <w:instrText xml:space="preserve"> STYLEREF "Heading 8,Annex Heading 1"\l \n \t  \* MERGEFORMAT </w:instrText>
      </w:r>
      <w:r w:rsidR="009B0B85">
        <w:fldChar w:fldCharType="separate"/>
      </w:r>
      <w:bookmarkStart w:id="389" w:name="_Toc232402453"/>
      <w:bookmarkStart w:id="390" w:name="_Toc232403776"/>
      <w:bookmarkStart w:id="391" w:name="_Toc276463997"/>
      <w:bookmarkStart w:id="392" w:name="_Toc51671644"/>
      <w:bookmarkStart w:id="393" w:name="_Toc52185480"/>
      <w:bookmarkStart w:id="394" w:name="_Toc113809954"/>
      <w:bookmarkStart w:id="395" w:name="_Toc117768563"/>
      <w:r w:rsidR="00D53D18">
        <w:rPr>
          <w:noProof/>
        </w:rPr>
        <w:instrText>G</w:instrText>
      </w:r>
      <w:r w:rsidR="009B0B85">
        <w:rPr>
          <w:noProof/>
        </w:rPr>
        <w:fldChar w:fldCharType="end"/>
      </w:r>
      <w:r w:rsidRPr="00DD257E">
        <w:instrText>-</w:instrText>
      </w:r>
      <w:r w:rsidRPr="00DD257E">
        <w:fldChar w:fldCharType="begin"/>
      </w:r>
      <w:r w:rsidRPr="00DD257E">
        <w:instrText xml:space="preserve"> SEQ Figure_TOC \s 8 </w:instrText>
      </w:r>
      <w:r w:rsidRPr="00DD257E">
        <w:fldChar w:fldCharType="separate"/>
      </w:r>
      <w:r w:rsidR="00D53D18">
        <w:rPr>
          <w:noProof/>
        </w:rPr>
        <w:instrText>1</w:instrText>
      </w:r>
      <w:r w:rsidRPr="00DD257E">
        <w:fldChar w:fldCharType="end"/>
      </w:r>
      <w:r w:rsidRPr="00DD257E">
        <w:rPr>
          <w:b w:val="0"/>
        </w:rPr>
        <w:tab/>
      </w:r>
      <w:r w:rsidR="006A3097" w:rsidRPr="00DD257E">
        <w:instrText>Sample NDM/XML AEM</w:instrText>
      </w:r>
      <w:bookmarkEnd w:id="389"/>
      <w:bookmarkEnd w:id="390"/>
      <w:bookmarkEnd w:id="391"/>
      <w:bookmarkEnd w:id="392"/>
      <w:bookmarkEnd w:id="393"/>
      <w:bookmarkEnd w:id="394"/>
      <w:bookmarkEnd w:id="395"/>
      <w:r w:rsidR="007F23E7" w:rsidRPr="00DD257E">
        <w:instrText>"</w:instrText>
      </w:r>
      <w:r w:rsidRPr="00DD257E">
        <w:fldChar w:fldCharType="end"/>
      </w:r>
      <w:r w:rsidRPr="00DD257E">
        <w:t>:  Sample NDM/XML AEM</w:t>
      </w:r>
    </w:p>
    <w:bookmarkEnd w:id="387"/>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lastRenderedPageBreak/>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&lt;EPOCH&gt;2006-090T05:00:00.446&lt;/EPOCH&gt;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&lt;SPIN_ALPHA&gt;2.6863697e+002&lt;/SPIN_ALPHA&gt;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&lt;SPIN_DELTA&gt;6.8392049e+001&lt;/SPIN_DELTA&gt;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&lt;SPIN_ANGLE&gt;1.1845280e+002&lt;/SPIN_ANGLE&gt;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&lt;SPIN_ANGLE_VEL&gt;-1.0996402e+002&lt;/SPIN_ANGLE_VEL&gt;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&lt;EPOCH&gt;2006-090T05:00:00.571&lt;/EPOCH&gt;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&lt;SPIN_ALPHA&gt;2.6861072e+002&lt;/SPIN_ALPHA&gt;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&lt;SPIN_DELTA&gt;6.8371266e+001&lt;/SPIN_DELTA&gt;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&lt;SPIN_ANGLE&gt;1.0473305e+002&lt;/SPIN_ANGLE&gt;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&lt;SPIN_ANGLE_VEL&gt;-1.0996370e+002&lt;/SPIN_ANGLE_VEL&gt;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&lt;EPOCH&gt;2006-090T05:00:00.696&lt;/EPOCH&gt;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&lt;SPIN_ALPHA&gt;2.6856625e+002&lt;/SPIN_ALPHA&gt;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&lt;SPIN_DELTA&gt;6.8353279e+001&lt;/SPIN_DELTA&gt;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&lt;SPIN_ANGLE&gt;9.1030304e+001&lt;/SPIN_ANGLE&gt;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&lt;SPIN_ANGLE_VEL&gt;-1.0996339e+002&lt;/SPIN_ANGLE_VEL&gt;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&lt;EPOCH&gt;2006-090T05:00:00.821&lt;/EPOCH&gt;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&lt;SPIN_ALPHA&gt;2.6850631e+002&lt;/SPIN_ALPHA&gt;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&lt;SPIN_DELTA&gt;6.8340398e+001&lt;/SPIN_DELTA&gt;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&lt;SPIN_ANGLE&gt;7.7341548e+001&lt;/SPIN_ANGLE&gt;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&lt;SPIN_ANGLE_VEL&gt;-1.0996317e+002&lt;/SPIN_ANGLE_VEL&gt;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&lt;EPOCH&gt;2006-090T05:00:00.946&lt;/EPOCH&gt;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&lt;SPIN_ALPHA&gt;2.6843571e+002&lt;/SPIN_ALPHA&gt;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&lt;SPIN_DELTA&gt;6.8332398e+001&lt;/SPIN_DELTA&gt;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&lt;SPIN_ANGLE&gt;6.3662262e+001&lt;/SPIN_ANGLE&gt;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&lt;SPIN_ANGLE_VEL&gt;-1.0996304e+002&lt;/SPIN_ANGLE_VEL&gt;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&lt;/data&gt;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&lt;/segment&gt;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&lt;/aem&gt;</w:t>
      </w:r>
    </w:p>
    <w:p w:rsidR="00031CC7" w:rsidRPr="00DD257E" w:rsidRDefault="00031CC7" w:rsidP="00031CC7">
      <w:pPr>
        <w:pStyle w:val="FigureTitle"/>
      </w:pPr>
      <w:r w:rsidRPr="00DD257E">
        <w:t xml:space="preserve">Figure </w:t>
      </w:r>
      <w:r w:rsidR="009B0B85">
        <w:fldChar w:fldCharType="begin"/>
      </w:r>
      <w:r w:rsidR="009B0B85">
        <w:instrText xml:space="preserve"> STYLEREF "Heading 8,Annex Heading 1"\l \n \t  \* MERGEFORMAT </w:instrText>
      </w:r>
      <w:r w:rsidR="009B0B85">
        <w:fldChar w:fldCharType="separate"/>
      </w:r>
      <w:r w:rsidR="00D53D18">
        <w:rPr>
          <w:noProof/>
        </w:rPr>
        <w:t>G</w:t>
      </w:r>
      <w:r w:rsidR="009B0B85">
        <w:rPr>
          <w:noProof/>
        </w:rPr>
        <w:fldChar w:fldCharType="end"/>
      </w:r>
      <w:r w:rsidRPr="00DD257E">
        <w:noBreakHyphen/>
      </w:r>
      <w:r w:rsidR="009B0B85">
        <w:fldChar w:fldCharType="begin"/>
      </w:r>
      <w:r w:rsidR="009B0B85">
        <w:instrText xml:space="preserve"> SEQ Figure \c\s 8 </w:instrText>
      </w:r>
      <w:r w:rsidR="009B0B85">
        <w:fldChar w:fldCharType="separate"/>
      </w:r>
      <w:r w:rsidR="00D53D18">
        <w:rPr>
          <w:noProof/>
        </w:rPr>
        <w:t>1</w:t>
      </w:r>
      <w:r w:rsidR="009B0B85">
        <w:rPr>
          <w:noProof/>
        </w:rPr>
        <w:fldChar w:fldCharType="end"/>
      </w:r>
      <w:r w:rsidRPr="00DD257E">
        <w:t>:  Sample NDM/XML AEM (continued)</w:t>
      </w:r>
    </w:p>
    <w:p w:rsidR="00031CC7" w:rsidRPr="00DD257E" w:rsidRDefault="00031CC7" w:rsidP="00031CC7"/>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lastRenderedPageBreak/>
        <w:t>&lt;?xml version=</w:t>
      </w:r>
      <w:r w:rsidR="007F23E7" w:rsidRPr="00DD257E">
        <w:rPr>
          <w:rFonts w:ascii="Courier New" w:hAnsi="Courier New" w:cs="Courier New"/>
          <w:sz w:val="16"/>
          <w:szCs w:val="16"/>
        </w:rPr>
        <w:t>"</w:t>
      </w:r>
      <w:r w:rsidRPr="00DD257E">
        <w:rPr>
          <w:rFonts w:ascii="Courier New" w:hAnsi="Courier New" w:cs="Courier New"/>
          <w:sz w:val="16"/>
          <w:szCs w:val="16"/>
        </w:rPr>
        <w:t>1.0</w:t>
      </w:r>
      <w:r w:rsidR="007F23E7" w:rsidRPr="00DD257E">
        <w:rPr>
          <w:rFonts w:ascii="Courier New" w:hAnsi="Courier New" w:cs="Courier New"/>
          <w:sz w:val="16"/>
          <w:szCs w:val="16"/>
        </w:rPr>
        <w:t>"</w:t>
      </w:r>
      <w:r w:rsidRPr="00DD257E">
        <w:rPr>
          <w:rFonts w:ascii="Courier New" w:hAnsi="Courier New" w:cs="Courier New"/>
          <w:sz w:val="16"/>
          <w:szCs w:val="16"/>
        </w:rPr>
        <w:t xml:space="preserve"> encoding=</w:t>
      </w:r>
      <w:r w:rsidR="007F23E7" w:rsidRPr="00DD257E">
        <w:rPr>
          <w:rFonts w:ascii="Courier New" w:hAnsi="Courier New" w:cs="Courier New"/>
          <w:sz w:val="16"/>
          <w:szCs w:val="16"/>
        </w:rPr>
        <w:t>"</w:t>
      </w:r>
      <w:r w:rsidRPr="00DD257E">
        <w:rPr>
          <w:rFonts w:ascii="Courier New" w:hAnsi="Courier New" w:cs="Courier New"/>
          <w:sz w:val="16"/>
          <w:szCs w:val="16"/>
        </w:rPr>
        <w:t>UTF-8</w:t>
      </w:r>
      <w:r w:rsidR="007F23E7" w:rsidRPr="00DD257E">
        <w:rPr>
          <w:rFonts w:ascii="Courier New" w:hAnsi="Courier New" w:cs="Courier New"/>
          <w:sz w:val="16"/>
          <w:szCs w:val="16"/>
        </w:rPr>
        <w:t>"</w:t>
      </w:r>
      <w:r w:rsidRPr="00DD257E">
        <w:rPr>
          <w:rFonts w:ascii="Courier New" w:hAnsi="Courier New" w:cs="Courier New"/>
          <w:sz w:val="16"/>
          <w:szCs w:val="16"/>
        </w:rPr>
        <w:t>?&gt;</w:t>
      </w:r>
    </w:p>
    <w:p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&lt;aem  xmlns:xsi=</w:t>
      </w:r>
      <w:r w:rsidR="007F23E7" w:rsidRPr="00E53C76">
        <w:rPr>
          <w:rFonts w:ascii="Courier New" w:hAnsi="Courier New" w:cs="Courier New"/>
          <w:sz w:val="16"/>
          <w:szCs w:val="16"/>
        </w:rPr>
        <w:t>"</w:t>
      </w:r>
      <w:r w:rsidRPr="00E53C76">
        <w:rPr>
          <w:rFonts w:ascii="Courier New" w:hAnsi="Courier New" w:cs="Courier New"/>
          <w:sz w:val="16"/>
          <w:szCs w:val="16"/>
        </w:rPr>
        <w:t>http://www.w3.org/2001/XMLSchema-instance</w:t>
      </w:r>
      <w:r w:rsidR="007F23E7" w:rsidRPr="00E53C76">
        <w:rPr>
          <w:rFonts w:ascii="Courier New" w:hAnsi="Courier New" w:cs="Courier New"/>
          <w:sz w:val="16"/>
          <w:szCs w:val="16"/>
        </w:rPr>
        <w:t>"</w:t>
      </w:r>
    </w:p>
    <w:p w:rsidR="0058415A" w:rsidRPr="00E53C76" w:rsidRDefault="0058415A"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xsi:noNamespaceSchemaLocation="</w:t>
      </w:r>
      <w:r w:rsidR="00524071" w:rsidRPr="00E53C76">
        <w:rPr>
          <w:rFonts w:ascii="Courier New" w:hAnsi="Courier New" w:cs="Courier New"/>
          <w:sz w:val="16"/>
          <w:szCs w:val="16"/>
        </w:rPr>
        <w:t>https:</w:t>
      </w:r>
      <w:r w:rsidRPr="00E53C76">
        <w:rPr>
          <w:rFonts w:ascii="Courier New" w:hAnsi="Courier New" w:cs="Courier New"/>
          <w:sz w:val="16"/>
          <w:szCs w:val="16"/>
        </w:rPr>
        <w:t>//</w:t>
      </w:r>
      <w:r w:rsidR="00EF54AA" w:rsidRPr="00E53C76">
        <w:rPr>
          <w:rFonts w:ascii="Courier New" w:hAnsi="Courier New" w:cs="Courier New"/>
          <w:sz w:val="16"/>
          <w:szCs w:val="16"/>
        </w:rPr>
        <w:t>beta.</w:t>
      </w:r>
      <w:r w:rsidRPr="00E53C76">
        <w:rPr>
          <w:rFonts w:ascii="Courier New" w:hAnsi="Courier New" w:cs="Courier New"/>
          <w:sz w:val="16"/>
          <w:szCs w:val="16"/>
        </w:rPr>
        <w:t>sanaregistry.org/r/ndmxml_unqualified/ndmxml-</w:t>
      </w:r>
      <w:r w:rsidR="00F36834" w:rsidRPr="00E53C76">
        <w:rPr>
          <w:rFonts w:ascii="Courier New" w:hAnsi="Courier New" w:cs="Courier New"/>
          <w:sz w:val="16"/>
          <w:szCs w:val="16"/>
        </w:rPr>
        <w:t>3</w:t>
      </w:r>
      <w:r w:rsidRPr="00E53C76">
        <w:rPr>
          <w:rFonts w:ascii="Courier New" w:hAnsi="Courier New" w:cs="Courier New"/>
          <w:sz w:val="16"/>
          <w:szCs w:val="16"/>
        </w:rPr>
        <w:t>.0.0-master-</w:t>
      </w:r>
      <w:r w:rsidR="00F36834" w:rsidRPr="00E53C76">
        <w:rPr>
          <w:rFonts w:ascii="Courier New" w:hAnsi="Courier New" w:cs="Courier New"/>
          <w:sz w:val="16"/>
          <w:szCs w:val="16"/>
        </w:rPr>
        <w:t>3</w:t>
      </w:r>
      <w:r w:rsidRPr="00E53C76">
        <w:rPr>
          <w:rFonts w:ascii="Courier New" w:hAnsi="Courier New" w:cs="Courier New"/>
          <w:sz w:val="16"/>
          <w:szCs w:val="16"/>
        </w:rPr>
        <w:t>.0.xsd"</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id=</w:t>
      </w:r>
      <w:r w:rsidR="007F23E7" w:rsidRPr="00DD257E">
        <w:rPr>
          <w:rFonts w:ascii="Courier New" w:hAnsi="Courier New" w:cs="Courier New"/>
          <w:sz w:val="16"/>
          <w:szCs w:val="16"/>
        </w:rPr>
        <w:t>"</w:t>
      </w:r>
      <w:r w:rsidRPr="00DD257E">
        <w:rPr>
          <w:rFonts w:ascii="Courier New" w:hAnsi="Courier New" w:cs="Courier New"/>
          <w:sz w:val="16"/>
          <w:szCs w:val="16"/>
        </w:rPr>
        <w:t>CCSDS_AEM_VERS</w:t>
      </w:r>
      <w:r w:rsidR="007F23E7" w:rsidRPr="00DD257E">
        <w:rPr>
          <w:rFonts w:ascii="Courier New" w:hAnsi="Courier New" w:cs="Courier New"/>
          <w:sz w:val="16"/>
          <w:szCs w:val="16"/>
        </w:rPr>
        <w:t>"</w:t>
      </w:r>
      <w:r w:rsidRPr="00DD257E">
        <w:rPr>
          <w:rFonts w:ascii="Courier New" w:hAnsi="Courier New" w:cs="Courier New"/>
          <w:sz w:val="16"/>
          <w:szCs w:val="16"/>
        </w:rPr>
        <w:t xml:space="preserve"> version=</w:t>
      </w:r>
      <w:r w:rsidR="007F23E7" w:rsidRPr="00DD257E">
        <w:rPr>
          <w:rFonts w:ascii="Courier New" w:hAnsi="Courier New" w:cs="Courier New"/>
          <w:sz w:val="16"/>
          <w:szCs w:val="16"/>
        </w:rPr>
        <w:t>"</w:t>
      </w:r>
      <w:r w:rsidRPr="00DD257E">
        <w:rPr>
          <w:rFonts w:ascii="Courier New" w:hAnsi="Courier New" w:cs="Courier New"/>
          <w:sz w:val="16"/>
          <w:szCs w:val="16"/>
        </w:rPr>
        <w:t>1.0</w:t>
      </w:r>
      <w:r w:rsidR="007F23E7" w:rsidRPr="00DD257E">
        <w:rPr>
          <w:rFonts w:ascii="Courier New" w:hAnsi="Courier New" w:cs="Courier New"/>
          <w:sz w:val="16"/>
          <w:szCs w:val="16"/>
        </w:rPr>
        <w:t>"</w:t>
      </w:r>
      <w:r w:rsidRPr="00DD257E">
        <w:rPr>
          <w:rFonts w:ascii="Courier New" w:hAnsi="Courier New" w:cs="Courier New"/>
          <w:sz w:val="16"/>
          <w:szCs w:val="16"/>
        </w:rPr>
        <w:t>&gt;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&lt;COMMENT&gt;This example shows an AEM with a rotation&lt;/COMMENT&gt;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&lt;CREATION_DATE&gt;2008-071T17:09:49&lt;/CREATION_DATE&gt;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&lt;ORIGINATOR&gt;NASA&lt;/ORIGINATOR&gt;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&lt;segment&gt;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&lt;metadata&gt;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&lt;COMMENT&gt;The relative accuracy of these&lt;/COMMENT&gt;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&lt;COMMENT&gt;attitudes is 0.1 degrees per axis.&lt;/COMMENT&gt;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&lt;OBJECT_NAME&gt;FICTITIOUS&lt;/OBJECT_NAME&gt;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&lt;OBJECT_ID&gt;2020-224A&lt;/OBJECT_ID&gt;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&lt;CENTER_NAME&gt;EARTH&lt;/CENTER_NAME&gt;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&lt;REF_FRAME_A&gt;J2000&lt;/REF_FRAME_A&gt;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&lt;REF_FRAME_B&gt;SC_BODY_1&lt;/REF_FRAME_B&gt;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&lt;ATTITUDE_DIR&gt;A2B&lt;/ATTITUDE_DIR&gt;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&lt;TIME_SYSTEM&gt;UTC&lt;/TIME_SYSTEM&gt;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&lt;START_TIME&gt;2020-090T05:00:00.071&lt;/START_TIME&gt;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&lt;STOP_TIME&gt;2020-090T05:00:00.946&lt;/STOP_TIME&gt;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&lt;ATTITUDE_TYPE&gt;EULER_ANGLE/RATE&lt;/ATTITUDE_TYPE&gt;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&lt;/metadata&gt;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&lt;data&gt;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&lt;eulerAngleRate&gt;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&lt;EPOCH&gt;2020-090T05:00:00.071&lt;/EPOCH&gt;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&lt;rotationAngles&gt;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&lt;rotation1 angle=</w:t>
      </w:r>
      <w:r w:rsidR="007F23E7" w:rsidRPr="00DD257E">
        <w:rPr>
          <w:rFonts w:ascii="Courier New" w:hAnsi="Courier New" w:cs="Courier New"/>
          <w:sz w:val="16"/>
          <w:szCs w:val="16"/>
        </w:rPr>
        <w:t>"</w:t>
      </w:r>
      <w:r w:rsidRPr="00DD257E">
        <w:rPr>
          <w:rFonts w:ascii="Courier New" w:hAnsi="Courier New" w:cs="Courier New"/>
          <w:sz w:val="16"/>
          <w:szCs w:val="16"/>
        </w:rPr>
        <w:t>X_ANGLE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&gt;45&lt;/rotation1&gt;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&lt;rotation2 angle=</w:t>
      </w:r>
      <w:r w:rsidR="007F23E7" w:rsidRPr="00DD257E">
        <w:rPr>
          <w:rFonts w:ascii="Courier New" w:hAnsi="Courier New" w:cs="Courier New"/>
          <w:sz w:val="16"/>
          <w:szCs w:val="16"/>
        </w:rPr>
        <w:t>"</w:t>
      </w:r>
      <w:r w:rsidRPr="00DD257E">
        <w:rPr>
          <w:rFonts w:ascii="Courier New" w:hAnsi="Courier New" w:cs="Courier New"/>
          <w:sz w:val="16"/>
          <w:szCs w:val="16"/>
        </w:rPr>
        <w:t>Y_ANGLE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&gt;0.9&lt;/rotation2&gt;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&lt;rotation3 angle=</w:t>
      </w:r>
      <w:r w:rsidR="007F23E7" w:rsidRPr="00DD257E">
        <w:rPr>
          <w:rFonts w:ascii="Courier New" w:hAnsi="Courier New" w:cs="Courier New"/>
          <w:sz w:val="16"/>
          <w:szCs w:val="16"/>
        </w:rPr>
        <w:t>"</w:t>
      </w:r>
      <w:r w:rsidRPr="00DD257E">
        <w:rPr>
          <w:rFonts w:ascii="Courier New" w:hAnsi="Courier New" w:cs="Courier New"/>
          <w:sz w:val="16"/>
          <w:szCs w:val="16"/>
        </w:rPr>
        <w:t>Z_ANGLE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&gt;15&lt;/rotation3&gt;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&lt;/rotationAngles&gt;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&lt;rotationRates&gt;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&lt;rotation1 rate=</w:t>
      </w:r>
      <w:r w:rsidR="007F23E7" w:rsidRPr="00DD257E">
        <w:rPr>
          <w:rFonts w:ascii="Courier New" w:hAnsi="Courier New" w:cs="Courier New"/>
          <w:sz w:val="16"/>
          <w:szCs w:val="16"/>
        </w:rPr>
        <w:t>"</w:t>
      </w:r>
      <w:r w:rsidRPr="00DD257E">
        <w:rPr>
          <w:rFonts w:ascii="Courier New" w:hAnsi="Courier New" w:cs="Courier New"/>
          <w:sz w:val="16"/>
          <w:szCs w:val="16"/>
        </w:rPr>
        <w:t>X_RATE</w:t>
      </w:r>
      <w:r w:rsidR="007F23E7" w:rsidRPr="00DD257E">
        <w:rPr>
          <w:rFonts w:ascii="Courier New" w:hAnsi="Courier New" w:cs="Courier New"/>
          <w:sz w:val="16"/>
          <w:szCs w:val="16"/>
        </w:rPr>
        <w:t>"</w:t>
      </w:r>
      <w:r w:rsidRPr="00DD257E">
        <w:rPr>
          <w:rFonts w:ascii="Courier New" w:hAnsi="Courier New" w:cs="Courier New"/>
          <w:sz w:val="16"/>
          <w:szCs w:val="16"/>
        </w:rPr>
        <w:t>&gt;4.5&lt;/rotation1&gt;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&lt;rotation2 rate=</w:t>
      </w:r>
      <w:r w:rsidR="007F23E7" w:rsidRPr="00DD257E">
        <w:rPr>
          <w:rFonts w:ascii="Courier New" w:hAnsi="Courier New" w:cs="Courier New"/>
          <w:sz w:val="16"/>
          <w:szCs w:val="16"/>
        </w:rPr>
        <w:t>"</w:t>
      </w:r>
      <w:r w:rsidRPr="00DD257E">
        <w:rPr>
          <w:rFonts w:ascii="Courier New" w:hAnsi="Courier New" w:cs="Courier New"/>
          <w:sz w:val="16"/>
          <w:szCs w:val="16"/>
        </w:rPr>
        <w:t>Y_RATE</w:t>
      </w:r>
      <w:r w:rsidR="007F23E7" w:rsidRPr="00DD257E">
        <w:rPr>
          <w:rFonts w:ascii="Courier New" w:hAnsi="Courier New" w:cs="Courier New"/>
          <w:sz w:val="16"/>
          <w:szCs w:val="16"/>
        </w:rPr>
        <w:t>"</w:t>
      </w:r>
      <w:r w:rsidRPr="00DD257E">
        <w:rPr>
          <w:rFonts w:ascii="Courier New" w:hAnsi="Courier New" w:cs="Courier New"/>
          <w:sz w:val="16"/>
          <w:szCs w:val="16"/>
        </w:rPr>
        <w:t>&gt;0.123&lt;/rotation2&gt;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&lt;rotation3 rate=</w:t>
      </w:r>
      <w:r w:rsidR="007F23E7" w:rsidRPr="00DD257E">
        <w:rPr>
          <w:rFonts w:ascii="Courier New" w:hAnsi="Courier New" w:cs="Courier New"/>
          <w:sz w:val="16"/>
          <w:szCs w:val="16"/>
        </w:rPr>
        <w:t>"</w:t>
      </w:r>
      <w:r w:rsidRPr="00DD257E">
        <w:rPr>
          <w:rFonts w:ascii="Courier New" w:hAnsi="Courier New" w:cs="Courier New"/>
          <w:sz w:val="16"/>
          <w:szCs w:val="16"/>
        </w:rPr>
        <w:t>Z_RATE</w:t>
      </w:r>
      <w:r w:rsidR="007F23E7" w:rsidRPr="00DD257E">
        <w:rPr>
          <w:rFonts w:ascii="Courier New" w:hAnsi="Courier New" w:cs="Courier New"/>
          <w:sz w:val="16"/>
          <w:szCs w:val="16"/>
        </w:rPr>
        <w:t>"</w:t>
      </w:r>
      <w:r w:rsidRPr="00DD257E">
        <w:rPr>
          <w:rFonts w:ascii="Courier New" w:hAnsi="Courier New" w:cs="Courier New"/>
          <w:sz w:val="16"/>
          <w:szCs w:val="16"/>
        </w:rPr>
        <w:t>&gt;15&lt;/rotation3&gt;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&lt;/rotationRates&gt;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&lt;/eulerAngleRate&gt;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&lt;eulerAngleRate&gt;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&lt;EPOCH&gt;2020-090T05:00:00.946&lt;/EPOCH&gt;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&lt;rotationAngles&gt;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&lt;rotation1 angle=</w:t>
      </w:r>
      <w:r w:rsidR="007F23E7" w:rsidRPr="00DD257E">
        <w:rPr>
          <w:rFonts w:ascii="Courier New" w:hAnsi="Courier New" w:cs="Courier New"/>
          <w:sz w:val="16"/>
          <w:szCs w:val="16"/>
        </w:rPr>
        <w:t>"</w:t>
      </w:r>
      <w:r w:rsidRPr="00DD257E">
        <w:rPr>
          <w:rFonts w:ascii="Courier New" w:hAnsi="Courier New" w:cs="Courier New"/>
          <w:sz w:val="16"/>
          <w:szCs w:val="16"/>
        </w:rPr>
        <w:t>X_ANGLE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&gt;50&lt;/rotation1&gt;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&lt;rotation2 angle=</w:t>
      </w:r>
      <w:r w:rsidR="007F23E7" w:rsidRPr="00DD257E">
        <w:rPr>
          <w:rFonts w:ascii="Courier New" w:hAnsi="Courier New" w:cs="Courier New"/>
          <w:sz w:val="16"/>
          <w:szCs w:val="16"/>
        </w:rPr>
        <w:t>"</w:t>
      </w:r>
      <w:r w:rsidRPr="00DD257E">
        <w:rPr>
          <w:rFonts w:ascii="Courier New" w:hAnsi="Courier New" w:cs="Courier New"/>
          <w:sz w:val="16"/>
          <w:szCs w:val="16"/>
        </w:rPr>
        <w:t>Y_ANGLE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&gt;1.9&lt;/rotation2&gt;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&lt;rotation3 angle=</w:t>
      </w:r>
      <w:r w:rsidR="007F23E7" w:rsidRPr="00DD257E">
        <w:rPr>
          <w:rFonts w:ascii="Courier New" w:hAnsi="Courier New" w:cs="Courier New"/>
          <w:sz w:val="16"/>
          <w:szCs w:val="16"/>
        </w:rPr>
        <w:t>"</w:t>
      </w:r>
      <w:r w:rsidRPr="00DD257E">
        <w:rPr>
          <w:rFonts w:ascii="Courier New" w:hAnsi="Courier New" w:cs="Courier New"/>
          <w:sz w:val="16"/>
          <w:szCs w:val="16"/>
        </w:rPr>
        <w:t>Z_ANGLE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&gt;1.5&lt;/rotation3&gt;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&lt;/rotationAngles&gt;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&lt;rotationRates&gt;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&lt;rotation1 rate=</w:t>
      </w:r>
      <w:r w:rsidR="007F23E7" w:rsidRPr="00DD257E">
        <w:rPr>
          <w:rFonts w:ascii="Courier New" w:hAnsi="Courier New" w:cs="Courier New"/>
          <w:sz w:val="16"/>
          <w:szCs w:val="16"/>
        </w:rPr>
        <w:t>"</w:t>
      </w:r>
      <w:r w:rsidRPr="00DD257E">
        <w:rPr>
          <w:rFonts w:ascii="Courier New" w:hAnsi="Courier New" w:cs="Courier New"/>
          <w:sz w:val="16"/>
          <w:szCs w:val="16"/>
        </w:rPr>
        <w:t>X_RATE</w:t>
      </w:r>
      <w:r w:rsidR="007F23E7" w:rsidRPr="00DD257E">
        <w:rPr>
          <w:rFonts w:ascii="Courier New" w:hAnsi="Courier New" w:cs="Courier New"/>
          <w:sz w:val="16"/>
          <w:szCs w:val="16"/>
        </w:rPr>
        <w:t>"</w:t>
      </w:r>
      <w:r w:rsidRPr="00DD257E">
        <w:rPr>
          <w:rFonts w:ascii="Courier New" w:hAnsi="Courier New" w:cs="Courier New"/>
          <w:sz w:val="16"/>
          <w:szCs w:val="16"/>
        </w:rPr>
        <w:t>&gt;1.0&lt;/rotation1&gt;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&lt;rotation2 rate=</w:t>
      </w:r>
      <w:r w:rsidR="007F23E7" w:rsidRPr="00DD257E">
        <w:rPr>
          <w:rFonts w:ascii="Courier New" w:hAnsi="Courier New" w:cs="Courier New"/>
          <w:sz w:val="16"/>
          <w:szCs w:val="16"/>
        </w:rPr>
        <w:t>"</w:t>
      </w:r>
      <w:r w:rsidRPr="00DD257E">
        <w:rPr>
          <w:rFonts w:ascii="Courier New" w:hAnsi="Courier New" w:cs="Courier New"/>
          <w:sz w:val="16"/>
          <w:szCs w:val="16"/>
        </w:rPr>
        <w:t>Y_RATE</w:t>
      </w:r>
      <w:r w:rsidR="007F23E7" w:rsidRPr="00DD257E">
        <w:rPr>
          <w:rFonts w:ascii="Courier New" w:hAnsi="Courier New" w:cs="Courier New"/>
          <w:sz w:val="16"/>
          <w:szCs w:val="16"/>
        </w:rPr>
        <w:t>"</w:t>
      </w:r>
      <w:r w:rsidRPr="00DD257E">
        <w:rPr>
          <w:rFonts w:ascii="Courier New" w:hAnsi="Courier New" w:cs="Courier New"/>
          <w:sz w:val="16"/>
          <w:szCs w:val="16"/>
        </w:rPr>
        <w:t>&gt;0.123&lt;/rotation2&gt;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&lt;rotation3 rate=</w:t>
      </w:r>
      <w:r w:rsidR="007F23E7" w:rsidRPr="00DD257E">
        <w:rPr>
          <w:rFonts w:ascii="Courier New" w:hAnsi="Courier New" w:cs="Courier New"/>
          <w:sz w:val="16"/>
          <w:szCs w:val="16"/>
        </w:rPr>
        <w:t>"</w:t>
      </w:r>
      <w:r w:rsidRPr="00DD257E">
        <w:rPr>
          <w:rFonts w:ascii="Courier New" w:hAnsi="Courier New" w:cs="Courier New"/>
          <w:sz w:val="16"/>
          <w:szCs w:val="16"/>
        </w:rPr>
        <w:t>Z_RATE</w:t>
      </w:r>
      <w:r w:rsidR="007F23E7" w:rsidRPr="00DD257E">
        <w:rPr>
          <w:rFonts w:ascii="Courier New" w:hAnsi="Courier New" w:cs="Courier New"/>
          <w:sz w:val="16"/>
          <w:szCs w:val="16"/>
        </w:rPr>
        <w:t>"</w:t>
      </w:r>
      <w:r w:rsidRPr="00DD257E">
        <w:rPr>
          <w:rFonts w:ascii="Courier New" w:hAnsi="Courier New" w:cs="Courier New"/>
          <w:sz w:val="16"/>
          <w:szCs w:val="16"/>
        </w:rPr>
        <w:t>&gt;1.5&lt;/rotation3&gt;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&lt;/rotationRates&gt;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&lt;/eulerAngleRate&gt;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&lt;/attitudeState&gt;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&lt;/data&gt;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&lt;/segment&gt;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&lt;/aem&gt;</w:t>
      </w:r>
    </w:p>
    <w:p w:rsidR="00031CC7" w:rsidRPr="00DD257E" w:rsidRDefault="00031CC7" w:rsidP="00031CC7">
      <w:pPr>
        <w:pStyle w:val="FigureTitle"/>
      </w:pPr>
      <w:bookmarkStart w:id="396" w:name="_Toc217119039"/>
      <w:r w:rsidRPr="00DD257E">
        <w:t xml:space="preserve">Figure </w:t>
      </w:r>
      <w:bookmarkStart w:id="397" w:name="F_B02SampleNDMXMLAEMwithRotation"/>
      <w:r w:rsidRPr="00DD257E">
        <w:fldChar w:fldCharType="begin"/>
      </w:r>
      <w:r w:rsidRPr="00DD257E">
        <w:instrText xml:space="preserve"> STYLEREF "Heading 8,Annex Heading 1"\l \n \t  \* MERGEFORMAT </w:instrText>
      </w:r>
      <w:r w:rsidRPr="00DD257E">
        <w:fldChar w:fldCharType="separate"/>
      </w:r>
      <w:r w:rsidR="00D53D18">
        <w:rPr>
          <w:noProof/>
        </w:rPr>
        <w:t>G</w:t>
      </w:r>
      <w:r w:rsidRPr="00DD257E">
        <w:fldChar w:fldCharType="end"/>
      </w:r>
      <w:r w:rsidRPr="00DD257E">
        <w:noBreakHyphen/>
      </w:r>
      <w:r w:rsidR="009B0B85">
        <w:fldChar w:fldCharType="begin"/>
      </w:r>
      <w:r w:rsidR="009B0B85">
        <w:instrText xml:space="preserve"> SEQ Figure \s 8 </w:instrText>
      </w:r>
      <w:r w:rsidR="009B0B85">
        <w:fldChar w:fldCharType="separate"/>
      </w:r>
      <w:r w:rsidR="00D53D18">
        <w:rPr>
          <w:noProof/>
        </w:rPr>
        <w:t>2</w:t>
      </w:r>
      <w:r w:rsidR="009B0B85">
        <w:rPr>
          <w:noProof/>
        </w:rPr>
        <w:fldChar w:fldCharType="end"/>
      </w:r>
      <w:bookmarkEnd w:id="397"/>
      <w:r w:rsidRPr="00DD257E">
        <w:fldChar w:fldCharType="begin"/>
      </w:r>
      <w:r w:rsidRPr="00DD257E">
        <w:instrText xml:space="preserve"> TC  \f G </w:instrText>
      </w:r>
      <w:r w:rsidR="007F23E7" w:rsidRPr="00DD257E">
        <w:instrText>"</w:instrText>
      </w:r>
      <w:r w:rsidR="009B0B85">
        <w:fldChar w:fldCharType="begin"/>
      </w:r>
      <w:r w:rsidR="009B0B85">
        <w:instrText xml:space="preserve"> STYLEREF "Heading 8,Annex Heading 1"\l \n \t  \* MERGEFORMAT </w:instrText>
      </w:r>
      <w:r w:rsidR="009B0B85">
        <w:fldChar w:fldCharType="separate"/>
      </w:r>
      <w:bookmarkStart w:id="398" w:name="_Toc232402454"/>
      <w:bookmarkStart w:id="399" w:name="_Toc232403777"/>
      <w:bookmarkStart w:id="400" w:name="_Toc276463998"/>
      <w:bookmarkStart w:id="401" w:name="_Toc51671645"/>
      <w:bookmarkStart w:id="402" w:name="_Toc52185481"/>
      <w:bookmarkStart w:id="403" w:name="_Toc113809955"/>
      <w:bookmarkStart w:id="404" w:name="_Toc117768564"/>
      <w:r w:rsidR="00D53D18">
        <w:rPr>
          <w:noProof/>
        </w:rPr>
        <w:instrText>G</w:instrText>
      </w:r>
      <w:r w:rsidR="009B0B85">
        <w:rPr>
          <w:noProof/>
        </w:rPr>
        <w:fldChar w:fldCharType="end"/>
      </w:r>
      <w:r w:rsidRPr="00DD257E">
        <w:instrText>-</w:instrText>
      </w:r>
      <w:r w:rsidRPr="00DD257E">
        <w:fldChar w:fldCharType="begin"/>
      </w:r>
      <w:r w:rsidRPr="00DD257E">
        <w:instrText xml:space="preserve"> SEQ Figure_TOC \s 8 </w:instrText>
      </w:r>
      <w:r w:rsidRPr="00DD257E">
        <w:fldChar w:fldCharType="separate"/>
      </w:r>
      <w:r w:rsidR="00D53D18">
        <w:rPr>
          <w:noProof/>
        </w:rPr>
        <w:instrText>2</w:instrText>
      </w:r>
      <w:r w:rsidRPr="00DD257E">
        <w:fldChar w:fldCharType="end"/>
      </w:r>
      <w:r w:rsidRPr="00DD257E">
        <w:rPr>
          <w:b w:val="0"/>
        </w:rPr>
        <w:tab/>
      </w:r>
      <w:r w:rsidR="006A3097" w:rsidRPr="00DD257E">
        <w:instrText>Sample NDM/XML AEM with Rotation</w:instrText>
      </w:r>
      <w:bookmarkEnd w:id="398"/>
      <w:bookmarkEnd w:id="399"/>
      <w:bookmarkEnd w:id="400"/>
      <w:bookmarkEnd w:id="401"/>
      <w:bookmarkEnd w:id="402"/>
      <w:bookmarkEnd w:id="403"/>
      <w:bookmarkEnd w:id="404"/>
      <w:r w:rsidR="007F23E7" w:rsidRPr="00DD257E">
        <w:instrText>"</w:instrText>
      </w:r>
      <w:r w:rsidRPr="00DD257E">
        <w:fldChar w:fldCharType="end"/>
      </w:r>
      <w:r w:rsidRPr="00DD257E">
        <w:t>:  Sample NDM/XML AEM with Rotation</w:t>
      </w:r>
    </w:p>
    <w:bookmarkEnd w:id="396"/>
    <w:p w:rsidR="00031CC7" w:rsidRPr="00DD257E" w:rsidRDefault="00031CC7" w:rsidP="00031CC7"/>
    <w:p w:rsidR="00031CC7" w:rsidRPr="00DD257E" w:rsidRDefault="00031CC7" w:rsidP="00790F12">
      <w:pPr>
        <w:pStyle w:val="Annex2"/>
        <w:spacing w:before="480"/>
      </w:pPr>
      <w:bookmarkStart w:id="405" w:name="_Toc217119021"/>
      <w:r w:rsidRPr="00DD257E">
        <w:lastRenderedPageBreak/>
        <w:t>SAMPLE NDM/XML APM</w:t>
      </w:r>
      <w:bookmarkEnd w:id="405"/>
    </w:p>
    <w:p w:rsidR="00031CC7" w:rsidRPr="00DD257E" w:rsidRDefault="00031CC7" w:rsidP="00031CC7">
      <w:pPr>
        <w:keepNext/>
      </w:pPr>
      <w:r w:rsidRPr="00DD257E">
        <w:t>The following is a simple sample of an NDM/XML APM:</w:t>
      </w:r>
    </w:p>
    <w:p w:rsidR="00031CC7" w:rsidRPr="00DD257E" w:rsidRDefault="00031CC7" w:rsidP="00031CC7">
      <w:pPr>
        <w:keepNext/>
        <w:spacing w:before="0" w:line="240" w:lineRule="auto"/>
      </w:pP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&lt;?xml version=</w:t>
      </w:r>
      <w:r w:rsidR="007F23E7" w:rsidRPr="00DD257E">
        <w:rPr>
          <w:rFonts w:ascii="Courier New" w:hAnsi="Courier New" w:cs="Courier New"/>
          <w:sz w:val="16"/>
          <w:szCs w:val="16"/>
        </w:rPr>
        <w:t>"</w:t>
      </w:r>
      <w:r w:rsidRPr="00DD257E">
        <w:rPr>
          <w:rFonts w:ascii="Courier New" w:hAnsi="Courier New" w:cs="Courier New"/>
          <w:sz w:val="16"/>
          <w:szCs w:val="16"/>
        </w:rPr>
        <w:t>1.0</w:t>
      </w:r>
      <w:r w:rsidR="007F23E7" w:rsidRPr="00DD257E">
        <w:rPr>
          <w:rFonts w:ascii="Courier New" w:hAnsi="Courier New" w:cs="Courier New"/>
          <w:sz w:val="16"/>
          <w:szCs w:val="16"/>
        </w:rPr>
        <w:t>"</w:t>
      </w:r>
      <w:r w:rsidRPr="00DD257E">
        <w:rPr>
          <w:rFonts w:ascii="Courier New" w:hAnsi="Courier New" w:cs="Courier New"/>
          <w:sz w:val="16"/>
          <w:szCs w:val="16"/>
        </w:rPr>
        <w:t xml:space="preserve"> encoding=</w:t>
      </w:r>
      <w:r w:rsidR="007F23E7" w:rsidRPr="00DD257E">
        <w:rPr>
          <w:rFonts w:ascii="Courier New" w:hAnsi="Courier New" w:cs="Courier New"/>
          <w:sz w:val="16"/>
          <w:szCs w:val="16"/>
        </w:rPr>
        <w:t>"</w:t>
      </w:r>
      <w:r w:rsidRPr="00DD257E">
        <w:rPr>
          <w:rFonts w:ascii="Courier New" w:hAnsi="Courier New" w:cs="Courier New"/>
          <w:sz w:val="16"/>
          <w:szCs w:val="16"/>
        </w:rPr>
        <w:t>UTF-8</w:t>
      </w:r>
      <w:r w:rsidR="007F23E7" w:rsidRPr="00DD257E">
        <w:rPr>
          <w:rFonts w:ascii="Courier New" w:hAnsi="Courier New" w:cs="Courier New"/>
          <w:sz w:val="16"/>
          <w:szCs w:val="16"/>
        </w:rPr>
        <w:t>"</w:t>
      </w:r>
      <w:r w:rsidRPr="00DD257E">
        <w:rPr>
          <w:rFonts w:ascii="Courier New" w:hAnsi="Courier New" w:cs="Courier New"/>
          <w:sz w:val="16"/>
          <w:szCs w:val="16"/>
        </w:rPr>
        <w:t>?&gt;</w:t>
      </w:r>
    </w:p>
    <w:p w:rsidR="00031CC7" w:rsidRPr="00E53C76"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E53C76">
        <w:rPr>
          <w:rFonts w:ascii="Courier New" w:hAnsi="Courier New" w:cs="Courier New"/>
          <w:sz w:val="16"/>
          <w:szCs w:val="16"/>
        </w:rPr>
        <w:t>&lt;apm  xmlns:xsi=</w:t>
      </w:r>
      <w:r w:rsidR="007F23E7" w:rsidRPr="00E53C76">
        <w:rPr>
          <w:rFonts w:ascii="Courier New" w:hAnsi="Courier New" w:cs="Courier New"/>
          <w:sz w:val="16"/>
          <w:szCs w:val="16"/>
        </w:rPr>
        <w:t>"</w:t>
      </w:r>
      <w:r w:rsidRPr="00E53C76">
        <w:rPr>
          <w:rFonts w:ascii="Courier New" w:hAnsi="Courier New" w:cs="Courier New"/>
          <w:sz w:val="16"/>
          <w:szCs w:val="16"/>
        </w:rPr>
        <w:t>http://www.w3.org/2001/XMLSchema-instance</w:t>
      </w:r>
      <w:r w:rsidR="007F23E7" w:rsidRPr="00E53C76">
        <w:rPr>
          <w:rFonts w:ascii="Courier New" w:hAnsi="Courier New" w:cs="Courier New"/>
          <w:sz w:val="16"/>
          <w:szCs w:val="16"/>
        </w:rPr>
        <w:t>"</w:t>
      </w:r>
    </w:p>
    <w:p w:rsidR="0058415A" w:rsidRPr="00E53C76" w:rsidRDefault="0058415A" w:rsidP="0058415A">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E53C76">
        <w:rPr>
          <w:rFonts w:ascii="Courier New" w:hAnsi="Courier New" w:cs="Courier New"/>
          <w:sz w:val="16"/>
          <w:szCs w:val="16"/>
        </w:rPr>
        <w:t xml:space="preserve">      xsi:noNamespaceSchemaLocation="</w:t>
      </w:r>
      <w:r w:rsidR="00524071" w:rsidRPr="00E53C76">
        <w:rPr>
          <w:rFonts w:ascii="Courier New" w:hAnsi="Courier New" w:cs="Courier New"/>
          <w:sz w:val="16"/>
          <w:szCs w:val="16"/>
        </w:rPr>
        <w:t>https:</w:t>
      </w:r>
      <w:r w:rsidRPr="00E53C76">
        <w:rPr>
          <w:rFonts w:ascii="Courier New" w:hAnsi="Courier New" w:cs="Courier New"/>
          <w:sz w:val="16"/>
          <w:szCs w:val="16"/>
        </w:rPr>
        <w:t>//</w:t>
      </w:r>
      <w:r w:rsidR="00EF54AA" w:rsidRPr="00E53C76">
        <w:rPr>
          <w:rFonts w:ascii="Courier New" w:hAnsi="Courier New" w:cs="Courier New"/>
          <w:sz w:val="16"/>
          <w:szCs w:val="16"/>
        </w:rPr>
        <w:t>beta.</w:t>
      </w:r>
      <w:r w:rsidRPr="00E53C76">
        <w:rPr>
          <w:rFonts w:ascii="Courier New" w:hAnsi="Courier New" w:cs="Courier New"/>
          <w:sz w:val="16"/>
          <w:szCs w:val="16"/>
        </w:rPr>
        <w:t>sanaregistry.org/r/ndmxml_unqualified/ndmxml-</w:t>
      </w:r>
      <w:r w:rsidR="00F36834" w:rsidRPr="00E53C76">
        <w:rPr>
          <w:rFonts w:ascii="Courier New" w:hAnsi="Courier New" w:cs="Courier New"/>
          <w:sz w:val="16"/>
          <w:szCs w:val="16"/>
        </w:rPr>
        <w:t>3</w:t>
      </w:r>
      <w:r w:rsidRPr="00E53C76">
        <w:rPr>
          <w:rFonts w:ascii="Courier New" w:hAnsi="Courier New" w:cs="Courier New"/>
          <w:sz w:val="16"/>
          <w:szCs w:val="16"/>
        </w:rPr>
        <w:t>.0.0-master-</w:t>
      </w:r>
      <w:r w:rsidR="00F36834" w:rsidRPr="00E53C76">
        <w:rPr>
          <w:rFonts w:ascii="Courier New" w:hAnsi="Courier New" w:cs="Courier New"/>
          <w:sz w:val="16"/>
          <w:szCs w:val="16"/>
        </w:rPr>
        <w:t>3</w:t>
      </w:r>
      <w:r w:rsidRPr="00E53C76">
        <w:rPr>
          <w:rFonts w:ascii="Courier New" w:hAnsi="Courier New" w:cs="Courier New"/>
          <w:sz w:val="16"/>
          <w:szCs w:val="16"/>
        </w:rPr>
        <w:t>.0.xsd"</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id=</w:t>
      </w:r>
      <w:r w:rsidR="007F23E7" w:rsidRPr="00DD257E">
        <w:rPr>
          <w:rFonts w:ascii="Courier New" w:hAnsi="Courier New" w:cs="Courier New"/>
          <w:sz w:val="16"/>
          <w:szCs w:val="16"/>
        </w:rPr>
        <w:t>"</w:t>
      </w:r>
      <w:r w:rsidRPr="00DD257E">
        <w:rPr>
          <w:rFonts w:ascii="Courier New" w:hAnsi="Courier New" w:cs="Courier New"/>
          <w:sz w:val="16"/>
          <w:szCs w:val="16"/>
        </w:rPr>
        <w:t>CCSDS_APM_VERS</w:t>
      </w:r>
      <w:r w:rsidR="007F23E7" w:rsidRPr="00DD257E">
        <w:rPr>
          <w:rFonts w:ascii="Courier New" w:hAnsi="Courier New" w:cs="Courier New"/>
          <w:sz w:val="16"/>
          <w:szCs w:val="16"/>
        </w:rPr>
        <w:t>"</w:t>
      </w:r>
      <w:r w:rsidRPr="00DD257E">
        <w:rPr>
          <w:rFonts w:ascii="Courier New" w:hAnsi="Courier New" w:cs="Courier New"/>
          <w:sz w:val="16"/>
          <w:szCs w:val="16"/>
        </w:rPr>
        <w:t xml:space="preserve"> version=</w:t>
      </w:r>
      <w:r w:rsidR="007F23E7" w:rsidRPr="00DD257E">
        <w:rPr>
          <w:rFonts w:ascii="Courier New" w:hAnsi="Courier New" w:cs="Courier New"/>
          <w:sz w:val="16"/>
          <w:szCs w:val="16"/>
        </w:rPr>
        <w:t>"</w:t>
      </w:r>
      <w:r w:rsidRPr="00DD257E">
        <w:rPr>
          <w:rFonts w:ascii="Courier New" w:hAnsi="Courier New" w:cs="Courier New"/>
          <w:sz w:val="16"/>
          <w:szCs w:val="16"/>
        </w:rPr>
        <w:t>1.0</w:t>
      </w:r>
      <w:r w:rsidR="007F23E7" w:rsidRPr="00DD257E">
        <w:rPr>
          <w:rFonts w:ascii="Courier New" w:hAnsi="Courier New" w:cs="Courier New"/>
          <w:sz w:val="16"/>
          <w:szCs w:val="16"/>
        </w:rPr>
        <w:t>"</w:t>
      </w:r>
      <w:r w:rsidRPr="00DD257E">
        <w:rPr>
          <w:rFonts w:ascii="Courier New" w:hAnsi="Courier New" w:cs="Courier New"/>
          <w:sz w:val="16"/>
          <w:szCs w:val="16"/>
        </w:rPr>
        <w:t>&gt;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&lt;header&gt;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&lt;COMMENT&gt;This example corresponds to ADM Blue Book </w:t>
      </w:r>
      <w:r w:rsidR="00826AEF" w:rsidRPr="00DD257E">
        <w:rPr>
          <w:rFonts w:ascii="Courier New" w:hAnsi="Courier New" w:cs="Courier New"/>
          <w:sz w:val="16"/>
          <w:szCs w:val="16"/>
        </w:rPr>
        <w:t>figure</w:t>
      </w:r>
      <w:r w:rsidRPr="00DD257E">
        <w:rPr>
          <w:rFonts w:ascii="Courier New" w:hAnsi="Courier New" w:cs="Courier New"/>
          <w:sz w:val="16"/>
          <w:szCs w:val="16"/>
        </w:rPr>
        <w:t xml:space="preserve"> 3-8&lt;/COMMENT&gt;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&lt;CREATION_DATE&gt;2004-02-14T19:23:57&lt;/CREATION_DATE&gt;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&lt;ORIGINATOR&gt;</w:t>
      </w:r>
      <w:r w:rsidR="00B44671" w:rsidRPr="00DD257E">
        <w:rPr>
          <w:rFonts w:ascii="Courier New" w:hAnsi="Courier New" w:cs="Courier New"/>
          <w:sz w:val="16"/>
          <w:szCs w:val="16"/>
        </w:rPr>
        <w:t>NASA</w:t>
      </w:r>
      <w:r w:rsidRPr="00DD257E">
        <w:rPr>
          <w:rFonts w:ascii="Courier New" w:hAnsi="Courier New" w:cs="Courier New"/>
          <w:sz w:val="16"/>
          <w:szCs w:val="16"/>
        </w:rPr>
        <w:t>&lt;/ORIGINATOR&gt;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&lt;/header&gt;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&lt;body&gt;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&lt;segment&gt;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&lt;metadata&gt;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&lt;OBJECT_NAME&gt;MARS SPIRIT&lt;/OBJECT_NAME&gt;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&lt;OBJECT_ID&gt;2004-003A&lt;/OBJECT_ID&gt;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&lt;CENTER_NAME&gt;EARTH&lt;/CENTER_NAME&gt;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&lt;TIME_SYSTEM&gt;UTC&lt;/TIME_SYSTEM&gt;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&lt;/metadata&gt;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&lt;data&gt;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&lt;COMMENT&gt;GEOCENTRIC, CARTESIAN, EARTH FIXED&lt;/COMMENT&gt;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&lt;COMMENT&gt;OBJECT_ID: 2004-003&lt;/COMMENT&gt;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&lt;COMMENT&gt;$ITIM = 2004 JAN 14 22:26:18.400000, original launch 14:36&lt;/COMMENT&gt;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&lt;COMMENT&gt;Generated by </w:t>
      </w:r>
      <w:r w:rsidR="00B44671" w:rsidRPr="00DD257E">
        <w:rPr>
          <w:rFonts w:ascii="Courier New" w:hAnsi="Courier New" w:cs="Courier New"/>
          <w:sz w:val="16"/>
          <w:szCs w:val="16"/>
        </w:rPr>
        <w:t>NASA</w:t>
      </w:r>
      <w:r w:rsidRPr="00DD257E">
        <w:rPr>
          <w:rFonts w:ascii="Courier New" w:hAnsi="Courier New" w:cs="Courier New"/>
          <w:sz w:val="16"/>
          <w:szCs w:val="16"/>
        </w:rPr>
        <w:t>&lt;/COMMENT&gt;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&lt;COMMENT&gt;Current attitude for orbit 20 and attitude maneuver&lt;/COMMENT&gt;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&lt;COMMENT&gt;planning data.&lt;/COMMENT&gt;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&lt;COMMENT&gt;Attitude state quaternion&lt;/COMMENT&gt;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&lt;quaternionState&gt;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&lt;EPOCH&gt;2004-02-14T14:28:15.1172&lt;/EPOCH&gt;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&lt;Q_FRAME_A&gt;INSTRUMENT_</w:t>
      </w:r>
      <w:r w:rsidR="00B44671" w:rsidRPr="00DD257E">
        <w:rPr>
          <w:rFonts w:ascii="Courier New" w:hAnsi="Courier New" w:cs="Courier New"/>
          <w:sz w:val="16"/>
          <w:szCs w:val="16"/>
        </w:rPr>
        <w:t>1</w:t>
      </w:r>
      <w:r w:rsidRPr="00DD257E">
        <w:rPr>
          <w:rFonts w:ascii="Courier New" w:hAnsi="Courier New" w:cs="Courier New"/>
          <w:sz w:val="16"/>
          <w:szCs w:val="16"/>
        </w:rPr>
        <w:t>&lt;/Q_FRAME_A&gt;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&lt;Q_FRAME_B&gt;ITRF</w:t>
      </w:r>
      <w:r w:rsidR="00B44671" w:rsidRPr="00DD257E">
        <w:rPr>
          <w:rFonts w:ascii="Courier New" w:hAnsi="Courier New" w:cs="Courier New"/>
          <w:sz w:val="16"/>
          <w:szCs w:val="16"/>
        </w:rPr>
        <w:t>19</w:t>
      </w:r>
      <w:r w:rsidRPr="00DD257E">
        <w:rPr>
          <w:rFonts w:ascii="Courier New" w:hAnsi="Courier New" w:cs="Courier New"/>
          <w:sz w:val="16"/>
          <w:szCs w:val="16"/>
        </w:rPr>
        <w:t>97&lt;/Q_FRAME_B&gt;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&lt;Q_DIR&gt;A2B&lt;/Q_DIR&gt;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&lt;quaternion&gt;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&lt;Q1&gt;0.03123&lt;/Q1&gt;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&lt;Q2&gt;0.78543&lt;/Q2&gt;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&lt;Q3&gt;0.39158&lt;/Q3&gt;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&lt;QC&gt;0.47832&lt;/QC&gt;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&lt;/quaternion&gt;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&lt;/quaternionState&gt;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&lt;eulerElementsThree&gt;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&lt;COMMENT&gt;Attitude specified as Euler elements&lt;/COMMENT&gt;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&lt;EULER_FRAME_A&gt;INSTRUMENT_</w:t>
      </w:r>
      <w:r w:rsidR="00B44671" w:rsidRPr="00DD257E">
        <w:rPr>
          <w:rFonts w:ascii="Courier New" w:hAnsi="Courier New" w:cs="Courier New"/>
          <w:sz w:val="16"/>
          <w:szCs w:val="16"/>
        </w:rPr>
        <w:t>1</w:t>
      </w:r>
      <w:r w:rsidRPr="00DD257E">
        <w:rPr>
          <w:rFonts w:ascii="Courier New" w:hAnsi="Courier New" w:cs="Courier New"/>
          <w:sz w:val="16"/>
          <w:szCs w:val="16"/>
        </w:rPr>
        <w:t>&lt;/EULER_FRAME_A&gt;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&lt;EULER_FRAME_B&gt;ITRF</w:t>
      </w:r>
      <w:r w:rsidR="00B44671" w:rsidRPr="00DD257E">
        <w:rPr>
          <w:rFonts w:ascii="Courier New" w:hAnsi="Courier New" w:cs="Courier New"/>
          <w:sz w:val="16"/>
          <w:szCs w:val="16"/>
        </w:rPr>
        <w:t>19</w:t>
      </w:r>
      <w:r w:rsidRPr="00DD257E">
        <w:rPr>
          <w:rFonts w:ascii="Courier New" w:hAnsi="Courier New" w:cs="Courier New"/>
          <w:sz w:val="16"/>
          <w:szCs w:val="16"/>
        </w:rPr>
        <w:t>97&lt;/EULER_FRAME_B&gt;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&lt;EULER_DIR&gt;A2B&lt;/EULER_DIR&gt;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&lt;EULER_ROT_SEQ&gt;312&lt;/EULER_ROT_SEQ&gt;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&lt;RATE_FRAME&gt;EULER_FRAME_A&lt;/RATE_FRAME&gt;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&lt;rotationAngles&gt;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&lt;rotation1 angle=</w:t>
      </w:r>
      <w:r w:rsidR="007F23E7" w:rsidRPr="00DD257E">
        <w:rPr>
          <w:rFonts w:ascii="Courier New" w:hAnsi="Courier New" w:cs="Courier New"/>
          <w:sz w:val="16"/>
          <w:szCs w:val="16"/>
        </w:rPr>
        <w:t>"</w:t>
      </w:r>
      <w:r w:rsidRPr="00DD257E">
        <w:rPr>
          <w:rFonts w:ascii="Courier New" w:hAnsi="Courier New" w:cs="Courier New"/>
          <w:sz w:val="16"/>
          <w:szCs w:val="16"/>
        </w:rPr>
        <w:t>Z_ANGLE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&gt;-53.3688&lt;/rotation1&gt;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&lt;rotation2 angle=</w:t>
      </w:r>
      <w:r w:rsidR="007F23E7" w:rsidRPr="00DD257E">
        <w:rPr>
          <w:rFonts w:ascii="Courier New" w:hAnsi="Courier New" w:cs="Courier New"/>
          <w:sz w:val="16"/>
          <w:szCs w:val="16"/>
        </w:rPr>
        <w:t>"</w:t>
      </w:r>
      <w:r w:rsidRPr="00DD257E">
        <w:rPr>
          <w:rFonts w:ascii="Courier New" w:hAnsi="Courier New" w:cs="Courier New"/>
          <w:sz w:val="16"/>
          <w:szCs w:val="16"/>
        </w:rPr>
        <w:t>X_ANGLE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&gt;139.7527&lt;/rotation2&gt;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&lt;rotation3 angle=</w:t>
      </w:r>
      <w:r w:rsidR="007F23E7" w:rsidRPr="00DD257E">
        <w:rPr>
          <w:rFonts w:ascii="Courier New" w:hAnsi="Courier New" w:cs="Courier New"/>
          <w:sz w:val="16"/>
          <w:szCs w:val="16"/>
        </w:rPr>
        <w:t>"</w:t>
      </w:r>
      <w:r w:rsidRPr="00DD257E">
        <w:rPr>
          <w:rFonts w:ascii="Courier New" w:hAnsi="Courier New" w:cs="Courier New"/>
          <w:sz w:val="16"/>
          <w:szCs w:val="16"/>
        </w:rPr>
        <w:t>Y_ANGLE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&gt;25.0658&lt;/rotation3&gt;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&lt;/rotationAngles&gt;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&lt;rotationRates&gt;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&lt;rotation1 rate=</w:t>
      </w:r>
      <w:r w:rsidR="007F23E7" w:rsidRPr="00DD257E">
        <w:rPr>
          <w:rFonts w:ascii="Courier New" w:hAnsi="Courier New" w:cs="Courier New"/>
          <w:sz w:val="16"/>
          <w:szCs w:val="16"/>
        </w:rPr>
        <w:t>"</w:t>
      </w:r>
      <w:r w:rsidRPr="00DD257E">
        <w:rPr>
          <w:rFonts w:ascii="Courier New" w:hAnsi="Courier New" w:cs="Courier New"/>
          <w:sz w:val="16"/>
          <w:szCs w:val="16"/>
        </w:rPr>
        <w:t>Z_RATE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deg/s</w:t>
      </w:r>
      <w:r w:rsidR="007F23E7" w:rsidRPr="00DD257E">
        <w:rPr>
          <w:rFonts w:ascii="Courier New" w:hAnsi="Courier New" w:cs="Courier New"/>
          <w:sz w:val="16"/>
          <w:szCs w:val="16"/>
        </w:rPr>
        <w:t>"</w:t>
      </w:r>
      <w:r w:rsidRPr="00DD257E">
        <w:rPr>
          <w:rFonts w:ascii="Courier New" w:hAnsi="Courier New" w:cs="Courier New"/>
          <w:sz w:val="16"/>
          <w:szCs w:val="16"/>
        </w:rPr>
        <w:t>&gt;0.02156&lt;/rotation1&gt;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&lt;rotation2 rate=</w:t>
      </w:r>
      <w:r w:rsidR="007F23E7" w:rsidRPr="00DD257E">
        <w:rPr>
          <w:rFonts w:ascii="Courier New" w:hAnsi="Courier New" w:cs="Courier New"/>
          <w:sz w:val="16"/>
          <w:szCs w:val="16"/>
        </w:rPr>
        <w:t>"</w:t>
      </w:r>
      <w:r w:rsidRPr="00DD257E">
        <w:rPr>
          <w:rFonts w:ascii="Courier New" w:hAnsi="Courier New" w:cs="Courier New"/>
          <w:sz w:val="16"/>
          <w:szCs w:val="16"/>
        </w:rPr>
        <w:t>X_RATE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deg/s</w:t>
      </w:r>
      <w:r w:rsidR="007F23E7" w:rsidRPr="00DD257E">
        <w:rPr>
          <w:rFonts w:ascii="Courier New" w:hAnsi="Courier New" w:cs="Courier New"/>
          <w:sz w:val="16"/>
          <w:szCs w:val="16"/>
        </w:rPr>
        <w:t>"</w:t>
      </w:r>
      <w:r w:rsidRPr="00DD257E">
        <w:rPr>
          <w:rFonts w:ascii="Courier New" w:hAnsi="Courier New" w:cs="Courier New"/>
          <w:sz w:val="16"/>
          <w:szCs w:val="16"/>
        </w:rPr>
        <w:t>&gt;0.1045&lt;/rotation2&gt;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&lt;rotation3 rate=</w:t>
      </w:r>
      <w:r w:rsidR="007F23E7" w:rsidRPr="00DD257E">
        <w:rPr>
          <w:rFonts w:ascii="Courier New" w:hAnsi="Courier New" w:cs="Courier New"/>
          <w:sz w:val="16"/>
          <w:szCs w:val="16"/>
        </w:rPr>
        <w:t>"</w:t>
      </w:r>
      <w:r w:rsidRPr="00DD257E">
        <w:rPr>
          <w:rFonts w:ascii="Courier New" w:hAnsi="Courier New" w:cs="Courier New"/>
          <w:sz w:val="16"/>
          <w:szCs w:val="16"/>
        </w:rPr>
        <w:t>Y_RATE</w:t>
      </w:r>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deg/s</w:t>
      </w:r>
      <w:r w:rsidR="007F23E7" w:rsidRPr="00DD257E">
        <w:rPr>
          <w:rFonts w:ascii="Courier New" w:hAnsi="Courier New" w:cs="Courier New"/>
          <w:sz w:val="16"/>
          <w:szCs w:val="16"/>
        </w:rPr>
        <w:t>"</w:t>
      </w:r>
      <w:r w:rsidRPr="00DD257E">
        <w:rPr>
          <w:rFonts w:ascii="Courier New" w:hAnsi="Courier New" w:cs="Courier New"/>
          <w:sz w:val="16"/>
          <w:szCs w:val="16"/>
        </w:rPr>
        <w:t>&gt;0.03214&lt;/rotation3&gt;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&lt;/rotationRates&gt;</w:t>
      </w:r>
    </w:p>
    <w:p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p>
    <w:p w:rsidR="00031CC7" w:rsidRPr="00DD257E" w:rsidRDefault="00031CC7" w:rsidP="00031CC7">
      <w:pPr>
        <w:pStyle w:val="FigureTitle"/>
      </w:pPr>
      <w:r w:rsidRPr="00DD257E">
        <w:t xml:space="preserve">Figure </w:t>
      </w:r>
      <w:bookmarkStart w:id="406" w:name="F_B03SampleNDMXMLAPM"/>
      <w:r w:rsidRPr="00DD257E">
        <w:fldChar w:fldCharType="begin"/>
      </w:r>
      <w:r w:rsidRPr="00DD257E">
        <w:instrText xml:space="preserve"> STYLEREF "Heading 8,Annex Heading 1"\l \n \t  \* MERGEFORMAT </w:instrText>
      </w:r>
      <w:r w:rsidRPr="00DD257E">
        <w:fldChar w:fldCharType="separate"/>
      </w:r>
      <w:r w:rsidR="00D53D18">
        <w:rPr>
          <w:noProof/>
        </w:rPr>
        <w:t>G</w:t>
      </w:r>
      <w:r w:rsidRPr="00DD257E">
        <w:fldChar w:fldCharType="end"/>
      </w:r>
      <w:r w:rsidRPr="00DD257E">
        <w:noBreakHyphen/>
      </w:r>
      <w:r w:rsidR="009B0B85">
        <w:fldChar w:fldCharType="begin"/>
      </w:r>
      <w:r w:rsidR="009B0B85">
        <w:instrText xml:space="preserve"> SEQ Figure \s 8 </w:instrText>
      </w:r>
      <w:r w:rsidR="009B0B85">
        <w:fldChar w:fldCharType="separate"/>
      </w:r>
      <w:r w:rsidR="00D53D18">
        <w:rPr>
          <w:noProof/>
        </w:rPr>
        <w:t>3</w:t>
      </w:r>
      <w:r w:rsidR="009B0B85">
        <w:rPr>
          <w:noProof/>
        </w:rPr>
        <w:fldChar w:fldCharType="end"/>
      </w:r>
      <w:bookmarkEnd w:id="406"/>
      <w:r w:rsidRPr="00DD257E">
        <w:fldChar w:fldCharType="begin"/>
      </w:r>
      <w:r w:rsidRPr="00DD257E">
        <w:instrText xml:space="preserve"> TC  \f G </w:instrText>
      </w:r>
      <w:r w:rsidR="007F23E7" w:rsidRPr="00DD257E">
        <w:instrText>"</w:instrText>
      </w:r>
      <w:r w:rsidR="009B0B85">
        <w:fldChar w:fldCharType="begin"/>
      </w:r>
      <w:r w:rsidR="009B0B85">
        <w:instrText xml:space="preserve"> STYLEREF "Heading 8,Annex Heading 1</w:instrText>
      </w:r>
      <w:r w:rsidR="009B0B85">
        <w:instrText xml:space="preserve">"\l \n \t  \* MERGEFORMAT </w:instrText>
      </w:r>
      <w:r w:rsidR="009B0B85">
        <w:fldChar w:fldCharType="separate"/>
      </w:r>
      <w:bookmarkStart w:id="407" w:name="_Toc232402455"/>
      <w:bookmarkStart w:id="408" w:name="_Toc232403778"/>
      <w:bookmarkStart w:id="409" w:name="_Toc276463999"/>
      <w:bookmarkStart w:id="410" w:name="_Toc51671646"/>
      <w:bookmarkStart w:id="411" w:name="_Toc52185482"/>
      <w:bookmarkStart w:id="412" w:name="_Toc113809956"/>
      <w:bookmarkStart w:id="413" w:name="_Toc117768565"/>
      <w:r w:rsidR="00D53D18">
        <w:rPr>
          <w:noProof/>
        </w:rPr>
        <w:instrText>G</w:instrText>
      </w:r>
      <w:r w:rsidR="009B0B85">
        <w:rPr>
          <w:noProof/>
        </w:rPr>
        <w:fldChar w:fldCharType="end"/>
      </w:r>
      <w:r w:rsidRPr="00DD257E">
        <w:instrText>-</w:instrText>
      </w:r>
      <w:r w:rsidRPr="00DD257E">
        <w:fldChar w:fldCharType="begin"/>
      </w:r>
      <w:r w:rsidRPr="00DD257E">
        <w:instrText xml:space="preserve"> SEQ Figure_TOC \s 8 </w:instrText>
      </w:r>
      <w:r w:rsidRPr="00DD257E">
        <w:fldChar w:fldCharType="separate"/>
      </w:r>
      <w:r w:rsidR="00D53D18">
        <w:rPr>
          <w:noProof/>
        </w:rPr>
        <w:instrText>3</w:instrText>
      </w:r>
      <w:r w:rsidRPr="00DD257E">
        <w:fldChar w:fldCharType="end"/>
      </w:r>
      <w:r w:rsidRPr="00DD257E">
        <w:rPr>
          <w:b w:val="0"/>
        </w:rPr>
        <w:tab/>
      </w:r>
      <w:r w:rsidR="006A3097" w:rsidRPr="00DD257E">
        <w:instrText>Sample NDM/XML APM</w:instrText>
      </w:r>
      <w:bookmarkEnd w:id="407"/>
      <w:bookmarkEnd w:id="408"/>
      <w:bookmarkEnd w:id="409"/>
      <w:bookmarkEnd w:id="410"/>
      <w:bookmarkEnd w:id="411"/>
      <w:bookmarkEnd w:id="412"/>
      <w:bookmarkEnd w:id="413"/>
      <w:r w:rsidR="007F23E7" w:rsidRPr="00DD257E">
        <w:instrText>"</w:instrText>
      </w:r>
      <w:r w:rsidRPr="00DD257E">
        <w:fldChar w:fldCharType="end"/>
      </w:r>
      <w:r w:rsidRPr="00DD257E">
        <w:t>:  Sample NDM/XML APM</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lastRenderedPageBreak/>
        <w:t xml:space="preserve">            &lt;/eulerElementsThree&gt;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&lt;spacecraftParameters&gt;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&lt;COMMENT&gt;Spacecraft Parameters&lt;/COMMENT&gt;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&lt;I11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&gt;6080.0&lt;/I11&gt;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&lt;I22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&gt;5245.5&lt;/I22&gt;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&lt;I33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&gt;8067.3&lt;/I33&gt;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&lt;I12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&gt;-135.9&lt;/I12&gt;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&lt;I13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&gt;89.3&lt;/I13&gt;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&lt;I23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&gt;-90.7&lt;/I23&gt;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&lt;/spacecraftParameters&gt;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&lt;maneuverParameters&gt;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 Data follows for 1 planned maneuver.&lt;/COMMENT&gt;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 First attitude maneuver for: MARS SPIRIT&lt;/COMMENT&gt;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 Impulsive, torque direction fixed in body frame&lt;/COMMENT&gt;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&lt;MAN_EPOCH_START&gt;2004-02-14T14:29:00.5098&lt;/MAN_EPOCH_START&gt;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&lt;MAN_DURATION units=</w:t>
      </w:r>
      <w:r w:rsidR="007F23E7" w:rsidRPr="00DD257E">
        <w:rPr>
          <w:rFonts w:ascii="Courier New" w:hAnsi="Courier New" w:cs="Courier New"/>
          <w:sz w:val="16"/>
          <w:szCs w:val="16"/>
        </w:rPr>
        <w:t>"</w:t>
      </w:r>
      <w:r w:rsidRPr="00DD257E">
        <w:rPr>
          <w:rFonts w:ascii="Courier New" w:hAnsi="Courier New" w:cs="Courier New"/>
          <w:sz w:val="16"/>
          <w:szCs w:val="16"/>
        </w:rPr>
        <w:t>s</w:t>
      </w:r>
      <w:r w:rsidR="007F23E7" w:rsidRPr="00DD257E">
        <w:rPr>
          <w:rFonts w:ascii="Courier New" w:hAnsi="Courier New" w:cs="Courier New"/>
          <w:sz w:val="16"/>
          <w:szCs w:val="16"/>
        </w:rPr>
        <w:t>"</w:t>
      </w:r>
      <w:r w:rsidRPr="00DD257E">
        <w:rPr>
          <w:rFonts w:ascii="Courier New" w:hAnsi="Courier New" w:cs="Courier New"/>
          <w:sz w:val="16"/>
          <w:szCs w:val="16"/>
        </w:rPr>
        <w:t>&gt;3&lt;/MAN_DURATION&gt;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&lt;MAN_REF_FRAME&gt;INSTRUMENT_</w:t>
      </w:r>
      <w:r w:rsidR="00B44671" w:rsidRPr="00DD257E">
        <w:rPr>
          <w:rFonts w:ascii="Courier New" w:hAnsi="Courier New" w:cs="Courier New"/>
          <w:sz w:val="16"/>
          <w:szCs w:val="16"/>
        </w:rPr>
        <w:t>1</w:t>
      </w:r>
      <w:r w:rsidRPr="00DD257E">
        <w:rPr>
          <w:rFonts w:ascii="Courier New" w:hAnsi="Courier New" w:cs="Courier New"/>
          <w:sz w:val="16"/>
          <w:szCs w:val="16"/>
        </w:rPr>
        <w:t>&lt;/MAN_REF_FRAME&gt;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&lt;MAN_TOR_1 units=</w:t>
      </w:r>
      <w:r w:rsidR="007F23E7" w:rsidRPr="00DD257E">
        <w:rPr>
          <w:rFonts w:ascii="Courier New" w:hAnsi="Courier New" w:cs="Courier New"/>
          <w:sz w:val="16"/>
          <w:szCs w:val="16"/>
        </w:rPr>
        <w:t>"</w:t>
      </w:r>
      <w:r w:rsidRPr="00DD257E">
        <w:rPr>
          <w:rFonts w:ascii="Courier New" w:hAnsi="Courier New" w:cs="Courier New"/>
          <w:sz w:val="16"/>
          <w:szCs w:val="16"/>
        </w:rPr>
        <w:t>N*m</w:t>
      </w:r>
      <w:r w:rsidR="007F23E7" w:rsidRPr="00DD257E">
        <w:rPr>
          <w:rFonts w:ascii="Courier New" w:hAnsi="Courier New" w:cs="Courier New"/>
          <w:sz w:val="16"/>
          <w:szCs w:val="16"/>
        </w:rPr>
        <w:t>"</w:t>
      </w:r>
      <w:r w:rsidRPr="00DD257E">
        <w:rPr>
          <w:rFonts w:ascii="Courier New" w:hAnsi="Courier New" w:cs="Courier New"/>
          <w:sz w:val="16"/>
          <w:szCs w:val="16"/>
        </w:rPr>
        <w:t>&gt;-1.25&lt;/MAN_TOR_1&gt;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&lt;MAN_TOR_2 units=</w:t>
      </w:r>
      <w:r w:rsidR="007F23E7" w:rsidRPr="00DD257E">
        <w:rPr>
          <w:rFonts w:ascii="Courier New" w:hAnsi="Courier New" w:cs="Courier New"/>
          <w:sz w:val="16"/>
          <w:szCs w:val="16"/>
        </w:rPr>
        <w:t>"</w:t>
      </w:r>
      <w:r w:rsidRPr="00DD257E">
        <w:rPr>
          <w:rFonts w:ascii="Courier New" w:hAnsi="Courier New" w:cs="Courier New"/>
          <w:sz w:val="16"/>
          <w:szCs w:val="16"/>
        </w:rPr>
        <w:t>N*m</w:t>
      </w:r>
      <w:r w:rsidR="007F23E7" w:rsidRPr="00DD257E">
        <w:rPr>
          <w:rFonts w:ascii="Courier New" w:hAnsi="Courier New" w:cs="Courier New"/>
          <w:sz w:val="16"/>
          <w:szCs w:val="16"/>
        </w:rPr>
        <w:t>"</w:t>
      </w:r>
      <w:r w:rsidRPr="00DD257E">
        <w:rPr>
          <w:rFonts w:ascii="Courier New" w:hAnsi="Courier New" w:cs="Courier New"/>
          <w:sz w:val="16"/>
          <w:szCs w:val="16"/>
        </w:rPr>
        <w:t>&gt;-0.5&lt;/MAN_TOR_2&gt;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&lt;MAN_TOR_3 units=</w:t>
      </w:r>
      <w:r w:rsidR="007F23E7" w:rsidRPr="00DD257E">
        <w:rPr>
          <w:rFonts w:ascii="Courier New" w:hAnsi="Courier New" w:cs="Courier New"/>
          <w:sz w:val="16"/>
          <w:szCs w:val="16"/>
        </w:rPr>
        <w:t>"</w:t>
      </w:r>
      <w:r w:rsidRPr="00DD257E">
        <w:rPr>
          <w:rFonts w:ascii="Courier New" w:hAnsi="Courier New" w:cs="Courier New"/>
          <w:sz w:val="16"/>
          <w:szCs w:val="16"/>
        </w:rPr>
        <w:t>N*m</w:t>
      </w:r>
      <w:r w:rsidR="007F23E7" w:rsidRPr="00DD257E">
        <w:rPr>
          <w:rFonts w:ascii="Courier New" w:hAnsi="Courier New" w:cs="Courier New"/>
          <w:sz w:val="16"/>
          <w:szCs w:val="16"/>
        </w:rPr>
        <w:t>"</w:t>
      </w:r>
      <w:r w:rsidRPr="00DD257E">
        <w:rPr>
          <w:rFonts w:ascii="Courier New" w:hAnsi="Courier New" w:cs="Courier New"/>
          <w:sz w:val="16"/>
          <w:szCs w:val="16"/>
        </w:rPr>
        <w:t>&gt;0.5&lt;/MAN_TOR_3&gt;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&lt;/maneuverParameters&gt;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&lt;/data&gt;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&lt;/segment&gt;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&lt;/body&gt;</w:t>
      </w:r>
    </w:p>
    <w:p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&lt;/apm&gt;</w:t>
      </w:r>
    </w:p>
    <w:p w:rsidR="00031CC7" w:rsidRPr="00DD257E" w:rsidRDefault="00031CC7" w:rsidP="00031CC7">
      <w:pPr>
        <w:pStyle w:val="FigureTitle"/>
      </w:pPr>
      <w:bookmarkStart w:id="414" w:name="_Toc217119040"/>
      <w:r w:rsidRPr="00DD257E">
        <w:t xml:space="preserve">Figure </w:t>
      </w:r>
      <w:r w:rsidR="009B0B85">
        <w:fldChar w:fldCharType="begin"/>
      </w:r>
      <w:r w:rsidR="009B0B85">
        <w:instrText xml:space="preserve"> STYLEREF "Headi</w:instrText>
      </w:r>
      <w:r w:rsidR="009B0B85">
        <w:instrText xml:space="preserve">ng 8,Annex Heading 1"\l \n \t  \* MERGEFORMAT </w:instrText>
      </w:r>
      <w:r w:rsidR="009B0B85">
        <w:fldChar w:fldCharType="separate"/>
      </w:r>
      <w:r w:rsidR="00D53D18">
        <w:rPr>
          <w:noProof/>
        </w:rPr>
        <w:t>G</w:t>
      </w:r>
      <w:r w:rsidR="009B0B85">
        <w:rPr>
          <w:noProof/>
        </w:rPr>
        <w:fldChar w:fldCharType="end"/>
      </w:r>
      <w:r w:rsidRPr="00DD257E">
        <w:noBreakHyphen/>
      </w:r>
      <w:r w:rsidR="009B0B85">
        <w:fldChar w:fldCharType="begin"/>
      </w:r>
      <w:r w:rsidR="009B0B85">
        <w:instrText xml:space="preserve"> SEQ Figure \c\s 8 </w:instrText>
      </w:r>
      <w:r w:rsidR="009B0B85">
        <w:fldChar w:fldCharType="separate"/>
      </w:r>
      <w:r w:rsidR="00D53D18">
        <w:rPr>
          <w:noProof/>
        </w:rPr>
        <w:t>3</w:t>
      </w:r>
      <w:r w:rsidR="009B0B85">
        <w:rPr>
          <w:noProof/>
        </w:rPr>
        <w:fldChar w:fldCharType="end"/>
      </w:r>
      <w:r w:rsidRPr="00DD257E">
        <w:t>:  Sample NDM/XML APM (continued)</w:t>
      </w:r>
    </w:p>
    <w:p w:rsidR="0017484B" w:rsidRPr="00DD257E" w:rsidRDefault="0017484B" w:rsidP="00790F12">
      <w:pPr>
        <w:pStyle w:val="Annex2"/>
        <w:spacing w:before="480"/>
      </w:pPr>
      <w:bookmarkStart w:id="415" w:name="_Toc217119026"/>
      <w:bookmarkEnd w:id="414"/>
      <w:r w:rsidRPr="00DD257E">
        <w:lastRenderedPageBreak/>
        <w:t>SAMPLE QUALIFIED NDM/XML Instance</w:t>
      </w:r>
    </w:p>
    <w:p w:rsidR="0017484B" w:rsidRPr="00DD257E" w:rsidRDefault="0058415A" w:rsidP="00E53C76">
      <w:pPr>
        <w:keepNext/>
      </w:pPr>
      <w:r w:rsidRPr="00DD257E">
        <w:t>The following is a simple sample of a qualified NDM/XML instance:</w:t>
      </w:r>
    </w:p>
    <w:p w:rsidR="0058415A" w:rsidRPr="00DD257E" w:rsidRDefault="0058415A" w:rsidP="00E53C76">
      <w:pPr>
        <w:keepNext/>
        <w:widowControl w:val="0"/>
        <w:spacing w:before="0" w:line="240" w:lineRule="auto"/>
      </w:pPr>
    </w:p>
    <w:p w:rsidR="0017484B" w:rsidRPr="00DD257E"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&lt;?xml version="1.0" encoding="UTF-8"?&gt;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&lt;ndm  xmlns:xsi="http://www.w3.org/2001/XMLSchema-instance"</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xmlns:ndm="urn:ccsds:schema:ndmxml"</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xsi:noNamespaceSchemaLocation="</w:t>
      </w:r>
      <w:r w:rsidR="00524071" w:rsidRPr="00E53C76">
        <w:rPr>
          <w:rFonts w:ascii="Courier New" w:hAnsi="Courier New" w:cs="Courier New"/>
          <w:sz w:val="16"/>
          <w:szCs w:val="16"/>
        </w:rPr>
        <w:t>https:</w:t>
      </w:r>
      <w:r w:rsidRPr="00E53C76">
        <w:rPr>
          <w:rFonts w:ascii="Courier New" w:hAnsi="Courier New" w:cs="Courier New"/>
          <w:sz w:val="16"/>
          <w:szCs w:val="16"/>
        </w:rPr>
        <w:t>//</w:t>
      </w:r>
      <w:r w:rsidR="00EF54AA" w:rsidRPr="00E53C76">
        <w:rPr>
          <w:rFonts w:ascii="Courier New" w:hAnsi="Courier New" w:cs="Courier New"/>
          <w:sz w:val="16"/>
          <w:szCs w:val="16"/>
        </w:rPr>
        <w:t>beta.</w:t>
      </w:r>
      <w:r w:rsidRPr="00E53C76">
        <w:rPr>
          <w:rFonts w:ascii="Courier New" w:hAnsi="Courier New" w:cs="Courier New"/>
          <w:sz w:val="16"/>
          <w:szCs w:val="16"/>
        </w:rPr>
        <w:t>sanaregistry.org/r/ndmxml_qualified/ndmxml-</w:t>
      </w:r>
      <w:r w:rsidR="00F36834" w:rsidRPr="00E53C76">
        <w:rPr>
          <w:rFonts w:ascii="Courier New" w:hAnsi="Courier New" w:cs="Courier New"/>
          <w:sz w:val="16"/>
          <w:szCs w:val="16"/>
        </w:rPr>
        <w:t>3</w:t>
      </w:r>
      <w:r w:rsidRPr="00E53C76">
        <w:rPr>
          <w:rFonts w:ascii="Courier New" w:hAnsi="Courier New" w:cs="Courier New"/>
          <w:sz w:val="16"/>
          <w:szCs w:val="16"/>
        </w:rPr>
        <w:t>.0.0-master-</w:t>
      </w:r>
      <w:r w:rsidR="00F36834" w:rsidRPr="00E53C76">
        <w:rPr>
          <w:rFonts w:ascii="Courier New" w:hAnsi="Courier New" w:cs="Courier New"/>
          <w:sz w:val="16"/>
          <w:szCs w:val="16"/>
        </w:rPr>
        <w:t>3</w:t>
      </w:r>
      <w:r w:rsidRPr="00E53C76">
        <w:rPr>
          <w:rFonts w:ascii="Courier New" w:hAnsi="Courier New" w:cs="Courier New"/>
          <w:sz w:val="16"/>
          <w:szCs w:val="16"/>
        </w:rPr>
        <w:t>.0.xsd"&gt;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&lt;ndm:opm      id="CCSDS_OPM_VERS" version="</w:t>
      </w:r>
      <w:r w:rsidR="00CA1AA2" w:rsidRPr="00E53C76">
        <w:rPr>
          <w:rFonts w:ascii="Courier New" w:hAnsi="Courier New" w:cs="Courier New"/>
          <w:sz w:val="16"/>
          <w:szCs w:val="16"/>
        </w:rPr>
        <w:t>3</w:t>
      </w:r>
      <w:r w:rsidRPr="00E53C76">
        <w:rPr>
          <w:rFonts w:ascii="Courier New" w:hAnsi="Courier New" w:cs="Courier New"/>
          <w:sz w:val="16"/>
          <w:szCs w:val="16"/>
        </w:rPr>
        <w:t>.0"&gt;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&lt;ndm:header&gt;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&lt;ndm:COMMENT&gt;In this simple case, there are no Keplerian elements, no maneuver, no S/C parameters, no covariance matrix; this is essentially just the state vector&lt;/ndm:COMMENT&gt;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&lt;ndm:CREATION_DATE&gt;2009-05-18T13:06:00&lt;/ndm:CREATION_DATE&gt;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&lt;ndm:ORIGINATOR&gt;GSFC&lt;/ndm:ORIGINATOR&gt;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&lt;/ndm:header&gt;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&lt;ndm:body&gt;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&lt;ndm:segment&gt;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&lt;ndm:metadata&gt;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&lt;ndm:OBJECT_NAME&gt;SOHO&lt;/ndm:OBJECT_NAME&gt;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&lt;ndm:OBJECT_ID&gt;2009-000A&lt;/ndm:OBJECT_ID&gt;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&lt;ndm:CENTER_NAME&gt;EARTH&lt;/ndm:CENTER_NAME&gt;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&lt;ndm:REF_FRAME&gt;EME2000&lt;/ndm:REF_FRAME&gt;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&lt;ndm:TIME_SYSTEM&gt;UTC&lt;/ndm:TIME_SYSTEM&gt;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&lt;/ndm:metadata&gt;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&lt;ndm:data&gt;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&lt;ndm:stateVector&gt;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&lt;ndm:EPOCH&gt;2009-04-28T00:00:00&lt;/ndm:EPOCH&gt;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&lt;ndm:X&gt;0.11480770338073E+07&lt;/ndm:X&gt;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&lt;ndm:Y&gt;0.50826618901580E+06&lt;/ndm:Y&gt;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&lt;ndm:Z&gt;0.32422917889939E+06&lt;/ndm:Z&gt;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&lt;ndm:X_DOT&gt;-0.29736064079430&lt;/ndm:X_DOT&gt;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&lt;ndm:Y_DOT&gt;0.39070228393147&lt;/ndm:Y_DOT&gt;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&lt;ndm:Z_DOT&gt;0.19156258887615&lt;/ndm:Z_DOT&gt;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&lt;/ndm:stateVector&gt;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&lt;/ndm:data&gt;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&lt;/ndm:segment&gt;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&lt;/ndm:body&gt;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&lt;/ndm:opm&gt;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&lt;ndm:opm  id="CCSDS_OPM_VERS" version="</w:t>
      </w:r>
      <w:r w:rsidR="00CA1AA2" w:rsidRPr="00E53C76">
        <w:rPr>
          <w:rFonts w:ascii="Courier New" w:hAnsi="Courier New" w:cs="Courier New"/>
          <w:sz w:val="16"/>
          <w:szCs w:val="16"/>
        </w:rPr>
        <w:t>3</w:t>
      </w:r>
      <w:r w:rsidRPr="00E53C76">
        <w:rPr>
          <w:rFonts w:ascii="Courier New" w:hAnsi="Courier New" w:cs="Courier New"/>
          <w:sz w:val="16"/>
          <w:szCs w:val="16"/>
        </w:rPr>
        <w:t>.0"&gt;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&lt;ndm:header&gt;</w:t>
      </w:r>
    </w:p>
    <w:p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&lt;ndm:CREATION_DATE&gt;2009-05-18T13:06:00&lt;/ndm:CREATION_DATE&gt;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&lt;ndm:ORIGINATOR&gt;GSFC&lt;/ndm:ORIGINATOR&gt;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&lt;/ndm:header&gt;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&lt;ndm:body&gt;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&lt;ndm:segment&gt;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&lt;ndm:metadata&gt;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&lt;ndm:OBJECT_NAME&gt;SOHO&lt;/ndm:OBJECT_NAME&gt;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&lt;ndm:OBJECT_ID&gt;2009-000A&lt;/ndm:OBJECT_ID&gt;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&lt;ndm:CENTER_NAME&gt;EARTH&lt;/ndm:CENTER_NAME&gt;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&lt;ndm:REF_FRAME&gt;EME2000&lt;/ndm:REF_FRAME&gt;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&lt;ndm:TIME_SYSTEM&gt;UTC&lt;/ndm:TIME_SYSTEM&gt;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&lt;/ndm:metadata&gt;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&lt;ndm:data&gt;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&lt;ndm:stateVector&gt;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&lt;ndm:EPOCH&gt;2009-04-28T00:00:00&lt;/ndm:EPOCH&gt;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&lt;ndm:X&gt;0.11480770338073E+07&lt;/ndm:X&gt;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&lt;ndm:Y&gt;0.50826618901580E+06&lt;/ndm:Y&gt;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&lt;ndm:Z&gt;0.32422917889939E+06&lt;/ndm:Z&gt;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&lt;ndm:X_DOT&gt;-0.29736064079430&lt;/ndm:X_DOT&gt;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&lt;ndm:Y_DOT&gt;0.39070228393147&lt;/ndm:Y_DOT&gt;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&lt;ndm:Z_DOT&gt;0.19156258887615&lt;/ndm:Z_DOT&gt;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&lt;/ndm:stateVector&gt;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&lt;/ndm:data&gt;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&lt;/ndm:segment&gt;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&lt;/ndm:body&gt;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&lt;/ndm:opm&gt;</w:t>
      </w:r>
    </w:p>
    <w:p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&lt;/ndm&gt;</w:t>
      </w:r>
    </w:p>
    <w:p w:rsidR="0017484B" w:rsidRPr="00DD257E" w:rsidRDefault="0017484B" w:rsidP="0017484B">
      <w:pPr>
        <w:pStyle w:val="FigureTitle"/>
      </w:pPr>
      <w:r w:rsidRPr="00DD257E">
        <w:t xml:space="preserve">Figure </w:t>
      </w:r>
      <w:bookmarkStart w:id="416" w:name="F_B07SampleCombinedInstantiationwithelem"/>
      <w:r w:rsidRPr="00DD257E">
        <w:fldChar w:fldCharType="begin"/>
      </w:r>
      <w:r w:rsidRPr="00DD257E">
        <w:instrText xml:space="preserve"> STYLEREF "Heading 8,Annex Heading 1"\l \n \t \* MERGEFORMAT </w:instrText>
      </w:r>
      <w:r w:rsidRPr="00DD257E">
        <w:fldChar w:fldCharType="separate"/>
      </w:r>
      <w:r w:rsidR="00D53D18">
        <w:rPr>
          <w:noProof/>
        </w:rPr>
        <w:t>G</w:t>
      </w:r>
      <w:r w:rsidRPr="00DD257E">
        <w:fldChar w:fldCharType="end"/>
      </w:r>
      <w:r w:rsidRPr="00DD257E">
        <w:noBreakHyphen/>
      </w:r>
      <w:r w:rsidR="009B0B85">
        <w:fldChar w:fldCharType="begin"/>
      </w:r>
      <w:r w:rsidR="009B0B85">
        <w:instrText xml:space="preserve"> SEQ Figure \s 8 \* MERGEFORMAT </w:instrText>
      </w:r>
      <w:r w:rsidR="009B0B85">
        <w:fldChar w:fldCharType="separate"/>
      </w:r>
      <w:r w:rsidR="00D53D18">
        <w:rPr>
          <w:noProof/>
        </w:rPr>
        <w:t>4</w:t>
      </w:r>
      <w:r w:rsidR="009B0B85">
        <w:rPr>
          <w:noProof/>
        </w:rPr>
        <w:fldChar w:fldCharType="end"/>
      </w:r>
      <w:bookmarkEnd w:id="416"/>
      <w:r w:rsidRPr="00DD257E">
        <w:fldChar w:fldCharType="begin"/>
      </w:r>
      <w:r w:rsidRPr="00DD257E">
        <w:instrText xml:space="preserve"> TC \f G \l 7 "</w:instrText>
      </w:r>
      <w:r w:rsidR="009B0B85">
        <w:fldChar w:fldCharType="begin"/>
      </w:r>
      <w:r w:rsidR="009B0B85">
        <w:instrText xml:space="preserve"> STYLEREF "Heading 8,Annex Heading 1"\l \n \t \* MERGEFORMAT </w:instrText>
      </w:r>
      <w:r w:rsidR="009B0B85">
        <w:fldChar w:fldCharType="separate"/>
      </w:r>
      <w:bookmarkStart w:id="417" w:name="_Toc51671650"/>
      <w:bookmarkStart w:id="418" w:name="_Toc52185486"/>
      <w:bookmarkStart w:id="419" w:name="_Toc113809957"/>
      <w:bookmarkStart w:id="420" w:name="_Toc117768566"/>
      <w:r w:rsidR="00D53D18">
        <w:rPr>
          <w:noProof/>
        </w:rPr>
        <w:instrText>G</w:instrText>
      </w:r>
      <w:r w:rsidR="009B0B85">
        <w:rPr>
          <w:noProof/>
        </w:rPr>
        <w:fldChar w:fldCharType="end"/>
      </w:r>
      <w:r w:rsidRPr="00DD257E">
        <w:instrText>-</w:instrText>
      </w:r>
      <w:r w:rsidR="009B0B85">
        <w:fldChar w:fldCharType="begin"/>
      </w:r>
      <w:r w:rsidR="009B0B85">
        <w:instrText xml:space="preserve"> SEQ Figure_TOC \s 8 \* MERGEFORMAT </w:instrText>
      </w:r>
      <w:r w:rsidR="009B0B85">
        <w:fldChar w:fldCharType="separate"/>
      </w:r>
      <w:r w:rsidR="00D53D18">
        <w:rPr>
          <w:noProof/>
        </w:rPr>
        <w:instrText>4</w:instrText>
      </w:r>
      <w:r w:rsidR="009B0B85">
        <w:rPr>
          <w:noProof/>
        </w:rPr>
        <w:fldChar w:fldCharType="end"/>
      </w:r>
      <w:r w:rsidRPr="00DD257E">
        <w:tab/>
        <w:instrText>Sample Combined Instantiation with elementFormDefault=\"qualified</w:instrText>
      </w:r>
      <w:r w:rsidR="006C6DF1" w:rsidRPr="00DD257E">
        <w:instrText>\</w:instrText>
      </w:r>
      <w:bookmarkEnd w:id="417"/>
      <w:bookmarkEnd w:id="418"/>
      <w:bookmarkEnd w:id="419"/>
      <w:bookmarkEnd w:id="420"/>
      <w:r w:rsidRPr="00DD257E">
        <w:instrText>""</w:instrText>
      </w:r>
      <w:r w:rsidRPr="00DD257E">
        <w:fldChar w:fldCharType="end"/>
      </w:r>
      <w:r w:rsidRPr="00DD257E">
        <w:t>:  Sample Combined Instantiation with elementFormDefault="qualified"</w:t>
      </w:r>
    </w:p>
    <w:bookmarkEnd w:id="415"/>
    <w:p w:rsidR="00031CC7" w:rsidRPr="00DD257E" w:rsidRDefault="00031CC7" w:rsidP="00031CC7">
      <w:pPr>
        <w:sectPr w:rsidR="00031CC7" w:rsidRPr="00DD257E" w:rsidSect="00DF5563">
          <w:type w:val="continuous"/>
          <w:pgSz w:w="11909" w:h="16834"/>
          <w:pgMar w:top="1944" w:right="1296" w:bottom="1944" w:left="1296" w:header="1037" w:footer="1037" w:gutter="302"/>
          <w:pgNumType w:start="1" w:chapStyle="8"/>
          <w:cols w:space="720"/>
          <w:docGrid w:linePitch="360"/>
        </w:sectPr>
      </w:pPr>
    </w:p>
    <w:p w:rsidR="00031CC7" w:rsidRPr="00DD257E" w:rsidRDefault="00031CC7" w:rsidP="00DF5563">
      <w:pPr>
        <w:pStyle w:val="Heading8"/>
      </w:pPr>
      <w:r w:rsidRPr="00DD257E">
        <w:lastRenderedPageBreak/>
        <w:br/>
      </w:r>
      <w:r w:rsidRPr="00DD257E">
        <w:br/>
      </w:r>
      <w:bookmarkStart w:id="421" w:name="_Ref121292302"/>
      <w:bookmarkStart w:id="422" w:name="_Toc217119028"/>
      <w:bookmarkStart w:id="423" w:name="_Toc245442499"/>
      <w:bookmarkStart w:id="424" w:name="_Toc276463989"/>
      <w:bookmarkStart w:id="425" w:name="_Toc51671535"/>
      <w:bookmarkStart w:id="426" w:name="_Toc52185470"/>
      <w:bookmarkStart w:id="427" w:name="_Toc114057161"/>
      <w:bookmarkStart w:id="428" w:name="_Toc117768554"/>
      <w:r w:rsidRPr="00DD257E">
        <w:t>InfoRmative References</w:t>
      </w:r>
      <w:r w:rsidRPr="00DD257E">
        <w:br/>
      </w:r>
      <w:r w:rsidR="001C0A53" w:rsidRPr="00DD257E">
        <w:t> </w:t>
      </w:r>
      <w:r w:rsidRPr="00DD257E">
        <w:br/>
        <w:t>(Informative)</w:t>
      </w:r>
      <w:bookmarkEnd w:id="421"/>
      <w:bookmarkEnd w:id="422"/>
      <w:bookmarkEnd w:id="423"/>
      <w:bookmarkEnd w:id="424"/>
      <w:bookmarkEnd w:id="425"/>
      <w:bookmarkEnd w:id="426"/>
      <w:bookmarkEnd w:id="427"/>
      <w:bookmarkEnd w:id="428"/>
    </w:p>
    <w:p w:rsidR="00031CC7" w:rsidRPr="00DD257E" w:rsidRDefault="00031CC7" w:rsidP="00031CC7">
      <w:pPr>
        <w:pStyle w:val="References"/>
      </w:pPr>
      <w:bookmarkStart w:id="429" w:name="R_500x0g4NavigationDataDefinitionsandCon"/>
      <w:r w:rsidRPr="00DD257E">
        <w:t>[</w:t>
      </w:r>
      <w:r w:rsidR="009B0B85">
        <w:fldChar w:fldCharType="begin"/>
      </w:r>
      <w:r w:rsidR="009B0B85">
        <w:instrText xml:space="preserve"> STYLEREF "Heading 8,Annex Heading 1"\l \n \t \* MERGEFORMAT \* MERGEF</w:instrText>
      </w:r>
      <w:r w:rsidR="009B0B85">
        <w:instrText xml:space="preserve">ORMAT </w:instrText>
      </w:r>
      <w:r w:rsidR="009B0B85">
        <w:fldChar w:fldCharType="separate"/>
      </w:r>
      <w:r w:rsidR="00D53D18">
        <w:rPr>
          <w:noProof/>
        </w:rPr>
        <w:t>H</w:t>
      </w:r>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1</w:t>
      </w:r>
      <w:r w:rsidR="009B0B85">
        <w:rPr>
          <w:noProof/>
        </w:rPr>
        <w:fldChar w:fldCharType="end"/>
      </w:r>
      <w:r w:rsidRPr="00DD257E">
        <w:t>]</w:t>
      </w:r>
      <w:bookmarkEnd w:id="429"/>
      <w:r w:rsidRPr="00DD257E">
        <w:tab/>
      </w:r>
      <w:r w:rsidR="00FD58F9" w:rsidRPr="00DD257E">
        <w:rPr>
          <w:i/>
          <w:iCs/>
        </w:rPr>
        <w:t>Navigation Data—Definitions and Conventions</w:t>
      </w:r>
      <w:r w:rsidR="00FD58F9" w:rsidRPr="00DD257E">
        <w:t>. Issue 4. Report Concerning Space Data System Standards (Green Book), CCSDS 500.0-G-4. Washington, D.C.: CCSDS, November 2019.</w:t>
      </w:r>
    </w:p>
    <w:p w:rsidR="00031CC7" w:rsidRPr="00DD257E" w:rsidRDefault="00031CC7" w:rsidP="00031CC7">
      <w:pPr>
        <w:pStyle w:val="References"/>
        <w:jc w:val="left"/>
      </w:pPr>
      <w:bookmarkStart w:id="430" w:name="R_MartínezXmlinCCSDSCCSDSNavigationWorki"/>
      <w:r w:rsidRPr="00DD257E">
        <w:t>[</w:t>
      </w:r>
      <w:r w:rsidR="009B0B85">
        <w:fldChar w:fldCharType="begin"/>
      </w:r>
      <w:r w:rsidR="009B0B85">
        <w:instrText xml:space="preserve"> STYLEREF "Heading 8,Annex Heading 1"\l \n \t \* MERGEFORMAT \* MERGEFORMAT </w:instrText>
      </w:r>
      <w:r w:rsidR="009B0B85">
        <w:fldChar w:fldCharType="separate"/>
      </w:r>
      <w:r w:rsidR="00D53D18">
        <w:rPr>
          <w:noProof/>
        </w:rPr>
        <w:t>H</w:t>
      </w:r>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2</w:t>
      </w:r>
      <w:r w:rsidR="009B0B85">
        <w:rPr>
          <w:noProof/>
        </w:rPr>
        <w:fldChar w:fldCharType="end"/>
      </w:r>
      <w:r w:rsidRPr="00DD257E">
        <w:t>]</w:t>
      </w:r>
      <w:bookmarkEnd w:id="430"/>
      <w:r w:rsidRPr="00DD257E">
        <w:tab/>
      </w:r>
      <w:r w:rsidR="002B5DD6" w:rsidRPr="00DD257E">
        <w:t>Fran Martínez. “XML in CCSDS.” Presented at CCSDS Navigation Working Group meeting (May 2004, Montreal)</w:t>
      </w:r>
      <w:r w:rsidR="002B5DD6" w:rsidRPr="00E53C76">
        <w:t>. h</w:t>
      </w:r>
      <w:r w:rsidR="002B5DD6" w:rsidRPr="00DD257E">
        <w:t>ttps://cwe.ccsds.org/moims/docs/MOIMS-NAV/NDM%20XML%20Related%20Material/XML-in-CCSDS-Montreal-2004.ppt.</w:t>
      </w:r>
    </w:p>
    <w:p w:rsidR="00693F07" w:rsidRPr="00DD257E" w:rsidRDefault="00031CC7" w:rsidP="00031CC7">
      <w:pPr>
        <w:pStyle w:val="References"/>
        <w:jc w:val="left"/>
      </w:pPr>
      <w:bookmarkStart w:id="431" w:name="R_910x11b1SSccsSmServiceSpecification"/>
      <w:r w:rsidRPr="00DD257E">
        <w:t>[</w:t>
      </w:r>
      <w:r w:rsidR="009B0B85">
        <w:fldChar w:fldCharType="begin"/>
      </w:r>
      <w:r w:rsidR="009B0B85">
        <w:instrText xml:space="preserve"> STYLEREF "Heading 8,Annex Heading 1"\l \n \t \* MERGEFORMAT \* MERGEFORMAT </w:instrText>
      </w:r>
      <w:r w:rsidR="009B0B85">
        <w:fldChar w:fldCharType="separate"/>
      </w:r>
      <w:r w:rsidR="00D53D18">
        <w:rPr>
          <w:noProof/>
        </w:rPr>
        <w:t>H</w:t>
      </w:r>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3</w:t>
      </w:r>
      <w:r w:rsidR="009B0B85">
        <w:rPr>
          <w:noProof/>
        </w:rPr>
        <w:fldChar w:fldCharType="end"/>
      </w:r>
      <w:r w:rsidRPr="00DD257E">
        <w:t>]</w:t>
      </w:r>
      <w:bookmarkEnd w:id="431"/>
      <w:r w:rsidRPr="00DD257E">
        <w:tab/>
      </w:r>
      <w:r w:rsidR="00693F07" w:rsidRPr="00DD257E">
        <w:rPr>
          <w:i/>
          <w:iCs/>
        </w:rPr>
        <w:t>Space Communication Cross Support—Service Management—Service Specification</w:t>
      </w:r>
      <w:r w:rsidR="00693F07" w:rsidRPr="00DD257E">
        <w:t>. Issue 1-S. Recommendation for Space Data System Standards (Historical), CCSDS 910.11-B-1-S. Washington, D.C.: CCSDS, (August 2009) June 2017.</w:t>
      </w:r>
    </w:p>
    <w:p w:rsidR="00031CC7" w:rsidRPr="00E53C76" w:rsidRDefault="00031CC7" w:rsidP="00031CC7">
      <w:pPr>
        <w:pStyle w:val="References"/>
      </w:pPr>
      <w:bookmarkStart w:id="432" w:name="R_ISO_IEC_8859_1_1998"/>
      <w:r w:rsidRPr="00DD257E">
        <w:t>[</w:t>
      </w:r>
      <w:r w:rsidR="009B0B85">
        <w:fldChar w:fldCharType="begin"/>
      </w:r>
      <w:r w:rsidR="009B0B85">
        <w:instrText xml:space="preserve"> STYLEREF "Heading 8,Annex Heading 1"\l \n \t \* MERGEFORMAT \* MERGEFORMAT </w:instrText>
      </w:r>
      <w:r w:rsidR="009B0B85">
        <w:fldChar w:fldCharType="separate"/>
      </w:r>
      <w:r w:rsidR="00D53D18">
        <w:rPr>
          <w:noProof/>
        </w:rPr>
        <w:t>H</w:t>
      </w:r>
      <w:r w:rsidR="009B0B85">
        <w:rPr>
          <w:noProof/>
        </w:rPr>
        <w:fldChar w:fldCharType="end"/>
      </w:r>
      <w:r w:rsidR="009B0B85">
        <w:fldChar w:fldCharType="begin"/>
      </w:r>
      <w:r w:rsidR="009B0B85">
        <w:instrText xml:space="preserve"> SEQ ref \s 8 \* MERGEFORMA</w:instrText>
      </w:r>
      <w:r w:rsidR="009B0B85">
        <w:instrText xml:space="preserve">T </w:instrText>
      </w:r>
      <w:r w:rsidR="009B0B85">
        <w:fldChar w:fldCharType="separate"/>
      </w:r>
      <w:r w:rsidR="00D53D18">
        <w:rPr>
          <w:noProof/>
        </w:rPr>
        <w:t>4</w:t>
      </w:r>
      <w:r w:rsidR="009B0B85">
        <w:rPr>
          <w:noProof/>
        </w:rPr>
        <w:fldChar w:fldCharType="end"/>
      </w:r>
      <w:r w:rsidRPr="00DD257E">
        <w:t>]</w:t>
      </w:r>
      <w:bookmarkEnd w:id="432"/>
      <w:r w:rsidRPr="00DD257E">
        <w:tab/>
      </w:r>
      <w:r w:rsidR="00693F07" w:rsidRPr="00DD257E">
        <w:rPr>
          <w:i/>
          <w:iCs/>
        </w:rPr>
        <w:t>Information Technology—8-Bit Single-Byte Coded Graphic Character Sets—Part 1: Latin Alphabet No. 1</w:t>
      </w:r>
      <w:r w:rsidR="00693F07" w:rsidRPr="00DD257E">
        <w:t xml:space="preserve">. International Standard, ISO/IEC 8859-1:1998. Geneva: ISO, </w:t>
      </w:r>
      <w:r w:rsidR="00693F07" w:rsidRPr="00E53C76">
        <w:t>1998.</w:t>
      </w:r>
    </w:p>
    <w:p w:rsidR="00031CC7" w:rsidRPr="00E53C76" w:rsidRDefault="00031CC7" w:rsidP="00031CC7">
      <w:pPr>
        <w:pStyle w:val="References"/>
        <w:jc w:val="left"/>
      </w:pPr>
      <w:bookmarkStart w:id="433" w:name="R_SourceForgenetXMillSourceForgenetOpenS"/>
      <w:r w:rsidRPr="00E53C76">
        <w:t>[</w:t>
      </w:r>
      <w:r w:rsidR="009B0B85">
        <w:fldChar w:fldCharType="begin"/>
      </w:r>
      <w:r w:rsidR="009B0B85">
        <w:instrText xml:space="preserve"> STYLEREF "Heading 8,Annex Heading 1"\l \n \t \* MERGEFORMAT \* MERGEFORMAT </w:instrText>
      </w:r>
      <w:r w:rsidR="009B0B85">
        <w:fldChar w:fldCharType="separate"/>
      </w:r>
      <w:r w:rsidR="00D53D18">
        <w:rPr>
          <w:noProof/>
        </w:rPr>
        <w:t>H</w:t>
      </w:r>
      <w:r w:rsidR="009B0B85">
        <w:rPr>
          <w:noProof/>
        </w:rPr>
        <w:fldChar w:fldCharType="end"/>
      </w:r>
      <w:r w:rsidR="009B0B85">
        <w:fldChar w:fldCharType="begin"/>
      </w:r>
      <w:r w:rsidR="009B0B85">
        <w:instrText xml:space="preserve"> SE</w:instrText>
      </w:r>
      <w:r w:rsidR="009B0B85">
        <w:instrText xml:space="preserve">Q ref \s 8 \* MERGEFORMAT </w:instrText>
      </w:r>
      <w:r w:rsidR="009B0B85">
        <w:fldChar w:fldCharType="separate"/>
      </w:r>
      <w:r w:rsidR="00D53D18">
        <w:rPr>
          <w:noProof/>
        </w:rPr>
        <w:t>5</w:t>
      </w:r>
      <w:r w:rsidR="009B0B85">
        <w:rPr>
          <w:noProof/>
        </w:rPr>
        <w:fldChar w:fldCharType="end"/>
      </w:r>
      <w:r w:rsidRPr="00E53C76">
        <w:t>]</w:t>
      </w:r>
      <w:bookmarkEnd w:id="433"/>
      <w:r w:rsidRPr="00E53C76">
        <w:tab/>
      </w:r>
      <w:r w:rsidR="007F23E7" w:rsidRPr="00E53C76">
        <w:t>"</w:t>
      </w:r>
      <w:r w:rsidR="00693F07" w:rsidRPr="00E53C76">
        <w:t>SourceForge.net: XMill.</w:t>
      </w:r>
      <w:r w:rsidR="007F23E7" w:rsidRPr="00E53C76">
        <w:t>"</w:t>
      </w:r>
      <w:r w:rsidR="00693F07" w:rsidRPr="00E53C76">
        <w:t xml:space="preserve"> SourceForge.net: Open Source Software. https://sourceforge.net/projects/xmill.</w:t>
      </w:r>
    </w:p>
    <w:p w:rsidR="00031CC7" w:rsidRPr="00E53C76" w:rsidRDefault="00031CC7" w:rsidP="00031CC7">
      <w:pPr>
        <w:pStyle w:val="References"/>
        <w:jc w:val="left"/>
      </w:pPr>
      <w:bookmarkStart w:id="434" w:name="R_SourceForgenetXGrindAQueryFriendlyXmlC"/>
      <w:r w:rsidRPr="00E53C76">
        <w:t>[</w:t>
      </w:r>
      <w:r w:rsidR="009B0B85">
        <w:fldChar w:fldCharType="begin"/>
      </w:r>
      <w:r w:rsidR="009B0B85">
        <w:instrText xml:space="preserve"> STYLEREF "Heading 8,Annex Heading 1"\l \n \t \* MERGEFORMAT \* MERGEFORMAT </w:instrText>
      </w:r>
      <w:r w:rsidR="009B0B85">
        <w:fldChar w:fldCharType="separate"/>
      </w:r>
      <w:r w:rsidR="00D53D18">
        <w:rPr>
          <w:noProof/>
        </w:rPr>
        <w:t>H</w:t>
      </w:r>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6</w:t>
      </w:r>
      <w:r w:rsidR="009B0B85">
        <w:rPr>
          <w:noProof/>
        </w:rPr>
        <w:fldChar w:fldCharType="end"/>
      </w:r>
      <w:r w:rsidRPr="00E53C76">
        <w:t>]</w:t>
      </w:r>
      <w:bookmarkEnd w:id="434"/>
      <w:r w:rsidRPr="00E53C76">
        <w:tab/>
      </w:r>
      <w:r w:rsidR="007F23E7" w:rsidRPr="00E53C76">
        <w:t>"</w:t>
      </w:r>
      <w:r w:rsidR="00693F07" w:rsidRPr="00E53C76">
        <w:t>SourceForge.net: XGrind: A Query-Friendly XML Compressor.</w:t>
      </w:r>
      <w:r w:rsidR="007F23E7" w:rsidRPr="00E53C76">
        <w:t>"</w:t>
      </w:r>
      <w:r w:rsidR="00693F07" w:rsidRPr="00E53C76">
        <w:t xml:space="preserve"> SourceForge.net: Open Source Software. https://sourceforge.net/projects/xgrind/.</w:t>
      </w:r>
    </w:p>
    <w:p w:rsidR="00031CC7" w:rsidRPr="00E53C76" w:rsidRDefault="00031CC7" w:rsidP="00031CC7">
      <w:pPr>
        <w:pStyle w:val="References"/>
        <w:jc w:val="left"/>
      </w:pPr>
      <w:bookmarkStart w:id="435" w:name="R_RELAXNGhomepage"/>
      <w:r w:rsidRPr="00E53C76">
        <w:t>[</w:t>
      </w:r>
      <w:r w:rsidR="009B0B85">
        <w:fldChar w:fldCharType="begin"/>
      </w:r>
      <w:r w:rsidR="009B0B85">
        <w:instrText xml:space="preserve"> STYLEREF "Heading 8,Annex Heading 1"\l \n \t \* MERGEFORMAT \* MERGEFORMAT </w:instrText>
      </w:r>
      <w:r w:rsidR="009B0B85">
        <w:fldChar w:fldCharType="separate"/>
      </w:r>
      <w:r w:rsidR="00D53D18">
        <w:rPr>
          <w:noProof/>
        </w:rPr>
        <w:t>H</w:t>
      </w:r>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7</w:t>
      </w:r>
      <w:r w:rsidR="009B0B85">
        <w:rPr>
          <w:noProof/>
        </w:rPr>
        <w:fldChar w:fldCharType="end"/>
      </w:r>
      <w:r w:rsidRPr="00E53C76">
        <w:t>]</w:t>
      </w:r>
      <w:bookmarkEnd w:id="435"/>
      <w:r w:rsidRPr="00E53C76">
        <w:tab/>
      </w:r>
      <w:r w:rsidR="00693F07" w:rsidRPr="00E53C76">
        <w:t>RELAX NG home page. https://relaxng.org/.</w:t>
      </w:r>
    </w:p>
    <w:p w:rsidR="00206A0F" w:rsidRPr="00DD257E" w:rsidRDefault="00031CC7" w:rsidP="00031CC7">
      <w:pPr>
        <w:pStyle w:val="References"/>
        <w:jc w:val="left"/>
      </w:pPr>
      <w:bookmarkStart w:id="436" w:name="R_ISO_IEC_19757_3_2020"/>
      <w:r w:rsidRPr="00E53C76">
        <w:t>[</w:t>
      </w:r>
      <w:r w:rsidR="009B0B85">
        <w:fldChar w:fldCharType="begin"/>
      </w:r>
      <w:r w:rsidR="009B0B85">
        <w:instrText xml:space="preserve"> STYLEREF "Heading 8,Annex Heading 1"\l \n \t \* MERGEFORMAT \* MERGEFORMAT </w:instrText>
      </w:r>
      <w:r w:rsidR="009B0B85">
        <w:fldChar w:fldCharType="separate"/>
      </w:r>
      <w:r w:rsidR="00D53D18">
        <w:rPr>
          <w:noProof/>
        </w:rPr>
        <w:t>H</w:t>
      </w:r>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8</w:t>
      </w:r>
      <w:r w:rsidR="009B0B85">
        <w:rPr>
          <w:noProof/>
        </w:rPr>
        <w:fldChar w:fldCharType="end"/>
      </w:r>
      <w:r w:rsidRPr="00E53C76">
        <w:t>]</w:t>
      </w:r>
      <w:bookmarkEnd w:id="436"/>
      <w:r w:rsidRPr="00E53C76">
        <w:tab/>
      </w:r>
      <w:r w:rsidR="00206A0F" w:rsidRPr="00E53C76">
        <w:rPr>
          <w:i/>
          <w:iCs/>
        </w:rPr>
        <w:t>Information Technology—Document Schema Definition Languages (DSDL)—Part 3: Rule-Based Validation—Schematron</w:t>
      </w:r>
      <w:r w:rsidR="00206A0F" w:rsidRPr="00E53C76">
        <w:t>. 3rd ed. International Standard, ISO/IEC 19757-</w:t>
      </w:r>
      <w:r w:rsidR="00206A0F" w:rsidRPr="00DD257E">
        <w:t>3:2020. Geneva: ISO, 2020.</w:t>
      </w:r>
    </w:p>
    <w:p w:rsidR="00031CC7" w:rsidRPr="00DD257E" w:rsidRDefault="00031CC7" w:rsidP="00031CC7">
      <w:pPr>
        <w:pStyle w:val="Notelevel1"/>
      </w:pPr>
      <w:r w:rsidRPr="00DD257E">
        <w:t>NOTE</w:t>
      </w:r>
      <w:r w:rsidRPr="00DD257E">
        <w:tab/>
        <w:t>–</w:t>
      </w:r>
      <w:r w:rsidRPr="00DD257E">
        <w:tab/>
        <w:t xml:space="preserve">Normative references appear in </w:t>
      </w:r>
      <w:r w:rsidRPr="00DD257E">
        <w:fldChar w:fldCharType="begin"/>
      </w:r>
      <w:r w:rsidRPr="00DD257E">
        <w:instrText xml:space="preserve"> REF _Ref231883790 \r \h </w:instrText>
      </w:r>
      <w:r w:rsidRPr="00DD257E">
        <w:fldChar w:fldCharType="separate"/>
      </w:r>
      <w:r w:rsidR="00D53D18">
        <w:t>1.6</w:t>
      </w:r>
      <w:r w:rsidRPr="00DD257E">
        <w:fldChar w:fldCharType="end"/>
      </w:r>
      <w:r w:rsidRPr="00DD257E">
        <w:t>.</w:t>
      </w:r>
    </w:p>
    <w:p w:rsidR="00031CC7" w:rsidRPr="00DD257E" w:rsidRDefault="00031CC7" w:rsidP="00031CC7"/>
    <w:p w:rsidR="00031CC7" w:rsidRPr="00DD257E" w:rsidRDefault="00031CC7" w:rsidP="00031CC7">
      <w:pPr>
        <w:sectPr w:rsidR="00031CC7" w:rsidRPr="00DD257E" w:rsidSect="00DF5563">
          <w:type w:val="continuous"/>
          <w:pgSz w:w="11909" w:h="16834"/>
          <w:pgMar w:top="1944" w:right="1296" w:bottom="1944" w:left="1296" w:header="1037" w:footer="1037" w:gutter="302"/>
          <w:pgNumType w:start="1" w:chapStyle="8"/>
          <w:cols w:space="720"/>
          <w:docGrid w:linePitch="360"/>
        </w:sectPr>
      </w:pPr>
    </w:p>
    <w:p w:rsidR="0028237E" w:rsidRPr="00DD257E" w:rsidRDefault="0028237E" w:rsidP="00DF5563">
      <w:pPr>
        <w:pStyle w:val="Heading8"/>
      </w:pPr>
      <w:bookmarkStart w:id="437" w:name="_Ref42282662"/>
      <w:bookmarkStart w:id="438" w:name="_Toc47121007"/>
      <w:r w:rsidRPr="00DD257E">
        <w:lastRenderedPageBreak/>
        <w:br/>
      </w:r>
      <w:r w:rsidRPr="00DD257E">
        <w:br/>
      </w:r>
      <w:bookmarkStart w:id="439" w:name="_Ref51340628"/>
      <w:bookmarkStart w:id="440" w:name="_Toc51671538"/>
      <w:bookmarkStart w:id="441" w:name="_Toc52185473"/>
      <w:bookmarkStart w:id="442" w:name="_Toc114057162"/>
      <w:bookmarkStart w:id="443" w:name="_Toc117768555"/>
      <w:r w:rsidR="00F62EBB" w:rsidRPr="00DD257E">
        <w:t>ITEMS FOR AN INTERFACE CONTROL DOCUMENT</w:t>
      </w:r>
      <w:r w:rsidR="00C50F1F" w:rsidRPr="00DD257E">
        <w:t xml:space="preserve"> (ICD)</w:t>
      </w:r>
      <w:r w:rsidRPr="00DD257E">
        <w:br/>
      </w:r>
      <w:r w:rsidR="001C0A53" w:rsidRPr="00DD257E">
        <w:t> </w:t>
      </w:r>
      <w:r w:rsidRPr="00DD257E">
        <w:br/>
        <w:t>(INFORMATIVE)</w:t>
      </w:r>
      <w:bookmarkEnd w:id="437"/>
      <w:bookmarkEnd w:id="438"/>
      <w:bookmarkEnd w:id="439"/>
      <w:bookmarkEnd w:id="440"/>
      <w:bookmarkEnd w:id="441"/>
      <w:bookmarkEnd w:id="442"/>
      <w:bookmarkEnd w:id="443"/>
    </w:p>
    <w:p w:rsidR="00594BDF" w:rsidRPr="00DD257E" w:rsidRDefault="00594BDF" w:rsidP="0028237E">
      <w:r w:rsidRPr="00DD257E">
        <w:t xml:space="preserve">This </w:t>
      </w:r>
      <w:r w:rsidR="00B81596" w:rsidRPr="00DD257E">
        <w:t xml:space="preserve">annex </w:t>
      </w:r>
      <w:r w:rsidRPr="00DD257E">
        <w:t>lists a number of items that should be covered in interagency ICDs prior to</w:t>
      </w:r>
      <w:r w:rsidRPr="00DD257E">
        <w:br/>
        <w:t>exchanging NDMs on a regular basis. There are some statements in the document</w:t>
      </w:r>
      <w:r w:rsidRPr="00DD257E">
        <w:br/>
        <w:t>that refer to the desirability or necessity of such a document; this annex consolidates the</w:t>
      </w:r>
      <w:r w:rsidRPr="00DD257E">
        <w:br/>
        <w:t>suggested ICD items in a single list</w:t>
      </w:r>
      <w:r w:rsidR="00F824B9">
        <w:t>:</w:t>
      </w:r>
    </w:p>
    <w:p w:rsidR="00C50F1F" w:rsidRPr="00DD257E" w:rsidRDefault="00C50F1F" w:rsidP="00B81596">
      <w:pPr>
        <w:pStyle w:val="List"/>
        <w:numPr>
          <w:ilvl w:val="0"/>
          <w:numId w:val="73"/>
        </w:numPr>
        <w:tabs>
          <w:tab w:val="clear" w:pos="360"/>
          <w:tab w:val="left" w:pos="720"/>
        </w:tabs>
        <w:ind w:left="720"/>
      </w:pPr>
      <w:r w:rsidRPr="00DD257E">
        <w:t xml:space="preserve">The means of transmission of an XML-formatted NDM between exchange participants (see </w:t>
      </w:r>
      <w:r w:rsidR="009D45B4">
        <w:fldChar w:fldCharType="begin"/>
      </w:r>
      <w:r w:rsidR="009D45B4">
        <w:instrText xml:space="preserve"> REF _Ref117696068 \r \h </w:instrText>
      </w:r>
      <w:r w:rsidR="009D45B4">
        <w:fldChar w:fldCharType="separate"/>
      </w:r>
      <w:r w:rsidR="00D53D18">
        <w:t>1.2</w:t>
      </w:r>
      <w:r w:rsidR="009D45B4">
        <w:fldChar w:fldCharType="end"/>
      </w:r>
      <w:r w:rsidRPr="00DD257E">
        <w:t>)</w:t>
      </w:r>
      <w:r w:rsidR="00F824B9">
        <w:t>;</w:t>
      </w:r>
    </w:p>
    <w:p w:rsidR="00C50F1F" w:rsidRPr="00DD257E" w:rsidRDefault="00C50F1F" w:rsidP="00B81596">
      <w:pPr>
        <w:pStyle w:val="List"/>
        <w:numPr>
          <w:ilvl w:val="0"/>
          <w:numId w:val="73"/>
        </w:numPr>
        <w:tabs>
          <w:tab w:val="clear" w:pos="360"/>
          <w:tab w:val="left" w:pos="720"/>
        </w:tabs>
        <w:ind w:left="720"/>
      </w:pPr>
      <w:r w:rsidRPr="00DD257E">
        <w:t xml:space="preserve">User-defined parameters, if utilized (see </w:t>
      </w:r>
      <w:r w:rsidR="009D45B4">
        <w:fldChar w:fldCharType="begin"/>
      </w:r>
      <w:r w:rsidR="009D45B4">
        <w:instrText xml:space="preserve"> REF _Ref117696095 \r \h </w:instrText>
      </w:r>
      <w:r w:rsidR="009D45B4">
        <w:fldChar w:fldCharType="separate"/>
      </w:r>
      <w:r w:rsidR="00D53D18">
        <w:t>4.10.1.1</w:t>
      </w:r>
      <w:r w:rsidR="009D45B4">
        <w:fldChar w:fldCharType="end"/>
      </w:r>
      <w:r w:rsidRPr="00DD257E">
        <w:t>)</w:t>
      </w:r>
      <w:r w:rsidR="00F824B9">
        <w:t>;</w:t>
      </w:r>
    </w:p>
    <w:p w:rsidR="00C50F1F" w:rsidRPr="00DD257E" w:rsidRDefault="00C50F1F" w:rsidP="00B81596">
      <w:pPr>
        <w:pStyle w:val="List"/>
        <w:numPr>
          <w:ilvl w:val="0"/>
          <w:numId w:val="73"/>
        </w:numPr>
        <w:tabs>
          <w:tab w:val="clear" w:pos="360"/>
          <w:tab w:val="left" w:pos="720"/>
        </w:tabs>
        <w:ind w:left="720"/>
      </w:pPr>
      <w:r w:rsidRPr="00DD257E">
        <w:t xml:space="preserve">Specific information-security interoperability provisions that apply between agencies and other independent users (see </w:t>
      </w:r>
      <w:r w:rsidR="009D45B4">
        <w:fldChar w:fldCharType="begin"/>
      </w:r>
      <w:r w:rsidR="009D45B4">
        <w:instrText xml:space="preserve"> REF _Ref117696120 \r \h </w:instrText>
      </w:r>
      <w:r w:rsidR="009D45B4">
        <w:fldChar w:fldCharType="separate"/>
      </w:r>
      <w:r w:rsidR="00D53D18">
        <w:t>C1.11</w:t>
      </w:r>
      <w:r w:rsidR="009D45B4">
        <w:fldChar w:fldCharType="end"/>
      </w:r>
      <w:r w:rsidRPr="00DD257E">
        <w:t>)</w:t>
      </w:r>
      <w:r w:rsidR="00F824B9">
        <w:t>.</w:t>
      </w:r>
    </w:p>
    <w:p w:rsidR="00B81596" w:rsidRPr="00DD257E" w:rsidRDefault="00B81596" w:rsidP="00B81596"/>
    <w:p w:rsidR="00C50F1F" w:rsidRPr="00DD257E" w:rsidRDefault="00C50F1F" w:rsidP="000F7D45">
      <w:pPr>
        <w:numPr>
          <w:ilvl w:val="0"/>
          <w:numId w:val="51"/>
        </w:numPr>
        <w:sectPr w:rsidR="00C50F1F" w:rsidRPr="00DD257E" w:rsidSect="00DF5563">
          <w:type w:val="continuous"/>
          <w:pgSz w:w="11909" w:h="16834"/>
          <w:pgMar w:top="1944" w:right="1296" w:bottom="1944" w:left="1296" w:header="1037" w:footer="1037" w:gutter="302"/>
          <w:pgNumType w:start="1" w:chapStyle="8"/>
          <w:cols w:space="720"/>
          <w:docGrid w:linePitch="360"/>
        </w:sectPr>
      </w:pPr>
    </w:p>
    <w:p w:rsidR="00F62EBB" w:rsidRPr="00DD257E" w:rsidRDefault="00F62EBB" w:rsidP="00DF5563">
      <w:pPr>
        <w:pStyle w:val="Heading8"/>
      </w:pPr>
      <w:r w:rsidRPr="00DD257E">
        <w:lastRenderedPageBreak/>
        <w:br/>
      </w:r>
      <w:r w:rsidRPr="00DD257E">
        <w:br/>
      </w:r>
      <w:bookmarkStart w:id="444" w:name="_Toc114057163"/>
      <w:bookmarkStart w:id="445" w:name="_Ref117680066"/>
      <w:bookmarkStart w:id="446" w:name="_Ref117768350"/>
      <w:bookmarkStart w:id="447" w:name="_Toc117768556"/>
      <w:r w:rsidRPr="00DD257E">
        <w:t xml:space="preserve">CHANGES IN NDM/XML </w:t>
      </w:r>
      <w:r w:rsidR="00D95962" w:rsidRPr="00DD257E">
        <w:t>VERSION</w:t>
      </w:r>
      <w:r w:rsidRPr="00DD257E">
        <w:t xml:space="preserve"> 3</w:t>
      </w:r>
      <w:r w:rsidRPr="00DD257E">
        <w:br/>
        <w:t> </w:t>
      </w:r>
      <w:r w:rsidRPr="00DD257E">
        <w:br/>
        <w:t>(INFORMATIVE)</w:t>
      </w:r>
      <w:bookmarkEnd w:id="444"/>
      <w:bookmarkEnd w:id="445"/>
      <w:bookmarkEnd w:id="446"/>
      <w:bookmarkEnd w:id="447"/>
    </w:p>
    <w:p w:rsidR="0028237E" w:rsidRPr="00DD257E" w:rsidRDefault="00BB2618" w:rsidP="00B81596">
      <w:pPr>
        <w:pStyle w:val="XParagraph2"/>
        <w:spacing w:before="480" w:after="240" w:line="240" w:lineRule="auto"/>
        <w:rPr>
          <w:spacing w:val="-2"/>
        </w:rPr>
      </w:pPr>
      <w:r w:rsidRPr="00DD257E">
        <w:rPr>
          <w:spacing w:val="-2"/>
        </w:rPr>
        <w:t>Detailed m</w:t>
      </w:r>
      <w:r w:rsidR="00F62EBB" w:rsidRPr="00DD257E">
        <w:rPr>
          <w:spacing w:val="-2"/>
        </w:rPr>
        <w:t>aterial related to</w:t>
      </w:r>
      <w:r w:rsidRPr="00DD257E">
        <w:rPr>
          <w:spacing w:val="-2"/>
        </w:rPr>
        <w:t xml:space="preserve"> creating XML instantiations of the</w:t>
      </w:r>
      <w:r w:rsidR="00F62EBB" w:rsidRPr="00DD257E">
        <w:rPr>
          <w:spacing w:val="-2"/>
        </w:rPr>
        <w:t xml:space="preserve"> </w:t>
      </w:r>
      <w:r w:rsidR="00AC6E72" w:rsidRPr="00DD257E">
        <w:rPr>
          <w:spacing w:val="-2"/>
        </w:rPr>
        <w:t>Orbit Data Messages (ODM)</w:t>
      </w:r>
      <w:r w:rsidR="00F62EBB" w:rsidRPr="00DD257E">
        <w:rPr>
          <w:spacing w:val="-2"/>
        </w:rPr>
        <w:t xml:space="preserve"> has been removed. </w:t>
      </w:r>
      <w:r w:rsidRPr="00DD257E">
        <w:rPr>
          <w:spacing w:val="-2"/>
        </w:rPr>
        <w:t>This material</w:t>
      </w:r>
      <w:r w:rsidR="00F62EBB" w:rsidRPr="00DD257E">
        <w:rPr>
          <w:spacing w:val="-2"/>
        </w:rPr>
        <w:t xml:space="preserve"> is now described in the </w:t>
      </w:r>
      <w:r w:rsidR="00AC6E72" w:rsidRPr="00DD257E">
        <w:rPr>
          <w:spacing w:val="-2"/>
        </w:rPr>
        <w:t>O</w:t>
      </w:r>
      <w:r w:rsidR="00F62EBB" w:rsidRPr="00DD257E">
        <w:rPr>
          <w:spacing w:val="-2"/>
        </w:rPr>
        <w:t xml:space="preserve">DM </w:t>
      </w:r>
      <w:r w:rsidR="00D95962" w:rsidRPr="00DD257E">
        <w:rPr>
          <w:spacing w:val="-2"/>
        </w:rPr>
        <w:t>version</w:t>
      </w:r>
      <w:r w:rsidR="00F62EBB" w:rsidRPr="00DD257E">
        <w:rPr>
          <w:spacing w:val="-2"/>
        </w:rPr>
        <w:t xml:space="preserve"> </w:t>
      </w:r>
      <w:r w:rsidR="00AC6E72" w:rsidRPr="00DD257E">
        <w:rPr>
          <w:spacing w:val="-2"/>
        </w:rPr>
        <w:t>3</w:t>
      </w:r>
      <w:r w:rsidR="00011519" w:rsidRPr="00DD257E">
        <w:rPr>
          <w:spacing w:val="-2"/>
        </w:rPr>
        <w:t xml:space="preserve">, reference </w:t>
      </w:r>
      <w:r w:rsidR="00011519" w:rsidRPr="00DD257E">
        <w:rPr>
          <w:spacing w:val="-2"/>
        </w:rPr>
        <w:fldChar w:fldCharType="begin"/>
      </w:r>
      <w:r w:rsidR="00011519" w:rsidRPr="00DD257E">
        <w:rPr>
          <w:spacing w:val="-2"/>
        </w:rPr>
        <w:instrText xml:space="preserve"> REF R_502x0b2OrbitDataMessages \h </w:instrText>
      </w:r>
      <w:r w:rsidR="00011519" w:rsidRPr="00DD257E">
        <w:rPr>
          <w:spacing w:val="-2"/>
        </w:rPr>
      </w:r>
      <w:r w:rsidR="00011519" w:rsidRPr="00DD257E">
        <w:rPr>
          <w:spacing w:val="-2"/>
        </w:rPr>
        <w:fldChar w:fldCharType="separate"/>
      </w:r>
      <w:r w:rsidR="00D53D18" w:rsidRPr="00DD257E">
        <w:t>[</w:t>
      </w:r>
      <w:r w:rsidR="00D53D18">
        <w:rPr>
          <w:noProof/>
          <w:spacing w:val="-2"/>
        </w:rPr>
        <w:t>5</w:t>
      </w:r>
      <w:r w:rsidR="00D53D18" w:rsidRPr="00DD257E">
        <w:t>]</w:t>
      </w:r>
      <w:r w:rsidR="00011519" w:rsidRPr="00DD257E">
        <w:rPr>
          <w:spacing w:val="-2"/>
        </w:rPr>
        <w:fldChar w:fldCharType="end"/>
      </w:r>
      <w:r w:rsidR="00F62EBB" w:rsidRPr="00DD257E">
        <w:rPr>
          <w:spacing w:val="-2"/>
        </w:rPr>
        <w:t>.</w:t>
      </w:r>
    </w:p>
    <w:p w:rsidR="00C610DE" w:rsidRPr="00DD257E" w:rsidRDefault="00C610DE" w:rsidP="00B81596">
      <w:pPr>
        <w:pStyle w:val="XParagraph2"/>
      </w:pPr>
      <w:r w:rsidRPr="00DD257E">
        <w:t>The document annexes have been rearranged relative to the previous version to conform to a guideline developed for all of the CCSDS Navigation Working Group documents.</w:t>
      </w:r>
    </w:p>
    <w:sectPr w:rsidR="00C610DE" w:rsidRPr="00DD257E" w:rsidSect="00DF5563">
      <w:type w:val="continuous"/>
      <w:pgSz w:w="11909" w:h="16834"/>
      <w:pgMar w:top="1944" w:right="1296" w:bottom="1944" w:left="1296" w:header="1037" w:footer="1037" w:gutter="302"/>
      <w:pgNumType w:start="1" w:chapStyle="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85" w:rsidRDefault="009B0B85" w:rsidP="00031CC7">
      <w:pPr>
        <w:spacing w:before="0" w:line="240" w:lineRule="auto"/>
      </w:pPr>
      <w:r>
        <w:separator/>
      </w:r>
    </w:p>
  </w:endnote>
  <w:endnote w:type="continuationSeparator" w:id="0">
    <w:p w:rsidR="009B0B85" w:rsidRDefault="009B0B85" w:rsidP="00031C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18" w:rsidRDefault="00D53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18" w:rsidRDefault="00D53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18" w:rsidRDefault="00D53D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18" w:rsidRDefault="009B0B85">
    <w:pPr>
      <w:pStyle w:val="Footer"/>
    </w:pPr>
    <w:r>
      <w:fldChar w:fldCharType="begin"/>
    </w:r>
    <w:r>
      <w:instrText xml:space="preserve"> DOCPROPERTY  "Document number"  \* MERGEFORMAT </w:instrText>
    </w:r>
    <w:r>
      <w:fldChar w:fldCharType="separate"/>
    </w:r>
    <w:r w:rsidR="00D53D18">
      <w:t>CCSDS 505.0-P-2.1</w:t>
    </w:r>
    <w:r>
      <w:fldChar w:fldCharType="end"/>
    </w:r>
    <w:r w:rsidR="00D53D18">
      <w:tab/>
      <w:t xml:space="preserve">Page </w:t>
    </w:r>
    <w:r w:rsidR="00D53D18">
      <w:fldChar w:fldCharType="begin"/>
    </w:r>
    <w:r w:rsidR="00D53D18">
      <w:instrText xml:space="preserve"> PAGE   \* MERGEFORMAT </w:instrText>
    </w:r>
    <w:r w:rsidR="00D53D18">
      <w:fldChar w:fldCharType="separate"/>
    </w:r>
    <w:r w:rsidR="008A6D1D">
      <w:rPr>
        <w:noProof/>
      </w:rPr>
      <w:t>i</w:t>
    </w:r>
    <w:r w:rsidR="00D53D18">
      <w:fldChar w:fldCharType="end"/>
    </w:r>
    <w:r w:rsidR="00D53D18">
      <w:tab/>
    </w:r>
    <w:r>
      <w:fldChar w:fldCharType="begin"/>
    </w:r>
    <w:r>
      <w:instrText xml:space="preserve"> DOCPROPERTY  "Issue Date"  \* MERGEFORMAT </w:instrText>
    </w:r>
    <w:r>
      <w:fldChar w:fldCharType="separate"/>
    </w:r>
    <w:r w:rsidR="00D53D18">
      <w:t>November 2022</w:t>
    </w:r>
    <w:r>
      <w:fldChar w:fldCharType="end"/>
    </w:r>
    <w:bookmarkStart w:id="9" w:name="_Toc116106714"/>
    <w:bookmarkStart w:id="10" w:name="_Toc116106823"/>
    <w:bookmarkStart w:id="11" w:name="_Toc117329070"/>
    <w:bookmarkStart w:id="12" w:name="_Toc217118982"/>
    <w:bookmarkStart w:id="13" w:name="_Toc254702575"/>
    <w:bookmarkStart w:id="14" w:name="_Toc276463954"/>
    <w:bookmarkEnd w:id="9"/>
    <w:bookmarkEnd w:id="10"/>
    <w:bookmarkEnd w:id="11"/>
    <w:bookmarkEnd w:id="12"/>
    <w:bookmarkEnd w:id="13"/>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85" w:rsidRDefault="009B0B85" w:rsidP="00031CC7">
      <w:pPr>
        <w:spacing w:before="0" w:line="240" w:lineRule="auto"/>
      </w:pPr>
      <w:r>
        <w:separator/>
      </w:r>
    </w:p>
  </w:footnote>
  <w:footnote w:type="continuationSeparator" w:id="0">
    <w:p w:rsidR="009B0B85" w:rsidRDefault="009B0B85" w:rsidP="00031CC7">
      <w:pPr>
        <w:spacing w:before="0" w:line="240" w:lineRule="auto"/>
      </w:pPr>
      <w:r>
        <w:continuationSeparator/>
      </w:r>
    </w:p>
  </w:footnote>
  <w:footnote w:id="1">
    <w:p w:rsidR="00D53D18" w:rsidRDefault="00D53D18" w:rsidP="00031CC7">
      <w:pPr>
        <w:pStyle w:val="FootnoteText"/>
      </w:pPr>
      <w:r>
        <w:rPr>
          <w:rStyle w:val="FootnoteReference"/>
        </w:rPr>
        <w:footnoteRef/>
      </w:r>
      <w:r>
        <w:t xml:space="preserve"> In this document, ‘Blue Book version’ is synonymous with ‘Blue Book issue’.</w:t>
      </w:r>
    </w:p>
  </w:footnote>
  <w:footnote w:id="2">
    <w:p w:rsidR="00D53D18" w:rsidRPr="00437352" w:rsidRDefault="00D53D18" w:rsidP="00057A9B">
      <w:pPr>
        <w:pStyle w:val="FootnoteText"/>
      </w:pPr>
      <w:r w:rsidRPr="00437352">
        <w:rPr>
          <w:rStyle w:val="FootnoteReference"/>
        </w:rPr>
        <w:footnoteRef/>
      </w:r>
      <w:r w:rsidRPr="00437352">
        <w:t xml:space="preserve"> These are the references listed in </w:t>
      </w:r>
      <w:r w:rsidRPr="00437352">
        <w:rPr>
          <w:spacing w:val="-2"/>
        </w:rPr>
        <w:t xml:space="preserve">references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Pr="00DD257E">
        <w:t>[</w:t>
      </w:r>
      <w:r>
        <w:rPr>
          <w:noProof/>
          <w:spacing w:val="-2"/>
        </w:rPr>
        <w:t>4</w:t>
      </w:r>
      <w:r w:rsidRPr="00DD257E">
        <w:t>]</w:t>
      </w:r>
      <w:r w:rsidRPr="00437352">
        <w:rPr>
          <w:spacing w:val="-2"/>
        </w:rPr>
        <w:fldChar w:fldCharType="end"/>
      </w:r>
      <w:r w:rsidRPr="00437352">
        <w:rPr>
          <w:spacing w:val="-2"/>
        </w:rPr>
        <w:t>–</w:t>
      </w:r>
      <w:r w:rsidRPr="00437352">
        <w:rPr>
          <w:spacing w:val="-2"/>
        </w:rPr>
        <w:fldChar w:fldCharType="begin"/>
      </w:r>
      <w:r w:rsidRPr="00437352">
        <w:rPr>
          <w:spacing w:val="-2"/>
        </w:rPr>
        <w:instrText xml:space="preserve"> REF R_508x1b1ReentryDataMessage \h </w:instrText>
      </w:r>
      <w:r w:rsidRPr="00437352">
        <w:rPr>
          <w:spacing w:val="-2"/>
        </w:rPr>
      </w:r>
      <w:r w:rsidRPr="00437352">
        <w:rPr>
          <w:spacing w:val="-2"/>
        </w:rPr>
        <w:fldChar w:fldCharType="separate"/>
      </w:r>
      <w:r w:rsidRPr="00DD257E">
        <w:t>[</w:t>
      </w:r>
      <w:r>
        <w:rPr>
          <w:noProof/>
        </w:rPr>
        <w:t>8</w:t>
      </w:r>
      <w:r w:rsidRPr="00DD257E">
        <w:t>]</w:t>
      </w:r>
      <w:r w:rsidRPr="00437352">
        <w:rPr>
          <w:spacing w:val="-2"/>
        </w:rPr>
        <w:fldChar w:fldCharType="end"/>
      </w:r>
      <w:r w:rsidRPr="00437352">
        <w:t>.</w:t>
      </w:r>
    </w:p>
  </w:footnote>
  <w:footnote w:id="3">
    <w:p w:rsidR="00D53D18" w:rsidRDefault="00D53D18" w:rsidP="00342E67">
      <w:pPr>
        <w:pStyle w:val="FootnoteText"/>
      </w:pPr>
      <w:r>
        <w:rPr>
          <w:rStyle w:val="FootnoteReference"/>
        </w:rPr>
        <w:footnoteRef/>
      </w:r>
      <w:r>
        <w:t xml:space="preserve"> CCSDS Management Council </w:t>
      </w:r>
      <w:r w:rsidRPr="00B94B2F">
        <w:t>Resolution MC-F02-09</w:t>
      </w:r>
      <w:r>
        <w:t xml:space="preserve"> </w:t>
      </w:r>
      <w:r w:rsidRPr="00B94B2F">
        <w:t xml:space="preserve">directed </w:t>
      </w:r>
      <w:r>
        <w:t>Subp</w:t>
      </w:r>
      <w:r w:rsidRPr="00B94B2F">
        <w:t xml:space="preserve">anel </w:t>
      </w:r>
      <w:r>
        <w:t>P</w:t>
      </w:r>
      <w:r w:rsidRPr="00B94B2F">
        <w:t xml:space="preserve">1J (precursor to Navigation Working Group) to utilize PVL, or preferably XML </w:t>
      </w:r>
      <w:r>
        <w:t>schema language</w:t>
      </w:r>
      <w:r w:rsidRPr="00B94B2F">
        <w:t>, in the CCSDS 502.0-R-2 Orbit Data Messages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18" w:rsidRDefault="00D53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18" w:rsidRDefault="00D53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18" w:rsidRDefault="00D53D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18" w:rsidRDefault="00D53D18">
    <w:pPr>
      <w:pStyle w:val="Header"/>
    </w:pPr>
    <w:r>
      <w:t xml:space="preserve">DRAFT </w:t>
    </w:r>
    <w:r w:rsidRPr="00E47427">
      <w:t xml:space="preserve">XML </w:t>
    </w:r>
    <w:r>
      <w:t xml:space="preserve">SPECIFICATION </w:t>
    </w:r>
    <w:r w:rsidRPr="00E47427">
      <w:t>FOR NAVIGATION DATA MESSAGES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76E4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4037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8C27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1620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D808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D62A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6CF1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9CB8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CCFB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213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D0284"/>
    <w:multiLevelType w:val="singleLevel"/>
    <w:tmpl w:val="0D3271E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nsid w:val="02912278"/>
    <w:multiLevelType w:val="singleLevel"/>
    <w:tmpl w:val="F86AAFB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04A7294E"/>
    <w:multiLevelType w:val="multilevel"/>
    <w:tmpl w:val="2D9AB0F6"/>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3">
    <w:nsid w:val="05177A1F"/>
    <w:multiLevelType w:val="singleLevel"/>
    <w:tmpl w:val="D944940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nsid w:val="06383142"/>
    <w:multiLevelType w:val="singleLevel"/>
    <w:tmpl w:val="8E303BD6"/>
    <w:lvl w:ilvl="0">
      <w:start w:val="1"/>
      <w:numFmt w:val="decimal"/>
      <w:lvlText w:val="%1"/>
      <w:lvlJc w:val="left"/>
      <w:pPr>
        <w:tabs>
          <w:tab w:val="num" w:pos="720"/>
        </w:tabs>
        <w:ind w:left="720" w:hanging="720"/>
      </w:pPr>
    </w:lvl>
  </w:abstractNum>
  <w:abstractNum w:abstractNumId="15">
    <w:nsid w:val="06936163"/>
    <w:multiLevelType w:val="singleLevel"/>
    <w:tmpl w:val="075A718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nsid w:val="08C80A0A"/>
    <w:multiLevelType w:val="singleLevel"/>
    <w:tmpl w:val="5C64CCF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12F27B3B"/>
    <w:multiLevelType w:val="multilevel"/>
    <w:tmpl w:val="98F0DEB2"/>
    <w:name w:val="AnnexHeadingNumbers3"/>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8">
    <w:nsid w:val="15D83DFA"/>
    <w:multiLevelType w:val="singleLevel"/>
    <w:tmpl w:val="DBF01B3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nsid w:val="185A7536"/>
    <w:multiLevelType w:val="singleLevel"/>
    <w:tmpl w:val="954C111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nsid w:val="18C73E00"/>
    <w:multiLevelType w:val="singleLevel"/>
    <w:tmpl w:val="CB6A2AFA"/>
    <w:lvl w:ilvl="0">
      <w:start w:val="1"/>
      <w:numFmt w:val="decimal"/>
      <w:lvlText w:val="%1"/>
      <w:lvlJc w:val="left"/>
      <w:pPr>
        <w:tabs>
          <w:tab w:val="num" w:pos="720"/>
        </w:tabs>
        <w:ind w:left="720" w:hanging="720"/>
      </w:pPr>
    </w:lvl>
  </w:abstractNum>
  <w:abstractNum w:abstractNumId="21">
    <w:nsid w:val="1A2E03FD"/>
    <w:multiLevelType w:val="multilevel"/>
    <w:tmpl w:val="20D4DE9E"/>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960"/>
        </w:tabs>
        <w:ind w:left="96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2">
    <w:nsid w:val="1A4F0E95"/>
    <w:multiLevelType w:val="hybridMultilevel"/>
    <w:tmpl w:val="425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8F39B4"/>
    <w:multiLevelType w:val="multilevel"/>
    <w:tmpl w:val="EBDE3BF4"/>
    <w:name w:val="HeadingNumbers3"/>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4">
    <w:nsid w:val="1DFB51D5"/>
    <w:multiLevelType w:val="singleLevel"/>
    <w:tmpl w:val="7024A5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1FD44C8B"/>
    <w:multiLevelType w:val="singleLevel"/>
    <w:tmpl w:val="BEB268B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nsid w:val="203259EE"/>
    <w:multiLevelType w:val="hybridMultilevel"/>
    <w:tmpl w:val="AEE87FCC"/>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6E1F77"/>
    <w:multiLevelType w:val="singleLevel"/>
    <w:tmpl w:val="96DA9046"/>
    <w:lvl w:ilvl="0">
      <w:start w:val="1"/>
      <w:numFmt w:val="decimal"/>
      <w:lvlText w:val="%1"/>
      <w:lvlJc w:val="left"/>
      <w:pPr>
        <w:tabs>
          <w:tab w:val="num" w:pos="720"/>
        </w:tabs>
        <w:ind w:left="720" w:hanging="720"/>
      </w:pPr>
    </w:lvl>
  </w:abstractNum>
  <w:abstractNum w:abstractNumId="28">
    <w:nsid w:val="24435320"/>
    <w:multiLevelType w:val="singleLevel"/>
    <w:tmpl w:val="19F4176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nsid w:val="24B1478B"/>
    <w:multiLevelType w:val="singleLevel"/>
    <w:tmpl w:val="B1C09B66"/>
    <w:lvl w:ilvl="0">
      <w:start w:val="1"/>
      <w:numFmt w:val="lowerLetter"/>
      <w:lvlText w:val="%1)"/>
      <w:lvlJc w:val="left"/>
      <w:pPr>
        <w:tabs>
          <w:tab w:val="num" w:pos="360"/>
        </w:tabs>
        <w:ind w:left="360" w:hanging="360"/>
      </w:pPr>
    </w:lvl>
  </w:abstractNum>
  <w:abstractNum w:abstractNumId="30">
    <w:nsid w:val="288B155D"/>
    <w:multiLevelType w:val="hybridMultilevel"/>
    <w:tmpl w:val="6AF2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4F1D65"/>
    <w:multiLevelType w:val="singleLevel"/>
    <w:tmpl w:val="60B43526"/>
    <w:lvl w:ilvl="0">
      <w:start w:val="1"/>
      <w:numFmt w:val="decimal"/>
      <w:lvlText w:val="%1"/>
      <w:lvlJc w:val="left"/>
      <w:pPr>
        <w:tabs>
          <w:tab w:val="num" w:pos="720"/>
        </w:tabs>
        <w:ind w:left="720" w:hanging="720"/>
      </w:pPr>
    </w:lvl>
  </w:abstractNum>
  <w:abstractNum w:abstractNumId="32">
    <w:nsid w:val="31030F81"/>
    <w:multiLevelType w:val="hybridMultilevel"/>
    <w:tmpl w:val="D442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4">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5">
    <w:nsid w:val="35814A02"/>
    <w:multiLevelType w:val="hybridMultilevel"/>
    <w:tmpl w:val="FC8889B8"/>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257D40"/>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7">
    <w:nsid w:val="3BB0004E"/>
    <w:multiLevelType w:val="multilevel"/>
    <w:tmpl w:val="1C241BC6"/>
    <w:name w:val="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0"/>
        </w:tabs>
        <w:ind w:left="1620" w:hanging="1620"/>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8">
    <w:nsid w:val="441944C7"/>
    <w:multiLevelType w:val="multilevel"/>
    <w:tmpl w:val="FE3CF9BE"/>
    <w:name w:val="Annex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9">
    <w:nsid w:val="463D494F"/>
    <w:multiLevelType w:val="singleLevel"/>
    <w:tmpl w:val="3B22DCA6"/>
    <w:lvl w:ilvl="0">
      <w:start w:val="1"/>
      <w:numFmt w:val="lowerLetter"/>
      <w:lvlText w:val="%1)"/>
      <w:lvlJc w:val="left"/>
      <w:pPr>
        <w:tabs>
          <w:tab w:val="num" w:pos="360"/>
        </w:tabs>
        <w:ind w:left="360" w:hanging="360"/>
      </w:pPr>
    </w:lvl>
  </w:abstractNum>
  <w:abstractNum w:abstractNumId="40">
    <w:nsid w:val="46B3750A"/>
    <w:multiLevelType w:val="singleLevel"/>
    <w:tmpl w:val="9B8E40B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1">
    <w:nsid w:val="4CA066A9"/>
    <w:multiLevelType w:val="hybridMultilevel"/>
    <w:tmpl w:val="4C5A813C"/>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3F5AB7"/>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3">
    <w:nsid w:val="4F787104"/>
    <w:multiLevelType w:val="singleLevel"/>
    <w:tmpl w:val="10FABBA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nsid w:val="52CD3D70"/>
    <w:multiLevelType w:val="singleLevel"/>
    <w:tmpl w:val="0540CBB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5">
    <w:nsid w:val="569E44A2"/>
    <w:multiLevelType w:val="singleLevel"/>
    <w:tmpl w:val="E39A0F7E"/>
    <w:lvl w:ilvl="0">
      <w:start w:val="1"/>
      <w:numFmt w:val="decimal"/>
      <w:lvlText w:val="%1"/>
      <w:lvlJc w:val="left"/>
      <w:pPr>
        <w:tabs>
          <w:tab w:val="num" w:pos="720"/>
        </w:tabs>
        <w:ind w:left="720" w:hanging="720"/>
      </w:pPr>
    </w:lvl>
  </w:abstractNum>
  <w:abstractNum w:abstractNumId="46">
    <w:nsid w:val="580336F9"/>
    <w:multiLevelType w:val="hybridMultilevel"/>
    <w:tmpl w:val="3912C142"/>
    <w:lvl w:ilvl="0" w:tplc="FFFFFFFF">
      <w:start w:val="1"/>
      <w:numFmt w:val="decimal"/>
      <w:lvlText w:val="%1"/>
      <w:lvlJc w:val="left"/>
      <w:pPr>
        <w:tabs>
          <w:tab w:val="num" w:pos="720"/>
        </w:tabs>
        <w:ind w:left="720" w:hanging="72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58D6418B"/>
    <w:multiLevelType w:val="singleLevel"/>
    <w:tmpl w:val="92D685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8">
    <w:nsid w:val="5A460645"/>
    <w:multiLevelType w:val="singleLevel"/>
    <w:tmpl w:val="597ECA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9">
    <w:nsid w:val="5BD075D0"/>
    <w:multiLevelType w:val="singleLevel"/>
    <w:tmpl w:val="A240F2AE"/>
    <w:lvl w:ilvl="0">
      <w:start w:val="1"/>
      <w:numFmt w:val="decimal"/>
      <w:lvlText w:val="%1"/>
      <w:lvlJc w:val="left"/>
      <w:pPr>
        <w:tabs>
          <w:tab w:val="num" w:pos="720"/>
        </w:tabs>
        <w:ind w:left="720" w:hanging="720"/>
      </w:pPr>
    </w:lvl>
  </w:abstractNum>
  <w:abstractNum w:abstractNumId="50">
    <w:nsid w:val="5E0D52D0"/>
    <w:multiLevelType w:val="singleLevel"/>
    <w:tmpl w:val="76D2D9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1">
    <w:nsid w:val="5FBC72FF"/>
    <w:multiLevelType w:val="singleLevel"/>
    <w:tmpl w:val="8ECC98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2">
    <w:nsid w:val="65460577"/>
    <w:multiLevelType w:val="singleLevel"/>
    <w:tmpl w:val="2080338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3">
    <w:nsid w:val="656B18F4"/>
    <w:multiLevelType w:val="singleLevel"/>
    <w:tmpl w:val="2BFAA4F4"/>
    <w:lvl w:ilvl="0">
      <w:start w:val="1"/>
      <w:numFmt w:val="decimal"/>
      <w:lvlText w:val="%1"/>
      <w:lvlJc w:val="left"/>
      <w:pPr>
        <w:tabs>
          <w:tab w:val="num" w:pos="720"/>
        </w:tabs>
        <w:ind w:left="720" w:hanging="720"/>
      </w:pPr>
    </w:lvl>
  </w:abstractNum>
  <w:abstractNum w:abstractNumId="54">
    <w:nsid w:val="67AC7249"/>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55">
    <w:nsid w:val="6B3B7CF4"/>
    <w:multiLevelType w:val="singleLevel"/>
    <w:tmpl w:val="7A9ACF9A"/>
    <w:lvl w:ilvl="0">
      <w:start w:val="1"/>
      <w:numFmt w:val="decimal"/>
      <w:lvlText w:val="%1"/>
      <w:lvlJc w:val="left"/>
      <w:pPr>
        <w:tabs>
          <w:tab w:val="num" w:pos="720"/>
        </w:tabs>
        <w:ind w:left="720" w:hanging="720"/>
      </w:pPr>
    </w:lvl>
  </w:abstractNum>
  <w:abstractNum w:abstractNumId="56">
    <w:nsid w:val="71686AA4"/>
    <w:multiLevelType w:val="singleLevel"/>
    <w:tmpl w:val="3440F9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7">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8">
    <w:nsid w:val="732770A8"/>
    <w:multiLevelType w:val="singleLevel"/>
    <w:tmpl w:val="8A64C7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9">
    <w:nsid w:val="7D1F6073"/>
    <w:multiLevelType w:val="hybridMultilevel"/>
    <w:tmpl w:val="AA36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4A0A72"/>
    <w:multiLevelType w:val="singleLevel"/>
    <w:tmpl w:val="66CAD99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1">
    <w:nsid w:val="7F8D1AEC"/>
    <w:multiLevelType w:val="singleLevel"/>
    <w:tmpl w:val="901645B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2"/>
  </w:num>
  <w:num w:numId="2">
    <w:abstractNumId w:val="21"/>
  </w:num>
  <w:num w:numId="3">
    <w:abstractNumId w:val="29"/>
  </w:num>
  <w:num w:numId="4">
    <w:abstractNumId w:val="36"/>
  </w:num>
  <w:num w:numId="5">
    <w:abstractNumId w:val="42"/>
  </w:num>
  <w:num w:numId="6">
    <w:abstractNumId w:val="10"/>
  </w:num>
  <w:num w:numId="7">
    <w:abstractNumId w:val="47"/>
  </w:num>
  <w:num w:numId="8">
    <w:abstractNumId w:val="54"/>
  </w:num>
  <w:num w:numId="9">
    <w:abstractNumId w:val="16"/>
  </w:num>
  <w:num w:numId="10">
    <w:abstractNumId w:val="46"/>
  </w:num>
  <w:num w:numId="11">
    <w:abstractNumId w:val="35"/>
  </w:num>
  <w:num w:numId="12">
    <w:abstractNumId w:val="26"/>
  </w:num>
  <w:num w:numId="13">
    <w:abstractNumId w:val="41"/>
  </w:num>
  <w:num w:numId="14">
    <w:abstractNumId w:val="27"/>
  </w:num>
  <w:num w:numId="15">
    <w:abstractNumId w:val="39"/>
  </w:num>
  <w:num w:numId="16">
    <w:abstractNumId w:val="31"/>
  </w:num>
  <w:num w:numId="17">
    <w:abstractNumId w:val="53"/>
  </w:num>
  <w:num w:numId="18">
    <w:abstractNumId w:val="33"/>
  </w:num>
  <w:num w:numId="19">
    <w:abstractNumId w:val="57"/>
  </w:num>
  <w:num w:numId="20">
    <w:abstractNumId w:val="50"/>
  </w:num>
  <w:num w:numId="21">
    <w:abstractNumId w:val="24"/>
  </w:num>
  <w:num w:numId="22">
    <w:abstractNumId w:val="15"/>
  </w:num>
  <w:num w:numId="23">
    <w:abstractNumId w:val="61"/>
  </w:num>
  <w:num w:numId="24">
    <w:abstractNumId w:val="18"/>
  </w:num>
  <w:num w:numId="25">
    <w:abstractNumId w:val="28"/>
  </w:num>
  <w:num w:numId="26">
    <w:abstractNumId w:val="49"/>
  </w:num>
  <w:num w:numId="27">
    <w:abstractNumId w:val="14"/>
  </w:num>
  <w:num w:numId="28">
    <w:abstractNumId w:val="20"/>
  </w:num>
  <w:num w:numId="29">
    <w:abstractNumId w:val="30"/>
  </w:num>
  <w:num w:numId="30">
    <w:abstractNumId w:val="52"/>
  </w:num>
  <w:num w:numId="31">
    <w:abstractNumId w:val="56"/>
  </w:num>
  <w:num w:numId="32">
    <w:abstractNumId w:val="13"/>
  </w:num>
  <w:num w:numId="33">
    <w:abstractNumId w:val="40"/>
  </w:num>
  <w:num w:numId="34">
    <w:abstractNumId w:val="34"/>
  </w:num>
  <w:num w:numId="35">
    <w:abstractNumId w:val="22"/>
  </w:num>
  <w:num w:numId="36">
    <w:abstractNumId w:val="43"/>
  </w:num>
  <w:num w:numId="37">
    <w:abstractNumId w:val="51"/>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58"/>
  </w:num>
  <w:num w:numId="49">
    <w:abstractNumId w:val="48"/>
  </w:num>
  <w:num w:numId="50">
    <w:abstractNumId w:val="55"/>
  </w:num>
  <w:num w:numId="51">
    <w:abstractNumId w:val="32"/>
  </w:num>
  <w:num w:numId="52">
    <w:abstractNumId w:val="12"/>
  </w:num>
  <w:num w:numId="53">
    <w:abstractNumId w:val="12"/>
  </w:num>
  <w:num w:numId="54">
    <w:abstractNumId w:val="59"/>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60"/>
  </w:num>
  <w:num w:numId="65">
    <w:abstractNumId w:val="25"/>
  </w:num>
  <w:num w:numId="66">
    <w:abstractNumId w:val="37"/>
  </w:num>
  <w:num w:numId="67">
    <w:abstractNumId w:val="38"/>
  </w:num>
  <w:num w:numId="68">
    <w:abstractNumId w:val="19"/>
  </w:num>
  <w:num w:numId="69">
    <w:abstractNumId w:val="11"/>
  </w:num>
  <w:num w:numId="70">
    <w:abstractNumId w:val="23"/>
  </w:num>
  <w:num w:numId="71">
    <w:abstractNumId w:val="17"/>
  </w:num>
  <w:num w:numId="72">
    <w:abstractNumId w:val="45"/>
  </w:num>
  <w:num w:numId="7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PrinterMetric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TW" w:val="2/9/2023 david.s.berry@jpl.nasa.gov"/>
  </w:docVars>
  <w:rsids>
    <w:rsidRoot w:val="00031CC7"/>
    <w:rsid w:val="00004CBE"/>
    <w:rsid w:val="00006D57"/>
    <w:rsid w:val="00011519"/>
    <w:rsid w:val="000152D7"/>
    <w:rsid w:val="00031CC7"/>
    <w:rsid w:val="0003572C"/>
    <w:rsid w:val="00036537"/>
    <w:rsid w:val="000452E9"/>
    <w:rsid w:val="00050E74"/>
    <w:rsid w:val="000510A5"/>
    <w:rsid w:val="00052189"/>
    <w:rsid w:val="00052291"/>
    <w:rsid w:val="00056554"/>
    <w:rsid w:val="00056ACB"/>
    <w:rsid w:val="00057A9B"/>
    <w:rsid w:val="00060275"/>
    <w:rsid w:val="000613C0"/>
    <w:rsid w:val="000623CB"/>
    <w:rsid w:val="00062C4C"/>
    <w:rsid w:val="000632CF"/>
    <w:rsid w:val="000667AE"/>
    <w:rsid w:val="00070B1E"/>
    <w:rsid w:val="00071E95"/>
    <w:rsid w:val="00073EFB"/>
    <w:rsid w:val="00074BDD"/>
    <w:rsid w:val="00076584"/>
    <w:rsid w:val="0007760F"/>
    <w:rsid w:val="0008269C"/>
    <w:rsid w:val="00082A00"/>
    <w:rsid w:val="00082E75"/>
    <w:rsid w:val="00083203"/>
    <w:rsid w:val="00084557"/>
    <w:rsid w:val="00084CCA"/>
    <w:rsid w:val="000918C6"/>
    <w:rsid w:val="00093849"/>
    <w:rsid w:val="00093D33"/>
    <w:rsid w:val="00096FB6"/>
    <w:rsid w:val="000A1D93"/>
    <w:rsid w:val="000C3372"/>
    <w:rsid w:val="000C5611"/>
    <w:rsid w:val="000D1F7B"/>
    <w:rsid w:val="000D3A1F"/>
    <w:rsid w:val="000E0061"/>
    <w:rsid w:val="000F0F8C"/>
    <w:rsid w:val="000F384E"/>
    <w:rsid w:val="000F3C3C"/>
    <w:rsid w:val="000F4EA8"/>
    <w:rsid w:val="000F5FEC"/>
    <w:rsid w:val="000F7D45"/>
    <w:rsid w:val="00102C8F"/>
    <w:rsid w:val="00104943"/>
    <w:rsid w:val="00105AE2"/>
    <w:rsid w:val="0010774E"/>
    <w:rsid w:val="001161C5"/>
    <w:rsid w:val="00122C1B"/>
    <w:rsid w:val="00123B62"/>
    <w:rsid w:val="00124018"/>
    <w:rsid w:val="0012426C"/>
    <w:rsid w:val="00125568"/>
    <w:rsid w:val="00130389"/>
    <w:rsid w:val="0013309C"/>
    <w:rsid w:val="001335C1"/>
    <w:rsid w:val="00141DCE"/>
    <w:rsid w:val="00156687"/>
    <w:rsid w:val="00157654"/>
    <w:rsid w:val="0016321C"/>
    <w:rsid w:val="00164386"/>
    <w:rsid w:val="00166008"/>
    <w:rsid w:val="00167D1D"/>
    <w:rsid w:val="00172882"/>
    <w:rsid w:val="0017320C"/>
    <w:rsid w:val="0017447D"/>
    <w:rsid w:val="0017484B"/>
    <w:rsid w:val="0017566B"/>
    <w:rsid w:val="00183306"/>
    <w:rsid w:val="00191A4C"/>
    <w:rsid w:val="00192B88"/>
    <w:rsid w:val="00197784"/>
    <w:rsid w:val="001A4CE0"/>
    <w:rsid w:val="001A4F43"/>
    <w:rsid w:val="001B05F3"/>
    <w:rsid w:val="001B130C"/>
    <w:rsid w:val="001B1519"/>
    <w:rsid w:val="001C0A53"/>
    <w:rsid w:val="001C1959"/>
    <w:rsid w:val="001C22DC"/>
    <w:rsid w:val="001C2432"/>
    <w:rsid w:val="001C354D"/>
    <w:rsid w:val="001C4AE5"/>
    <w:rsid w:val="001C4E02"/>
    <w:rsid w:val="001C590B"/>
    <w:rsid w:val="001D2D65"/>
    <w:rsid w:val="001E058C"/>
    <w:rsid w:val="001E08A2"/>
    <w:rsid w:val="001E209E"/>
    <w:rsid w:val="001E36BB"/>
    <w:rsid w:val="001E4D15"/>
    <w:rsid w:val="001E500E"/>
    <w:rsid w:val="001F4BCF"/>
    <w:rsid w:val="001F7C11"/>
    <w:rsid w:val="00206A0F"/>
    <w:rsid w:val="00214F38"/>
    <w:rsid w:val="002401C2"/>
    <w:rsid w:val="00247F7A"/>
    <w:rsid w:val="00262B72"/>
    <w:rsid w:val="002634CD"/>
    <w:rsid w:val="00264EF6"/>
    <w:rsid w:val="002667F9"/>
    <w:rsid w:val="002734C6"/>
    <w:rsid w:val="002775E2"/>
    <w:rsid w:val="0027799E"/>
    <w:rsid w:val="0028237E"/>
    <w:rsid w:val="00287848"/>
    <w:rsid w:val="002A0947"/>
    <w:rsid w:val="002A3D08"/>
    <w:rsid w:val="002A50BA"/>
    <w:rsid w:val="002B11EA"/>
    <w:rsid w:val="002B3864"/>
    <w:rsid w:val="002B5DD6"/>
    <w:rsid w:val="002B6F8F"/>
    <w:rsid w:val="002C782F"/>
    <w:rsid w:val="002D3C0E"/>
    <w:rsid w:val="002E0369"/>
    <w:rsid w:val="002E1D1A"/>
    <w:rsid w:val="002E2CF8"/>
    <w:rsid w:val="002F2345"/>
    <w:rsid w:val="002F4244"/>
    <w:rsid w:val="002F5AE8"/>
    <w:rsid w:val="00303265"/>
    <w:rsid w:val="00306A2C"/>
    <w:rsid w:val="003102F7"/>
    <w:rsid w:val="003116AF"/>
    <w:rsid w:val="00317F9E"/>
    <w:rsid w:val="00320084"/>
    <w:rsid w:val="00321DEC"/>
    <w:rsid w:val="003251A0"/>
    <w:rsid w:val="003306EC"/>
    <w:rsid w:val="00331ED0"/>
    <w:rsid w:val="003351C0"/>
    <w:rsid w:val="00337CFF"/>
    <w:rsid w:val="00341ADE"/>
    <w:rsid w:val="00342E67"/>
    <w:rsid w:val="00343A0E"/>
    <w:rsid w:val="0034555A"/>
    <w:rsid w:val="003459BF"/>
    <w:rsid w:val="00353C55"/>
    <w:rsid w:val="0036215E"/>
    <w:rsid w:val="003643EA"/>
    <w:rsid w:val="00366A2B"/>
    <w:rsid w:val="00381D76"/>
    <w:rsid w:val="003836C2"/>
    <w:rsid w:val="00384072"/>
    <w:rsid w:val="003855E4"/>
    <w:rsid w:val="0038591B"/>
    <w:rsid w:val="00394463"/>
    <w:rsid w:val="00396874"/>
    <w:rsid w:val="003B0B37"/>
    <w:rsid w:val="003B55C8"/>
    <w:rsid w:val="003B634F"/>
    <w:rsid w:val="003B7E2C"/>
    <w:rsid w:val="003C00E1"/>
    <w:rsid w:val="003C2726"/>
    <w:rsid w:val="003C5688"/>
    <w:rsid w:val="003D1F80"/>
    <w:rsid w:val="003D25C7"/>
    <w:rsid w:val="003E2316"/>
    <w:rsid w:val="003E39BB"/>
    <w:rsid w:val="003E4765"/>
    <w:rsid w:val="003F05EB"/>
    <w:rsid w:val="003F06DF"/>
    <w:rsid w:val="003F28DC"/>
    <w:rsid w:val="003F3EA9"/>
    <w:rsid w:val="00403D01"/>
    <w:rsid w:val="004059F3"/>
    <w:rsid w:val="00405F8A"/>
    <w:rsid w:val="00410F1F"/>
    <w:rsid w:val="00413733"/>
    <w:rsid w:val="00414C04"/>
    <w:rsid w:val="00414C3E"/>
    <w:rsid w:val="00417491"/>
    <w:rsid w:val="00422608"/>
    <w:rsid w:val="004239B3"/>
    <w:rsid w:val="004243CC"/>
    <w:rsid w:val="00427F3B"/>
    <w:rsid w:val="004333B2"/>
    <w:rsid w:val="00435162"/>
    <w:rsid w:val="00437352"/>
    <w:rsid w:val="004375DE"/>
    <w:rsid w:val="0044280D"/>
    <w:rsid w:val="00443322"/>
    <w:rsid w:val="0045050F"/>
    <w:rsid w:val="00452248"/>
    <w:rsid w:val="004532FD"/>
    <w:rsid w:val="004548B9"/>
    <w:rsid w:val="00457138"/>
    <w:rsid w:val="004576A1"/>
    <w:rsid w:val="00476091"/>
    <w:rsid w:val="0047649C"/>
    <w:rsid w:val="00480364"/>
    <w:rsid w:val="00480C34"/>
    <w:rsid w:val="00480C56"/>
    <w:rsid w:val="0048155F"/>
    <w:rsid w:val="004849D6"/>
    <w:rsid w:val="00484D9F"/>
    <w:rsid w:val="004853BB"/>
    <w:rsid w:val="0049298F"/>
    <w:rsid w:val="004A1245"/>
    <w:rsid w:val="004A46DF"/>
    <w:rsid w:val="004A591F"/>
    <w:rsid w:val="004B1B30"/>
    <w:rsid w:val="004C0F43"/>
    <w:rsid w:val="004C5CCB"/>
    <w:rsid w:val="004C60CE"/>
    <w:rsid w:val="004C7000"/>
    <w:rsid w:val="004D3150"/>
    <w:rsid w:val="004D73CB"/>
    <w:rsid w:val="004D750F"/>
    <w:rsid w:val="004E34E9"/>
    <w:rsid w:val="004E4E44"/>
    <w:rsid w:val="004E7E3A"/>
    <w:rsid w:val="004F0E87"/>
    <w:rsid w:val="004F3F26"/>
    <w:rsid w:val="004F61D1"/>
    <w:rsid w:val="004F73DF"/>
    <w:rsid w:val="0050092B"/>
    <w:rsid w:val="0050399A"/>
    <w:rsid w:val="00503E81"/>
    <w:rsid w:val="005125E3"/>
    <w:rsid w:val="00513265"/>
    <w:rsid w:val="00514C52"/>
    <w:rsid w:val="005152BE"/>
    <w:rsid w:val="00515F05"/>
    <w:rsid w:val="005200B2"/>
    <w:rsid w:val="005222F2"/>
    <w:rsid w:val="00524071"/>
    <w:rsid w:val="005247E5"/>
    <w:rsid w:val="0052544F"/>
    <w:rsid w:val="00530E88"/>
    <w:rsid w:val="00536929"/>
    <w:rsid w:val="00536A72"/>
    <w:rsid w:val="00540DB9"/>
    <w:rsid w:val="00540F95"/>
    <w:rsid w:val="00544F1A"/>
    <w:rsid w:val="00547333"/>
    <w:rsid w:val="00547372"/>
    <w:rsid w:val="00547B8C"/>
    <w:rsid w:val="00552953"/>
    <w:rsid w:val="00557D1C"/>
    <w:rsid w:val="00566C8C"/>
    <w:rsid w:val="00570E4D"/>
    <w:rsid w:val="0057129F"/>
    <w:rsid w:val="00571A55"/>
    <w:rsid w:val="005729F0"/>
    <w:rsid w:val="00573F19"/>
    <w:rsid w:val="005741B1"/>
    <w:rsid w:val="00583308"/>
    <w:rsid w:val="0058415A"/>
    <w:rsid w:val="00585353"/>
    <w:rsid w:val="00587362"/>
    <w:rsid w:val="00592437"/>
    <w:rsid w:val="00593A9D"/>
    <w:rsid w:val="00594BDF"/>
    <w:rsid w:val="005A1026"/>
    <w:rsid w:val="005A10BE"/>
    <w:rsid w:val="005A36DC"/>
    <w:rsid w:val="005A48A0"/>
    <w:rsid w:val="005A5586"/>
    <w:rsid w:val="005B341C"/>
    <w:rsid w:val="005C3EB1"/>
    <w:rsid w:val="005D3AC7"/>
    <w:rsid w:val="005D5D41"/>
    <w:rsid w:val="005E0FFD"/>
    <w:rsid w:val="005E1524"/>
    <w:rsid w:val="005E323A"/>
    <w:rsid w:val="005E48D3"/>
    <w:rsid w:val="005E752B"/>
    <w:rsid w:val="005F7E9D"/>
    <w:rsid w:val="006033CC"/>
    <w:rsid w:val="00606054"/>
    <w:rsid w:val="00611FAA"/>
    <w:rsid w:val="00613811"/>
    <w:rsid w:val="0062361C"/>
    <w:rsid w:val="00624DD3"/>
    <w:rsid w:val="00626B1E"/>
    <w:rsid w:val="00626C1C"/>
    <w:rsid w:val="00631A00"/>
    <w:rsid w:val="00632EFD"/>
    <w:rsid w:val="006331C8"/>
    <w:rsid w:val="00633F10"/>
    <w:rsid w:val="00635AFC"/>
    <w:rsid w:val="00640997"/>
    <w:rsid w:val="00640A82"/>
    <w:rsid w:val="0064353A"/>
    <w:rsid w:val="00644206"/>
    <w:rsid w:val="00644935"/>
    <w:rsid w:val="00646C5D"/>
    <w:rsid w:val="00647D90"/>
    <w:rsid w:val="00650400"/>
    <w:rsid w:val="006523A2"/>
    <w:rsid w:val="00652D80"/>
    <w:rsid w:val="00657BA9"/>
    <w:rsid w:val="00657E1A"/>
    <w:rsid w:val="00666523"/>
    <w:rsid w:val="00666F39"/>
    <w:rsid w:val="00671573"/>
    <w:rsid w:val="00674678"/>
    <w:rsid w:val="00687619"/>
    <w:rsid w:val="00693F07"/>
    <w:rsid w:val="0069414A"/>
    <w:rsid w:val="00695972"/>
    <w:rsid w:val="006A0C54"/>
    <w:rsid w:val="006A123D"/>
    <w:rsid w:val="006A3097"/>
    <w:rsid w:val="006A3BA2"/>
    <w:rsid w:val="006A7368"/>
    <w:rsid w:val="006B0BB3"/>
    <w:rsid w:val="006B552B"/>
    <w:rsid w:val="006C3E07"/>
    <w:rsid w:val="006C53F0"/>
    <w:rsid w:val="006C5B46"/>
    <w:rsid w:val="006C5CD5"/>
    <w:rsid w:val="006C6DF1"/>
    <w:rsid w:val="006D30AA"/>
    <w:rsid w:val="006D3330"/>
    <w:rsid w:val="006D5E0D"/>
    <w:rsid w:val="006D5EAD"/>
    <w:rsid w:val="006D5FDD"/>
    <w:rsid w:val="006D6776"/>
    <w:rsid w:val="006E0C22"/>
    <w:rsid w:val="006E382A"/>
    <w:rsid w:val="006E6ABA"/>
    <w:rsid w:val="006E6BBA"/>
    <w:rsid w:val="006E7FE8"/>
    <w:rsid w:val="006F44C1"/>
    <w:rsid w:val="006F5D2B"/>
    <w:rsid w:val="0070038D"/>
    <w:rsid w:val="00701BE5"/>
    <w:rsid w:val="0070242F"/>
    <w:rsid w:val="007027E4"/>
    <w:rsid w:val="00707BD0"/>
    <w:rsid w:val="00722089"/>
    <w:rsid w:val="0072228C"/>
    <w:rsid w:val="00725970"/>
    <w:rsid w:val="00731986"/>
    <w:rsid w:val="00731D9B"/>
    <w:rsid w:val="007375EA"/>
    <w:rsid w:val="007375FE"/>
    <w:rsid w:val="00737EE8"/>
    <w:rsid w:val="00744B96"/>
    <w:rsid w:val="00753A06"/>
    <w:rsid w:val="00761531"/>
    <w:rsid w:val="0076194A"/>
    <w:rsid w:val="00761F95"/>
    <w:rsid w:val="007674A0"/>
    <w:rsid w:val="0077098D"/>
    <w:rsid w:val="00776287"/>
    <w:rsid w:val="0077647A"/>
    <w:rsid w:val="007767C2"/>
    <w:rsid w:val="00784812"/>
    <w:rsid w:val="0078629E"/>
    <w:rsid w:val="00786767"/>
    <w:rsid w:val="00786DD4"/>
    <w:rsid w:val="00787268"/>
    <w:rsid w:val="00790F12"/>
    <w:rsid w:val="007925C1"/>
    <w:rsid w:val="0079364C"/>
    <w:rsid w:val="007A08B1"/>
    <w:rsid w:val="007B3337"/>
    <w:rsid w:val="007B3A04"/>
    <w:rsid w:val="007B40F4"/>
    <w:rsid w:val="007B64A5"/>
    <w:rsid w:val="007B6FBF"/>
    <w:rsid w:val="007C03C0"/>
    <w:rsid w:val="007C03D1"/>
    <w:rsid w:val="007C16CD"/>
    <w:rsid w:val="007C1B6B"/>
    <w:rsid w:val="007C24AA"/>
    <w:rsid w:val="007C44B4"/>
    <w:rsid w:val="007C5C3C"/>
    <w:rsid w:val="007C7F99"/>
    <w:rsid w:val="007D1895"/>
    <w:rsid w:val="007D38C6"/>
    <w:rsid w:val="007D7868"/>
    <w:rsid w:val="007E6805"/>
    <w:rsid w:val="007F055F"/>
    <w:rsid w:val="007F1A41"/>
    <w:rsid w:val="007F23E7"/>
    <w:rsid w:val="007F43F8"/>
    <w:rsid w:val="007F70A9"/>
    <w:rsid w:val="0080581B"/>
    <w:rsid w:val="008209B5"/>
    <w:rsid w:val="008215C6"/>
    <w:rsid w:val="00826AEF"/>
    <w:rsid w:val="00834369"/>
    <w:rsid w:val="00835520"/>
    <w:rsid w:val="008367EA"/>
    <w:rsid w:val="00840FE7"/>
    <w:rsid w:val="00841129"/>
    <w:rsid w:val="008428F2"/>
    <w:rsid w:val="00843C34"/>
    <w:rsid w:val="0084595E"/>
    <w:rsid w:val="00852D24"/>
    <w:rsid w:val="008538B5"/>
    <w:rsid w:val="008601C1"/>
    <w:rsid w:val="008626AC"/>
    <w:rsid w:val="00864E1D"/>
    <w:rsid w:val="00866ABC"/>
    <w:rsid w:val="00873129"/>
    <w:rsid w:val="008819D0"/>
    <w:rsid w:val="00883365"/>
    <w:rsid w:val="00883BCF"/>
    <w:rsid w:val="00885511"/>
    <w:rsid w:val="00887734"/>
    <w:rsid w:val="008938F2"/>
    <w:rsid w:val="008A2F0E"/>
    <w:rsid w:val="008A56A0"/>
    <w:rsid w:val="008A6D1D"/>
    <w:rsid w:val="008B1DC9"/>
    <w:rsid w:val="008B69AC"/>
    <w:rsid w:val="008C24B0"/>
    <w:rsid w:val="008C3742"/>
    <w:rsid w:val="008D6289"/>
    <w:rsid w:val="008E0799"/>
    <w:rsid w:val="008E2908"/>
    <w:rsid w:val="008E2E2E"/>
    <w:rsid w:val="008E339C"/>
    <w:rsid w:val="008E7EF2"/>
    <w:rsid w:val="008F2C78"/>
    <w:rsid w:val="008F3385"/>
    <w:rsid w:val="008F6DF8"/>
    <w:rsid w:val="009058C2"/>
    <w:rsid w:val="009126AE"/>
    <w:rsid w:val="00913381"/>
    <w:rsid w:val="00914F90"/>
    <w:rsid w:val="0092294D"/>
    <w:rsid w:val="00925C61"/>
    <w:rsid w:val="00926A42"/>
    <w:rsid w:val="009306DD"/>
    <w:rsid w:val="0094434E"/>
    <w:rsid w:val="0095357D"/>
    <w:rsid w:val="00961AE2"/>
    <w:rsid w:val="00967724"/>
    <w:rsid w:val="0097616A"/>
    <w:rsid w:val="009818E5"/>
    <w:rsid w:val="0099073D"/>
    <w:rsid w:val="00990C79"/>
    <w:rsid w:val="00994905"/>
    <w:rsid w:val="00995A1F"/>
    <w:rsid w:val="009A143A"/>
    <w:rsid w:val="009A5874"/>
    <w:rsid w:val="009B0B85"/>
    <w:rsid w:val="009B0E03"/>
    <w:rsid w:val="009B4321"/>
    <w:rsid w:val="009B57F5"/>
    <w:rsid w:val="009B7F41"/>
    <w:rsid w:val="009D01F2"/>
    <w:rsid w:val="009D113E"/>
    <w:rsid w:val="009D45B4"/>
    <w:rsid w:val="009E006C"/>
    <w:rsid w:val="009E062D"/>
    <w:rsid w:val="009E1050"/>
    <w:rsid w:val="009F3466"/>
    <w:rsid w:val="009F68DB"/>
    <w:rsid w:val="00A00250"/>
    <w:rsid w:val="00A0400C"/>
    <w:rsid w:val="00A041E1"/>
    <w:rsid w:val="00A066AB"/>
    <w:rsid w:val="00A07F1E"/>
    <w:rsid w:val="00A12A46"/>
    <w:rsid w:val="00A23587"/>
    <w:rsid w:val="00A25AF3"/>
    <w:rsid w:val="00A35220"/>
    <w:rsid w:val="00A53AB4"/>
    <w:rsid w:val="00A61D26"/>
    <w:rsid w:val="00A7387C"/>
    <w:rsid w:val="00A7548D"/>
    <w:rsid w:val="00A82294"/>
    <w:rsid w:val="00A84B98"/>
    <w:rsid w:val="00A8661F"/>
    <w:rsid w:val="00A86CE7"/>
    <w:rsid w:val="00AA1BA5"/>
    <w:rsid w:val="00AA1FF0"/>
    <w:rsid w:val="00AA69B5"/>
    <w:rsid w:val="00AB0623"/>
    <w:rsid w:val="00AB2B33"/>
    <w:rsid w:val="00AB2B5A"/>
    <w:rsid w:val="00AB5144"/>
    <w:rsid w:val="00AB5EE0"/>
    <w:rsid w:val="00AB62E0"/>
    <w:rsid w:val="00AC3313"/>
    <w:rsid w:val="00AC565D"/>
    <w:rsid w:val="00AC5696"/>
    <w:rsid w:val="00AC6E72"/>
    <w:rsid w:val="00AD180F"/>
    <w:rsid w:val="00AD3AD9"/>
    <w:rsid w:val="00AD79A2"/>
    <w:rsid w:val="00AE170B"/>
    <w:rsid w:val="00AE52C2"/>
    <w:rsid w:val="00AE586E"/>
    <w:rsid w:val="00AF11C9"/>
    <w:rsid w:val="00AF7023"/>
    <w:rsid w:val="00B008C0"/>
    <w:rsid w:val="00B10053"/>
    <w:rsid w:val="00B1114A"/>
    <w:rsid w:val="00B12F61"/>
    <w:rsid w:val="00B14B03"/>
    <w:rsid w:val="00B17482"/>
    <w:rsid w:val="00B2111D"/>
    <w:rsid w:val="00B319D6"/>
    <w:rsid w:val="00B31E29"/>
    <w:rsid w:val="00B31E49"/>
    <w:rsid w:val="00B34020"/>
    <w:rsid w:val="00B3493E"/>
    <w:rsid w:val="00B44671"/>
    <w:rsid w:val="00B44B5B"/>
    <w:rsid w:val="00B609F5"/>
    <w:rsid w:val="00B63AD5"/>
    <w:rsid w:val="00B63D39"/>
    <w:rsid w:val="00B72B18"/>
    <w:rsid w:val="00B7436C"/>
    <w:rsid w:val="00B81596"/>
    <w:rsid w:val="00B855E5"/>
    <w:rsid w:val="00B92762"/>
    <w:rsid w:val="00B932F5"/>
    <w:rsid w:val="00B94FE5"/>
    <w:rsid w:val="00B96FCA"/>
    <w:rsid w:val="00BA05D8"/>
    <w:rsid w:val="00BA303C"/>
    <w:rsid w:val="00BA5142"/>
    <w:rsid w:val="00BA59DF"/>
    <w:rsid w:val="00BA63FA"/>
    <w:rsid w:val="00BB2618"/>
    <w:rsid w:val="00BB4A5A"/>
    <w:rsid w:val="00BB7D5C"/>
    <w:rsid w:val="00BC36F4"/>
    <w:rsid w:val="00BC3824"/>
    <w:rsid w:val="00BC4027"/>
    <w:rsid w:val="00BC6298"/>
    <w:rsid w:val="00BD0BEF"/>
    <w:rsid w:val="00BD1CB6"/>
    <w:rsid w:val="00BD246F"/>
    <w:rsid w:val="00BD4070"/>
    <w:rsid w:val="00BD7700"/>
    <w:rsid w:val="00BE0312"/>
    <w:rsid w:val="00BE1B1F"/>
    <w:rsid w:val="00BE5100"/>
    <w:rsid w:val="00BF0371"/>
    <w:rsid w:val="00BF226D"/>
    <w:rsid w:val="00BF3EC8"/>
    <w:rsid w:val="00BF4305"/>
    <w:rsid w:val="00BF72FE"/>
    <w:rsid w:val="00C011DE"/>
    <w:rsid w:val="00C01E24"/>
    <w:rsid w:val="00C02645"/>
    <w:rsid w:val="00C12E06"/>
    <w:rsid w:val="00C15CBE"/>
    <w:rsid w:val="00C22066"/>
    <w:rsid w:val="00C2338C"/>
    <w:rsid w:val="00C27C95"/>
    <w:rsid w:val="00C312CA"/>
    <w:rsid w:val="00C317CF"/>
    <w:rsid w:val="00C336DB"/>
    <w:rsid w:val="00C41403"/>
    <w:rsid w:val="00C456DA"/>
    <w:rsid w:val="00C50126"/>
    <w:rsid w:val="00C50B84"/>
    <w:rsid w:val="00C50F1F"/>
    <w:rsid w:val="00C526F0"/>
    <w:rsid w:val="00C54136"/>
    <w:rsid w:val="00C54BBA"/>
    <w:rsid w:val="00C610DE"/>
    <w:rsid w:val="00C61EE4"/>
    <w:rsid w:val="00C64767"/>
    <w:rsid w:val="00C65799"/>
    <w:rsid w:val="00C7284F"/>
    <w:rsid w:val="00C744B9"/>
    <w:rsid w:val="00C841B2"/>
    <w:rsid w:val="00C86629"/>
    <w:rsid w:val="00C92928"/>
    <w:rsid w:val="00C9319F"/>
    <w:rsid w:val="00CA1AA2"/>
    <w:rsid w:val="00CB081C"/>
    <w:rsid w:val="00CB2CA4"/>
    <w:rsid w:val="00CB34D7"/>
    <w:rsid w:val="00CB58DA"/>
    <w:rsid w:val="00CD2278"/>
    <w:rsid w:val="00CE513F"/>
    <w:rsid w:val="00CE60EC"/>
    <w:rsid w:val="00CE6919"/>
    <w:rsid w:val="00CE6A11"/>
    <w:rsid w:val="00CF1793"/>
    <w:rsid w:val="00D02488"/>
    <w:rsid w:val="00D06A4A"/>
    <w:rsid w:val="00D1146A"/>
    <w:rsid w:val="00D15F0C"/>
    <w:rsid w:val="00D17184"/>
    <w:rsid w:val="00D2166E"/>
    <w:rsid w:val="00D26235"/>
    <w:rsid w:val="00D270A2"/>
    <w:rsid w:val="00D3554D"/>
    <w:rsid w:val="00D35A1D"/>
    <w:rsid w:val="00D361E1"/>
    <w:rsid w:val="00D40D7A"/>
    <w:rsid w:val="00D460E7"/>
    <w:rsid w:val="00D464A5"/>
    <w:rsid w:val="00D46CAE"/>
    <w:rsid w:val="00D53D18"/>
    <w:rsid w:val="00D541C3"/>
    <w:rsid w:val="00D54DF8"/>
    <w:rsid w:val="00D55A0D"/>
    <w:rsid w:val="00D57573"/>
    <w:rsid w:val="00D67105"/>
    <w:rsid w:val="00D70418"/>
    <w:rsid w:val="00D71351"/>
    <w:rsid w:val="00D75EBC"/>
    <w:rsid w:val="00D84268"/>
    <w:rsid w:val="00D90706"/>
    <w:rsid w:val="00D91290"/>
    <w:rsid w:val="00D916C7"/>
    <w:rsid w:val="00D924F7"/>
    <w:rsid w:val="00D95962"/>
    <w:rsid w:val="00D971EB"/>
    <w:rsid w:val="00DA2C17"/>
    <w:rsid w:val="00DA371C"/>
    <w:rsid w:val="00DA5753"/>
    <w:rsid w:val="00DA5CF6"/>
    <w:rsid w:val="00DA768D"/>
    <w:rsid w:val="00DB2EEA"/>
    <w:rsid w:val="00DB7C47"/>
    <w:rsid w:val="00DC31FA"/>
    <w:rsid w:val="00DD257E"/>
    <w:rsid w:val="00DE0836"/>
    <w:rsid w:val="00DE5925"/>
    <w:rsid w:val="00DE5B65"/>
    <w:rsid w:val="00DE633F"/>
    <w:rsid w:val="00DE6AB6"/>
    <w:rsid w:val="00DF0170"/>
    <w:rsid w:val="00DF3B91"/>
    <w:rsid w:val="00DF5563"/>
    <w:rsid w:val="00DF60DF"/>
    <w:rsid w:val="00DF68ED"/>
    <w:rsid w:val="00DF7777"/>
    <w:rsid w:val="00E0454F"/>
    <w:rsid w:val="00E0475C"/>
    <w:rsid w:val="00E078CA"/>
    <w:rsid w:val="00E102AD"/>
    <w:rsid w:val="00E12D54"/>
    <w:rsid w:val="00E2099D"/>
    <w:rsid w:val="00E21A67"/>
    <w:rsid w:val="00E3159C"/>
    <w:rsid w:val="00E40F1B"/>
    <w:rsid w:val="00E43372"/>
    <w:rsid w:val="00E440E7"/>
    <w:rsid w:val="00E44F99"/>
    <w:rsid w:val="00E47E9C"/>
    <w:rsid w:val="00E507DB"/>
    <w:rsid w:val="00E51937"/>
    <w:rsid w:val="00E53C76"/>
    <w:rsid w:val="00E54F17"/>
    <w:rsid w:val="00E6791D"/>
    <w:rsid w:val="00E67944"/>
    <w:rsid w:val="00E72FE9"/>
    <w:rsid w:val="00E832D3"/>
    <w:rsid w:val="00E86172"/>
    <w:rsid w:val="00E861D3"/>
    <w:rsid w:val="00E908C5"/>
    <w:rsid w:val="00E92DC4"/>
    <w:rsid w:val="00E96B1D"/>
    <w:rsid w:val="00EA0BDC"/>
    <w:rsid w:val="00EA238D"/>
    <w:rsid w:val="00EA2CFB"/>
    <w:rsid w:val="00EA322F"/>
    <w:rsid w:val="00EA76E8"/>
    <w:rsid w:val="00EB03C6"/>
    <w:rsid w:val="00EB0892"/>
    <w:rsid w:val="00EB1A73"/>
    <w:rsid w:val="00EB4701"/>
    <w:rsid w:val="00EB77E4"/>
    <w:rsid w:val="00EC01A3"/>
    <w:rsid w:val="00EC6232"/>
    <w:rsid w:val="00EC7114"/>
    <w:rsid w:val="00ED2A8E"/>
    <w:rsid w:val="00ED4D69"/>
    <w:rsid w:val="00ED518E"/>
    <w:rsid w:val="00EE35F8"/>
    <w:rsid w:val="00EF54AA"/>
    <w:rsid w:val="00EF7744"/>
    <w:rsid w:val="00F03A93"/>
    <w:rsid w:val="00F116CD"/>
    <w:rsid w:val="00F144BB"/>
    <w:rsid w:val="00F16482"/>
    <w:rsid w:val="00F31463"/>
    <w:rsid w:val="00F36834"/>
    <w:rsid w:val="00F45178"/>
    <w:rsid w:val="00F45A42"/>
    <w:rsid w:val="00F50D48"/>
    <w:rsid w:val="00F516FC"/>
    <w:rsid w:val="00F52839"/>
    <w:rsid w:val="00F57058"/>
    <w:rsid w:val="00F57CFC"/>
    <w:rsid w:val="00F62EBB"/>
    <w:rsid w:val="00F65A37"/>
    <w:rsid w:val="00F65D2D"/>
    <w:rsid w:val="00F67A39"/>
    <w:rsid w:val="00F71ED2"/>
    <w:rsid w:val="00F721CA"/>
    <w:rsid w:val="00F75013"/>
    <w:rsid w:val="00F77F84"/>
    <w:rsid w:val="00F806B1"/>
    <w:rsid w:val="00F80D66"/>
    <w:rsid w:val="00F824B9"/>
    <w:rsid w:val="00F83562"/>
    <w:rsid w:val="00F84255"/>
    <w:rsid w:val="00F86DCC"/>
    <w:rsid w:val="00F91147"/>
    <w:rsid w:val="00F93068"/>
    <w:rsid w:val="00F960F8"/>
    <w:rsid w:val="00FA66DF"/>
    <w:rsid w:val="00FB6088"/>
    <w:rsid w:val="00FC1912"/>
    <w:rsid w:val="00FC267F"/>
    <w:rsid w:val="00FC32A7"/>
    <w:rsid w:val="00FD2102"/>
    <w:rsid w:val="00FD511F"/>
    <w:rsid w:val="00FD58F9"/>
    <w:rsid w:val="00FE34CE"/>
    <w:rsid w:val="00FF28CE"/>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DF5563"/>
    <w:pPr>
      <w:keepNext/>
      <w:keepLines/>
      <w:pageBreakBefore/>
      <w:numPr>
        <w:numId w:val="70"/>
      </w:numPr>
      <w:tabs>
        <w:tab w:val="left" w:pos="432"/>
      </w:tabs>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DF5563"/>
    <w:pPr>
      <w:keepNext/>
      <w:keepLines/>
      <w:numPr>
        <w:ilvl w:val="1"/>
        <w:numId w:val="70"/>
      </w:numPr>
      <w:tabs>
        <w:tab w:val="left" w:pos="576"/>
      </w:tabs>
      <w:spacing w:line="240" w:lineRule="auto"/>
      <w:ind w:left="576" w:hanging="576"/>
      <w:jc w:val="left"/>
      <w:outlineLvl w:val="1"/>
    </w:pPr>
    <w:rPr>
      <w:b/>
      <w:caps/>
    </w:rPr>
  </w:style>
  <w:style w:type="paragraph" w:styleId="Heading3">
    <w:name w:val="heading 3"/>
    <w:basedOn w:val="Normal"/>
    <w:next w:val="Normal"/>
    <w:link w:val="Heading3Char"/>
    <w:qFormat/>
    <w:rsid w:val="00DF5563"/>
    <w:pPr>
      <w:keepNext/>
      <w:keepLines/>
      <w:numPr>
        <w:ilvl w:val="2"/>
        <w:numId w:val="70"/>
      </w:numPr>
      <w:tabs>
        <w:tab w:val="left" w:pos="720"/>
      </w:tabs>
      <w:spacing w:line="240" w:lineRule="auto"/>
      <w:ind w:left="720" w:hanging="720"/>
      <w:jc w:val="left"/>
      <w:outlineLvl w:val="2"/>
    </w:pPr>
    <w:rPr>
      <w:b/>
      <w:caps/>
    </w:rPr>
  </w:style>
  <w:style w:type="paragraph" w:styleId="Heading4">
    <w:name w:val="heading 4"/>
    <w:basedOn w:val="Normal"/>
    <w:next w:val="Normal"/>
    <w:link w:val="Heading4Char"/>
    <w:qFormat/>
    <w:rsid w:val="00DF5563"/>
    <w:pPr>
      <w:keepNext/>
      <w:keepLines/>
      <w:numPr>
        <w:ilvl w:val="3"/>
        <w:numId w:val="70"/>
      </w:numPr>
      <w:tabs>
        <w:tab w:val="clear" w:pos="907"/>
        <w:tab w:val="left" w:pos="900"/>
      </w:tabs>
      <w:spacing w:line="240" w:lineRule="auto"/>
      <w:ind w:left="900" w:hanging="900"/>
      <w:jc w:val="left"/>
      <w:outlineLvl w:val="3"/>
    </w:pPr>
    <w:rPr>
      <w:b/>
    </w:rPr>
  </w:style>
  <w:style w:type="paragraph" w:styleId="Heading5">
    <w:name w:val="heading 5"/>
    <w:basedOn w:val="Normal"/>
    <w:next w:val="Normal"/>
    <w:link w:val="Heading5Char"/>
    <w:qFormat/>
    <w:rsid w:val="00DF5563"/>
    <w:pPr>
      <w:keepNext/>
      <w:keepLines/>
      <w:numPr>
        <w:ilvl w:val="4"/>
        <w:numId w:val="70"/>
      </w:numPr>
      <w:tabs>
        <w:tab w:val="left" w:pos="1080"/>
      </w:tabs>
      <w:spacing w:line="240" w:lineRule="auto"/>
      <w:ind w:left="1080" w:hanging="1080"/>
      <w:jc w:val="left"/>
      <w:outlineLvl w:val="4"/>
    </w:pPr>
    <w:rPr>
      <w:b/>
    </w:rPr>
  </w:style>
  <w:style w:type="paragraph" w:styleId="Heading6">
    <w:name w:val="heading 6"/>
    <w:basedOn w:val="Normal"/>
    <w:next w:val="Normal"/>
    <w:link w:val="Heading6Char"/>
    <w:qFormat/>
    <w:rsid w:val="00DF5563"/>
    <w:pPr>
      <w:keepNext/>
      <w:keepLines/>
      <w:numPr>
        <w:ilvl w:val="5"/>
        <w:numId w:val="70"/>
      </w:numPr>
      <w:tabs>
        <w:tab w:val="clear" w:pos="1267"/>
        <w:tab w:val="left" w:pos="1260"/>
      </w:tabs>
      <w:spacing w:line="240" w:lineRule="auto"/>
      <w:ind w:left="1260" w:hanging="1260"/>
      <w:jc w:val="left"/>
      <w:outlineLvl w:val="5"/>
    </w:pPr>
    <w:rPr>
      <w:b/>
      <w:bCs/>
      <w:szCs w:val="22"/>
    </w:rPr>
  </w:style>
  <w:style w:type="paragraph" w:styleId="Heading7">
    <w:name w:val="heading 7"/>
    <w:basedOn w:val="Normal"/>
    <w:next w:val="Normal"/>
    <w:link w:val="Heading7Char"/>
    <w:qFormat/>
    <w:rsid w:val="00DF5563"/>
    <w:pPr>
      <w:keepNext/>
      <w:keepLines/>
      <w:numPr>
        <w:ilvl w:val="6"/>
        <w:numId w:val="70"/>
      </w:numPr>
      <w:tabs>
        <w:tab w:val="left" w:pos="1440"/>
      </w:tabs>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DF5563"/>
    <w:pPr>
      <w:pageBreakBefore/>
      <w:numPr>
        <w:numId w:val="71"/>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DF5563"/>
    <w:pPr>
      <w:keepNext/>
      <w:pageBreakBefore/>
      <w:numPr>
        <w:ilvl w:val="8"/>
        <w:numId w:val="70"/>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056554"/>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031CC7"/>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031CC7"/>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031CC7"/>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031CC7"/>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031CC7"/>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031CC7"/>
    <w:pPr>
      <w:pageBreakBefore/>
      <w:spacing w:before="0" w:line="240" w:lineRule="auto"/>
      <w:jc w:val="center"/>
    </w:pPr>
    <w:rPr>
      <w:b/>
      <w:caps/>
      <w:sz w:val="28"/>
    </w:rPr>
  </w:style>
  <w:style w:type="character" w:customStyle="1" w:styleId="CenteredHeadingChar">
    <w:name w:val="Centered Heading Char"/>
    <w:link w:val="CenteredHeading"/>
    <w:rsid w:val="00031CC7"/>
    <w:rPr>
      <w:rFonts w:ascii="Times New Roman" w:hAnsi="Times New Roman"/>
      <w:b/>
      <w:caps/>
      <w:sz w:val="28"/>
    </w:rPr>
  </w:style>
  <w:style w:type="paragraph" w:customStyle="1" w:styleId="toccolumnheadings">
    <w:name w:val="toc column headings"/>
    <w:basedOn w:val="Normal"/>
    <w:next w:val="Normal"/>
    <w:link w:val="toccolumnheadingsChar"/>
    <w:rsid w:val="00031CC7"/>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031CC7"/>
    <w:rPr>
      <w:rFonts w:ascii="Times New Roman" w:hAnsi="Times New Roman"/>
      <w:sz w:val="24"/>
      <w:u w:val="words"/>
    </w:rPr>
  </w:style>
  <w:style w:type="paragraph" w:customStyle="1" w:styleId="TOCF">
    <w:name w:val="TOC F"/>
    <w:basedOn w:val="TOC1"/>
    <w:link w:val="TOCFChar"/>
    <w:rsid w:val="00031CC7"/>
    <w:pPr>
      <w:suppressAutoHyphens w:val="0"/>
      <w:ind w:left="547" w:hanging="547"/>
    </w:pPr>
    <w:rPr>
      <w:b w:val="0"/>
      <w:caps w:val="0"/>
    </w:rPr>
  </w:style>
  <w:style w:type="character" w:customStyle="1" w:styleId="TOCFChar">
    <w:name w:val="TOC F Char"/>
    <w:link w:val="TOCF"/>
    <w:rsid w:val="00031CC7"/>
    <w:rPr>
      <w:rFonts w:ascii="Times New Roman" w:hAnsi="Times New Roman" w:cs="Times New Roman"/>
      <w:sz w:val="24"/>
      <w:szCs w:val="20"/>
    </w:rPr>
  </w:style>
  <w:style w:type="paragraph" w:styleId="ListParagraph">
    <w:name w:val="List Paragraph"/>
    <w:basedOn w:val="Normal"/>
    <w:link w:val="ListParagraphChar"/>
    <w:uiPriority w:val="34"/>
    <w:qFormat/>
    <w:rsid w:val="00031CC7"/>
    <w:pPr>
      <w:ind w:left="720"/>
      <w:contextualSpacing/>
    </w:pPr>
  </w:style>
  <w:style w:type="character" w:customStyle="1" w:styleId="ListParagraphChar">
    <w:name w:val="List Paragraph Char"/>
    <w:link w:val="ListParagraph"/>
    <w:uiPriority w:val="34"/>
    <w:rsid w:val="00031CC7"/>
    <w:rPr>
      <w:rFonts w:ascii="Times New Roman" w:hAnsi="Times New Roman" w:cs="Times New Roman"/>
      <w:sz w:val="24"/>
      <w:szCs w:val="20"/>
    </w:rPr>
  </w:style>
  <w:style w:type="paragraph" w:customStyle="1" w:styleId="References">
    <w:name w:val="References"/>
    <w:basedOn w:val="Normal"/>
    <w:link w:val="ReferencesChar"/>
    <w:rsid w:val="00031CC7"/>
    <w:pPr>
      <w:keepLines/>
      <w:ind w:left="547" w:hanging="547"/>
    </w:pPr>
  </w:style>
  <w:style w:type="character" w:customStyle="1" w:styleId="ReferencesChar">
    <w:name w:val="References Char"/>
    <w:link w:val="References"/>
    <w:rsid w:val="00031CC7"/>
    <w:rPr>
      <w:rFonts w:ascii="Times New Roman" w:hAnsi="Times New Roman"/>
      <w:sz w:val="24"/>
    </w:rPr>
  </w:style>
  <w:style w:type="paragraph" w:styleId="Header">
    <w:name w:val="header"/>
    <w:basedOn w:val="Normal"/>
    <w:link w:val="HeaderChar"/>
    <w:unhideWhenUsed/>
    <w:rsid w:val="00031CC7"/>
    <w:pPr>
      <w:spacing w:before="0" w:line="240" w:lineRule="auto"/>
      <w:jc w:val="center"/>
    </w:pPr>
    <w:rPr>
      <w:sz w:val="22"/>
    </w:rPr>
  </w:style>
  <w:style w:type="character" w:customStyle="1" w:styleId="HeaderChar">
    <w:name w:val="Header Char"/>
    <w:link w:val="Header"/>
    <w:rsid w:val="00031CC7"/>
    <w:rPr>
      <w:rFonts w:ascii="Times New Roman" w:hAnsi="Times New Roman"/>
      <w:sz w:val="22"/>
    </w:rPr>
  </w:style>
  <w:style w:type="paragraph" w:styleId="Footer">
    <w:name w:val="footer"/>
    <w:basedOn w:val="Normal"/>
    <w:link w:val="FooterChar"/>
    <w:unhideWhenUsed/>
    <w:rsid w:val="00031CC7"/>
    <w:pPr>
      <w:tabs>
        <w:tab w:val="center" w:pos="4507"/>
        <w:tab w:val="right" w:pos="9000"/>
      </w:tabs>
      <w:spacing w:before="0" w:line="240" w:lineRule="auto"/>
      <w:jc w:val="left"/>
    </w:pPr>
    <w:rPr>
      <w:sz w:val="22"/>
    </w:rPr>
  </w:style>
  <w:style w:type="character" w:customStyle="1" w:styleId="FooterChar">
    <w:name w:val="Footer Char"/>
    <w:link w:val="Footer"/>
    <w:rsid w:val="00031CC7"/>
    <w:rPr>
      <w:rFonts w:ascii="Times New Roman" w:hAnsi="Times New Roman"/>
      <w:sz w:val="22"/>
    </w:rPr>
  </w:style>
  <w:style w:type="paragraph" w:customStyle="1" w:styleId="Notelevel1">
    <w:name w:val="Note level 1"/>
    <w:basedOn w:val="Normal"/>
    <w:next w:val="Normal"/>
    <w:link w:val="Notelevel1Char"/>
    <w:rsid w:val="00031CC7"/>
    <w:pPr>
      <w:keepLines/>
      <w:tabs>
        <w:tab w:val="left" w:pos="806"/>
      </w:tabs>
      <w:ind w:left="1138" w:hanging="1138"/>
    </w:pPr>
  </w:style>
  <w:style w:type="character" w:customStyle="1" w:styleId="Notelevel1Char">
    <w:name w:val="Note level 1 Char"/>
    <w:link w:val="Notelevel1"/>
    <w:rsid w:val="00031CC7"/>
    <w:rPr>
      <w:rFonts w:ascii="Times New Roman" w:hAnsi="Times New Roman"/>
      <w:sz w:val="24"/>
    </w:rPr>
  </w:style>
  <w:style w:type="paragraph" w:customStyle="1" w:styleId="Notelevel2">
    <w:name w:val="Note level 2"/>
    <w:basedOn w:val="Normal"/>
    <w:next w:val="Normal"/>
    <w:link w:val="Notelevel2Char"/>
    <w:rsid w:val="00031CC7"/>
    <w:pPr>
      <w:keepLines/>
      <w:tabs>
        <w:tab w:val="left" w:pos="1166"/>
      </w:tabs>
      <w:ind w:left="1498" w:hanging="1138"/>
    </w:pPr>
  </w:style>
  <w:style w:type="character" w:customStyle="1" w:styleId="Notelevel2Char">
    <w:name w:val="Note level 2 Char"/>
    <w:link w:val="Notelevel2"/>
    <w:rsid w:val="00031CC7"/>
    <w:rPr>
      <w:rFonts w:ascii="Times New Roman" w:hAnsi="Times New Roman"/>
      <w:sz w:val="24"/>
    </w:rPr>
  </w:style>
  <w:style w:type="paragraph" w:customStyle="1" w:styleId="Notelevel3">
    <w:name w:val="Note level 3"/>
    <w:basedOn w:val="Normal"/>
    <w:next w:val="Normal"/>
    <w:link w:val="Notelevel3Char"/>
    <w:rsid w:val="00031CC7"/>
    <w:pPr>
      <w:keepLines/>
      <w:tabs>
        <w:tab w:val="left" w:pos="1526"/>
      </w:tabs>
      <w:ind w:left="1858" w:hanging="1138"/>
    </w:pPr>
  </w:style>
  <w:style w:type="character" w:customStyle="1" w:styleId="Notelevel3Char">
    <w:name w:val="Note level 3 Char"/>
    <w:link w:val="Notelevel3"/>
    <w:rsid w:val="00031CC7"/>
    <w:rPr>
      <w:rFonts w:ascii="Times New Roman" w:hAnsi="Times New Roman"/>
      <w:sz w:val="24"/>
    </w:rPr>
  </w:style>
  <w:style w:type="paragraph" w:customStyle="1" w:styleId="Notelevel4">
    <w:name w:val="Note level 4"/>
    <w:basedOn w:val="Normal"/>
    <w:next w:val="Normal"/>
    <w:link w:val="Notelevel4Char"/>
    <w:rsid w:val="00031CC7"/>
    <w:pPr>
      <w:keepLines/>
      <w:tabs>
        <w:tab w:val="left" w:pos="1886"/>
      </w:tabs>
      <w:ind w:left="2218" w:hanging="1138"/>
    </w:pPr>
  </w:style>
  <w:style w:type="character" w:customStyle="1" w:styleId="Notelevel4Char">
    <w:name w:val="Note level 4 Char"/>
    <w:link w:val="Notelevel4"/>
    <w:rsid w:val="00031CC7"/>
    <w:rPr>
      <w:rFonts w:ascii="Times New Roman" w:hAnsi="Times New Roman"/>
      <w:sz w:val="24"/>
    </w:rPr>
  </w:style>
  <w:style w:type="paragraph" w:customStyle="1" w:styleId="Noteslevel1">
    <w:name w:val="Notes level 1"/>
    <w:basedOn w:val="Normal"/>
    <w:link w:val="Noteslevel1Char"/>
    <w:rsid w:val="00031CC7"/>
    <w:pPr>
      <w:ind w:left="720" w:hanging="720"/>
    </w:pPr>
  </w:style>
  <w:style w:type="character" w:customStyle="1" w:styleId="Noteslevel1Char">
    <w:name w:val="Notes level 1 Char"/>
    <w:link w:val="Noteslevel1"/>
    <w:rsid w:val="00031CC7"/>
    <w:rPr>
      <w:rFonts w:ascii="Times New Roman" w:hAnsi="Times New Roman"/>
      <w:sz w:val="24"/>
    </w:rPr>
  </w:style>
  <w:style w:type="paragraph" w:customStyle="1" w:styleId="Noteslevel2">
    <w:name w:val="Notes level 2"/>
    <w:basedOn w:val="Normal"/>
    <w:link w:val="Noteslevel2Char"/>
    <w:rsid w:val="00031CC7"/>
    <w:pPr>
      <w:ind w:left="1080" w:hanging="720"/>
    </w:pPr>
  </w:style>
  <w:style w:type="character" w:customStyle="1" w:styleId="Noteslevel2Char">
    <w:name w:val="Notes level 2 Char"/>
    <w:link w:val="Noteslevel2"/>
    <w:rsid w:val="00031CC7"/>
    <w:rPr>
      <w:rFonts w:ascii="Times New Roman" w:hAnsi="Times New Roman"/>
      <w:sz w:val="24"/>
    </w:rPr>
  </w:style>
  <w:style w:type="paragraph" w:customStyle="1" w:styleId="Noteslevel3">
    <w:name w:val="Notes level 3"/>
    <w:basedOn w:val="Normal"/>
    <w:link w:val="Noteslevel3Char"/>
    <w:rsid w:val="00031CC7"/>
    <w:pPr>
      <w:ind w:left="1440" w:hanging="720"/>
    </w:pPr>
  </w:style>
  <w:style w:type="character" w:customStyle="1" w:styleId="Noteslevel3Char">
    <w:name w:val="Notes level 3 Char"/>
    <w:link w:val="Noteslevel3"/>
    <w:rsid w:val="00031CC7"/>
    <w:rPr>
      <w:rFonts w:ascii="Times New Roman" w:hAnsi="Times New Roman"/>
      <w:sz w:val="24"/>
    </w:rPr>
  </w:style>
  <w:style w:type="paragraph" w:customStyle="1" w:styleId="Noteslevel4">
    <w:name w:val="Notes level 4"/>
    <w:basedOn w:val="Normal"/>
    <w:link w:val="Noteslevel4Char"/>
    <w:rsid w:val="00031CC7"/>
    <w:pPr>
      <w:ind w:left="1800" w:hanging="720"/>
    </w:pPr>
  </w:style>
  <w:style w:type="character" w:customStyle="1" w:styleId="Noteslevel4Char">
    <w:name w:val="Notes level 4 Char"/>
    <w:link w:val="Noteslevel4"/>
    <w:rsid w:val="00031CC7"/>
    <w:rPr>
      <w:rFonts w:ascii="Times New Roman" w:hAnsi="Times New Roman"/>
      <w:sz w:val="24"/>
    </w:rPr>
  </w:style>
  <w:style w:type="paragraph" w:customStyle="1" w:styleId="numberednotelevel1">
    <w:name w:val="numbered note level 1"/>
    <w:basedOn w:val="Normal"/>
    <w:link w:val="numberednotelevel1Char"/>
    <w:rsid w:val="00031CC7"/>
    <w:pPr>
      <w:tabs>
        <w:tab w:val="right" w:pos="1051"/>
      </w:tabs>
      <w:ind w:left="1166" w:hanging="1166"/>
    </w:pPr>
  </w:style>
  <w:style w:type="character" w:customStyle="1" w:styleId="numberednotelevel1Char">
    <w:name w:val="numbered note level 1 Char"/>
    <w:link w:val="numberednotelevel1"/>
    <w:rsid w:val="00031CC7"/>
    <w:rPr>
      <w:rFonts w:ascii="Times New Roman" w:hAnsi="Times New Roman"/>
      <w:sz w:val="24"/>
    </w:rPr>
  </w:style>
  <w:style w:type="paragraph" w:customStyle="1" w:styleId="numberednotelevel2">
    <w:name w:val="numbered note level 2"/>
    <w:basedOn w:val="Normal"/>
    <w:link w:val="numberednotelevel2Char"/>
    <w:rsid w:val="00031CC7"/>
    <w:pPr>
      <w:tabs>
        <w:tab w:val="right" w:pos="1411"/>
      </w:tabs>
      <w:ind w:left="1526" w:hanging="1166"/>
    </w:pPr>
  </w:style>
  <w:style w:type="character" w:customStyle="1" w:styleId="numberednotelevel2Char">
    <w:name w:val="numbered note level 2 Char"/>
    <w:link w:val="numberednotelevel2"/>
    <w:rsid w:val="00031CC7"/>
    <w:rPr>
      <w:rFonts w:ascii="Times New Roman" w:hAnsi="Times New Roman"/>
      <w:sz w:val="24"/>
    </w:rPr>
  </w:style>
  <w:style w:type="paragraph" w:customStyle="1" w:styleId="numberednotelevel3">
    <w:name w:val="numbered note level 3"/>
    <w:basedOn w:val="Normal"/>
    <w:link w:val="numberednotelevel3Char"/>
    <w:rsid w:val="00031CC7"/>
    <w:pPr>
      <w:tabs>
        <w:tab w:val="left" w:pos="1800"/>
      </w:tabs>
      <w:ind w:left="1440" w:hanging="720"/>
    </w:pPr>
  </w:style>
  <w:style w:type="character" w:customStyle="1" w:styleId="numberednotelevel3Char">
    <w:name w:val="numbered note level 3 Char"/>
    <w:link w:val="numberednotelevel3"/>
    <w:rsid w:val="00031CC7"/>
    <w:rPr>
      <w:rFonts w:ascii="Times New Roman" w:hAnsi="Times New Roman"/>
      <w:sz w:val="24"/>
    </w:rPr>
  </w:style>
  <w:style w:type="paragraph" w:customStyle="1" w:styleId="numberednotelevel4">
    <w:name w:val="numbered note level 4"/>
    <w:basedOn w:val="Normal"/>
    <w:link w:val="numberednotelevel4Char"/>
    <w:rsid w:val="00031CC7"/>
    <w:pPr>
      <w:tabs>
        <w:tab w:val="right" w:pos="2131"/>
      </w:tabs>
      <w:ind w:left="2246" w:hanging="1166"/>
    </w:pPr>
  </w:style>
  <w:style w:type="character" w:customStyle="1" w:styleId="numberednotelevel4Char">
    <w:name w:val="numbered note level 4 Char"/>
    <w:link w:val="numberednotelevel4"/>
    <w:rsid w:val="00031CC7"/>
    <w:rPr>
      <w:rFonts w:ascii="Times New Roman" w:hAnsi="Times New Roman"/>
      <w:sz w:val="24"/>
    </w:rPr>
  </w:style>
  <w:style w:type="paragraph" w:styleId="FootnoteText">
    <w:name w:val="footnote text"/>
    <w:basedOn w:val="Normal"/>
    <w:link w:val="FootnoteTextChar"/>
    <w:semiHidden/>
    <w:rsid w:val="00031CC7"/>
    <w:pPr>
      <w:spacing w:before="0" w:line="240" w:lineRule="auto"/>
    </w:pPr>
    <w:rPr>
      <w:sz w:val="20"/>
    </w:rPr>
  </w:style>
  <w:style w:type="character" w:customStyle="1" w:styleId="FootnoteTextChar">
    <w:name w:val="Footnote Text Char"/>
    <w:link w:val="FootnoteText"/>
    <w:semiHidden/>
    <w:rsid w:val="00031CC7"/>
    <w:rPr>
      <w:rFonts w:ascii="Times New Roman" w:hAnsi="Times New Roman" w:cs="Times New Roman"/>
      <w:sz w:val="20"/>
      <w:szCs w:val="20"/>
    </w:rPr>
  </w:style>
  <w:style w:type="character" w:styleId="FootnoteReference">
    <w:name w:val="footnote reference"/>
    <w:semiHidden/>
    <w:rsid w:val="00031CC7"/>
    <w:rPr>
      <w:vertAlign w:val="superscript"/>
    </w:rPr>
  </w:style>
  <w:style w:type="paragraph" w:customStyle="1" w:styleId="FigureTitle">
    <w:name w:val="_Figure_Title"/>
    <w:basedOn w:val="Normal"/>
    <w:next w:val="Normal"/>
    <w:rsid w:val="00031CC7"/>
    <w:pPr>
      <w:keepLines/>
      <w:suppressAutoHyphens/>
      <w:spacing w:line="240" w:lineRule="auto"/>
      <w:jc w:val="center"/>
    </w:pPr>
    <w:rPr>
      <w:b/>
      <w:szCs w:val="24"/>
    </w:rPr>
  </w:style>
  <w:style w:type="paragraph" w:customStyle="1" w:styleId="TableTitle">
    <w:name w:val="_Table_Title"/>
    <w:basedOn w:val="Normal"/>
    <w:next w:val="Normal"/>
    <w:rsid w:val="00031CC7"/>
    <w:pPr>
      <w:keepNext/>
      <w:keepLines/>
      <w:suppressAutoHyphens/>
      <w:spacing w:before="480" w:after="240" w:line="240" w:lineRule="auto"/>
      <w:jc w:val="center"/>
    </w:pPr>
    <w:rPr>
      <w:b/>
      <w:szCs w:val="24"/>
    </w:rPr>
  </w:style>
  <w:style w:type="paragraph" w:styleId="BalloonText">
    <w:name w:val="Balloon Text"/>
    <w:basedOn w:val="Normal"/>
    <w:link w:val="BalloonTextChar"/>
    <w:semiHidden/>
    <w:unhideWhenUsed/>
    <w:rsid w:val="00031CC7"/>
    <w:pPr>
      <w:spacing w:before="0" w:line="240" w:lineRule="auto"/>
    </w:pPr>
    <w:rPr>
      <w:rFonts w:ascii="Tahoma" w:hAnsi="Tahoma" w:cs="Tahoma"/>
      <w:sz w:val="16"/>
      <w:szCs w:val="16"/>
    </w:rPr>
  </w:style>
  <w:style w:type="character" w:customStyle="1" w:styleId="BalloonTextChar">
    <w:name w:val="Balloon Text Char"/>
    <w:link w:val="BalloonText"/>
    <w:semiHidden/>
    <w:rsid w:val="00031CC7"/>
    <w:rPr>
      <w:rFonts w:ascii="Tahoma" w:hAnsi="Tahoma" w:cs="Tahoma"/>
      <w:sz w:val="16"/>
      <w:szCs w:val="16"/>
    </w:rPr>
  </w:style>
  <w:style w:type="character" w:styleId="Hyperlink">
    <w:name w:val="Hyperlink"/>
    <w:uiPriority w:val="99"/>
    <w:rsid w:val="00031CC7"/>
    <w:rPr>
      <w:color w:val="0000FF"/>
      <w:u w:val="single"/>
    </w:rPr>
  </w:style>
  <w:style w:type="paragraph" w:styleId="Date">
    <w:name w:val="Date"/>
    <w:basedOn w:val="Normal"/>
    <w:next w:val="Normal"/>
    <w:link w:val="DateChar"/>
    <w:rsid w:val="00031CC7"/>
  </w:style>
  <w:style w:type="character" w:customStyle="1" w:styleId="DateChar">
    <w:name w:val="Date Char"/>
    <w:link w:val="Date"/>
    <w:rsid w:val="00031CC7"/>
    <w:rPr>
      <w:rFonts w:ascii="Times New Roman" w:hAnsi="Times New Roman" w:cs="Times New Roman"/>
      <w:sz w:val="24"/>
      <w:szCs w:val="20"/>
    </w:rPr>
  </w:style>
  <w:style w:type="paragraph" w:styleId="Caption">
    <w:name w:val="caption"/>
    <w:basedOn w:val="Normal"/>
    <w:next w:val="Normal"/>
    <w:qFormat/>
    <w:rsid w:val="00031CC7"/>
    <w:pPr>
      <w:spacing w:before="120" w:after="120"/>
    </w:pPr>
    <w:rPr>
      <w:b/>
    </w:rPr>
  </w:style>
  <w:style w:type="paragraph" w:customStyle="1" w:styleId="CvrLogo">
    <w:name w:val="CvrLogo"/>
    <w:rsid w:val="00031CC7"/>
    <w:pPr>
      <w:pBdr>
        <w:bottom w:val="single" w:sz="4" w:space="12" w:color="auto"/>
      </w:pBdr>
    </w:pPr>
    <w:rPr>
      <w:rFonts w:ascii="Times New Roman" w:hAnsi="Times New Roman"/>
      <w:sz w:val="24"/>
      <w:szCs w:val="24"/>
    </w:rPr>
  </w:style>
  <w:style w:type="paragraph" w:customStyle="1" w:styleId="CvrDocType">
    <w:name w:val="CvrDocType"/>
    <w:rsid w:val="00031CC7"/>
    <w:pPr>
      <w:spacing w:before="1600"/>
      <w:jc w:val="center"/>
    </w:pPr>
    <w:rPr>
      <w:rFonts w:ascii="Arial" w:hAnsi="Arial" w:cs="Arial"/>
      <w:b/>
      <w:caps/>
      <w:sz w:val="40"/>
      <w:szCs w:val="40"/>
    </w:rPr>
  </w:style>
  <w:style w:type="paragraph" w:customStyle="1" w:styleId="CvrDocNo">
    <w:name w:val="CvrDocNo"/>
    <w:rsid w:val="00031CC7"/>
    <w:pPr>
      <w:spacing w:before="480"/>
      <w:jc w:val="center"/>
    </w:pPr>
    <w:rPr>
      <w:rFonts w:ascii="Arial" w:hAnsi="Arial" w:cs="Arial"/>
      <w:b/>
      <w:sz w:val="40"/>
      <w:szCs w:val="40"/>
    </w:rPr>
  </w:style>
  <w:style w:type="paragraph" w:customStyle="1" w:styleId="CvrColor">
    <w:name w:val="CvrColor"/>
    <w:rsid w:val="00031CC7"/>
    <w:pPr>
      <w:spacing w:before="2000"/>
      <w:jc w:val="center"/>
    </w:pPr>
    <w:rPr>
      <w:rFonts w:ascii="Arial" w:hAnsi="Arial" w:cs="Arial"/>
      <w:b/>
      <w:caps/>
      <w:sz w:val="44"/>
      <w:szCs w:val="44"/>
    </w:rPr>
  </w:style>
  <w:style w:type="paragraph" w:customStyle="1" w:styleId="CvrDate">
    <w:name w:val="CvrDate"/>
    <w:rsid w:val="00031CC7"/>
    <w:pPr>
      <w:jc w:val="center"/>
    </w:pPr>
    <w:rPr>
      <w:rFonts w:ascii="Arial" w:hAnsi="Arial" w:cs="Arial"/>
      <w:b/>
      <w:sz w:val="36"/>
      <w:szCs w:val="36"/>
    </w:rPr>
  </w:style>
  <w:style w:type="paragraph" w:customStyle="1" w:styleId="CvrSeriesDraft">
    <w:name w:val="CvrSeriesDraft"/>
    <w:basedOn w:val="Normal"/>
    <w:rsid w:val="00031CC7"/>
    <w:pPr>
      <w:spacing w:before="1240" w:after="1240" w:line="380" w:lineRule="exact"/>
      <w:jc w:val="center"/>
    </w:pPr>
    <w:rPr>
      <w:rFonts w:ascii="Arial" w:hAnsi="Arial" w:cs="Arial"/>
      <w:b/>
      <w:sz w:val="39"/>
      <w:szCs w:val="39"/>
    </w:rPr>
  </w:style>
  <w:style w:type="paragraph" w:customStyle="1" w:styleId="CvrTitle">
    <w:name w:val="CvrTitle"/>
    <w:rsid w:val="00031CC7"/>
    <w:pPr>
      <w:spacing w:before="480" w:line="960" w:lineRule="atLeast"/>
      <w:jc w:val="center"/>
    </w:pPr>
    <w:rPr>
      <w:rFonts w:ascii="Arial" w:hAnsi="Arial"/>
      <w:b/>
      <w:caps/>
      <w:sz w:val="72"/>
      <w:szCs w:val="72"/>
    </w:rPr>
  </w:style>
  <w:style w:type="character" w:styleId="PageNumber">
    <w:name w:val="page number"/>
    <w:basedOn w:val="DefaultParagraphFont"/>
    <w:rsid w:val="00031CC7"/>
  </w:style>
  <w:style w:type="paragraph" w:customStyle="1" w:styleId="FigureTitleWrap">
    <w:name w:val="_Figure_Title_Wrap"/>
    <w:basedOn w:val="FigureTitle"/>
    <w:next w:val="Normal"/>
    <w:rsid w:val="00031CC7"/>
    <w:pPr>
      <w:ind w:left="1454" w:hanging="1267"/>
      <w:jc w:val="left"/>
    </w:pPr>
  </w:style>
  <w:style w:type="paragraph" w:customStyle="1" w:styleId="TableTitleWrap">
    <w:name w:val="_Table_Title_Wrap"/>
    <w:basedOn w:val="TableTitle"/>
    <w:next w:val="Normal"/>
    <w:rsid w:val="00031CC7"/>
    <w:pPr>
      <w:ind w:left="1454" w:hanging="1267"/>
      <w:jc w:val="left"/>
    </w:pPr>
  </w:style>
  <w:style w:type="character" w:styleId="FollowedHyperlink">
    <w:name w:val="FollowedHyperlink"/>
    <w:rsid w:val="00031CC7"/>
    <w:rPr>
      <w:color w:val="800080"/>
      <w:u w:val="single"/>
    </w:rPr>
  </w:style>
  <w:style w:type="paragraph" w:styleId="TableofFigures">
    <w:name w:val="table of figures"/>
    <w:basedOn w:val="Normal"/>
    <w:next w:val="Normal"/>
    <w:uiPriority w:val="99"/>
    <w:rsid w:val="00031CC7"/>
  </w:style>
  <w:style w:type="table" w:styleId="TableGrid">
    <w:name w:val="Table Grid"/>
    <w:basedOn w:val="TableNormal"/>
    <w:rsid w:val="00031CC7"/>
    <w:pPr>
      <w:spacing w:before="240" w:line="28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3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rPr>
  </w:style>
  <w:style w:type="character" w:customStyle="1" w:styleId="HTMLPreformattedChar">
    <w:name w:val="HTML Preformatted Char"/>
    <w:link w:val="HTMLPreformatted"/>
    <w:rsid w:val="00031CC7"/>
    <w:rPr>
      <w:rFonts w:ascii="Courier New" w:hAnsi="Courier New" w:cs="Courier New"/>
      <w:sz w:val="20"/>
      <w:szCs w:val="20"/>
    </w:rPr>
  </w:style>
  <w:style w:type="paragraph" w:customStyle="1" w:styleId="CvrSeries">
    <w:name w:val="CvrSeries"/>
    <w:rsid w:val="00AC5696"/>
    <w:pPr>
      <w:spacing w:before="1400" w:after="1400" w:line="380" w:lineRule="exact"/>
      <w:jc w:val="center"/>
    </w:pPr>
    <w:rPr>
      <w:rFonts w:ascii="Arial" w:hAnsi="Arial" w:cs="Arial"/>
      <w:b/>
      <w:sz w:val="37"/>
      <w:szCs w:val="37"/>
    </w:rPr>
  </w:style>
  <w:style w:type="paragraph" w:styleId="TOC7">
    <w:name w:val="toc 7"/>
    <w:basedOn w:val="Normal"/>
    <w:next w:val="Normal"/>
    <w:autoRedefine/>
    <w:uiPriority w:val="39"/>
    <w:unhideWhenUsed/>
    <w:rsid w:val="006C6DF1"/>
    <w:pPr>
      <w:tabs>
        <w:tab w:val="right" w:leader="dot" w:pos="9000"/>
      </w:tabs>
      <w:spacing w:before="0"/>
      <w:ind w:left="547" w:hanging="547"/>
      <w:jc w:val="left"/>
    </w:pPr>
  </w:style>
  <w:style w:type="paragraph" w:styleId="Revision">
    <w:name w:val="Revision"/>
    <w:hidden/>
    <w:uiPriority w:val="99"/>
    <w:semiHidden/>
    <w:rsid w:val="00787268"/>
    <w:rPr>
      <w:rFonts w:ascii="Times New Roman" w:hAnsi="Times New Roman"/>
      <w:sz w:val="24"/>
    </w:rPr>
  </w:style>
  <w:style w:type="character" w:styleId="CommentReference">
    <w:name w:val="annotation reference"/>
    <w:uiPriority w:val="99"/>
    <w:semiHidden/>
    <w:unhideWhenUsed/>
    <w:rsid w:val="00D35A1D"/>
    <w:rPr>
      <w:sz w:val="16"/>
      <w:szCs w:val="16"/>
    </w:rPr>
  </w:style>
  <w:style w:type="paragraph" w:styleId="CommentText">
    <w:name w:val="annotation text"/>
    <w:basedOn w:val="Normal"/>
    <w:link w:val="CommentTextChar"/>
    <w:uiPriority w:val="99"/>
    <w:semiHidden/>
    <w:unhideWhenUsed/>
    <w:rsid w:val="00D35A1D"/>
    <w:rPr>
      <w:sz w:val="20"/>
    </w:rPr>
  </w:style>
  <w:style w:type="character" w:customStyle="1" w:styleId="CommentTextChar">
    <w:name w:val="Comment Text Char"/>
    <w:link w:val="CommentText"/>
    <w:uiPriority w:val="99"/>
    <w:semiHidden/>
    <w:rsid w:val="00D35A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A1D"/>
    <w:rPr>
      <w:b/>
      <w:bCs/>
    </w:rPr>
  </w:style>
  <w:style w:type="character" w:customStyle="1" w:styleId="CommentSubjectChar">
    <w:name w:val="Comment Subject Char"/>
    <w:link w:val="CommentSubject"/>
    <w:uiPriority w:val="99"/>
    <w:semiHidden/>
    <w:rsid w:val="00D35A1D"/>
    <w:rPr>
      <w:rFonts w:ascii="Times New Roman" w:hAnsi="Times New Roman"/>
      <w:b/>
      <w:bCs/>
    </w:rPr>
  </w:style>
  <w:style w:type="paragraph" w:styleId="Bibliography">
    <w:name w:val="Bibliography"/>
    <w:basedOn w:val="Normal"/>
    <w:next w:val="Normal"/>
    <w:uiPriority w:val="37"/>
    <w:semiHidden/>
    <w:unhideWhenUsed/>
    <w:rsid w:val="005125E3"/>
  </w:style>
  <w:style w:type="paragraph" w:styleId="BlockText">
    <w:name w:val="Block Text"/>
    <w:basedOn w:val="Normal"/>
    <w:uiPriority w:val="99"/>
    <w:semiHidden/>
    <w:unhideWhenUsed/>
    <w:rsid w:val="005125E3"/>
    <w:pPr>
      <w:spacing w:after="120"/>
      <w:ind w:left="1440" w:right="1440"/>
    </w:pPr>
  </w:style>
  <w:style w:type="paragraph" w:styleId="BodyText">
    <w:name w:val="Body Text"/>
    <w:basedOn w:val="Normal"/>
    <w:link w:val="BodyTextChar"/>
    <w:uiPriority w:val="99"/>
    <w:semiHidden/>
    <w:unhideWhenUsed/>
    <w:rsid w:val="005125E3"/>
    <w:pPr>
      <w:spacing w:after="120"/>
    </w:pPr>
  </w:style>
  <w:style w:type="character" w:customStyle="1" w:styleId="BodyTextChar">
    <w:name w:val="Body Text Char"/>
    <w:link w:val="BodyText"/>
    <w:uiPriority w:val="99"/>
    <w:semiHidden/>
    <w:rsid w:val="005125E3"/>
    <w:rPr>
      <w:rFonts w:ascii="Times New Roman" w:hAnsi="Times New Roman"/>
      <w:sz w:val="24"/>
    </w:rPr>
  </w:style>
  <w:style w:type="paragraph" w:styleId="BodyText2">
    <w:name w:val="Body Text 2"/>
    <w:basedOn w:val="Normal"/>
    <w:link w:val="BodyText2Char"/>
    <w:uiPriority w:val="99"/>
    <w:semiHidden/>
    <w:unhideWhenUsed/>
    <w:rsid w:val="005125E3"/>
    <w:pPr>
      <w:spacing w:after="120" w:line="480" w:lineRule="auto"/>
    </w:pPr>
  </w:style>
  <w:style w:type="character" w:customStyle="1" w:styleId="BodyText2Char">
    <w:name w:val="Body Text 2 Char"/>
    <w:link w:val="BodyText2"/>
    <w:uiPriority w:val="99"/>
    <w:semiHidden/>
    <w:rsid w:val="005125E3"/>
    <w:rPr>
      <w:rFonts w:ascii="Times New Roman" w:hAnsi="Times New Roman"/>
      <w:sz w:val="24"/>
    </w:rPr>
  </w:style>
  <w:style w:type="paragraph" w:styleId="BodyText3">
    <w:name w:val="Body Text 3"/>
    <w:basedOn w:val="Normal"/>
    <w:link w:val="BodyText3Char"/>
    <w:uiPriority w:val="99"/>
    <w:semiHidden/>
    <w:unhideWhenUsed/>
    <w:rsid w:val="005125E3"/>
    <w:pPr>
      <w:spacing w:after="120"/>
    </w:pPr>
    <w:rPr>
      <w:sz w:val="16"/>
      <w:szCs w:val="16"/>
    </w:rPr>
  </w:style>
  <w:style w:type="character" w:customStyle="1" w:styleId="BodyText3Char">
    <w:name w:val="Body Text 3 Char"/>
    <w:link w:val="BodyText3"/>
    <w:uiPriority w:val="99"/>
    <w:semiHidden/>
    <w:rsid w:val="005125E3"/>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5125E3"/>
    <w:pPr>
      <w:ind w:firstLine="210"/>
    </w:pPr>
  </w:style>
  <w:style w:type="character" w:customStyle="1" w:styleId="BodyTextFirstIndentChar">
    <w:name w:val="Body Text First Indent Char"/>
    <w:link w:val="BodyTextFirstIndent"/>
    <w:uiPriority w:val="99"/>
    <w:semiHidden/>
    <w:rsid w:val="005125E3"/>
    <w:rPr>
      <w:rFonts w:ascii="Times New Roman" w:hAnsi="Times New Roman"/>
      <w:sz w:val="24"/>
    </w:rPr>
  </w:style>
  <w:style w:type="paragraph" w:styleId="BodyTextIndent">
    <w:name w:val="Body Text Indent"/>
    <w:basedOn w:val="Normal"/>
    <w:link w:val="BodyTextIndentChar"/>
    <w:uiPriority w:val="99"/>
    <w:semiHidden/>
    <w:unhideWhenUsed/>
    <w:rsid w:val="005125E3"/>
    <w:pPr>
      <w:spacing w:after="120"/>
      <w:ind w:left="360"/>
    </w:pPr>
  </w:style>
  <w:style w:type="character" w:customStyle="1" w:styleId="BodyTextIndentChar">
    <w:name w:val="Body Text Indent Char"/>
    <w:link w:val="BodyTextIndent"/>
    <w:uiPriority w:val="99"/>
    <w:semiHidden/>
    <w:rsid w:val="005125E3"/>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5125E3"/>
    <w:pPr>
      <w:ind w:firstLine="210"/>
    </w:pPr>
  </w:style>
  <w:style w:type="character" w:customStyle="1" w:styleId="BodyTextFirstIndent2Char">
    <w:name w:val="Body Text First Indent 2 Char"/>
    <w:link w:val="BodyTextFirstIndent2"/>
    <w:uiPriority w:val="99"/>
    <w:semiHidden/>
    <w:rsid w:val="005125E3"/>
    <w:rPr>
      <w:rFonts w:ascii="Times New Roman" w:hAnsi="Times New Roman"/>
      <w:sz w:val="24"/>
    </w:rPr>
  </w:style>
  <w:style w:type="paragraph" w:styleId="BodyTextIndent2">
    <w:name w:val="Body Text Indent 2"/>
    <w:basedOn w:val="Normal"/>
    <w:link w:val="BodyTextIndent2Char"/>
    <w:uiPriority w:val="99"/>
    <w:semiHidden/>
    <w:unhideWhenUsed/>
    <w:rsid w:val="005125E3"/>
    <w:pPr>
      <w:spacing w:after="120" w:line="480" w:lineRule="auto"/>
      <w:ind w:left="360"/>
    </w:pPr>
  </w:style>
  <w:style w:type="character" w:customStyle="1" w:styleId="BodyTextIndent2Char">
    <w:name w:val="Body Text Indent 2 Char"/>
    <w:link w:val="BodyTextIndent2"/>
    <w:uiPriority w:val="99"/>
    <w:semiHidden/>
    <w:rsid w:val="005125E3"/>
    <w:rPr>
      <w:rFonts w:ascii="Times New Roman" w:hAnsi="Times New Roman"/>
      <w:sz w:val="24"/>
    </w:rPr>
  </w:style>
  <w:style w:type="paragraph" w:styleId="BodyTextIndent3">
    <w:name w:val="Body Text Indent 3"/>
    <w:basedOn w:val="Normal"/>
    <w:link w:val="BodyTextIndent3Char"/>
    <w:uiPriority w:val="99"/>
    <w:semiHidden/>
    <w:unhideWhenUsed/>
    <w:rsid w:val="005125E3"/>
    <w:pPr>
      <w:spacing w:after="120"/>
      <w:ind w:left="360"/>
    </w:pPr>
    <w:rPr>
      <w:sz w:val="16"/>
      <w:szCs w:val="16"/>
    </w:rPr>
  </w:style>
  <w:style w:type="character" w:customStyle="1" w:styleId="BodyTextIndent3Char">
    <w:name w:val="Body Text Indent 3 Char"/>
    <w:link w:val="BodyTextIndent3"/>
    <w:uiPriority w:val="99"/>
    <w:semiHidden/>
    <w:rsid w:val="005125E3"/>
    <w:rPr>
      <w:rFonts w:ascii="Times New Roman" w:hAnsi="Times New Roman"/>
      <w:sz w:val="16"/>
      <w:szCs w:val="16"/>
    </w:rPr>
  </w:style>
  <w:style w:type="paragraph" w:styleId="Closing">
    <w:name w:val="Closing"/>
    <w:basedOn w:val="Normal"/>
    <w:link w:val="ClosingChar"/>
    <w:uiPriority w:val="99"/>
    <w:semiHidden/>
    <w:unhideWhenUsed/>
    <w:rsid w:val="005125E3"/>
    <w:pPr>
      <w:ind w:left="4320"/>
    </w:pPr>
  </w:style>
  <w:style w:type="character" w:customStyle="1" w:styleId="ClosingChar">
    <w:name w:val="Closing Char"/>
    <w:link w:val="Closing"/>
    <w:uiPriority w:val="99"/>
    <w:semiHidden/>
    <w:rsid w:val="005125E3"/>
    <w:rPr>
      <w:rFonts w:ascii="Times New Roman" w:hAnsi="Times New Roman"/>
      <w:sz w:val="24"/>
    </w:rPr>
  </w:style>
  <w:style w:type="paragraph" w:styleId="DocumentMap">
    <w:name w:val="Document Map"/>
    <w:basedOn w:val="Normal"/>
    <w:link w:val="DocumentMapChar"/>
    <w:uiPriority w:val="99"/>
    <w:semiHidden/>
    <w:unhideWhenUsed/>
    <w:rsid w:val="005125E3"/>
    <w:rPr>
      <w:rFonts w:ascii="Tahoma" w:hAnsi="Tahoma" w:cs="Tahoma"/>
      <w:sz w:val="16"/>
      <w:szCs w:val="16"/>
    </w:rPr>
  </w:style>
  <w:style w:type="character" w:customStyle="1" w:styleId="DocumentMapChar">
    <w:name w:val="Document Map Char"/>
    <w:link w:val="DocumentMap"/>
    <w:uiPriority w:val="99"/>
    <w:semiHidden/>
    <w:rsid w:val="005125E3"/>
    <w:rPr>
      <w:rFonts w:ascii="Tahoma" w:hAnsi="Tahoma" w:cs="Tahoma"/>
      <w:sz w:val="16"/>
      <w:szCs w:val="16"/>
    </w:rPr>
  </w:style>
  <w:style w:type="paragraph" w:styleId="E-mailSignature">
    <w:name w:val="E-mail Signature"/>
    <w:basedOn w:val="Normal"/>
    <w:link w:val="E-mailSignatureChar"/>
    <w:uiPriority w:val="99"/>
    <w:semiHidden/>
    <w:unhideWhenUsed/>
    <w:rsid w:val="005125E3"/>
  </w:style>
  <w:style w:type="character" w:customStyle="1" w:styleId="E-mailSignatureChar">
    <w:name w:val="E-mail Signature Char"/>
    <w:link w:val="E-mailSignature"/>
    <w:uiPriority w:val="99"/>
    <w:semiHidden/>
    <w:rsid w:val="005125E3"/>
    <w:rPr>
      <w:rFonts w:ascii="Times New Roman" w:hAnsi="Times New Roman"/>
      <w:sz w:val="24"/>
    </w:rPr>
  </w:style>
  <w:style w:type="paragraph" w:styleId="EndnoteText">
    <w:name w:val="endnote text"/>
    <w:basedOn w:val="Normal"/>
    <w:link w:val="EndnoteTextChar"/>
    <w:uiPriority w:val="99"/>
    <w:semiHidden/>
    <w:unhideWhenUsed/>
    <w:rsid w:val="005125E3"/>
    <w:rPr>
      <w:sz w:val="20"/>
    </w:rPr>
  </w:style>
  <w:style w:type="character" w:customStyle="1" w:styleId="EndnoteTextChar">
    <w:name w:val="Endnote Text Char"/>
    <w:link w:val="EndnoteText"/>
    <w:uiPriority w:val="99"/>
    <w:semiHidden/>
    <w:rsid w:val="005125E3"/>
    <w:rPr>
      <w:rFonts w:ascii="Times New Roman" w:hAnsi="Times New Roman"/>
    </w:rPr>
  </w:style>
  <w:style w:type="paragraph" w:styleId="EnvelopeAddress">
    <w:name w:val="envelope address"/>
    <w:basedOn w:val="Normal"/>
    <w:uiPriority w:val="99"/>
    <w:semiHidden/>
    <w:unhideWhenUsed/>
    <w:rsid w:val="005125E3"/>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5125E3"/>
    <w:rPr>
      <w:rFonts w:ascii="Cambria" w:hAnsi="Cambria"/>
      <w:sz w:val="20"/>
    </w:rPr>
  </w:style>
  <w:style w:type="paragraph" w:styleId="HTMLAddress">
    <w:name w:val="HTML Address"/>
    <w:basedOn w:val="Normal"/>
    <w:link w:val="HTMLAddressChar"/>
    <w:uiPriority w:val="99"/>
    <w:semiHidden/>
    <w:unhideWhenUsed/>
    <w:rsid w:val="005125E3"/>
    <w:rPr>
      <w:i/>
      <w:iCs/>
    </w:rPr>
  </w:style>
  <w:style w:type="character" w:customStyle="1" w:styleId="HTMLAddressChar">
    <w:name w:val="HTML Address Char"/>
    <w:link w:val="HTMLAddress"/>
    <w:uiPriority w:val="99"/>
    <w:semiHidden/>
    <w:rsid w:val="005125E3"/>
    <w:rPr>
      <w:rFonts w:ascii="Times New Roman" w:hAnsi="Times New Roman"/>
      <w:i/>
      <w:iCs/>
      <w:sz w:val="24"/>
    </w:rPr>
  </w:style>
  <w:style w:type="paragraph" w:styleId="Index1">
    <w:name w:val="index 1"/>
    <w:basedOn w:val="Normal"/>
    <w:next w:val="Normal"/>
    <w:autoRedefine/>
    <w:uiPriority w:val="99"/>
    <w:semiHidden/>
    <w:unhideWhenUsed/>
    <w:rsid w:val="005125E3"/>
    <w:pPr>
      <w:ind w:left="240" w:hanging="240"/>
    </w:pPr>
  </w:style>
  <w:style w:type="paragraph" w:styleId="Index2">
    <w:name w:val="index 2"/>
    <w:basedOn w:val="Normal"/>
    <w:next w:val="Normal"/>
    <w:autoRedefine/>
    <w:uiPriority w:val="99"/>
    <w:semiHidden/>
    <w:unhideWhenUsed/>
    <w:rsid w:val="005125E3"/>
    <w:pPr>
      <w:ind w:left="480" w:hanging="240"/>
    </w:pPr>
  </w:style>
  <w:style w:type="paragraph" w:styleId="Index3">
    <w:name w:val="index 3"/>
    <w:basedOn w:val="Normal"/>
    <w:next w:val="Normal"/>
    <w:autoRedefine/>
    <w:uiPriority w:val="99"/>
    <w:semiHidden/>
    <w:unhideWhenUsed/>
    <w:rsid w:val="005125E3"/>
    <w:pPr>
      <w:ind w:left="720" w:hanging="240"/>
    </w:pPr>
  </w:style>
  <w:style w:type="paragraph" w:styleId="Index4">
    <w:name w:val="index 4"/>
    <w:basedOn w:val="Normal"/>
    <w:next w:val="Normal"/>
    <w:autoRedefine/>
    <w:uiPriority w:val="99"/>
    <w:semiHidden/>
    <w:unhideWhenUsed/>
    <w:rsid w:val="005125E3"/>
    <w:pPr>
      <w:ind w:left="960" w:hanging="240"/>
    </w:pPr>
  </w:style>
  <w:style w:type="paragraph" w:styleId="Index5">
    <w:name w:val="index 5"/>
    <w:basedOn w:val="Normal"/>
    <w:next w:val="Normal"/>
    <w:autoRedefine/>
    <w:uiPriority w:val="99"/>
    <w:semiHidden/>
    <w:unhideWhenUsed/>
    <w:rsid w:val="005125E3"/>
    <w:pPr>
      <w:ind w:left="1200" w:hanging="240"/>
    </w:pPr>
  </w:style>
  <w:style w:type="paragraph" w:styleId="Index6">
    <w:name w:val="index 6"/>
    <w:basedOn w:val="Normal"/>
    <w:next w:val="Normal"/>
    <w:autoRedefine/>
    <w:uiPriority w:val="99"/>
    <w:semiHidden/>
    <w:unhideWhenUsed/>
    <w:rsid w:val="005125E3"/>
    <w:pPr>
      <w:ind w:left="1440" w:hanging="240"/>
    </w:pPr>
  </w:style>
  <w:style w:type="paragraph" w:styleId="Index7">
    <w:name w:val="index 7"/>
    <w:basedOn w:val="Normal"/>
    <w:next w:val="Normal"/>
    <w:autoRedefine/>
    <w:uiPriority w:val="99"/>
    <w:semiHidden/>
    <w:unhideWhenUsed/>
    <w:rsid w:val="005125E3"/>
    <w:pPr>
      <w:ind w:left="1680" w:hanging="240"/>
    </w:pPr>
  </w:style>
  <w:style w:type="paragraph" w:styleId="Index8">
    <w:name w:val="index 8"/>
    <w:basedOn w:val="Normal"/>
    <w:next w:val="Normal"/>
    <w:autoRedefine/>
    <w:uiPriority w:val="99"/>
    <w:semiHidden/>
    <w:unhideWhenUsed/>
    <w:rsid w:val="005125E3"/>
    <w:pPr>
      <w:ind w:left="1920" w:hanging="240"/>
    </w:pPr>
  </w:style>
  <w:style w:type="paragraph" w:styleId="Index9">
    <w:name w:val="index 9"/>
    <w:basedOn w:val="Normal"/>
    <w:next w:val="Normal"/>
    <w:autoRedefine/>
    <w:uiPriority w:val="99"/>
    <w:semiHidden/>
    <w:unhideWhenUsed/>
    <w:rsid w:val="005125E3"/>
    <w:pPr>
      <w:ind w:left="2160" w:hanging="240"/>
    </w:pPr>
  </w:style>
  <w:style w:type="paragraph" w:styleId="IndexHeading">
    <w:name w:val="index heading"/>
    <w:basedOn w:val="Normal"/>
    <w:next w:val="Index1"/>
    <w:uiPriority w:val="99"/>
    <w:semiHidden/>
    <w:unhideWhenUsed/>
    <w:rsid w:val="005125E3"/>
    <w:rPr>
      <w:rFonts w:ascii="Cambria" w:hAnsi="Cambria"/>
      <w:b/>
      <w:bCs/>
    </w:rPr>
  </w:style>
  <w:style w:type="paragraph" w:styleId="IntenseQuote">
    <w:name w:val="Intense Quote"/>
    <w:basedOn w:val="Normal"/>
    <w:next w:val="Normal"/>
    <w:link w:val="IntenseQuoteChar"/>
    <w:uiPriority w:val="30"/>
    <w:qFormat/>
    <w:rsid w:val="005125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25E3"/>
    <w:rPr>
      <w:rFonts w:ascii="Times New Roman" w:hAnsi="Times New Roman"/>
      <w:b/>
      <w:bCs/>
      <w:i/>
      <w:iCs/>
      <w:color w:val="4F81BD"/>
      <w:sz w:val="24"/>
    </w:rPr>
  </w:style>
  <w:style w:type="paragraph" w:styleId="ListBullet">
    <w:name w:val="List Bullet"/>
    <w:basedOn w:val="Normal"/>
    <w:uiPriority w:val="99"/>
    <w:semiHidden/>
    <w:unhideWhenUsed/>
    <w:rsid w:val="005125E3"/>
    <w:pPr>
      <w:numPr>
        <w:numId w:val="38"/>
      </w:numPr>
      <w:contextualSpacing/>
    </w:pPr>
  </w:style>
  <w:style w:type="paragraph" w:styleId="ListBullet2">
    <w:name w:val="List Bullet 2"/>
    <w:basedOn w:val="Normal"/>
    <w:uiPriority w:val="99"/>
    <w:semiHidden/>
    <w:unhideWhenUsed/>
    <w:rsid w:val="005125E3"/>
    <w:pPr>
      <w:numPr>
        <w:numId w:val="39"/>
      </w:numPr>
      <w:contextualSpacing/>
    </w:pPr>
  </w:style>
  <w:style w:type="paragraph" w:styleId="ListBullet3">
    <w:name w:val="List Bullet 3"/>
    <w:basedOn w:val="Normal"/>
    <w:uiPriority w:val="99"/>
    <w:semiHidden/>
    <w:unhideWhenUsed/>
    <w:rsid w:val="005125E3"/>
    <w:pPr>
      <w:numPr>
        <w:numId w:val="40"/>
      </w:numPr>
      <w:contextualSpacing/>
    </w:pPr>
  </w:style>
  <w:style w:type="paragraph" w:styleId="ListBullet4">
    <w:name w:val="List Bullet 4"/>
    <w:basedOn w:val="Normal"/>
    <w:uiPriority w:val="99"/>
    <w:semiHidden/>
    <w:unhideWhenUsed/>
    <w:rsid w:val="005125E3"/>
    <w:pPr>
      <w:numPr>
        <w:numId w:val="41"/>
      </w:numPr>
      <w:contextualSpacing/>
    </w:pPr>
  </w:style>
  <w:style w:type="paragraph" w:styleId="ListBullet5">
    <w:name w:val="List Bullet 5"/>
    <w:basedOn w:val="Normal"/>
    <w:uiPriority w:val="99"/>
    <w:semiHidden/>
    <w:unhideWhenUsed/>
    <w:rsid w:val="005125E3"/>
    <w:pPr>
      <w:numPr>
        <w:numId w:val="42"/>
      </w:numPr>
      <w:contextualSpacing/>
    </w:pPr>
  </w:style>
  <w:style w:type="paragraph" w:styleId="ListContinue">
    <w:name w:val="List Continue"/>
    <w:basedOn w:val="Normal"/>
    <w:uiPriority w:val="99"/>
    <w:semiHidden/>
    <w:unhideWhenUsed/>
    <w:rsid w:val="005125E3"/>
    <w:pPr>
      <w:spacing w:after="120"/>
      <w:ind w:left="360"/>
      <w:contextualSpacing/>
    </w:pPr>
  </w:style>
  <w:style w:type="paragraph" w:styleId="ListContinue2">
    <w:name w:val="List Continue 2"/>
    <w:basedOn w:val="Normal"/>
    <w:uiPriority w:val="99"/>
    <w:semiHidden/>
    <w:unhideWhenUsed/>
    <w:rsid w:val="005125E3"/>
    <w:pPr>
      <w:spacing w:after="120"/>
      <w:ind w:left="720"/>
      <w:contextualSpacing/>
    </w:pPr>
  </w:style>
  <w:style w:type="paragraph" w:styleId="ListContinue3">
    <w:name w:val="List Continue 3"/>
    <w:basedOn w:val="Normal"/>
    <w:uiPriority w:val="99"/>
    <w:semiHidden/>
    <w:unhideWhenUsed/>
    <w:rsid w:val="005125E3"/>
    <w:pPr>
      <w:spacing w:after="120"/>
      <w:ind w:left="1080"/>
      <w:contextualSpacing/>
    </w:pPr>
  </w:style>
  <w:style w:type="paragraph" w:styleId="ListContinue4">
    <w:name w:val="List Continue 4"/>
    <w:basedOn w:val="Normal"/>
    <w:uiPriority w:val="99"/>
    <w:semiHidden/>
    <w:unhideWhenUsed/>
    <w:rsid w:val="005125E3"/>
    <w:pPr>
      <w:spacing w:after="120"/>
      <w:ind w:left="1440"/>
      <w:contextualSpacing/>
    </w:pPr>
  </w:style>
  <w:style w:type="paragraph" w:styleId="ListContinue5">
    <w:name w:val="List Continue 5"/>
    <w:basedOn w:val="Normal"/>
    <w:uiPriority w:val="99"/>
    <w:semiHidden/>
    <w:unhideWhenUsed/>
    <w:rsid w:val="005125E3"/>
    <w:pPr>
      <w:spacing w:after="120"/>
      <w:ind w:left="1800"/>
      <w:contextualSpacing/>
    </w:pPr>
  </w:style>
  <w:style w:type="paragraph" w:styleId="ListNumber">
    <w:name w:val="List Number"/>
    <w:basedOn w:val="Normal"/>
    <w:uiPriority w:val="99"/>
    <w:semiHidden/>
    <w:unhideWhenUsed/>
    <w:rsid w:val="005125E3"/>
    <w:pPr>
      <w:numPr>
        <w:numId w:val="43"/>
      </w:numPr>
      <w:contextualSpacing/>
    </w:pPr>
  </w:style>
  <w:style w:type="paragraph" w:styleId="ListNumber2">
    <w:name w:val="List Number 2"/>
    <w:basedOn w:val="Normal"/>
    <w:uiPriority w:val="99"/>
    <w:semiHidden/>
    <w:unhideWhenUsed/>
    <w:rsid w:val="005125E3"/>
    <w:pPr>
      <w:numPr>
        <w:numId w:val="44"/>
      </w:numPr>
      <w:contextualSpacing/>
    </w:pPr>
  </w:style>
  <w:style w:type="paragraph" w:styleId="ListNumber3">
    <w:name w:val="List Number 3"/>
    <w:basedOn w:val="Normal"/>
    <w:uiPriority w:val="99"/>
    <w:semiHidden/>
    <w:unhideWhenUsed/>
    <w:rsid w:val="005125E3"/>
    <w:pPr>
      <w:numPr>
        <w:numId w:val="45"/>
      </w:numPr>
      <w:contextualSpacing/>
    </w:pPr>
  </w:style>
  <w:style w:type="paragraph" w:styleId="ListNumber4">
    <w:name w:val="List Number 4"/>
    <w:basedOn w:val="Normal"/>
    <w:uiPriority w:val="99"/>
    <w:semiHidden/>
    <w:unhideWhenUsed/>
    <w:rsid w:val="005125E3"/>
    <w:pPr>
      <w:numPr>
        <w:numId w:val="46"/>
      </w:numPr>
      <w:contextualSpacing/>
    </w:pPr>
  </w:style>
  <w:style w:type="paragraph" w:styleId="ListNumber5">
    <w:name w:val="List Number 5"/>
    <w:basedOn w:val="Normal"/>
    <w:uiPriority w:val="99"/>
    <w:semiHidden/>
    <w:unhideWhenUsed/>
    <w:rsid w:val="005125E3"/>
    <w:pPr>
      <w:numPr>
        <w:numId w:val="47"/>
      </w:numPr>
      <w:contextualSpacing/>
    </w:pPr>
  </w:style>
  <w:style w:type="paragraph" w:styleId="MacroText">
    <w:name w:val="macro"/>
    <w:link w:val="MacroTextChar"/>
    <w:uiPriority w:val="99"/>
    <w:semiHidden/>
    <w:unhideWhenUsed/>
    <w:rsid w:val="005125E3"/>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rPr>
  </w:style>
  <w:style w:type="character" w:customStyle="1" w:styleId="MacroTextChar">
    <w:name w:val="Macro Text Char"/>
    <w:link w:val="MacroText"/>
    <w:uiPriority w:val="99"/>
    <w:semiHidden/>
    <w:rsid w:val="005125E3"/>
    <w:rPr>
      <w:rFonts w:ascii="Courier New" w:hAnsi="Courier New" w:cs="Courier New"/>
    </w:rPr>
  </w:style>
  <w:style w:type="paragraph" w:styleId="MessageHeader">
    <w:name w:val="Message Header"/>
    <w:basedOn w:val="Normal"/>
    <w:link w:val="MessageHeaderChar"/>
    <w:uiPriority w:val="99"/>
    <w:semiHidden/>
    <w:unhideWhenUsed/>
    <w:rsid w:val="005125E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5125E3"/>
    <w:rPr>
      <w:rFonts w:ascii="Cambria" w:eastAsia="Times New Roman" w:hAnsi="Cambria" w:cs="Times New Roman"/>
      <w:sz w:val="24"/>
      <w:szCs w:val="24"/>
      <w:shd w:val="pct20" w:color="auto" w:fill="auto"/>
    </w:rPr>
  </w:style>
  <w:style w:type="paragraph" w:styleId="NoSpacing">
    <w:name w:val="No Spacing"/>
    <w:uiPriority w:val="1"/>
    <w:qFormat/>
    <w:rsid w:val="005125E3"/>
    <w:pPr>
      <w:jc w:val="both"/>
    </w:pPr>
    <w:rPr>
      <w:rFonts w:ascii="Times New Roman" w:hAnsi="Times New Roman"/>
      <w:sz w:val="24"/>
    </w:rPr>
  </w:style>
  <w:style w:type="paragraph" w:styleId="NormalWeb">
    <w:name w:val="Normal (Web)"/>
    <w:basedOn w:val="Normal"/>
    <w:uiPriority w:val="99"/>
    <w:semiHidden/>
    <w:unhideWhenUsed/>
    <w:rsid w:val="005125E3"/>
    <w:rPr>
      <w:szCs w:val="24"/>
    </w:rPr>
  </w:style>
  <w:style w:type="paragraph" w:styleId="NormalIndent">
    <w:name w:val="Normal Indent"/>
    <w:basedOn w:val="Normal"/>
    <w:uiPriority w:val="99"/>
    <w:semiHidden/>
    <w:unhideWhenUsed/>
    <w:rsid w:val="005125E3"/>
    <w:pPr>
      <w:ind w:left="720"/>
    </w:pPr>
  </w:style>
  <w:style w:type="paragraph" w:styleId="NoteHeading">
    <w:name w:val="Note Heading"/>
    <w:basedOn w:val="Normal"/>
    <w:next w:val="Normal"/>
    <w:link w:val="NoteHeadingChar"/>
    <w:uiPriority w:val="99"/>
    <w:semiHidden/>
    <w:unhideWhenUsed/>
    <w:rsid w:val="005125E3"/>
  </w:style>
  <w:style w:type="character" w:customStyle="1" w:styleId="NoteHeadingChar">
    <w:name w:val="Note Heading Char"/>
    <w:link w:val="NoteHeading"/>
    <w:uiPriority w:val="99"/>
    <w:semiHidden/>
    <w:rsid w:val="005125E3"/>
    <w:rPr>
      <w:rFonts w:ascii="Times New Roman" w:hAnsi="Times New Roman"/>
      <w:sz w:val="24"/>
    </w:rPr>
  </w:style>
  <w:style w:type="paragraph" w:styleId="PlainText">
    <w:name w:val="Plain Text"/>
    <w:basedOn w:val="Normal"/>
    <w:link w:val="PlainTextChar"/>
    <w:uiPriority w:val="99"/>
    <w:semiHidden/>
    <w:unhideWhenUsed/>
    <w:rsid w:val="005125E3"/>
    <w:rPr>
      <w:rFonts w:ascii="Courier New" w:hAnsi="Courier New" w:cs="Courier New"/>
      <w:sz w:val="20"/>
    </w:rPr>
  </w:style>
  <w:style w:type="character" w:customStyle="1" w:styleId="PlainTextChar">
    <w:name w:val="Plain Text Char"/>
    <w:link w:val="PlainText"/>
    <w:uiPriority w:val="99"/>
    <w:semiHidden/>
    <w:rsid w:val="005125E3"/>
    <w:rPr>
      <w:rFonts w:ascii="Courier New" w:hAnsi="Courier New" w:cs="Courier New"/>
    </w:rPr>
  </w:style>
  <w:style w:type="paragraph" w:styleId="Quote">
    <w:name w:val="Quote"/>
    <w:basedOn w:val="Normal"/>
    <w:next w:val="Normal"/>
    <w:link w:val="QuoteChar"/>
    <w:uiPriority w:val="29"/>
    <w:qFormat/>
    <w:rsid w:val="005125E3"/>
    <w:rPr>
      <w:i/>
      <w:iCs/>
      <w:color w:val="000000"/>
    </w:rPr>
  </w:style>
  <w:style w:type="character" w:customStyle="1" w:styleId="QuoteChar">
    <w:name w:val="Quote Char"/>
    <w:link w:val="Quote"/>
    <w:uiPriority w:val="29"/>
    <w:rsid w:val="005125E3"/>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5125E3"/>
  </w:style>
  <w:style w:type="character" w:customStyle="1" w:styleId="SalutationChar">
    <w:name w:val="Salutation Char"/>
    <w:link w:val="Salutation"/>
    <w:uiPriority w:val="99"/>
    <w:semiHidden/>
    <w:rsid w:val="005125E3"/>
    <w:rPr>
      <w:rFonts w:ascii="Times New Roman" w:hAnsi="Times New Roman"/>
      <w:sz w:val="24"/>
    </w:rPr>
  </w:style>
  <w:style w:type="paragraph" w:styleId="Signature">
    <w:name w:val="Signature"/>
    <w:basedOn w:val="Normal"/>
    <w:link w:val="SignatureChar"/>
    <w:uiPriority w:val="99"/>
    <w:semiHidden/>
    <w:unhideWhenUsed/>
    <w:rsid w:val="005125E3"/>
    <w:pPr>
      <w:ind w:left="4320"/>
    </w:pPr>
  </w:style>
  <w:style w:type="character" w:customStyle="1" w:styleId="SignatureChar">
    <w:name w:val="Signature Char"/>
    <w:link w:val="Signature"/>
    <w:uiPriority w:val="99"/>
    <w:semiHidden/>
    <w:rsid w:val="005125E3"/>
    <w:rPr>
      <w:rFonts w:ascii="Times New Roman" w:hAnsi="Times New Roman"/>
      <w:sz w:val="24"/>
    </w:rPr>
  </w:style>
  <w:style w:type="paragraph" w:styleId="Subtitle">
    <w:name w:val="Subtitle"/>
    <w:basedOn w:val="Normal"/>
    <w:next w:val="Normal"/>
    <w:link w:val="SubtitleChar"/>
    <w:uiPriority w:val="11"/>
    <w:qFormat/>
    <w:rsid w:val="005125E3"/>
    <w:pPr>
      <w:spacing w:after="60"/>
      <w:jc w:val="center"/>
      <w:outlineLvl w:val="1"/>
    </w:pPr>
    <w:rPr>
      <w:rFonts w:ascii="Cambria" w:hAnsi="Cambria"/>
      <w:szCs w:val="24"/>
    </w:rPr>
  </w:style>
  <w:style w:type="character" w:customStyle="1" w:styleId="SubtitleChar">
    <w:name w:val="Subtitle Char"/>
    <w:link w:val="Subtitle"/>
    <w:uiPriority w:val="11"/>
    <w:rsid w:val="005125E3"/>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5125E3"/>
    <w:pPr>
      <w:ind w:left="240" w:hanging="240"/>
    </w:pPr>
  </w:style>
  <w:style w:type="paragraph" w:styleId="Title">
    <w:name w:val="Title"/>
    <w:basedOn w:val="Normal"/>
    <w:next w:val="Normal"/>
    <w:link w:val="TitleChar"/>
    <w:uiPriority w:val="10"/>
    <w:qFormat/>
    <w:rsid w:val="005125E3"/>
    <w:pPr>
      <w:spacing w:after="60"/>
      <w:jc w:val="center"/>
      <w:outlineLvl w:val="0"/>
    </w:pPr>
    <w:rPr>
      <w:rFonts w:ascii="Cambria" w:hAnsi="Cambria"/>
      <w:b/>
      <w:bCs/>
      <w:kern w:val="28"/>
      <w:sz w:val="32"/>
      <w:szCs w:val="32"/>
    </w:rPr>
  </w:style>
  <w:style w:type="character" w:customStyle="1" w:styleId="TitleChar">
    <w:name w:val="Title Char"/>
    <w:link w:val="Title"/>
    <w:uiPriority w:val="10"/>
    <w:rsid w:val="005125E3"/>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5125E3"/>
    <w:pPr>
      <w:spacing w:before="120"/>
    </w:pPr>
    <w:rPr>
      <w:rFonts w:ascii="Cambria" w:hAnsi="Cambria"/>
      <w:b/>
      <w:bCs/>
      <w:szCs w:val="24"/>
    </w:rPr>
  </w:style>
  <w:style w:type="paragraph" w:styleId="TOC4">
    <w:name w:val="toc 4"/>
    <w:basedOn w:val="Normal"/>
    <w:next w:val="Normal"/>
    <w:autoRedefine/>
    <w:uiPriority w:val="39"/>
    <w:semiHidden/>
    <w:unhideWhenUsed/>
    <w:rsid w:val="005125E3"/>
    <w:pPr>
      <w:ind w:left="720"/>
    </w:pPr>
  </w:style>
  <w:style w:type="paragraph" w:styleId="TOC5">
    <w:name w:val="toc 5"/>
    <w:basedOn w:val="Normal"/>
    <w:next w:val="Normal"/>
    <w:autoRedefine/>
    <w:uiPriority w:val="39"/>
    <w:semiHidden/>
    <w:unhideWhenUsed/>
    <w:rsid w:val="005125E3"/>
    <w:pPr>
      <w:ind w:left="960"/>
    </w:pPr>
  </w:style>
  <w:style w:type="paragraph" w:styleId="TOC6">
    <w:name w:val="toc 6"/>
    <w:basedOn w:val="Normal"/>
    <w:next w:val="Normal"/>
    <w:autoRedefine/>
    <w:uiPriority w:val="39"/>
    <w:semiHidden/>
    <w:unhideWhenUsed/>
    <w:rsid w:val="005125E3"/>
    <w:pPr>
      <w:ind w:left="1200"/>
    </w:pPr>
  </w:style>
  <w:style w:type="paragraph" w:styleId="TOCHeading">
    <w:name w:val="TOC Heading"/>
    <w:basedOn w:val="Heading1"/>
    <w:next w:val="Normal"/>
    <w:uiPriority w:val="39"/>
    <w:semiHidden/>
    <w:unhideWhenUsed/>
    <w:qFormat/>
    <w:rsid w:val="005125E3"/>
    <w:pPr>
      <w:keepLines w:val="0"/>
      <w:pageBreakBefore w:val="0"/>
      <w:numPr>
        <w:numId w:val="0"/>
      </w:numPr>
      <w:tabs>
        <w:tab w:val="left" w:pos="432"/>
      </w:tabs>
      <w:spacing w:before="240" w:after="60" w:line="280" w:lineRule="atLeast"/>
      <w:jc w:val="both"/>
      <w:outlineLvl w:val="9"/>
    </w:pPr>
    <w:rPr>
      <w:rFonts w:ascii="Cambria" w:hAnsi="Cambria"/>
      <w:bCs/>
      <w:caps w:val="0"/>
      <w:kern w:val="32"/>
      <w:sz w:val="32"/>
      <w:szCs w:val="32"/>
    </w:rPr>
  </w:style>
  <w:style w:type="paragraph" w:customStyle="1" w:styleId="Paragraph2">
    <w:name w:val="Paragraph 2"/>
    <w:basedOn w:val="Heading2"/>
    <w:link w:val="Paragraph2Char"/>
    <w:rsid w:val="00DF5563"/>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DF5563"/>
    <w:rPr>
      <w:rFonts w:ascii="Times New Roman" w:hAnsi="Times New Roman"/>
      <w:sz w:val="24"/>
    </w:rPr>
  </w:style>
  <w:style w:type="paragraph" w:customStyle="1" w:styleId="Paragraph3">
    <w:name w:val="Paragraph 3"/>
    <w:basedOn w:val="Heading3"/>
    <w:link w:val="Paragraph3Char"/>
    <w:rsid w:val="00DF5563"/>
    <w:pPr>
      <w:keepNext w:val="0"/>
      <w:keepLines w:val="0"/>
      <w:spacing w:line="280" w:lineRule="atLeast"/>
      <w:ind w:left="0" w:firstLine="0"/>
      <w:jc w:val="both"/>
      <w:outlineLvl w:val="9"/>
    </w:pPr>
    <w:rPr>
      <w:b w:val="0"/>
      <w:caps w:val="0"/>
    </w:rPr>
  </w:style>
  <w:style w:type="character" w:customStyle="1" w:styleId="Paragraph3Char">
    <w:name w:val="Paragraph 3 Char"/>
    <w:link w:val="Paragraph3"/>
    <w:rsid w:val="00DF5563"/>
    <w:rPr>
      <w:rFonts w:ascii="Times New Roman" w:hAnsi="Times New Roman"/>
      <w:sz w:val="24"/>
    </w:rPr>
  </w:style>
  <w:style w:type="paragraph" w:customStyle="1" w:styleId="Paragraph4">
    <w:name w:val="Paragraph 4"/>
    <w:basedOn w:val="Heading4"/>
    <w:link w:val="Paragraph4Char"/>
    <w:rsid w:val="00DF5563"/>
    <w:pPr>
      <w:keepNext w:val="0"/>
      <w:keepLines w:val="0"/>
      <w:tabs>
        <w:tab w:val="clear" w:pos="900"/>
        <w:tab w:val="left" w:pos="907"/>
      </w:tabs>
      <w:spacing w:line="280" w:lineRule="atLeast"/>
      <w:ind w:left="0" w:firstLine="0"/>
      <w:jc w:val="both"/>
      <w:outlineLvl w:val="9"/>
    </w:pPr>
    <w:rPr>
      <w:b w:val="0"/>
    </w:rPr>
  </w:style>
  <w:style w:type="character" w:customStyle="1" w:styleId="Paragraph4Char">
    <w:name w:val="Paragraph 4 Char"/>
    <w:link w:val="Paragraph4"/>
    <w:rsid w:val="00DF5563"/>
    <w:rPr>
      <w:rFonts w:ascii="Times New Roman" w:hAnsi="Times New Roman"/>
      <w:sz w:val="24"/>
    </w:rPr>
  </w:style>
  <w:style w:type="paragraph" w:customStyle="1" w:styleId="Paragraph5">
    <w:name w:val="Paragraph 5"/>
    <w:basedOn w:val="Heading5"/>
    <w:link w:val="Paragraph5Char"/>
    <w:rsid w:val="00DF5563"/>
    <w:pPr>
      <w:keepNext w:val="0"/>
      <w:keepLines w:val="0"/>
      <w:spacing w:line="280" w:lineRule="atLeast"/>
      <w:ind w:left="0" w:firstLine="0"/>
      <w:jc w:val="both"/>
      <w:outlineLvl w:val="9"/>
    </w:pPr>
    <w:rPr>
      <w:b w:val="0"/>
    </w:rPr>
  </w:style>
  <w:style w:type="character" w:customStyle="1" w:styleId="Paragraph5Char">
    <w:name w:val="Paragraph 5 Char"/>
    <w:link w:val="Paragraph5"/>
    <w:rsid w:val="00DF5563"/>
    <w:rPr>
      <w:rFonts w:ascii="Times New Roman" w:hAnsi="Times New Roman"/>
      <w:sz w:val="24"/>
    </w:rPr>
  </w:style>
  <w:style w:type="paragraph" w:customStyle="1" w:styleId="Paragraph6">
    <w:name w:val="Paragraph 6"/>
    <w:basedOn w:val="Heading6"/>
    <w:link w:val="Paragraph6Char"/>
    <w:rsid w:val="00DF5563"/>
    <w:pPr>
      <w:keepNext w:val="0"/>
      <w:keepLines w:val="0"/>
      <w:tabs>
        <w:tab w:val="clear" w:pos="1260"/>
        <w:tab w:val="left" w:pos="1267"/>
      </w:tabs>
      <w:spacing w:line="280" w:lineRule="atLeast"/>
      <w:ind w:left="0" w:firstLine="0"/>
      <w:jc w:val="both"/>
      <w:outlineLvl w:val="9"/>
    </w:pPr>
    <w:rPr>
      <w:b w:val="0"/>
    </w:rPr>
  </w:style>
  <w:style w:type="character" w:customStyle="1" w:styleId="Paragraph6Char">
    <w:name w:val="Paragraph 6 Char"/>
    <w:link w:val="Paragraph6"/>
    <w:rsid w:val="00DF5563"/>
    <w:rPr>
      <w:rFonts w:ascii="Times New Roman" w:hAnsi="Times New Roman"/>
      <w:bCs/>
      <w:sz w:val="24"/>
      <w:szCs w:val="22"/>
    </w:rPr>
  </w:style>
  <w:style w:type="paragraph" w:customStyle="1" w:styleId="Paragraph7">
    <w:name w:val="Paragraph 7"/>
    <w:basedOn w:val="Heading7"/>
    <w:link w:val="Paragraph7Char"/>
    <w:rsid w:val="00DF5563"/>
    <w:pPr>
      <w:keepNext w:val="0"/>
      <w:keepLines w:val="0"/>
      <w:spacing w:line="280" w:lineRule="atLeast"/>
      <w:ind w:left="0" w:firstLine="0"/>
      <w:jc w:val="both"/>
      <w:outlineLvl w:val="9"/>
    </w:pPr>
    <w:rPr>
      <w:b w:val="0"/>
    </w:rPr>
  </w:style>
  <w:style w:type="character" w:customStyle="1" w:styleId="Paragraph7Char">
    <w:name w:val="Paragraph 7 Char"/>
    <w:link w:val="Paragraph7"/>
    <w:rsid w:val="00DF5563"/>
    <w:rPr>
      <w:rFonts w:ascii="Times New Roman" w:hAnsi="Times New Roman"/>
      <w:sz w:val="24"/>
      <w:szCs w:val="24"/>
    </w:rPr>
  </w:style>
  <w:style w:type="paragraph" w:customStyle="1" w:styleId="Annex2">
    <w:name w:val="Annex 2"/>
    <w:basedOn w:val="Heading8"/>
    <w:next w:val="Normal"/>
    <w:link w:val="Annex2Char"/>
    <w:rsid w:val="00DF5563"/>
    <w:pPr>
      <w:keepNext/>
      <w:pageBreakBefore w:val="0"/>
      <w:numPr>
        <w:ilvl w:val="1"/>
      </w:numPr>
      <w:spacing w:before="240"/>
      <w:jc w:val="left"/>
      <w:outlineLvl w:val="9"/>
    </w:pPr>
    <w:rPr>
      <w:sz w:val="24"/>
    </w:rPr>
  </w:style>
  <w:style w:type="character" w:customStyle="1" w:styleId="Annex2Char">
    <w:name w:val="Annex 2 Char"/>
    <w:link w:val="Annex2"/>
    <w:rsid w:val="00DF5563"/>
    <w:rPr>
      <w:rFonts w:ascii="Times New Roman" w:hAnsi="Times New Roman" w:cs="Times New Roman"/>
      <w:b/>
      <w:iCs/>
      <w:caps/>
      <w:sz w:val="24"/>
      <w:szCs w:val="24"/>
    </w:rPr>
  </w:style>
  <w:style w:type="paragraph" w:customStyle="1" w:styleId="Annex3">
    <w:name w:val="Annex 3"/>
    <w:basedOn w:val="Normal"/>
    <w:next w:val="Normal"/>
    <w:link w:val="Annex3Char"/>
    <w:rsid w:val="00DF5563"/>
    <w:pPr>
      <w:keepNext/>
      <w:numPr>
        <w:ilvl w:val="2"/>
        <w:numId w:val="71"/>
      </w:numPr>
      <w:spacing w:line="240" w:lineRule="auto"/>
      <w:jc w:val="left"/>
    </w:pPr>
    <w:rPr>
      <w:b/>
      <w:caps/>
    </w:rPr>
  </w:style>
  <w:style w:type="character" w:customStyle="1" w:styleId="Annex3Char">
    <w:name w:val="Annex 3 Char"/>
    <w:link w:val="Annex3"/>
    <w:rsid w:val="00DF5563"/>
    <w:rPr>
      <w:rFonts w:ascii="Times New Roman" w:hAnsi="Times New Roman" w:cs="Times New Roman"/>
      <w:b/>
      <w:caps/>
      <w:sz w:val="24"/>
      <w:szCs w:val="20"/>
    </w:rPr>
  </w:style>
  <w:style w:type="paragraph" w:customStyle="1" w:styleId="Annex4">
    <w:name w:val="Annex 4"/>
    <w:basedOn w:val="Normal"/>
    <w:next w:val="Normal"/>
    <w:link w:val="Annex4Char"/>
    <w:rsid w:val="00DF5563"/>
    <w:pPr>
      <w:keepNext/>
      <w:numPr>
        <w:ilvl w:val="3"/>
        <w:numId w:val="71"/>
      </w:numPr>
      <w:spacing w:line="240" w:lineRule="auto"/>
      <w:jc w:val="left"/>
    </w:pPr>
    <w:rPr>
      <w:b/>
    </w:rPr>
  </w:style>
  <w:style w:type="character" w:customStyle="1" w:styleId="Annex4Char">
    <w:name w:val="Annex 4 Char"/>
    <w:link w:val="Annex4"/>
    <w:rsid w:val="00DF5563"/>
    <w:rPr>
      <w:rFonts w:ascii="Times New Roman" w:hAnsi="Times New Roman" w:cs="Times New Roman"/>
      <w:b/>
      <w:sz w:val="24"/>
      <w:szCs w:val="20"/>
    </w:rPr>
  </w:style>
  <w:style w:type="paragraph" w:customStyle="1" w:styleId="Annex5">
    <w:name w:val="Annex 5"/>
    <w:basedOn w:val="Normal"/>
    <w:next w:val="Normal"/>
    <w:link w:val="Annex5Char"/>
    <w:rsid w:val="00DF5563"/>
    <w:pPr>
      <w:keepNext/>
      <w:numPr>
        <w:ilvl w:val="4"/>
        <w:numId w:val="71"/>
      </w:numPr>
      <w:spacing w:line="240" w:lineRule="auto"/>
      <w:jc w:val="left"/>
    </w:pPr>
    <w:rPr>
      <w:b/>
    </w:rPr>
  </w:style>
  <w:style w:type="character" w:customStyle="1" w:styleId="Annex5Char">
    <w:name w:val="Annex 5 Char"/>
    <w:link w:val="Annex5"/>
    <w:rsid w:val="00DF5563"/>
    <w:rPr>
      <w:rFonts w:ascii="Times New Roman" w:hAnsi="Times New Roman" w:cs="Times New Roman"/>
      <w:b/>
      <w:sz w:val="24"/>
      <w:szCs w:val="20"/>
    </w:rPr>
  </w:style>
  <w:style w:type="paragraph" w:customStyle="1" w:styleId="Annex6">
    <w:name w:val="Annex 6"/>
    <w:basedOn w:val="Normal"/>
    <w:next w:val="Normal"/>
    <w:link w:val="Annex6Char"/>
    <w:rsid w:val="00DF5563"/>
    <w:pPr>
      <w:keepNext/>
      <w:numPr>
        <w:ilvl w:val="5"/>
        <w:numId w:val="71"/>
      </w:numPr>
      <w:spacing w:line="240" w:lineRule="auto"/>
      <w:jc w:val="left"/>
    </w:pPr>
    <w:rPr>
      <w:b/>
    </w:rPr>
  </w:style>
  <w:style w:type="character" w:customStyle="1" w:styleId="Annex6Char">
    <w:name w:val="Annex 6 Char"/>
    <w:link w:val="Annex6"/>
    <w:rsid w:val="00DF5563"/>
    <w:rPr>
      <w:rFonts w:ascii="Times New Roman" w:hAnsi="Times New Roman" w:cs="Times New Roman"/>
      <w:b/>
      <w:sz w:val="24"/>
      <w:szCs w:val="20"/>
    </w:rPr>
  </w:style>
  <w:style w:type="paragraph" w:customStyle="1" w:styleId="Annex7">
    <w:name w:val="Annex 7"/>
    <w:basedOn w:val="Normal"/>
    <w:next w:val="Normal"/>
    <w:link w:val="Annex7Char"/>
    <w:rsid w:val="00DF5563"/>
    <w:pPr>
      <w:keepNext/>
      <w:numPr>
        <w:ilvl w:val="6"/>
        <w:numId w:val="71"/>
      </w:numPr>
      <w:spacing w:line="240" w:lineRule="auto"/>
      <w:jc w:val="left"/>
    </w:pPr>
    <w:rPr>
      <w:b/>
    </w:rPr>
  </w:style>
  <w:style w:type="character" w:customStyle="1" w:styleId="Annex7Char">
    <w:name w:val="Annex 7 Char"/>
    <w:link w:val="Annex7"/>
    <w:rsid w:val="00DF5563"/>
    <w:rPr>
      <w:rFonts w:ascii="Times New Roman" w:hAnsi="Times New Roman" w:cs="Times New Roman"/>
      <w:b/>
      <w:sz w:val="24"/>
      <w:szCs w:val="20"/>
    </w:rPr>
  </w:style>
  <w:style w:type="paragraph" w:customStyle="1" w:styleId="Annex8">
    <w:name w:val="Annex 8"/>
    <w:basedOn w:val="Normal"/>
    <w:next w:val="Normal"/>
    <w:link w:val="Annex8Char"/>
    <w:rsid w:val="00DF5563"/>
    <w:pPr>
      <w:keepNext/>
      <w:numPr>
        <w:ilvl w:val="7"/>
        <w:numId w:val="71"/>
      </w:numPr>
      <w:spacing w:line="240" w:lineRule="auto"/>
      <w:jc w:val="left"/>
    </w:pPr>
    <w:rPr>
      <w:b/>
    </w:rPr>
  </w:style>
  <w:style w:type="character" w:customStyle="1" w:styleId="Annex8Char">
    <w:name w:val="Annex 8 Char"/>
    <w:link w:val="Annex8"/>
    <w:rsid w:val="00DF5563"/>
    <w:rPr>
      <w:rFonts w:ascii="Times New Roman" w:hAnsi="Times New Roman" w:cs="Times New Roman"/>
      <w:b/>
      <w:sz w:val="24"/>
      <w:szCs w:val="20"/>
    </w:rPr>
  </w:style>
  <w:style w:type="paragraph" w:customStyle="1" w:styleId="Annex9">
    <w:name w:val="Annex 9"/>
    <w:basedOn w:val="Normal"/>
    <w:next w:val="Normal"/>
    <w:link w:val="Annex9Char"/>
    <w:rsid w:val="00DF5563"/>
    <w:pPr>
      <w:keepNext/>
      <w:numPr>
        <w:ilvl w:val="8"/>
        <w:numId w:val="71"/>
      </w:numPr>
      <w:spacing w:line="240" w:lineRule="auto"/>
      <w:jc w:val="left"/>
    </w:pPr>
    <w:rPr>
      <w:b/>
    </w:rPr>
  </w:style>
  <w:style w:type="character" w:customStyle="1" w:styleId="Annex9Char">
    <w:name w:val="Annex 9 Char"/>
    <w:link w:val="Annex9"/>
    <w:rsid w:val="00DF5563"/>
    <w:rPr>
      <w:rFonts w:ascii="Times New Roman" w:hAnsi="Times New Roman" w:cs="Times New Roman"/>
      <w:b/>
      <w:sz w:val="24"/>
      <w:szCs w:val="20"/>
    </w:rPr>
  </w:style>
  <w:style w:type="paragraph" w:customStyle="1" w:styleId="XParagraph2">
    <w:name w:val="XParagraph 2"/>
    <w:basedOn w:val="Annex2"/>
    <w:next w:val="Normal"/>
    <w:link w:val="XParagraph2Char"/>
    <w:rsid w:val="00DF5563"/>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DF5563"/>
    <w:rPr>
      <w:rFonts w:ascii="Times New Roman" w:hAnsi="Times New Roman" w:cs="Times New Roman"/>
      <w:iCs/>
      <w:sz w:val="24"/>
      <w:szCs w:val="24"/>
    </w:rPr>
  </w:style>
  <w:style w:type="paragraph" w:customStyle="1" w:styleId="XParagraph3">
    <w:name w:val="XParagraph 3"/>
    <w:basedOn w:val="Annex3"/>
    <w:next w:val="Normal"/>
    <w:link w:val="XParagraph3Char"/>
    <w:rsid w:val="00DF5563"/>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DF5563"/>
    <w:rPr>
      <w:rFonts w:ascii="Times New Roman" w:hAnsi="Times New Roman" w:cs="Times New Roman"/>
      <w:sz w:val="24"/>
      <w:szCs w:val="20"/>
    </w:rPr>
  </w:style>
  <w:style w:type="paragraph" w:customStyle="1" w:styleId="XParagraph4">
    <w:name w:val="XParagraph 4"/>
    <w:basedOn w:val="Annex4"/>
    <w:next w:val="Normal"/>
    <w:link w:val="XParagraph4Char"/>
    <w:rsid w:val="00DF5563"/>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DF5563"/>
    <w:rPr>
      <w:rFonts w:ascii="Times New Roman" w:hAnsi="Times New Roman" w:cs="Times New Roman"/>
      <w:sz w:val="24"/>
      <w:szCs w:val="20"/>
    </w:rPr>
  </w:style>
  <w:style w:type="paragraph" w:customStyle="1" w:styleId="XParagraph5">
    <w:name w:val="XParagraph 5"/>
    <w:basedOn w:val="Annex5"/>
    <w:next w:val="Normal"/>
    <w:link w:val="XParagraph5Char"/>
    <w:rsid w:val="00DF5563"/>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DF5563"/>
    <w:rPr>
      <w:rFonts w:ascii="Times New Roman" w:hAnsi="Times New Roman" w:cs="Times New Roman"/>
      <w:sz w:val="24"/>
      <w:szCs w:val="20"/>
    </w:rPr>
  </w:style>
  <w:style w:type="paragraph" w:customStyle="1" w:styleId="XParagraph6">
    <w:name w:val="XParagraph 6"/>
    <w:basedOn w:val="Annex6"/>
    <w:next w:val="Normal"/>
    <w:link w:val="XParagraph6Char"/>
    <w:rsid w:val="00DF5563"/>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DF5563"/>
    <w:rPr>
      <w:rFonts w:ascii="Times New Roman" w:hAnsi="Times New Roman" w:cs="Times New Roman"/>
      <w:sz w:val="24"/>
      <w:szCs w:val="20"/>
    </w:rPr>
  </w:style>
  <w:style w:type="paragraph" w:customStyle="1" w:styleId="XParagraph7">
    <w:name w:val="XParagraph 7"/>
    <w:basedOn w:val="Annex7"/>
    <w:next w:val="Normal"/>
    <w:link w:val="XParagraph7Char"/>
    <w:rsid w:val="00DF5563"/>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DF5563"/>
    <w:rPr>
      <w:rFonts w:ascii="Times New Roman" w:hAnsi="Times New Roman" w:cs="Times New Roman"/>
      <w:sz w:val="24"/>
      <w:szCs w:val="20"/>
    </w:rPr>
  </w:style>
  <w:style w:type="paragraph" w:customStyle="1" w:styleId="XParagraph8">
    <w:name w:val="XParagraph 8"/>
    <w:basedOn w:val="Annex8"/>
    <w:next w:val="Normal"/>
    <w:link w:val="XParagraph8Char"/>
    <w:rsid w:val="00DF5563"/>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DF5563"/>
    <w:rPr>
      <w:rFonts w:ascii="Times New Roman" w:hAnsi="Times New Roman" w:cs="Times New Roman"/>
      <w:sz w:val="24"/>
      <w:szCs w:val="20"/>
    </w:rPr>
  </w:style>
  <w:style w:type="paragraph" w:customStyle="1" w:styleId="XParagraph9">
    <w:name w:val="XParagraph 9"/>
    <w:basedOn w:val="Annex9"/>
    <w:next w:val="Normal"/>
    <w:link w:val="XParagraph9Char"/>
    <w:rsid w:val="00DF5563"/>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DF5563"/>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5622">
      <w:bodyDiv w:val="1"/>
      <w:marLeft w:val="0"/>
      <w:marRight w:val="0"/>
      <w:marTop w:val="0"/>
      <w:marBottom w:val="0"/>
      <w:divBdr>
        <w:top w:val="none" w:sz="0" w:space="0" w:color="auto"/>
        <w:left w:val="none" w:sz="0" w:space="0" w:color="auto"/>
        <w:bottom w:val="none" w:sz="0" w:space="0" w:color="auto"/>
        <w:right w:val="none" w:sz="0" w:space="0" w:color="auto"/>
      </w:divBdr>
    </w:div>
    <w:div w:id="13646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www.w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9CA8-B3F5-4293-BE90-C5AA569C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15824</Words>
  <Characters>104602</Characters>
  <Application>Microsoft Office Word</Application>
  <DocSecurity>0</DocSecurity>
  <Lines>2752</Lines>
  <Paragraphs>2007</Paragraphs>
  <ScaleCrop>false</ScaleCrop>
  <HeadingPairs>
    <vt:vector size="2" baseType="variant">
      <vt:variant>
        <vt:lpstr>Title</vt:lpstr>
      </vt:variant>
      <vt:variant>
        <vt:i4>1</vt:i4>
      </vt:variant>
    </vt:vector>
  </HeadingPairs>
  <TitlesOfParts>
    <vt:vector size="1" baseType="lpstr">
      <vt:lpstr>XML Specification for Navigation Data Messages</vt:lpstr>
    </vt:vector>
  </TitlesOfParts>
  <Company>TGannett Galactic</Company>
  <LinksUpToDate>false</LinksUpToDate>
  <CharactersWithSpaces>118419</CharactersWithSpaces>
  <SharedDoc>false</SharedDoc>
  <HyperlinkBase/>
  <HLinks>
    <vt:vector size="378" baseType="variant">
      <vt:variant>
        <vt:i4>3080299</vt:i4>
      </vt:variant>
      <vt:variant>
        <vt:i4>1158</vt:i4>
      </vt:variant>
      <vt:variant>
        <vt:i4>0</vt:i4>
      </vt:variant>
      <vt:variant>
        <vt:i4>5</vt:i4>
      </vt:variant>
      <vt:variant>
        <vt:lpwstr>http://www.w3.org/</vt:lpwstr>
      </vt:variant>
      <vt:variant>
        <vt:lpwstr/>
      </vt:variant>
      <vt:variant>
        <vt:i4>1966133</vt:i4>
      </vt:variant>
      <vt:variant>
        <vt:i4>419</vt:i4>
      </vt:variant>
      <vt:variant>
        <vt:i4>0</vt:i4>
      </vt:variant>
      <vt:variant>
        <vt:i4>5</vt:i4>
      </vt:variant>
      <vt:variant>
        <vt:lpwstr/>
      </vt:variant>
      <vt:variant>
        <vt:lpwstr>_Toc117768575</vt:lpwstr>
      </vt:variant>
      <vt:variant>
        <vt:i4>1966133</vt:i4>
      </vt:variant>
      <vt:variant>
        <vt:i4>413</vt:i4>
      </vt:variant>
      <vt:variant>
        <vt:i4>0</vt:i4>
      </vt:variant>
      <vt:variant>
        <vt:i4>5</vt:i4>
      </vt:variant>
      <vt:variant>
        <vt:lpwstr/>
      </vt:variant>
      <vt:variant>
        <vt:lpwstr>_Toc117768574</vt:lpwstr>
      </vt:variant>
      <vt:variant>
        <vt:i4>1966133</vt:i4>
      </vt:variant>
      <vt:variant>
        <vt:i4>407</vt:i4>
      </vt:variant>
      <vt:variant>
        <vt:i4>0</vt:i4>
      </vt:variant>
      <vt:variant>
        <vt:i4>5</vt:i4>
      </vt:variant>
      <vt:variant>
        <vt:lpwstr/>
      </vt:variant>
      <vt:variant>
        <vt:lpwstr>_Toc117768573</vt:lpwstr>
      </vt:variant>
      <vt:variant>
        <vt:i4>1966133</vt:i4>
      </vt:variant>
      <vt:variant>
        <vt:i4>401</vt:i4>
      </vt:variant>
      <vt:variant>
        <vt:i4>0</vt:i4>
      </vt:variant>
      <vt:variant>
        <vt:i4>5</vt:i4>
      </vt:variant>
      <vt:variant>
        <vt:lpwstr/>
      </vt:variant>
      <vt:variant>
        <vt:lpwstr>_Toc117768572</vt:lpwstr>
      </vt:variant>
      <vt:variant>
        <vt:i4>1966133</vt:i4>
      </vt:variant>
      <vt:variant>
        <vt:i4>395</vt:i4>
      </vt:variant>
      <vt:variant>
        <vt:i4>0</vt:i4>
      </vt:variant>
      <vt:variant>
        <vt:i4>5</vt:i4>
      </vt:variant>
      <vt:variant>
        <vt:lpwstr/>
      </vt:variant>
      <vt:variant>
        <vt:lpwstr>_Toc117768571</vt:lpwstr>
      </vt:variant>
      <vt:variant>
        <vt:i4>1966133</vt:i4>
      </vt:variant>
      <vt:variant>
        <vt:i4>389</vt:i4>
      </vt:variant>
      <vt:variant>
        <vt:i4>0</vt:i4>
      </vt:variant>
      <vt:variant>
        <vt:i4>5</vt:i4>
      </vt:variant>
      <vt:variant>
        <vt:lpwstr/>
      </vt:variant>
      <vt:variant>
        <vt:lpwstr>_Toc117768570</vt:lpwstr>
      </vt:variant>
      <vt:variant>
        <vt:i4>2031669</vt:i4>
      </vt:variant>
      <vt:variant>
        <vt:i4>383</vt:i4>
      </vt:variant>
      <vt:variant>
        <vt:i4>0</vt:i4>
      </vt:variant>
      <vt:variant>
        <vt:i4>5</vt:i4>
      </vt:variant>
      <vt:variant>
        <vt:lpwstr/>
      </vt:variant>
      <vt:variant>
        <vt:lpwstr>_Toc117768569</vt:lpwstr>
      </vt:variant>
      <vt:variant>
        <vt:i4>2031669</vt:i4>
      </vt:variant>
      <vt:variant>
        <vt:i4>377</vt:i4>
      </vt:variant>
      <vt:variant>
        <vt:i4>0</vt:i4>
      </vt:variant>
      <vt:variant>
        <vt:i4>5</vt:i4>
      </vt:variant>
      <vt:variant>
        <vt:lpwstr/>
      </vt:variant>
      <vt:variant>
        <vt:lpwstr>_Toc117768568</vt:lpwstr>
      </vt:variant>
      <vt:variant>
        <vt:i4>2031669</vt:i4>
      </vt:variant>
      <vt:variant>
        <vt:i4>371</vt:i4>
      </vt:variant>
      <vt:variant>
        <vt:i4>0</vt:i4>
      </vt:variant>
      <vt:variant>
        <vt:i4>5</vt:i4>
      </vt:variant>
      <vt:variant>
        <vt:lpwstr/>
      </vt:variant>
      <vt:variant>
        <vt:lpwstr>_Toc117768567</vt:lpwstr>
      </vt:variant>
      <vt:variant>
        <vt:i4>2031669</vt:i4>
      </vt:variant>
      <vt:variant>
        <vt:i4>362</vt:i4>
      </vt:variant>
      <vt:variant>
        <vt:i4>0</vt:i4>
      </vt:variant>
      <vt:variant>
        <vt:i4>5</vt:i4>
      </vt:variant>
      <vt:variant>
        <vt:lpwstr/>
      </vt:variant>
      <vt:variant>
        <vt:lpwstr>_Toc117768566</vt:lpwstr>
      </vt:variant>
      <vt:variant>
        <vt:i4>2031669</vt:i4>
      </vt:variant>
      <vt:variant>
        <vt:i4>356</vt:i4>
      </vt:variant>
      <vt:variant>
        <vt:i4>0</vt:i4>
      </vt:variant>
      <vt:variant>
        <vt:i4>5</vt:i4>
      </vt:variant>
      <vt:variant>
        <vt:lpwstr/>
      </vt:variant>
      <vt:variant>
        <vt:lpwstr>_Toc117768565</vt:lpwstr>
      </vt:variant>
      <vt:variant>
        <vt:i4>2031669</vt:i4>
      </vt:variant>
      <vt:variant>
        <vt:i4>350</vt:i4>
      </vt:variant>
      <vt:variant>
        <vt:i4>0</vt:i4>
      </vt:variant>
      <vt:variant>
        <vt:i4>5</vt:i4>
      </vt:variant>
      <vt:variant>
        <vt:lpwstr/>
      </vt:variant>
      <vt:variant>
        <vt:lpwstr>_Toc117768564</vt:lpwstr>
      </vt:variant>
      <vt:variant>
        <vt:i4>2031669</vt:i4>
      </vt:variant>
      <vt:variant>
        <vt:i4>344</vt:i4>
      </vt:variant>
      <vt:variant>
        <vt:i4>0</vt:i4>
      </vt:variant>
      <vt:variant>
        <vt:i4>5</vt:i4>
      </vt:variant>
      <vt:variant>
        <vt:lpwstr/>
      </vt:variant>
      <vt:variant>
        <vt:lpwstr>_Toc117768563</vt:lpwstr>
      </vt:variant>
      <vt:variant>
        <vt:i4>2031669</vt:i4>
      </vt:variant>
      <vt:variant>
        <vt:i4>338</vt:i4>
      </vt:variant>
      <vt:variant>
        <vt:i4>0</vt:i4>
      </vt:variant>
      <vt:variant>
        <vt:i4>5</vt:i4>
      </vt:variant>
      <vt:variant>
        <vt:lpwstr/>
      </vt:variant>
      <vt:variant>
        <vt:lpwstr>_Toc117768562</vt:lpwstr>
      </vt:variant>
      <vt:variant>
        <vt:i4>2031669</vt:i4>
      </vt:variant>
      <vt:variant>
        <vt:i4>332</vt:i4>
      </vt:variant>
      <vt:variant>
        <vt:i4>0</vt:i4>
      </vt:variant>
      <vt:variant>
        <vt:i4>5</vt:i4>
      </vt:variant>
      <vt:variant>
        <vt:lpwstr/>
      </vt:variant>
      <vt:variant>
        <vt:lpwstr>_Toc117768561</vt:lpwstr>
      </vt:variant>
      <vt:variant>
        <vt:i4>2031669</vt:i4>
      </vt:variant>
      <vt:variant>
        <vt:i4>326</vt:i4>
      </vt:variant>
      <vt:variant>
        <vt:i4>0</vt:i4>
      </vt:variant>
      <vt:variant>
        <vt:i4>5</vt:i4>
      </vt:variant>
      <vt:variant>
        <vt:lpwstr/>
      </vt:variant>
      <vt:variant>
        <vt:lpwstr>_Toc117768560</vt:lpwstr>
      </vt:variant>
      <vt:variant>
        <vt:i4>1835061</vt:i4>
      </vt:variant>
      <vt:variant>
        <vt:i4>320</vt:i4>
      </vt:variant>
      <vt:variant>
        <vt:i4>0</vt:i4>
      </vt:variant>
      <vt:variant>
        <vt:i4>5</vt:i4>
      </vt:variant>
      <vt:variant>
        <vt:lpwstr/>
      </vt:variant>
      <vt:variant>
        <vt:lpwstr>_Toc117768559</vt:lpwstr>
      </vt:variant>
      <vt:variant>
        <vt:i4>1835061</vt:i4>
      </vt:variant>
      <vt:variant>
        <vt:i4>314</vt:i4>
      </vt:variant>
      <vt:variant>
        <vt:i4>0</vt:i4>
      </vt:variant>
      <vt:variant>
        <vt:i4>5</vt:i4>
      </vt:variant>
      <vt:variant>
        <vt:lpwstr/>
      </vt:variant>
      <vt:variant>
        <vt:lpwstr>_Toc117768558</vt:lpwstr>
      </vt:variant>
      <vt:variant>
        <vt:i4>1835061</vt:i4>
      </vt:variant>
      <vt:variant>
        <vt:i4>308</vt:i4>
      </vt:variant>
      <vt:variant>
        <vt:i4>0</vt:i4>
      </vt:variant>
      <vt:variant>
        <vt:i4>5</vt:i4>
      </vt:variant>
      <vt:variant>
        <vt:lpwstr/>
      </vt:variant>
      <vt:variant>
        <vt:lpwstr>_Toc117768557</vt:lpwstr>
      </vt:variant>
      <vt:variant>
        <vt:i4>1835061</vt:i4>
      </vt:variant>
      <vt:variant>
        <vt:i4>299</vt:i4>
      </vt:variant>
      <vt:variant>
        <vt:i4>0</vt:i4>
      </vt:variant>
      <vt:variant>
        <vt:i4>5</vt:i4>
      </vt:variant>
      <vt:variant>
        <vt:lpwstr/>
      </vt:variant>
      <vt:variant>
        <vt:lpwstr>_Toc117768556</vt:lpwstr>
      </vt:variant>
      <vt:variant>
        <vt:i4>1835061</vt:i4>
      </vt:variant>
      <vt:variant>
        <vt:i4>293</vt:i4>
      </vt:variant>
      <vt:variant>
        <vt:i4>0</vt:i4>
      </vt:variant>
      <vt:variant>
        <vt:i4>5</vt:i4>
      </vt:variant>
      <vt:variant>
        <vt:lpwstr/>
      </vt:variant>
      <vt:variant>
        <vt:lpwstr>_Toc117768555</vt:lpwstr>
      </vt:variant>
      <vt:variant>
        <vt:i4>1835061</vt:i4>
      </vt:variant>
      <vt:variant>
        <vt:i4>287</vt:i4>
      </vt:variant>
      <vt:variant>
        <vt:i4>0</vt:i4>
      </vt:variant>
      <vt:variant>
        <vt:i4>5</vt:i4>
      </vt:variant>
      <vt:variant>
        <vt:lpwstr/>
      </vt:variant>
      <vt:variant>
        <vt:lpwstr>_Toc117768554</vt:lpwstr>
      </vt:variant>
      <vt:variant>
        <vt:i4>1835061</vt:i4>
      </vt:variant>
      <vt:variant>
        <vt:i4>281</vt:i4>
      </vt:variant>
      <vt:variant>
        <vt:i4>0</vt:i4>
      </vt:variant>
      <vt:variant>
        <vt:i4>5</vt:i4>
      </vt:variant>
      <vt:variant>
        <vt:lpwstr/>
      </vt:variant>
      <vt:variant>
        <vt:lpwstr>_Toc117768553</vt:lpwstr>
      </vt:variant>
      <vt:variant>
        <vt:i4>1835061</vt:i4>
      </vt:variant>
      <vt:variant>
        <vt:i4>275</vt:i4>
      </vt:variant>
      <vt:variant>
        <vt:i4>0</vt:i4>
      </vt:variant>
      <vt:variant>
        <vt:i4>5</vt:i4>
      </vt:variant>
      <vt:variant>
        <vt:lpwstr/>
      </vt:variant>
      <vt:variant>
        <vt:lpwstr>_Toc117768552</vt:lpwstr>
      </vt:variant>
      <vt:variant>
        <vt:i4>1835061</vt:i4>
      </vt:variant>
      <vt:variant>
        <vt:i4>269</vt:i4>
      </vt:variant>
      <vt:variant>
        <vt:i4>0</vt:i4>
      </vt:variant>
      <vt:variant>
        <vt:i4>5</vt:i4>
      </vt:variant>
      <vt:variant>
        <vt:lpwstr/>
      </vt:variant>
      <vt:variant>
        <vt:lpwstr>_Toc117768551</vt:lpwstr>
      </vt:variant>
      <vt:variant>
        <vt:i4>1835061</vt:i4>
      </vt:variant>
      <vt:variant>
        <vt:i4>263</vt:i4>
      </vt:variant>
      <vt:variant>
        <vt:i4>0</vt:i4>
      </vt:variant>
      <vt:variant>
        <vt:i4>5</vt:i4>
      </vt:variant>
      <vt:variant>
        <vt:lpwstr/>
      </vt:variant>
      <vt:variant>
        <vt:lpwstr>_Toc117768550</vt:lpwstr>
      </vt:variant>
      <vt:variant>
        <vt:i4>1900597</vt:i4>
      </vt:variant>
      <vt:variant>
        <vt:i4>257</vt:i4>
      </vt:variant>
      <vt:variant>
        <vt:i4>0</vt:i4>
      </vt:variant>
      <vt:variant>
        <vt:i4>5</vt:i4>
      </vt:variant>
      <vt:variant>
        <vt:lpwstr/>
      </vt:variant>
      <vt:variant>
        <vt:lpwstr>_Toc117768549</vt:lpwstr>
      </vt:variant>
      <vt:variant>
        <vt:i4>1900597</vt:i4>
      </vt:variant>
      <vt:variant>
        <vt:i4>251</vt:i4>
      </vt:variant>
      <vt:variant>
        <vt:i4>0</vt:i4>
      </vt:variant>
      <vt:variant>
        <vt:i4>5</vt:i4>
      </vt:variant>
      <vt:variant>
        <vt:lpwstr/>
      </vt:variant>
      <vt:variant>
        <vt:lpwstr>_Toc117768548</vt:lpwstr>
      </vt:variant>
      <vt:variant>
        <vt:i4>1900597</vt:i4>
      </vt:variant>
      <vt:variant>
        <vt:i4>245</vt:i4>
      </vt:variant>
      <vt:variant>
        <vt:i4>0</vt:i4>
      </vt:variant>
      <vt:variant>
        <vt:i4>5</vt:i4>
      </vt:variant>
      <vt:variant>
        <vt:lpwstr/>
      </vt:variant>
      <vt:variant>
        <vt:lpwstr>_Toc117768547</vt:lpwstr>
      </vt:variant>
      <vt:variant>
        <vt:i4>1900599</vt:i4>
      </vt:variant>
      <vt:variant>
        <vt:i4>236</vt:i4>
      </vt:variant>
      <vt:variant>
        <vt:i4>0</vt:i4>
      </vt:variant>
      <vt:variant>
        <vt:i4>5</vt:i4>
      </vt:variant>
      <vt:variant>
        <vt:lpwstr/>
      </vt:variant>
      <vt:variant>
        <vt:lpwstr>_Toc117768747</vt:lpwstr>
      </vt:variant>
      <vt:variant>
        <vt:i4>1900599</vt:i4>
      </vt:variant>
      <vt:variant>
        <vt:i4>230</vt:i4>
      </vt:variant>
      <vt:variant>
        <vt:i4>0</vt:i4>
      </vt:variant>
      <vt:variant>
        <vt:i4>5</vt:i4>
      </vt:variant>
      <vt:variant>
        <vt:lpwstr/>
      </vt:variant>
      <vt:variant>
        <vt:lpwstr>_Toc117768746</vt:lpwstr>
      </vt:variant>
      <vt:variant>
        <vt:i4>1900599</vt:i4>
      </vt:variant>
      <vt:variant>
        <vt:i4>224</vt:i4>
      </vt:variant>
      <vt:variant>
        <vt:i4>0</vt:i4>
      </vt:variant>
      <vt:variant>
        <vt:i4>5</vt:i4>
      </vt:variant>
      <vt:variant>
        <vt:lpwstr/>
      </vt:variant>
      <vt:variant>
        <vt:lpwstr>_Toc117768745</vt:lpwstr>
      </vt:variant>
      <vt:variant>
        <vt:i4>1900599</vt:i4>
      </vt:variant>
      <vt:variant>
        <vt:i4>218</vt:i4>
      </vt:variant>
      <vt:variant>
        <vt:i4>0</vt:i4>
      </vt:variant>
      <vt:variant>
        <vt:i4>5</vt:i4>
      </vt:variant>
      <vt:variant>
        <vt:lpwstr/>
      </vt:variant>
      <vt:variant>
        <vt:lpwstr>_Toc117768744</vt:lpwstr>
      </vt:variant>
      <vt:variant>
        <vt:i4>1900599</vt:i4>
      </vt:variant>
      <vt:variant>
        <vt:i4>212</vt:i4>
      </vt:variant>
      <vt:variant>
        <vt:i4>0</vt:i4>
      </vt:variant>
      <vt:variant>
        <vt:i4>5</vt:i4>
      </vt:variant>
      <vt:variant>
        <vt:lpwstr/>
      </vt:variant>
      <vt:variant>
        <vt:lpwstr>_Toc117768743</vt:lpwstr>
      </vt:variant>
      <vt:variant>
        <vt:i4>1900599</vt:i4>
      </vt:variant>
      <vt:variant>
        <vt:i4>206</vt:i4>
      </vt:variant>
      <vt:variant>
        <vt:i4>0</vt:i4>
      </vt:variant>
      <vt:variant>
        <vt:i4>5</vt:i4>
      </vt:variant>
      <vt:variant>
        <vt:lpwstr/>
      </vt:variant>
      <vt:variant>
        <vt:lpwstr>_Toc117768742</vt:lpwstr>
      </vt:variant>
      <vt:variant>
        <vt:i4>1900599</vt:i4>
      </vt:variant>
      <vt:variant>
        <vt:i4>200</vt:i4>
      </vt:variant>
      <vt:variant>
        <vt:i4>0</vt:i4>
      </vt:variant>
      <vt:variant>
        <vt:i4>5</vt:i4>
      </vt:variant>
      <vt:variant>
        <vt:lpwstr/>
      </vt:variant>
      <vt:variant>
        <vt:lpwstr>_Toc117768741</vt:lpwstr>
      </vt:variant>
      <vt:variant>
        <vt:i4>1900599</vt:i4>
      </vt:variant>
      <vt:variant>
        <vt:i4>194</vt:i4>
      </vt:variant>
      <vt:variant>
        <vt:i4>0</vt:i4>
      </vt:variant>
      <vt:variant>
        <vt:i4>5</vt:i4>
      </vt:variant>
      <vt:variant>
        <vt:lpwstr/>
      </vt:variant>
      <vt:variant>
        <vt:lpwstr>_Toc117768740</vt:lpwstr>
      </vt:variant>
      <vt:variant>
        <vt:i4>1703991</vt:i4>
      </vt:variant>
      <vt:variant>
        <vt:i4>188</vt:i4>
      </vt:variant>
      <vt:variant>
        <vt:i4>0</vt:i4>
      </vt:variant>
      <vt:variant>
        <vt:i4>5</vt:i4>
      </vt:variant>
      <vt:variant>
        <vt:lpwstr/>
      </vt:variant>
      <vt:variant>
        <vt:lpwstr>_Toc117768739</vt:lpwstr>
      </vt:variant>
      <vt:variant>
        <vt:i4>1703991</vt:i4>
      </vt:variant>
      <vt:variant>
        <vt:i4>182</vt:i4>
      </vt:variant>
      <vt:variant>
        <vt:i4>0</vt:i4>
      </vt:variant>
      <vt:variant>
        <vt:i4>5</vt:i4>
      </vt:variant>
      <vt:variant>
        <vt:lpwstr/>
      </vt:variant>
      <vt:variant>
        <vt:lpwstr>_Toc117768738</vt:lpwstr>
      </vt:variant>
      <vt:variant>
        <vt:i4>1703991</vt:i4>
      </vt:variant>
      <vt:variant>
        <vt:i4>176</vt:i4>
      </vt:variant>
      <vt:variant>
        <vt:i4>0</vt:i4>
      </vt:variant>
      <vt:variant>
        <vt:i4>5</vt:i4>
      </vt:variant>
      <vt:variant>
        <vt:lpwstr/>
      </vt:variant>
      <vt:variant>
        <vt:lpwstr>_Toc117768737</vt:lpwstr>
      </vt:variant>
      <vt:variant>
        <vt:i4>1703991</vt:i4>
      </vt:variant>
      <vt:variant>
        <vt:i4>170</vt:i4>
      </vt:variant>
      <vt:variant>
        <vt:i4>0</vt:i4>
      </vt:variant>
      <vt:variant>
        <vt:i4>5</vt:i4>
      </vt:variant>
      <vt:variant>
        <vt:lpwstr/>
      </vt:variant>
      <vt:variant>
        <vt:lpwstr>_Toc117768736</vt:lpwstr>
      </vt:variant>
      <vt:variant>
        <vt:i4>1703991</vt:i4>
      </vt:variant>
      <vt:variant>
        <vt:i4>164</vt:i4>
      </vt:variant>
      <vt:variant>
        <vt:i4>0</vt:i4>
      </vt:variant>
      <vt:variant>
        <vt:i4>5</vt:i4>
      </vt:variant>
      <vt:variant>
        <vt:lpwstr/>
      </vt:variant>
      <vt:variant>
        <vt:lpwstr>_Toc117768735</vt:lpwstr>
      </vt:variant>
      <vt:variant>
        <vt:i4>1703991</vt:i4>
      </vt:variant>
      <vt:variant>
        <vt:i4>158</vt:i4>
      </vt:variant>
      <vt:variant>
        <vt:i4>0</vt:i4>
      </vt:variant>
      <vt:variant>
        <vt:i4>5</vt:i4>
      </vt:variant>
      <vt:variant>
        <vt:lpwstr/>
      </vt:variant>
      <vt:variant>
        <vt:lpwstr>_Toc117768734</vt:lpwstr>
      </vt:variant>
      <vt:variant>
        <vt:i4>1703991</vt:i4>
      </vt:variant>
      <vt:variant>
        <vt:i4>152</vt:i4>
      </vt:variant>
      <vt:variant>
        <vt:i4>0</vt:i4>
      </vt:variant>
      <vt:variant>
        <vt:i4>5</vt:i4>
      </vt:variant>
      <vt:variant>
        <vt:lpwstr/>
      </vt:variant>
      <vt:variant>
        <vt:lpwstr>_Toc117768733</vt:lpwstr>
      </vt:variant>
      <vt:variant>
        <vt:i4>1703991</vt:i4>
      </vt:variant>
      <vt:variant>
        <vt:i4>146</vt:i4>
      </vt:variant>
      <vt:variant>
        <vt:i4>0</vt:i4>
      </vt:variant>
      <vt:variant>
        <vt:i4>5</vt:i4>
      </vt:variant>
      <vt:variant>
        <vt:lpwstr/>
      </vt:variant>
      <vt:variant>
        <vt:lpwstr>_Toc117768732</vt:lpwstr>
      </vt:variant>
      <vt:variant>
        <vt:i4>1703991</vt:i4>
      </vt:variant>
      <vt:variant>
        <vt:i4>140</vt:i4>
      </vt:variant>
      <vt:variant>
        <vt:i4>0</vt:i4>
      </vt:variant>
      <vt:variant>
        <vt:i4>5</vt:i4>
      </vt:variant>
      <vt:variant>
        <vt:lpwstr/>
      </vt:variant>
      <vt:variant>
        <vt:lpwstr>_Toc117768731</vt:lpwstr>
      </vt:variant>
      <vt:variant>
        <vt:i4>1703991</vt:i4>
      </vt:variant>
      <vt:variant>
        <vt:i4>134</vt:i4>
      </vt:variant>
      <vt:variant>
        <vt:i4>0</vt:i4>
      </vt:variant>
      <vt:variant>
        <vt:i4>5</vt:i4>
      </vt:variant>
      <vt:variant>
        <vt:lpwstr/>
      </vt:variant>
      <vt:variant>
        <vt:lpwstr>_Toc117768730</vt:lpwstr>
      </vt:variant>
      <vt:variant>
        <vt:i4>1769527</vt:i4>
      </vt:variant>
      <vt:variant>
        <vt:i4>128</vt:i4>
      </vt:variant>
      <vt:variant>
        <vt:i4>0</vt:i4>
      </vt:variant>
      <vt:variant>
        <vt:i4>5</vt:i4>
      </vt:variant>
      <vt:variant>
        <vt:lpwstr/>
      </vt:variant>
      <vt:variant>
        <vt:lpwstr>_Toc117768729</vt:lpwstr>
      </vt:variant>
      <vt:variant>
        <vt:i4>1769527</vt:i4>
      </vt:variant>
      <vt:variant>
        <vt:i4>122</vt:i4>
      </vt:variant>
      <vt:variant>
        <vt:i4>0</vt:i4>
      </vt:variant>
      <vt:variant>
        <vt:i4>5</vt:i4>
      </vt:variant>
      <vt:variant>
        <vt:lpwstr/>
      </vt:variant>
      <vt:variant>
        <vt:lpwstr>_Toc117768728</vt:lpwstr>
      </vt:variant>
      <vt:variant>
        <vt:i4>1769527</vt:i4>
      </vt:variant>
      <vt:variant>
        <vt:i4>116</vt:i4>
      </vt:variant>
      <vt:variant>
        <vt:i4>0</vt:i4>
      </vt:variant>
      <vt:variant>
        <vt:i4>5</vt:i4>
      </vt:variant>
      <vt:variant>
        <vt:lpwstr/>
      </vt:variant>
      <vt:variant>
        <vt:lpwstr>_Toc117768727</vt:lpwstr>
      </vt:variant>
      <vt:variant>
        <vt:i4>1769527</vt:i4>
      </vt:variant>
      <vt:variant>
        <vt:i4>110</vt:i4>
      </vt:variant>
      <vt:variant>
        <vt:i4>0</vt:i4>
      </vt:variant>
      <vt:variant>
        <vt:i4>5</vt:i4>
      </vt:variant>
      <vt:variant>
        <vt:lpwstr/>
      </vt:variant>
      <vt:variant>
        <vt:lpwstr>_Toc117768726</vt:lpwstr>
      </vt:variant>
      <vt:variant>
        <vt:i4>1769527</vt:i4>
      </vt:variant>
      <vt:variant>
        <vt:i4>104</vt:i4>
      </vt:variant>
      <vt:variant>
        <vt:i4>0</vt:i4>
      </vt:variant>
      <vt:variant>
        <vt:i4>5</vt:i4>
      </vt:variant>
      <vt:variant>
        <vt:lpwstr/>
      </vt:variant>
      <vt:variant>
        <vt:lpwstr>_Toc117768725</vt:lpwstr>
      </vt:variant>
      <vt:variant>
        <vt:i4>1769527</vt:i4>
      </vt:variant>
      <vt:variant>
        <vt:i4>98</vt:i4>
      </vt:variant>
      <vt:variant>
        <vt:i4>0</vt:i4>
      </vt:variant>
      <vt:variant>
        <vt:i4>5</vt:i4>
      </vt:variant>
      <vt:variant>
        <vt:lpwstr/>
      </vt:variant>
      <vt:variant>
        <vt:lpwstr>_Toc117768724</vt:lpwstr>
      </vt:variant>
      <vt:variant>
        <vt:i4>1769527</vt:i4>
      </vt:variant>
      <vt:variant>
        <vt:i4>92</vt:i4>
      </vt:variant>
      <vt:variant>
        <vt:i4>0</vt:i4>
      </vt:variant>
      <vt:variant>
        <vt:i4>5</vt:i4>
      </vt:variant>
      <vt:variant>
        <vt:lpwstr/>
      </vt:variant>
      <vt:variant>
        <vt:lpwstr>_Toc117768723</vt:lpwstr>
      </vt:variant>
      <vt:variant>
        <vt:i4>1769527</vt:i4>
      </vt:variant>
      <vt:variant>
        <vt:i4>86</vt:i4>
      </vt:variant>
      <vt:variant>
        <vt:i4>0</vt:i4>
      </vt:variant>
      <vt:variant>
        <vt:i4>5</vt:i4>
      </vt:variant>
      <vt:variant>
        <vt:lpwstr/>
      </vt:variant>
      <vt:variant>
        <vt:lpwstr>_Toc117768722</vt:lpwstr>
      </vt:variant>
      <vt:variant>
        <vt:i4>1769527</vt:i4>
      </vt:variant>
      <vt:variant>
        <vt:i4>80</vt:i4>
      </vt:variant>
      <vt:variant>
        <vt:i4>0</vt:i4>
      </vt:variant>
      <vt:variant>
        <vt:i4>5</vt:i4>
      </vt:variant>
      <vt:variant>
        <vt:lpwstr/>
      </vt:variant>
      <vt:variant>
        <vt:lpwstr>_Toc117768721</vt:lpwstr>
      </vt:variant>
      <vt:variant>
        <vt:i4>1769527</vt:i4>
      </vt:variant>
      <vt:variant>
        <vt:i4>74</vt:i4>
      </vt:variant>
      <vt:variant>
        <vt:i4>0</vt:i4>
      </vt:variant>
      <vt:variant>
        <vt:i4>5</vt:i4>
      </vt:variant>
      <vt:variant>
        <vt:lpwstr/>
      </vt:variant>
      <vt:variant>
        <vt:lpwstr>_Toc117768720</vt:lpwstr>
      </vt:variant>
      <vt:variant>
        <vt:i4>1572919</vt:i4>
      </vt:variant>
      <vt:variant>
        <vt:i4>68</vt:i4>
      </vt:variant>
      <vt:variant>
        <vt:i4>0</vt:i4>
      </vt:variant>
      <vt:variant>
        <vt:i4>5</vt:i4>
      </vt:variant>
      <vt:variant>
        <vt:lpwstr/>
      </vt:variant>
      <vt:variant>
        <vt:lpwstr>_Toc117768719</vt:lpwstr>
      </vt:variant>
      <vt:variant>
        <vt:i4>1572919</vt:i4>
      </vt:variant>
      <vt:variant>
        <vt:i4>62</vt:i4>
      </vt:variant>
      <vt:variant>
        <vt:i4>0</vt:i4>
      </vt:variant>
      <vt:variant>
        <vt:i4>5</vt:i4>
      </vt:variant>
      <vt:variant>
        <vt:lpwstr/>
      </vt:variant>
      <vt:variant>
        <vt:lpwstr>_Toc117768718</vt:lpwstr>
      </vt:variant>
      <vt:variant>
        <vt:i4>1572919</vt:i4>
      </vt:variant>
      <vt:variant>
        <vt:i4>56</vt:i4>
      </vt:variant>
      <vt:variant>
        <vt:i4>0</vt:i4>
      </vt:variant>
      <vt:variant>
        <vt:i4>5</vt:i4>
      </vt:variant>
      <vt:variant>
        <vt:lpwstr/>
      </vt:variant>
      <vt:variant>
        <vt:lpwstr>_Toc117768717</vt:lpwstr>
      </vt:variant>
      <vt:variant>
        <vt:i4>1572919</vt:i4>
      </vt:variant>
      <vt:variant>
        <vt:i4>50</vt:i4>
      </vt:variant>
      <vt:variant>
        <vt:i4>0</vt:i4>
      </vt:variant>
      <vt:variant>
        <vt:i4>5</vt:i4>
      </vt:variant>
      <vt:variant>
        <vt:lpwstr/>
      </vt:variant>
      <vt:variant>
        <vt:lpwstr>_Toc117768716</vt:lpwstr>
      </vt:variant>
      <vt:variant>
        <vt:i4>1572919</vt:i4>
      </vt:variant>
      <vt:variant>
        <vt:i4>44</vt:i4>
      </vt:variant>
      <vt:variant>
        <vt:i4>0</vt:i4>
      </vt:variant>
      <vt:variant>
        <vt:i4>5</vt:i4>
      </vt:variant>
      <vt:variant>
        <vt:lpwstr/>
      </vt:variant>
      <vt:variant>
        <vt:lpwstr>_Toc117768715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 Specification for Navigation Data Messages</dc:title>
  <dc:creator>CCSDS</dc:creator>
  <cp:lastModifiedBy>User</cp:lastModifiedBy>
  <cp:revision>2</cp:revision>
  <cp:lastPrinted>2022-11-28T16:02:00Z</cp:lastPrinted>
  <dcterms:created xsi:type="dcterms:W3CDTF">2023-02-09T21:07:00Z</dcterms:created>
  <dcterms:modified xsi:type="dcterms:W3CDTF">2023-02-09T21:07:00Z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505.0-P-2.1</vt:lpwstr>
  </property>
  <property fmtid="{D5CDD505-2E9C-101B-9397-08002B2CF9AE}" pid="3" name="Issue">
    <vt:lpwstr>Issue 2.1</vt:lpwstr>
  </property>
  <property fmtid="{D5CDD505-2E9C-101B-9397-08002B2CF9AE}" pid="4" name="Issue Date">
    <vt:lpwstr>November 2022</vt:lpwstr>
  </property>
  <property fmtid="{D5CDD505-2E9C-101B-9397-08002B2CF9AE}" pid="5" name="Document Type">
    <vt:lpwstr>Draft Recommended Standard</vt:lpwstr>
  </property>
  <property fmtid="{D5CDD505-2E9C-101B-9397-08002B2CF9AE}" pid="6" name="Document Color">
    <vt:lpwstr>Pink Book</vt:lpwstr>
  </property>
</Properties>
</file>