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2B7F8" w14:textId="4CC70B29" w:rsidR="00AA7FDC" w:rsidRPr="00160DDE" w:rsidRDefault="003A43B6">
      <w:pPr>
        <w:rPr>
          <w:b/>
          <w:bCs/>
          <w:sz w:val="22"/>
          <w:szCs w:val="22"/>
          <w:u w:val="single"/>
        </w:rPr>
      </w:pPr>
      <w:r w:rsidRPr="00160DDE">
        <w:rPr>
          <w:b/>
          <w:bCs/>
          <w:sz w:val="22"/>
          <w:szCs w:val="22"/>
          <w:u w:val="single"/>
        </w:rPr>
        <w:t>CCSDS Navigation WG</w:t>
      </w:r>
      <w:r w:rsidR="00E36420" w:rsidRPr="00160DDE">
        <w:rPr>
          <w:b/>
          <w:bCs/>
          <w:sz w:val="22"/>
          <w:szCs w:val="22"/>
          <w:u w:val="single"/>
        </w:rPr>
        <w:t xml:space="preserve"> </w:t>
      </w:r>
      <w:r w:rsidR="009B6ADA" w:rsidRPr="00160DDE">
        <w:rPr>
          <w:b/>
          <w:bCs/>
          <w:sz w:val="22"/>
          <w:szCs w:val="22"/>
          <w:u w:val="single"/>
        </w:rPr>
        <w:t xml:space="preserve">Virtual </w:t>
      </w:r>
      <w:r w:rsidR="000A67FE">
        <w:rPr>
          <w:b/>
          <w:bCs/>
          <w:sz w:val="22"/>
          <w:szCs w:val="22"/>
          <w:u w:val="single"/>
        </w:rPr>
        <w:t>Spring 2021</w:t>
      </w:r>
      <w:r w:rsidR="00E36420" w:rsidRPr="00160DDE">
        <w:rPr>
          <w:b/>
          <w:bCs/>
          <w:sz w:val="22"/>
          <w:szCs w:val="22"/>
          <w:u w:val="single"/>
        </w:rPr>
        <w:t xml:space="preserve"> Meetings</w:t>
      </w:r>
      <w:r w:rsidRPr="00160DDE">
        <w:rPr>
          <w:b/>
          <w:bCs/>
          <w:sz w:val="22"/>
          <w:szCs w:val="22"/>
          <w:u w:val="single"/>
        </w:rPr>
        <w:t xml:space="preserve"> Telecon </w:t>
      </w:r>
      <w:r w:rsidR="00F40D39">
        <w:rPr>
          <w:b/>
          <w:bCs/>
          <w:sz w:val="22"/>
          <w:szCs w:val="22"/>
          <w:u w:val="single"/>
        </w:rPr>
        <w:t>Schedule</w:t>
      </w:r>
    </w:p>
    <w:p w14:paraId="529EDFFF" w14:textId="77777777" w:rsidR="005D62DC" w:rsidRPr="00160DDE" w:rsidRDefault="005D62DC" w:rsidP="005D62DC">
      <w:pPr>
        <w:rPr>
          <w:b/>
          <w:bCs/>
          <w:sz w:val="22"/>
          <w:szCs w:val="22"/>
          <w:u w:val="single"/>
        </w:rPr>
      </w:pPr>
    </w:p>
    <w:p w14:paraId="14B03D1A" w14:textId="77777777" w:rsidR="005D62DC" w:rsidRPr="00160DDE" w:rsidRDefault="005D62DC">
      <w:pPr>
        <w:rPr>
          <w:sz w:val="22"/>
          <w:szCs w:val="22"/>
        </w:rPr>
      </w:pPr>
    </w:p>
    <w:p w14:paraId="0064F351" w14:textId="45B17387" w:rsidR="00160DDE" w:rsidRPr="00160DDE" w:rsidRDefault="00160DDE" w:rsidP="00160DDE">
      <w:pPr>
        <w:rPr>
          <w:b/>
          <w:bCs/>
          <w:sz w:val="22"/>
          <w:szCs w:val="22"/>
          <w:u w:val="single"/>
        </w:rPr>
      </w:pPr>
      <w:r w:rsidRPr="00160DDE">
        <w:rPr>
          <w:b/>
          <w:bCs/>
          <w:sz w:val="22"/>
          <w:szCs w:val="22"/>
          <w:u w:val="single"/>
        </w:rPr>
        <w:t>Option #2: Two Week Meeting Series, Three Meetings per Week</w:t>
      </w:r>
      <w:r w:rsidR="00DD3CBD">
        <w:rPr>
          <w:b/>
          <w:bCs/>
          <w:sz w:val="22"/>
          <w:szCs w:val="22"/>
          <w:u w:val="single"/>
        </w:rPr>
        <w:t xml:space="preserve"> (12 Meeting Hours)</w:t>
      </w:r>
    </w:p>
    <w:p w14:paraId="3BD720C0" w14:textId="77777777" w:rsidR="00160DDE" w:rsidRPr="00160DDE" w:rsidRDefault="00160DDE" w:rsidP="00160DDE">
      <w:pPr>
        <w:rPr>
          <w:sz w:val="22"/>
          <w:szCs w:val="22"/>
        </w:rPr>
      </w:pPr>
    </w:p>
    <w:tbl>
      <w:tblPr>
        <w:tblStyle w:val="TableGrid"/>
        <w:tblW w:w="9350" w:type="dxa"/>
        <w:tblLook w:val="04A0" w:firstRow="1" w:lastRow="0" w:firstColumn="1" w:lastColumn="0" w:noHBand="0" w:noVBand="1"/>
      </w:tblPr>
      <w:tblGrid>
        <w:gridCol w:w="2155"/>
        <w:gridCol w:w="1890"/>
        <w:gridCol w:w="2970"/>
        <w:gridCol w:w="2335"/>
      </w:tblGrid>
      <w:tr w:rsidR="00160DDE" w:rsidRPr="00160DDE" w14:paraId="6FE45D3C" w14:textId="77777777" w:rsidTr="00160DDE">
        <w:trPr>
          <w:tblHeader/>
        </w:trPr>
        <w:tc>
          <w:tcPr>
            <w:tcW w:w="2155" w:type="dxa"/>
            <w:shd w:val="clear" w:color="auto" w:fill="A6A6A6" w:themeFill="background1" w:themeFillShade="A6"/>
          </w:tcPr>
          <w:p w14:paraId="471033AD" w14:textId="77777777" w:rsidR="00160DDE" w:rsidRPr="00160DDE" w:rsidRDefault="00160DDE" w:rsidP="001F114E">
            <w:pPr>
              <w:rPr>
                <w:b/>
                <w:bCs/>
                <w:sz w:val="22"/>
                <w:szCs w:val="22"/>
              </w:rPr>
            </w:pPr>
            <w:r w:rsidRPr="00160DDE">
              <w:rPr>
                <w:b/>
                <w:bCs/>
                <w:sz w:val="22"/>
                <w:szCs w:val="22"/>
              </w:rPr>
              <w:t>Dates</w:t>
            </w:r>
          </w:p>
        </w:tc>
        <w:tc>
          <w:tcPr>
            <w:tcW w:w="1890" w:type="dxa"/>
            <w:shd w:val="clear" w:color="auto" w:fill="A6A6A6" w:themeFill="background1" w:themeFillShade="A6"/>
          </w:tcPr>
          <w:p w14:paraId="539B587A" w14:textId="77777777" w:rsidR="00160DDE" w:rsidRPr="00160DDE" w:rsidRDefault="00160DDE" w:rsidP="001F114E">
            <w:pPr>
              <w:rPr>
                <w:b/>
                <w:bCs/>
                <w:sz w:val="22"/>
                <w:szCs w:val="22"/>
              </w:rPr>
            </w:pPr>
            <w:r w:rsidRPr="00160DDE">
              <w:rPr>
                <w:b/>
                <w:bCs/>
                <w:sz w:val="22"/>
                <w:szCs w:val="22"/>
              </w:rPr>
              <w:t>Time</w:t>
            </w:r>
          </w:p>
        </w:tc>
        <w:tc>
          <w:tcPr>
            <w:tcW w:w="2970" w:type="dxa"/>
            <w:shd w:val="clear" w:color="auto" w:fill="A6A6A6" w:themeFill="background1" w:themeFillShade="A6"/>
          </w:tcPr>
          <w:p w14:paraId="099E17FD" w14:textId="77777777" w:rsidR="00160DDE" w:rsidRPr="00160DDE" w:rsidRDefault="00160DDE" w:rsidP="001F114E">
            <w:pPr>
              <w:rPr>
                <w:b/>
                <w:bCs/>
                <w:sz w:val="22"/>
                <w:szCs w:val="22"/>
              </w:rPr>
            </w:pPr>
            <w:r w:rsidRPr="00160DDE">
              <w:rPr>
                <w:b/>
                <w:bCs/>
                <w:sz w:val="22"/>
                <w:szCs w:val="22"/>
              </w:rPr>
              <w:t>Topic(s)</w:t>
            </w:r>
          </w:p>
        </w:tc>
        <w:tc>
          <w:tcPr>
            <w:tcW w:w="2335" w:type="dxa"/>
            <w:shd w:val="clear" w:color="auto" w:fill="A6A6A6" w:themeFill="background1" w:themeFillShade="A6"/>
          </w:tcPr>
          <w:p w14:paraId="110B0C52" w14:textId="77777777" w:rsidR="00160DDE" w:rsidRPr="00160DDE" w:rsidRDefault="00160DDE" w:rsidP="001F114E">
            <w:pPr>
              <w:rPr>
                <w:b/>
                <w:bCs/>
                <w:sz w:val="22"/>
                <w:szCs w:val="22"/>
              </w:rPr>
            </w:pPr>
            <w:r w:rsidRPr="00160DDE">
              <w:rPr>
                <w:b/>
                <w:bCs/>
                <w:sz w:val="22"/>
                <w:szCs w:val="22"/>
              </w:rPr>
              <w:t>Presenter(s)</w:t>
            </w:r>
          </w:p>
        </w:tc>
      </w:tr>
      <w:tr w:rsidR="00C559FE" w:rsidRPr="00160DDE" w14:paraId="07AC05DC" w14:textId="77777777" w:rsidTr="001F114E">
        <w:tc>
          <w:tcPr>
            <w:tcW w:w="2155" w:type="dxa"/>
          </w:tcPr>
          <w:p w14:paraId="5BD6A42D" w14:textId="52FEA02F" w:rsidR="00C559FE" w:rsidRPr="00160DDE" w:rsidRDefault="00C559FE" w:rsidP="00C559FE">
            <w:pPr>
              <w:rPr>
                <w:sz w:val="22"/>
                <w:szCs w:val="22"/>
              </w:rPr>
            </w:pPr>
            <w:r w:rsidRPr="00160DDE">
              <w:rPr>
                <w:sz w:val="22"/>
                <w:szCs w:val="22"/>
              </w:rPr>
              <w:t xml:space="preserve">Mon </w:t>
            </w:r>
            <w:r>
              <w:rPr>
                <w:sz w:val="22"/>
                <w:szCs w:val="22"/>
              </w:rPr>
              <w:t>10-May-2021</w:t>
            </w:r>
          </w:p>
        </w:tc>
        <w:tc>
          <w:tcPr>
            <w:tcW w:w="1890" w:type="dxa"/>
          </w:tcPr>
          <w:p w14:paraId="5465315B" w14:textId="1C99F443" w:rsidR="00C559FE" w:rsidRPr="00160DDE" w:rsidRDefault="00C559FE" w:rsidP="00C559FE">
            <w:pPr>
              <w:rPr>
                <w:sz w:val="22"/>
                <w:szCs w:val="22"/>
              </w:rPr>
            </w:pPr>
            <w:r>
              <w:rPr>
                <w:sz w:val="22"/>
                <w:szCs w:val="22"/>
              </w:rPr>
              <w:t>1300-</w:t>
            </w:r>
            <w:r w:rsidR="00805A8E">
              <w:rPr>
                <w:sz w:val="22"/>
                <w:szCs w:val="22"/>
              </w:rPr>
              <w:t>1500 UTC</w:t>
            </w:r>
          </w:p>
        </w:tc>
        <w:tc>
          <w:tcPr>
            <w:tcW w:w="2970" w:type="dxa"/>
          </w:tcPr>
          <w:p w14:paraId="6BAE3904" w14:textId="3B307D8C" w:rsidR="00C559FE" w:rsidRPr="00160DDE" w:rsidRDefault="00C559FE" w:rsidP="00C559FE">
            <w:pPr>
              <w:rPr>
                <w:sz w:val="22"/>
                <w:szCs w:val="22"/>
              </w:rPr>
            </w:pPr>
            <w:r>
              <w:rPr>
                <w:sz w:val="22"/>
                <w:szCs w:val="22"/>
              </w:rPr>
              <w:t>ODM</w:t>
            </w:r>
            <w:r w:rsidR="00287413">
              <w:rPr>
                <w:sz w:val="22"/>
                <w:szCs w:val="22"/>
              </w:rPr>
              <w:t>?</w:t>
            </w:r>
          </w:p>
        </w:tc>
        <w:tc>
          <w:tcPr>
            <w:tcW w:w="2335" w:type="dxa"/>
          </w:tcPr>
          <w:p w14:paraId="230EBE6C" w14:textId="114FA95A" w:rsidR="00C559FE" w:rsidRPr="00160DDE" w:rsidRDefault="00C559FE" w:rsidP="00C559FE">
            <w:pPr>
              <w:rPr>
                <w:sz w:val="22"/>
                <w:szCs w:val="22"/>
              </w:rPr>
            </w:pPr>
            <w:r>
              <w:rPr>
                <w:sz w:val="22"/>
                <w:szCs w:val="22"/>
              </w:rPr>
              <w:t>Dan</w:t>
            </w:r>
            <w:r w:rsidR="00287413">
              <w:rPr>
                <w:sz w:val="22"/>
                <w:szCs w:val="22"/>
              </w:rPr>
              <w:t>?</w:t>
            </w:r>
          </w:p>
        </w:tc>
      </w:tr>
      <w:tr w:rsidR="00C559FE" w:rsidRPr="00160DDE" w14:paraId="24EDE02A" w14:textId="77777777" w:rsidTr="001F114E">
        <w:tc>
          <w:tcPr>
            <w:tcW w:w="2155" w:type="dxa"/>
          </w:tcPr>
          <w:p w14:paraId="6D698D7B" w14:textId="29739C63" w:rsidR="00C559FE" w:rsidRPr="00160DDE" w:rsidRDefault="00C559FE" w:rsidP="00C559FE">
            <w:pPr>
              <w:rPr>
                <w:sz w:val="22"/>
                <w:szCs w:val="22"/>
              </w:rPr>
            </w:pPr>
            <w:r w:rsidRPr="00160DDE">
              <w:rPr>
                <w:sz w:val="22"/>
                <w:szCs w:val="22"/>
              </w:rPr>
              <w:t xml:space="preserve">Wed </w:t>
            </w:r>
            <w:r>
              <w:rPr>
                <w:sz w:val="22"/>
                <w:szCs w:val="22"/>
              </w:rPr>
              <w:t>12</w:t>
            </w:r>
            <w:r w:rsidRPr="00160DDE">
              <w:rPr>
                <w:sz w:val="22"/>
                <w:szCs w:val="22"/>
              </w:rPr>
              <w:t>-</w:t>
            </w:r>
            <w:r>
              <w:rPr>
                <w:sz w:val="22"/>
                <w:szCs w:val="22"/>
              </w:rPr>
              <w:t>May-2021</w:t>
            </w:r>
          </w:p>
        </w:tc>
        <w:tc>
          <w:tcPr>
            <w:tcW w:w="1890" w:type="dxa"/>
          </w:tcPr>
          <w:p w14:paraId="0565893F" w14:textId="7EB7A71E" w:rsidR="00C559FE" w:rsidRPr="00160DDE" w:rsidRDefault="00C559FE" w:rsidP="00C559FE">
            <w:pPr>
              <w:rPr>
                <w:sz w:val="22"/>
                <w:szCs w:val="22"/>
              </w:rPr>
            </w:pPr>
            <w:r>
              <w:rPr>
                <w:sz w:val="22"/>
                <w:szCs w:val="22"/>
              </w:rPr>
              <w:t>1300-</w:t>
            </w:r>
            <w:r w:rsidR="00805A8E">
              <w:rPr>
                <w:sz w:val="22"/>
                <w:szCs w:val="22"/>
              </w:rPr>
              <w:t>1500 UTC</w:t>
            </w:r>
          </w:p>
        </w:tc>
        <w:tc>
          <w:tcPr>
            <w:tcW w:w="2970" w:type="dxa"/>
          </w:tcPr>
          <w:p w14:paraId="227B8791" w14:textId="4E4D49FC" w:rsidR="00C559FE" w:rsidRPr="00160DDE" w:rsidRDefault="00C559FE" w:rsidP="00C559FE">
            <w:pPr>
              <w:rPr>
                <w:sz w:val="22"/>
                <w:szCs w:val="22"/>
              </w:rPr>
            </w:pPr>
            <w:r>
              <w:rPr>
                <w:sz w:val="22"/>
                <w:szCs w:val="22"/>
              </w:rPr>
              <w:t>ADM</w:t>
            </w:r>
            <w:r w:rsidR="00287413">
              <w:rPr>
                <w:sz w:val="22"/>
                <w:szCs w:val="22"/>
              </w:rPr>
              <w:t>?</w:t>
            </w:r>
          </w:p>
        </w:tc>
        <w:tc>
          <w:tcPr>
            <w:tcW w:w="2335" w:type="dxa"/>
          </w:tcPr>
          <w:p w14:paraId="145F3E83" w14:textId="585A6460" w:rsidR="00C559FE" w:rsidRPr="00160DDE" w:rsidRDefault="00C559FE" w:rsidP="00C559FE">
            <w:pPr>
              <w:rPr>
                <w:sz w:val="22"/>
                <w:szCs w:val="22"/>
              </w:rPr>
            </w:pPr>
            <w:proofErr w:type="gramStart"/>
            <w:r>
              <w:rPr>
                <w:sz w:val="22"/>
                <w:szCs w:val="22"/>
              </w:rPr>
              <w:t>Alain</w:t>
            </w:r>
            <w:r w:rsidR="00287413">
              <w:rPr>
                <w:sz w:val="22"/>
                <w:szCs w:val="22"/>
              </w:rPr>
              <w:t>?</w:t>
            </w:r>
            <w:r>
              <w:rPr>
                <w:sz w:val="22"/>
                <w:szCs w:val="22"/>
              </w:rPr>
              <w:t>,</w:t>
            </w:r>
            <w:proofErr w:type="gramEnd"/>
            <w:r>
              <w:rPr>
                <w:sz w:val="22"/>
                <w:szCs w:val="22"/>
              </w:rPr>
              <w:t xml:space="preserve"> Julie</w:t>
            </w:r>
            <w:r w:rsidR="00287413">
              <w:rPr>
                <w:sz w:val="22"/>
                <w:szCs w:val="22"/>
              </w:rPr>
              <w:t>?</w:t>
            </w:r>
          </w:p>
        </w:tc>
      </w:tr>
      <w:tr w:rsidR="00C559FE" w:rsidRPr="00160DDE" w14:paraId="3D4F6C97" w14:textId="77777777" w:rsidTr="001F114E">
        <w:tc>
          <w:tcPr>
            <w:tcW w:w="2155" w:type="dxa"/>
          </w:tcPr>
          <w:p w14:paraId="62AA43C2" w14:textId="060F7A4C" w:rsidR="00C559FE" w:rsidRPr="00160DDE" w:rsidRDefault="00C559FE" w:rsidP="00C559FE">
            <w:pPr>
              <w:rPr>
                <w:sz w:val="22"/>
                <w:szCs w:val="22"/>
              </w:rPr>
            </w:pPr>
            <w:r>
              <w:rPr>
                <w:sz w:val="22"/>
                <w:szCs w:val="22"/>
              </w:rPr>
              <w:t>Fri</w:t>
            </w:r>
            <w:r w:rsidRPr="00160DDE">
              <w:rPr>
                <w:sz w:val="22"/>
                <w:szCs w:val="22"/>
              </w:rPr>
              <w:t xml:space="preserve"> </w:t>
            </w:r>
            <w:r>
              <w:rPr>
                <w:sz w:val="22"/>
                <w:szCs w:val="22"/>
              </w:rPr>
              <w:t>14</w:t>
            </w:r>
            <w:r w:rsidRPr="00160DDE">
              <w:rPr>
                <w:sz w:val="22"/>
                <w:szCs w:val="22"/>
              </w:rPr>
              <w:t>-</w:t>
            </w:r>
            <w:r>
              <w:rPr>
                <w:sz w:val="22"/>
                <w:szCs w:val="22"/>
              </w:rPr>
              <w:t>May-2021</w:t>
            </w:r>
          </w:p>
        </w:tc>
        <w:tc>
          <w:tcPr>
            <w:tcW w:w="1890" w:type="dxa"/>
          </w:tcPr>
          <w:p w14:paraId="38F663FC" w14:textId="35C324C7" w:rsidR="00C559FE" w:rsidRPr="00160DDE" w:rsidRDefault="00C559FE" w:rsidP="00C559FE">
            <w:pPr>
              <w:rPr>
                <w:sz w:val="22"/>
                <w:szCs w:val="22"/>
              </w:rPr>
            </w:pPr>
            <w:r>
              <w:rPr>
                <w:sz w:val="22"/>
                <w:szCs w:val="22"/>
              </w:rPr>
              <w:t>1300-</w:t>
            </w:r>
            <w:r w:rsidR="00805A8E">
              <w:rPr>
                <w:sz w:val="22"/>
                <w:szCs w:val="22"/>
              </w:rPr>
              <w:t>1500 UTC</w:t>
            </w:r>
          </w:p>
        </w:tc>
        <w:tc>
          <w:tcPr>
            <w:tcW w:w="2970" w:type="dxa"/>
          </w:tcPr>
          <w:p w14:paraId="5F6693B6" w14:textId="061C387E" w:rsidR="00C559FE" w:rsidRPr="00160DDE" w:rsidRDefault="00C559FE" w:rsidP="00C559FE">
            <w:pPr>
              <w:rPr>
                <w:sz w:val="22"/>
                <w:szCs w:val="22"/>
              </w:rPr>
            </w:pPr>
            <w:r>
              <w:rPr>
                <w:sz w:val="22"/>
                <w:szCs w:val="22"/>
              </w:rPr>
              <w:t>CDM</w:t>
            </w:r>
            <w:r w:rsidR="00287413">
              <w:rPr>
                <w:sz w:val="22"/>
                <w:szCs w:val="22"/>
              </w:rPr>
              <w:t>?</w:t>
            </w:r>
          </w:p>
        </w:tc>
        <w:tc>
          <w:tcPr>
            <w:tcW w:w="2335" w:type="dxa"/>
          </w:tcPr>
          <w:p w14:paraId="7D3D8CCC" w14:textId="1EC9980F" w:rsidR="00C559FE" w:rsidRPr="00160DDE" w:rsidRDefault="00C559FE" w:rsidP="00C559FE">
            <w:pPr>
              <w:rPr>
                <w:sz w:val="22"/>
                <w:szCs w:val="22"/>
              </w:rPr>
            </w:pPr>
            <w:r>
              <w:rPr>
                <w:sz w:val="22"/>
                <w:szCs w:val="22"/>
              </w:rPr>
              <w:t>Brian</w:t>
            </w:r>
            <w:r w:rsidR="00287413">
              <w:rPr>
                <w:sz w:val="22"/>
                <w:szCs w:val="22"/>
              </w:rPr>
              <w:t>?</w:t>
            </w:r>
          </w:p>
        </w:tc>
      </w:tr>
      <w:tr w:rsidR="00C559FE" w:rsidRPr="00160DDE" w14:paraId="0C2CCE8D" w14:textId="77777777" w:rsidTr="001F114E">
        <w:tc>
          <w:tcPr>
            <w:tcW w:w="2155" w:type="dxa"/>
          </w:tcPr>
          <w:p w14:paraId="54BD640D" w14:textId="3B37DF6E" w:rsidR="00C559FE" w:rsidRPr="00160DDE" w:rsidRDefault="00C559FE" w:rsidP="00C559FE">
            <w:pPr>
              <w:rPr>
                <w:sz w:val="22"/>
                <w:szCs w:val="22"/>
              </w:rPr>
            </w:pPr>
            <w:r w:rsidRPr="00160DDE">
              <w:rPr>
                <w:sz w:val="22"/>
                <w:szCs w:val="22"/>
              </w:rPr>
              <w:t xml:space="preserve">Mon </w:t>
            </w:r>
            <w:r w:rsidR="003D2F66">
              <w:rPr>
                <w:sz w:val="22"/>
                <w:szCs w:val="22"/>
              </w:rPr>
              <w:t>24</w:t>
            </w:r>
            <w:r w:rsidRPr="00160DDE">
              <w:rPr>
                <w:sz w:val="22"/>
                <w:szCs w:val="22"/>
              </w:rPr>
              <w:t>-</w:t>
            </w:r>
            <w:r>
              <w:rPr>
                <w:sz w:val="22"/>
                <w:szCs w:val="22"/>
              </w:rPr>
              <w:t>May-2021</w:t>
            </w:r>
          </w:p>
        </w:tc>
        <w:tc>
          <w:tcPr>
            <w:tcW w:w="1890" w:type="dxa"/>
          </w:tcPr>
          <w:p w14:paraId="00B43ACA" w14:textId="72644FD7" w:rsidR="00C559FE" w:rsidRPr="00160DDE" w:rsidRDefault="00C559FE" w:rsidP="00C559FE">
            <w:pPr>
              <w:rPr>
                <w:sz w:val="22"/>
                <w:szCs w:val="22"/>
              </w:rPr>
            </w:pPr>
            <w:r>
              <w:rPr>
                <w:sz w:val="22"/>
                <w:szCs w:val="22"/>
              </w:rPr>
              <w:t>1300-</w:t>
            </w:r>
            <w:r w:rsidR="00805A8E">
              <w:rPr>
                <w:sz w:val="22"/>
                <w:szCs w:val="22"/>
              </w:rPr>
              <w:t>1500 UTC</w:t>
            </w:r>
          </w:p>
        </w:tc>
        <w:tc>
          <w:tcPr>
            <w:tcW w:w="2970" w:type="dxa"/>
          </w:tcPr>
          <w:p w14:paraId="3F0133AC" w14:textId="03AFFB7D" w:rsidR="00C559FE" w:rsidRPr="00160DDE" w:rsidRDefault="00C559FE" w:rsidP="00C559FE">
            <w:pPr>
              <w:rPr>
                <w:sz w:val="22"/>
                <w:szCs w:val="22"/>
              </w:rPr>
            </w:pPr>
            <w:r>
              <w:rPr>
                <w:sz w:val="22"/>
                <w:szCs w:val="22"/>
              </w:rPr>
              <w:t>SANA Registry progress</w:t>
            </w:r>
            <w:r w:rsidR="00287413">
              <w:rPr>
                <w:sz w:val="22"/>
                <w:szCs w:val="22"/>
              </w:rPr>
              <w:t>?</w:t>
            </w:r>
          </w:p>
        </w:tc>
        <w:tc>
          <w:tcPr>
            <w:tcW w:w="2335" w:type="dxa"/>
          </w:tcPr>
          <w:p w14:paraId="18EE61DB" w14:textId="146BD0D8" w:rsidR="00C559FE" w:rsidRPr="00160DDE" w:rsidRDefault="00C559FE" w:rsidP="00C559FE">
            <w:pPr>
              <w:rPr>
                <w:sz w:val="22"/>
                <w:szCs w:val="22"/>
              </w:rPr>
            </w:pPr>
            <w:proofErr w:type="gramStart"/>
            <w:r>
              <w:rPr>
                <w:sz w:val="22"/>
                <w:szCs w:val="22"/>
              </w:rPr>
              <w:t>David</w:t>
            </w:r>
            <w:r w:rsidR="00287413">
              <w:rPr>
                <w:sz w:val="22"/>
                <w:szCs w:val="22"/>
              </w:rPr>
              <w:t>?</w:t>
            </w:r>
            <w:r>
              <w:rPr>
                <w:sz w:val="22"/>
                <w:szCs w:val="22"/>
              </w:rPr>
              <w:t>,</w:t>
            </w:r>
            <w:proofErr w:type="gramEnd"/>
            <w:r>
              <w:rPr>
                <w:sz w:val="22"/>
                <w:szCs w:val="22"/>
              </w:rPr>
              <w:t xml:space="preserve"> SANA Operator</w:t>
            </w:r>
            <w:r w:rsidR="00287413">
              <w:rPr>
                <w:sz w:val="22"/>
                <w:szCs w:val="22"/>
              </w:rPr>
              <w:t>?</w:t>
            </w:r>
          </w:p>
        </w:tc>
      </w:tr>
      <w:tr w:rsidR="00C559FE" w:rsidRPr="00160DDE" w14:paraId="16775F3B" w14:textId="77777777" w:rsidTr="001F114E">
        <w:tc>
          <w:tcPr>
            <w:tcW w:w="2155" w:type="dxa"/>
          </w:tcPr>
          <w:p w14:paraId="1BE518A7" w14:textId="4155C797" w:rsidR="00C559FE" w:rsidRPr="00160DDE" w:rsidRDefault="00C559FE" w:rsidP="00C559FE">
            <w:pPr>
              <w:rPr>
                <w:sz w:val="22"/>
                <w:szCs w:val="22"/>
              </w:rPr>
            </w:pPr>
            <w:r>
              <w:rPr>
                <w:sz w:val="22"/>
                <w:szCs w:val="22"/>
              </w:rPr>
              <w:t>Wed</w:t>
            </w:r>
            <w:r w:rsidRPr="00160DDE">
              <w:rPr>
                <w:sz w:val="22"/>
                <w:szCs w:val="22"/>
              </w:rPr>
              <w:t xml:space="preserve"> </w:t>
            </w:r>
            <w:r w:rsidR="003D2F66">
              <w:rPr>
                <w:sz w:val="22"/>
                <w:szCs w:val="22"/>
              </w:rPr>
              <w:t>26</w:t>
            </w:r>
            <w:r w:rsidRPr="00160DDE">
              <w:rPr>
                <w:sz w:val="22"/>
                <w:szCs w:val="22"/>
              </w:rPr>
              <w:t>-</w:t>
            </w:r>
            <w:r>
              <w:rPr>
                <w:sz w:val="22"/>
                <w:szCs w:val="22"/>
              </w:rPr>
              <w:t>May-2021</w:t>
            </w:r>
          </w:p>
        </w:tc>
        <w:tc>
          <w:tcPr>
            <w:tcW w:w="1890" w:type="dxa"/>
          </w:tcPr>
          <w:p w14:paraId="3EEF900A" w14:textId="7FE57323" w:rsidR="00C559FE" w:rsidRPr="00160DDE" w:rsidRDefault="00C559FE" w:rsidP="00C559FE">
            <w:pPr>
              <w:rPr>
                <w:sz w:val="22"/>
                <w:szCs w:val="22"/>
              </w:rPr>
            </w:pPr>
            <w:r>
              <w:rPr>
                <w:sz w:val="22"/>
                <w:szCs w:val="22"/>
              </w:rPr>
              <w:t>1300-</w:t>
            </w:r>
            <w:r w:rsidR="00805A8E">
              <w:rPr>
                <w:sz w:val="22"/>
                <w:szCs w:val="22"/>
              </w:rPr>
              <w:t>1500 UTC</w:t>
            </w:r>
          </w:p>
        </w:tc>
        <w:tc>
          <w:tcPr>
            <w:tcW w:w="2970" w:type="dxa"/>
          </w:tcPr>
          <w:p w14:paraId="0775B384" w14:textId="51DBE417" w:rsidR="00C559FE" w:rsidRPr="00160DDE" w:rsidRDefault="00C559FE" w:rsidP="00C559FE">
            <w:pPr>
              <w:rPr>
                <w:sz w:val="22"/>
                <w:szCs w:val="22"/>
              </w:rPr>
            </w:pPr>
            <w:r>
              <w:rPr>
                <w:sz w:val="22"/>
                <w:szCs w:val="22"/>
              </w:rPr>
              <w:t>???</w:t>
            </w:r>
          </w:p>
        </w:tc>
        <w:tc>
          <w:tcPr>
            <w:tcW w:w="2335" w:type="dxa"/>
          </w:tcPr>
          <w:p w14:paraId="4974874D" w14:textId="181C79D7" w:rsidR="00C559FE" w:rsidRPr="00160DDE" w:rsidRDefault="00C559FE" w:rsidP="00C559FE">
            <w:pPr>
              <w:rPr>
                <w:sz w:val="22"/>
                <w:szCs w:val="22"/>
              </w:rPr>
            </w:pPr>
          </w:p>
        </w:tc>
      </w:tr>
      <w:tr w:rsidR="00C559FE" w:rsidRPr="00160DDE" w14:paraId="671DD8B6" w14:textId="77777777" w:rsidTr="001F114E">
        <w:tc>
          <w:tcPr>
            <w:tcW w:w="2155" w:type="dxa"/>
          </w:tcPr>
          <w:p w14:paraId="2DFCAF58" w14:textId="4EF58FD1" w:rsidR="00C559FE" w:rsidRPr="00160DDE" w:rsidRDefault="00C559FE" w:rsidP="00C559FE">
            <w:pPr>
              <w:rPr>
                <w:sz w:val="22"/>
                <w:szCs w:val="22"/>
              </w:rPr>
            </w:pPr>
            <w:r>
              <w:rPr>
                <w:sz w:val="22"/>
                <w:szCs w:val="22"/>
              </w:rPr>
              <w:t>Fri</w:t>
            </w:r>
            <w:r w:rsidRPr="00160DDE">
              <w:rPr>
                <w:sz w:val="22"/>
                <w:szCs w:val="22"/>
              </w:rPr>
              <w:t xml:space="preserve"> </w:t>
            </w:r>
            <w:r w:rsidR="003D2F66">
              <w:rPr>
                <w:sz w:val="22"/>
                <w:szCs w:val="22"/>
              </w:rPr>
              <w:t>28</w:t>
            </w:r>
            <w:r w:rsidRPr="00160DDE">
              <w:rPr>
                <w:sz w:val="22"/>
                <w:szCs w:val="22"/>
              </w:rPr>
              <w:t>-</w:t>
            </w:r>
            <w:r>
              <w:rPr>
                <w:sz w:val="22"/>
                <w:szCs w:val="22"/>
              </w:rPr>
              <w:t>May-2021</w:t>
            </w:r>
          </w:p>
        </w:tc>
        <w:tc>
          <w:tcPr>
            <w:tcW w:w="1890" w:type="dxa"/>
          </w:tcPr>
          <w:p w14:paraId="51DF9EAE" w14:textId="42B709D7" w:rsidR="00C559FE" w:rsidRPr="00160DDE" w:rsidRDefault="00C559FE" w:rsidP="00C559FE">
            <w:pPr>
              <w:rPr>
                <w:sz w:val="22"/>
                <w:szCs w:val="22"/>
              </w:rPr>
            </w:pPr>
            <w:r>
              <w:rPr>
                <w:sz w:val="22"/>
                <w:szCs w:val="22"/>
              </w:rPr>
              <w:t>1300-</w:t>
            </w:r>
            <w:r w:rsidR="00805A8E">
              <w:rPr>
                <w:sz w:val="22"/>
                <w:szCs w:val="22"/>
              </w:rPr>
              <w:t>1500 UTC</w:t>
            </w:r>
          </w:p>
        </w:tc>
        <w:tc>
          <w:tcPr>
            <w:tcW w:w="2970" w:type="dxa"/>
          </w:tcPr>
          <w:p w14:paraId="0AD75FA4" w14:textId="77777777" w:rsidR="00C559FE" w:rsidRPr="00160DDE" w:rsidRDefault="00C559FE" w:rsidP="00C559FE">
            <w:pPr>
              <w:rPr>
                <w:sz w:val="22"/>
                <w:szCs w:val="22"/>
              </w:rPr>
            </w:pPr>
            <w:r w:rsidRPr="00160DDE">
              <w:rPr>
                <w:sz w:val="22"/>
                <w:szCs w:val="22"/>
              </w:rPr>
              <w:t xml:space="preserve">Final report prep, </w:t>
            </w:r>
            <w:proofErr w:type="gramStart"/>
            <w:r w:rsidRPr="00160DDE">
              <w:rPr>
                <w:sz w:val="22"/>
                <w:szCs w:val="22"/>
              </w:rPr>
              <w:t>5 year</w:t>
            </w:r>
            <w:proofErr w:type="gramEnd"/>
            <w:r w:rsidRPr="00160DDE">
              <w:rPr>
                <w:sz w:val="22"/>
                <w:szCs w:val="22"/>
              </w:rPr>
              <w:t xml:space="preserve"> Plan, Action Items, Telecon schedule</w:t>
            </w:r>
          </w:p>
        </w:tc>
        <w:tc>
          <w:tcPr>
            <w:tcW w:w="2335" w:type="dxa"/>
          </w:tcPr>
          <w:p w14:paraId="037CD5AC" w14:textId="77777777" w:rsidR="00C559FE" w:rsidRPr="00160DDE" w:rsidRDefault="00C559FE" w:rsidP="00C559FE">
            <w:pPr>
              <w:rPr>
                <w:sz w:val="22"/>
                <w:szCs w:val="22"/>
              </w:rPr>
            </w:pPr>
            <w:r w:rsidRPr="00160DDE">
              <w:rPr>
                <w:sz w:val="22"/>
                <w:szCs w:val="22"/>
              </w:rPr>
              <w:t>David</w:t>
            </w:r>
          </w:p>
        </w:tc>
      </w:tr>
    </w:tbl>
    <w:p w14:paraId="171D5114" w14:textId="77777777" w:rsidR="00160DDE" w:rsidRPr="00160DDE" w:rsidRDefault="00160DDE" w:rsidP="00962BBE">
      <w:pPr>
        <w:rPr>
          <w:sz w:val="22"/>
          <w:szCs w:val="22"/>
        </w:rPr>
      </w:pPr>
    </w:p>
    <w:p w14:paraId="4AED19E6" w14:textId="77777777" w:rsidR="00890820" w:rsidRDefault="00890820" w:rsidP="007D66CD">
      <w:pPr>
        <w:rPr>
          <w:b/>
          <w:bCs/>
          <w:sz w:val="22"/>
          <w:szCs w:val="22"/>
          <w:u w:val="single"/>
        </w:rPr>
      </w:pPr>
    </w:p>
    <w:p w14:paraId="7E1E57EC" w14:textId="679BD6E8" w:rsidR="00F40D39" w:rsidRPr="00160DDE" w:rsidRDefault="00F40D39" w:rsidP="00F40D39">
      <w:pPr>
        <w:rPr>
          <w:b/>
          <w:bCs/>
          <w:sz w:val="22"/>
          <w:szCs w:val="22"/>
          <w:u w:val="single"/>
        </w:rPr>
      </w:pPr>
      <w:r>
        <w:rPr>
          <w:b/>
          <w:bCs/>
          <w:sz w:val="22"/>
          <w:szCs w:val="22"/>
          <w:u w:val="single"/>
        </w:rPr>
        <w:t>Constraints</w:t>
      </w:r>
      <w:r w:rsidR="00C4141B">
        <w:rPr>
          <w:b/>
          <w:bCs/>
          <w:sz w:val="22"/>
          <w:szCs w:val="22"/>
          <w:u w:val="single"/>
        </w:rPr>
        <w:t xml:space="preserve"> Used in Date Selection</w:t>
      </w:r>
    </w:p>
    <w:p w14:paraId="6D1FEE85" w14:textId="77777777" w:rsidR="00F40D39" w:rsidRPr="00160DDE" w:rsidRDefault="00F40D39" w:rsidP="00F40D39">
      <w:pPr>
        <w:rPr>
          <w:sz w:val="22"/>
          <w:szCs w:val="22"/>
        </w:rPr>
      </w:pPr>
    </w:p>
    <w:p w14:paraId="7D0E52D5" w14:textId="153041EE" w:rsidR="00F40D39" w:rsidRDefault="00F40D39" w:rsidP="00F40D39">
      <w:pPr>
        <w:rPr>
          <w:color w:val="000000" w:themeColor="text1"/>
          <w:sz w:val="22"/>
          <w:szCs w:val="22"/>
        </w:rPr>
      </w:pPr>
      <w:r w:rsidRPr="00160DDE">
        <w:rPr>
          <w:b/>
          <w:bCs/>
          <w:sz w:val="22"/>
          <w:szCs w:val="22"/>
          <w:u w:val="single"/>
        </w:rPr>
        <w:t>Date Constraints</w:t>
      </w:r>
      <w:r w:rsidRPr="00160DDE">
        <w:rPr>
          <w:sz w:val="22"/>
          <w:szCs w:val="22"/>
        </w:rPr>
        <w:t xml:space="preserve">: </w:t>
      </w:r>
      <w:r>
        <w:rPr>
          <w:sz w:val="22"/>
          <w:szCs w:val="22"/>
        </w:rPr>
        <w:t xml:space="preserve">The Secretariat would like </w:t>
      </w:r>
      <w:r w:rsidRPr="00160DDE">
        <w:rPr>
          <w:sz w:val="22"/>
          <w:szCs w:val="22"/>
        </w:rPr>
        <w:t xml:space="preserve">all meetings within </w:t>
      </w:r>
      <w:r>
        <w:rPr>
          <w:sz w:val="22"/>
          <w:szCs w:val="22"/>
        </w:rPr>
        <w:t xml:space="preserve">a </w:t>
      </w:r>
      <w:r w:rsidRPr="00160DDE">
        <w:rPr>
          <w:sz w:val="22"/>
          <w:szCs w:val="22"/>
        </w:rPr>
        <w:t>3</w:t>
      </w:r>
      <w:r>
        <w:rPr>
          <w:sz w:val="22"/>
          <w:szCs w:val="22"/>
        </w:rPr>
        <w:t>-</w:t>
      </w:r>
      <w:r w:rsidRPr="00160DDE">
        <w:rPr>
          <w:sz w:val="22"/>
          <w:szCs w:val="22"/>
        </w:rPr>
        <w:t xml:space="preserve">week span, with first week the normally scheduled </w:t>
      </w:r>
      <w:r>
        <w:rPr>
          <w:sz w:val="22"/>
          <w:szCs w:val="22"/>
        </w:rPr>
        <w:t>Spring</w:t>
      </w:r>
      <w:r w:rsidRPr="00160DDE">
        <w:rPr>
          <w:sz w:val="22"/>
          <w:szCs w:val="22"/>
        </w:rPr>
        <w:t xml:space="preserve"> Meetings week</w:t>
      </w:r>
      <w:r>
        <w:rPr>
          <w:sz w:val="22"/>
          <w:szCs w:val="22"/>
        </w:rPr>
        <w:t xml:space="preserve"> (starting 10-May-2021)</w:t>
      </w:r>
      <w:r w:rsidRPr="00160DDE">
        <w:rPr>
          <w:sz w:val="22"/>
          <w:szCs w:val="22"/>
        </w:rPr>
        <w:t xml:space="preserve">. CESG wants WG reports no later than </w:t>
      </w:r>
      <w:r w:rsidRPr="003D2F66">
        <w:rPr>
          <w:color w:val="000000" w:themeColor="text1"/>
          <w:sz w:val="22"/>
          <w:szCs w:val="22"/>
        </w:rPr>
        <w:t>05/31/2021.</w:t>
      </w:r>
      <w:r>
        <w:rPr>
          <w:color w:val="000000" w:themeColor="text1"/>
          <w:sz w:val="22"/>
          <w:szCs w:val="22"/>
        </w:rPr>
        <w:t xml:space="preserve"> As discussed in the Nav WG telecon 14-Apr-2021, the week of 17-May-2021 through 21-May-2021 has scheduling problems for two Lead Editors</w:t>
      </w:r>
      <w:r w:rsidR="002263EE">
        <w:rPr>
          <w:color w:val="000000" w:themeColor="text1"/>
          <w:sz w:val="22"/>
          <w:szCs w:val="22"/>
        </w:rPr>
        <w:t xml:space="preserve">. </w:t>
      </w:r>
      <w:r w:rsidR="002263EE" w:rsidRPr="00160DDE">
        <w:rPr>
          <w:sz w:val="22"/>
          <w:szCs w:val="22"/>
        </w:rPr>
        <w:t xml:space="preserve">Avoid various </w:t>
      </w:r>
      <w:r w:rsidR="002263EE">
        <w:rPr>
          <w:sz w:val="22"/>
          <w:szCs w:val="22"/>
        </w:rPr>
        <w:t xml:space="preserve">interrnational and local </w:t>
      </w:r>
      <w:r w:rsidR="002263EE" w:rsidRPr="00160DDE">
        <w:rPr>
          <w:sz w:val="22"/>
          <w:szCs w:val="22"/>
        </w:rPr>
        <w:t>holidays and special days</w:t>
      </w:r>
      <w:r w:rsidR="002263EE">
        <w:rPr>
          <w:sz w:val="22"/>
          <w:szCs w:val="22"/>
        </w:rPr>
        <w:t xml:space="preserve"> (not always possible):</w:t>
      </w:r>
    </w:p>
    <w:p w14:paraId="298CB296" w14:textId="77777777" w:rsidR="00F40D39" w:rsidRDefault="00F40D39" w:rsidP="00F40D39">
      <w:pPr>
        <w:rPr>
          <w:color w:val="000000" w:themeColor="text1"/>
          <w:sz w:val="22"/>
          <w:szCs w:val="22"/>
        </w:rPr>
      </w:pPr>
    </w:p>
    <w:p w14:paraId="15ABEC0D" w14:textId="6845A1BE" w:rsidR="00F40D39" w:rsidRDefault="00F40D39" w:rsidP="002263EE">
      <w:pPr>
        <w:ind w:left="540"/>
        <w:rPr>
          <w:color w:val="000000" w:themeColor="text1"/>
          <w:sz w:val="22"/>
          <w:szCs w:val="22"/>
        </w:rPr>
      </w:pPr>
      <w:r>
        <w:rPr>
          <w:color w:val="000000" w:themeColor="text1"/>
          <w:sz w:val="22"/>
          <w:szCs w:val="22"/>
        </w:rPr>
        <w:t>Ascension Day: 13-May-2021</w:t>
      </w:r>
    </w:p>
    <w:p w14:paraId="7F8B741A" w14:textId="41A57CF0" w:rsidR="00F40D39" w:rsidRDefault="00F40D39" w:rsidP="002263EE">
      <w:pPr>
        <w:ind w:left="540"/>
        <w:rPr>
          <w:color w:val="000000" w:themeColor="text1"/>
          <w:sz w:val="22"/>
          <w:szCs w:val="22"/>
        </w:rPr>
      </w:pPr>
      <w:r>
        <w:rPr>
          <w:color w:val="000000" w:themeColor="text1"/>
          <w:sz w:val="22"/>
          <w:szCs w:val="22"/>
        </w:rPr>
        <w:t>End Ramadan: 13-May-2021</w:t>
      </w:r>
    </w:p>
    <w:p w14:paraId="23F2114B" w14:textId="40978B49" w:rsidR="00F40D39" w:rsidRDefault="00F40D39" w:rsidP="002263EE">
      <w:pPr>
        <w:ind w:left="540"/>
        <w:rPr>
          <w:color w:val="000000" w:themeColor="text1"/>
          <w:sz w:val="22"/>
          <w:szCs w:val="22"/>
        </w:rPr>
      </w:pPr>
      <w:r>
        <w:rPr>
          <w:color w:val="000000" w:themeColor="text1"/>
          <w:sz w:val="22"/>
          <w:szCs w:val="22"/>
        </w:rPr>
        <w:t>Shavuot: 17-May-2021 to 18-May-2021</w:t>
      </w:r>
    </w:p>
    <w:p w14:paraId="188E29DD" w14:textId="19934ACB" w:rsidR="00F40D39" w:rsidRDefault="00F40D39" w:rsidP="002263EE">
      <w:pPr>
        <w:ind w:left="540"/>
        <w:rPr>
          <w:color w:val="000000" w:themeColor="text1"/>
          <w:sz w:val="22"/>
          <w:szCs w:val="22"/>
        </w:rPr>
      </w:pPr>
      <w:r>
        <w:rPr>
          <w:color w:val="000000" w:themeColor="text1"/>
          <w:sz w:val="22"/>
          <w:szCs w:val="22"/>
        </w:rPr>
        <w:t>CNES Off: 21-May-2021</w:t>
      </w:r>
    </w:p>
    <w:p w14:paraId="20E8BEEE" w14:textId="1F0156B3" w:rsidR="00F40D39" w:rsidRDefault="00F40D39" w:rsidP="002263EE">
      <w:pPr>
        <w:ind w:left="540"/>
        <w:rPr>
          <w:color w:val="000000" w:themeColor="text1"/>
          <w:sz w:val="22"/>
          <w:szCs w:val="22"/>
        </w:rPr>
      </w:pPr>
      <w:r>
        <w:rPr>
          <w:color w:val="000000" w:themeColor="text1"/>
          <w:sz w:val="22"/>
          <w:szCs w:val="22"/>
        </w:rPr>
        <w:t>Whit Monday: 24-May-2021</w:t>
      </w:r>
    </w:p>
    <w:p w14:paraId="1BF17A6B" w14:textId="77777777" w:rsidR="00F40D39" w:rsidRPr="00160DDE" w:rsidRDefault="00F40D39" w:rsidP="00F40D39">
      <w:pPr>
        <w:rPr>
          <w:sz w:val="22"/>
          <w:szCs w:val="22"/>
        </w:rPr>
      </w:pPr>
    </w:p>
    <w:p w14:paraId="19F21910" w14:textId="7D3D2AD7" w:rsidR="00F40D39" w:rsidRPr="00160DDE" w:rsidRDefault="00F40D39" w:rsidP="00F40D39">
      <w:pPr>
        <w:rPr>
          <w:sz w:val="22"/>
          <w:szCs w:val="22"/>
        </w:rPr>
      </w:pPr>
      <w:r w:rsidRPr="00160DDE">
        <w:rPr>
          <w:b/>
          <w:bCs/>
          <w:sz w:val="22"/>
          <w:szCs w:val="22"/>
          <w:u w:val="single"/>
        </w:rPr>
        <w:t>Topic Constraints</w:t>
      </w:r>
      <w:r w:rsidRPr="00160DDE">
        <w:rPr>
          <w:sz w:val="22"/>
          <w:szCs w:val="22"/>
        </w:rPr>
        <w:t xml:space="preserve">: Select Nav WG projects with relative higher priority, one topic per telecon. Need to have presenters select date on which they would like to present. Ensure Lead Editors for higher priority tasks are confident that discussions will be productive in this time frame. Candidate topics:  ODM, ADM, CDM, </w:t>
      </w:r>
      <w:r>
        <w:rPr>
          <w:sz w:val="22"/>
          <w:szCs w:val="22"/>
        </w:rPr>
        <w:t>TDM V.3,</w:t>
      </w:r>
      <w:r w:rsidRPr="00160DDE">
        <w:rPr>
          <w:sz w:val="22"/>
          <w:szCs w:val="22"/>
        </w:rPr>
        <w:t xml:space="preserve"> SANA</w:t>
      </w:r>
      <w:r>
        <w:rPr>
          <w:sz w:val="22"/>
          <w:szCs w:val="22"/>
        </w:rPr>
        <w:t>, others? Depending on the level of discussion, w</w:t>
      </w:r>
      <w:r w:rsidRPr="00C559FE">
        <w:rPr>
          <w:sz w:val="22"/>
          <w:szCs w:val="22"/>
        </w:rPr>
        <w:t xml:space="preserve">e could conceivably schedule more </w:t>
      </w:r>
      <w:r>
        <w:rPr>
          <w:sz w:val="22"/>
          <w:szCs w:val="22"/>
        </w:rPr>
        <w:t>than one session of ODM and ADM since they are closest to being ready to publish, or CDM since it is probably the next after ODM and ADM.</w:t>
      </w:r>
    </w:p>
    <w:p w14:paraId="77B84B82" w14:textId="77777777" w:rsidR="00F40D39" w:rsidRPr="00160DDE" w:rsidRDefault="00F40D39" w:rsidP="00F40D39">
      <w:pPr>
        <w:rPr>
          <w:sz w:val="22"/>
          <w:szCs w:val="22"/>
        </w:rPr>
      </w:pPr>
    </w:p>
    <w:p w14:paraId="7435AC1D" w14:textId="77777777" w:rsidR="00F40D39" w:rsidRDefault="00F40D39" w:rsidP="00F40D39">
      <w:pPr>
        <w:rPr>
          <w:sz w:val="22"/>
          <w:szCs w:val="22"/>
        </w:rPr>
      </w:pPr>
      <w:r w:rsidRPr="00160DDE">
        <w:rPr>
          <w:b/>
          <w:bCs/>
          <w:sz w:val="22"/>
          <w:szCs w:val="22"/>
          <w:u w:val="single"/>
        </w:rPr>
        <w:t>Time Constraints</w:t>
      </w:r>
      <w:r w:rsidRPr="00160DDE">
        <w:rPr>
          <w:sz w:val="22"/>
          <w:szCs w:val="22"/>
        </w:rPr>
        <w:t>: Try not to have anyone staying up past midnight local time. Telecons 2 hours duration.</w:t>
      </w:r>
    </w:p>
    <w:p w14:paraId="4A18D855" w14:textId="77777777" w:rsidR="00F40D39" w:rsidRDefault="00F40D39" w:rsidP="00F40D39">
      <w:pPr>
        <w:rPr>
          <w:b/>
          <w:bCs/>
          <w:sz w:val="22"/>
          <w:szCs w:val="22"/>
          <w:u w:val="single"/>
        </w:rPr>
      </w:pPr>
    </w:p>
    <w:p w14:paraId="541B6B6B" w14:textId="77777777" w:rsidR="005D62DC" w:rsidRDefault="005D62DC" w:rsidP="007D66CD">
      <w:pPr>
        <w:rPr>
          <w:b/>
          <w:bCs/>
          <w:sz w:val="22"/>
          <w:szCs w:val="22"/>
          <w:u w:val="single"/>
        </w:rPr>
      </w:pPr>
    </w:p>
    <w:sectPr w:rsidR="005D62DC" w:rsidSect="002B6070">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41B"/>
    <w:multiLevelType w:val="multilevel"/>
    <w:tmpl w:val="84A2B40C"/>
    <w:lvl w:ilvl="0">
      <w:start w:val="1"/>
      <w:numFmt w:val="decimal"/>
      <w:pStyle w:val="Appendix2"/>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F7117A1"/>
    <w:multiLevelType w:val="hybridMultilevel"/>
    <w:tmpl w:val="408E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5"/>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B6"/>
    <w:rsid w:val="00011926"/>
    <w:rsid w:val="000559A5"/>
    <w:rsid w:val="00061AA2"/>
    <w:rsid w:val="0006605E"/>
    <w:rsid w:val="000A67FE"/>
    <w:rsid w:val="001076C4"/>
    <w:rsid w:val="00160DDE"/>
    <w:rsid w:val="001A2A89"/>
    <w:rsid w:val="002263EE"/>
    <w:rsid w:val="00243488"/>
    <w:rsid w:val="00244D2B"/>
    <w:rsid w:val="00287413"/>
    <w:rsid w:val="002B6070"/>
    <w:rsid w:val="002C6A04"/>
    <w:rsid w:val="00315805"/>
    <w:rsid w:val="003279EF"/>
    <w:rsid w:val="00334FDC"/>
    <w:rsid w:val="003A43B6"/>
    <w:rsid w:val="003D2F66"/>
    <w:rsid w:val="004904D1"/>
    <w:rsid w:val="00492EF7"/>
    <w:rsid w:val="004B2E09"/>
    <w:rsid w:val="00515CA8"/>
    <w:rsid w:val="00543E74"/>
    <w:rsid w:val="005A0B04"/>
    <w:rsid w:val="005D62DC"/>
    <w:rsid w:val="005E02FF"/>
    <w:rsid w:val="006618AC"/>
    <w:rsid w:val="00662D0D"/>
    <w:rsid w:val="006E258A"/>
    <w:rsid w:val="006F3813"/>
    <w:rsid w:val="00764140"/>
    <w:rsid w:val="00765055"/>
    <w:rsid w:val="007965F8"/>
    <w:rsid w:val="007C270E"/>
    <w:rsid w:val="007D66CD"/>
    <w:rsid w:val="007F60D3"/>
    <w:rsid w:val="00805A8E"/>
    <w:rsid w:val="008318F9"/>
    <w:rsid w:val="0086315C"/>
    <w:rsid w:val="00890820"/>
    <w:rsid w:val="008A7E4D"/>
    <w:rsid w:val="009409E0"/>
    <w:rsid w:val="00962BBE"/>
    <w:rsid w:val="00992D78"/>
    <w:rsid w:val="009B6ADA"/>
    <w:rsid w:val="009E01B0"/>
    <w:rsid w:val="00AA7FDC"/>
    <w:rsid w:val="00AC3A7A"/>
    <w:rsid w:val="00B616A8"/>
    <w:rsid w:val="00B666D4"/>
    <w:rsid w:val="00BD4C7E"/>
    <w:rsid w:val="00BE038C"/>
    <w:rsid w:val="00BF54E0"/>
    <w:rsid w:val="00C020AC"/>
    <w:rsid w:val="00C268EF"/>
    <w:rsid w:val="00C4141B"/>
    <w:rsid w:val="00C559FE"/>
    <w:rsid w:val="00C82903"/>
    <w:rsid w:val="00C97F8F"/>
    <w:rsid w:val="00D063BC"/>
    <w:rsid w:val="00D07A70"/>
    <w:rsid w:val="00D17AF6"/>
    <w:rsid w:val="00DC3310"/>
    <w:rsid w:val="00DD3CBD"/>
    <w:rsid w:val="00E36420"/>
    <w:rsid w:val="00E45B26"/>
    <w:rsid w:val="00EC3C86"/>
    <w:rsid w:val="00ED0032"/>
    <w:rsid w:val="00F40D39"/>
    <w:rsid w:val="00F42A09"/>
    <w:rsid w:val="00FB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9527"/>
  <w15:chartTrackingRefBased/>
  <w15:docId w15:val="{C465C65B-3896-8B47-AB6F-6E2E8383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2">
    <w:name w:val="Appendix 2"/>
    <w:basedOn w:val="Normal"/>
    <w:qFormat/>
    <w:rsid w:val="009E01B0"/>
    <w:pPr>
      <w:keepNext/>
      <w:numPr>
        <w:numId w:val="1"/>
      </w:numPr>
      <w:spacing w:before="240" w:after="240"/>
      <w:jc w:val="both"/>
      <w:outlineLvl w:val="0"/>
    </w:pPr>
    <w:rPr>
      <w:rFonts w:ascii="Arial" w:eastAsia="Times New Roman" w:hAnsi="Arial"/>
      <w:b/>
      <w:bCs/>
      <w:smallCaps/>
      <w:szCs w:val="28"/>
      <w:lang w:val="en-AU"/>
    </w:rPr>
  </w:style>
  <w:style w:type="table" w:styleId="TableGrid">
    <w:name w:val="Table Grid"/>
    <w:basedOn w:val="TableNormal"/>
    <w:uiPriority w:val="39"/>
    <w:rsid w:val="003A4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C86"/>
    <w:pPr>
      <w:ind w:left="720"/>
      <w:contextualSpacing/>
    </w:pPr>
  </w:style>
  <w:style w:type="character" w:customStyle="1" w:styleId="apple-converted-space">
    <w:name w:val="apple-converted-space"/>
    <w:basedOn w:val="DefaultParagraphFont"/>
    <w:rsid w:val="00E36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52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dc:creator>
  <cp:keywords/>
  <dc:description/>
  <cp:lastModifiedBy>Berry</cp:lastModifiedBy>
  <cp:revision>7</cp:revision>
  <dcterms:created xsi:type="dcterms:W3CDTF">2021-04-14T19:36:00Z</dcterms:created>
  <dcterms:modified xsi:type="dcterms:W3CDTF">2021-04-29T20:09:00Z</dcterms:modified>
</cp:coreProperties>
</file>