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FE99E" w14:textId="77777777" w:rsidR="005637A3" w:rsidRPr="00480897" w:rsidRDefault="00822589" w:rsidP="005637A3">
      <w:pPr>
        <w:pStyle w:val="CvrLogo"/>
      </w:pPr>
      <w:r>
        <w:rPr>
          <w:noProof/>
        </w:rPr>
        <w:pict w14:anchorId="7DAC4E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3pt;height:62.2pt;mso-width-percent:0;mso-height-percent:0;mso-width-percent:0;mso-height-percent:0">
            <v:imagedata r:id="rId9" o:title=""/>
          </v:shape>
        </w:pict>
      </w:r>
    </w:p>
    <w:p w14:paraId="04722652" w14:textId="77777777" w:rsidR="005637A3" w:rsidRPr="00DF3E57" w:rsidRDefault="005637A3" w:rsidP="005637A3">
      <w:pPr>
        <w:pStyle w:val="CvrSeries"/>
      </w:pP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42317D" w14:paraId="48EAA468" w14:textId="77777777" w:rsidTr="00496186">
        <w:trPr>
          <w:cantSplit/>
          <w:trHeight w:hRule="exact" w:val="2880"/>
          <w:jc w:val="center"/>
        </w:trPr>
        <w:tc>
          <w:tcPr>
            <w:tcW w:w="7560" w:type="dxa"/>
          </w:tcPr>
          <w:p w14:paraId="2A34DC0D" w14:textId="77777777" w:rsidR="0042317D" w:rsidRPr="0042317D" w:rsidRDefault="0042317D" w:rsidP="0042317D">
            <w:pPr>
              <w:jc w:val="center"/>
              <w:rPr>
                <w:rFonts w:ascii="Arial" w:hAnsi="Arial" w:cs="Arial"/>
                <w:b/>
                <w:sz w:val="52"/>
                <w:szCs w:val="52"/>
              </w:rPr>
            </w:pPr>
            <w:r w:rsidRPr="0042317D">
              <w:rPr>
                <w:rFonts w:ascii="Arial" w:hAnsi="Arial" w:cs="Arial"/>
                <w:b/>
                <w:sz w:val="52"/>
                <w:szCs w:val="52"/>
              </w:rPr>
              <w:fldChar w:fldCharType="begin"/>
            </w:r>
            <w:r w:rsidRPr="0042317D">
              <w:rPr>
                <w:rFonts w:ascii="Arial" w:hAnsi="Arial" w:cs="Arial"/>
                <w:b/>
                <w:sz w:val="52"/>
                <w:szCs w:val="52"/>
              </w:rPr>
              <w:instrText xml:space="preserve"> DOCPROPERTY  "Title"  \* MERGEFORMAT </w:instrText>
            </w:r>
            <w:r w:rsidRPr="0042317D">
              <w:rPr>
                <w:rFonts w:ascii="Arial" w:hAnsi="Arial" w:cs="Arial"/>
                <w:b/>
                <w:sz w:val="52"/>
                <w:szCs w:val="52"/>
              </w:rPr>
              <w:fldChar w:fldCharType="separate"/>
            </w:r>
            <w:r w:rsidR="00965742">
              <w:rPr>
                <w:rFonts w:ascii="Arial" w:hAnsi="Arial" w:cs="Arial"/>
                <w:b/>
                <w:sz w:val="52"/>
                <w:szCs w:val="52"/>
              </w:rPr>
              <w:t xml:space="preserve">TRACKING DATA MESSAGE PROTOTYPING TEST PLAN/REPORT </w:t>
            </w:r>
            <w:r w:rsidRPr="0042317D">
              <w:rPr>
                <w:rFonts w:ascii="Arial" w:hAnsi="Arial" w:cs="Arial"/>
                <w:b/>
                <w:sz w:val="52"/>
                <w:szCs w:val="52"/>
              </w:rPr>
              <w:fldChar w:fldCharType="end"/>
            </w:r>
          </w:p>
        </w:tc>
      </w:tr>
    </w:tbl>
    <w:p w14:paraId="6CB200C5" w14:textId="552FFB3C" w:rsidR="005637A3" w:rsidRPr="004F76E8" w:rsidRDefault="00FA46BB" w:rsidP="005637A3">
      <w:pPr>
        <w:pStyle w:val="CvrDocType"/>
      </w:pPr>
      <w:fldSimple w:instr=" DOCPROPERTY &quot;Document Type&quot;  \* MERGEFORMAT ">
        <w:r w:rsidR="0092319B">
          <w:t>CCSDS Record</w:t>
        </w:r>
      </w:fldSimple>
    </w:p>
    <w:p w14:paraId="03D4815A" w14:textId="0D2DD83E" w:rsidR="005637A3" w:rsidRPr="00CE6B90" w:rsidRDefault="00FA46BB" w:rsidP="005637A3">
      <w:pPr>
        <w:pStyle w:val="CvrDocNo"/>
      </w:pPr>
      <w:fldSimple w:instr=" DOCPROPERTY &quot;Document number&quot;  \* MERGEFORMAT ">
        <w:r w:rsidR="0092319B">
          <w:t>CCSDS 503.0-Y-1</w:t>
        </w:r>
      </w:fldSimple>
    </w:p>
    <w:p w14:paraId="0A730FDF" w14:textId="32CD68AA" w:rsidR="005637A3" w:rsidRDefault="00FA46BB" w:rsidP="005637A3">
      <w:pPr>
        <w:pStyle w:val="CvrColor"/>
      </w:pPr>
      <w:fldSimple w:instr=" DOCPROPERTY &quot;Document Color&quot;  \* MERGEFORMAT ">
        <w:r w:rsidR="0092319B">
          <w:t>Yellow Book</w:t>
        </w:r>
      </w:fldSimple>
    </w:p>
    <w:p w14:paraId="7B349DFF" w14:textId="0D3506B2" w:rsidR="005637A3" w:rsidRDefault="00FA46BB" w:rsidP="005637A3">
      <w:pPr>
        <w:pStyle w:val="CvrDate"/>
      </w:pPr>
      <w:fldSimple w:instr=" DOCPROPERTY &quot;Issue Date&quot;  \* MERGEFORMAT ">
        <w:r w:rsidR="0092319B">
          <w:t>March 2020</w:t>
        </w:r>
      </w:fldSimple>
    </w:p>
    <w:p w14:paraId="2C9E447C" w14:textId="77777777" w:rsidR="005637A3" w:rsidRDefault="005637A3" w:rsidP="005637A3">
      <w:pPr>
        <w:sectPr w:rsidR="005637A3" w:rsidSect="005637A3">
          <w:footerReference w:type="even" r:id="rId10"/>
          <w:type w:val="continuous"/>
          <w:pgSz w:w="12240" w:h="15840" w:code="1"/>
          <w:pgMar w:top="720" w:right="1440" w:bottom="1440" w:left="1440" w:header="180" w:footer="180" w:gutter="0"/>
          <w:cols w:space="720"/>
          <w:docGrid w:linePitch="360"/>
        </w:sectPr>
      </w:pPr>
    </w:p>
    <w:p w14:paraId="4EB624D5" w14:textId="77777777" w:rsidR="00696E90" w:rsidRDefault="00696E90" w:rsidP="00696E90">
      <w:pPr>
        <w:pStyle w:val="CenteredHeading"/>
      </w:pPr>
      <w:r>
        <w:lastRenderedPageBreak/>
        <w:t>FOREWORD</w:t>
      </w:r>
    </w:p>
    <w:p w14:paraId="006804CB" w14:textId="2469B8AF" w:rsidR="00B42851" w:rsidRDefault="00B42851" w:rsidP="00B42851">
      <w:pPr>
        <w:jc w:val="both"/>
      </w:pPr>
      <w:r>
        <w:t>This document describes the plan for testing prototype implementations of the CCSDS Tracking Data Message version 2, and presents the results of that testing.</w:t>
      </w:r>
    </w:p>
    <w:p w14:paraId="4C713DEF" w14:textId="77777777" w:rsidR="00B342FF" w:rsidRDefault="00B342FF" w:rsidP="00B42851">
      <w:pPr>
        <w:jc w:val="both"/>
      </w:pPr>
    </w:p>
    <w:p w14:paraId="441B4943" w14:textId="265CAD4E" w:rsidR="00696E90" w:rsidRDefault="00696E90" w:rsidP="00B42851">
      <w:pPr>
        <w:jc w:val="both"/>
      </w:pPr>
      <w:r>
        <w:t xml:space="preserve">Through the process of normal evolution, it is expected that expansion, deletion, or modification of this document may occur.  This </w:t>
      </w:r>
      <w:r w:rsidR="005637A3">
        <w:t>document</w:t>
      </w:r>
      <w:r>
        <w:t xml:space="preserve"> is therefore subject to CCSDS document management and change control procedures, which are defined in the </w:t>
      </w:r>
      <w:r>
        <w:rPr>
          <w:i/>
        </w:rPr>
        <w:t>Procedures Manual for the Consultative Committee for Space Data Systems</w:t>
      </w:r>
      <w:r>
        <w:t>.  Current versions of CCSDS documents are maintained at the CCSDS Web site:</w:t>
      </w:r>
    </w:p>
    <w:p w14:paraId="65D6674E" w14:textId="77777777" w:rsidR="00696E90" w:rsidRDefault="00696E90" w:rsidP="00B42851">
      <w:pPr>
        <w:jc w:val="center"/>
      </w:pPr>
      <w:r>
        <w:t>http://www.ccsds.org/</w:t>
      </w:r>
    </w:p>
    <w:p w14:paraId="6D45FE9D" w14:textId="77777777" w:rsidR="002F2CE9" w:rsidRDefault="00696E90" w:rsidP="00B42851">
      <w:pPr>
        <w:jc w:val="both"/>
      </w:pPr>
      <w:r>
        <w:t>Questions relating to the contents or status of this document should be addressed to the CCSDS Secretariat at the address indicated on page i.</w:t>
      </w:r>
    </w:p>
    <w:p w14:paraId="3145C0BA" w14:textId="77777777" w:rsidR="00A12026" w:rsidRDefault="00A12026" w:rsidP="00A12026">
      <w:pPr>
        <w:pageBreakBefore/>
      </w:pPr>
      <w:r>
        <w:lastRenderedPageBreak/>
        <w:t>At time of publication, the active Member and Observer Agencies of the CCSDS were:</w:t>
      </w:r>
    </w:p>
    <w:p w14:paraId="5BFF646E" w14:textId="77777777" w:rsidR="00A12026" w:rsidRDefault="00A12026" w:rsidP="00A12026">
      <w:pPr>
        <w:spacing w:before="80"/>
      </w:pPr>
      <w:r>
        <w:rPr>
          <w:u w:val="single"/>
        </w:rPr>
        <w:t>Member Agencies</w:t>
      </w:r>
    </w:p>
    <w:p w14:paraId="6FBCA706" w14:textId="77777777" w:rsidR="00A12026" w:rsidRDefault="00A12026" w:rsidP="00A12026">
      <w:pPr>
        <w:pStyle w:val="List"/>
        <w:numPr>
          <w:ilvl w:val="0"/>
          <w:numId w:val="25"/>
        </w:numPr>
        <w:tabs>
          <w:tab w:val="clear" w:pos="360"/>
          <w:tab w:val="num" w:pos="748"/>
        </w:tabs>
        <w:spacing w:before="80"/>
        <w:ind w:left="748"/>
      </w:pPr>
      <w:r>
        <w:t>Agenzia Spaziale Italiana (ASI)/Italy.</w:t>
      </w:r>
    </w:p>
    <w:p w14:paraId="336093EE" w14:textId="77777777" w:rsidR="00A12026" w:rsidRDefault="00A12026" w:rsidP="00A12026">
      <w:pPr>
        <w:pStyle w:val="List"/>
        <w:numPr>
          <w:ilvl w:val="0"/>
          <w:numId w:val="25"/>
        </w:numPr>
        <w:tabs>
          <w:tab w:val="clear" w:pos="360"/>
          <w:tab w:val="num" w:pos="748"/>
        </w:tabs>
        <w:spacing w:before="0"/>
        <w:ind w:left="748"/>
      </w:pPr>
      <w:r>
        <w:t>Canadian Space Agency (CSA)/Canada.</w:t>
      </w:r>
    </w:p>
    <w:p w14:paraId="1B17E9F4" w14:textId="77777777" w:rsidR="00A12026" w:rsidRDefault="00A12026" w:rsidP="00A12026">
      <w:pPr>
        <w:pStyle w:val="List"/>
        <w:numPr>
          <w:ilvl w:val="0"/>
          <w:numId w:val="25"/>
        </w:numPr>
        <w:tabs>
          <w:tab w:val="clear" w:pos="360"/>
          <w:tab w:val="num" w:pos="748"/>
        </w:tabs>
        <w:spacing w:before="0"/>
        <w:ind w:left="748"/>
      </w:pPr>
      <w:r>
        <w:t>Centre National d’Etudes Spatiales (CNES)/France.</w:t>
      </w:r>
    </w:p>
    <w:p w14:paraId="7F76FCF8" w14:textId="77777777" w:rsidR="00A12026" w:rsidRDefault="00A12026" w:rsidP="00A12026">
      <w:pPr>
        <w:pStyle w:val="List"/>
        <w:numPr>
          <w:ilvl w:val="0"/>
          <w:numId w:val="25"/>
        </w:numPr>
        <w:tabs>
          <w:tab w:val="clear" w:pos="360"/>
          <w:tab w:val="num" w:pos="748"/>
        </w:tabs>
        <w:spacing w:before="0"/>
        <w:ind w:left="748"/>
      </w:pPr>
      <w:r w:rsidRPr="000A2825">
        <w:t>China National Space Administration</w:t>
      </w:r>
      <w:r>
        <w:t xml:space="preserve"> (CNSA)/People’s Republic of China.</w:t>
      </w:r>
    </w:p>
    <w:p w14:paraId="12D3B34D" w14:textId="77777777" w:rsidR="00A12026" w:rsidRDefault="00A12026" w:rsidP="00A12026">
      <w:pPr>
        <w:pStyle w:val="List"/>
        <w:numPr>
          <w:ilvl w:val="0"/>
          <w:numId w:val="25"/>
        </w:numPr>
        <w:tabs>
          <w:tab w:val="clear" w:pos="360"/>
          <w:tab w:val="num" w:pos="748"/>
        </w:tabs>
        <w:spacing w:before="0"/>
        <w:ind w:left="748"/>
      </w:pPr>
      <w:r>
        <w:t>Deutsches Zentrum für Luft- und Raumfahrt (DLR)/Germany.</w:t>
      </w:r>
    </w:p>
    <w:p w14:paraId="5E925887" w14:textId="77777777" w:rsidR="00A12026" w:rsidRDefault="00A12026" w:rsidP="00A12026">
      <w:pPr>
        <w:pStyle w:val="List"/>
        <w:numPr>
          <w:ilvl w:val="0"/>
          <w:numId w:val="25"/>
        </w:numPr>
        <w:tabs>
          <w:tab w:val="clear" w:pos="360"/>
          <w:tab w:val="num" w:pos="748"/>
        </w:tabs>
        <w:spacing w:before="0"/>
        <w:ind w:left="748"/>
      </w:pPr>
      <w:r>
        <w:t>European Space Agency (ESA)/Europe.</w:t>
      </w:r>
    </w:p>
    <w:p w14:paraId="2F5B1ECB" w14:textId="77777777" w:rsidR="00A12026" w:rsidRDefault="00A12026" w:rsidP="00A12026">
      <w:pPr>
        <w:pStyle w:val="List"/>
        <w:numPr>
          <w:ilvl w:val="0"/>
          <w:numId w:val="25"/>
        </w:numPr>
        <w:tabs>
          <w:tab w:val="clear" w:pos="360"/>
          <w:tab w:val="num" w:pos="748"/>
        </w:tabs>
        <w:spacing w:before="0"/>
        <w:ind w:left="748"/>
      </w:pPr>
      <w:r w:rsidRPr="00734EAB">
        <w:t>Federal Space Agency</w:t>
      </w:r>
      <w:r>
        <w:t xml:space="preserve"> (FSA)/</w:t>
      </w:r>
      <w:r w:rsidRPr="00734EAB">
        <w:t>Russian Federation.</w:t>
      </w:r>
    </w:p>
    <w:p w14:paraId="55B90CDD" w14:textId="77777777" w:rsidR="00A12026" w:rsidRDefault="00A12026" w:rsidP="00A12026">
      <w:pPr>
        <w:pStyle w:val="List"/>
        <w:numPr>
          <w:ilvl w:val="0"/>
          <w:numId w:val="25"/>
        </w:numPr>
        <w:tabs>
          <w:tab w:val="clear" w:pos="360"/>
          <w:tab w:val="num" w:pos="748"/>
        </w:tabs>
        <w:spacing w:before="0"/>
        <w:ind w:left="748"/>
      </w:pPr>
      <w:r>
        <w:t>Instituto Nacional de Pesquisas Espaciais (INPE)/Brazil.</w:t>
      </w:r>
    </w:p>
    <w:p w14:paraId="372F6030" w14:textId="77777777" w:rsidR="00A12026" w:rsidRDefault="00A12026" w:rsidP="00A12026">
      <w:pPr>
        <w:pStyle w:val="List"/>
        <w:numPr>
          <w:ilvl w:val="0"/>
          <w:numId w:val="25"/>
        </w:numPr>
        <w:tabs>
          <w:tab w:val="clear" w:pos="360"/>
          <w:tab w:val="num" w:pos="748"/>
        </w:tabs>
        <w:spacing w:before="0"/>
        <w:ind w:left="748"/>
      </w:pPr>
      <w:r>
        <w:t>Japan Aerospace Exploration Agency (JAXA)/Japan.</w:t>
      </w:r>
    </w:p>
    <w:p w14:paraId="2F89EC7A" w14:textId="77777777" w:rsidR="00A12026" w:rsidRDefault="00A12026" w:rsidP="00A12026">
      <w:pPr>
        <w:pStyle w:val="List"/>
        <w:numPr>
          <w:ilvl w:val="0"/>
          <w:numId w:val="25"/>
        </w:numPr>
        <w:tabs>
          <w:tab w:val="clear" w:pos="360"/>
          <w:tab w:val="num" w:pos="748"/>
        </w:tabs>
        <w:spacing w:before="0"/>
        <w:ind w:left="748"/>
      </w:pPr>
      <w:r>
        <w:t>National Aeronautics and Space Administration (NASA)/USA.</w:t>
      </w:r>
    </w:p>
    <w:p w14:paraId="5941D265" w14:textId="77777777" w:rsidR="00A12026" w:rsidRDefault="00A12026" w:rsidP="00A12026">
      <w:pPr>
        <w:pStyle w:val="List"/>
        <w:numPr>
          <w:ilvl w:val="0"/>
          <w:numId w:val="25"/>
        </w:numPr>
        <w:tabs>
          <w:tab w:val="clear" w:pos="360"/>
          <w:tab w:val="num" w:pos="748"/>
        </w:tabs>
        <w:spacing w:before="0"/>
        <w:ind w:left="748"/>
      </w:pPr>
      <w:r>
        <w:t>UK Space Agency/United Kingdom.</w:t>
      </w:r>
    </w:p>
    <w:p w14:paraId="4D3150DF" w14:textId="77777777" w:rsidR="00A12026" w:rsidRDefault="00A12026" w:rsidP="00A12026">
      <w:pPr>
        <w:spacing w:before="80"/>
      </w:pPr>
      <w:r>
        <w:rPr>
          <w:u w:val="single"/>
        </w:rPr>
        <w:t>Observer Agencies</w:t>
      </w:r>
    </w:p>
    <w:p w14:paraId="77F84F3A" w14:textId="77777777" w:rsidR="00A12026" w:rsidRDefault="00A12026" w:rsidP="00A12026">
      <w:pPr>
        <w:pStyle w:val="List"/>
        <w:numPr>
          <w:ilvl w:val="0"/>
          <w:numId w:val="25"/>
        </w:numPr>
        <w:tabs>
          <w:tab w:val="clear" w:pos="360"/>
          <w:tab w:val="num" w:pos="748"/>
        </w:tabs>
        <w:spacing w:before="80"/>
        <w:ind w:left="748"/>
      </w:pPr>
      <w:r>
        <w:t>Austrian Space Agency (ASA)/Austria.</w:t>
      </w:r>
    </w:p>
    <w:p w14:paraId="0C046A92" w14:textId="77777777" w:rsidR="00A12026" w:rsidRPr="007C5A7F" w:rsidRDefault="00A12026" w:rsidP="00A12026">
      <w:pPr>
        <w:pStyle w:val="List"/>
        <w:numPr>
          <w:ilvl w:val="0"/>
          <w:numId w:val="25"/>
        </w:numPr>
        <w:tabs>
          <w:tab w:val="clear" w:pos="360"/>
          <w:tab w:val="num" w:pos="748"/>
        </w:tabs>
        <w:spacing w:before="0"/>
        <w:ind w:left="748"/>
      </w:pPr>
      <w:r w:rsidRPr="007C5A7F">
        <w:t>Belgian Federal Science Policy Office (</w:t>
      </w:r>
      <w:r>
        <w:t>B</w:t>
      </w:r>
      <w:r w:rsidRPr="007C5A7F">
        <w:t>FSPO)/Belgium.</w:t>
      </w:r>
    </w:p>
    <w:p w14:paraId="20791851" w14:textId="77777777" w:rsidR="00A12026" w:rsidRDefault="00A12026" w:rsidP="00A12026">
      <w:pPr>
        <w:pStyle w:val="List"/>
        <w:numPr>
          <w:ilvl w:val="0"/>
          <w:numId w:val="25"/>
        </w:numPr>
        <w:tabs>
          <w:tab w:val="clear" w:pos="360"/>
          <w:tab w:val="num" w:pos="748"/>
        </w:tabs>
        <w:spacing w:before="0"/>
        <w:ind w:left="748"/>
      </w:pPr>
      <w:r>
        <w:t>Central Research Institute of Machine Building (TsNIIMash)/Russian Federation.</w:t>
      </w:r>
    </w:p>
    <w:p w14:paraId="60A69485" w14:textId="77777777" w:rsidR="00A12026" w:rsidRDefault="00A12026" w:rsidP="00A12026">
      <w:pPr>
        <w:pStyle w:val="List"/>
        <w:numPr>
          <w:ilvl w:val="0"/>
          <w:numId w:val="25"/>
        </w:numPr>
        <w:tabs>
          <w:tab w:val="clear" w:pos="360"/>
          <w:tab w:val="num" w:pos="748"/>
        </w:tabs>
        <w:spacing w:before="0"/>
        <w:ind w:left="748"/>
      </w:pPr>
      <w:r w:rsidRPr="00BD2AB2">
        <w:t>China Satellite Launch and Tracking Control General, Beijing Institute of Tracking and Telecommunications Technology</w:t>
      </w:r>
      <w:r w:rsidRPr="000E2C0D">
        <w:t xml:space="preserve"> (</w:t>
      </w:r>
      <w:r>
        <w:t>CLTC/BITTT</w:t>
      </w:r>
      <w:r w:rsidRPr="000E2C0D">
        <w:t>)</w:t>
      </w:r>
      <w:r>
        <w:t>/China.</w:t>
      </w:r>
    </w:p>
    <w:p w14:paraId="719C9BE3" w14:textId="77777777" w:rsidR="00A12026" w:rsidRDefault="00A12026" w:rsidP="00A12026">
      <w:pPr>
        <w:pStyle w:val="List"/>
        <w:numPr>
          <w:ilvl w:val="0"/>
          <w:numId w:val="25"/>
        </w:numPr>
        <w:tabs>
          <w:tab w:val="clear" w:pos="360"/>
          <w:tab w:val="num" w:pos="748"/>
        </w:tabs>
        <w:spacing w:before="0"/>
        <w:ind w:left="748"/>
      </w:pPr>
      <w:r>
        <w:t xml:space="preserve">Chinese Academy of </w:t>
      </w:r>
      <w:r w:rsidRPr="001D36FE">
        <w:t>Sciences</w:t>
      </w:r>
      <w:r>
        <w:t xml:space="preserve"> (CAS)/China.</w:t>
      </w:r>
    </w:p>
    <w:p w14:paraId="2015510C" w14:textId="77777777" w:rsidR="00A12026" w:rsidRDefault="00A12026" w:rsidP="00A12026">
      <w:pPr>
        <w:pStyle w:val="List"/>
        <w:numPr>
          <w:ilvl w:val="0"/>
          <w:numId w:val="25"/>
        </w:numPr>
        <w:tabs>
          <w:tab w:val="clear" w:pos="360"/>
          <w:tab w:val="num" w:pos="748"/>
        </w:tabs>
        <w:spacing w:before="0"/>
        <w:ind w:left="748"/>
      </w:pPr>
      <w:r>
        <w:t>Chinese Academy of Space Technology (CAST)/China.</w:t>
      </w:r>
    </w:p>
    <w:p w14:paraId="6CD2FD51" w14:textId="77777777" w:rsidR="00A12026" w:rsidRDefault="00A12026" w:rsidP="00A12026">
      <w:pPr>
        <w:pStyle w:val="List"/>
        <w:numPr>
          <w:ilvl w:val="0"/>
          <w:numId w:val="25"/>
        </w:numPr>
        <w:tabs>
          <w:tab w:val="clear" w:pos="360"/>
          <w:tab w:val="num" w:pos="748"/>
        </w:tabs>
        <w:spacing w:before="0"/>
        <w:ind w:left="748"/>
      </w:pPr>
      <w:r>
        <w:t>Commonwealth Scientific and Industrial Research Organization (CSIRO)/Australia.</w:t>
      </w:r>
    </w:p>
    <w:p w14:paraId="754D02F6" w14:textId="77777777" w:rsidR="00A12026" w:rsidRDefault="00A12026" w:rsidP="00A12026">
      <w:pPr>
        <w:pStyle w:val="List"/>
        <w:numPr>
          <w:ilvl w:val="0"/>
          <w:numId w:val="25"/>
        </w:numPr>
        <w:tabs>
          <w:tab w:val="clear" w:pos="360"/>
          <w:tab w:val="num" w:pos="748"/>
        </w:tabs>
        <w:spacing w:before="0"/>
        <w:ind w:left="748"/>
      </w:pPr>
      <w:r w:rsidRPr="002B15BB">
        <w:t>Danish National Space Center (DNSC)/Denmark.</w:t>
      </w:r>
    </w:p>
    <w:p w14:paraId="26777EFF" w14:textId="77777777" w:rsidR="00A12026" w:rsidRDefault="00A12026" w:rsidP="00A12026">
      <w:pPr>
        <w:pStyle w:val="List"/>
        <w:numPr>
          <w:ilvl w:val="0"/>
          <w:numId w:val="25"/>
        </w:numPr>
        <w:tabs>
          <w:tab w:val="clear" w:pos="360"/>
          <w:tab w:val="num" w:pos="748"/>
        </w:tabs>
        <w:spacing w:before="0"/>
        <w:ind w:left="748"/>
      </w:pPr>
      <w:r w:rsidRPr="00BD2AB2">
        <w:t>Departamento de Ciência e Tecnologia Aeroespacial</w:t>
      </w:r>
      <w:r>
        <w:t xml:space="preserve"> (</w:t>
      </w:r>
      <w:r w:rsidRPr="00BD2AB2">
        <w:t>DCTA</w:t>
      </w:r>
      <w:r>
        <w:t>)/Brazil.</w:t>
      </w:r>
    </w:p>
    <w:p w14:paraId="514FB834" w14:textId="77777777" w:rsidR="00A12026" w:rsidRDefault="00A12026" w:rsidP="00A12026">
      <w:pPr>
        <w:pStyle w:val="List"/>
        <w:numPr>
          <w:ilvl w:val="0"/>
          <w:numId w:val="25"/>
        </w:numPr>
        <w:tabs>
          <w:tab w:val="clear" w:pos="360"/>
          <w:tab w:val="num" w:pos="748"/>
        </w:tabs>
        <w:spacing w:before="0"/>
        <w:ind w:left="748"/>
      </w:pPr>
      <w:r>
        <w:t>European Organization for the Exploitation of Meteorological Satellites (EUMETSAT)/Europe.</w:t>
      </w:r>
    </w:p>
    <w:p w14:paraId="7A5A8C3D" w14:textId="77777777" w:rsidR="00A12026" w:rsidRDefault="00A12026" w:rsidP="00A12026">
      <w:pPr>
        <w:pStyle w:val="List"/>
        <w:numPr>
          <w:ilvl w:val="0"/>
          <w:numId w:val="25"/>
        </w:numPr>
        <w:tabs>
          <w:tab w:val="clear" w:pos="360"/>
          <w:tab w:val="num" w:pos="748"/>
        </w:tabs>
        <w:spacing w:before="0"/>
        <w:ind w:left="748"/>
      </w:pPr>
      <w:r>
        <w:t>European Telecommunications Satellite Organization (EUTELSAT)/Europe.</w:t>
      </w:r>
    </w:p>
    <w:p w14:paraId="7EC2E8D5" w14:textId="77777777" w:rsidR="00A12026" w:rsidRDefault="00A12026" w:rsidP="00A12026">
      <w:pPr>
        <w:pStyle w:val="List"/>
        <w:numPr>
          <w:ilvl w:val="0"/>
          <w:numId w:val="25"/>
        </w:numPr>
        <w:tabs>
          <w:tab w:val="clear" w:pos="360"/>
          <w:tab w:val="num" w:pos="748"/>
        </w:tabs>
        <w:spacing w:before="0"/>
        <w:ind w:left="748"/>
      </w:pPr>
      <w:r w:rsidRPr="009529F2">
        <w:t>Geo-Informatics and Space Technology Development Agency (GISTDA)</w:t>
      </w:r>
      <w:r>
        <w:t>/Thailand.</w:t>
      </w:r>
    </w:p>
    <w:p w14:paraId="166B2A25" w14:textId="77777777" w:rsidR="00A12026" w:rsidRDefault="00A12026" w:rsidP="00A12026">
      <w:pPr>
        <w:pStyle w:val="List"/>
        <w:numPr>
          <w:ilvl w:val="0"/>
          <w:numId w:val="25"/>
        </w:numPr>
        <w:tabs>
          <w:tab w:val="clear" w:pos="360"/>
          <w:tab w:val="num" w:pos="748"/>
        </w:tabs>
        <w:spacing w:before="0"/>
        <w:ind w:left="748"/>
      </w:pPr>
      <w:r>
        <w:t>Hellenic National Space Committee (HNSC)/Greece.</w:t>
      </w:r>
    </w:p>
    <w:p w14:paraId="283C7D2C" w14:textId="77777777" w:rsidR="00A12026" w:rsidRDefault="00A12026" w:rsidP="00A12026">
      <w:pPr>
        <w:pStyle w:val="List"/>
        <w:numPr>
          <w:ilvl w:val="0"/>
          <w:numId w:val="25"/>
        </w:numPr>
        <w:tabs>
          <w:tab w:val="clear" w:pos="360"/>
          <w:tab w:val="num" w:pos="748"/>
        </w:tabs>
        <w:spacing w:before="0"/>
        <w:ind w:left="748"/>
      </w:pPr>
      <w:r>
        <w:t>Indian Space Research Organization (ISRO)/India.</w:t>
      </w:r>
    </w:p>
    <w:p w14:paraId="339ACF83" w14:textId="77777777" w:rsidR="00A12026" w:rsidRDefault="00A12026" w:rsidP="00A12026">
      <w:pPr>
        <w:pStyle w:val="List"/>
        <w:numPr>
          <w:ilvl w:val="0"/>
          <w:numId w:val="25"/>
        </w:numPr>
        <w:tabs>
          <w:tab w:val="clear" w:pos="360"/>
          <w:tab w:val="num" w:pos="748"/>
        </w:tabs>
        <w:spacing w:before="0"/>
        <w:ind w:left="748"/>
      </w:pPr>
      <w:r>
        <w:t>Institute of Space Research (IKI)/Russian Federation.</w:t>
      </w:r>
    </w:p>
    <w:p w14:paraId="551795DA" w14:textId="77777777" w:rsidR="00A12026" w:rsidRDefault="00A12026" w:rsidP="00A12026">
      <w:pPr>
        <w:pStyle w:val="List"/>
        <w:numPr>
          <w:ilvl w:val="0"/>
          <w:numId w:val="25"/>
        </w:numPr>
        <w:tabs>
          <w:tab w:val="clear" w:pos="360"/>
          <w:tab w:val="num" w:pos="748"/>
        </w:tabs>
        <w:spacing w:before="0"/>
        <w:ind w:left="748"/>
      </w:pPr>
      <w:r>
        <w:t>KFKI Research Institute for Particle &amp; Nuclear Physics (KFKI)/Hungary.</w:t>
      </w:r>
    </w:p>
    <w:p w14:paraId="04DCAE0E" w14:textId="77777777" w:rsidR="00A12026" w:rsidRDefault="00A12026" w:rsidP="00A12026">
      <w:pPr>
        <w:pStyle w:val="List"/>
        <w:numPr>
          <w:ilvl w:val="0"/>
          <w:numId w:val="25"/>
        </w:numPr>
        <w:tabs>
          <w:tab w:val="clear" w:pos="360"/>
          <w:tab w:val="num" w:pos="748"/>
        </w:tabs>
        <w:spacing w:before="0"/>
        <w:ind w:left="748"/>
      </w:pPr>
      <w:r>
        <w:t>Korea Aerospace Research Institute (KARI)/Korea.</w:t>
      </w:r>
    </w:p>
    <w:p w14:paraId="210E0B1B" w14:textId="77777777" w:rsidR="00A12026" w:rsidRDefault="00A12026" w:rsidP="00A12026">
      <w:pPr>
        <w:pStyle w:val="List"/>
        <w:numPr>
          <w:ilvl w:val="0"/>
          <w:numId w:val="25"/>
        </w:numPr>
        <w:tabs>
          <w:tab w:val="clear" w:pos="360"/>
          <w:tab w:val="num" w:pos="748"/>
        </w:tabs>
        <w:spacing w:before="0"/>
        <w:ind w:left="748"/>
      </w:pPr>
      <w:r>
        <w:t>Ministry of Communications (MOC)/Israel.</w:t>
      </w:r>
    </w:p>
    <w:p w14:paraId="32CCD13E" w14:textId="77777777" w:rsidR="00A12026" w:rsidRDefault="00A12026" w:rsidP="00A12026">
      <w:pPr>
        <w:pStyle w:val="List"/>
        <w:numPr>
          <w:ilvl w:val="0"/>
          <w:numId w:val="25"/>
        </w:numPr>
        <w:tabs>
          <w:tab w:val="clear" w:pos="360"/>
          <w:tab w:val="num" w:pos="748"/>
        </w:tabs>
        <w:spacing w:before="0"/>
        <w:ind w:left="748"/>
      </w:pPr>
      <w:r w:rsidRPr="00621A4C">
        <w:t>National Institute of Information and Communications Technology (NICT)/Japan.</w:t>
      </w:r>
    </w:p>
    <w:p w14:paraId="76840778" w14:textId="77777777" w:rsidR="00A12026" w:rsidRDefault="00A12026" w:rsidP="00A12026">
      <w:pPr>
        <w:pStyle w:val="List"/>
        <w:numPr>
          <w:ilvl w:val="0"/>
          <w:numId w:val="25"/>
        </w:numPr>
        <w:tabs>
          <w:tab w:val="clear" w:pos="360"/>
          <w:tab w:val="num" w:pos="748"/>
        </w:tabs>
        <w:spacing w:before="0"/>
        <w:ind w:left="748"/>
      </w:pPr>
      <w:r>
        <w:t>National Oceanic and Atmospheric Administration (NOAA)/USA.</w:t>
      </w:r>
    </w:p>
    <w:p w14:paraId="421F7F87" w14:textId="77777777" w:rsidR="00A12026" w:rsidRDefault="00A12026" w:rsidP="00A12026">
      <w:pPr>
        <w:pStyle w:val="List"/>
        <w:numPr>
          <w:ilvl w:val="0"/>
          <w:numId w:val="25"/>
        </w:numPr>
        <w:tabs>
          <w:tab w:val="clear" w:pos="360"/>
          <w:tab w:val="num" w:pos="748"/>
        </w:tabs>
        <w:spacing w:before="0"/>
        <w:ind w:left="748"/>
      </w:pPr>
      <w:r w:rsidRPr="006800F7">
        <w:t>National Space Agency of the Republic of Kazakhstan (NSARK)</w:t>
      </w:r>
      <w:r>
        <w:t>/</w:t>
      </w:r>
      <w:r w:rsidRPr="006800F7">
        <w:t>Kazakhstan</w:t>
      </w:r>
      <w:r>
        <w:t>.</w:t>
      </w:r>
    </w:p>
    <w:p w14:paraId="4D6C3E7A" w14:textId="77777777" w:rsidR="00A12026" w:rsidRDefault="00A12026" w:rsidP="00A12026">
      <w:pPr>
        <w:pStyle w:val="List"/>
        <w:numPr>
          <w:ilvl w:val="0"/>
          <w:numId w:val="25"/>
        </w:numPr>
        <w:tabs>
          <w:tab w:val="clear" w:pos="360"/>
          <w:tab w:val="num" w:pos="748"/>
        </w:tabs>
        <w:spacing w:before="0"/>
        <w:ind w:left="748"/>
      </w:pPr>
      <w:r w:rsidRPr="00B501DB">
        <w:t xml:space="preserve">National Space Organization </w:t>
      </w:r>
      <w:r>
        <w:t>(NSPO)/Chinese Taipei.</w:t>
      </w:r>
    </w:p>
    <w:p w14:paraId="4CA59F64" w14:textId="77777777" w:rsidR="00A12026" w:rsidRDefault="00A12026" w:rsidP="00A12026">
      <w:pPr>
        <w:pStyle w:val="List"/>
        <w:numPr>
          <w:ilvl w:val="0"/>
          <w:numId w:val="25"/>
        </w:numPr>
        <w:tabs>
          <w:tab w:val="clear" w:pos="360"/>
          <w:tab w:val="num" w:pos="748"/>
        </w:tabs>
        <w:spacing w:before="0"/>
        <w:ind w:left="748"/>
      </w:pPr>
      <w:r w:rsidRPr="009A1E4D">
        <w:t>Naval Center for Space Technology</w:t>
      </w:r>
      <w:r>
        <w:t xml:space="preserve"> (</w:t>
      </w:r>
      <w:r w:rsidRPr="009A1E4D">
        <w:t>NCST</w:t>
      </w:r>
      <w:r>
        <w:t>)/USA.</w:t>
      </w:r>
    </w:p>
    <w:p w14:paraId="08E0ADB4" w14:textId="77777777" w:rsidR="00A12026" w:rsidRDefault="00A12026" w:rsidP="00A12026">
      <w:pPr>
        <w:pStyle w:val="List"/>
        <w:numPr>
          <w:ilvl w:val="0"/>
          <w:numId w:val="25"/>
        </w:numPr>
        <w:tabs>
          <w:tab w:val="clear" w:pos="360"/>
          <w:tab w:val="num" w:pos="748"/>
        </w:tabs>
        <w:spacing w:before="0"/>
        <w:ind w:left="748"/>
      </w:pPr>
      <w:r w:rsidRPr="009529F2">
        <w:t>Scientific and Technological Research Council of Turkey (TUBITAK)</w:t>
      </w:r>
      <w:r>
        <w:t>/Turkey.</w:t>
      </w:r>
    </w:p>
    <w:p w14:paraId="2E7474DC" w14:textId="77777777" w:rsidR="00A12026" w:rsidRPr="00ED0092" w:rsidRDefault="00A12026" w:rsidP="00A12026">
      <w:pPr>
        <w:pStyle w:val="List"/>
        <w:numPr>
          <w:ilvl w:val="0"/>
          <w:numId w:val="25"/>
        </w:numPr>
        <w:tabs>
          <w:tab w:val="clear" w:pos="360"/>
          <w:tab w:val="num" w:pos="748"/>
        </w:tabs>
        <w:spacing w:before="0"/>
        <w:ind w:left="720"/>
      </w:pPr>
      <w:r w:rsidRPr="00ED0092">
        <w:t>South African National Space Agency (SANSA)/Republic of South Africa.</w:t>
      </w:r>
    </w:p>
    <w:p w14:paraId="44B3E4AD" w14:textId="77777777" w:rsidR="00A12026" w:rsidRDefault="00A12026" w:rsidP="00A12026">
      <w:pPr>
        <w:pStyle w:val="List"/>
        <w:numPr>
          <w:ilvl w:val="0"/>
          <w:numId w:val="25"/>
        </w:numPr>
        <w:tabs>
          <w:tab w:val="clear" w:pos="360"/>
          <w:tab w:val="num" w:pos="748"/>
        </w:tabs>
        <w:spacing w:before="0"/>
        <w:ind w:left="748"/>
      </w:pPr>
      <w:r>
        <w:t>Space and Upper Atmosphere Research Commission (SUPARCO)/Pakistan.</w:t>
      </w:r>
    </w:p>
    <w:p w14:paraId="4458A8FF" w14:textId="77777777" w:rsidR="00A12026" w:rsidRDefault="00A12026" w:rsidP="00A12026">
      <w:pPr>
        <w:pStyle w:val="List"/>
        <w:numPr>
          <w:ilvl w:val="0"/>
          <w:numId w:val="25"/>
        </w:numPr>
        <w:tabs>
          <w:tab w:val="clear" w:pos="360"/>
          <w:tab w:val="num" w:pos="748"/>
        </w:tabs>
        <w:spacing w:before="0"/>
        <w:ind w:left="748"/>
      </w:pPr>
      <w:r>
        <w:t>Swedish Space Corporation (SSC)/Sweden.</w:t>
      </w:r>
    </w:p>
    <w:p w14:paraId="18582AE9" w14:textId="77777777" w:rsidR="00A12026" w:rsidRPr="00584183" w:rsidRDefault="00A12026" w:rsidP="00A12026">
      <w:pPr>
        <w:pStyle w:val="List"/>
        <w:numPr>
          <w:ilvl w:val="0"/>
          <w:numId w:val="25"/>
        </w:numPr>
        <w:tabs>
          <w:tab w:val="clear" w:pos="360"/>
          <w:tab w:val="num" w:pos="748"/>
        </w:tabs>
        <w:spacing w:before="0"/>
        <w:ind w:left="748"/>
      </w:pPr>
      <w:r w:rsidRPr="00584183">
        <w:t>Swiss</w:t>
      </w:r>
      <w:r>
        <w:t xml:space="preserve"> </w:t>
      </w:r>
      <w:r w:rsidRPr="00584183">
        <w:t>Space</w:t>
      </w:r>
      <w:r>
        <w:t xml:space="preserve"> </w:t>
      </w:r>
      <w:r w:rsidRPr="00584183">
        <w:t>Office</w:t>
      </w:r>
      <w:r>
        <w:t xml:space="preserve"> </w:t>
      </w:r>
      <w:r w:rsidRPr="00584183">
        <w:t>(SSO)</w:t>
      </w:r>
      <w:r>
        <w:t>/Switzerland.</w:t>
      </w:r>
    </w:p>
    <w:p w14:paraId="0972F22F" w14:textId="77777777" w:rsidR="008E796B" w:rsidRDefault="00A12026" w:rsidP="00A12026">
      <w:pPr>
        <w:pStyle w:val="List"/>
        <w:numPr>
          <w:ilvl w:val="0"/>
          <w:numId w:val="27"/>
        </w:numPr>
        <w:tabs>
          <w:tab w:val="clear" w:pos="360"/>
          <w:tab w:val="num" w:pos="720"/>
        </w:tabs>
        <w:spacing w:before="0"/>
        <w:ind w:left="720"/>
      </w:pPr>
      <w:r>
        <w:t>United States Geological Survey (USGS)/USA.</w:t>
      </w:r>
    </w:p>
    <w:p w14:paraId="19C197C5" w14:textId="77777777" w:rsidR="00696E90" w:rsidRPr="006E6414" w:rsidRDefault="00696E90" w:rsidP="00696E90">
      <w:pPr>
        <w:pStyle w:val="CenteredHeading"/>
        <w:outlineLvl w:val="0"/>
      </w:pPr>
      <w:bookmarkStart w:id="0" w:name="_Toc33966121"/>
      <w:r w:rsidRPr="006E6414">
        <w:lastRenderedPageBreak/>
        <w:t>DOCUMENT CONTROL</w:t>
      </w:r>
      <w:bookmarkEnd w:id="0"/>
    </w:p>
    <w:p w14:paraId="32E817DD" w14:textId="77777777" w:rsidR="00696E90" w:rsidRPr="006E6414" w:rsidRDefault="00696E90" w:rsidP="00696E90"/>
    <w:tbl>
      <w:tblPr>
        <w:tblW w:w="9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412"/>
        <w:gridCol w:w="3720"/>
        <w:gridCol w:w="1328"/>
        <w:gridCol w:w="2657"/>
      </w:tblGrid>
      <w:tr w:rsidR="00696E90" w:rsidRPr="006E6414" w14:paraId="43C7EB6B" w14:textId="77777777" w:rsidTr="004E4F50">
        <w:trPr>
          <w:cantSplit/>
          <w:trHeight w:val="524"/>
        </w:trPr>
        <w:tc>
          <w:tcPr>
            <w:tcW w:w="1412" w:type="dxa"/>
          </w:tcPr>
          <w:p w14:paraId="0CE85513" w14:textId="77777777" w:rsidR="00696E90" w:rsidRPr="006E6414" w:rsidRDefault="00696E90" w:rsidP="009225EF">
            <w:pPr>
              <w:rPr>
                <w:b/>
              </w:rPr>
            </w:pPr>
            <w:r w:rsidRPr="006E6414">
              <w:rPr>
                <w:b/>
              </w:rPr>
              <w:t>Document</w:t>
            </w:r>
          </w:p>
        </w:tc>
        <w:tc>
          <w:tcPr>
            <w:tcW w:w="3720" w:type="dxa"/>
          </w:tcPr>
          <w:p w14:paraId="481480EF" w14:textId="77777777" w:rsidR="00696E90" w:rsidRPr="006E6414" w:rsidRDefault="00696E90" w:rsidP="009225EF">
            <w:pPr>
              <w:rPr>
                <w:b/>
              </w:rPr>
            </w:pPr>
            <w:r w:rsidRPr="006E6414">
              <w:rPr>
                <w:b/>
              </w:rPr>
              <w:t>Title</w:t>
            </w:r>
            <w:r>
              <w:rPr>
                <w:b/>
              </w:rPr>
              <w:t xml:space="preserve"> and Issue</w:t>
            </w:r>
          </w:p>
        </w:tc>
        <w:tc>
          <w:tcPr>
            <w:tcW w:w="1328" w:type="dxa"/>
          </w:tcPr>
          <w:p w14:paraId="55A33228" w14:textId="77777777" w:rsidR="00696E90" w:rsidRPr="006E6414" w:rsidRDefault="00696E90" w:rsidP="009225EF">
            <w:pPr>
              <w:rPr>
                <w:b/>
              </w:rPr>
            </w:pPr>
            <w:r w:rsidRPr="006E6414">
              <w:rPr>
                <w:b/>
              </w:rPr>
              <w:t>Date</w:t>
            </w:r>
          </w:p>
        </w:tc>
        <w:tc>
          <w:tcPr>
            <w:tcW w:w="2657" w:type="dxa"/>
          </w:tcPr>
          <w:p w14:paraId="70C8007F" w14:textId="77777777" w:rsidR="00696E90" w:rsidRPr="006E6414" w:rsidRDefault="00696E90" w:rsidP="009225EF">
            <w:pPr>
              <w:rPr>
                <w:b/>
              </w:rPr>
            </w:pPr>
            <w:r w:rsidRPr="006E6414">
              <w:rPr>
                <w:b/>
              </w:rPr>
              <w:t>Status</w:t>
            </w:r>
          </w:p>
        </w:tc>
      </w:tr>
      <w:tr w:rsidR="000F618F" w:rsidRPr="006E6414" w14:paraId="685290E6" w14:textId="77777777" w:rsidTr="004E4F50">
        <w:trPr>
          <w:cantSplit/>
          <w:trHeight w:val="282"/>
        </w:trPr>
        <w:tc>
          <w:tcPr>
            <w:tcW w:w="1412" w:type="dxa"/>
          </w:tcPr>
          <w:p w14:paraId="72706D76" w14:textId="7E513FA6" w:rsidR="000F618F" w:rsidRDefault="009821BF" w:rsidP="00E20088">
            <w:fldSimple w:instr=" DOCPROPERTY &quot;Document number&quot; \* MERGEFORMAT ">
              <w:r>
                <w:t>CCSDS 503.0-Y-1</w:t>
              </w:r>
            </w:fldSimple>
          </w:p>
        </w:tc>
        <w:tc>
          <w:tcPr>
            <w:tcW w:w="3720" w:type="dxa"/>
          </w:tcPr>
          <w:p w14:paraId="5E244F1C" w14:textId="6A5FC48A" w:rsidR="000F618F" w:rsidRDefault="009821BF" w:rsidP="00E20088">
            <w:fldSimple w:instr=" TITLE  \* MERGEFORMAT ">
              <w:r>
                <w:t>TRACKING DATA MESSAGE PROTOTYPING TEST PLAN/REPORT</w:t>
              </w:r>
            </w:fldSimple>
          </w:p>
        </w:tc>
        <w:tc>
          <w:tcPr>
            <w:tcW w:w="1328" w:type="dxa"/>
          </w:tcPr>
          <w:p w14:paraId="31FBE021" w14:textId="1FAB0B06" w:rsidR="000F618F" w:rsidRDefault="009821BF" w:rsidP="00E20088">
            <w:fldSimple w:instr=" DOCPROPERTY &quot;Issue Date&quot; \* MERGEFORMAT ">
              <w:r>
                <w:t>March 2020</w:t>
              </w:r>
            </w:fldSimple>
          </w:p>
        </w:tc>
        <w:tc>
          <w:tcPr>
            <w:tcW w:w="2657" w:type="dxa"/>
          </w:tcPr>
          <w:p w14:paraId="26D22E9A" w14:textId="0755755D" w:rsidR="000F618F" w:rsidRDefault="009821BF" w:rsidP="00E20088">
            <w:r>
              <w:t>Final report.</w:t>
            </w:r>
          </w:p>
        </w:tc>
      </w:tr>
    </w:tbl>
    <w:p w14:paraId="29B8858C" w14:textId="77777777" w:rsidR="00696E90" w:rsidRPr="006E6414" w:rsidRDefault="00696E90" w:rsidP="00696E90"/>
    <w:p w14:paraId="26E80748" w14:textId="77777777" w:rsidR="00696E90" w:rsidRPr="006E6414" w:rsidRDefault="00696E90" w:rsidP="00696E90"/>
    <w:p w14:paraId="2E6C0A35" w14:textId="77777777" w:rsidR="00696E90" w:rsidRPr="006E6414" w:rsidRDefault="00696E90" w:rsidP="00696E90">
      <w:pPr>
        <w:pStyle w:val="CenteredHeading"/>
        <w:outlineLvl w:val="0"/>
      </w:pPr>
      <w:bookmarkStart w:id="1" w:name="_Toc33966122"/>
      <w:r w:rsidRPr="006E6414">
        <w:lastRenderedPageBreak/>
        <w:t>CONTENTS</w:t>
      </w:r>
      <w:bookmarkEnd w:id="1"/>
    </w:p>
    <w:p w14:paraId="01D05DD0" w14:textId="77777777" w:rsidR="00696E90" w:rsidRPr="006E6414" w:rsidRDefault="00696E90" w:rsidP="00696E90">
      <w:pPr>
        <w:pStyle w:val="toccolumnheadings"/>
      </w:pPr>
      <w:r w:rsidRPr="006E6414">
        <w:t>Section</w:t>
      </w:r>
      <w:r w:rsidRPr="006E6414">
        <w:tab/>
        <w:t>Page</w:t>
      </w:r>
    </w:p>
    <w:p w14:paraId="66F341A9" w14:textId="649D973A" w:rsidR="00016AEB" w:rsidRDefault="006D4BBC">
      <w:pPr>
        <w:pStyle w:val="TOC1"/>
        <w:rPr>
          <w:rFonts w:asciiTheme="minorHAnsi" w:eastAsiaTheme="minorEastAsia" w:hAnsiTheme="minorHAnsi" w:cstheme="minorBidi"/>
          <w:b w:val="0"/>
          <w:caps w:val="0"/>
          <w:noProof/>
        </w:rPr>
      </w:pPr>
      <w:r>
        <w:rPr>
          <w:b w:val="0"/>
          <w:caps w:val="0"/>
        </w:rPr>
        <w:fldChar w:fldCharType="begin"/>
      </w:r>
      <w:r>
        <w:rPr>
          <w:b w:val="0"/>
          <w:caps w:val="0"/>
        </w:rPr>
        <w:instrText xml:space="preserve"> TOC \o "1-3" \h \z \u </w:instrText>
      </w:r>
      <w:r>
        <w:rPr>
          <w:b w:val="0"/>
          <w:caps w:val="0"/>
        </w:rPr>
        <w:fldChar w:fldCharType="separate"/>
      </w:r>
      <w:hyperlink w:anchor="_Toc33966121" w:history="1">
        <w:r w:rsidR="00016AEB" w:rsidRPr="005C0E43">
          <w:rPr>
            <w:rStyle w:val="Hyperlink"/>
            <w:noProof/>
          </w:rPr>
          <w:t>DOCUMENT CONTROL</w:t>
        </w:r>
        <w:r w:rsidR="00016AEB">
          <w:rPr>
            <w:noProof/>
            <w:webHidden/>
          </w:rPr>
          <w:tab/>
        </w:r>
        <w:r w:rsidR="00016AEB">
          <w:rPr>
            <w:noProof/>
            <w:webHidden/>
          </w:rPr>
          <w:fldChar w:fldCharType="begin"/>
        </w:r>
        <w:r w:rsidR="00016AEB">
          <w:rPr>
            <w:noProof/>
            <w:webHidden/>
          </w:rPr>
          <w:instrText xml:space="preserve"> PAGEREF _Toc33966121 \h </w:instrText>
        </w:r>
        <w:r w:rsidR="00016AEB">
          <w:rPr>
            <w:noProof/>
            <w:webHidden/>
          </w:rPr>
        </w:r>
        <w:r w:rsidR="00016AEB">
          <w:rPr>
            <w:noProof/>
            <w:webHidden/>
          </w:rPr>
          <w:fldChar w:fldCharType="separate"/>
        </w:r>
        <w:r w:rsidR="00016AEB">
          <w:rPr>
            <w:noProof/>
            <w:webHidden/>
          </w:rPr>
          <w:t>iii</w:t>
        </w:r>
        <w:r w:rsidR="00016AEB">
          <w:rPr>
            <w:noProof/>
            <w:webHidden/>
          </w:rPr>
          <w:fldChar w:fldCharType="end"/>
        </w:r>
      </w:hyperlink>
    </w:p>
    <w:p w14:paraId="1D2AE702" w14:textId="07665D97" w:rsidR="00016AEB" w:rsidRDefault="00016AEB">
      <w:pPr>
        <w:pStyle w:val="TOC1"/>
        <w:rPr>
          <w:rFonts w:asciiTheme="minorHAnsi" w:eastAsiaTheme="minorEastAsia" w:hAnsiTheme="minorHAnsi" w:cstheme="minorBidi"/>
          <w:b w:val="0"/>
          <w:caps w:val="0"/>
          <w:noProof/>
        </w:rPr>
      </w:pPr>
      <w:hyperlink w:anchor="_Toc33966122" w:history="1">
        <w:r w:rsidRPr="005C0E43">
          <w:rPr>
            <w:rStyle w:val="Hyperlink"/>
            <w:noProof/>
          </w:rPr>
          <w:t>CONTENTS</w:t>
        </w:r>
        <w:r>
          <w:rPr>
            <w:noProof/>
            <w:webHidden/>
          </w:rPr>
          <w:tab/>
        </w:r>
        <w:r>
          <w:rPr>
            <w:noProof/>
            <w:webHidden/>
          </w:rPr>
          <w:fldChar w:fldCharType="begin"/>
        </w:r>
        <w:r>
          <w:rPr>
            <w:noProof/>
            <w:webHidden/>
          </w:rPr>
          <w:instrText xml:space="preserve"> PAGEREF _Toc33966122 \h </w:instrText>
        </w:r>
        <w:r>
          <w:rPr>
            <w:noProof/>
            <w:webHidden/>
          </w:rPr>
        </w:r>
        <w:r>
          <w:rPr>
            <w:noProof/>
            <w:webHidden/>
          </w:rPr>
          <w:fldChar w:fldCharType="separate"/>
        </w:r>
        <w:r>
          <w:rPr>
            <w:noProof/>
            <w:webHidden/>
          </w:rPr>
          <w:t>iv</w:t>
        </w:r>
        <w:r>
          <w:rPr>
            <w:noProof/>
            <w:webHidden/>
          </w:rPr>
          <w:fldChar w:fldCharType="end"/>
        </w:r>
      </w:hyperlink>
    </w:p>
    <w:p w14:paraId="11ECFFD0" w14:textId="033673D5" w:rsidR="00016AEB" w:rsidRDefault="00016AEB">
      <w:pPr>
        <w:pStyle w:val="TOC1"/>
        <w:rPr>
          <w:rFonts w:asciiTheme="minorHAnsi" w:eastAsiaTheme="minorEastAsia" w:hAnsiTheme="minorHAnsi" w:cstheme="minorBidi"/>
          <w:b w:val="0"/>
          <w:caps w:val="0"/>
          <w:noProof/>
        </w:rPr>
      </w:pPr>
      <w:hyperlink w:anchor="_Toc33966123" w:history="1">
        <w:r w:rsidRPr="005C0E43">
          <w:rPr>
            <w:rStyle w:val="Hyperlink"/>
            <w:noProof/>
          </w:rPr>
          <w:t>1</w:t>
        </w:r>
        <w:r>
          <w:rPr>
            <w:rFonts w:asciiTheme="minorHAnsi" w:eastAsiaTheme="minorEastAsia" w:hAnsiTheme="minorHAnsi" w:cstheme="minorBidi"/>
            <w:b w:val="0"/>
            <w:caps w:val="0"/>
            <w:noProof/>
          </w:rPr>
          <w:tab/>
        </w:r>
        <w:r w:rsidRPr="005C0E43">
          <w:rPr>
            <w:rStyle w:val="Hyperlink"/>
            <w:noProof/>
          </w:rPr>
          <w:t>INTRODUCTION</w:t>
        </w:r>
        <w:r>
          <w:rPr>
            <w:noProof/>
            <w:webHidden/>
          </w:rPr>
          <w:tab/>
        </w:r>
        <w:r>
          <w:rPr>
            <w:noProof/>
            <w:webHidden/>
          </w:rPr>
          <w:fldChar w:fldCharType="begin"/>
        </w:r>
        <w:r>
          <w:rPr>
            <w:noProof/>
            <w:webHidden/>
          </w:rPr>
          <w:instrText xml:space="preserve"> PAGEREF _Toc33966123 \h </w:instrText>
        </w:r>
        <w:r>
          <w:rPr>
            <w:noProof/>
            <w:webHidden/>
          </w:rPr>
        </w:r>
        <w:r>
          <w:rPr>
            <w:noProof/>
            <w:webHidden/>
          </w:rPr>
          <w:fldChar w:fldCharType="separate"/>
        </w:r>
        <w:r>
          <w:rPr>
            <w:noProof/>
            <w:webHidden/>
          </w:rPr>
          <w:t>1</w:t>
        </w:r>
        <w:r>
          <w:rPr>
            <w:noProof/>
            <w:webHidden/>
          </w:rPr>
          <w:fldChar w:fldCharType="end"/>
        </w:r>
      </w:hyperlink>
    </w:p>
    <w:p w14:paraId="4C1E77FF" w14:textId="2081D1CD" w:rsidR="00016AEB" w:rsidRDefault="00016AEB">
      <w:pPr>
        <w:pStyle w:val="TOC2"/>
        <w:tabs>
          <w:tab w:val="left" w:pos="907"/>
        </w:tabs>
        <w:rPr>
          <w:rFonts w:asciiTheme="minorHAnsi" w:eastAsiaTheme="minorEastAsia" w:hAnsiTheme="minorHAnsi" w:cstheme="minorBidi"/>
          <w:caps w:val="0"/>
          <w:noProof/>
        </w:rPr>
      </w:pPr>
      <w:hyperlink w:anchor="_Toc33966124" w:history="1">
        <w:r w:rsidRPr="005C0E43">
          <w:rPr>
            <w:rStyle w:val="Hyperlink"/>
            <w:noProof/>
          </w:rPr>
          <w:t>1.1</w:t>
        </w:r>
        <w:r>
          <w:rPr>
            <w:rFonts w:asciiTheme="minorHAnsi" w:eastAsiaTheme="minorEastAsia" w:hAnsiTheme="minorHAnsi" w:cstheme="minorBidi"/>
            <w:caps w:val="0"/>
            <w:noProof/>
          </w:rPr>
          <w:tab/>
        </w:r>
        <w:r w:rsidRPr="005C0E43">
          <w:rPr>
            <w:rStyle w:val="Hyperlink"/>
            <w:noProof/>
          </w:rPr>
          <w:t>PURPOSE</w:t>
        </w:r>
        <w:r>
          <w:rPr>
            <w:noProof/>
            <w:webHidden/>
          </w:rPr>
          <w:tab/>
        </w:r>
        <w:r>
          <w:rPr>
            <w:noProof/>
            <w:webHidden/>
          </w:rPr>
          <w:fldChar w:fldCharType="begin"/>
        </w:r>
        <w:r>
          <w:rPr>
            <w:noProof/>
            <w:webHidden/>
          </w:rPr>
          <w:instrText xml:space="preserve"> PAGEREF _Toc33966124 \h </w:instrText>
        </w:r>
        <w:r>
          <w:rPr>
            <w:noProof/>
            <w:webHidden/>
          </w:rPr>
        </w:r>
        <w:r>
          <w:rPr>
            <w:noProof/>
            <w:webHidden/>
          </w:rPr>
          <w:fldChar w:fldCharType="separate"/>
        </w:r>
        <w:r>
          <w:rPr>
            <w:noProof/>
            <w:webHidden/>
          </w:rPr>
          <w:t>1</w:t>
        </w:r>
        <w:r>
          <w:rPr>
            <w:noProof/>
            <w:webHidden/>
          </w:rPr>
          <w:fldChar w:fldCharType="end"/>
        </w:r>
      </w:hyperlink>
    </w:p>
    <w:p w14:paraId="47EE5CA2" w14:textId="4AEC515C" w:rsidR="00016AEB" w:rsidRDefault="00016AEB">
      <w:pPr>
        <w:pStyle w:val="TOC2"/>
        <w:tabs>
          <w:tab w:val="left" w:pos="907"/>
        </w:tabs>
        <w:rPr>
          <w:rFonts w:asciiTheme="minorHAnsi" w:eastAsiaTheme="minorEastAsia" w:hAnsiTheme="minorHAnsi" w:cstheme="minorBidi"/>
          <w:caps w:val="0"/>
          <w:noProof/>
        </w:rPr>
      </w:pPr>
      <w:hyperlink w:anchor="_Toc33966125" w:history="1">
        <w:r w:rsidRPr="005C0E43">
          <w:rPr>
            <w:rStyle w:val="Hyperlink"/>
            <w:noProof/>
          </w:rPr>
          <w:t>1.2</w:t>
        </w:r>
        <w:r>
          <w:rPr>
            <w:rFonts w:asciiTheme="minorHAnsi" w:eastAsiaTheme="minorEastAsia" w:hAnsiTheme="minorHAnsi" w:cstheme="minorBidi"/>
            <w:caps w:val="0"/>
            <w:noProof/>
          </w:rPr>
          <w:tab/>
        </w:r>
        <w:r w:rsidRPr="005C0E43">
          <w:rPr>
            <w:rStyle w:val="Hyperlink"/>
            <w:noProof/>
          </w:rPr>
          <w:t>SCOPE</w:t>
        </w:r>
        <w:r>
          <w:rPr>
            <w:noProof/>
            <w:webHidden/>
          </w:rPr>
          <w:tab/>
        </w:r>
        <w:r>
          <w:rPr>
            <w:noProof/>
            <w:webHidden/>
          </w:rPr>
          <w:fldChar w:fldCharType="begin"/>
        </w:r>
        <w:r>
          <w:rPr>
            <w:noProof/>
            <w:webHidden/>
          </w:rPr>
          <w:instrText xml:space="preserve"> PAGEREF _Toc33966125 \h </w:instrText>
        </w:r>
        <w:r>
          <w:rPr>
            <w:noProof/>
            <w:webHidden/>
          </w:rPr>
        </w:r>
        <w:r>
          <w:rPr>
            <w:noProof/>
            <w:webHidden/>
          </w:rPr>
          <w:fldChar w:fldCharType="separate"/>
        </w:r>
        <w:r>
          <w:rPr>
            <w:noProof/>
            <w:webHidden/>
          </w:rPr>
          <w:t>1</w:t>
        </w:r>
        <w:r>
          <w:rPr>
            <w:noProof/>
            <w:webHidden/>
          </w:rPr>
          <w:fldChar w:fldCharType="end"/>
        </w:r>
      </w:hyperlink>
    </w:p>
    <w:p w14:paraId="1E649B61" w14:textId="28E3FC50" w:rsidR="00016AEB" w:rsidRDefault="00016AEB">
      <w:pPr>
        <w:pStyle w:val="TOC2"/>
        <w:tabs>
          <w:tab w:val="left" w:pos="907"/>
        </w:tabs>
        <w:rPr>
          <w:rFonts w:asciiTheme="minorHAnsi" w:eastAsiaTheme="minorEastAsia" w:hAnsiTheme="minorHAnsi" w:cstheme="minorBidi"/>
          <w:caps w:val="0"/>
          <w:noProof/>
        </w:rPr>
      </w:pPr>
      <w:hyperlink w:anchor="_Toc33966126" w:history="1">
        <w:r w:rsidRPr="005C0E43">
          <w:rPr>
            <w:rStyle w:val="Hyperlink"/>
            <w:noProof/>
          </w:rPr>
          <w:t>1.3</w:t>
        </w:r>
        <w:r>
          <w:rPr>
            <w:rFonts w:asciiTheme="minorHAnsi" w:eastAsiaTheme="minorEastAsia" w:hAnsiTheme="minorHAnsi" w:cstheme="minorBidi"/>
            <w:caps w:val="0"/>
            <w:noProof/>
          </w:rPr>
          <w:tab/>
        </w:r>
        <w:r w:rsidRPr="005C0E43">
          <w:rPr>
            <w:rStyle w:val="Hyperlink"/>
            <w:noProof/>
          </w:rPr>
          <w:t>APPLICABILITY</w:t>
        </w:r>
        <w:r>
          <w:rPr>
            <w:noProof/>
            <w:webHidden/>
          </w:rPr>
          <w:tab/>
        </w:r>
        <w:r>
          <w:rPr>
            <w:noProof/>
            <w:webHidden/>
          </w:rPr>
          <w:fldChar w:fldCharType="begin"/>
        </w:r>
        <w:r>
          <w:rPr>
            <w:noProof/>
            <w:webHidden/>
          </w:rPr>
          <w:instrText xml:space="preserve"> PAGEREF _Toc33966126 \h </w:instrText>
        </w:r>
        <w:r>
          <w:rPr>
            <w:noProof/>
            <w:webHidden/>
          </w:rPr>
        </w:r>
        <w:r>
          <w:rPr>
            <w:noProof/>
            <w:webHidden/>
          </w:rPr>
          <w:fldChar w:fldCharType="separate"/>
        </w:r>
        <w:r>
          <w:rPr>
            <w:noProof/>
            <w:webHidden/>
          </w:rPr>
          <w:t>1</w:t>
        </w:r>
        <w:r>
          <w:rPr>
            <w:noProof/>
            <w:webHidden/>
          </w:rPr>
          <w:fldChar w:fldCharType="end"/>
        </w:r>
      </w:hyperlink>
    </w:p>
    <w:p w14:paraId="14A99AA1" w14:textId="270E0208" w:rsidR="00016AEB" w:rsidRDefault="00016AEB">
      <w:pPr>
        <w:pStyle w:val="TOC2"/>
        <w:tabs>
          <w:tab w:val="left" w:pos="907"/>
        </w:tabs>
        <w:rPr>
          <w:rFonts w:asciiTheme="minorHAnsi" w:eastAsiaTheme="minorEastAsia" w:hAnsiTheme="minorHAnsi" w:cstheme="minorBidi"/>
          <w:caps w:val="0"/>
          <w:noProof/>
        </w:rPr>
      </w:pPr>
      <w:hyperlink w:anchor="_Toc33966127" w:history="1">
        <w:r w:rsidRPr="005C0E43">
          <w:rPr>
            <w:rStyle w:val="Hyperlink"/>
            <w:noProof/>
          </w:rPr>
          <w:t>1.4</w:t>
        </w:r>
        <w:r>
          <w:rPr>
            <w:rFonts w:asciiTheme="minorHAnsi" w:eastAsiaTheme="minorEastAsia" w:hAnsiTheme="minorHAnsi" w:cstheme="minorBidi"/>
            <w:caps w:val="0"/>
            <w:noProof/>
          </w:rPr>
          <w:tab/>
        </w:r>
        <w:r w:rsidRPr="005C0E43">
          <w:rPr>
            <w:rStyle w:val="Hyperlink"/>
            <w:noProof/>
          </w:rPr>
          <w:t>RATIONALE</w:t>
        </w:r>
        <w:r>
          <w:rPr>
            <w:noProof/>
            <w:webHidden/>
          </w:rPr>
          <w:tab/>
        </w:r>
        <w:r>
          <w:rPr>
            <w:noProof/>
            <w:webHidden/>
          </w:rPr>
          <w:fldChar w:fldCharType="begin"/>
        </w:r>
        <w:r>
          <w:rPr>
            <w:noProof/>
            <w:webHidden/>
          </w:rPr>
          <w:instrText xml:space="preserve"> PAGEREF _Toc33966127 \h </w:instrText>
        </w:r>
        <w:r>
          <w:rPr>
            <w:noProof/>
            <w:webHidden/>
          </w:rPr>
        </w:r>
        <w:r>
          <w:rPr>
            <w:noProof/>
            <w:webHidden/>
          </w:rPr>
          <w:fldChar w:fldCharType="separate"/>
        </w:r>
        <w:r>
          <w:rPr>
            <w:noProof/>
            <w:webHidden/>
          </w:rPr>
          <w:t>1</w:t>
        </w:r>
        <w:r>
          <w:rPr>
            <w:noProof/>
            <w:webHidden/>
          </w:rPr>
          <w:fldChar w:fldCharType="end"/>
        </w:r>
      </w:hyperlink>
    </w:p>
    <w:p w14:paraId="499DC36B" w14:textId="52545F7D" w:rsidR="00016AEB" w:rsidRDefault="00016AEB">
      <w:pPr>
        <w:pStyle w:val="TOC2"/>
        <w:tabs>
          <w:tab w:val="left" w:pos="907"/>
        </w:tabs>
        <w:rPr>
          <w:rFonts w:asciiTheme="minorHAnsi" w:eastAsiaTheme="minorEastAsia" w:hAnsiTheme="minorHAnsi" w:cstheme="minorBidi"/>
          <w:caps w:val="0"/>
          <w:noProof/>
        </w:rPr>
      </w:pPr>
      <w:hyperlink w:anchor="_Toc33966128" w:history="1">
        <w:r w:rsidRPr="005C0E43">
          <w:rPr>
            <w:rStyle w:val="Hyperlink"/>
            <w:noProof/>
          </w:rPr>
          <w:t>1.5</w:t>
        </w:r>
        <w:r>
          <w:rPr>
            <w:rFonts w:asciiTheme="minorHAnsi" w:eastAsiaTheme="minorEastAsia" w:hAnsiTheme="minorHAnsi" w:cstheme="minorBidi"/>
            <w:caps w:val="0"/>
            <w:noProof/>
          </w:rPr>
          <w:tab/>
        </w:r>
        <w:r w:rsidRPr="005C0E43">
          <w:rPr>
            <w:rStyle w:val="Hyperlink"/>
            <w:noProof/>
          </w:rPr>
          <w:t>DOCUMENT STRUCTURE</w:t>
        </w:r>
        <w:r>
          <w:rPr>
            <w:noProof/>
            <w:webHidden/>
          </w:rPr>
          <w:tab/>
        </w:r>
        <w:r>
          <w:rPr>
            <w:noProof/>
            <w:webHidden/>
          </w:rPr>
          <w:fldChar w:fldCharType="begin"/>
        </w:r>
        <w:r>
          <w:rPr>
            <w:noProof/>
            <w:webHidden/>
          </w:rPr>
          <w:instrText xml:space="preserve"> PAGEREF _Toc33966128 \h </w:instrText>
        </w:r>
        <w:r>
          <w:rPr>
            <w:noProof/>
            <w:webHidden/>
          </w:rPr>
        </w:r>
        <w:r>
          <w:rPr>
            <w:noProof/>
            <w:webHidden/>
          </w:rPr>
          <w:fldChar w:fldCharType="separate"/>
        </w:r>
        <w:r>
          <w:rPr>
            <w:noProof/>
            <w:webHidden/>
          </w:rPr>
          <w:t>1</w:t>
        </w:r>
        <w:r>
          <w:rPr>
            <w:noProof/>
            <w:webHidden/>
          </w:rPr>
          <w:fldChar w:fldCharType="end"/>
        </w:r>
      </w:hyperlink>
    </w:p>
    <w:p w14:paraId="445EAACD" w14:textId="62F889F6" w:rsidR="00016AEB" w:rsidRDefault="00016AEB">
      <w:pPr>
        <w:pStyle w:val="TOC2"/>
        <w:tabs>
          <w:tab w:val="left" w:pos="907"/>
        </w:tabs>
        <w:rPr>
          <w:rFonts w:asciiTheme="minorHAnsi" w:eastAsiaTheme="minorEastAsia" w:hAnsiTheme="minorHAnsi" w:cstheme="minorBidi"/>
          <w:caps w:val="0"/>
          <w:noProof/>
        </w:rPr>
      </w:pPr>
      <w:hyperlink w:anchor="_Toc33966129" w:history="1">
        <w:r w:rsidRPr="005C0E43">
          <w:rPr>
            <w:rStyle w:val="Hyperlink"/>
            <w:noProof/>
          </w:rPr>
          <w:t>1.6</w:t>
        </w:r>
        <w:r>
          <w:rPr>
            <w:rFonts w:asciiTheme="minorHAnsi" w:eastAsiaTheme="minorEastAsia" w:hAnsiTheme="minorHAnsi" w:cstheme="minorBidi"/>
            <w:caps w:val="0"/>
            <w:noProof/>
          </w:rPr>
          <w:tab/>
        </w:r>
        <w:r w:rsidRPr="005C0E43">
          <w:rPr>
            <w:rStyle w:val="Hyperlink"/>
            <w:noProof/>
          </w:rPr>
          <w:t>DEFINITIONS</w:t>
        </w:r>
        <w:r>
          <w:rPr>
            <w:noProof/>
            <w:webHidden/>
          </w:rPr>
          <w:tab/>
        </w:r>
        <w:r>
          <w:rPr>
            <w:noProof/>
            <w:webHidden/>
          </w:rPr>
          <w:fldChar w:fldCharType="begin"/>
        </w:r>
        <w:r>
          <w:rPr>
            <w:noProof/>
            <w:webHidden/>
          </w:rPr>
          <w:instrText xml:space="preserve"> PAGEREF _Toc33966129 \h </w:instrText>
        </w:r>
        <w:r>
          <w:rPr>
            <w:noProof/>
            <w:webHidden/>
          </w:rPr>
        </w:r>
        <w:r>
          <w:rPr>
            <w:noProof/>
            <w:webHidden/>
          </w:rPr>
          <w:fldChar w:fldCharType="separate"/>
        </w:r>
        <w:r>
          <w:rPr>
            <w:noProof/>
            <w:webHidden/>
          </w:rPr>
          <w:t>1</w:t>
        </w:r>
        <w:r>
          <w:rPr>
            <w:noProof/>
            <w:webHidden/>
          </w:rPr>
          <w:fldChar w:fldCharType="end"/>
        </w:r>
      </w:hyperlink>
    </w:p>
    <w:p w14:paraId="7ECB4685" w14:textId="04B69475" w:rsidR="00016AEB" w:rsidRDefault="00016AEB">
      <w:pPr>
        <w:pStyle w:val="TOC2"/>
        <w:tabs>
          <w:tab w:val="left" w:pos="907"/>
        </w:tabs>
        <w:rPr>
          <w:rFonts w:asciiTheme="minorHAnsi" w:eastAsiaTheme="minorEastAsia" w:hAnsiTheme="minorHAnsi" w:cstheme="minorBidi"/>
          <w:caps w:val="0"/>
          <w:noProof/>
        </w:rPr>
      </w:pPr>
      <w:hyperlink w:anchor="_Toc33966130" w:history="1">
        <w:r w:rsidRPr="005C0E43">
          <w:rPr>
            <w:rStyle w:val="Hyperlink"/>
            <w:noProof/>
          </w:rPr>
          <w:t>1.7</w:t>
        </w:r>
        <w:r>
          <w:rPr>
            <w:rFonts w:asciiTheme="minorHAnsi" w:eastAsiaTheme="minorEastAsia" w:hAnsiTheme="minorHAnsi" w:cstheme="minorBidi"/>
            <w:caps w:val="0"/>
            <w:noProof/>
          </w:rPr>
          <w:tab/>
        </w:r>
        <w:r w:rsidRPr="005C0E43">
          <w:rPr>
            <w:rStyle w:val="Hyperlink"/>
            <w:noProof/>
          </w:rPr>
          <w:t>REFERENCES</w:t>
        </w:r>
        <w:r>
          <w:rPr>
            <w:noProof/>
            <w:webHidden/>
          </w:rPr>
          <w:tab/>
        </w:r>
        <w:r>
          <w:rPr>
            <w:noProof/>
            <w:webHidden/>
          </w:rPr>
          <w:fldChar w:fldCharType="begin"/>
        </w:r>
        <w:r>
          <w:rPr>
            <w:noProof/>
            <w:webHidden/>
          </w:rPr>
          <w:instrText xml:space="preserve"> PAGEREF _Toc33966130 \h </w:instrText>
        </w:r>
        <w:r>
          <w:rPr>
            <w:noProof/>
            <w:webHidden/>
          </w:rPr>
        </w:r>
        <w:r>
          <w:rPr>
            <w:noProof/>
            <w:webHidden/>
          </w:rPr>
          <w:fldChar w:fldCharType="separate"/>
        </w:r>
        <w:r>
          <w:rPr>
            <w:noProof/>
            <w:webHidden/>
          </w:rPr>
          <w:t>2</w:t>
        </w:r>
        <w:r>
          <w:rPr>
            <w:noProof/>
            <w:webHidden/>
          </w:rPr>
          <w:fldChar w:fldCharType="end"/>
        </w:r>
      </w:hyperlink>
    </w:p>
    <w:p w14:paraId="575D6A87" w14:textId="2E08BD22" w:rsidR="00016AEB" w:rsidRDefault="00016AEB">
      <w:pPr>
        <w:pStyle w:val="TOC1"/>
        <w:rPr>
          <w:rFonts w:asciiTheme="minorHAnsi" w:eastAsiaTheme="minorEastAsia" w:hAnsiTheme="minorHAnsi" w:cstheme="minorBidi"/>
          <w:b w:val="0"/>
          <w:caps w:val="0"/>
          <w:noProof/>
        </w:rPr>
      </w:pPr>
      <w:hyperlink w:anchor="_Toc33966131" w:history="1">
        <w:r w:rsidRPr="005C0E43">
          <w:rPr>
            <w:rStyle w:val="Hyperlink"/>
            <w:noProof/>
          </w:rPr>
          <w:t>2</w:t>
        </w:r>
        <w:r>
          <w:rPr>
            <w:rFonts w:asciiTheme="minorHAnsi" w:eastAsiaTheme="minorEastAsia" w:hAnsiTheme="minorHAnsi" w:cstheme="minorBidi"/>
            <w:b w:val="0"/>
            <w:caps w:val="0"/>
            <w:noProof/>
          </w:rPr>
          <w:tab/>
        </w:r>
        <w:r w:rsidRPr="005C0E43">
          <w:rPr>
            <w:rStyle w:val="Hyperlink"/>
            <w:noProof/>
          </w:rPr>
          <w:t>BLUE BOOK PROMOTION CRITERIA</w:t>
        </w:r>
        <w:r>
          <w:rPr>
            <w:noProof/>
            <w:webHidden/>
          </w:rPr>
          <w:tab/>
        </w:r>
        <w:r>
          <w:rPr>
            <w:noProof/>
            <w:webHidden/>
          </w:rPr>
          <w:fldChar w:fldCharType="begin"/>
        </w:r>
        <w:r>
          <w:rPr>
            <w:noProof/>
            <w:webHidden/>
          </w:rPr>
          <w:instrText xml:space="preserve"> PAGEREF _Toc33966131 \h </w:instrText>
        </w:r>
        <w:r>
          <w:rPr>
            <w:noProof/>
            <w:webHidden/>
          </w:rPr>
        </w:r>
        <w:r>
          <w:rPr>
            <w:noProof/>
            <w:webHidden/>
          </w:rPr>
          <w:fldChar w:fldCharType="separate"/>
        </w:r>
        <w:r>
          <w:rPr>
            <w:noProof/>
            <w:webHidden/>
          </w:rPr>
          <w:t>3</w:t>
        </w:r>
        <w:r>
          <w:rPr>
            <w:noProof/>
            <w:webHidden/>
          </w:rPr>
          <w:fldChar w:fldCharType="end"/>
        </w:r>
      </w:hyperlink>
    </w:p>
    <w:p w14:paraId="35CCB3F5" w14:textId="29A361F9" w:rsidR="00016AEB" w:rsidRDefault="00016AEB">
      <w:pPr>
        <w:pStyle w:val="TOC1"/>
        <w:rPr>
          <w:rFonts w:asciiTheme="minorHAnsi" w:eastAsiaTheme="minorEastAsia" w:hAnsiTheme="minorHAnsi" w:cstheme="minorBidi"/>
          <w:b w:val="0"/>
          <w:caps w:val="0"/>
          <w:noProof/>
        </w:rPr>
      </w:pPr>
      <w:hyperlink w:anchor="_Toc33966132" w:history="1">
        <w:r w:rsidRPr="005C0E43">
          <w:rPr>
            <w:rStyle w:val="Hyperlink"/>
            <w:noProof/>
          </w:rPr>
          <w:t>3</w:t>
        </w:r>
        <w:r>
          <w:rPr>
            <w:rFonts w:asciiTheme="minorHAnsi" w:eastAsiaTheme="minorEastAsia" w:hAnsiTheme="minorHAnsi" w:cstheme="minorBidi"/>
            <w:b w:val="0"/>
            <w:caps w:val="0"/>
            <w:noProof/>
          </w:rPr>
          <w:tab/>
        </w:r>
        <w:r w:rsidRPr="005C0E43">
          <w:rPr>
            <w:rStyle w:val="Hyperlink"/>
            <w:noProof/>
          </w:rPr>
          <w:t>SUMMARY CONCLUSION</w:t>
        </w:r>
        <w:r>
          <w:rPr>
            <w:noProof/>
            <w:webHidden/>
          </w:rPr>
          <w:tab/>
        </w:r>
        <w:r>
          <w:rPr>
            <w:noProof/>
            <w:webHidden/>
          </w:rPr>
          <w:fldChar w:fldCharType="begin"/>
        </w:r>
        <w:r>
          <w:rPr>
            <w:noProof/>
            <w:webHidden/>
          </w:rPr>
          <w:instrText xml:space="preserve"> PAGEREF _Toc33966132 \h </w:instrText>
        </w:r>
        <w:r>
          <w:rPr>
            <w:noProof/>
            <w:webHidden/>
          </w:rPr>
        </w:r>
        <w:r>
          <w:rPr>
            <w:noProof/>
            <w:webHidden/>
          </w:rPr>
          <w:fldChar w:fldCharType="separate"/>
        </w:r>
        <w:r>
          <w:rPr>
            <w:noProof/>
            <w:webHidden/>
          </w:rPr>
          <w:t>4</w:t>
        </w:r>
        <w:r>
          <w:rPr>
            <w:noProof/>
            <w:webHidden/>
          </w:rPr>
          <w:fldChar w:fldCharType="end"/>
        </w:r>
      </w:hyperlink>
    </w:p>
    <w:p w14:paraId="09207B99" w14:textId="50D09066" w:rsidR="00016AEB" w:rsidRDefault="00016AEB">
      <w:pPr>
        <w:pStyle w:val="TOC1"/>
        <w:rPr>
          <w:rFonts w:asciiTheme="minorHAnsi" w:eastAsiaTheme="minorEastAsia" w:hAnsiTheme="minorHAnsi" w:cstheme="minorBidi"/>
          <w:b w:val="0"/>
          <w:caps w:val="0"/>
          <w:noProof/>
        </w:rPr>
      </w:pPr>
      <w:hyperlink w:anchor="_Toc33966133" w:history="1">
        <w:r w:rsidRPr="005C0E43">
          <w:rPr>
            <w:rStyle w:val="Hyperlink"/>
            <w:noProof/>
          </w:rPr>
          <w:t>4</w:t>
        </w:r>
        <w:r>
          <w:rPr>
            <w:rFonts w:asciiTheme="minorHAnsi" w:eastAsiaTheme="minorEastAsia" w:hAnsiTheme="minorHAnsi" w:cstheme="minorBidi"/>
            <w:b w:val="0"/>
            <w:caps w:val="0"/>
            <w:noProof/>
          </w:rPr>
          <w:tab/>
        </w:r>
        <w:r w:rsidRPr="005C0E43">
          <w:rPr>
            <w:rStyle w:val="Hyperlink"/>
            <w:noProof/>
          </w:rPr>
          <w:t>TRACKING DATA MESSAGE TEST PLAN</w:t>
        </w:r>
        <w:r>
          <w:rPr>
            <w:noProof/>
            <w:webHidden/>
          </w:rPr>
          <w:tab/>
        </w:r>
        <w:r>
          <w:rPr>
            <w:noProof/>
            <w:webHidden/>
          </w:rPr>
          <w:fldChar w:fldCharType="begin"/>
        </w:r>
        <w:r>
          <w:rPr>
            <w:noProof/>
            <w:webHidden/>
          </w:rPr>
          <w:instrText xml:space="preserve"> PAGEREF _Toc33966133 \h </w:instrText>
        </w:r>
        <w:r>
          <w:rPr>
            <w:noProof/>
            <w:webHidden/>
          </w:rPr>
        </w:r>
        <w:r>
          <w:rPr>
            <w:noProof/>
            <w:webHidden/>
          </w:rPr>
          <w:fldChar w:fldCharType="separate"/>
        </w:r>
        <w:r>
          <w:rPr>
            <w:noProof/>
            <w:webHidden/>
          </w:rPr>
          <w:t>5</w:t>
        </w:r>
        <w:r>
          <w:rPr>
            <w:noProof/>
            <w:webHidden/>
          </w:rPr>
          <w:fldChar w:fldCharType="end"/>
        </w:r>
      </w:hyperlink>
    </w:p>
    <w:p w14:paraId="3E325BE6" w14:textId="46987FA8" w:rsidR="00016AEB" w:rsidRDefault="00016AEB">
      <w:pPr>
        <w:pStyle w:val="TOC2"/>
        <w:tabs>
          <w:tab w:val="left" w:pos="907"/>
        </w:tabs>
        <w:rPr>
          <w:rFonts w:asciiTheme="minorHAnsi" w:eastAsiaTheme="minorEastAsia" w:hAnsiTheme="minorHAnsi" w:cstheme="minorBidi"/>
          <w:caps w:val="0"/>
          <w:noProof/>
        </w:rPr>
      </w:pPr>
      <w:hyperlink w:anchor="_Toc33966134" w:history="1">
        <w:r w:rsidRPr="005C0E43">
          <w:rPr>
            <w:rStyle w:val="Hyperlink"/>
            <w:noProof/>
          </w:rPr>
          <w:t>4.1</w:t>
        </w:r>
        <w:r>
          <w:rPr>
            <w:rFonts w:asciiTheme="minorHAnsi" w:eastAsiaTheme="minorEastAsia" w:hAnsiTheme="minorHAnsi" w:cstheme="minorBidi"/>
            <w:caps w:val="0"/>
            <w:noProof/>
          </w:rPr>
          <w:tab/>
        </w:r>
        <w:r w:rsidRPr="005C0E43">
          <w:rPr>
            <w:rStyle w:val="Hyperlink"/>
            <w:noProof/>
          </w:rPr>
          <w:t>TEST PLAN OVERVIEW</w:t>
        </w:r>
        <w:r>
          <w:rPr>
            <w:noProof/>
            <w:webHidden/>
          </w:rPr>
          <w:tab/>
        </w:r>
        <w:r>
          <w:rPr>
            <w:noProof/>
            <w:webHidden/>
          </w:rPr>
          <w:fldChar w:fldCharType="begin"/>
        </w:r>
        <w:r>
          <w:rPr>
            <w:noProof/>
            <w:webHidden/>
          </w:rPr>
          <w:instrText xml:space="preserve"> PAGEREF _Toc33966134 \h </w:instrText>
        </w:r>
        <w:r>
          <w:rPr>
            <w:noProof/>
            <w:webHidden/>
          </w:rPr>
        </w:r>
        <w:r>
          <w:rPr>
            <w:noProof/>
            <w:webHidden/>
          </w:rPr>
          <w:fldChar w:fldCharType="separate"/>
        </w:r>
        <w:r>
          <w:rPr>
            <w:noProof/>
            <w:webHidden/>
          </w:rPr>
          <w:t>5</w:t>
        </w:r>
        <w:r>
          <w:rPr>
            <w:noProof/>
            <w:webHidden/>
          </w:rPr>
          <w:fldChar w:fldCharType="end"/>
        </w:r>
      </w:hyperlink>
    </w:p>
    <w:p w14:paraId="2CFC4CB0" w14:textId="6976B5C6" w:rsidR="00016AEB" w:rsidRDefault="00016AEB">
      <w:pPr>
        <w:pStyle w:val="TOC2"/>
        <w:tabs>
          <w:tab w:val="left" w:pos="907"/>
        </w:tabs>
        <w:rPr>
          <w:rFonts w:asciiTheme="minorHAnsi" w:eastAsiaTheme="minorEastAsia" w:hAnsiTheme="minorHAnsi" w:cstheme="minorBidi"/>
          <w:caps w:val="0"/>
          <w:noProof/>
        </w:rPr>
      </w:pPr>
      <w:hyperlink w:anchor="_Toc33966135" w:history="1">
        <w:r w:rsidRPr="005C0E43">
          <w:rPr>
            <w:rStyle w:val="Hyperlink"/>
            <w:noProof/>
          </w:rPr>
          <w:t>4.2</w:t>
        </w:r>
        <w:r>
          <w:rPr>
            <w:rFonts w:asciiTheme="minorHAnsi" w:eastAsiaTheme="minorEastAsia" w:hAnsiTheme="minorHAnsi" w:cstheme="minorBidi"/>
            <w:caps w:val="0"/>
            <w:noProof/>
          </w:rPr>
          <w:tab/>
        </w:r>
        <w:r w:rsidRPr="005C0E43">
          <w:rPr>
            <w:rStyle w:val="Hyperlink"/>
            <w:noProof/>
          </w:rPr>
          <w:t>TEST PLAN DETAILS</w:t>
        </w:r>
        <w:r>
          <w:rPr>
            <w:noProof/>
            <w:webHidden/>
          </w:rPr>
          <w:tab/>
        </w:r>
        <w:r>
          <w:rPr>
            <w:noProof/>
            <w:webHidden/>
          </w:rPr>
          <w:fldChar w:fldCharType="begin"/>
        </w:r>
        <w:r>
          <w:rPr>
            <w:noProof/>
            <w:webHidden/>
          </w:rPr>
          <w:instrText xml:space="preserve"> PAGEREF _Toc33966135 \h </w:instrText>
        </w:r>
        <w:r>
          <w:rPr>
            <w:noProof/>
            <w:webHidden/>
          </w:rPr>
        </w:r>
        <w:r>
          <w:rPr>
            <w:noProof/>
            <w:webHidden/>
          </w:rPr>
          <w:fldChar w:fldCharType="separate"/>
        </w:r>
        <w:r>
          <w:rPr>
            <w:noProof/>
            <w:webHidden/>
          </w:rPr>
          <w:t>6</w:t>
        </w:r>
        <w:r>
          <w:rPr>
            <w:noProof/>
            <w:webHidden/>
          </w:rPr>
          <w:fldChar w:fldCharType="end"/>
        </w:r>
      </w:hyperlink>
    </w:p>
    <w:p w14:paraId="6616D660" w14:textId="02F869B9" w:rsidR="00016AEB" w:rsidRDefault="00016AEB">
      <w:pPr>
        <w:pStyle w:val="TOC3"/>
        <w:tabs>
          <w:tab w:val="left" w:pos="1920"/>
        </w:tabs>
        <w:rPr>
          <w:rFonts w:asciiTheme="minorHAnsi" w:eastAsiaTheme="minorEastAsia" w:hAnsiTheme="minorHAnsi" w:cstheme="minorBidi"/>
          <w:caps w:val="0"/>
          <w:noProof/>
        </w:rPr>
      </w:pPr>
      <w:hyperlink w:anchor="_Toc33966136" w:history="1">
        <w:r w:rsidRPr="005C0E43">
          <w:rPr>
            <w:rStyle w:val="Hyperlink"/>
            <w:noProof/>
          </w:rPr>
          <w:t>4.2.1</w:t>
        </w:r>
        <w:r>
          <w:rPr>
            <w:rFonts w:asciiTheme="minorHAnsi" w:eastAsiaTheme="minorEastAsia" w:hAnsiTheme="minorHAnsi" w:cstheme="minorBidi"/>
            <w:caps w:val="0"/>
            <w:noProof/>
          </w:rPr>
          <w:tab/>
        </w:r>
        <w:r w:rsidRPr="005C0E43">
          <w:rPr>
            <w:rStyle w:val="Hyperlink"/>
            <w:noProof/>
          </w:rPr>
          <w:t>TEST CASE #1:  DOPPLER COUNTS</w:t>
        </w:r>
        <w:r>
          <w:rPr>
            <w:noProof/>
            <w:webHidden/>
          </w:rPr>
          <w:tab/>
        </w:r>
        <w:r>
          <w:rPr>
            <w:noProof/>
            <w:webHidden/>
          </w:rPr>
          <w:fldChar w:fldCharType="begin"/>
        </w:r>
        <w:r>
          <w:rPr>
            <w:noProof/>
            <w:webHidden/>
          </w:rPr>
          <w:instrText xml:space="preserve"> PAGEREF _Toc33966136 \h </w:instrText>
        </w:r>
        <w:r>
          <w:rPr>
            <w:noProof/>
            <w:webHidden/>
          </w:rPr>
        </w:r>
        <w:r>
          <w:rPr>
            <w:noProof/>
            <w:webHidden/>
          </w:rPr>
          <w:fldChar w:fldCharType="separate"/>
        </w:r>
        <w:r>
          <w:rPr>
            <w:noProof/>
            <w:webHidden/>
          </w:rPr>
          <w:t>6</w:t>
        </w:r>
        <w:r>
          <w:rPr>
            <w:noProof/>
            <w:webHidden/>
          </w:rPr>
          <w:fldChar w:fldCharType="end"/>
        </w:r>
      </w:hyperlink>
    </w:p>
    <w:p w14:paraId="152B03EF" w14:textId="41A9BCED" w:rsidR="00016AEB" w:rsidRDefault="00016AEB">
      <w:pPr>
        <w:pStyle w:val="TOC3"/>
        <w:tabs>
          <w:tab w:val="left" w:pos="1920"/>
        </w:tabs>
        <w:rPr>
          <w:rFonts w:asciiTheme="minorHAnsi" w:eastAsiaTheme="minorEastAsia" w:hAnsiTheme="minorHAnsi" w:cstheme="minorBidi"/>
          <w:caps w:val="0"/>
          <w:noProof/>
        </w:rPr>
      </w:pPr>
      <w:hyperlink w:anchor="_Toc33966137" w:history="1">
        <w:r w:rsidRPr="005C0E43">
          <w:rPr>
            <w:rStyle w:val="Hyperlink"/>
            <w:noProof/>
          </w:rPr>
          <w:t>4.2.2</w:t>
        </w:r>
        <w:r>
          <w:rPr>
            <w:rFonts w:asciiTheme="minorHAnsi" w:eastAsiaTheme="minorEastAsia" w:hAnsiTheme="minorHAnsi" w:cstheme="minorBidi"/>
            <w:caps w:val="0"/>
            <w:noProof/>
          </w:rPr>
          <w:tab/>
        </w:r>
        <w:r w:rsidRPr="005C0E43">
          <w:rPr>
            <w:rStyle w:val="Hyperlink"/>
            <w:noProof/>
          </w:rPr>
          <w:t>TEST CASE #2:   PHASE COUNTS</w:t>
        </w:r>
        <w:r>
          <w:rPr>
            <w:noProof/>
            <w:webHidden/>
          </w:rPr>
          <w:tab/>
        </w:r>
        <w:r>
          <w:rPr>
            <w:noProof/>
            <w:webHidden/>
          </w:rPr>
          <w:fldChar w:fldCharType="begin"/>
        </w:r>
        <w:r>
          <w:rPr>
            <w:noProof/>
            <w:webHidden/>
          </w:rPr>
          <w:instrText xml:space="preserve"> PAGEREF _Toc33966137 \h </w:instrText>
        </w:r>
        <w:r>
          <w:rPr>
            <w:noProof/>
            <w:webHidden/>
          </w:rPr>
        </w:r>
        <w:r>
          <w:rPr>
            <w:noProof/>
            <w:webHidden/>
          </w:rPr>
          <w:fldChar w:fldCharType="separate"/>
        </w:r>
        <w:r>
          <w:rPr>
            <w:noProof/>
            <w:webHidden/>
          </w:rPr>
          <w:t>7</w:t>
        </w:r>
        <w:r>
          <w:rPr>
            <w:noProof/>
            <w:webHidden/>
          </w:rPr>
          <w:fldChar w:fldCharType="end"/>
        </w:r>
      </w:hyperlink>
    </w:p>
    <w:p w14:paraId="2E42A03F" w14:textId="4AFEF820" w:rsidR="00016AEB" w:rsidRDefault="00016AEB">
      <w:pPr>
        <w:pStyle w:val="TOC3"/>
        <w:tabs>
          <w:tab w:val="left" w:pos="1920"/>
        </w:tabs>
        <w:rPr>
          <w:rFonts w:asciiTheme="minorHAnsi" w:eastAsiaTheme="minorEastAsia" w:hAnsiTheme="minorHAnsi" w:cstheme="minorBidi"/>
          <w:caps w:val="0"/>
          <w:noProof/>
        </w:rPr>
      </w:pPr>
      <w:hyperlink w:anchor="_Toc33966138" w:history="1">
        <w:r w:rsidRPr="005C0E43">
          <w:rPr>
            <w:rStyle w:val="Hyperlink"/>
            <w:noProof/>
          </w:rPr>
          <w:t>4.2.3</w:t>
        </w:r>
        <w:r>
          <w:rPr>
            <w:rFonts w:asciiTheme="minorHAnsi" w:eastAsiaTheme="minorEastAsia" w:hAnsiTheme="minorHAnsi" w:cstheme="minorBidi"/>
            <w:caps w:val="0"/>
            <w:noProof/>
          </w:rPr>
          <w:tab/>
        </w:r>
        <w:r w:rsidRPr="005C0E43">
          <w:rPr>
            <w:rStyle w:val="Hyperlink"/>
            <w:noProof/>
          </w:rPr>
          <w:t>TEST CASE #3:  OPTICAL MAGNITUDE</w:t>
        </w:r>
        <w:r>
          <w:rPr>
            <w:noProof/>
            <w:webHidden/>
          </w:rPr>
          <w:tab/>
        </w:r>
        <w:r>
          <w:rPr>
            <w:noProof/>
            <w:webHidden/>
          </w:rPr>
          <w:fldChar w:fldCharType="begin"/>
        </w:r>
        <w:r>
          <w:rPr>
            <w:noProof/>
            <w:webHidden/>
          </w:rPr>
          <w:instrText xml:space="preserve"> PAGEREF _Toc33966138 \h </w:instrText>
        </w:r>
        <w:r>
          <w:rPr>
            <w:noProof/>
            <w:webHidden/>
          </w:rPr>
        </w:r>
        <w:r>
          <w:rPr>
            <w:noProof/>
            <w:webHidden/>
          </w:rPr>
          <w:fldChar w:fldCharType="separate"/>
        </w:r>
        <w:r>
          <w:rPr>
            <w:noProof/>
            <w:webHidden/>
          </w:rPr>
          <w:t>7</w:t>
        </w:r>
        <w:r>
          <w:rPr>
            <w:noProof/>
            <w:webHidden/>
          </w:rPr>
          <w:fldChar w:fldCharType="end"/>
        </w:r>
      </w:hyperlink>
    </w:p>
    <w:p w14:paraId="4D0A621C" w14:textId="08F6B8F7" w:rsidR="00016AEB" w:rsidRDefault="00016AEB">
      <w:pPr>
        <w:pStyle w:val="TOC3"/>
        <w:tabs>
          <w:tab w:val="left" w:pos="1920"/>
        </w:tabs>
        <w:rPr>
          <w:rFonts w:asciiTheme="minorHAnsi" w:eastAsiaTheme="minorEastAsia" w:hAnsiTheme="minorHAnsi" w:cstheme="minorBidi"/>
          <w:caps w:val="0"/>
          <w:noProof/>
        </w:rPr>
      </w:pPr>
      <w:hyperlink w:anchor="_Toc33966139" w:history="1">
        <w:r w:rsidRPr="005C0E43">
          <w:rPr>
            <w:rStyle w:val="Hyperlink"/>
            <w:noProof/>
          </w:rPr>
          <w:t>4.2.4</w:t>
        </w:r>
        <w:r>
          <w:rPr>
            <w:rFonts w:asciiTheme="minorHAnsi" w:eastAsiaTheme="minorEastAsia" w:hAnsiTheme="minorHAnsi" w:cstheme="minorBidi"/>
            <w:caps w:val="0"/>
            <w:noProof/>
          </w:rPr>
          <w:tab/>
        </w:r>
        <w:r w:rsidRPr="005C0E43">
          <w:rPr>
            <w:rStyle w:val="Hyperlink"/>
            <w:noProof/>
          </w:rPr>
          <w:t>TEST CASE #4:  RADAR CROSS SECTION</w:t>
        </w:r>
        <w:r>
          <w:rPr>
            <w:noProof/>
            <w:webHidden/>
          </w:rPr>
          <w:tab/>
        </w:r>
        <w:r>
          <w:rPr>
            <w:noProof/>
            <w:webHidden/>
          </w:rPr>
          <w:fldChar w:fldCharType="begin"/>
        </w:r>
        <w:r>
          <w:rPr>
            <w:noProof/>
            <w:webHidden/>
          </w:rPr>
          <w:instrText xml:space="preserve"> PAGEREF _Toc33966139 \h </w:instrText>
        </w:r>
        <w:r>
          <w:rPr>
            <w:noProof/>
            <w:webHidden/>
          </w:rPr>
        </w:r>
        <w:r>
          <w:rPr>
            <w:noProof/>
            <w:webHidden/>
          </w:rPr>
          <w:fldChar w:fldCharType="separate"/>
        </w:r>
        <w:r>
          <w:rPr>
            <w:noProof/>
            <w:webHidden/>
          </w:rPr>
          <w:t>8</w:t>
        </w:r>
        <w:r>
          <w:rPr>
            <w:noProof/>
            <w:webHidden/>
          </w:rPr>
          <w:fldChar w:fldCharType="end"/>
        </w:r>
      </w:hyperlink>
    </w:p>
    <w:p w14:paraId="2262A21E" w14:textId="43C7CD46" w:rsidR="00016AEB" w:rsidRDefault="00016AEB">
      <w:pPr>
        <w:pStyle w:val="TOC3"/>
        <w:tabs>
          <w:tab w:val="left" w:pos="1920"/>
        </w:tabs>
        <w:rPr>
          <w:rFonts w:asciiTheme="minorHAnsi" w:eastAsiaTheme="minorEastAsia" w:hAnsiTheme="minorHAnsi" w:cstheme="minorBidi"/>
          <w:caps w:val="0"/>
          <w:noProof/>
        </w:rPr>
      </w:pPr>
      <w:hyperlink w:anchor="_Toc33966140" w:history="1">
        <w:r w:rsidRPr="005C0E43">
          <w:rPr>
            <w:rStyle w:val="Hyperlink"/>
            <w:noProof/>
          </w:rPr>
          <w:t>4.2.5</w:t>
        </w:r>
        <w:r>
          <w:rPr>
            <w:rFonts w:asciiTheme="minorHAnsi" w:eastAsiaTheme="minorEastAsia" w:hAnsiTheme="minorHAnsi" w:cstheme="minorBidi"/>
            <w:caps w:val="0"/>
            <w:noProof/>
          </w:rPr>
          <w:tab/>
        </w:r>
        <w:r w:rsidRPr="005C0E43">
          <w:rPr>
            <w:rStyle w:val="Hyperlink"/>
            <w:noProof/>
          </w:rPr>
          <w:t>TEST CASE #5:  XML TRACKING DATA MESSAGE</w:t>
        </w:r>
        <w:r>
          <w:rPr>
            <w:noProof/>
            <w:webHidden/>
          </w:rPr>
          <w:tab/>
        </w:r>
        <w:r>
          <w:rPr>
            <w:noProof/>
            <w:webHidden/>
          </w:rPr>
          <w:fldChar w:fldCharType="begin"/>
        </w:r>
        <w:r>
          <w:rPr>
            <w:noProof/>
            <w:webHidden/>
          </w:rPr>
          <w:instrText xml:space="preserve"> PAGEREF _Toc33966140 \h </w:instrText>
        </w:r>
        <w:r>
          <w:rPr>
            <w:noProof/>
            <w:webHidden/>
          </w:rPr>
        </w:r>
        <w:r>
          <w:rPr>
            <w:noProof/>
            <w:webHidden/>
          </w:rPr>
          <w:fldChar w:fldCharType="separate"/>
        </w:r>
        <w:r>
          <w:rPr>
            <w:noProof/>
            <w:webHidden/>
          </w:rPr>
          <w:t>8</w:t>
        </w:r>
        <w:r>
          <w:rPr>
            <w:noProof/>
            <w:webHidden/>
          </w:rPr>
          <w:fldChar w:fldCharType="end"/>
        </w:r>
      </w:hyperlink>
    </w:p>
    <w:p w14:paraId="3CF2197D" w14:textId="0995D4D0" w:rsidR="00016AEB" w:rsidRDefault="00016AEB">
      <w:pPr>
        <w:pStyle w:val="TOC1"/>
        <w:rPr>
          <w:rFonts w:asciiTheme="minorHAnsi" w:eastAsiaTheme="minorEastAsia" w:hAnsiTheme="minorHAnsi" w:cstheme="minorBidi"/>
          <w:b w:val="0"/>
          <w:caps w:val="0"/>
          <w:noProof/>
        </w:rPr>
      </w:pPr>
      <w:hyperlink w:anchor="_Toc33966141" w:history="1">
        <w:r w:rsidRPr="005C0E43">
          <w:rPr>
            <w:rStyle w:val="Hyperlink"/>
            <w:noProof/>
          </w:rPr>
          <w:t>5</w:t>
        </w:r>
        <w:r>
          <w:rPr>
            <w:rFonts w:asciiTheme="minorHAnsi" w:eastAsiaTheme="minorEastAsia" w:hAnsiTheme="minorHAnsi" w:cstheme="minorBidi"/>
            <w:b w:val="0"/>
            <w:caps w:val="0"/>
            <w:noProof/>
          </w:rPr>
          <w:tab/>
        </w:r>
        <w:r w:rsidRPr="005C0E43">
          <w:rPr>
            <w:rStyle w:val="Hyperlink"/>
            <w:noProof/>
          </w:rPr>
          <w:t>TRACKING DATA MESSAGE TEST REPORT</w:t>
        </w:r>
        <w:r>
          <w:rPr>
            <w:noProof/>
            <w:webHidden/>
          </w:rPr>
          <w:tab/>
        </w:r>
        <w:r>
          <w:rPr>
            <w:noProof/>
            <w:webHidden/>
          </w:rPr>
          <w:fldChar w:fldCharType="begin"/>
        </w:r>
        <w:r>
          <w:rPr>
            <w:noProof/>
            <w:webHidden/>
          </w:rPr>
          <w:instrText xml:space="preserve"> PAGEREF _Toc33966141 \h </w:instrText>
        </w:r>
        <w:r>
          <w:rPr>
            <w:noProof/>
            <w:webHidden/>
          </w:rPr>
        </w:r>
        <w:r>
          <w:rPr>
            <w:noProof/>
            <w:webHidden/>
          </w:rPr>
          <w:fldChar w:fldCharType="separate"/>
        </w:r>
        <w:r>
          <w:rPr>
            <w:noProof/>
            <w:webHidden/>
          </w:rPr>
          <w:t>10</w:t>
        </w:r>
        <w:r>
          <w:rPr>
            <w:noProof/>
            <w:webHidden/>
          </w:rPr>
          <w:fldChar w:fldCharType="end"/>
        </w:r>
      </w:hyperlink>
    </w:p>
    <w:p w14:paraId="2EC899EB" w14:textId="15C35321" w:rsidR="00016AEB" w:rsidRDefault="00016AEB">
      <w:pPr>
        <w:pStyle w:val="TOC2"/>
        <w:tabs>
          <w:tab w:val="left" w:pos="907"/>
        </w:tabs>
        <w:rPr>
          <w:rFonts w:asciiTheme="minorHAnsi" w:eastAsiaTheme="minorEastAsia" w:hAnsiTheme="minorHAnsi" w:cstheme="minorBidi"/>
          <w:caps w:val="0"/>
          <w:noProof/>
        </w:rPr>
      </w:pPr>
      <w:hyperlink w:anchor="_Toc33966142" w:history="1">
        <w:r w:rsidRPr="005C0E43">
          <w:rPr>
            <w:rStyle w:val="Hyperlink"/>
            <w:noProof/>
          </w:rPr>
          <w:t>5.1</w:t>
        </w:r>
        <w:r>
          <w:rPr>
            <w:rFonts w:asciiTheme="minorHAnsi" w:eastAsiaTheme="minorEastAsia" w:hAnsiTheme="minorHAnsi" w:cstheme="minorBidi"/>
            <w:caps w:val="0"/>
            <w:noProof/>
          </w:rPr>
          <w:tab/>
        </w:r>
        <w:r w:rsidRPr="005C0E43">
          <w:rPr>
            <w:rStyle w:val="Hyperlink"/>
            <w:noProof/>
          </w:rPr>
          <w:t>TEST RESULTS OVERVIEW</w:t>
        </w:r>
        <w:r>
          <w:rPr>
            <w:noProof/>
            <w:webHidden/>
          </w:rPr>
          <w:tab/>
        </w:r>
        <w:r>
          <w:rPr>
            <w:noProof/>
            <w:webHidden/>
          </w:rPr>
          <w:fldChar w:fldCharType="begin"/>
        </w:r>
        <w:r>
          <w:rPr>
            <w:noProof/>
            <w:webHidden/>
          </w:rPr>
          <w:instrText xml:space="preserve"> PAGEREF _Toc33966142 \h </w:instrText>
        </w:r>
        <w:r>
          <w:rPr>
            <w:noProof/>
            <w:webHidden/>
          </w:rPr>
        </w:r>
        <w:r>
          <w:rPr>
            <w:noProof/>
            <w:webHidden/>
          </w:rPr>
          <w:fldChar w:fldCharType="separate"/>
        </w:r>
        <w:r>
          <w:rPr>
            <w:noProof/>
            <w:webHidden/>
          </w:rPr>
          <w:t>10</w:t>
        </w:r>
        <w:r>
          <w:rPr>
            <w:noProof/>
            <w:webHidden/>
          </w:rPr>
          <w:fldChar w:fldCharType="end"/>
        </w:r>
      </w:hyperlink>
    </w:p>
    <w:p w14:paraId="60C5871D" w14:textId="0824B0BA" w:rsidR="00016AEB" w:rsidRDefault="00016AEB">
      <w:pPr>
        <w:pStyle w:val="TOC2"/>
        <w:tabs>
          <w:tab w:val="left" w:pos="907"/>
        </w:tabs>
        <w:rPr>
          <w:rFonts w:asciiTheme="minorHAnsi" w:eastAsiaTheme="minorEastAsia" w:hAnsiTheme="minorHAnsi" w:cstheme="minorBidi"/>
          <w:caps w:val="0"/>
          <w:noProof/>
        </w:rPr>
      </w:pPr>
      <w:hyperlink w:anchor="_Toc33966143" w:history="1">
        <w:r w:rsidRPr="005C0E43">
          <w:rPr>
            <w:rStyle w:val="Hyperlink"/>
            <w:noProof/>
          </w:rPr>
          <w:t>5.2</w:t>
        </w:r>
        <w:r>
          <w:rPr>
            <w:rFonts w:asciiTheme="minorHAnsi" w:eastAsiaTheme="minorEastAsia" w:hAnsiTheme="minorHAnsi" w:cstheme="minorBidi"/>
            <w:caps w:val="0"/>
            <w:noProof/>
          </w:rPr>
          <w:tab/>
        </w:r>
        <w:r w:rsidRPr="005C0E43">
          <w:rPr>
            <w:rStyle w:val="Hyperlink"/>
            <w:noProof/>
          </w:rPr>
          <w:t>TEST RESULTS DETAIL</w:t>
        </w:r>
        <w:r>
          <w:rPr>
            <w:noProof/>
            <w:webHidden/>
          </w:rPr>
          <w:tab/>
        </w:r>
        <w:r>
          <w:rPr>
            <w:noProof/>
            <w:webHidden/>
          </w:rPr>
          <w:fldChar w:fldCharType="begin"/>
        </w:r>
        <w:r>
          <w:rPr>
            <w:noProof/>
            <w:webHidden/>
          </w:rPr>
          <w:instrText xml:space="preserve"> PAGEREF _Toc33966143 \h </w:instrText>
        </w:r>
        <w:r>
          <w:rPr>
            <w:noProof/>
            <w:webHidden/>
          </w:rPr>
        </w:r>
        <w:r>
          <w:rPr>
            <w:noProof/>
            <w:webHidden/>
          </w:rPr>
          <w:fldChar w:fldCharType="separate"/>
        </w:r>
        <w:r>
          <w:rPr>
            <w:noProof/>
            <w:webHidden/>
          </w:rPr>
          <w:t>10</w:t>
        </w:r>
        <w:r>
          <w:rPr>
            <w:noProof/>
            <w:webHidden/>
          </w:rPr>
          <w:fldChar w:fldCharType="end"/>
        </w:r>
      </w:hyperlink>
    </w:p>
    <w:p w14:paraId="14DD4CF6" w14:textId="604AF544" w:rsidR="00016AEB" w:rsidRDefault="00016AEB">
      <w:pPr>
        <w:pStyle w:val="TOC3"/>
        <w:tabs>
          <w:tab w:val="left" w:pos="1920"/>
        </w:tabs>
        <w:rPr>
          <w:rFonts w:asciiTheme="minorHAnsi" w:eastAsiaTheme="minorEastAsia" w:hAnsiTheme="minorHAnsi" w:cstheme="minorBidi"/>
          <w:caps w:val="0"/>
          <w:noProof/>
        </w:rPr>
      </w:pPr>
      <w:hyperlink w:anchor="_Toc33966144" w:history="1">
        <w:r w:rsidRPr="005C0E43">
          <w:rPr>
            <w:rStyle w:val="Hyperlink"/>
            <w:noProof/>
          </w:rPr>
          <w:t>5.2.1</w:t>
        </w:r>
        <w:r>
          <w:rPr>
            <w:rFonts w:asciiTheme="minorHAnsi" w:eastAsiaTheme="minorEastAsia" w:hAnsiTheme="minorHAnsi" w:cstheme="minorBidi"/>
            <w:caps w:val="0"/>
            <w:noProof/>
          </w:rPr>
          <w:tab/>
        </w:r>
        <w:r w:rsidRPr="005C0E43">
          <w:rPr>
            <w:rStyle w:val="Hyperlink"/>
            <w:noProof/>
          </w:rPr>
          <w:t>TEST CASE #1:  DOPPLER COUNTS</w:t>
        </w:r>
        <w:r>
          <w:rPr>
            <w:noProof/>
            <w:webHidden/>
          </w:rPr>
          <w:tab/>
        </w:r>
        <w:r>
          <w:rPr>
            <w:noProof/>
            <w:webHidden/>
          </w:rPr>
          <w:fldChar w:fldCharType="begin"/>
        </w:r>
        <w:r>
          <w:rPr>
            <w:noProof/>
            <w:webHidden/>
          </w:rPr>
          <w:instrText xml:space="preserve"> PAGEREF _Toc33966144 \h </w:instrText>
        </w:r>
        <w:r>
          <w:rPr>
            <w:noProof/>
            <w:webHidden/>
          </w:rPr>
        </w:r>
        <w:r>
          <w:rPr>
            <w:noProof/>
            <w:webHidden/>
          </w:rPr>
          <w:fldChar w:fldCharType="separate"/>
        </w:r>
        <w:r>
          <w:rPr>
            <w:noProof/>
            <w:webHidden/>
          </w:rPr>
          <w:t>11</w:t>
        </w:r>
        <w:r>
          <w:rPr>
            <w:noProof/>
            <w:webHidden/>
          </w:rPr>
          <w:fldChar w:fldCharType="end"/>
        </w:r>
      </w:hyperlink>
    </w:p>
    <w:p w14:paraId="08DE42A7" w14:textId="222F1302" w:rsidR="00016AEB" w:rsidRDefault="00016AEB">
      <w:pPr>
        <w:pStyle w:val="TOC3"/>
        <w:tabs>
          <w:tab w:val="left" w:pos="1920"/>
        </w:tabs>
        <w:rPr>
          <w:rFonts w:asciiTheme="minorHAnsi" w:eastAsiaTheme="minorEastAsia" w:hAnsiTheme="minorHAnsi" w:cstheme="minorBidi"/>
          <w:caps w:val="0"/>
          <w:noProof/>
        </w:rPr>
      </w:pPr>
      <w:hyperlink w:anchor="_Toc33966145" w:history="1">
        <w:r w:rsidRPr="005C0E43">
          <w:rPr>
            <w:rStyle w:val="Hyperlink"/>
            <w:noProof/>
          </w:rPr>
          <w:t>5.2.2</w:t>
        </w:r>
        <w:r>
          <w:rPr>
            <w:rFonts w:asciiTheme="minorHAnsi" w:eastAsiaTheme="minorEastAsia" w:hAnsiTheme="minorHAnsi" w:cstheme="minorBidi"/>
            <w:caps w:val="0"/>
            <w:noProof/>
          </w:rPr>
          <w:tab/>
        </w:r>
        <w:r w:rsidRPr="005C0E43">
          <w:rPr>
            <w:rStyle w:val="Hyperlink"/>
            <w:noProof/>
          </w:rPr>
          <w:t>TEST CASE #2: PHASE COUNTS</w:t>
        </w:r>
        <w:r>
          <w:rPr>
            <w:noProof/>
            <w:webHidden/>
          </w:rPr>
          <w:tab/>
        </w:r>
        <w:r>
          <w:rPr>
            <w:noProof/>
            <w:webHidden/>
          </w:rPr>
          <w:fldChar w:fldCharType="begin"/>
        </w:r>
        <w:r>
          <w:rPr>
            <w:noProof/>
            <w:webHidden/>
          </w:rPr>
          <w:instrText xml:space="preserve"> PAGEREF _Toc33966145 \h </w:instrText>
        </w:r>
        <w:r>
          <w:rPr>
            <w:noProof/>
            <w:webHidden/>
          </w:rPr>
        </w:r>
        <w:r>
          <w:rPr>
            <w:noProof/>
            <w:webHidden/>
          </w:rPr>
          <w:fldChar w:fldCharType="separate"/>
        </w:r>
        <w:r>
          <w:rPr>
            <w:noProof/>
            <w:webHidden/>
          </w:rPr>
          <w:t>13</w:t>
        </w:r>
        <w:r>
          <w:rPr>
            <w:noProof/>
            <w:webHidden/>
          </w:rPr>
          <w:fldChar w:fldCharType="end"/>
        </w:r>
      </w:hyperlink>
    </w:p>
    <w:p w14:paraId="51AFA682" w14:textId="4A59C237" w:rsidR="00016AEB" w:rsidRDefault="00016AEB">
      <w:pPr>
        <w:pStyle w:val="TOC3"/>
        <w:tabs>
          <w:tab w:val="left" w:pos="1920"/>
        </w:tabs>
        <w:rPr>
          <w:rFonts w:asciiTheme="minorHAnsi" w:eastAsiaTheme="minorEastAsia" w:hAnsiTheme="minorHAnsi" w:cstheme="minorBidi"/>
          <w:caps w:val="0"/>
          <w:noProof/>
        </w:rPr>
      </w:pPr>
      <w:hyperlink w:anchor="_Toc33966146" w:history="1">
        <w:r w:rsidRPr="005C0E43">
          <w:rPr>
            <w:rStyle w:val="Hyperlink"/>
            <w:noProof/>
          </w:rPr>
          <w:t>5.2.3</w:t>
        </w:r>
        <w:r>
          <w:rPr>
            <w:rFonts w:asciiTheme="minorHAnsi" w:eastAsiaTheme="minorEastAsia" w:hAnsiTheme="minorHAnsi" w:cstheme="minorBidi"/>
            <w:caps w:val="0"/>
            <w:noProof/>
          </w:rPr>
          <w:tab/>
        </w:r>
        <w:r w:rsidRPr="005C0E43">
          <w:rPr>
            <w:rStyle w:val="Hyperlink"/>
            <w:noProof/>
          </w:rPr>
          <w:t>TEST CASE #3:  OPTICAL MAGNITUDE</w:t>
        </w:r>
        <w:r>
          <w:rPr>
            <w:noProof/>
            <w:webHidden/>
          </w:rPr>
          <w:tab/>
        </w:r>
        <w:r>
          <w:rPr>
            <w:noProof/>
            <w:webHidden/>
          </w:rPr>
          <w:fldChar w:fldCharType="begin"/>
        </w:r>
        <w:r>
          <w:rPr>
            <w:noProof/>
            <w:webHidden/>
          </w:rPr>
          <w:instrText xml:space="preserve"> PAGEREF _Toc33966146 \h </w:instrText>
        </w:r>
        <w:r>
          <w:rPr>
            <w:noProof/>
            <w:webHidden/>
          </w:rPr>
        </w:r>
        <w:r>
          <w:rPr>
            <w:noProof/>
            <w:webHidden/>
          </w:rPr>
          <w:fldChar w:fldCharType="separate"/>
        </w:r>
        <w:r>
          <w:rPr>
            <w:noProof/>
            <w:webHidden/>
          </w:rPr>
          <w:t>16</w:t>
        </w:r>
        <w:r>
          <w:rPr>
            <w:noProof/>
            <w:webHidden/>
          </w:rPr>
          <w:fldChar w:fldCharType="end"/>
        </w:r>
      </w:hyperlink>
    </w:p>
    <w:p w14:paraId="5A9398A6" w14:textId="651D0A3A" w:rsidR="00016AEB" w:rsidRDefault="00016AEB">
      <w:pPr>
        <w:pStyle w:val="TOC3"/>
        <w:tabs>
          <w:tab w:val="left" w:pos="1920"/>
        </w:tabs>
        <w:rPr>
          <w:rFonts w:asciiTheme="minorHAnsi" w:eastAsiaTheme="minorEastAsia" w:hAnsiTheme="minorHAnsi" w:cstheme="minorBidi"/>
          <w:caps w:val="0"/>
          <w:noProof/>
        </w:rPr>
      </w:pPr>
      <w:hyperlink w:anchor="_Toc33966147" w:history="1">
        <w:r w:rsidRPr="005C0E43">
          <w:rPr>
            <w:rStyle w:val="Hyperlink"/>
            <w:iCs/>
            <w:noProof/>
          </w:rPr>
          <w:t>5.2.4</w:t>
        </w:r>
        <w:r>
          <w:rPr>
            <w:rFonts w:asciiTheme="minorHAnsi" w:eastAsiaTheme="minorEastAsia" w:hAnsiTheme="minorHAnsi" w:cstheme="minorBidi"/>
            <w:caps w:val="0"/>
            <w:noProof/>
          </w:rPr>
          <w:tab/>
        </w:r>
        <w:r w:rsidRPr="005C0E43">
          <w:rPr>
            <w:rStyle w:val="Hyperlink"/>
            <w:noProof/>
          </w:rPr>
          <w:t>TEST CASE #4:  RADAR CROSS SECTION</w:t>
        </w:r>
        <w:r>
          <w:rPr>
            <w:noProof/>
            <w:webHidden/>
          </w:rPr>
          <w:tab/>
        </w:r>
        <w:r>
          <w:rPr>
            <w:noProof/>
            <w:webHidden/>
          </w:rPr>
          <w:fldChar w:fldCharType="begin"/>
        </w:r>
        <w:r>
          <w:rPr>
            <w:noProof/>
            <w:webHidden/>
          </w:rPr>
          <w:instrText xml:space="preserve"> PAGEREF _Toc33966147 \h </w:instrText>
        </w:r>
        <w:r>
          <w:rPr>
            <w:noProof/>
            <w:webHidden/>
          </w:rPr>
        </w:r>
        <w:r>
          <w:rPr>
            <w:noProof/>
            <w:webHidden/>
          </w:rPr>
          <w:fldChar w:fldCharType="separate"/>
        </w:r>
        <w:r>
          <w:rPr>
            <w:noProof/>
            <w:webHidden/>
          </w:rPr>
          <w:t>18</w:t>
        </w:r>
        <w:r>
          <w:rPr>
            <w:noProof/>
            <w:webHidden/>
          </w:rPr>
          <w:fldChar w:fldCharType="end"/>
        </w:r>
      </w:hyperlink>
    </w:p>
    <w:p w14:paraId="6B5406D2" w14:textId="47104C3F" w:rsidR="00016AEB" w:rsidRDefault="00016AEB">
      <w:pPr>
        <w:pStyle w:val="TOC3"/>
        <w:tabs>
          <w:tab w:val="left" w:pos="1920"/>
        </w:tabs>
        <w:rPr>
          <w:rFonts w:asciiTheme="minorHAnsi" w:eastAsiaTheme="minorEastAsia" w:hAnsiTheme="minorHAnsi" w:cstheme="minorBidi"/>
          <w:caps w:val="0"/>
          <w:noProof/>
        </w:rPr>
      </w:pPr>
      <w:hyperlink w:anchor="_Toc33966148" w:history="1">
        <w:r w:rsidRPr="005C0E43">
          <w:rPr>
            <w:rStyle w:val="Hyperlink"/>
            <w:noProof/>
          </w:rPr>
          <w:t>5.2.5</w:t>
        </w:r>
        <w:r>
          <w:rPr>
            <w:rFonts w:asciiTheme="minorHAnsi" w:eastAsiaTheme="minorEastAsia" w:hAnsiTheme="minorHAnsi" w:cstheme="minorBidi"/>
            <w:caps w:val="0"/>
            <w:noProof/>
          </w:rPr>
          <w:tab/>
        </w:r>
        <w:r w:rsidRPr="005C0E43">
          <w:rPr>
            <w:rStyle w:val="Hyperlink"/>
            <w:noProof/>
          </w:rPr>
          <w:t>TEST CASE #5:  XML TRACKING DATA MESSAGE</w:t>
        </w:r>
        <w:r>
          <w:rPr>
            <w:noProof/>
            <w:webHidden/>
          </w:rPr>
          <w:tab/>
        </w:r>
        <w:r>
          <w:rPr>
            <w:noProof/>
            <w:webHidden/>
          </w:rPr>
          <w:fldChar w:fldCharType="begin"/>
        </w:r>
        <w:r>
          <w:rPr>
            <w:noProof/>
            <w:webHidden/>
          </w:rPr>
          <w:instrText xml:space="preserve"> PAGEREF _Toc33966148 \h </w:instrText>
        </w:r>
        <w:r>
          <w:rPr>
            <w:noProof/>
            <w:webHidden/>
          </w:rPr>
        </w:r>
        <w:r>
          <w:rPr>
            <w:noProof/>
            <w:webHidden/>
          </w:rPr>
          <w:fldChar w:fldCharType="separate"/>
        </w:r>
        <w:r>
          <w:rPr>
            <w:noProof/>
            <w:webHidden/>
          </w:rPr>
          <w:t>20</w:t>
        </w:r>
        <w:r>
          <w:rPr>
            <w:noProof/>
            <w:webHidden/>
          </w:rPr>
          <w:fldChar w:fldCharType="end"/>
        </w:r>
      </w:hyperlink>
    </w:p>
    <w:p w14:paraId="54BF58B6" w14:textId="5248795F" w:rsidR="00696E90" w:rsidRDefault="006D4BBC" w:rsidP="00696E90">
      <w:r>
        <w:fldChar w:fldCharType="end"/>
      </w:r>
    </w:p>
    <w:p w14:paraId="4BBB1D93" w14:textId="77777777" w:rsidR="00696E90" w:rsidRDefault="00696E90" w:rsidP="00696E90"/>
    <w:p w14:paraId="51BC2F95" w14:textId="7C9F1E1F" w:rsidR="00016AEB" w:rsidRDefault="00707DDC">
      <w:pPr>
        <w:pStyle w:val="TableofFigures"/>
        <w:tabs>
          <w:tab w:val="right" w:leader="dot" w:pos="8990"/>
        </w:tabs>
        <w:rPr>
          <w:rFonts w:asciiTheme="minorHAnsi" w:eastAsiaTheme="minorEastAsia" w:hAnsiTheme="minorHAnsi" w:cstheme="minorBidi"/>
          <w:noProof/>
        </w:rPr>
      </w:pPr>
      <w:r>
        <w:fldChar w:fldCharType="begin"/>
      </w:r>
      <w:r>
        <w:instrText xml:space="preserve"> TOC \h \z \c "Figure" </w:instrText>
      </w:r>
      <w:r>
        <w:fldChar w:fldCharType="separate"/>
      </w:r>
      <w:hyperlink w:anchor="_Toc33966150" w:history="1">
        <w:r w:rsidR="00016AEB" w:rsidRPr="005C532C">
          <w:rPr>
            <w:rStyle w:val="Hyperlink"/>
            <w:b/>
            <w:bCs/>
            <w:noProof/>
          </w:rPr>
          <w:t>Figure 5</w:t>
        </w:r>
        <w:r w:rsidR="00016AEB" w:rsidRPr="005C532C">
          <w:rPr>
            <w:rStyle w:val="Hyperlink"/>
            <w:b/>
            <w:bCs/>
            <w:noProof/>
          </w:rPr>
          <w:noBreakHyphen/>
          <w:t>1 Test Case #1: AGI and NASA/GSFC Doppler Count Comparison</w:t>
        </w:r>
        <w:r w:rsidR="00016AEB">
          <w:rPr>
            <w:noProof/>
            <w:webHidden/>
          </w:rPr>
          <w:tab/>
        </w:r>
        <w:r w:rsidR="00016AEB">
          <w:rPr>
            <w:noProof/>
            <w:webHidden/>
          </w:rPr>
          <w:fldChar w:fldCharType="begin"/>
        </w:r>
        <w:r w:rsidR="00016AEB">
          <w:rPr>
            <w:noProof/>
            <w:webHidden/>
          </w:rPr>
          <w:instrText xml:space="preserve"> PAGEREF _Toc33966150 \h </w:instrText>
        </w:r>
        <w:r w:rsidR="00016AEB">
          <w:rPr>
            <w:noProof/>
            <w:webHidden/>
          </w:rPr>
        </w:r>
        <w:r w:rsidR="00016AEB">
          <w:rPr>
            <w:noProof/>
            <w:webHidden/>
          </w:rPr>
          <w:fldChar w:fldCharType="separate"/>
        </w:r>
        <w:r w:rsidR="00016AEB">
          <w:rPr>
            <w:noProof/>
            <w:webHidden/>
          </w:rPr>
          <w:t>12</w:t>
        </w:r>
        <w:r w:rsidR="00016AEB">
          <w:rPr>
            <w:noProof/>
            <w:webHidden/>
          </w:rPr>
          <w:fldChar w:fldCharType="end"/>
        </w:r>
      </w:hyperlink>
    </w:p>
    <w:p w14:paraId="3B7A3E59" w14:textId="4842E659" w:rsidR="00016AEB" w:rsidRDefault="00016AEB">
      <w:pPr>
        <w:pStyle w:val="TableofFigures"/>
        <w:tabs>
          <w:tab w:val="right" w:leader="dot" w:pos="8990"/>
        </w:tabs>
        <w:rPr>
          <w:rFonts w:asciiTheme="minorHAnsi" w:eastAsiaTheme="minorEastAsia" w:hAnsiTheme="minorHAnsi" w:cstheme="minorBidi"/>
          <w:noProof/>
        </w:rPr>
      </w:pPr>
      <w:hyperlink w:anchor="_Toc33966151" w:history="1">
        <w:r w:rsidRPr="005C532C">
          <w:rPr>
            <w:rStyle w:val="Hyperlink"/>
            <w:b/>
            <w:bCs/>
            <w:noProof/>
          </w:rPr>
          <w:t>Figure 5</w:t>
        </w:r>
        <w:r w:rsidRPr="005C532C">
          <w:rPr>
            <w:rStyle w:val="Hyperlink"/>
            <w:b/>
            <w:bCs/>
            <w:noProof/>
          </w:rPr>
          <w:noBreakHyphen/>
          <w:t>2 Test Case #2: Doppler Residuals as Calculated by JPL Navigation Operations Software</w:t>
        </w:r>
        <w:r>
          <w:rPr>
            <w:noProof/>
            <w:webHidden/>
          </w:rPr>
          <w:tab/>
        </w:r>
        <w:r>
          <w:rPr>
            <w:noProof/>
            <w:webHidden/>
          </w:rPr>
          <w:fldChar w:fldCharType="begin"/>
        </w:r>
        <w:r>
          <w:rPr>
            <w:noProof/>
            <w:webHidden/>
          </w:rPr>
          <w:instrText xml:space="preserve"> PAGEREF _Toc33966151 \h </w:instrText>
        </w:r>
        <w:r>
          <w:rPr>
            <w:noProof/>
            <w:webHidden/>
          </w:rPr>
        </w:r>
        <w:r>
          <w:rPr>
            <w:noProof/>
            <w:webHidden/>
          </w:rPr>
          <w:fldChar w:fldCharType="separate"/>
        </w:r>
        <w:r>
          <w:rPr>
            <w:noProof/>
            <w:webHidden/>
          </w:rPr>
          <w:t>15</w:t>
        </w:r>
        <w:r>
          <w:rPr>
            <w:noProof/>
            <w:webHidden/>
          </w:rPr>
          <w:fldChar w:fldCharType="end"/>
        </w:r>
      </w:hyperlink>
    </w:p>
    <w:p w14:paraId="5BB6A04A" w14:textId="4A2EE425" w:rsidR="00016AEB" w:rsidRDefault="00016AEB">
      <w:pPr>
        <w:pStyle w:val="TableofFigures"/>
        <w:tabs>
          <w:tab w:val="right" w:leader="dot" w:pos="8990"/>
        </w:tabs>
        <w:rPr>
          <w:rFonts w:asciiTheme="minorHAnsi" w:eastAsiaTheme="minorEastAsia" w:hAnsiTheme="minorHAnsi" w:cstheme="minorBidi"/>
          <w:noProof/>
        </w:rPr>
      </w:pPr>
      <w:hyperlink w:anchor="_Toc33966152" w:history="1">
        <w:r w:rsidRPr="005C532C">
          <w:rPr>
            <w:rStyle w:val="Hyperlink"/>
            <w:b/>
            <w:bCs/>
            <w:noProof/>
          </w:rPr>
          <w:t>Figure 5</w:t>
        </w:r>
        <w:r w:rsidRPr="005C532C">
          <w:rPr>
            <w:rStyle w:val="Hyperlink"/>
            <w:b/>
            <w:bCs/>
            <w:noProof/>
          </w:rPr>
          <w:noBreakHyphen/>
          <w:t>3 Test Case #2: Doppler Residuals as Calculated by JPL Navigation TDM V.2 Prototype</w:t>
        </w:r>
        <w:r>
          <w:rPr>
            <w:noProof/>
            <w:webHidden/>
          </w:rPr>
          <w:tab/>
        </w:r>
        <w:r>
          <w:rPr>
            <w:noProof/>
            <w:webHidden/>
          </w:rPr>
          <w:fldChar w:fldCharType="begin"/>
        </w:r>
        <w:r>
          <w:rPr>
            <w:noProof/>
            <w:webHidden/>
          </w:rPr>
          <w:instrText xml:space="preserve"> PAGEREF _Toc33966152 \h </w:instrText>
        </w:r>
        <w:r>
          <w:rPr>
            <w:noProof/>
            <w:webHidden/>
          </w:rPr>
        </w:r>
        <w:r>
          <w:rPr>
            <w:noProof/>
            <w:webHidden/>
          </w:rPr>
          <w:fldChar w:fldCharType="separate"/>
        </w:r>
        <w:r>
          <w:rPr>
            <w:noProof/>
            <w:webHidden/>
          </w:rPr>
          <w:t>15</w:t>
        </w:r>
        <w:r>
          <w:rPr>
            <w:noProof/>
            <w:webHidden/>
          </w:rPr>
          <w:fldChar w:fldCharType="end"/>
        </w:r>
      </w:hyperlink>
    </w:p>
    <w:p w14:paraId="08302D6C" w14:textId="0248D961" w:rsidR="00016AEB" w:rsidRDefault="00016AEB">
      <w:pPr>
        <w:pStyle w:val="TableofFigures"/>
        <w:tabs>
          <w:tab w:val="right" w:leader="dot" w:pos="8990"/>
        </w:tabs>
        <w:rPr>
          <w:rFonts w:asciiTheme="minorHAnsi" w:eastAsiaTheme="minorEastAsia" w:hAnsiTheme="minorHAnsi" w:cstheme="minorBidi"/>
          <w:noProof/>
        </w:rPr>
      </w:pPr>
      <w:hyperlink w:anchor="_Toc33966153" w:history="1">
        <w:r w:rsidRPr="005C532C">
          <w:rPr>
            <w:rStyle w:val="Hyperlink"/>
            <w:b/>
            <w:bCs/>
            <w:noProof/>
          </w:rPr>
          <w:t>Figure 5</w:t>
        </w:r>
        <w:r w:rsidRPr="005C532C">
          <w:rPr>
            <w:rStyle w:val="Hyperlink"/>
            <w:b/>
            <w:bCs/>
            <w:noProof/>
          </w:rPr>
          <w:noBreakHyphen/>
          <w:t>4 Test Case #3:  ESA Results.  NOTE: Each color is from a different TDM segment.</w:t>
        </w:r>
        <w:r>
          <w:rPr>
            <w:noProof/>
            <w:webHidden/>
          </w:rPr>
          <w:tab/>
        </w:r>
        <w:r>
          <w:rPr>
            <w:noProof/>
            <w:webHidden/>
          </w:rPr>
          <w:fldChar w:fldCharType="begin"/>
        </w:r>
        <w:r>
          <w:rPr>
            <w:noProof/>
            <w:webHidden/>
          </w:rPr>
          <w:instrText xml:space="preserve"> PAGEREF _Toc33966153 \h </w:instrText>
        </w:r>
        <w:r>
          <w:rPr>
            <w:noProof/>
            <w:webHidden/>
          </w:rPr>
        </w:r>
        <w:r>
          <w:rPr>
            <w:noProof/>
            <w:webHidden/>
          </w:rPr>
          <w:fldChar w:fldCharType="separate"/>
        </w:r>
        <w:r>
          <w:rPr>
            <w:noProof/>
            <w:webHidden/>
          </w:rPr>
          <w:t>17</w:t>
        </w:r>
        <w:r>
          <w:rPr>
            <w:noProof/>
            <w:webHidden/>
          </w:rPr>
          <w:fldChar w:fldCharType="end"/>
        </w:r>
      </w:hyperlink>
    </w:p>
    <w:p w14:paraId="3B4B4959" w14:textId="08BA8BE9" w:rsidR="00016AEB" w:rsidRDefault="00016AEB">
      <w:pPr>
        <w:pStyle w:val="TableofFigures"/>
        <w:tabs>
          <w:tab w:val="right" w:leader="dot" w:pos="8990"/>
        </w:tabs>
        <w:rPr>
          <w:rFonts w:asciiTheme="minorHAnsi" w:eastAsiaTheme="minorEastAsia" w:hAnsiTheme="minorHAnsi" w:cstheme="minorBidi"/>
          <w:noProof/>
        </w:rPr>
      </w:pPr>
      <w:hyperlink w:anchor="_Toc33966154" w:history="1">
        <w:r w:rsidRPr="005C532C">
          <w:rPr>
            <w:rStyle w:val="Hyperlink"/>
            <w:b/>
            <w:bCs/>
            <w:noProof/>
          </w:rPr>
          <w:t>Figure 5</w:t>
        </w:r>
        <w:r w:rsidRPr="005C532C">
          <w:rPr>
            <w:rStyle w:val="Hyperlink"/>
            <w:b/>
            <w:bCs/>
            <w:noProof/>
          </w:rPr>
          <w:noBreakHyphen/>
          <w:t>5 Test Case #3:  DLR Results.  NOTE: Each color is from a different TDM segment.</w:t>
        </w:r>
        <w:r>
          <w:rPr>
            <w:noProof/>
            <w:webHidden/>
          </w:rPr>
          <w:tab/>
        </w:r>
        <w:r>
          <w:rPr>
            <w:noProof/>
            <w:webHidden/>
          </w:rPr>
          <w:fldChar w:fldCharType="begin"/>
        </w:r>
        <w:r>
          <w:rPr>
            <w:noProof/>
            <w:webHidden/>
          </w:rPr>
          <w:instrText xml:space="preserve"> PAGEREF _Toc33966154 \h </w:instrText>
        </w:r>
        <w:r>
          <w:rPr>
            <w:noProof/>
            <w:webHidden/>
          </w:rPr>
        </w:r>
        <w:r>
          <w:rPr>
            <w:noProof/>
            <w:webHidden/>
          </w:rPr>
          <w:fldChar w:fldCharType="separate"/>
        </w:r>
        <w:r>
          <w:rPr>
            <w:noProof/>
            <w:webHidden/>
          </w:rPr>
          <w:t>17</w:t>
        </w:r>
        <w:r>
          <w:rPr>
            <w:noProof/>
            <w:webHidden/>
          </w:rPr>
          <w:fldChar w:fldCharType="end"/>
        </w:r>
      </w:hyperlink>
    </w:p>
    <w:p w14:paraId="5249AF40" w14:textId="1DAC34C8" w:rsidR="00016AEB" w:rsidRDefault="00016AEB">
      <w:pPr>
        <w:pStyle w:val="TableofFigures"/>
        <w:tabs>
          <w:tab w:val="right" w:leader="dot" w:pos="8990"/>
        </w:tabs>
        <w:rPr>
          <w:rFonts w:asciiTheme="minorHAnsi" w:eastAsiaTheme="minorEastAsia" w:hAnsiTheme="minorHAnsi" w:cstheme="minorBidi"/>
          <w:noProof/>
        </w:rPr>
      </w:pPr>
      <w:hyperlink w:anchor="_Toc33966155" w:history="1">
        <w:r w:rsidRPr="005C532C">
          <w:rPr>
            <w:rStyle w:val="Hyperlink"/>
            <w:b/>
            <w:bCs/>
            <w:noProof/>
          </w:rPr>
          <w:t>Figure 5</w:t>
        </w:r>
        <w:r w:rsidRPr="005C532C">
          <w:rPr>
            <w:rStyle w:val="Hyperlink"/>
            <w:b/>
            <w:bCs/>
            <w:noProof/>
          </w:rPr>
          <w:noBreakHyphen/>
          <w:t>6 Test Case #4:  ESA/ESOC Results</w:t>
        </w:r>
        <w:r>
          <w:rPr>
            <w:noProof/>
            <w:webHidden/>
          </w:rPr>
          <w:tab/>
        </w:r>
        <w:r>
          <w:rPr>
            <w:noProof/>
            <w:webHidden/>
          </w:rPr>
          <w:fldChar w:fldCharType="begin"/>
        </w:r>
        <w:r>
          <w:rPr>
            <w:noProof/>
            <w:webHidden/>
          </w:rPr>
          <w:instrText xml:space="preserve"> PAGEREF _Toc33966155 \h </w:instrText>
        </w:r>
        <w:r>
          <w:rPr>
            <w:noProof/>
            <w:webHidden/>
          </w:rPr>
        </w:r>
        <w:r>
          <w:rPr>
            <w:noProof/>
            <w:webHidden/>
          </w:rPr>
          <w:fldChar w:fldCharType="separate"/>
        </w:r>
        <w:r>
          <w:rPr>
            <w:noProof/>
            <w:webHidden/>
          </w:rPr>
          <w:t>19</w:t>
        </w:r>
        <w:r>
          <w:rPr>
            <w:noProof/>
            <w:webHidden/>
          </w:rPr>
          <w:fldChar w:fldCharType="end"/>
        </w:r>
      </w:hyperlink>
    </w:p>
    <w:p w14:paraId="6FD514DF" w14:textId="0DC59972" w:rsidR="00016AEB" w:rsidRDefault="00016AEB">
      <w:pPr>
        <w:pStyle w:val="TableofFigures"/>
        <w:tabs>
          <w:tab w:val="right" w:leader="dot" w:pos="8990"/>
        </w:tabs>
        <w:rPr>
          <w:rFonts w:asciiTheme="minorHAnsi" w:eastAsiaTheme="minorEastAsia" w:hAnsiTheme="minorHAnsi" w:cstheme="minorBidi"/>
          <w:noProof/>
        </w:rPr>
      </w:pPr>
      <w:hyperlink w:anchor="_Toc33966156" w:history="1">
        <w:r w:rsidRPr="005C532C">
          <w:rPr>
            <w:rStyle w:val="Hyperlink"/>
            <w:b/>
            <w:bCs/>
            <w:noProof/>
          </w:rPr>
          <w:t>Figure 5</w:t>
        </w:r>
        <w:r w:rsidRPr="005C532C">
          <w:rPr>
            <w:rStyle w:val="Hyperlink"/>
            <w:b/>
            <w:bCs/>
            <w:noProof/>
          </w:rPr>
          <w:noBreakHyphen/>
          <w:t>7 Test Case #4:  DLR Results</w:t>
        </w:r>
        <w:r>
          <w:rPr>
            <w:noProof/>
            <w:webHidden/>
          </w:rPr>
          <w:tab/>
        </w:r>
        <w:r>
          <w:rPr>
            <w:noProof/>
            <w:webHidden/>
          </w:rPr>
          <w:fldChar w:fldCharType="begin"/>
        </w:r>
        <w:r>
          <w:rPr>
            <w:noProof/>
            <w:webHidden/>
          </w:rPr>
          <w:instrText xml:space="preserve"> PAGEREF _Toc33966156 \h </w:instrText>
        </w:r>
        <w:r>
          <w:rPr>
            <w:noProof/>
            <w:webHidden/>
          </w:rPr>
        </w:r>
        <w:r>
          <w:rPr>
            <w:noProof/>
            <w:webHidden/>
          </w:rPr>
          <w:fldChar w:fldCharType="separate"/>
        </w:r>
        <w:r>
          <w:rPr>
            <w:noProof/>
            <w:webHidden/>
          </w:rPr>
          <w:t>19</w:t>
        </w:r>
        <w:r>
          <w:rPr>
            <w:noProof/>
            <w:webHidden/>
          </w:rPr>
          <w:fldChar w:fldCharType="end"/>
        </w:r>
      </w:hyperlink>
    </w:p>
    <w:p w14:paraId="5C8E9B0F" w14:textId="4049EA95" w:rsidR="00016AEB" w:rsidRDefault="00016AEB">
      <w:pPr>
        <w:pStyle w:val="TableofFigures"/>
        <w:tabs>
          <w:tab w:val="right" w:leader="dot" w:pos="8990"/>
        </w:tabs>
        <w:rPr>
          <w:rFonts w:asciiTheme="minorHAnsi" w:eastAsiaTheme="minorEastAsia" w:hAnsiTheme="minorHAnsi" w:cstheme="minorBidi"/>
          <w:noProof/>
        </w:rPr>
      </w:pPr>
      <w:hyperlink w:anchor="_Toc33966157" w:history="1">
        <w:r w:rsidRPr="005C532C">
          <w:rPr>
            <w:rStyle w:val="Hyperlink"/>
            <w:b/>
            <w:bCs/>
            <w:noProof/>
          </w:rPr>
          <w:t>Figure 5</w:t>
        </w:r>
        <w:r w:rsidRPr="005C532C">
          <w:rPr>
            <w:rStyle w:val="Hyperlink"/>
            <w:b/>
            <w:bCs/>
            <w:noProof/>
          </w:rPr>
          <w:noBreakHyphen/>
          <w:t>8 Test Case #5:  XML Spy Report on TDM/XML Validation Tests  (JPL)</w:t>
        </w:r>
        <w:r>
          <w:rPr>
            <w:noProof/>
            <w:webHidden/>
          </w:rPr>
          <w:tab/>
        </w:r>
        <w:r>
          <w:rPr>
            <w:noProof/>
            <w:webHidden/>
          </w:rPr>
          <w:fldChar w:fldCharType="begin"/>
        </w:r>
        <w:r>
          <w:rPr>
            <w:noProof/>
            <w:webHidden/>
          </w:rPr>
          <w:instrText xml:space="preserve"> PAGEREF _Toc33966157 \h </w:instrText>
        </w:r>
        <w:r>
          <w:rPr>
            <w:noProof/>
            <w:webHidden/>
          </w:rPr>
        </w:r>
        <w:r>
          <w:rPr>
            <w:noProof/>
            <w:webHidden/>
          </w:rPr>
          <w:fldChar w:fldCharType="separate"/>
        </w:r>
        <w:r>
          <w:rPr>
            <w:noProof/>
            <w:webHidden/>
          </w:rPr>
          <w:t>21</w:t>
        </w:r>
        <w:r>
          <w:rPr>
            <w:noProof/>
            <w:webHidden/>
          </w:rPr>
          <w:fldChar w:fldCharType="end"/>
        </w:r>
      </w:hyperlink>
    </w:p>
    <w:p w14:paraId="65DF6597" w14:textId="550984D3" w:rsidR="00016AEB" w:rsidRDefault="00016AEB">
      <w:pPr>
        <w:pStyle w:val="TableofFigures"/>
        <w:tabs>
          <w:tab w:val="right" w:leader="dot" w:pos="8990"/>
        </w:tabs>
        <w:rPr>
          <w:rFonts w:asciiTheme="minorHAnsi" w:eastAsiaTheme="minorEastAsia" w:hAnsiTheme="minorHAnsi" w:cstheme="minorBidi"/>
          <w:noProof/>
        </w:rPr>
      </w:pPr>
      <w:hyperlink w:anchor="_Toc33966158" w:history="1">
        <w:r w:rsidRPr="005C532C">
          <w:rPr>
            <w:rStyle w:val="Hyperlink"/>
            <w:b/>
            <w:bCs/>
            <w:noProof/>
          </w:rPr>
          <w:t>Figure 5</w:t>
        </w:r>
        <w:r w:rsidRPr="005C532C">
          <w:rPr>
            <w:rStyle w:val="Hyperlink"/>
            <w:b/>
            <w:bCs/>
            <w:noProof/>
          </w:rPr>
          <w:noBreakHyphen/>
          <w:t>9 Test Case #5:  XML Spy Report on TDM/XML Validation Tests (ESA)</w:t>
        </w:r>
        <w:r>
          <w:rPr>
            <w:noProof/>
            <w:webHidden/>
          </w:rPr>
          <w:tab/>
        </w:r>
        <w:r>
          <w:rPr>
            <w:noProof/>
            <w:webHidden/>
          </w:rPr>
          <w:fldChar w:fldCharType="begin"/>
        </w:r>
        <w:r>
          <w:rPr>
            <w:noProof/>
            <w:webHidden/>
          </w:rPr>
          <w:instrText xml:space="preserve"> PAGEREF _Toc33966158 \h </w:instrText>
        </w:r>
        <w:r>
          <w:rPr>
            <w:noProof/>
            <w:webHidden/>
          </w:rPr>
        </w:r>
        <w:r>
          <w:rPr>
            <w:noProof/>
            <w:webHidden/>
          </w:rPr>
          <w:fldChar w:fldCharType="separate"/>
        </w:r>
        <w:r>
          <w:rPr>
            <w:noProof/>
            <w:webHidden/>
          </w:rPr>
          <w:t>21</w:t>
        </w:r>
        <w:r>
          <w:rPr>
            <w:noProof/>
            <w:webHidden/>
          </w:rPr>
          <w:fldChar w:fldCharType="end"/>
        </w:r>
      </w:hyperlink>
    </w:p>
    <w:bookmarkStart w:id="2" w:name="_GoBack"/>
    <w:bookmarkEnd w:id="2"/>
    <w:p w14:paraId="646A79F9" w14:textId="2092F266" w:rsidR="00696E90" w:rsidRDefault="00707DDC" w:rsidP="00696E90">
      <w:pPr>
        <w:sectPr w:rsidR="00696E90" w:rsidSect="00696E90">
          <w:headerReference w:type="default" r:id="rId11"/>
          <w:footerReference w:type="default" r:id="rId12"/>
          <w:type w:val="continuous"/>
          <w:pgSz w:w="12240" w:h="15840" w:code="128"/>
          <w:pgMar w:top="1440" w:right="1440" w:bottom="1440" w:left="1440" w:header="547" w:footer="547" w:gutter="360"/>
          <w:pgNumType w:fmt="lowerRoman" w:start="1"/>
          <w:cols w:space="720"/>
          <w:docGrid w:linePitch="326"/>
        </w:sectPr>
      </w:pPr>
      <w:r>
        <w:fldChar w:fldCharType="end"/>
      </w:r>
    </w:p>
    <w:p w14:paraId="63D64309" w14:textId="22F25893" w:rsidR="00696E90" w:rsidRDefault="00820222" w:rsidP="00696E90">
      <w:pPr>
        <w:pStyle w:val="Heading1"/>
      </w:pPr>
      <w:bookmarkStart w:id="3" w:name="_Toc33966123"/>
      <w:r>
        <w:lastRenderedPageBreak/>
        <w:t>INTRODUCTION</w:t>
      </w:r>
      <w:bookmarkEnd w:id="3"/>
    </w:p>
    <w:p w14:paraId="2DD69A98" w14:textId="2239CCD1" w:rsidR="008E796B" w:rsidRDefault="00820222" w:rsidP="008E796B">
      <w:pPr>
        <w:pStyle w:val="Heading2"/>
        <w:spacing w:before="480"/>
      </w:pPr>
      <w:bookmarkStart w:id="4" w:name="_Ref138744327"/>
      <w:bookmarkStart w:id="5" w:name="_Toc138744508"/>
      <w:bookmarkStart w:id="6" w:name="_Toc33966124"/>
      <w:r>
        <w:t>PURPOSE</w:t>
      </w:r>
      <w:bookmarkEnd w:id="6"/>
    </w:p>
    <w:p w14:paraId="1CF58965" w14:textId="3068F31C" w:rsidR="000E49D7" w:rsidRPr="000E49D7" w:rsidRDefault="000E49D7" w:rsidP="00E224A6">
      <w:pPr>
        <w:spacing w:before="120"/>
        <w:jc w:val="both"/>
      </w:pPr>
      <w:r>
        <w:t>The purpose of this document is to provide the Test Plan</w:t>
      </w:r>
      <w:r w:rsidR="007329EA">
        <w:t xml:space="preserve"> and Test Report</w:t>
      </w:r>
      <w:r>
        <w:t xml:space="preserve"> for the Tracking Data Message (TDM) Version 2</w:t>
      </w:r>
      <w:r w:rsidR="001323E4">
        <w:t xml:space="preserve"> (reference [3])</w:t>
      </w:r>
      <w:r>
        <w:t xml:space="preserve">. </w:t>
      </w:r>
      <w:r w:rsidR="008823AB">
        <w:t>As</w:t>
      </w:r>
      <w:r>
        <w:t xml:space="preserve"> the execution of the Test Plan</w:t>
      </w:r>
      <w:r w:rsidR="00596A6F">
        <w:t xml:space="preserve"> has</w:t>
      </w:r>
      <w:r w:rsidR="008823AB">
        <w:t xml:space="preserve"> progresse</w:t>
      </w:r>
      <w:r w:rsidR="00596A6F">
        <w:t>d</w:t>
      </w:r>
      <w:r>
        <w:t xml:space="preserve">, the results of the testing </w:t>
      </w:r>
      <w:r w:rsidR="00596A6F">
        <w:t>have been</w:t>
      </w:r>
      <w:r>
        <w:t xml:space="preserve"> </w:t>
      </w:r>
      <w:r w:rsidR="002459D4">
        <w:t xml:space="preserve">included </w:t>
      </w:r>
      <w:r>
        <w:t>in document</w:t>
      </w:r>
      <w:r w:rsidR="00E004A8">
        <w:t xml:space="preserve"> </w:t>
      </w:r>
      <w:r>
        <w:t>update</w:t>
      </w:r>
      <w:r w:rsidR="008823AB">
        <w:t>s</w:t>
      </w:r>
      <w:r>
        <w:t>.</w:t>
      </w:r>
      <w:r w:rsidR="00596A6F">
        <w:t xml:space="preserve"> When all tests have been satisfactorily completed, the document will be presented to the MOIMS Area Director for review and subsequent submission to the CCSDS CESG.</w:t>
      </w:r>
    </w:p>
    <w:p w14:paraId="12A4A8CF" w14:textId="77777777" w:rsidR="000E49D7" w:rsidRDefault="000E49D7" w:rsidP="000E49D7">
      <w:pPr>
        <w:pStyle w:val="Heading2"/>
        <w:spacing w:before="480"/>
        <w:ind w:left="576" w:hanging="576"/>
      </w:pPr>
      <w:bookmarkStart w:id="7" w:name="_Toc33966125"/>
      <w:r>
        <w:t>SCOPE</w:t>
      </w:r>
      <w:bookmarkEnd w:id="7"/>
    </w:p>
    <w:p w14:paraId="51ECBAC1" w14:textId="6F884D6B" w:rsidR="000E49D7" w:rsidRDefault="000E49D7" w:rsidP="00E224A6">
      <w:pPr>
        <w:spacing w:before="120"/>
        <w:jc w:val="both"/>
      </w:pPr>
      <w:r>
        <w:t xml:space="preserve">The scope of this document is test plans and test results for the new metadata and new data types incorporated in the TDM Version 2. </w:t>
      </w:r>
      <w:r w:rsidR="002459D4">
        <w:t xml:space="preserve">Unchanged </w:t>
      </w:r>
      <w:r>
        <w:t>metadata and data types tested as part of the TDM Version 1 will not be re-tested in this Test Plan</w:t>
      </w:r>
      <w:r w:rsidR="007329EA">
        <w:t xml:space="preserve"> as they are </w:t>
      </w:r>
      <w:r w:rsidR="00225A9B">
        <w:t xml:space="preserve">already </w:t>
      </w:r>
      <w:r w:rsidR="007329EA">
        <w:t>being used in flight operations</w:t>
      </w:r>
      <w:r>
        <w:t>.</w:t>
      </w:r>
      <w:r w:rsidR="00D148C9">
        <w:t xml:space="preserve"> The TDM is part of the technical program of the CCSDS Navigation Working Group.  The TDM Version 2 updated draft completed the CCSDS Agency Review </w:t>
      </w:r>
      <w:r w:rsidR="002D7D4A" w:rsidRPr="007C2B9E">
        <w:t>24 July 2018</w:t>
      </w:r>
      <w:r w:rsidR="00D148C9">
        <w:t>; this process is described in reference [1].</w:t>
      </w:r>
    </w:p>
    <w:p w14:paraId="01C568BE" w14:textId="4CEA9BF0" w:rsidR="002446A7" w:rsidRPr="000E49D7" w:rsidRDefault="002446A7" w:rsidP="00E224A6">
      <w:pPr>
        <w:spacing w:before="120"/>
        <w:jc w:val="both"/>
      </w:pPr>
      <w:r w:rsidRPr="00881CAB">
        <w:t>Note that in applicable places the prototyping includes results based on modifications to the TDM document</w:t>
      </w:r>
      <w:r w:rsidR="002459D4">
        <w:t xml:space="preserve"> (reference [3])</w:t>
      </w:r>
      <w:r w:rsidRPr="00881CAB">
        <w:t xml:space="preserve"> provided via the Review Item Discrepancy (RID) process</w:t>
      </w:r>
      <w:r w:rsidR="00D312B5">
        <w:t xml:space="preserve"> of the Agency Review</w:t>
      </w:r>
      <w:r w:rsidR="002459D4">
        <w:t>. These</w:t>
      </w:r>
      <w:r>
        <w:t xml:space="preserve"> </w:t>
      </w:r>
      <w:r w:rsidR="002459D4">
        <w:t xml:space="preserve">updated but unpublished versions of the TDM document are </w:t>
      </w:r>
      <w:r>
        <w:t>available internally through the Navigation Working Group</w:t>
      </w:r>
      <w:r w:rsidRPr="00881CAB">
        <w:t>.</w:t>
      </w:r>
    </w:p>
    <w:p w14:paraId="0D4FE059" w14:textId="77777777" w:rsidR="000E49D7" w:rsidRDefault="000E49D7" w:rsidP="000E49D7">
      <w:pPr>
        <w:pStyle w:val="Heading2"/>
        <w:spacing w:before="480"/>
        <w:ind w:left="576" w:hanging="576"/>
      </w:pPr>
      <w:bookmarkStart w:id="8" w:name="_Toc33966126"/>
      <w:r>
        <w:t>APPLICABILITY</w:t>
      </w:r>
      <w:bookmarkEnd w:id="8"/>
    </w:p>
    <w:p w14:paraId="4C5E66F6" w14:textId="4AF49838" w:rsidR="000E49D7" w:rsidRPr="000E49D7" w:rsidRDefault="000E49D7" w:rsidP="00E224A6">
      <w:pPr>
        <w:spacing w:before="120"/>
        <w:jc w:val="both"/>
      </w:pPr>
      <w:r>
        <w:t>This document applies only to the sections of the TDM that are changed or added in the TDM Version 2. For the test plan and test results from the TDM Vers</w:t>
      </w:r>
      <w:r w:rsidR="00D148C9">
        <w:t>ion 1, please see the Reference [2]</w:t>
      </w:r>
      <w:r>
        <w:t xml:space="preserve"> in</w:t>
      </w:r>
      <w:r w:rsidR="00596A6F">
        <w:t xml:space="preserve"> Section</w:t>
      </w:r>
      <w:r>
        <w:t xml:space="preserve"> </w:t>
      </w:r>
      <w:r>
        <w:fldChar w:fldCharType="begin"/>
      </w:r>
      <w:r>
        <w:instrText xml:space="preserve"> REF _Ref506733265 \w \h </w:instrText>
      </w:r>
      <w:r>
        <w:fldChar w:fldCharType="separate"/>
      </w:r>
      <w:r w:rsidR="005221D4">
        <w:t>1.7</w:t>
      </w:r>
      <w:r>
        <w:fldChar w:fldCharType="end"/>
      </w:r>
      <w:r>
        <w:t>.</w:t>
      </w:r>
    </w:p>
    <w:p w14:paraId="5CA0D7C7" w14:textId="7C6B6B74" w:rsidR="000E49D7" w:rsidRDefault="000E49D7" w:rsidP="000E49D7">
      <w:pPr>
        <w:pStyle w:val="Heading2"/>
        <w:spacing w:before="480"/>
        <w:ind w:left="576" w:hanging="576"/>
      </w:pPr>
      <w:bookmarkStart w:id="9" w:name="_Toc33966127"/>
      <w:r>
        <w:t>RATIONALE</w:t>
      </w:r>
      <w:bookmarkEnd w:id="9"/>
    </w:p>
    <w:p w14:paraId="400628FE" w14:textId="097D349F" w:rsidR="004A4F35" w:rsidRPr="004A4F35" w:rsidRDefault="004A4F35" w:rsidP="00E224A6">
      <w:pPr>
        <w:spacing w:before="120"/>
        <w:jc w:val="both"/>
      </w:pPr>
      <w:r>
        <w:t>A test plan and test report are required by the CCSDS standardization process documented in reference [1].</w:t>
      </w:r>
    </w:p>
    <w:p w14:paraId="2182D7D8" w14:textId="77777777" w:rsidR="000E49D7" w:rsidRDefault="000E49D7" w:rsidP="000E49D7">
      <w:pPr>
        <w:pStyle w:val="Heading2"/>
        <w:spacing w:before="480"/>
        <w:ind w:left="576" w:hanging="576"/>
      </w:pPr>
      <w:bookmarkStart w:id="10" w:name="_Toc33966128"/>
      <w:r>
        <w:t>DOCUMENT STRUCTURE</w:t>
      </w:r>
      <w:bookmarkEnd w:id="10"/>
    </w:p>
    <w:p w14:paraId="339F382F" w14:textId="43BF7F82" w:rsidR="00D148C9" w:rsidRPr="00D148C9" w:rsidRDefault="00D148C9" w:rsidP="00E224A6">
      <w:pPr>
        <w:spacing w:before="120"/>
        <w:jc w:val="both"/>
      </w:pPr>
      <w:r>
        <w:t>The first sections of this document describe  the Test Plan for the prototyping activity; the last sections of the document provide a Test Report of the realized plan.  This plan has been prepared</w:t>
      </w:r>
      <w:r w:rsidR="00861E43">
        <w:t xml:space="preserve"> and executed</w:t>
      </w:r>
      <w:r>
        <w:t xml:space="preserve"> by the members of the CCSDS Navigation Working Group who are coordinating the prototyping for their respective agencies.</w:t>
      </w:r>
    </w:p>
    <w:p w14:paraId="7E3B3E2F" w14:textId="23587EA5" w:rsidR="000E49D7" w:rsidRDefault="000E49D7" w:rsidP="000E49D7">
      <w:pPr>
        <w:pStyle w:val="Heading2"/>
        <w:spacing w:before="480"/>
        <w:ind w:left="576" w:hanging="576"/>
      </w:pPr>
      <w:bookmarkStart w:id="11" w:name="_Toc33966129"/>
      <w:r>
        <w:t>DEFINITIONS</w:t>
      </w:r>
      <w:bookmarkEnd w:id="11"/>
    </w:p>
    <w:p w14:paraId="14FF5357" w14:textId="12418A78" w:rsidR="004A4F35" w:rsidRPr="004A4F35" w:rsidRDefault="004A4F35" w:rsidP="00E224A6">
      <w:pPr>
        <w:spacing w:before="120"/>
        <w:jc w:val="both"/>
      </w:pPr>
      <w:r>
        <w:t>None.</w:t>
      </w:r>
    </w:p>
    <w:p w14:paraId="41CD8C7B" w14:textId="77777777" w:rsidR="00696E90" w:rsidRDefault="0096541C" w:rsidP="0096541C">
      <w:pPr>
        <w:pStyle w:val="Heading2"/>
        <w:spacing w:before="480"/>
      </w:pPr>
      <w:bookmarkStart w:id="12" w:name="_Ref506733153"/>
      <w:bookmarkStart w:id="13" w:name="_Ref506733154"/>
      <w:bookmarkStart w:id="14" w:name="_Ref506733189"/>
      <w:bookmarkStart w:id="15" w:name="_Ref506733265"/>
      <w:bookmarkStart w:id="16" w:name="_Toc33966130"/>
      <w:r>
        <w:lastRenderedPageBreak/>
        <w:t>REFERENCES</w:t>
      </w:r>
      <w:bookmarkEnd w:id="4"/>
      <w:bookmarkEnd w:id="5"/>
      <w:bookmarkEnd w:id="12"/>
      <w:bookmarkEnd w:id="13"/>
      <w:bookmarkEnd w:id="14"/>
      <w:bookmarkEnd w:id="15"/>
      <w:bookmarkEnd w:id="16"/>
    </w:p>
    <w:p w14:paraId="05932AD2" w14:textId="77777777" w:rsidR="00D32A6A" w:rsidRDefault="00D32A6A" w:rsidP="00E224A6">
      <w:pPr>
        <w:spacing w:before="120"/>
        <w:jc w:val="both"/>
      </w:pPr>
      <w:r w:rsidRPr="001A3509">
        <w:t xml:space="preserve">The following </w:t>
      </w:r>
      <w:r w:rsidR="00632DCD">
        <w:t>publication</w:t>
      </w:r>
      <w:r w:rsidRPr="001A3509">
        <w:t xml:space="preserve">s </w:t>
      </w:r>
      <w:r>
        <w:t xml:space="preserve">are </w:t>
      </w:r>
      <w:r w:rsidRPr="001A3509">
        <w:t>reference</w:t>
      </w:r>
      <w:r>
        <w:t>d</w:t>
      </w:r>
      <w:r w:rsidRPr="001A3509">
        <w:t xml:space="preserve"> in this </w:t>
      </w:r>
      <w:r>
        <w:t>document</w:t>
      </w:r>
      <w:r w:rsidRPr="001A3509">
        <w:t xml:space="preserve">.  At the time of publication, the editions indicated were valid.  All </w:t>
      </w:r>
      <w:r w:rsidR="00632DCD">
        <w:t>publication</w:t>
      </w:r>
      <w:r w:rsidRPr="001A3509">
        <w:t xml:space="preserve">s are subject to revision, and users of this </w:t>
      </w:r>
      <w:r>
        <w:t xml:space="preserve">document </w:t>
      </w:r>
      <w:r w:rsidRPr="001A3509">
        <w:t xml:space="preserve">are encouraged to investigate the possibility of applying the most recent editions of the </w:t>
      </w:r>
      <w:r w:rsidR="00632DCD">
        <w:t>publication</w:t>
      </w:r>
      <w:r w:rsidRPr="001A3509">
        <w:t xml:space="preserve">s indicated below.  The CCSDS Secretariat maintains a register of currently valid CCSDS </w:t>
      </w:r>
      <w:r w:rsidR="00632DCD">
        <w:t>publication</w:t>
      </w:r>
      <w:r>
        <w:t>s</w:t>
      </w:r>
      <w:r w:rsidRPr="001A3509">
        <w:t>.</w:t>
      </w:r>
    </w:p>
    <w:p w14:paraId="79DE6F7C" w14:textId="77777777" w:rsidR="001323E4" w:rsidRPr="00D32A6A" w:rsidRDefault="001323E4" w:rsidP="00D32A6A"/>
    <w:p w14:paraId="6567E6E6" w14:textId="4F5B5F00" w:rsidR="00D148C9" w:rsidRPr="00D148C9" w:rsidRDefault="00D148C9" w:rsidP="00E224A6">
      <w:pPr>
        <w:spacing w:before="120"/>
        <w:jc w:val="both"/>
      </w:pPr>
      <w:r>
        <w:t xml:space="preserve">[1]  </w:t>
      </w:r>
      <w:r w:rsidRPr="00D148C9">
        <w:t>Organization and Processes for the Consultative Committee for Space Data Systems</w:t>
      </w:r>
      <w:r w:rsidR="00A13CA2">
        <w:t>, CCSDS A02.1-Y-4</w:t>
      </w:r>
      <w:r w:rsidRPr="00D148C9">
        <w:t>. Yellow Book - CCSDS Normative Procedures. Issue 4. April 2014.</w:t>
      </w:r>
      <w:r w:rsidR="001C2A9C">
        <w:t xml:space="preserve"> </w:t>
      </w:r>
      <w:r w:rsidR="001C2A9C" w:rsidRPr="001C2A9C">
        <w:t>https://public.ccsds.org/Pubs/A02x1y4c2.pdf</w:t>
      </w:r>
    </w:p>
    <w:p w14:paraId="5E11F353" w14:textId="7B5A663F" w:rsidR="000E49D7" w:rsidRDefault="00D148C9" w:rsidP="00E224A6">
      <w:pPr>
        <w:spacing w:before="120"/>
        <w:jc w:val="both"/>
      </w:pPr>
      <w:r>
        <w:t>[2</w:t>
      </w:r>
      <w:r w:rsidR="000E49D7">
        <w:t>] Tracking Data Message</w:t>
      </w:r>
      <w:r w:rsidR="005A1BF2">
        <w:t xml:space="preserve"> Version 1</w:t>
      </w:r>
      <w:r w:rsidR="000E49D7">
        <w:t xml:space="preserve"> Prototyping Test Plan/Report, </w:t>
      </w:r>
      <w:r w:rsidR="000E49D7" w:rsidRPr="000E49D7">
        <w:t>https://cwe.ccsds.org/moims/docs/MOIMS-NAV/Draft%20Documents/Tracking%20Data%20Message%20(TDM)/TDM%20Archive/TDM-Prototyping-Plan+Report-final-changesaccepted.pdf</w:t>
      </w:r>
      <w:r w:rsidR="005A1BF2">
        <w:t xml:space="preserve"> , 05-October-2007.</w:t>
      </w:r>
    </w:p>
    <w:p w14:paraId="6C97D695" w14:textId="280D15CD" w:rsidR="00D148C9" w:rsidRDefault="002446A7" w:rsidP="00E224A6">
      <w:pPr>
        <w:spacing w:before="120"/>
        <w:jc w:val="both"/>
      </w:pPr>
      <w:r>
        <w:t>[3] Tracking Data Message, CCSDS 503.0-P-</w:t>
      </w:r>
      <w:r w:rsidRPr="00E224A6">
        <w:t>1.</w:t>
      </w:r>
      <w:r w:rsidR="002459D4" w:rsidRPr="00E224A6">
        <w:t>1</w:t>
      </w:r>
      <w:r>
        <w:t xml:space="preserve">, Pink Book, </w:t>
      </w:r>
      <w:r w:rsidR="002459D4">
        <w:t xml:space="preserve">May </w:t>
      </w:r>
      <w:r>
        <w:t>2018</w:t>
      </w:r>
      <w:r w:rsidR="002459D4">
        <w:t xml:space="preserve">, </w:t>
      </w:r>
      <w:r w:rsidR="002459D4" w:rsidRPr="002459D4">
        <w:t>https://public.ccsds.org/Lists/CCSDS%205030P11/503x0p11.pdf</w:t>
      </w:r>
      <w:r>
        <w:t>.</w:t>
      </w:r>
    </w:p>
    <w:p w14:paraId="180FFB2E" w14:textId="77777777" w:rsidR="00696E90" w:rsidRDefault="00696E90" w:rsidP="00696E90"/>
    <w:p w14:paraId="3823E0AA" w14:textId="77777777" w:rsidR="00696E90" w:rsidRDefault="00696E90" w:rsidP="00696E90">
      <w:pPr>
        <w:sectPr w:rsidR="00696E90" w:rsidSect="002A75D6">
          <w:type w:val="continuous"/>
          <w:pgSz w:w="12240" w:h="15840" w:code="128"/>
          <w:pgMar w:top="1440" w:right="1440" w:bottom="1440" w:left="1440" w:header="547" w:footer="547" w:gutter="360"/>
          <w:pgNumType w:start="1"/>
          <w:cols w:space="720"/>
          <w:docGrid w:linePitch="326"/>
        </w:sectPr>
      </w:pPr>
    </w:p>
    <w:p w14:paraId="536EA223" w14:textId="77777777" w:rsidR="00696E90" w:rsidRDefault="006637C7" w:rsidP="00696E90">
      <w:pPr>
        <w:pStyle w:val="Heading1"/>
      </w:pPr>
      <w:bookmarkStart w:id="17" w:name="_Toc33966131"/>
      <w:r>
        <w:lastRenderedPageBreak/>
        <w:t>BLUE BOOK PROMOTION CRITERIA</w:t>
      </w:r>
      <w:bookmarkEnd w:id="17"/>
    </w:p>
    <w:p w14:paraId="3CAA2C56" w14:textId="77777777" w:rsidR="004F5683" w:rsidRDefault="004F5683" w:rsidP="004F5683">
      <w:pPr>
        <w:autoSpaceDE w:val="0"/>
        <w:autoSpaceDN w:val="0"/>
        <w:adjustRightInd w:val="0"/>
        <w:jc w:val="both"/>
      </w:pPr>
    </w:p>
    <w:p w14:paraId="564F0463" w14:textId="16E079B7" w:rsidR="00C90F3F" w:rsidRDefault="00AF2757" w:rsidP="00E224A6">
      <w:pPr>
        <w:spacing w:before="120"/>
        <w:jc w:val="both"/>
      </w:pPr>
      <w:r>
        <w:t xml:space="preserve">The CCSDS </w:t>
      </w:r>
      <w:r w:rsidR="007329EA">
        <w:t>p</w:t>
      </w:r>
      <w:r>
        <w:t xml:space="preserve">rocedures </w:t>
      </w:r>
      <w:r w:rsidR="007329EA">
        <w:t>m</w:t>
      </w:r>
      <w:r>
        <w:t>anual</w:t>
      </w:r>
      <w:r w:rsidR="002F327A">
        <w:t xml:space="preserve"> [1]</w:t>
      </w:r>
      <w:r>
        <w:t xml:space="preserve"> states that for a Recommendation to become a Blue Book, the standard must be tested in an operational manner. The following requirements for an implementation exercise were excerpted from reference [1]: </w:t>
      </w:r>
    </w:p>
    <w:p w14:paraId="3AC478D8" w14:textId="0629E747" w:rsidR="004F5683" w:rsidRDefault="00AF2757" w:rsidP="00E224A6">
      <w:pPr>
        <w:spacing w:before="120"/>
        <w:jc w:val="both"/>
      </w:pPr>
      <w:r>
        <w:t>“</w:t>
      </w:r>
      <w:r w:rsidR="00C90F3F">
        <w:t>At least two independent and interoperable prototypes or implementations must have been developed and demonstrated in an operationally relevant environment, either real or simulated, unless a waiver of the interoperability testing requirement has been approved</w:t>
      </w:r>
      <w:r>
        <w:t>”</w:t>
      </w:r>
      <w:r w:rsidR="00596A6F">
        <w:t>.</w:t>
      </w:r>
      <w:r>
        <w:t xml:space="preserve"> </w:t>
      </w:r>
    </w:p>
    <w:p w14:paraId="264C4659" w14:textId="4E6F8473" w:rsidR="00AF2757" w:rsidRDefault="00C90F3F" w:rsidP="00E224A6">
      <w:pPr>
        <w:spacing w:before="120"/>
        <w:jc w:val="both"/>
      </w:pPr>
      <w:r>
        <w:t>T</w:t>
      </w:r>
      <w:r w:rsidR="00AF2757">
        <w:t xml:space="preserve">his document </w:t>
      </w:r>
      <w:r>
        <w:t>will</w:t>
      </w:r>
      <w:r w:rsidR="00AF2757">
        <w:t xml:space="preserve"> outline the Navigation Working Group’s approach to meeting this requirement for the </w:t>
      </w:r>
      <w:r w:rsidR="00596A6F">
        <w:t>Tracking Data Message (</w:t>
      </w:r>
      <w:r w:rsidR="00AF2757">
        <w:t>TDM</w:t>
      </w:r>
      <w:r w:rsidR="00596A6F">
        <w:t>) Version 2</w:t>
      </w:r>
      <w:r w:rsidR="002459D4">
        <w:t>, along with the results of applying said approach.</w:t>
      </w:r>
      <w:r w:rsidR="00AF2757">
        <w:t xml:space="preserve"> </w:t>
      </w:r>
    </w:p>
    <w:p w14:paraId="573378A2" w14:textId="77777777" w:rsidR="006637C7" w:rsidRDefault="006637C7" w:rsidP="006637C7"/>
    <w:p w14:paraId="6CA7B072" w14:textId="77777777" w:rsidR="006637C7" w:rsidRDefault="006637C7" w:rsidP="006637C7">
      <w:pPr>
        <w:sectPr w:rsidR="006637C7" w:rsidSect="002A75D6">
          <w:type w:val="continuous"/>
          <w:pgSz w:w="12240" w:h="15840" w:code="128"/>
          <w:pgMar w:top="1440" w:right="1440" w:bottom="1440" w:left="1440" w:header="547" w:footer="547" w:gutter="360"/>
          <w:cols w:space="720"/>
          <w:docGrid w:linePitch="326"/>
        </w:sectPr>
      </w:pPr>
    </w:p>
    <w:p w14:paraId="7828FE32" w14:textId="77777777" w:rsidR="006637C7" w:rsidRPr="006637C7" w:rsidRDefault="006637C7" w:rsidP="006637C7">
      <w:pPr>
        <w:pStyle w:val="Heading1"/>
      </w:pPr>
      <w:bookmarkStart w:id="18" w:name="_Ref506737223"/>
      <w:bookmarkStart w:id="19" w:name="_Ref506737225"/>
      <w:bookmarkStart w:id="20" w:name="_Toc33966132"/>
      <w:r>
        <w:lastRenderedPageBreak/>
        <w:t>SUMMARY CONCLUSION</w:t>
      </w:r>
      <w:bookmarkEnd w:id="18"/>
      <w:bookmarkEnd w:id="19"/>
      <w:bookmarkEnd w:id="20"/>
    </w:p>
    <w:p w14:paraId="18D6A8D5" w14:textId="44BF6F27" w:rsidR="00B021C2" w:rsidRPr="00B61D93" w:rsidRDefault="00B021C2" w:rsidP="007701A3">
      <w:pPr>
        <w:spacing w:before="240"/>
        <w:jc w:val="both"/>
      </w:pPr>
      <w:r w:rsidRPr="007701A3">
        <w:t xml:space="preserve">TDM Prototypes were developed at </w:t>
      </w:r>
      <w:r w:rsidR="00596A6F" w:rsidRPr="007701A3">
        <w:t>3</w:t>
      </w:r>
      <w:r w:rsidR="002459D4" w:rsidRPr="007701A3">
        <w:t xml:space="preserve"> </w:t>
      </w:r>
      <w:r w:rsidRPr="007701A3">
        <w:t xml:space="preserve">CCSDS member agencies:  </w:t>
      </w:r>
      <w:r w:rsidR="00596A6F" w:rsidRPr="007701A3">
        <w:t>(ESA, DLR, NASA) and 2 supporting companies (AGI, GMV)</w:t>
      </w:r>
      <w:r w:rsidRPr="007701A3">
        <w:t xml:space="preserve">.  A suite of </w:t>
      </w:r>
      <w:r w:rsidR="00596A6F" w:rsidRPr="007701A3">
        <w:t>5</w:t>
      </w:r>
      <w:r w:rsidR="002459D4" w:rsidRPr="007701A3">
        <w:t xml:space="preserve"> </w:t>
      </w:r>
      <w:r w:rsidRPr="007701A3">
        <w:t xml:space="preserve">test cases covered the interagency exchange and processing of </w:t>
      </w:r>
      <w:r w:rsidR="002459D4" w:rsidRPr="007701A3">
        <w:t>the new</w:t>
      </w:r>
      <w:r w:rsidRPr="007701A3">
        <w:t xml:space="preserve"> tracking data types.  The tracking data were collected during operational tracking passes for </w:t>
      </w:r>
      <w:r w:rsidR="00A43716" w:rsidRPr="007701A3">
        <w:t>5</w:t>
      </w:r>
      <w:r w:rsidR="002459D4" w:rsidRPr="007701A3">
        <w:t xml:space="preserve"> </w:t>
      </w:r>
      <w:r w:rsidRPr="007701A3">
        <w:t>different space</w:t>
      </w:r>
      <w:r w:rsidR="00A43716" w:rsidRPr="007701A3">
        <w:t xml:space="preserve"> objects (4 space</w:t>
      </w:r>
      <w:r w:rsidRPr="007701A3">
        <w:t>craft</w:t>
      </w:r>
      <w:r w:rsidR="00A43716" w:rsidRPr="007701A3">
        <w:t>, 1 debris)</w:t>
      </w:r>
      <w:r w:rsidRPr="007701A3">
        <w:t xml:space="preserve"> managed by </w:t>
      </w:r>
      <w:r w:rsidR="00A43716" w:rsidRPr="007701A3">
        <w:t>3</w:t>
      </w:r>
      <w:r w:rsidR="002459D4" w:rsidRPr="007701A3">
        <w:t xml:space="preserve"> </w:t>
      </w:r>
      <w:r w:rsidRPr="007701A3">
        <w:t xml:space="preserve">different member agencies.  Operational tracking assets situated on </w:t>
      </w:r>
      <w:r w:rsidR="00A43716" w:rsidRPr="007701A3">
        <w:t>3</w:t>
      </w:r>
      <w:r w:rsidR="002459D4" w:rsidRPr="007701A3">
        <w:t xml:space="preserve"> </w:t>
      </w:r>
      <w:r w:rsidRPr="007701A3">
        <w:t xml:space="preserve">continents managed by </w:t>
      </w:r>
      <w:r w:rsidR="00A43716" w:rsidRPr="007701A3">
        <w:t>4</w:t>
      </w:r>
      <w:r w:rsidR="002459D4" w:rsidRPr="007701A3">
        <w:t xml:space="preserve"> </w:t>
      </w:r>
      <w:r w:rsidRPr="007701A3">
        <w:t>different tracking networks were used in the data collection.  Based on this operational diversity and the positive test results, the TDM prototyping effort successfully addresses the Blue Book promotion criteria.  It is thus proposed to approve the</w:t>
      </w:r>
      <w:r w:rsidR="002459D4" w:rsidRPr="007701A3">
        <w:t xml:space="preserve"> updated</w:t>
      </w:r>
      <w:r w:rsidRPr="007701A3">
        <w:t xml:space="preserve"> Tracking Data Message as a CCSDS Recommended Standard.</w:t>
      </w:r>
    </w:p>
    <w:p w14:paraId="7E17A37B" w14:textId="77777777" w:rsidR="00B021C2" w:rsidRPr="00B021C2" w:rsidRDefault="00B021C2" w:rsidP="007701A3">
      <w:pPr>
        <w:spacing w:before="240"/>
        <w:jc w:val="both"/>
        <w:rPr>
          <w:b/>
          <w:color w:val="FF0000"/>
        </w:rPr>
        <w:sectPr w:rsidR="00B021C2" w:rsidRPr="00B021C2" w:rsidSect="002A75D6">
          <w:type w:val="continuous"/>
          <w:pgSz w:w="12240" w:h="15840" w:code="128"/>
          <w:pgMar w:top="1440" w:right="1440" w:bottom="1440" w:left="1440" w:header="547" w:footer="547" w:gutter="360"/>
          <w:cols w:space="720"/>
          <w:docGrid w:linePitch="326"/>
        </w:sectPr>
      </w:pPr>
    </w:p>
    <w:p w14:paraId="6BE7970C" w14:textId="77777777" w:rsidR="006637C7" w:rsidRDefault="006637C7" w:rsidP="006637C7">
      <w:pPr>
        <w:pStyle w:val="Heading1"/>
      </w:pPr>
      <w:bookmarkStart w:id="21" w:name="_Toc33966133"/>
      <w:r>
        <w:lastRenderedPageBreak/>
        <w:t>TRACKING DATA MESSAGE TEST PLAN</w:t>
      </w:r>
      <w:bookmarkEnd w:id="21"/>
    </w:p>
    <w:p w14:paraId="2E9AA0D2" w14:textId="77777777" w:rsidR="006637C7" w:rsidRDefault="006637C7" w:rsidP="00E224A6">
      <w:pPr>
        <w:pStyle w:val="Heading2"/>
        <w:spacing w:before="120"/>
      </w:pPr>
      <w:bookmarkStart w:id="22" w:name="_Toc33966134"/>
      <w:r>
        <w:t>TEST PLAN OVERVIEW</w:t>
      </w:r>
      <w:bookmarkEnd w:id="22"/>
    </w:p>
    <w:p w14:paraId="685487CF" w14:textId="222250B8" w:rsidR="00E86D04" w:rsidRDefault="004A4F35" w:rsidP="00E224A6">
      <w:pPr>
        <w:autoSpaceDE w:val="0"/>
        <w:autoSpaceDN w:val="0"/>
        <w:adjustRightInd w:val="0"/>
        <w:spacing w:before="120"/>
      </w:pPr>
      <w:r>
        <w:t xml:space="preserve">Changes in the TDM Version 2 included revisions </w:t>
      </w:r>
      <w:r w:rsidR="00E86D04">
        <w:t xml:space="preserve">as follows:  </w:t>
      </w:r>
    </w:p>
    <w:p w14:paraId="2A9D14AD" w14:textId="4E2CB959" w:rsidR="00E86D04" w:rsidRPr="00222FD4" w:rsidRDefault="00E86D04" w:rsidP="00E224A6">
      <w:pPr>
        <w:numPr>
          <w:ilvl w:val="0"/>
          <w:numId w:val="30"/>
        </w:numPr>
        <w:autoSpaceDE w:val="0"/>
        <w:autoSpaceDN w:val="0"/>
        <w:adjustRightInd w:val="0"/>
        <w:spacing w:before="120"/>
      </w:pPr>
      <w:r>
        <w:t>Metadata:  DATA_TYPES</w:t>
      </w:r>
      <w:r w:rsidR="00225A9B">
        <w:t>,</w:t>
      </w:r>
      <w:r w:rsidR="00D54E5A">
        <w:t xml:space="preserve"> </w:t>
      </w:r>
      <w:r w:rsidR="00225A9B">
        <w:t xml:space="preserve">TRACK_ID, </w:t>
      </w:r>
      <w:r w:rsidR="00225A9B" w:rsidRPr="00222FD4">
        <w:t>CORRECTION_ABERRATION_YEARLY,</w:t>
      </w:r>
      <w:r w:rsidR="00225A9B">
        <w:t xml:space="preserve"> </w:t>
      </w:r>
      <w:r w:rsidR="00225A9B" w:rsidRPr="00222FD4">
        <w:t>CORRECTION_ABERRATION_DIURNAL</w:t>
      </w:r>
      <w:r>
        <w:t xml:space="preserve"> </w:t>
      </w:r>
      <w:r w:rsidR="00225A9B">
        <w:t>k</w:t>
      </w:r>
      <w:r>
        <w:t>eyword</w:t>
      </w:r>
      <w:r w:rsidR="00225A9B">
        <w:t>s</w:t>
      </w:r>
      <w:r>
        <w:t xml:space="preserve"> added</w:t>
      </w:r>
      <w:r w:rsidR="00355AC4">
        <w:t>.</w:t>
      </w:r>
    </w:p>
    <w:p w14:paraId="672EF627" w14:textId="7E6B14ED" w:rsidR="00E86D04" w:rsidRDefault="00E86D04" w:rsidP="00E224A6">
      <w:pPr>
        <w:numPr>
          <w:ilvl w:val="0"/>
          <w:numId w:val="30"/>
        </w:numPr>
        <w:autoSpaceDE w:val="0"/>
        <w:autoSpaceDN w:val="0"/>
        <w:adjustRightInd w:val="0"/>
        <w:spacing w:before="120"/>
      </w:pPr>
      <w:r>
        <w:t>Doppler Counts:  Data keyword and associated metadata added</w:t>
      </w:r>
      <w:r w:rsidR="00355AC4">
        <w:t>.</w:t>
      </w:r>
    </w:p>
    <w:p w14:paraId="0FA6370C" w14:textId="6D0ECFB7" w:rsidR="00E86D04" w:rsidRDefault="00E86D04" w:rsidP="00E224A6">
      <w:pPr>
        <w:numPr>
          <w:ilvl w:val="0"/>
          <w:numId w:val="30"/>
        </w:numPr>
        <w:autoSpaceDE w:val="0"/>
        <w:autoSpaceDN w:val="0"/>
        <w:adjustRightInd w:val="0"/>
        <w:spacing w:before="120"/>
      </w:pPr>
      <w:r>
        <w:t>Phase Counts:  Data keywords and associated metadata added</w:t>
      </w:r>
      <w:r w:rsidR="00355AC4">
        <w:t>.</w:t>
      </w:r>
    </w:p>
    <w:p w14:paraId="769A8B04" w14:textId="6C4396FD" w:rsidR="00E86D04" w:rsidRDefault="00E86D04" w:rsidP="00E224A6">
      <w:pPr>
        <w:numPr>
          <w:ilvl w:val="0"/>
          <w:numId w:val="30"/>
        </w:numPr>
        <w:autoSpaceDE w:val="0"/>
        <w:autoSpaceDN w:val="0"/>
        <w:adjustRightInd w:val="0"/>
        <w:spacing w:before="120"/>
      </w:pPr>
      <w:r>
        <w:t>Optical Magnitude:  Data keywords and associated metadata added</w:t>
      </w:r>
      <w:r w:rsidR="00355AC4">
        <w:t>.</w:t>
      </w:r>
    </w:p>
    <w:p w14:paraId="21D4197B" w14:textId="55937D2B" w:rsidR="00E86D04" w:rsidRDefault="00E86D04" w:rsidP="00E224A6">
      <w:pPr>
        <w:numPr>
          <w:ilvl w:val="0"/>
          <w:numId w:val="30"/>
        </w:numPr>
        <w:autoSpaceDE w:val="0"/>
        <w:autoSpaceDN w:val="0"/>
        <w:adjustRightInd w:val="0"/>
        <w:spacing w:before="120"/>
      </w:pPr>
      <w:r>
        <w:t>Radar Cross Section:  Data keywords and associated metadata added.</w:t>
      </w:r>
    </w:p>
    <w:p w14:paraId="0E038F8B" w14:textId="56BEB9C9" w:rsidR="00E86D04" w:rsidRDefault="00E86D04" w:rsidP="00E224A6">
      <w:pPr>
        <w:numPr>
          <w:ilvl w:val="0"/>
          <w:numId w:val="30"/>
        </w:numPr>
        <w:autoSpaceDE w:val="0"/>
        <w:autoSpaceDN w:val="0"/>
        <w:adjustRightInd w:val="0"/>
        <w:spacing w:before="120"/>
      </w:pPr>
      <w:r>
        <w:t>XML Tracking Data Message:  Schema updated to reflect above changes</w:t>
      </w:r>
      <w:r w:rsidR="00355AC4">
        <w:t>.</w:t>
      </w:r>
    </w:p>
    <w:p w14:paraId="6DEA33DA" w14:textId="2F49CA69" w:rsidR="007329EA" w:rsidRDefault="007329EA" w:rsidP="00E224A6">
      <w:pPr>
        <w:numPr>
          <w:ilvl w:val="0"/>
          <w:numId w:val="30"/>
        </w:numPr>
        <w:autoSpaceDE w:val="0"/>
        <w:autoSpaceDN w:val="0"/>
        <w:adjustRightInd w:val="0"/>
        <w:spacing w:before="120"/>
      </w:pPr>
      <w:r>
        <w:t>Use of the SANA Registry</w:t>
      </w:r>
      <w:r w:rsidR="00FE69BD">
        <w:t xml:space="preserve"> was added</w:t>
      </w:r>
      <w:r>
        <w:t xml:space="preserve"> as the </w:t>
      </w:r>
      <w:r w:rsidR="005A1181">
        <w:t xml:space="preserve">recommended </w:t>
      </w:r>
      <w:r>
        <w:t>source of the values associated with the ORIGINATOR</w:t>
      </w:r>
      <w:r w:rsidR="00901120">
        <w:t xml:space="preserve">, </w:t>
      </w:r>
      <w:r>
        <w:t>TIME_SYSTEM</w:t>
      </w:r>
      <w:r w:rsidR="00901120">
        <w:t>, and REFERENCE_FRAME</w:t>
      </w:r>
      <w:r>
        <w:t xml:space="preserve"> keywords. </w:t>
      </w:r>
    </w:p>
    <w:p w14:paraId="7D185CB2" w14:textId="0DEB114E" w:rsidR="00B021C2" w:rsidRDefault="00B021C2" w:rsidP="00E224A6">
      <w:pPr>
        <w:autoSpaceDE w:val="0"/>
        <w:autoSpaceDN w:val="0"/>
        <w:adjustRightInd w:val="0"/>
        <w:spacing w:before="120"/>
      </w:pPr>
      <w:r>
        <w:t>The test of the TDM will exercise the following data types:</w:t>
      </w:r>
    </w:p>
    <w:p w14:paraId="333D390E" w14:textId="4851FF3C" w:rsidR="00B021C2" w:rsidRDefault="00B021C2" w:rsidP="00E224A6">
      <w:pPr>
        <w:numPr>
          <w:ilvl w:val="0"/>
          <w:numId w:val="30"/>
        </w:numPr>
        <w:autoSpaceDE w:val="0"/>
        <w:autoSpaceDN w:val="0"/>
        <w:adjustRightInd w:val="0"/>
        <w:spacing w:before="120"/>
      </w:pPr>
      <w:r>
        <w:t>Doppler Counts</w:t>
      </w:r>
      <w:r w:rsidR="00E86D04">
        <w:t>:  See Test Case #1</w:t>
      </w:r>
    </w:p>
    <w:p w14:paraId="4EC2A441" w14:textId="70CC9EB4" w:rsidR="00B021C2" w:rsidRDefault="00B021C2" w:rsidP="00E224A6">
      <w:pPr>
        <w:numPr>
          <w:ilvl w:val="0"/>
          <w:numId w:val="30"/>
        </w:numPr>
        <w:autoSpaceDE w:val="0"/>
        <w:autoSpaceDN w:val="0"/>
        <w:adjustRightInd w:val="0"/>
        <w:spacing w:before="120"/>
      </w:pPr>
      <w:r>
        <w:t>Phase Counts</w:t>
      </w:r>
      <w:r w:rsidR="00E86D04">
        <w:t>:  See Test Case #2</w:t>
      </w:r>
    </w:p>
    <w:p w14:paraId="1C24271C" w14:textId="508E9B98" w:rsidR="00B021C2" w:rsidRDefault="00B021C2" w:rsidP="00E224A6">
      <w:pPr>
        <w:numPr>
          <w:ilvl w:val="0"/>
          <w:numId w:val="30"/>
        </w:numPr>
        <w:autoSpaceDE w:val="0"/>
        <w:autoSpaceDN w:val="0"/>
        <w:adjustRightInd w:val="0"/>
        <w:spacing w:before="120"/>
      </w:pPr>
      <w:r>
        <w:t>Optical Magnitude</w:t>
      </w:r>
      <w:r w:rsidR="00E86D04">
        <w:t>:  See Test Case #3</w:t>
      </w:r>
    </w:p>
    <w:p w14:paraId="31FD1A51" w14:textId="20D4B798" w:rsidR="00B021C2" w:rsidRDefault="00B021C2" w:rsidP="00E224A6">
      <w:pPr>
        <w:numPr>
          <w:ilvl w:val="0"/>
          <w:numId w:val="30"/>
        </w:numPr>
        <w:autoSpaceDE w:val="0"/>
        <w:autoSpaceDN w:val="0"/>
        <w:adjustRightInd w:val="0"/>
        <w:spacing w:before="120"/>
      </w:pPr>
      <w:r>
        <w:t>Radar Cross Section</w:t>
      </w:r>
      <w:r w:rsidR="00E86D04">
        <w:t>:  See Test Case #4</w:t>
      </w:r>
    </w:p>
    <w:p w14:paraId="55E7514B" w14:textId="276B3110" w:rsidR="00B021C2" w:rsidRDefault="00B021C2" w:rsidP="00E224A6">
      <w:pPr>
        <w:numPr>
          <w:ilvl w:val="0"/>
          <w:numId w:val="30"/>
        </w:numPr>
        <w:autoSpaceDE w:val="0"/>
        <w:autoSpaceDN w:val="0"/>
        <w:adjustRightInd w:val="0"/>
        <w:spacing w:before="120"/>
      </w:pPr>
      <w:r>
        <w:t>XML Tracking Data Message</w:t>
      </w:r>
      <w:r w:rsidR="00E86D04">
        <w:t>:  See Test Case #5</w:t>
      </w:r>
    </w:p>
    <w:p w14:paraId="660DBE0F" w14:textId="77777777" w:rsidR="00D54E5A" w:rsidRDefault="00D54E5A" w:rsidP="00E224A6">
      <w:pPr>
        <w:numPr>
          <w:ilvl w:val="0"/>
          <w:numId w:val="30"/>
        </w:numPr>
        <w:autoSpaceDE w:val="0"/>
        <w:autoSpaceDN w:val="0"/>
        <w:adjustRightInd w:val="0"/>
        <w:spacing w:before="120"/>
      </w:pPr>
      <w:r>
        <w:t xml:space="preserve">SANA Registries:  </w:t>
      </w:r>
    </w:p>
    <w:p w14:paraId="56F03A60" w14:textId="14BFEC35" w:rsidR="00D54E5A" w:rsidRDefault="00D54E5A" w:rsidP="00222FD4">
      <w:pPr>
        <w:numPr>
          <w:ilvl w:val="1"/>
          <w:numId w:val="30"/>
        </w:numPr>
        <w:autoSpaceDE w:val="0"/>
        <w:autoSpaceDN w:val="0"/>
        <w:adjustRightInd w:val="0"/>
      </w:pPr>
      <w:r>
        <w:t>Organizations (</w:t>
      </w:r>
      <w:r w:rsidRPr="00D54E5A">
        <w:t>https://sanaregistry.org/r/organizations</w:t>
      </w:r>
      <w:r>
        <w:t xml:space="preserve">), </w:t>
      </w:r>
    </w:p>
    <w:p w14:paraId="6680A4D1" w14:textId="77777777" w:rsidR="00D54E5A" w:rsidRDefault="00D54E5A" w:rsidP="00222FD4">
      <w:pPr>
        <w:numPr>
          <w:ilvl w:val="1"/>
          <w:numId w:val="30"/>
        </w:numPr>
        <w:autoSpaceDE w:val="0"/>
        <w:autoSpaceDN w:val="0"/>
        <w:adjustRightInd w:val="0"/>
      </w:pPr>
      <w:r>
        <w:t>Time Systems (</w:t>
      </w:r>
      <w:r w:rsidRPr="00D54E5A">
        <w:t>https://sanaregistry.org/r/time_systems</w:t>
      </w:r>
      <w:r>
        <w:t xml:space="preserve">), and </w:t>
      </w:r>
    </w:p>
    <w:p w14:paraId="5645EB9B" w14:textId="58FC6A23" w:rsidR="00D54E5A" w:rsidRDefault="00D54E5A" w:rsidP="00222FD4">
      <w:pPr>
        <w:numPr>
          <w:ilvl w:val="1"/>
          <w:numId w:val="30"/>
        </w:numPr>
        <w:autoSpaceDE w:val="0"/>
        <w:autoSpaceDN w:val="0"/>
        <w:adjustRightInd w:val="0"/>
      </w:pPr>
      <w:r>
        <w:t>Celestial Body Reference Frames (</w:t>
      </w:r>
      <w:r w:rsidRPr="00D54E5A">
        <w:t>https://sanaregistry.org/r/celestial_body_reference_frames</w:t>
      </w:r>
      <w:r>
        <w:t>).</w:t>
      </w:r>
    </w:p>
    <w:p w14:paraId="2F66A900" w14:textId="381359CF" w:rsidR="00874410" w:rsidRDefault="0007409A" w:rsidP="00E224A6">
      <w:pPr>
        <w:autoSpaceDE w:val="0"/>
        <w:autoSpaceDN w:val="0"/>
        <w:adjustRightInd w:val="0"/>
        <w:spacing w:before="120" w:after="120"/>
      </w:pPr>
      <w:r>
        <w:t>The following table identif</w:t>
      </w:r>
      <w:r w:rsidR="00874410">
        <w:t>ies the t</w:t>
      </w:r>
      <w:r>
        <w:t>es</w:t>
      </w:r>
      <w:r w:rsidR="00874410">
        <w:t xml:space="preserve">t number, spacecraft, </w:t>
      </w:r>
      <w:r w:rsidR="00FE69BD">
        <w:t xml:space="preserve">and </w:t>
      </w:r>
      <w:r w:rsidR="00874410">
        <w:t>a</w:t>
      </w:r>
      <w:r>
        <w:t>gencies</w:t>
      </w:r>
      <w:r w:rsidR="00FE69BD">
        <w:t xml:space="preserve"> involved in the tests</w:t>
      </w:r>
      <w:r w:rsidR="00874410">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2" w:type="dxa"/>
          <w:right w:w="72" w:type="dxa"/>
        </w:tblCellMar>
        <w:tblLook w:val="01E0" w:firstRow="1" w:lastRow="1" w:firstColumn="1" w:lastColumn="1" w:noHBand="0" w:noVBand="0"/>
      </w:tblPr>
      <w:tblGrid>
        <w:gridCol w:w="704"/>
        <w:gridCol w:w="2070"/>
        <w:gridCol w:w="2880"/>
        <w:gridCol w:w="3420"/>
      </w:tblGrid>
      <w:tr w:rsidR="00955D74" w14:paraId="7082E2D6" w14:textId="77777777" w:rsidTr="007C2B9E">
        <w:tc>
          <w:tcPr>
            <w:tcW w:w="702" w:type="dxa"/>
            <w:shd w:val="clear" w:color="auto" w:fill="C0C0C0"/>
          </w:tcPr>
          <w:p w14:paraId="106E36D3" w14:textId="77777777" w:rsidR="00955D74" w:rsidRPr="00B44F05" w:rsidRDefault="00955D74" w:rsidP="00874410">
            <w:pPr>
              <w:keepNext/>
              <w:autoSpaceDE w:val="0"/>
              <w:autoSpaceDN w:val="0"/>
              <w:adjustRightInd w:val="0"/>
              <w:rPr>
                <w:b/>
                <w:bCs/>
              </w:rPr>
            </w:pPr>
            <w:r w:rsidRPr="00B44F05">
              <w:rPr>
                <w:b/>
                <w:bCs/>
              </w:rPr>
              <w:lastRenderedPageBreak/>
              <w:t>Test#</w:t>
            </w:r>
          </w:p>
        </w:tc>
        <w:tc>
          <w:tcPr>
            <w:tcW w:w="2070" w:type="dxa"/>
            <w:shd w:val="clear" w:color="auto" w:fill="C0C0C0"/>
          </w:tcPr>
          <w:p w14:paraId="6F39FD9D" w14:textId="77777777" w:rsidR="00955D74" w:rsidRPr="00B44F05" w:rsidRDefault="00955D74" w:rsidP="00874410">
            <w:pPr>
              <w:keepNext/>
              <w:autoSpaceDE w:val="0"/>
              <w:autoSpaceDN w:val="0"/>
              <w:adjustRightInd w:val="0"/>
              <w:rPr>
                <w:b/>
                <w:bCs/>
              </w:rPr>
            </w:pPr>
            <w:r w:rsidRPr="00B44F05">
              <w:rPr>
                <w:b/>
                <w:bCs/>
              </w:rPr>
              <w:t>Spacecraft</w:t>
            </w:r>
          </w:p>
        </w:tc>
        <w:tc>
          <w:tcPr>
            <w:tcW w:w="2880" w:type="dxa"/>
            <w:shd w:val="clear" w:color="auto" w:fill="C0C0C0"/>
          </w:tcPr>
          <w:p w14:paraId="1EC35C62" w14:textId="59693409" w:rsidR="00955D74" w:rsidRPr="00B44F05" w:rsidRDefault="00955D74" w:rsidP="00874410">
            <w:pPr>
              <w:keepNext/>
              <w:autoSpaceDE w:val="0"/>
              <w:autoSpaceDN w:val="0"/>
              <w:adjustRightInd w:val="0"/>
              <w:rPr>
                <w:b/>
                <w:bCs/>
              </w:rPr>
            </w:pPr>
            <w:r w:rsidRPr="00B44F05">
              <w:rPr>
                <w:b/>
                <w:bCs/>
              </w:rPr>
              <w:t>Agencies</w:t>
            </w:r>
          </w:p>
        </w:tc>
        <w:tc>
          <w:tcPr>
            <w:tcW w:w="3420" w:type="dxa"/>
            <w:shd w:val="clear" w:color="auto" w:fill="C0C0C0"/>
          </w:tcPr>
          <w:p w14:paraId="47BBE841" w14:textId="77777777" w:rsidR="00955D74" w:rsidRPr="00B44F05" w:rsidRDefault="00955D74" w:rsidP="00874410">
            <w:pPr>
              <w:keepNext/>
              <w:autoSpaceDE w:val="0"/>
              <w:autoSpaceDN w:val="0"/>
              <w:adjustRightInd w:val="0"/>
              <w:rPr>
                <w:b/>
                <w:bCs/>
              </w:rPr>
            </w:pPr>
            <w:r w:rsidRPr="00B44F05">
              <w:rPr>
                <w:b/>
                <w:bCs/>
              </w:rPr>
              <w:t>Data Types</w:t>
            </w:r>
          </w:p>
        </w:tc>
      </w:tr>
      <w:tr w:rsidR="00955D74" w14:paraId="2CBBA827" w14:textId="77777777" w:rsidTr="007C2B9E">
        <w:tc>
          <w:tcPr>
            <w:tcW w:w="702" w:type="dxa"/>
            <w:shd w:val="clear" w:color="auto" w:fill="auto"/>
          </w:tcPr>
          <w:p w14:paraId="711EB140" w14:textId="18C4DBEC" w:rsidR="00955D74" w:rsidRDefault="00E86D04" w:rsidP="00874410">
            <w:pPr>
              <w:keepNext/>
              <w:autoSpaceDE w:val="0"/>
              <w:autoSpaceDN w:val="0"/>
              <w:adjustRightInd w:val="0"/>
              <w:jc w:val="center"/>
            </w:pPr>
            <w:r>
              <w:t>1</w:t>
            </w:r>
          </w:p>
        </w:tc>
        <w:tc>
          <w:tcPr>
            <w:tcW w:w="2070" w:type="dxa"/>
            <w:shd w:val="clear" w:color="auto" w:fill="auto"/>
          </w:tcPr>
          <w:p w14:paraId="4182E7F9" w14:textId="24CF5C55" w:rsidR="00955D74" w:rsidRPr="00222FD4" w:rsidRDefault="00E20088" w:rsidP="00874410">
            <w:pPr>
              <w:keepNext/>
              <w:autoSpaceDE w:val="0"/>
              <w:autoSpaceDN w:val="0"/>
              <w:adjustRightInd w:val="0"/>
            </w:pPr>
            <w:r>
              <w:t>AQUA</w:t>
            </w:r>
          </w:p>
        </w:tc>
        <w:tc>
          <w:tcPr>
            <w:tcW w:w="2880" w:type="dxa"/>
            <w:shd w:val="clear" w:color="auto" w:fill="auto"/>
          </w:tcPr>
          <w:p w14:paraId="5B02D52D" w14:textId="33FE354E" w:rsidR="00FE69BD" w:rsidRDefault="00955D74" w:rsidP="00874410">
            <w:pPr>
              <w:keepNext/>
              <w:autoSpaceDE w:val="0"/>
              <w:autoSpaceDN w:val="0"/>
              <w:adjustRightInd w:val="0"/>
            </w:pPr>
            <w:r>
              <w:t>NASA/GSFC</w:t>
            </w:r>
          </w:p>
          <w:p w14:paraId="560A21E2" w14:textId="10BDC387" w:rsidR="00955D74" w:rsidRDefault="00955D74" w:rsidP="00874410">
            <w:pPr>
              <w:keepNext/>
              <w:autoSpaceDE w:val="0"/>
              <w:autoSpaceDN w:val="0"/>
              <w:adjustRightInd w:val="0"/>
            </w:pPr>
            <w:r>
              <w:t xml:space="preserve">AGI </w:t>
            </w:r>
          </w:p>
        </w:tc>
        <w:tc>
          <w:tcPr>
            <w:tcW w:w="3420" w:type="dxa"/>
            <w:shd w:val="clear" w:color="auto" w:fill="auto"/>
          </w:tcPr>
          <w:p w14:paraId="5DC2C08E" w14:textId="77777777" w:rsidR="00955D74" w:rsidRPr="00937670" w:rsidRDefault="00955D74" w:rsidP="00874410">
            <w:pPr>
              <w:keepNext/>
              <w:autoSpaceDE w:val="0"/>
              <w:autoSpaceDN w:val="0"/>
              <w:adjustRightInd w:val="0"/>
            </w:pPr>
            <w:r>
              <w:t>Doppler Counts</w:t>
            </w:r>
          </w:p>
        </w:tc>
      </w:tr>
      <w:tr w:rsidR="00955D74" w:rsidRPr="00B44F05" w14:paraId="05320AA8" w14:textId="77777777" w:rsidTr="007C2B9E">
        <w:tc>
          <w:tcPr>
            <w:tcW w:w="702" w:type="dxa"/>
            <w:shd w:val="clear" w:color="auto" w:fill="auto"/>
          </w:tcPr>
          <w:p w14:paraId="362E9BBD" w14:textId="4B8986B4" w:rsidR="00955D74" w:rsidRDefault="00E86D04" w:rsidP="00874410">
            <w:pPr>
              <w:keepNext/>
              <w:autoSpaceDE w:val="0"/>
              <w:autoSpaceDN w:val="0"/>
              <w:adjustRightInd w:val="0"/>
              <w:jc w:val="center"/>
            </w:pPr>
            <w:r>
              <w:t>2</w:t>
            </w:r>
          </w:p>
        </w:tc>
        <w:tc>
          <w:tcPr>
            <w:tcW w:w="2070" w:type="dxa"/>
            <w:shd w:val="clear" w:color="auto" w:fill="auto"/>
          </w:tcPr>
          <w:p w14:paraId="7415DBEE" w14:textId="77777777" w:rsidR="00955D74" w:rsidRDefault="003706B1" w:rsidP="00874410">
            <w:pPr>
              <w:keepNext/>
              <w:autoSpaceDE w:val="0"/>
              <w:autoSpaceDN w:val="0"/>
              <w:adjustRightInd w:val="0"/>
            </w:pPr>
            <w:r>
              <w:t>MEX</w:t>
            </w:r>
          </w:p>
          <w:p w14:paraId="351964A6" w14:textId="41C101C9" w:rsidR="0003237B" w:rsidRDefault="0003237B" w:rsidP="00874410">
            <w:pPr>
              <w:keepNext/>
              <w:autoSpaceDE w:val="0"/>
              <w:autoSpaceDN w:val="0"/>
              <w:adjustRightInd w:val="0"/>
            </w:pPr>
            <w:r>
              <w:t>MRO</w:t>
            </w:r>
          </w:p>
        </w:tc>
        <w:tc>
          <w:tcPr>
            <w:tcW w:w="2880" w:type="dxa"/>
            <w:shd w:val="clear" w:color="auto" w:fill="auto"/>
          </w:tcPr>
          <w:p w14:paraId="1BFE1EDE" w14:textId="3A4FCABA" w:rsidR="00FE69BD" w:rsidRDefault="00FE69BD" w:rsidP="00874410">
            <w:pPr>
              <w:keepNext/>
              <w:autoSpaceDE w:val="0"/>
              <w:autoSpaceDN w:val="0"/>
              <w:adjustRightInd w:val="0"/>
            </w:pPr>
            <w:r>
              <w:t>ESA/</w:t>
            </w:r>
            <w:r w:rsidR="00955D74">
              <w:t>ESOC</w:t>
            </w:r>
          </w:p>
          <w:p w14:paraId="33C66A2E" w14:textId="366D590D" w:rsidR="00955D74" w:rsidRDefault="00955D74" w:rsidP="00874410">
            <w:pPr>
              <w:keepNext/>
              <w:autoSpaceDE w:val="0"/>
              <w:autoSpaceDN w:val="0"/>
              <w:adjustRightInd w:val="0"/>
            </w:pPr>
            <w:r>
              <w:t>GMV</w:t>
            </w:r>
          </w:p>
          <w:p w14:paraId="7823B6B3" w14:textId="22210FCC" w:rsidR="00FE69BD" w:rsidRDefault="00FE69BD" w:rsidP="00874410">
            <w:pPr>
              <w:keepNext/>
              <w:autoSpaceDE w:val="0"/>
              <w:autoSpaceDN w:val="0"/>
              <w:adjustRightInd w:val="0"/>
            </w:pPr>
            <w:r>
              <w:t>NASA/</w:t>
            </w:r>
            <w:r w:rsidR="00D13072">
              <w:t>DSN</w:t>
            </w:r>
          </w:p>
          <w:p w14:paraId="2A36F69E" w14:textId="124ABF3C" w:rsidR="00D13072" w:rsidRDefault="00FE69BD" w:rsidP="00874410">
            <w:pPr>
              <w:keepNext/>
              <w:autoSpaceDE w:val="0"/>
              <w:autoSpaceDN w:val="0"/>
              <w:adjustRightInd w:val="0"/>
            </w:pPr>
            <w:r>
              <w:t>NASA/</w:t>
            </w:r>
            <w:r w:rsidR="00D13072">
              <w:t>JPL Navigation</w:t>
            </w:r>
          </w:p>
        </w:tc>
        <w:tc>
          <w:tcPr>
            <w:tcW w:w="3420" w:type="dxa"/>
            <w:shd w:val="clear" w:color="auto" w:fill="auto"/>
          </w:tcPr>
          <w:p w14:paraId="199FDBB9" w14:textId="77777777" w:rsidR="00955D74" w:rsidRPr="00B44F05" w:rsidRDefault="00955D74" w:rsidP="00874410">
            <w:pPr>
              <w:keepNext/>
              <w:autoSpaceDE w:val="0"/>
              <w:autoSpaceDN w:val="0"/>
              <w:adjustRightInd w:val="0"/>
              <w:rPr>
                <w:lang w:val="de-DE"/>
              </w:rPr>
            </w:pPr>
            <w:r>
              <w:rPr>
                <w:lang w:val="de-DE"/>
              </w:rPr>
              <w:t>Phase Counts</w:t>
            </w:r>
          </w:p>
        </w:tc>
      </w:tr>
      <w:tr w:rsidR="00955D74" w:rsidRPr="00B44F05" w14:paraId="33A20B16" w14:textId="77777777" w:rsidTr="007C2B9E">
        <w:tc>
          <w:tcPr>
            <w:tcW w:w="702" w:type="dxa"/>
            <w:shd w:val="clear" w:color="auto" w:fill="auto"/>
          </w:tcPr>
          <w:p w14:paraId="6BCF940A" w14:textId="76017B15" w:rsidR="00955D74" w:rsidRDefault="00E86D04" w:rsidP="00874410">
            <w:pPr>
              <w:keepNext/>
              <w:autoSpaceDE w:val="0"/>
              <w:autoSpaceDN w:val="0"/>
              <w:adjustRightInd w:val="0"/>
              <w:jc w:val="center"/>
            </w:pPr>
            <w:r>
              <w:t>3</w:t>
            </w:r>
          </w:p>
        </w:tc>
        <w:tc>
          <w:tcPr>
            <w:tcW w:w="2070" w:type="dxa"/>
            <w:shd w:val="clear" w:color="auto" w:fill="auto"/>
          </w:tcPr>
          <w:p w14:paraId="156F28A4" w14:textId="660E95EC" w:rsidR="00955D74" w:rsidRDefault="00955D74" w:rsidP="00874410">
            <w:pPr>
              <w:keepNext/>
              <w:autoSpaceDE w:val="0"/>
              <w:autoSpaceDN w:val="0"/>
              <w:adjustRightInd w:val="0"/>
            </w:pPr>
            <w:r>
              <w:t>Titan IIIC transtage debris</w:t>
            </w:r>
          </w:p>
        </w:tc>
        <w:tc>
          <w:tcPr>
            <w:tcW w:w="2880" w:type="dxa"/>
            <w:shd w:val="clear" w:color="auto" w:fill="auto"/>
          </w:tcPr>
          <w:p w14:paraId="44F1B369" w14:textId="6967D0DC" w:rsidR="00FE69BD" w:rsidRDefault="00955D74" w:rsidP="00874410">
            <w:pPr>
              <w:keepNext/>
              <w:autoSpaceDE w:val="0"/>
              <w:autoSpaceDN w:val="0"/>
              <w:adjustRightInd w:val="0"/>
            </w:pPr>
            <w:r>
              <w:t>ESA</w:t>
            </w:r>
            <w:r w:rsidR="00FE69BD">
              <w:t>/ESOC</w:t>
            </w:r>
          </w:p>
          <w:p w14:paraId="6476C95B" w14:textId="3711E7AD" w:rsidR="00955D74" w:rsidRDefault="00955D74" w:rsidP="00874410">
            <w:pPr>
              <w:keepNext/>
              <w:autoSpaceDE w:val="0"/>
              <w:autoSpaceDN w:val="0"/>
              <w:adjustRightInd w:val="0"/>
            </w:pPr>
            <w:r>
              <w:t>DLR</w:t>
            </w:r>
          </w:p>
          <w:p w14:paraId="3C17A796" w14:textId="4EC47A43" w:rsidR="00955D74" w:rsidRDefault="00955D74" w:rsidP="00874410">
            <w:pPr>
              <w:keepNext/>
              <w:autoSpaceDE w:val="0"/>
              <w:autoSpaceDN w:val="0"/>
              <w:adjustRightInd w:val="0"/>
            </w:pPr>
          </w:p>
        </w:tc>
        <w:tc>
          <w:tcPr>
            <w:tcW w:w="3420" w:type="dxa"/>
            <w:shd w:val="clear" w:color="auto" w:fill="auto"/>
          </w:tcPr>
          <w:p w14:paraId="7285052C" w14:textId="77777777" w:rsidR="00955D74" w:rsidRDefault="00955D74" w:rsidP="00874410">
            <w:pPr>
              <w:keepNext/>
              <w:autoSpaceDE w:val="0"/>
              <w:autoSpaceDN w:val="0"/>
              <w:adjustRightInd w:val="0"/>
              <w:rPr>
                <w:lang w:val="de-DE"/>
              </w:rPr>
            </w:pPr>
            <w:r>
              <w:rPr>
                <w:lang w:val="de-DE"/>
              </w:rPr>
              <w:t>Optical Magnitude</w:t>
            </w:r>
          </w:p>
        </w:tc>
      </w:tr>
      <w:tr w:rsidR="00955D74" w14:paraId="5E1D8691" w14:textId="77777777" w:rsidTr="007C2B9E">
        <w:tc>
          <w:tcPr>
            <w:tcW w:w="702" w:type="dxa"/>
            <w:shd w:val="clear" w:color="auto" w:fill="auto"/>
          </w:tcPr>
          <w:p w14:paraId="6A901026" w14:textId="31DBD0B6" w:rsidR="00955D74" w:rsidRDefault="00E86D04" w:rsidP="00874410">
            <w:pPr>
              <w:keepNext/>
              <w:autoSpaceDE w:val="0"/>
              <w:autoSpaceDN w:val="0"/>
              <w:adjustRightInd w:val="0"/>
              <w:jc w:val="center"/>
            </w:pPr>
            <w:r>
              <w:t>4</w:t>
            </w:r>
          </w:p>
        </w:tc>
        <w:tc>
          <w:tcPr>
            <w:tcW w:w="2070" w:type="dxa"/>
            <w:shd w:val="clear" w:color="auto" w:fill="auto"/>
          </w:tcPr>
          <w:p w14:paraId="33C874BF" w14:textId="3E30B720" w:rsidR="00955D74" w:rsidRDefault="00955D74" w:rsidP="00874410">
            <w:pPr>
              <w:keepNext/>
              <w:autoSpaceDE w:val="0"/>
              <w:autoSpaceDN w:val="0"/>
              <w:adjustRightInd w:val="0"/>
            </w:pPr>
            <w:r>
              <w:t>AVUM rocket body</w:t>
            </w:r>
          </w:p>
        </w:tc>
        <w:tc>
          <w:tcPr>
            <w:tcW w:w="2880" w:type="dxa"/>
            <w:shd w:val="clear" w:color="auto" w:fill="auto"/>
          </w:tcPr>
          <w:p w14:paraId="218DE593" w14:textId="62933D38" w:rsidR="00FE69BD" w:rsidRDefault="00955D74" w:rsidP="00874410">
            <w:pPr>
              <w:keepNext/>
              <w:autoSpaceDE w:val="0"/>
              <w:autoSpaceDN w:val="0"/>
              <w:adjustRightInd w:val="0"/>
            </w:pPr>
            <w:r>
              <w:t>ESA</w:t>
            </w:r>
            <w:r w:rsidR="00FE69BD">
              <w:t>/ESOC</w:t>
            </w:r>
          </w:p>
          <w:p w14:paraId="2C338F4A" w14:textId="6695F2BB" w:rsidR="00955D74" w:rsidRDefault="0067583C" w:rsidP="00874410">
            <w:pPr>
              <w:keepNext/>
              <w:autoSpaceDE w:val="0"/>
              <w:autoSpaceDN w:val="0"/>
              <w:adjustRightInd w:val="0"/>
            </w:pPr>
            <w:r>
              <w:t>DLR</w:t>
            </w:r>
          </w:p>
          <w:p w14:paraId="510CE3CC" w14:textId="45A0883A" w:rsidR="00955D74" w:rsidRDefault="00955D74" w:rsidP="00874410">
            <w:pPr>
              <w:keepNext/>
              <w:autoSpaceDE w:val="0"/>
              <w:autoSpaceDN w:val="0"/>
              <w:adjustRightInd w:val="0"/>
            </w:pPr>
          </w:p>
        </w:tc>
        <w:tc>
          <w:tcPr>
            <w:tcW w:w="3420" w:type="dxa"/>
            <w:shd w:val="clear" w:color="auto" w:fill="auto"/>
          </w:tcPr>
          <w:p w14:paraId="768BE1BF" w14:textId="77777777" w:rsidR="00955D74" w:rsidRPr="00B44F05" w:rsidRDefault="00955D74" w:rsidP="00874410">
            <w:pPr>
              <w:keepNext/>
              <w:autoSpaceDE w:val="0"/>
              <w:autoSpaceDN w:val="0"/>
              <w:adjustRightInd w:val="0"/>
              <w:rPr>
                <w:lang w:val="de-DE"/>
              </w:rPr>
            </w:pPr>
            <w:r>
              <w:rPr>
                <w:lang w:val="de-DE"/>
              </w:rPr>
              <w:t>Radar Cross Section</w:t>
            </w:r>
          </w:p>
        </w:tc>
      </w:tr>
      <w:tr w:rsidR="00955D74" w14:paraId="0FBDEDB4" w14:textId="77777777" w:rsidTr="007C2B9E">
        <w:tc>
          <w:tcPr>
            <w:tcW w:w="702" w:type="dxa"/>
            <w:shd w:val="clear" w:color="auto" w:fill="auto"/>
          </w:tcPr>
          <w:p w14:paraId="2DC03EEB" w14:textId="58E2A82A" w:rsidR="00955D74" w:rsidRDefault="00E86D04" w:rsidP="00874410">
            <w:pPr>
              <w:keepNext/>
              <w:autoSpaceDE w:val="0"/>
              <w:autoSpaceDN w:val="0"/>
              <w:adjustRightInd w:val="0"/>
              <w:jc w:val="center"/>
            </w:pPr>
            <w:r>
              <w:t>5</w:t>
            </w:r>
          </w:p>
        </w:tc>
        <w:tc>
          <w:tcPr>
            <w:tcW w:w="2070" w:type="dxa"/>
            <w:shd w:val="clear" w:color="auto" w:fill="auto"/>
          </w:tcPr>
          <w:p w14:paraId="433A99D5" w14:textId="3A96EEB7" w:rsidR="00955D74" w:rsidRDefault="00FE69BD" w:rsidP="00874410">
            <w:pPr>
              <w:keepNext/>
              <w:autoSpaceDE w:val="0"/>
              <w:autoSpaceDN w:val="0"/>
              <w:adjustRightInd w:val="0"/>
            </w:pPr>
            <w:r>
              <w:t>As used in test cases #1 through #4</w:t>
            </w:r>
          </w:p>
        </w:tc>
        <w:tc>
          <w:tcPr>
            <w:tcW w:w="2880" w:type="dxa"/>
            <w:shd w:val="clear" w:color="auto" w:fill="auto"/>
          </w:tcPr>
          <w:p w14:paraId="14E49CC6" w14:textId="77777777" w:rsidR="00FE69BD" w:rsidRDefault="00955D74" w:rsidP="00874410">
            <w:pPr>
              <w:keepNext/>
              <w:autoSpaceDE w:val="0"/>
              <w:autoSpaceDN w:val="0"/>
              <w:adjustRightInd w:val="0"/>
            </w:pPr>
            <w:r>
              <w:t>NASA/JPL</w:t>
            </w:r>
          </w:p>
          <w:p w14:paraId="581CD13E" w14:textId="4B50AD8F" w:rsidR="00955D74" w:rsidRDefault="00955D74" w:rsidP="00874410">
            <w:pPr>
              <w:keepNext/>
              <w:autoSpaceDE w:val="0"/>
              <w:autoSpaceDN w:val="0"/>
              <w:adjustRightInd w:val="0"/>
            </w:pPr>
            <w:r>
              <w:t>ESA/ESOC</w:t>
            </w:r>
          </w:p>
          <w:p w14:paraId="3A2C5FC3" w14:textId="3C8D6F1F" w:rsidR="00FE69BD" w:rsidRDefault="00FE69BD" w:rsidP="00874410">
            <w:pPr>
              <w:keepNext/>
              <w:autoSpaceDE w:val="0"/>
              <w:autoSpaceDN w:val="0"/>
              <w:adjustRightInd w:val="0"/>
            </w:pPr>
            <w:r>
              <w:t>GMV</w:t>
            </w:r>
          </w:p>
        </w:tc>
        <w:tc>
          <w:tcPr>
            <w:tcW w:w="3420" w:type="dxa"/>
            <w:shd w:val="clear" w:color="auto" w:fill="auto"/>
          </w:tcPr>
          <w:p w14:paraId="53629E72" w14:textId="77777777" w:rsidR="00955D74" w:rsidRPr="00B44F05" w:rsidRDefault="00955D74" w:rsidP="00874410">
            <w:pPr>
              <w:keepNext/>
              <w:autoSpaceDE w:val="0"/>
              <w:autoSpaceDN w:val="0"/>
              <w:adjustRightInd w:val="0"/>
              <w:rPr>
                <w:lang w:val="de-DE"/>
              </w:rPr>
            </w:pPr>
            <w:r>
              <w:rPr>
                <w:lang w:val="de-DE"/>
              </w:rPr>
              <w:t>XML TDM</w:t>
            </w:r>
          </w:p>
        </w:tc>
      </w:tr>
    </w:tbl>
    <w:p w14:paraId="37DF1393" w14:textId="15D7CEA6" w:rsidR="00C92B1F" w:rsidRDefault="00B021C2" w:rsidP="00E224A6">
      <w:pPr>
        <w:autoSpaceDE w:val="0"/>
        <w:autoSpaceDN w:val="0"/>
        <w:adjustRightInd w:val="0"/>
        <w:spacing w:before="120"/>
      </w:pPr>
      <w:r>
        <w:t xml:space="preserve">The tests described in the remainder of this section will be conducted in order to meet the CCSDS requirements.   In Section 5, the results of the testing </w:t>
      </w:r>
      <w:r w:rsidR="002D38DE">
        <w:t>are</w:t>
      </w:r>
      <w:r>
        <w:t xml:space="preserve"> presented.</w:t>
      </w:r>
    </w:p>
    <w:p w14:paraId="1DC23020" w14:textId="711F20EF" w:rsidR="00E76F27" w:rsidRPr="00B021C2" w:rsidRDefault="00C92B1F" w:rsidP="00E76F27">
      <w:pPr>
        <w:spacing w:before="120"/>
        <w:jc w:val="both"/>
      </w:pPr>
      <w:r>
        <w:t>Note: initially it was thought that a test of the new DATA_TYPES</w:t>
      </w:r>
      <w:r w:rsidR="00D54E5A">
        <w:t xml:space="preserve"> and TRACK_ID</w:t>
      </w:r>
      <w:r>
        <w:t xml:space="preserve"> </w:t>
      </w:r>
      <w:r w:rsidR="00FE69BD">
        <w:t xml:space="preserve">metadata </w:t>
      </w:r>
      <w:r>
        <w:t>keyword</w:t>
      </w:r>
      <w:r w:rsidR="00D54E5A">
        <w:t>s</w:t>
      </w:r>
      <w:r>
        <w:t xml:space="preserve"> would be necessary, however, given that </w:t>
      </w:r>
      <w:r w:rsidR="00D54E5A">
        <w:t>these</w:t>
      </w:r>
      <w:r>
        <w:t xml:space="preserve"> effectively function as "COMMENT" statement</w:t>
      </w:r>
      <w:r w:rsidR="00D54E5A">
        <w:t>s</w:t>
      </w:r>
      <w:r>
        <w:t>, the Working Group determined that no testing would be required. TDM processing will be the same regardless of whether or not this keyword is present.</w:t>
      </w:r>
      <w:r w:rsidR="00D54E5A">
        <w:t xml:space="preserve"> The new CORRECTION_ABERRATION_* keywords are </w:t>
      </w:r>
      <w:r w:rsidR="00FE69BD">
        <w:t xml:space="preserve">functionally </w:t>
      </w:r>
      <w:r w:rsidR="00D54E5A">
        <w:t>identical to the existing set of CORRECTION_* metadata keywords and are thus tested by analogy.</w:t>
      </w:r>
    </w:p>
    <w:p w14:paraId="424BF1ED" w14:textId="77777777" w:rsidR="006637C7" w:rsidRDefault="006637C7" w:rsidP="00E76F27">
      <w:pPr>
        <w:pStyle w:val="Heading2"/>
        <w:spacing w:before="480"/>
        <w:ind w:left="576" w:hanging="576"/>
      </w:pPr>
      <w:bookmarkStart w:id="23" w:name="_Toc33966135"/>
      <w:r>
        <w:t>TEST PLAN DETAILS</w:t>
      </w:r>
      <w:bookmarkEnd w:id="23"/>
    </w:p>
    <w:p w14:paraId="56872754" w14:textId="785284A9" w:rsidR="006637C7" w:rsidRDefault="006637C7" w:rsidP="007C1621">
      <w:pPr>
        <w:pStyle w:val="Heading3"/>
        <w:spacing w:before="360"/>
        <w:ind w:hanging="720"/>
      </w:pPr>
      <w:bookmarkStart w:id="24" w:name="_Toc33966136"/>
      <w:r>
        <w:t>TEST CASE #</w:t>
      </w:r>
      <w:r w:rsidR="00E86D04">
        <w:t>1</w:t>
      </w:r>
      <w:r>
        <w:t xml:space="preserve">:  </w:t>
      </w:r>
      <w:r w:rsidR="00BF484B">
        <w:t>DOPPLER COUNTS</w:t>
      </w:r>
      <w:bookmarkEnd w:id="24"/>
    </w:p>
    <w:p w14:paraId="4583C155" w14:textId="20CB3A1D" w:rsidR="00237D4E" w:rsidRDefault="00237D4E" w:rsidP="00E76F27">
      <w:pPr>
        <w:spacing w:before="120"/>
        <w:jc w:val="both"/>
      </w:pPr>
      <w:r>
        <w:t xml:space="preserve">For this test case, NASA/GSFC Flight Dynamics Facility will send TDMs to </w:t>
      </w:r>
      <w:r w:rsidR="00602CCA">
        <w:t>AGI</w:t>
      </w:r>
      <w:r>
        <w:t xml:space="preserve"> that contain the metadata and data keywords relevant to Doppler represented as counts for the </w:t>
      </w:r>
      <w:r w:rsidR="00A166AB">
        <w:t>AQUA</w:t>
      </w:r>
      <w:r>
        <w:t xml:space="preserve"> spacecraft.  </w:t>
      </w:r>
      <w:r w:rsidR="00851A71" w:rsidRPr="00A57087">
        <w:t>T</w:t>
      </w:r>
      <w:r w:rsidR="009F3211" w:rsidRPr="00A57087">
        <w:t xml:space="preserve">he counts </w:t>
      </w:r>
      <w:r w:rsidR="00851A71" w:rsidRPr="00A57087">
        <w:t xml:space="preserve">will </w:t>
      </w:r>
      <w:r w:rsidR="009F3211" w:rsidRPr="00A57087">
        <w:t>be real tracking data from the selected mission.</w:t>
      </w:r>
      <w:r w:rsidR="009F3211">
        <w:t xml:space="preserve"> </w:t>
      </w:r>
      <w:r>
        <w:t xml:space="preserve">The data type will be two-way Doppler from the Space Network (SN), also known as the Tracking and Data </w:t>
      </w:r>
      <w:r w:rsidR="00166726">
        <w:t>R</w:t>
      </w:r>
      <w:r>
        <w:t>elay Satellite System (TDRSS), S-band Single Access coherent service. In addition to CCSDS TDMs, NASA/GSFC will provide the recipient with the same Doppler Count tracking data in a legacy-based Universal Tracking Data Format (UTDF) Tracking Data Messages</w:t>
      </w:r>
      <w:r w:rsidR="00166726">
        <w:t>, if required</w:t>
      </w:r>
      <w:r>
        <w:t>.</w:t>
      </w:r>
    </w:p>
    <w:p w14:paraId="6A9CA913" w14:textId="05DAECE2" w:rsidR="00237D4E" w:rsidRDefault="00602CCA" w:rsidP="00E76F27">
      <w:pPr>
        <w:spacing w:before="120"/>
        <w:jc w:val="both"/>
      </w:pPr>
      <w:r>
        <w:t>AGI</w:t>
      </w:r>
      <w:r w:rsidR="00237D4E">
        <w:t xml:space="preserve"> will process the CCSDS TDMs with their system and provide </w:t>
      </w:r>
      <w:r w:rsidR="008028D4">
        <w:t xml:space="preserve">a </w:t>
      </w:r>
      <w:r w:rsidR="00237D4E">
        <w:t>file with time delimi</w:t>
      </w:r>
      <w:r w:rsidR="008028D4">
        <w:t>ted Doppler conversion to Hertz</w:t>
      </w:r>
      <w:r w:rsidR="009F3211">
        <w:t xml:space="preserve"> </w:t>
      </w:r>
      <w:r w:rsidR="008028D4">
        <w:t xml:space="preserve">. Similarly, the recipient </w:t>
      </w:r>
      <w:r w:rsidR="00166726">
        <w:t>can</w:t>
      </w:r>
      <w:r w:rsidR="008028D4">
        <w:t xml:space="preserve"> process the UTDF TDMs with their system and provide a file with time delimited Doppler conversion to Hertz.  </w:t>
      </w:r>
      <w:r w:rsidR="00166726">
        <w:t>The Hertz file(s) will be compared to</w:t>
      </w:r>
      <w:r w:rsidR="002D3485">
        <w:t xml:space="preserve"> a</w:t>
      </w:r>
      <w:r w:rsidR="00166726">
        <w:t xml:space="preserve"> file of Doppler in Hertz developed at GSFC FDF. </w:t>
      </w:r>
      <w:r w:rsidR="008028D4">
        <w:t>These output files with Doppler in Hertz will be compared. All test artifacts will be sent back to NASA/GSFC</w:t>
      </w:r>
      <w:r w:rsidR="002D3485">
        <w:t xml:space="preserve"> for verification</w:t>
      </w:r>
      <w:r w:rsidR="008028D4">
        <w:t>.</w:t>
      </w:r>
    </w:p>
    <w:p w14:paraId="43F80167" w14:textId="77777777" w:rsidR="003702E9" w:rsidRPr="00E76F27" w:rsidRDefault="003702E9" w:rsidP="00E76F27">
      <w:pPr>
        <w:keepNext/>
        <w:spacing w:before="120"/>
        <w:rPr>
          <w:b/>
          <w:bCs/>
        </w:rPr>
      </w:pPr>
      <w:r w:rsidRPr="00E76F27">
        <w:rPr>
          <w:b/>
          <w:bCs/>
        </w:rPr>
        <w:lastRenderedPageBreak/>
        <w:t>Expected Results</w:t>
      </w:r>
    </w:p>
    <w:p w14:paraId="76DE9CEF" w14:textId="523F76CC" w:rsidR="003E473F" w:rsidRPr="00AF1497" w:rsidRDefault="008028D4" w:rsidP="00E76F27">
      <w:pPr>
        <w:spacing w:before="120"/>
        <w:jc w:val="both"/>
      </w:pPr>
      <w:r>
        <w:t>Both the CCSDS TDM and</w:t>
      </w:r>
      <w:r w:rsidR="00851A71">
        <w:t>/or</w:t>
      </w:r>
      <w:r>
        <w:t xml:space="preserve"> the UTDF TDM file</w:t>
      </w:r>
      <w:r w:rsidR="0068616A">
        <w:t>s</w:t>
      </w:r>
      <w:r>
        <w:t xml:space="preserve"> should produce identical results of Doppler converted to Hertz</w:t>
      </w:r>
      <w:r w:rsidR="004C0C1A">
        <w:t xml:space="preserve"> with resolution to 0.1 milliHertz</w:t>
      </w:r>
      <w:r>
        <w:t xml:space="preserve">. </w:t>
      </w:r>
      <w:r w:rsidR="004C0C1A">
        <w:t>Meeting this criteri</w:t>
      </w:r>
      <w:r w:rsidR="007D5F16">
        <w:t>on</w:t>
      </w:r>
      <w:r w:rsidR="004C0C1A">
        <w:t xml:space="preserve"> renders the test successful.</w:t>
      </w:r>
      <w:r w:rsidR="00AF1497">
        <w:t xml:space="preserve"> </w:t>
      </w:r>
    </w:p>
    <w:p w14:paraId="0A6DC8E8" w14:textId="4C4BB543" w:rsidR="00484234" w:rsidRDefault="006637C7" w:rsidP="007D5F16">
      <w:pPr>
        <w:pStyle w:val="Heading3"/>
        <w:spacing w:before="360"/>
        <w:ind w:hanging="720"/>
      </w:pPr>
      <w:bookmarkStart w:id="25" w:name="_Toc33966137"/>
      <w:r>
        <w:t>TEST CASE #</w:t>
      </w:r>
      <w:r w:rsidR="00E86D04">
        <w:t>2</w:t>
      </w:r>
      <w:r>
        <w:t xml:space="preserve">:  </w:t>
      </w:r>
      <w:r w:rsidR="00287EB2">
        <w:t xml:space="preserve"> </w:t>
      </w:r>
      <w:r w:rsidR="00BF484B">
        <w:t>PHASE COUNTS</w:t>
      </w:r>
      <w:bookmarkEnd w:id="25"/>
    </w:p>
    <w:p w14:paraId="24D42642" w14:textId="67F25916" w:rsidR="002D7D4A" w:rsidRDefault="002D3485" w:rsidP="00E76F27">
      <w:pPr>
        <w:spacing w:before="120"/>
        <w:jc w:val="both"/>
      </w:pPr>
      <w:r w:rsidRPr="00FC7805">
        <w:rPr>
          <w:u w:val="single"/>
        </w:rPr>
        <w:t>Part 1</w:t>
      </w:r>
      <w:r>
        <w:t xml:space="preserve">:  </w:t>
      </w:r>
      <w:r w:rsidR="002D7D4A">
        <w:t>ESA/ESOC will provide a number of files (e.g</w:t>
      </w:r>
      <w:r w:rsidR="00851A71">
        <w:t>.</w:t>
      </w:r>
      <w:r w:rsidR="002D7D4A">
        <w:t xml:space="preserve"> from MEX) containing phase count data. These are actual files that are used in the MEX orbit determination process. The test case is implemented in two steps:</w:t>
      </w:r>
    </w:p>
    <w:p w14:paraId="1A3D08EB" w14:textId="77777777" w:rsidR="00FC7805" w:rsidRDefault="00E76F27" w:rsidP="00FC7805">
      <w:pPr>
        <w:spacing w:before="120"/>
        <w:jc w:val="both"/>
      </w:pPr>
      <w:r w:rsidRPr="00E76F27">
        <w:rPr>
          <w:u w:val="single"/>
        </w:rPr>
        <w:t>The input files are converted to TDM.</w:t>
      </w:r>
      <w:r w:rsidRPr="00E76F27">
        <w:t xml:space="preserve"> </w:t>
      </w:r>
      <w:r w:rsidR="002D7D4A">
        <w:t>In this process the mapping between the data elements in the input file are mapped into the data elements provided by the TDM. The main purpose is to ensure that the information required for the processing of the phase count data can be conveyed by the definition of the TDM for phase count data.</w:t>
      </w:r>
    </w:p>
    <w:p w14:paraId="21BC0520" w14:textId="3D23F277" w:rsidR="002D7D4A" w:rsidRDefault="00FC7805" w:rsidP="00FC7805">
      <w:pPr>
        <w:spacing w:before="120"/>
        <w:jc w:val="both"/>
      </w:pPr>
      <w:r w:rsidRPr="00FC7805">
        <w:rPr>
          <w:u w:val="single"/>
        </w:rPr>
        <w:t>V</w:t>
      </w:r>
      <w:r w:rsidR="002D7D4A" w:rsidRPr="00FC7805">
        <w:rPr>
          <w:u w:val="single"/>
        </w:rPr>
        <w:t>erify that data provided by the TDM is sufficient to support the orbit determination process</w:t>
      </w:r>
      <w:r w:rsidR="002D7D4A">
        <w:t xml:space="preserve"> as if the original input files were given. Note however, that it is not the purpose of the test to fully reconstruct the original input files.</w:t>
      </w:r>
      <w:r w:rsidR="00E76F27">
        <w:t xml:space="preserve"> </w:t>
      </w:r>
      <w:r w:rsidR="002D7D4A">
        <w:t>In the process both XML and KVN files will be generated</w:t>
      </w:r>
      <w:r>
        <w:t>:  (a) XML files mainly to verify the completeness and consistency of the generated TDM, and (b) KVN to be provided to ESOC’s flight dynamics team for the analysis of the second step described above.</w:t>
      </w:r>
    </w:p>
    <w:p w14:paraId="17A79FCF" w14:textId="6F5C1713" w:rsidR="00E76F27" w:rsidRDefault="002D3485" w:rsidP="00FC7805">
      <w:pPr>
        <w:spacing w:before="120"/>
        <w:jc w:val="both"/>
      </w:pPr>
      <w:r w:rsidRPr="00FC7805">
        <w:rPr>
          <w:u w:val="single"/>
        </w:rPr>
        <w:t>Part 2</w:t>
      </w:r>
      <w:r>
        <w:t>:  The NASA/DSN will prepare a test TDM(s) containing both TRANSMIT_PHASE data and RECEIVE_PHASE data. The TDM(s) will be provided to the JPL navigation section for processing (note: this is a current operational</w:t>
      </w:r>
      <w:r w:rsidR="00B54613">
        <w:t xml:space="preserve"> TDM transmission</w:t>
      </w:r>
      <w:r>
        <w:t xml:space="preserve"> path for </w:t>
      </w:r>
      <w:r w:rsidR="00CE2C32">
        <w:t xml:space="preserve">some interagency </w:t>
      </w:r>
      <w:r>
        <w:t>missions</w:t>
      </w:r>
      <w:r w:rsidR="00CE2C32">
        <w:t xml:space="preserve"> tracked by NASA/</w:t>
      </w:r>
      <w:r>
        <w:t>DSN</w:t>
      </w:r>
      <w:r w:rsidR="00CE2C32">
        <w:t xml:space="preserve">, i.e., from the DSN to </w:t>
      </w:r>
      <w:r>
        <w:t>JPL Nav</w:t>
      </w:r>
      <w:r w:rsidR="00CE2C32">
        <w:t xml:space="preserve">igation to the </w:t>
      </w:r>
      <w:r w:rsidR="00B2183C">
        <w:t xml:space="preserve">non-NASA </w:t>
      </w:r>
      <w:r>
        <w:t>mission</w:t>
      </w:r>
      <w:r w:rsidR="00CE2C32">
        <w:t xml:space="preserve"> navigation</w:t>
      </w:r>
      <w:r>
        <w:t xml:space="preserve"> team). JPL Navigation will process the provided TDM</w:t>
      </w:r>
      <w:r w:rsidR="008B583F">
        <w:t>(s)</w:t>
      </w:r>
      <w:r>
        <w:t xml:space="preserve"> and compare the results to </w:t>
      </w:r>
      <w:r w:rsidR="00CE2C32">
        <w:t>DSN tracking data analysis</w:t>
      </w:r>
      <w:r>
        <w:t xml:space="preserve"> prepared using TRANSMIT_FREQ and RECEIVE_FREQ data. </w:t>
      </w:r>
    </w:p>
    <w:p w14:paraId="37EE9CAB" w14:textId="7ADD5234" w:rsidR="00ED0B72" w:rsidRPr="00484234" w:rsidRDefault="00ED0B72" w:rsidP="00E76F27">
      <w:pPr>
        <w:keepNext/>
        <w:spacing w:before="120"/>
        <w:rPr>
          <w:b/>
          <w:bCs/>
        </w:rPr>
      </w:pPr>
      <w:r w:rsidRPr="00552551">
        <w:rPr>
          <w:b/>
          <w:bCs/>
        </w:rPr>
        <w:t>Expected Results</w:t>
      </w:r>
    </w:p>
    <w:p w14:paraId="52055A31" w14:textId="53B62BF3" w:rsidR="006B40F3" w:rsidRDefault="006B40F3" w:rsidP="006B40F3">
      <w:pPr>
        <w:autoSpaceDE w:val="0"/>
        <w:autoSpaceDN w:val="0"/>
        <w:adjustRightInd w:val="0"/>
      </w:pPr>
    </w:p>
    <w:p w14:paraId="202A76AA" w14:textId="29A1D9D9" w:rsidR="00851A71" w:rsidRDefault="002D3485" w:rsidP="00CE2C32">
      <w:pPr>
        <w:autoSpaceDE w:val="0"/>
        <w:autoSpaceDN w:val="0"/>
        <w:adjustRightInd w:val="0"/>
        <w:jc w:val="both"/>
      </w:pPr>
      <w:r>
        <w:t xml:space="preserve">Part 1: </w:t>
      </w:r>
      <w:r w:rsidR="007D5F16">
        <w:t xml:space="preserve">ESA's </w:t>
      </w:r>
      <w:r w:rsidR="00851A71">
        <w:t>IFMS phase count data is converted successfully to TDM format (both KVN and XML), and the TDM content is sufficient for use in orbit determination.</w:t>
      </w:r>
    </w:p>
    <w:p w14:paraId="3CE19508" w14:textId="351F3AA2" w:rsidR="0067583C" w:rsidRDefault="0067583C" w:rsidP="00CE2C32">
      <w:pPr>
        <w:autoSpaceDE w:val="0"/>
        <w:autoSpaceDN w:val="0"/>
        <w:adjustRightInd w:val="0"/>
        <w:jc w:val="both"/>
      </w:pPr>
    </w:p>
    <w:p w14:paraId="0A1933D1" w14:textId="3FBC563E" w:rsidR="0067583C" w:rsidRPr="00AF1497" w:rsidRDefault="002D3485" w:rsidP="00CE2C32">
      <w:pPr>
        <w:autoSpaceDE w:val="0"/>
        <w:autoSpaceDN w:val="0"/>
        <w:adjustRightInd w:val="0"/>
        <w:jc w:val="both"/>
      </w:pPr>
      <w:r>
        <w:t xml:space="preserve">Part 2: </w:t>
      </w:r>
      <w:r w:rsidR="0067583C">
        <w:t xml:space="preserve">JPL </w:t>
      </w:r>
      <w:r>
        <w:t>comparison of the phase and frequency TDM data provides commensurate results</w:t>
      </w:r>
      <w:r w:rsidR="0067583C">
        <w:t>.</w:t>
      </w:r>
    </w:p>
    <w:p w14:paraId="7D8FD443" w14:textId="3AEC8C9F" w:rsidR="00484234" w:rsidRDefault="006637C7" w:rsidP="007D5F16">
      <w:pPr>
        <w:pStyle w:val="Heading3"/>
        <w:spacing w:before="360"/>
        <w:ind w:hanging="720"/>
      </w:pPr>
      <w:bookmarkStart w:id="26" w:name="_Toc33966138"/>
      <w:r>
        <w:t>TEST CASE #</w:t>
      </w:r>
      <w:r w:rsidR="00E86D04">
        <w:t>3</w:t>
      </w:r>
      <w:r>
        <w:t xml:space="preserve">:  </w:t>
      </w:r>
      <w:r w:rsidR="00BF484B">
        <w:t>OPTICAL MAGNITUDE</w:t>
      </w:r>
      <w:bookmarkEnd w:id="26"/>
    </w:p>
    <w:p w14:paraId="11CF1A3C" w14:textId="47318729" w:rsidR="006637C7" w:rsidRDefault="008553EF" w:rsidP="00CE2C32">
      <w:pPr>
        <w:spacing w:before="120"/>
        <w:jc w:val="both"/>
      </w:pPr>
      <w:r>
        <w:t xml:space="preserve">For </w:t>
      </w:r>
      <w:r w:rsidR="003702E9">
        <w:t>this test case, ESA/ESOC will provide</w:t>
      </w:r>
      <w:r>
        <w:t xml:space="preserve"> a number of KVN TDMs containing optical magnitude, right</w:t>
      </w:r>
      <w:r w:rsidR="00B17741">
        <w:t xml:space="preserve"> ascension, and declination for</w:t>
      </w:r>
      <w:r w:rsidR="003702E9">
        <w:t xml:space="preserve"> Titan IIIC transtage</w:t>
      </w:r>
      <w:r w:rsidR="00B17741">
        <w:t xml:space="preserve"> debris</w:t>
      </w:r>
      <w:r w:rsidR="003702E9">
        <w:t xml:space="preserve"> to </w:t>
      </w:r>
      <w:r w:rsidR="00CF2DCC">
        <w:t>DLR/GSOC</w:t>
      </w:r>
      <w:r w:rsidR="003702E9">
        <w:t xml:space="preserve">. The TDMs will contain the TIME_SYSTEM, START_TIME, STOP_TIME, PARTICIPANT_1, PARTICPANT_2, MODE, PATH, ANGLE_TYPE, and REFERENCE_FRAME keywords in the metadata sections, and the ANGLE_1, ANGLE_2, and MAG keywords in the data sections. Both ESA/ESOC and </w:t>
      </w:r>
      <w:r w:rsidR="00CF2DCC">
        <w:t>DLR/GSOC</w:t>
      </w:r>
      <w:r w:rsidR="003702E9">
        <w:t xml:space="preserve"> will process these TDMs with their TDM v2 prototypes. Both agencies will produce plots of MAG against time for each TDM segment. </w:t>
      </w:r>
    </w:p>
    <w:p w14:paraId="22A3C2B3" w14:textId="31A53311" w:rsidR="00ED0B72" w:rsidRPr="007C2B9E" w:rsidRDefault="00ED0B72" w:rsidP="00CE2C32">
      <w:pPr>
        <w:keepNext/>
        <w:spacing w:before="120"/>
        <w:rPr>
          <w:b/>
          <w:bCs/>
        </w:rPr>
      </w:pPr>
      <w:r w:rsidRPr="00552551">
        <w:rPr>
          <w:b/>
          <w:bCs/>
        </w:rPr>
        <w:lastRenderedPageBreak/>
        <w:t>Expected Results</w:t>
      </w:r>
    </w:p>
    <w:p w14:paraId="26F72673" w14:textId="799CDC47" w:rsidR="006B40F3" w:rsidRPr="00AF1497" w:rsidRDefault="003702E9" w:rsidP="00CE2C32">
      <w:pPr>
        <w:spacing w:before="120"/>
        <w:jc w:val="both"/>
      </w:pPr>
      <w:r w:rsidRPr="00CE3BFA">
        <w:t xml:space="preserve">It is </w:t>
      </w:r>
      <w:r>
        <w:t xml:space="preserve">anticipated that both the ESA/ESOC and </w:t>
      </w:r>
      <w:r w:rsidR="00CF2DCC">
        <w:t>DLR/GSOC</w:t>
      </w:r>
      <w:r>
        <w:t xml:space="preserve"> prototype</w:t>
      </w:r>
      <w:r w:rsidR="000D73E2">
        <w:t>s</w:t>
      </w:r>
      <w:r>
        <w:t xml:space="preserve"> will</w:t>
      </w:r>
      <w:r w:rsidR="00D449F0">
        <w:t xml:space="preserve"> generate the same magnitude variation plots</w:t>
      </w:r>
      <w:r w:rsidR="003E1323">
        <w:t xml:space="preserve"> and that they will match the values in the TDM</w:t>
      </w:r>
      <w:r>
        <w:t xml:space="preserve">. Assuming that these criteria are met, the test will be considered successful.  </w:t>
      </w:r>
    </w:p>
    <w:p w14:paraId="63ED65D6" w14:textId="4C20ED05" w:rsidR="00484234" w:rsidRDefault="006637C7" w:rsidP="007D5F16">
      <w:pPr>
        <w:pStyle w:val="Heading3"/>
        <w:spacing w:before="360"/>
        <w:ind w:hanging="720"/>
      </w:pPr>
      <w:bookmarkStart w:id="27" w:name="_Toc33966139"/>
      <w:r>
        <w:t>TEST CASE #</w:t>
      </w:r>
      <w:r w:rsidR="00E86D04">
        <w:t>4</w:t>
      </w:r>
      <w:r>
        <w:t xml:space="preserve">:  </w:t>
      </w:r>
      <w:r w:rsidR="0007409A">
        <w:t>RADAR CROSS SECTION</w:t>
      </w:r>
      <w:bookmarkEnd w:id="27"/>
    </w:p>
    <w:p w14:paraId="064B7D70" w14:textId="11BB8DD3" w:rsidR="0084247A" w:rsidRDefault="0084247A" w:rsidP="00CE2C32">
      <w:pPr>
        <w:spacing w:before="120"/>
        <w:jc w:val="both"/>
      </w:pPr>
      <w:r>
        <w:t xml:space="preserve">For this test case, ESA/ESOC will provide a number of KVN TDMs containing RCS, azimuth, elevation, range, and Doppler for an AVUM Rocket Body (2012-006K) to </w:t>
      </w:r>
      <w:r w:rsidR="0085218D">
        <w:t>DLR/GSOC</w:t>
      </w:r>
      <w:r>
        <w:t>. The TDMs will contain the TIME_SYSTEM, START_TIME, STOP_TIME, PARTICIPANT_1, PARTICPANT_2, MODE, PATH, TIMETAG_REF, INTEGRATION_INTERVAL, INTEGRATION_REF, RANGE_MODULUS, RANGE_UNITS, and ANGLE_TYPE keywords in the metadata sections, and the ANGLE_1, ANGLE_2, RANGE, DOPPLER_INSTANT</w:t>
      </w:r>
      <w:r w:rsidR="000D73E2">
        <w:t>A</w:t>
      </w:r>
      <w:r>
        <w:t>N</w:t>
      </w:r>
      <w:r w:rsidR="000D73E2">
        <w:t>E</w:t>
      </w:r>
      <w:r>
        <w:t xml:space="preserve">OUS, and RCS keywords in the data sections. Both ESA/ESOC and </w:t>
      </w:r>
      <w:r w:rsidR="000D73E2">
        <w:t>DLR/GSOC</w:t>
      </w:r>
      <w:r>
        <w:t xml:space="preserve"> will process these TDMs with their TDM v2 prototypes. Both agencies will produce plots of RCS against time for each TDM segment. </w:t>
      </w:r>
    </w:p>
    <w:p w14:paraId="3B28FC55" w14:textId="77777777" w:rsidR="000E78FF" w:rsidRPr="00484234" w:rsidRDefault="000E78FF" w:rsidP="00CE2C32">
      <w:pPr>
        <w:keepNext/>
        <w:spacing w:before="120"/>
        <w:rPr>
          <w:b/>
          <w:bCs/>
        </w:rPr>
      </w:pPr>
      <w:r w:rsidRPr="00552551">
        <w:rPr>
          <w:b/>
          <w:bCs/>
        </w:rPr>
        <w:t>Expected Results</w:t>
      </w:r>
    </w:p>
    <w:p w14:paraId="07822100" w14:textId="77777777" w:rsidR="00390CFF" w:rsidRDefault="000E78FF" w:rsidP="00390CFF">
      <w:pPr>
        <w:spacing w:before="120"/>
        <w:jc w:val="both"/>
      </w:pPr>
      <w:r w:rsidRPr="00CE3BFA">
        <w:t xml:space="preserve">It is </w:t>
      </w:r>
      <w:r>
        <w:t xml:space="preserve">anticipated that both the ESA/ESOC and </w:t>
      </w:r>
      <w:r w:rsidR="000D73E2">
        <w:t>DLR/GSOC</w:t>
      </w:r>
      <w:r>
        <w:t xml:space="preserve"> prototype</w:t>
      </w:r>
      <w:r w:rsidR="000D73E2">
        <w:t>s</w:t>
      </w:r>
      <w:r>
        <w:t xml:space="preserve"> will generate the same radar cross-section variation plots and that they will match the values in the TDM. Assuming that these criteria are met, the test will be considered successful. </w:t>
      </w:r>
    </w:p>
    <w:p w14:paraId="79D7B42B" w14:textId="02E0DCC5" w:rsidR="00484234" w:rsidRDefault="0007409A" w:rsidP="007C1621">
      <w:pPr>
        <w:pStyle w:val="Heading3"/>
        <w:tabs>
          <w:tab w:val="clear" w:pos="1440"/>
          <w:tab w:val="num" w:pos="720"/>
        </w:tabs>
        <w:spacing w:before="360"/>
        <w:ind w:hanging="720"/>
      </w:pPr>
      <w:bookmarkStart w:id="28" w:name="_Toc33966140"/>
      <w:r>
        <w:t>TEST CASE #</w:t>
      </w:r>
      <w:r w:rsidR="00E86D04">
        <w:t>5</w:t>
      </w:r>
      <w:r>
        <w:t>:  XML TRACKING DATA MESSAGE</w:t>
      </w:r>
      <w:bookmarkEnd w:id="28"/>
    </w:p>
    <w:p w14:paraId="329E27C7" w14:textId="79BE8D37" w:rsidR="000D0CCD" w:rsidRPr="009902B4" w:rsidRDefault="000D0CCD" w:rsidP="0085218D">
      <w:pPr>
        <w:spacing w:before="120"/>
        <w:jc w:val="both"/>
      </w:pPr>
      <w:r w:rsidRPr="009902B4">
        <w:t xml:space="preserve">Premise #1:  Prototype </w:t>
      </w:r>
      <w:r w:rsidR="007B1274">
        <w:t>T</w:t>
      </w:r>
      <w:r w:rsidRPr="009902B4">
        <w:t>est</w:t>
      </w:r>
      <w:r w:rsidR="007B1274">
        <w:t xml:space="preserve"> C</w:t>
      </w:r>
      <w:r>
        <w:t>ases #1 through #</w:t>
      </w:r>
      <w:r w:rsidR="008113B9">
        <w:t>4</w:t>
      </w:r>
      <w:r>
        <w:t xml:space="preserve"> </w:t>
      </w:r>
      <w:r w:rsidRPr="009902B4">
        <w:t>ha</w:t>
      </w:r>
      <w:r w:rsidR="007B1274">
        <w:t>ve</w:t>
      </w:r>
      <w:r w:rsidRPr="009902B4">
        <w:t xml:space="preserve"> already established that the </w:t>
      </w:r>
      <w:r>
        <w:t>Version 2 modifications to the</w:t>
      </w:r>
      <w:r w:rsidRPr="009902B4">
        <w:t xml:space="preserve"> TDM can be used to support the exchange</w:t>
      </w:r>
      <w:r w:rsidR="007B1274">
        <w:t xml:space="preserve"> and processing</w:t>
      </w:r>
      <w:r w:rsidRPr="009902B4">
        <w:t xml:space="preserve"> of tracking data.</w:t>
      </w:r>
      <w:r w:rsidR="007B1274">
        <w:t xml:space="preserve"> In order for this premise to be true, execution of Test Case #</w:t>
      </w:r>
      <w:r w:rsidR="008113B9">
        <w:t>5</w:t>
      </w:r>
      <w:r w:rsidR="007B1274">
        <w:t xml:space="preserve"> must occur after Test Cases #1 through #</w:t>
      </w:r>
      <w:r w:rsidR="008113B9">
        <w:t>4</w:t>
      </w:r>
      <w:r w:rsidR="007B1274">
        <w:t xml:space="preserve"> have already been successfully completed.</w:t>
      </w:r>
    </w:p>
    <w:p w14:paraId="7868DC39" w14:textId="1E3C6102" w:rsidR="000D0CCD" w:rsidRDefault="000D0CCD" w:rsidP="0085218D">
      <w:pPr>
        <w:spacing w:before="120"/>
        <w:jc w:val="both"/>
      </w:pPr>
      <w:r w:rsidRPr="009902B4">
        <w:t xml:space="preserve">Premise #2:  The prototype testing performed at ESA/ESOC and NASA/JPL </w:t>
      </w:r>
      <w:r w:rsidR="007B1274">
        <w:t>using the same</w:t>
      </w:r>
      <w:r>
        <w:t xml:space="preserve"> </w:t>
      </w:r>
      <w:r w:rsidR="007B1274">
        <w:t xml:space="preserve">(or similar) </w:t>
      </w:r>
      <w:r>
        <w:t xml:space="preserve">technical content as was described in </w:t>
      </w:r>
      <w:r w:rsidR="007B1274">
        <w:t>T</w:t>
      </w:r>
      <w:r w:rsidR="007B1274" w:rsidRPr="009902B4">
        <w:t>est</w:t>
      </w:r>
      <w:r w:rsidR="007B1274">
        <w:t xml:space="preserve"> Cases #1 through #</w:t>
      </w:r>
      <w:r w:rsidR="008113B9">
        <w:t>4</w:t>
      </w:r>
      <w:r>
        <w:t>, and described</w:t>
      </w:r>
      <w:r w:rsidRPr="009902B4">
        <w:t xml:space="preserve"> in this document</w:t>
      </w:r>
      <w:r>
        <w:t>,</w:t>
      </w:r>
      <w:r w:rsidRPr="009902B4">
        <w:t xml:space="preserve"> has established that the flight dynamics content of </w:t>
      </w:r>
      <w:r w:rsidR="007B1274" w:rsidRPr="009902B4">
        <w:t xml:space="preserve">the </w:t>
      </w:r>
      <w:r w:rsidR="007B1274">
        <w:t>Version 2 modifications to the</w:t>
      </w:r>
      <w:r w:rsidR="007B1274" w:rsidRPr="009902B4">
        <w:t xml:space="preserve"> TDM</w:t>
      </w:r>
      <w:r w:rsidR="007B1274">
        <w:t xml:space="preserve"> standard</w:t>
      </w:r>
      <w:r w:rsidRPr="009902B4">
        <w:t xml:space="preserve"> can be rendered in an XML format.</w:t>
      </w:r>
    </w:p>
    <w:p w14:paraId="542C0B65" w14:textId="72BBBB73" w:rsidR="00CA6D0C" w:rsidRPr="009902B4" w:rsidRDefault="00CA6D0C" w:rsidP="0085218D">
      <w:pPr>
        <w:spacing w:before="120"/>
        <w:jc w:val="both"/>
      </w:pPr>
      <w:r>
        <w:t xml:space="preserve">For this test case, </w:t>
      </w:r>
      <w:r w:rsidR="007B1274">
        <w:t>a</w:t>
      </w:r>
      <w:r w:rsidR="00A86345">
        <w:t>n</w:t>
      </w:r>
      <w:r w:rsidR="007B1274">
        <w:t xml:space="preserve"> </w:t>
      </w:r>
      <w:r w:rsidR="00A86345">
        <w:t xml:space="preserve">updated </w:t>
      </w:r>
      <w:r w:rsidR="007B1274">
        <w:t>version of the TDM/XML schema will be prepared</w:t>
      </w:r>
      <w:r w:rsidR="001F4D45">
        <w:t xml:space="preserve"> (the </w:t>
      </w:r>
      <w:r w:rsidR="00A86345">
        <w:t>updates</w:t>
      </w:r>
      <w:r w:rsidR="001F4D45">
        <w:t xml:space="preserve"> will involve adding the new</w:t>
      </w:r>
      <w:r w:rsidR="00A86345">
        <w:t xml:space="preserve"> Version 2</w:t>
      </w:r>
      <w:r w:rsidR="001F4D45">
        <w:t xml:space="preserve"> Metadata Section keywords and Data Section keywords)</w:t>
      </w:r>
      <w:r w:rsidR="007B1274">
        <w:t xml:space="preserve">. </w:t>
      </w:r>
      <w:r>
        <w:t>TDMs in XML format containing all of the new Version 2 keywords will be created by JPL</w:t>
      </w:r>
      <w:r w:rsidR="008B583F">
        <w:t xml:space="preserve"> using the TDMs created for Test Cases #1 through #4, validated using the updated schema,</w:t>
      </w:r>
      <w:r>
        <w:t xml:space="preserve"> and transmitted to ESA/ESOC</w:t>
      </w:r>
      <w:r w:rsidR="008B583F">
        <w:t xml:space="preserve"> along with the KVN messages</w:t>
      </w:r>
      <w:r>
        <w:t xml:space="preserve">. </w:t>
      </w:r>
      <w:r w:rsidR="008B583F">
        <w:t>T</w:t>
      </w:r>
      <w:r>
        <w:t>he</w:t>
      </w:r>
      <w:r w:rsidR="008B583F">
        <w:t xml:space="preserve"> ESA/ESOC</w:t>
      </w:r>
      <w:r>
        <w:t xml:space="preserve"> tests </w:t>
      </w:r>
      <w:r w:rsidR="008B583F">
        <w:t xml:space="preserve">will </w:t>
      </w:r>
      <w:r>
        <w:t xml:space="preserve">involve </w:t>
      </w:r>
      <w:r w:rsidR="008B583F">
        <w:t xml:space="preserve">automated </w:t>
      </w:r>
      <w:r>
        <w:t>conversion of the KVN TDMs used in Test Case #1 through Test Case #</w:t>
      </w:r>
      <w:r w:rsidR="008113B9">
        <w:t>4</w:t>
      </w:r>
      <w:r w:rsidR="007B1274">
        <w:t xml:space="preserve"> </w:t>
      </w:r>
      <w:r w:rsidR="008B583F">
        <w:t xml:space="preserve">into XML format </w:t>
      </w:r>
      <w:r>
        <w:t xml:space="preserve">. ESA/ESOC will </w:t>
      </w:r>
      <w:r w:rsidR="007B1274">
        <w:t xml:space="preserve">process the received TDMs using the </w:t>
      </w:r>
      <w:r w:rsidR="001D58D4">
        <w:t>updated</w:t>
      </w:r>
      <w:r>
        <w:t xml:space="preserve"> TDM schema.</w:t>
      </w:r>
      <w:r w:rsidR="00277E9A">
        <w:t xml:space="preserve"> The </w:t>
      </w:r>
      <w:r w:rsidR="007B1274">
        <w:t xml:space="preserve">test XML format </w:t>
      </w:r>
      <w:r w:rsidR="00277E9A">
        <w:t>TDMs will be added to the library of NDM/XML test cases for future use.</w:t>
      </w:r>
    </w:p>
    <w:p w14:paraId="02B6EAAD" w14:textId="77777777" w:rsidR="007B1274" w:rsidRPr="00484234" w:rsidRDefault="007B1274" w:rsidP="0085218D">
      <w:pPr>
        <w:keepNext/>
        <w:spacing w:before="120"/>
        <w:rPr>
          <w:b/>
          <w:bCs/>
        </w:rPr>
      </w:pPr>
      <w:r w:rsidRPr="00552551">
        <w:rPr>
          <w:b/>
          <w:bCs/>
        </w:rPr>
        <w:lastRenderedPageBreak/>
        <w:t>Expected Results</w:t>
      </w:r>
    </w:p>
    <w:p w14:paraId="3E559AD5" w14:textId="484AEB25" w:rsidR="007B1274" w:rsidRDefault="007B1274" w:rsidP="0085218D">
      <w:pPr>
        <w:spacing w:before="120"/>
        <w:jc w:val="both"/>
      </w:pPr>
      <w:r w:rsidRPr="00CE3BFA">
        <w:t xml:space="preserve">It is </w:t>
      </w:r>
      <w:r>
        <w:t>anticipated that the XML formatted TDMs will be valid</w:t>
      </w:r>
      <w:r w:rsidR="00183480">
        <w:t xml:space="preserve"> when processed with the </w:t>
      </w:r>
      <w:r w:rsidR="001D58D4">
        <w:t>updated</w:t>
      </w:r>
      <w:r w:rsidR="00183480">
        <w:t xml:space="preserve"> XML schema</w:t>
      </w:r>
      <w:r w:rsidR="008B583F">
        <w:t xml:space="preserve"> by both JPL and ESA/ESOC</w:t>
      </w:r>
      <w:r w:rsidR="00183480">
        <w:t xml:space="preserve">. </w:t>
      </w:r>
      <w:r>
        <w:t xml:space="preserve">Assuming that </w:t>
      </w:r>
      <w:r w:rsidR="00183480">
        <w:t>this criterion</w:t>
      </w:r>
      <w:r>
        <w:t xml:space="preserve"> </w:t>
      </w:r>
      <w:r w:rsidR="00183480">
        <w:t>is</w:t>
      </w:r>
      <w:r>
        <w:t xml:space="preserve"> met, the test will be considered successful.  </w:t>
      </w:r>
    </w:p>
    <w:p w14:paraId="75C78BC0" w14:textId="77777777" w:rsidR="006637C7" w:rsidRDefault="006637C7" w:rsidP="0085218D">
      <w:pPr>
        <w:spacing w:before="120"/>
        <w:jc w:val="both"/>
        <w:sectPr w:rsidR="006637C7" w:rsidSect="002A75D6">
          <w:type w:val="continuous"/>
          <w:pgSz w:w="12240" w:h="15840" w:code="128"/>
          <w:pgMar w:top="1440" w:right="1440" w:bottom="1440" w:left="1440" w:header="547" w:footer="547" w:gutter="360"/>
          <w:cols w:space="720"/>
          <w:docGrid w:linePitch="326"/>
        </w:sectPr>
      </w:pPr>
    </w:p>
    <w:p w14:paraId="034948C7" w14:textId="77777777" w:rsidR="006637C7" w:rsidRDefault="006637C7" w:rsidP="006637C7">
      <w:pPr>
        <w:pStyle w:val="Heading1"/>
      </w:pPr>
      <w:bookmarkStart w:id="29" w:name="_Toc33966141"/>
      <w:r>
        <w:lastRenderedPageBreak/>
        <w:t>TRACKING DATA MESSAGE TEST REPORT</w:t>
      </w:r>
      <w:bookmarkEnd w:id="29"/>
    </w:p>
    <w:p w14:paraId="2D79AFDE" w14:textId="5E492178" w:rsidR="006637C7" w:rsidRDefault="006637C7" w:rsidP="00DA0B89">
      <w:pPr>
        <w:pStyle w:val="Heading2"/>
        <w:spacing w:before="120"/>
      </w:pPr>
      <w:bookmarkStart w:id="30" w:name="_Toc33966142"/>
      <w:r>
        <w:t>TEST RESULTS</w:t>
      </w:r>
      <w:r w:rsidR="00C16428">
        <w:t xml:space="preserve"> OVERVIEW</w:t>
      </w:r>
      <w:bookmarkEnd w:id="30"/>
    </w:p>
    <w:p w14:paraId="305CAC9F" w14:textId="047570D7" w:rsidR="00C16428" w:rsidRDefault="00C16428" w:rsidP="00B32171">
      <w:pPr>
        <w:autoSpaceDE w:val="0"/>
        <w:autoSpaceDN w:val="0"/>
        <w:adjustRightInd w:val="0"/>
        <w:spacing w:before="120"/>
        <w:jc w:val="both"/>
      </w:pPr>
      <w:r>
        <w:t xml:space="preserve">Engineers at </w:t>
      </w:r>
      <w:r w:rsidR="000D73E2">
        <w:t xml:space="preserve">the </w:t>
      </w:r>
      <w:r>
        <w:t>participating agencies will prepare test data sheets as noted in the Test Plan Details above, and send them to the Navigation Working Group via email.</w:t>
      </w:r>
    </w:p>
    <w:p w14:paraId="6E57197D" w14:textId="60A074E3" w:rsidR="00C16428" w:rsidRDefault="00C16428" w:rsidP="00B32171">
      <w:pPr>
        <w:autoSpaceDE w:val="0"/>
        <w:autoSpaceDN w:val="0"/>
        <w:adjustRightInd w:val="0"/>
        <w:spacing w:before="120"/>
        <w:jc w:val="both"/>
      </w:pPr>
      <w:r>
        <w:t xml:space="preserve">The Test Report Details will be found in the following sections of this document.  A summarization of the test process and the recommendation of the Navigation Working Group may be found in Section </w:t>
      </w:r>
      <w:r>
        <w:fldChar w:fldCharType="begin"/>
      </w:r>
      <w:r>
        <w:instrText xml:space="preserve"> REF _Ref506737223 \w \h </w:instrText>
      </w:r>
      <w:r>
        <w:fldChar w:fldCharType="separate"/>
      </w:r>
      <w:r w:rsidR="005221D4">
        <w:t>3</w:t>
      </w:r>
      <w:r>
        <w:fldChar w:fldCharType="end"/>
      </w:r>
      <w:r>
        <w:t xml:space="preserve"> of the report.  The report will be posted to the Navigation Working Group Common Working Environment (CWE) on the CCSDS web page at </w:t>
      </w:r>
      <w:hyperlink r:id="rId13" w:history="1">
        <w:r w:rsidRPr="00DA0B89">
          <w:t>http://cwe.ccsds.org</w:t>
        </w:r>
      </w:hyperlink>
      <w:r w:rsidR="005B35C2">
        <w:t xml:space="preserve"> . </w:t>
      </w:r>
      <w:r>
        <w:t>The report will be submitted to the</w:t>
      </w:r>
      <w:r w:rsidR="0098119E">
        <w:t xml:space="preserve"> MOIMS Area Director, the</w:t>
      </w:r>
      <w:r>
        <w:t xml:space="preserve"> CCSDS Engineering Steering Group (CESG)</w:t>
      </w:r>
      <w:r w:rsidR="0098119E">
        <w:t>,</w:t>
      </w:r>
      <w:r>
        <w:t xml:space="preserve"> and</w:t>
      </w:r>
      <w:r w:rsidR="0098119E">
        <w:t xml:space="preserve"> the</w:t>
      </w:r>
      <w:r>
        <w:t xml:space="preserve"> CCSDS Management Council (CMC), along with </w:t>
      </w:r>
      <w:r w:rsidR="005B35C2">
        <w:t xml:space="preserve">results of the Agency Reviews. </w:t>
      </w:r>
      <w:r w:rsidR="0098119E">
        <w:t>Assuming successful CESG and CMC "approval to publish" polls</w:t>
      </w:r>
      <w:r>
        <w:t xml:space="preserve">, the TDM </w:t>
      </w:r>
      <w:r w:rsidR="0098119E">
        <w:t xml:space="preserve">will proceed </w:t>
      </w:r>
      <w:r>
        <w:t>to CCSDS Blue Book status.</w:t>
      </w:r>
    </w:p>
    <w:p w14:paraId="1E79C66D" w14:textId="063CEC0D" w:rsidR="00C16428" w:rsidRPr="00C16428" w:rsidRDefault="00C16428" w:rsidP="00B32171">
      <w:pPr>
        <w:autoSpaceDE w:val="0"/>
        <w:autoSpaceDN w:val="0"/>
        <w:adjustRightInd w:val="0"/>
        <w:spacing w:before="120"/>
        <w:jc w:val="both"/>
      </w:pPr>
      <w:r>
        <w:fldChar w:fldCharType="begin"/>
      </w:r>
      <w:r>
        <w:instrText xml:space="preserve"> REF _Ref506737278 \w \h </w:instrText>
      </w:r>
      <w:r>
        <w:fldChar w:fldCharType="separate"/>
      </w:r>
      <w:r w:rsidR="005221D4">
        <w:t>ANNEX A</w:t>
      </w:r>
      <w:r>
        <w:fldChar w:fldCharType="end"/>
      </w:r>
      <w:r>
        <w:t xml:space="preserve"> contains a format for the test data sheets that will be used to report the results of individual tests.  </w:t>
      </w:r>
    </w:p>
    <w:p w14:paraId="78C2A537" w14:textId="12568749" w:rsidR="009C2FFE" w:rsidRDefault="00C16428" w:rsidP="00DA0B89">
      <w:pPr>
        <w:pStyle w:val="Heading2"/>
        <w:spacing w:before="120"/>
      </w:pPr>
      <w:bookmarkStart w:id="31" w:name="_Toc33966143"/>
      <w:r>
        <w:t>TEST RESULTS DETAIL</w:t>
      </w:r>
      <w:bookmarkEnd w:id="31"/>
      <w:r w:rsidR="009C2FFE">
        <w:t xml:space="preserve"> </w:t>
      </w:r>
    </w:p>
    <w:p w14:paraId="59BA0D01" w14:textId="4C48D0EB" w:rsidR="009C2FFE" w:rsidRPr="00C05D30" w:rsidRDefault="009C2FFE" w:rsidP="00DA0B89">
      <w:pPr>
        <w:autoSpaceDE w:val="0"/>
        <w:autoSpaceDN w:val="0"/>
        <w:adjustRightInd w:val="0"/>
        <w:spacing w:before="120"/>
      </w:pPr>
      <w:r>
        <w:t>In the remainder of this document, the detailed test data sheets from the TDM V.2 Prototype Testing will be presented.</w:t>
      </w:r>
    </w:p>
    <w:p w14:paraId="08DF9BF3" w14:textId="126A5AA0" w:rsidR="00562E39" w:rsidRPr="00AD14A3" w:rsidRDefault="00562E39" w:rsidP="00AD14A3">
      <w:pPr>
        <w:pStyle w:val="Heading3"/>
      </w:pPr>
      <w:r>
        <w:br w:type="page"/>
      </w:r>
      <w:bookmarkStart w:id="32" w:name="_Toc33966144"/>
      <w:r w:rsidRPr="00AD14A3">
        <w:lastRenderedPageBreak/>
        <w:t>TEST CASE #1:  DOPPLER COUNTS</w:t>
      </w:r>
      <w:bookmarkEnd w:id="32"/>
    </w:p>
    <w:p w14:paraId="5D832046" w14:textId="77777777" w:rsidR="00562E39" w:rsidRPr="00B62574" w:rsidRDefault="00562E39" w:rsidP="00002E1C">
      <w:pPr>
        <w:keepLines/>
        <w:widowControl w:val="0"/>
        <w:spacing w:before="240"/>
        <w:jc w:val="center"/>
        <w:outlineLvl w:val="7"/>
      </w:pPr>
      <w:r w:rsidRPr="00762CAD">
        <w:rPr>
          <w:b/>
          <w:bCs/>
          <w:iCs/>
          <w:caps/>
        </w:rPr>
        <w:t>Tracking Data Message Prototype Test Data Sheet</w:t>
      </w:r>
    </w:p>
    <w:p w14:paraId="15237795" w14:textId="77777777" w:rsidR="00562E39" w:rsidRPr="00562E39" w:rsidRDefault="00562E39" w:rsidP="00562E3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562E39" w:rsidRPr="00B44F05" w14:paraId="016B2118" w14:textId="77777777" w:rsidTr="00222FD4">
        <w:tc>
          <w:tcPr>
            <w:tcW w:w="648" w:type="dxa"/>
            <w:shd w:val="clear" w:color="auto" w:fill="auto"/>
          </w:tcPr>
          <w:p w14:paraId="133EF13E" w14:textId="77777777" w:rsidR="00562E39" w:rsidRPr="00B44F05" w:rsidRDefault="00562E39" w:rsidP="009C7F31">
            <w:pPr>
              <w:autoSpaceDE w:val="0"/>
              <w:autoSpaceDN w:val="0"/>
              <w:adjustRightInd w:val="0"/>
              <w:rPr>
                <w:sz w:val="20"/>
              </w:rPr>
            </w:pPr>
            <w:r>
              <w:rPr>
                <w:sz w:val="20"/>
              </w:rPr>
              <w:t>1</w:t>
            </w:r>
          </w:p>
        </w:tc>
        <w:tc>
          <w:tcPr>
            <w:tcW w:w="2880" w:type="dxa"/>
            <w:shd w:val="clear" w:color="auto" w:fill="auto"/>
          </w:tcPr>
          <w:p w14:paraId="70B99650" w14:textId="77777777" w:rsidR="00562E39" w:rsidRPr="00B44F05" w:rsidRDefault="00562E39" w:rsidP="009C7F31">
            <w:pPr>
              <w:autoSpaceDE w:val="0"/>
              <w:autoSpaceDN w:val="0"/>
              <w:adjustRightInd w:val="0"/>
              <w:rPr>
                <w:sz w:val="20"/>
              </w:rPr>
            </w:pPr>
            <w:r w:rsidRPr="00B44F05">
              <w:rPr>
                <w:sz w:val="20"/>
              </w:rPr>
              <w:t xml:space="preserve">Test Case Number:  </w:t>
            </w:r>
          </w:p>
        </w:tc>
        <w:tc>
          <w:tcPr>
            <w:tcW w:w="5328" w:type="dxa"/>
            <w:shd w:val="clear" w:color="auto" w:fill="auto"/>
          </w:tcPr>
          <w:p w14:paraId="13AA2571" w14:textId="791E08F6" w:rsidR="00562E39" w:rsidRPr="00B44F05" w:rsidRDefault="00E5560D" w:rsidP="00222FD4">
            <w:pPr>
              <w:autoSpaceDE w:val="0"/>
              <w:autoSpaceDN w:val="0"/>
              <w:adjustRightInd w:val="0"/>
              <w:rPr>
                <w:sz w:val="20"/>
              </w:rPr>
            </w:pPr>
            <w:r>
              <w:rPr>
                <w:sz w:val="20"/>
              </w:rPr>
              <w:t>1</w:t>
            </w:r>
          </w:p>
        </w:tc>
      </w:tr>
      <w:tr w:rsidR="00562E39" w:rsidRPr="00B44F05" w14:paraId="253708A3" w14:textId="77777777" w:rsidTr="009C7F31">
        <w:tc>
          <w:tcPr>
            <w:tcW w:w="648" w:type="dxa"/>
            <w:shd w:val="clear" w:color="auto" w:fill="auto"/>
          </w:tcPr>
          <w:p w14:paraId="05E13C50" w14:textId="77777777" w:rsidR="00562E39" w:rsidRPr="00B44F05" w:rsidRDefault="00562E39" w:rsidP="009C7F31">
            <w:pPr>
              <w:autoSpaceDE w:val="0"/>
              <w:autoSpaceDN w:val="0"/>
              <w:adjustRightInd w:val="0"/>
              <w:rPr>
                <w:sz w:val="20"/>
              </w:rPr>
            </w:pPr>
            <w:r>
              <w:rPr>
                <w:sz w:val="20"/>
              </w:rPr>
              <w:t>2</w:t>
            </w:r>
          </w:p>
        </w:tc>
        <w:tc>
          <w:tcPr>
            <w:tcW w:w="2880" w:type="dxa"/>
            <w:shd w:val="clear" w:color="auto" w:fill="auto"/>
          </w:tcPr>
          <w:p w14:paraId="2CD36B15" w14:textId="77777777" w:rsidR="00562E39" w:rsidRPr="00B44F05" w:rsidRDefault="00562E39" w:rsidP="009C7F31">
            <w:pPr>
              <w:autoSpaceDE w:val="0"/>
              <w:autoSpaceDN w:val="0"/>
              <w:adjustRightInd w:val="0"/>
              <w:rPr>
                <w:sz w:val="20"/>
              </w:rPr>
            </w:pPr>
            <w:r w:rsidRPr="00B44F05">
              <w:rPr>
                <w:sz w:val="20"/>
              </w:rPr>
              <w:t>Report Date:</w:t>
            </w:r>
          </w:p>
          <w:p w14:paraId="45BFD56F" w14:textId="77777777" w:rsidR="00562E39" w:rsidRPr="00B44F05" w:rsidRDefault="00562E39" w:rsidP="009C7F31">
            <w:pPr>
              <w:autoSpaceDE w:val="0"/>
              <w:autoSpaceDN w:val="0"/>
              <w:adjustRightInd w:val="0"/>
              <w:rPr>
                <w:sz w:val="20"/>
              </w:rPr>
            </w:pPr>
          </w:p>
        </w:tc>
        <w:tc>
          <w:tcPr>
            <w:tcW w:w="5328" w:type="dxa"/>
            <w:shd w:val="clear" w:color="auto" w:fill="auto"/>
          </w:tcPr>
          <w:p w14:paraId="2DC2BE85" w14:textId="1FB7EDE3" w:rsidR="00317356" w:rsidRPr="005B00AF" w:rsidRDefault="00317356" w:rsidP="005B00AF">
            <w:pPr>
              <w:autoSpaceDE w:val="0"/>
              <w:autoSpaceDN w:val="0"/>
              <w:adjustRightInd w:val="0"/>
              <w:rPr>
                <w:sz w:val="20"/>
              </w:rPr>
            </w:pPr>
            <w:r w:rsidRPr="005B00AF">
              <w:rPr>
                <w:sz w:val="20"/>
              </w:rPr>
              <w:t>25</w:t>
            </w:r>
            <w:r>
              <w:rPr>
                <w:sz w:val="20"/>
              </w:rPr>
              <w:t>-</w:t>
            </w:r>
            <w:r w:rsidRPr="005B00AF">
              <w:rPr>
                <w:sz w:val="20"/>
              </w:rPr>
              <w:t>Jan</w:t>
            </w:r>
            <w:r>
              <w:rPr>
                <w:sz w:val="20"/>
              </w:rPr>
              <w:t>-</w:t>
            </w:r>
            <w:r w:rsidRPr="005B00AF">
              <w:rPr>
                <w:sz w:val="20"/>
              </w:rPr>
              <w:t>2020</w:t>
            </w:r>
          </w:p>
          <w:p w14:paraId="6B6BE4D7" w14:textId="77777777" w:rsidR="00562E39" w:rsidRPr="00B44F05" w:rsidRDefault="00562E39">
            <w:pPr>
              <w:autoSpaceDE w:val="0"/>
              <w:autoSpaceDN w:val="0"/>
              <w:adjustRightInd w:val="0"/>
              <w:rPr>
                <w:sz w:val="20"/>
              </w:rPr>
            </w:pPr>
          </w:p>
        </w:tc>
      </w:tr>
      <w:tr w:rsidR="00562E39" w:rsidRPr="00B44F05" w14:paraId="5CBD3E76" w14:textId="77777777" w:rsidTr="009C7F31">
        <w:tc>
          <w:tcPr>
            <w:tcW w:w="648" w:type="dxa"/>
            <w:shd w:val="clear" w:color="auto" w:fill="auto"/>
          </w:tcPr>
          <w:p w14:paraId="4B532ADC" w14:textId="77777777" w:rsidR="00562E39" w:rsidRPr="00B44F05" w:rsidRDefault="00562E39" w:rsidP="009C7F31">
            <w:pPr>
              <w:autoSpaceDE w:val="0"/>
              <w:autoSpaceDN w:val="0"/>
              <w:adjustRightInd w:val="0"/>
              <w:rPr>
                <w:sz w:val="20"/>
              </w:rPr>
            </w:pPr>
            <w:r>
              <w:rPr>
                <w:sz w:val="20"/>
              </w:rPr>
              <w:t>3</w:t>
            </w:r>
          </w:p>
        </w:tc>
        <w:tc>
          <w:tcPr>
            <w:tcW w:w="2880" w:type="dxa"/>
            <w:shd w:val="clear" w:color="auto" w:fill="auto"/>
          </w:tcPr>
          <w:p w14:paraId="50A00500" w14:textId="77777777" w:rsidR="00562E39" w:rsidRPr="00B44F05" w:rsidRDefault="00562E39" w:rsidP="009C7F31">
            <w:pPr>
              <w:autoSpaceDE w:val="0"/>
              <w:autoSpaceDN w:val="0"/>
              <w:adjustRightInd w:val="0"/>
              <w:rPr>
                <w:sz w:val="20"/>
              </w:rPr>
            </w:pPr>
            <w:r w:rsidRPr="00B44F05">
              <w:rPr>
                <w:sz w:val="20"/>
              </w:rPr>
              <w:t>Program Under Test:</w:t>
            </w:r>
          </w:p>
        </w:tc>
        <w:tc>
          <w:tcPr>
            <w:tcW w:w="5328" w:type="dxa"/>
            <w:shd w:val="clear" w:color="auto" w:fill="auto"/>
          </w:tcPr>
          <w:p w14:paraId="25ECAAFE" w14:textId="77777777" w:rsidR="00562E39" w:rsidRPr="00B44F05" w:rsidRDefault="00562E39" w:rsidP="009C7F31">
            <w:pPr>
              <w:autoSpaceDE w:val="0"/>
              <w:autoSpaceDN w:val="0"/>
              <w:adjustRightInd w:val="0"/>
              <w:rPr>
                <w:sz w:val="20"/>
              </w:rPr>
            </w:pPr>
            <w:r w:rsidRPr="00B44F05">
              <w:rPr>
                <w:sz w:val="20"/>
              </w:rPr>
              <w:t>Tracking Data Message</w:t>
            </w:r>
            <w:r>
              <w:rPr>
                <w:sz w:val="20"/>
              </w:rPr>
              <w:t xml:space="preserve"> V2</w:t>
            </w:r>
            <w:r w:rsidRPr="00B44F05">
              <w:rPr>
                <w:sz w:val="20"/>
              </w:rPr>
              <w:t xml:space="preserve"> (TDM) Prototype</w:t>
            </w:r>
          </w:p>
          <w:p w14:paraId="03688B86" w14:textId="77777777" w:rsidR="00562E39" w:rsidRPr="00B44F05" w:rsidRDefault="00562E39" w:rsidP="009C7F31">
            <w:pPr>
              <w:autoSpaceDE w:val="0"/>
              <w:autoSpaceDN w:val="0"/>
              <w:adjustRightInd w:val="0"/>
              <w:rPr>
                <w:sz w:val="20"/>
              </w:rPr>
            </w:pPr>
          </w:p>
        </w:tc>
      </w:tr>
      <w:tr w:rsidR="00562E39" w:rsidRPr="00B44F05" w14:paraId="6FB1E3E3" w14:textId="77777777" w:rsidTr="009C7F31">
        <w:tc>
          <w:tcPr>
            <w:tcW w:w="648" w:type="dxa"/>
            <w:shd w:val="clear" w:color="auto" w:fill="auto"/>
          </w:tcPr>
          <w:p w14:paraId="63122A34" w14:textId="77777777" w:rsidR="00562E39" w:rsidRPr="00B44F05" w:rsidRDefault="00562E39" w:rsidP="009C7F31">
            <w:pPr>
              <w:autoSpaceDE w:val="0"/>
              <w:autoSpaceDN w:val="0"/>
              <w:adjustRightInd w:val="0"/>
              <w:rPr>
                <w:sz w:val="20"/>
              </w:rPr>
            </w:pPr>
            <w:r>
              <w:rPr>
                <w:sz w:val="20"/>
              </w:rPr>
              <w:t>4</w:t>
            </w:r>
          </w:p>
        </w:tc>
        <w:tc>
          <w:tcPr>
            <w:tcW w:w="2880" w:type="dxa"/>
            <w:shd w:val="clear" w:color="auto" w:fill="auto"/>
          </w:tcPr>
          <w:p w14:paraId="4AE9F7F6" w14:textId="717DE671" w:rsidR="00562E39" w:rsidRPr="00B44F05" w:rsidRDefault="00562E39" w:rsidP="009C7F31">
            <w:pPr>
              <w:autoSpaceDE w:val="0"/>
              <w:autoSpaceDN w:val="0"/>
              <w:adjustRightInd w:val="0"/>
              <w:rPr>
                <w:sz w:val="20"/>
              </w:rPr>
            </w:pPr>
            <w:r w:rsidRPr="00B44F05">
              <w:rPr>
                <w:sz w:val="20"/>
              </w:rPr>
              <w:t>Agencies</w:t>
            </w:r>
            <w:r w:rsidR="00317356">
              <w:rPr>
                <w:sz w:val="20"/>
              </w:rPr>
              <w:t>/</w:t>
            </w:r>
            <w:r w:rsidR="004E4802">
              <w:rPr>
                <w:sz w:val="20"/>
              </w:rPr>
              <w:t>Companies</w:t>
            </w:r>
            <w:r w:rsidRPr="00B44F05">
              <w:rPr>
                <w:sz w:val="20"/>
              </w:rPr>
              <w:t xml:space="preserve"> Participating in this Test Case:  </w:t>
            </w:r>
          </w:p>
        </w:tc>
        <w:tc>
          <w:tcPr>
            <w:tcW w:w="5328" w:type="dxa"/>
            <w:shd w:val="clear" w:color="auto" w:fill="auto"/>
          </w:tcPr>
          <w:p w14:paraId="408462C7" w14:textId="534E020A" w:rsidR="00317356" w:rsidRDefault="00317356" w:rsidP="009C7F31">
            <w:pPr>
              <w:autoSpaceDE w:val="0"/>
              <w:autoSpaceDN w:val="0"/>
              <w:adjustRightInd w:val="0"/>
              <w:rPr>
                <w:sz w:val="20"/>
              </w:rPr>
            </w:pPr>
            <w:r>
              <w:rPr>
                <w:sz w:val="20"/>
              </w:rPr>
              <w:t>NASA/GSFC</w:t>
            </w:r>
          </w:p>
          <w:p w14:paraId="369AE78D" w14:textId="05FE6A86" w:rsidR="00562E39" w:rsidRPr="00B44F05" w:rsidRDefault="00317356" w:rsidP="009C7F31">
            <w:pPr>
              <w:autoSpaceDE w:val="0"/>
              <w:autoSpaceDN w:val="0"/>
              <w:adjustRightInd w:val="0"/>
              <w:rPr>
                <w:sz w:val="20"/>
              </w:rPr>
            </w:pPr>
            <w:r>
              <w:rPr>
                <w:sz w:val="20"/>
              </w:rPr>
              <w:t>Analytical Graphics, Inc.</w:t>
            </w:r>
          </w:p>
        </w:tc>
      </w:tr>
      <w:tr w:rsidR="00562E39" w:rsidRPr="00B44F05" w14:paraId="28986DCF" w14:textId="77777777" w:rsidTr="009C7F31">
        <w:tc>
          <w:tcPr>
            <w:tcW w:w="648" w:type="dxa"/>
            <w:shd w:val="clear" w:color="auto" w:fill="auto"/>
          </w:tcPr>
          <w:p w14:paraId="1680693D" w14:textId="77777777" w:rsidR="00562E39" w:rsidRPr="00B44F05" w:rsidRDefault="00562E39" w:rsidP="009C7F31">
            <w:pPr>
              <w:autoSpaceDE w:val="0"/>
              <w:autoSpaceDN w:val="0"/>
              <w:adjustRightInd w:val="0"/>
              <w:rPr>
                <w:sz w:val="20"/>
              </w:rPr>
            </w:pPr>
            <w:r>
              <w:rPr>
                <w:sz w:val="20"/>
              </w:rPr>
              <w:t>5</w:t>
            </w:r>
          </w:p>
        </w:tc>
        <w:tc>
          <w:tcPr>
            <w:tcW w:w="2880" w:type="dxa"/>
            <w:shd w:val="clear" w:color="auto" w:fill="auto"/>
          </w:tcPr>
          <w:p w14:paraId="575200AE" w14:textId="77777777" w:rsidR="00562E39" w:rsidRPr="00B44F05" w:rsidRDefault="00562E39" w:rsidP="009C7F31">
            <w:pPr>
              <w:autoSpaceDE w:val="0"/>
              <w:autoSpaceDN w:val="0"/>
              <w:adjustRightInd w:val="0"/>
              <w:rPr>
                <w:sz w:val="20"/>
              </w:rPr>
            </w:pPr>
            <w:r w:rsidRPr="00B44F05">
              <w:rPr>
                <w:sz w:val="20"/>
              </w:rPr>
              <w:t>Agency Responsible for Prototype:</w:t>
            </w:r>
          </w:p>
        </w:tc>
        <w:tc>
          <w:tcPr>
            <w:tcW w:w="5328" w:type="dxa"/>
            <w:shd w:val="clear" w:color="auto" w:fill="auto"/>
          </w:tcPr>
          <w:p w14:paraId="7FF103E6" w14:textId="17CFCD5C" w:rsidR="00562E39" w:rsidRDefault="00562E39" w:rsidP="009C7F31">
            <w:pPr>
              <w:autoSpaceDE w:val="0"/>
              <w:autoSpaceDN w:val="0"/>
              <w:adjustRightInd w:val="0"/>
              <w:rPr>
                <w:sz w:val="20"/>
              </w:rPr>
            </w:pPr>
            <w:r>
              <w:rPr>
                <w:sz w:val="20"/>
              </w:rPr>
              <w:t>TDM Generation:</w:t>
            </w:r>
            <w:r w:rsidR="004E4802">
              <w:rPr>
                <w:sz w:val="20"/>
              </w:rPr>
              <w:t xml:space="preserve">  NASA/GSFC</w:t>
            </w:r>
          </w:p>
          <w:p w14:paraId="5C2F95F3" w14:textId="05532E52" w:rsidR="00562E39" w:rsidRPr="00B44F05" w:rsidRDefault="00562E39" w:rsidP="009C7F31">
            <w:pPr>
              <w:autoSpaceDE w:val="0"/>
              <w:autoSpaceDN w:val="0"/>
              <w:adjustRightInd w:val="0"/>
              <w:rPr>
                <w:sz w:val="20"/>
              </w:rPr>
            </w:pPr>
            <w:r>
              <w:rPr>
                <w:sz w:val="20"/>
              </w:rPr>
              <w:t>TDM Processing:</w:t>
            </w:r>
            <w:r w:rsidR="004E4802">
              <w:rPr>
                <w:sz w:val="20"/>
              </w:rPr>
              <w:t xml:space="preserve">  NASA/GSFC, Analytical Graphics, Inc.</w:t>
            </w:r>
          </w:p>
        </w:tc>
      </w:tr>
      <w:tr w:rsidR="00562E39" w:rsidRPr="00B44F05" w14:paraId="23913807" w14:textId="77777777" w:rsidTr="009C7F31">
        <w:tc>
          <w:tcPr>
            <w:tcW w:w="648" w:type="dxa"/>
            <w:shd w:val="clear" w:color="auto" w:fill="auto"/>
          </w:tcPr>
          <w:p w14:paraId="1C5FED78" w14:textId="06B10DC6" w:rsidR="00562E39" w:rsidRPr="00B44F05" w:rsidRDefault="0098119E" w:rsidP="009C7F31">
            <w:pPr>
              <w:autoSpaceDE w:val="0"/>
              <w:autoSpaceDN w:val="0"/>
              <w:adjustRightInd w:val="0"/>
              <w:rPr>
                <w:sz w:val="20"/>
              </w:rPr>
            </w:pPr>
            <w:r>
              <w:rPr>
                <w:sz w:val="20"/>
              </w:rPr>
              <w:t>6</w:t>
            </w:r>
          </w:p>
        </w:tc>
        <w:tc>
          <w:tcPr>
            <w:tcW w:w="2880" w:type="dxa"/>
            <w:shd w:val="clear" w:color="auto" w:fill="auto"/>
          </w:tcPr>
          <w:p w14:paraId="2725CF7D" w14:textId="77777777" w:rsidR="00562E39" w:rsidRPr="00B44F05" w:rsidRDefault="00562E39" w:rsidP="009C7F31">
            <w:pPr>
              <w:autoSpaceDE w:val="0"/>
              <w:autoSpaceDN w:val="0"/>
              <w:adjustRightInd w:val="0"/>
              <w:rPr>
                <w:sz w:val="20"/>
              </w:rPr>
            </w:pPr>
            <w:r w:rsidRPr="00B44F05">
              <w:rPr>
                <w:sz w:val="20"/>
              </w:rPr>
              <w:t>Test Engineer:</w:t>
            </w:r>
          </w:p>
        </w:tc>
        <w:tc>
          <w:tcPr>
            <w:tcW w:w="5328" w:type="dxa"/>
            <w:shd w:val="clear" w:color="auto" w:fill="auto"/>
          </w:tcPr>
          <w:p w14:paraId="7095BF68" w14:textId="622828DE" w:rsidR="00562E39" w:rsidRDefault="00562E39" w:rsidP="009C7F31">
            <w:pPr>
              <w:autoSpaceDE w:val="0"/>
              <w:autoSpaceDN w:val="0"/>
              <w:adjustRightInd w:val="0"/>
              <w:rPr>
                <w:sz w:val="20"/>
              </w:rPr>
            </w:pPr>
            <w:r>
              <w:rPr>
                <w:sz w:val="20"/>
              </w:rPr>
              <w:t>TDM Generation:</w:t>
            </w:r>
            <w:r w:rsidR="004C402F">
              <w:rPr>
                <w:sz w:val="20"/>
              </w:rPr>
              <w:t xml:space="preserve"> Cheryl Gramling</w:t>
            </w:r>
          </w:p>
          <w:p w14:paraId="3BDCE02F" w14:textId="3AF5D988" w:rsidR="00562E39" w:rsidRPr="00B44F05" w:rsidRDefault="00562E39" w:rsidP="009C7F31">
            <w:pPr>
              <w:autoSpaceDE w:val="0"/>
              <w:autoSpaceDN w:val="0"/>
              <w:adjustRightInd w:val="0"/>
              <w:rPr>
                <w:sz w:val="20"/>
              </w:rPr>
            </w:pPr>
            <w:r>
              <w:rPr>
                <w:sz w:val="20"/>
              </w:rPr>
              <w:t>TDM Processing:</w:t>
            </w:r>
            <w:r w:rsidR="004C402F">
              <w:rPr>
                <w:sz w:val="20"/>
              </w:rPr>
              <w:t xml:space="preserve"> Cheryl Gramling (NASA),</w:t>
            </w:r>
            <w:r w:rsidR="004C402F" w:rsidRPr="005B00AF">
              <w:rPr>
                <w:sz w:val="20"/>
              </w:rPr>
              <w:t xml:space="preserve"> James Woodburn</w:t>
            </w:r>
            <w:r w:rsidR="004C402F">
              <w:rPr>
                <w:sz w:val="20"/>
              </w:rPr>
              <w:t xml:space="preserve"> (AGI)</w:t>
            </w:r>
          </w:p>
        </w:tc>
      </w:tr>
      <w:tr w:rsidR="0098119E" w:rsidRPr="00B44F05" w14:paraId="15CBA5BC" w14:textId="77777777" w:rsidTr="009C7F31">
        <w:tc>
          <w:tcPr>
            <w:tcW w:w="648" w:type="dxa"/>
            <w:shd w:val="clear" w:color="auto" w:fill="auto"/>
          </w:tcPr>
          <w:p w14:paraId="151F2CED" w14:textId="516A0838" w:rsidR="0098119E" w:rsidRPr="00B44F05" w:rsidRDefault="0098119E" w:rsidP="0098119E">
            <w:pPr>
              <w:autoSpaceDE w:val="0"/>
              <w:autoSpaceDN w:val="0"/>
              <w:adjustRightInd w:val="0"/>
              <w:rPr>
                <w:sz w:val="20"/>
              </w:rPr>
            </w:pPr>
            <w:r>
              <w:rPr>
                <w:sz w:val="20"/>
              </w:rPr>
              <w:t>7</w:t>
            </w:r>
          </w:p>
        </w:tc>
        <w:tc>
          <w:tcPr>
            <w:tcW w:w="2880" w:type="dxa"/>
            <w:shd w:val="clear" w:color="auto" w:fill="auto"/>
          </w:tcPr>
          <w:p w14:paraId="680B4567" w14:textId="77777777" w:rsidR="0098119E" w:rsidRPr="00B44F05" w:rsidRDefault="0098119E" w:rsidP="0098119E">
            <w:pPr>
              <w:autoSpaceDE w:val="0"/>
              <w:autoSpaceDN w:val="0"/>
              <w:adjustRightInd w:val="0"/>
              <w:rPr>
                <w:sz w:val="20"/>
              </w:rPr>
            </w:pPr>
            <w:r w:rsidRPr="00B44F05">
              <w:rPr>
                <w:sz w:val="20"/>
              </w:rPr>
              <w:t xml:space="preserve">Spacecraft:  </w:t>
            </w:r>
          </w:p>
        </w:tc>
        <w:tc>
          <w:tcPr>
            <w:tcW w:w="5328" w:type="dxa"/>
            <w:shd w:val="clear" w:color="auto" w:fill="auto"/>
          </w:tcPr>
          <w:p w14:paraId="1372814C" w14:textId="72A8C5D0" w:rsidR="0098119E" w:rsidRPr="00B44F05" w:rsidRDefault="004C402F" w:rsidP="0098119E">
            <w:pPr>
              <w:autoSpaceDE w:val="0"/>
              <w:autoSpaceDN w:val="0"/>
              <w:adjustRightInd w:val="0"/>
              <w:rPr>
                <w:sz w:val="20"/>
              </w:rPr>
            </w:pPr>
            <w:r>
              <w:rPr>
                <w:sz w:val="20"/>
              </w:rPr>
              <w:t>Aqua</w:t>
            </w:r>
          </w:p>
          <w:p w14:paraId="2AD70445" w14:textId="77777777" w:rsidR="0098119E" w:rsidRPr="00B44F05" w:rsidRDefault="0098119E" w:rsidP="0098119E">
            <w:pPr>
              <w:autoSpaceDE w:val="0"/>
              <w:autoSpaceDN w:val="0"/>
              <w:adjustRightInd w:val="0"/>
              <w:rPr>
                <w:sz w:val="20"/>
              </w:rPr>
            </w:pPr>
          </w:p>
        </w:tc>
      </w:tr>
      <w:tr w:rsidR="0098119E" w:rsidRPr="00B44F05" w14:paraId="3212DFC2" w14:textId="77777777" w:rsidTr="009C7F31">
        <w:tc>
          <w:tcPr>
            <w:tcW w:w="648" w:type="dxa"/>
            <w:shd w:val="clear" w:color="auto" w:fill="auto"/>
          </w:tcPr>
          <w:p w14:paraId="40A1C888" w14:textId="6BCA3B63" w:rsidR="0098119E" w:rsidRPr="00B44F05" w:rsidRDefault="0098119E" w:rsidP="0098119E">
            <w:pPr>
              <w:autoSpaceDE w:val="0"/>
              <w:autoSpaceDN w:val="0"/>
              <w:adjustRightInd w:val="0"/>
              <w:rPr>
                <w:sz w:val="20"/>
              </w:rPr>
            </w:pPr>
            <w:r>
              <w:rPr>
                <w:sz w:val="20"/>
              </w:rPr>
              <w:t>8</w:t>
            </w:r>
          </w:p>
        </w:tc>
        <w:tc>
          <w:tcPr>
            <w:tcW w:w="2880" w:type="dxa"/>
            <w:shd w:val="clear" w:color="auto" w:fill="auto"/>
          </w:tcPr>
          <w:p w14:paraId="1996DBD4" w14:textId="77777777" w:rsidR="0098119E" w:rsidRPr="00B44F05" w:rsidRDefault="0098119E" w:rsidP="0098119E">
            <w:pPr>
              <w:autoSpaceDE w:val="0"/>
              <w:autoSpaceDN w:val="0"/>
              <w:adjustRightInd w:val="0"/>
              <w:rPr>
                <w:sz w:val="20"/>
              </w:rPr>
            </w:pPr>
            <w:r w:rsidRPr="00B44F05">
              <w:rPr>
                <w:sz w:val="20"/>
              </w:rPr>
              <w:t xml:space="preserve">Tracking Data Types:  </w:t>
            </w:r>
          </w:p>
        </w:tc>
        <w:tc>
          <w:tcPr>
            <w:tcW w:w="5328" w:type="dxa"/>
            <w:shd w:val="clear" w:color="auto" w:fill="auto"/>
          </w:tcPr>
          <w:p w14:paraId="4B7C265D" w14:textId="087DFBBC" w:rsidR="0098119E" w:rsidRPr="00B44F05" w:rsidRDefault="004C402F" w:rsidP="0098119E">
            <w:pPr>
              <w:autoSpaceDE w:val="0"/>
              <w:autoSpaceDN w:val="0"/>
              <w:adjustRightInd w:val="0"/>
              <w:rPr>
                <w:sz w:val="20"/>
              </w:rPr>
            </w:pPr>
            <w:r>
              <w:rPr>
                <w:sz w:val="20"/>
              </w:rPr>
              <w:t>Doppler Counts</w:t>
            </w:r>
          </w:p>
          <w:p w14:paraId="74D88929" w14:textId="77777777" w:rsidR="0098119E" w:rsidRPr="00B44F05" w:rsidRDefault="0098119E" w:rsidP="0098119E">
            <w:pPr>
              <w:autoSpaceDE w:val="0"/>
              <w:autoSpaceDN w:val="0"/>
              <w:adjustRightInd w:val="0"/>
              <w:rPr>
                <w:sz w:val="20"/>
              </w:rPr>
            </w:pPr>
          </w:p>
        </w:tc>
      </w:tr>
      <w:tr w:rsidR="0098119E" w:rsidRPr="00B44F05" w14:paraId="1247D06F" w14:textId="77777777" w:rsidTr="009C7F31">
        <w:tc>
          <w:tcPr>
            <w:tcW w:w="648" w:type="dxa"/>
            <w:shd w:val="clear" w:color="auto" w:fill="auto"/>
          </w:tcPr>
          <w:p w14:paraId="191EE4AE" w14:textId="48552626" w:rsidR="0098119E" w:rsidRPr="00B44F05" w:rsidRDefault="0098119E" w:rsidP="0098119E">
            <w:pPr>
              <w:autoSpaceDE w:val="0"/>
              <w:autoSpaceDN w:val="0"/>
              <w:adjustRightInd w:val="0"/>
              <w:rPr>
                <w:sz w:val="20"/>
              </w:rPr>
            </w:pPr>
            <w:r w:rsidRPr="00B44F05">
              <w:rPr>
                <w:sz w:val="20"/>
              </w:rPr>
              <w:t>9</w:t>
            </w:r>
          </w:p>
        </w:tc>
        <w:tc>
          <w:tcPr>
            <w:tcW w:w="2880" w:type="dxa"/>
            <w:shd w:val="clear" w:color="auto" w:fill="auto"/>
          </w:tcPr>
          <w:p w14:paraId="51379A76" w14:textId="77777777" w:rsidR="0098119E" w:rsidRPr="00B44F05" w:rsidRDefault="0098119E" w:rsidP="0098119E">
            <w:pPr>
              <w:autoSpaceDE w:val="0"/>
              <w:autoSpaceDN w:val="0"/>
              <w:adjustRightInd w:val="0"/>
              <w:rPr>
                <w:sz w:val="20"/>
              </w:rPr>
            </w:pPr>
            <w:r w:rsidRPr="00B44F05">
              <w:rPr>
                <w:sz w:val="20"/>
              </w:rPr>
              <w:t>Tracking Data Date/Time Range:</w:t>
            </w:r>
          </w:p>
        </w:tc>
        <w:tc>
          <w:tcPr>
            <w:tcW w:w="5328" w:type="dxa"/>
            <w:shd w:val="clear" w:color="auto" w:fill="auto"/>
          </w:tcPr>
          <w:p w14:paraId="415B98F1" w14:textId="77777777" w:rsidR="00D17578" w:rsidRPr="005B00AF" w:rsidRDefault="00D17578" w:rsidP="005B00AF">
            <w:pPr>
              <w:autoSpaceDE w:val="0"/>
              <w:autoSpaceDN w:val="0"/>
              <w:adjustRightInd w:val="0"/>
              <w:rPr>
                <w:sz w:val="20"/>
              </w:rPr>
            </w:pPr>
            <w:r w:rsidRPr="005B00AF">
              <w:rPr>
                <w:sz w:val="20"/>
              </w:rPr>
              <w:t>2019-081T14:39:02.0</w:t>
            </w:r>
          </w:p>
          <w:p w14:paraId="362DB364" w14:textId="5AF7B990" w:rsidR="0098119E" w:rsidRPr="00B44F05" w:rsidRDefault="00D17578" w:rsidP="00D17578">
            <w:pPr>
              <w:autoSpaceDE w:val="0"/>
              <w:autoSpaceDN w:val="0"/>
              <w:adjustRightInd w:val="0"/>
              <w:rPr>
                <w:sz w:val="20"/>
              </w:rPr>
            </w:pPr>
            <w:r w:rsidRPr="005B00AF">
              <w:rPr>
                <w:sz w:val="20"/>
              </w:rPr>
              <w:t>2019-081T14:49:00.0</w:t>
            </w:r>
          </w:p>
        </w:tc>
      </w:tr>
      <w:tr w:rsidR="0098119E" w:rsidRPr="00B44F05" w14:paraId="3AA0DBCB" w14:textId="77777777" w:rsidTr="009C7F31">
        <w:tc>
          <w:tcPr>
            <w:tcW w:w="648" w:type="dxa"/>
            <w:shd w:val="clear" w:color="auto" w:fill="auto"/>
          </w:tcPr>
          <w:p w14:paraId="6813E247" w14:textId="05A549EA" w:rsidR="0098119E" w:rsidRPr="00B44F05" w:rsidRDefault="0098119E" w:rsidP="0098119E">
            <w:pPr>
              <w:autoSpaceDE w:val="0"/>
              <w:autoSpaceDN w:val="0"/>
              <w:adjustRightInd w:val="0"/>
              <w:rPr>
                <w:sz w:val="20"/>
              </w:rPr>
            </w:pPr>
            <w:r w:rsidRPr="00B44F05">
              <w:rPr>
                <w:sz w:val="20"/>
              </w:rPr>
              <w:t>10</w:t>
            </w:r>
          </w:p>
        </w:tc>
        <w:tc>
          <w:tcPr>
            <w:tcW w:w="2880" w:type="dxa"/>
            <w:shd w:val="clear" w:color="auto" w:fill="auto"/>
          </w:tcPr>
          <w:p w14:paraId="5DDCA139" w14:textId="77777777" w:rsidR="0098119E" w:rsidRPr="00B44F05" w:rsidRDefault="0098119E" w:rsidP="0098119E">
            <w:pPr>
              <w:autoSpaceDE w:val="0"/>
              <w:autoSpaceDN w:val="0"/>
              <w:adjustRightInd w:val="0"/>
              <w:rPr>
                <w:sz w:val="20"/>
              </w:rPr>
            </w:pPr>
            <w:r w:rsidRPr="00B44F05">
              <w:rPr>
                <w:sz w:val="20"/>
              </w:rPr>
              <w:t>Variances from Expected Results:</w:t>
            </w:r>
          </w:p>
        </w:tc>
        <w:tc>
          <w:tcPr>
            <w:tcW w:w="5328" w:type="dxa"/>
            <w:shd w:val="clear" w:color="auto" w:fill="auto"/>
          </w:tcPr>
          <w:p w14:paraId="7421E2F8" w14:textId="4E8529A1" w:rsidR="0098119E" w:rsidRPr="00B44F05" w:rsidRDefault="004C402F" w:rsidP="0098119E">
            <w:pPr>
              <w:autoSpaceDE w:val="0"/>
              <w:autoSpaceDN w:val="0"/>
              <w:adjustRightInd w:val="0"/>
              <w:rPr>
                <w:sz w:val="20"/>
              </w:rPr>
            </w:pPr>
            <w:r>
              <w:rPr>
                <w:sz w:val="20"/>
              </w:rPr>
              <w:t>None</w:t>
            </w:r>
          </w:p>
          <w:p w14:paraId="530D2713" w14:textId="77777777" w:rsidR="0098119E" w:rsidRPr="00B44F05" w:rsidRDefault="0098119E" w:rsidP="0098119E">
            <w:pPr>
              <w:autoSpaceDE w:val="0"/>
              <w:autoSpaceDN w:val="0"/>
              <w:adjustRightInd w:val="0"/>
              <w:rPr>
                <w:sz w:val="20"/>
              </w:rPr>
            </w:pPr>
          </w:p>
        </w:tc>
      </w:tr>
      <w:tr w:rsidR="0098119E" w:rsidRPr="00B44F05" w14:paraId="714AE938" w14:textId="77777777" w:rsidTr="009C7F31">
        <w:tc>
          <w:tcPr>
            <w:tcW w:w="648" w:type="dxa"/>
            <w:shd w:val="clear" w:color="auto" w:fill="auto"/>
          </w:tcPr>
          <w:p w14:paraId="481CD70F" w14:textId="31113BC6" w:rsidR="0098119E" w:rsidRPr="00B44F05" w:rsidRDefault="0098119E" w:rsidP="0098119E">
            <w:pPr>
              <w:autoSpaceDE w:val="0"/>
              <w:autoSpaceDN w:val="0"/>
              <w:adjustRightInd w:val="0"/>
              <w:rPr>
                <w:sz w:val="20"/>
              </w:rPr>
            </w:pPr>
            <w:r w:rsidRPr="00B44F05">
              <w:rPr>
                <w:sz w:val="20"/>
              </w:rPr>
              <w:t>11</w:t>
            </w:r>
          </w:p>
        </w:tc>
        <w:tc>
          <w:tcPr>
            <w:tcW w:w="2880" w:type="dxa"/>
            <w:shd w:val="clear" w:color="auto" w:fill="auto"/>
          </w:tcPr>
          <w:p w14:paraId="15732BE6" w14:textId="77777777" w:rsidR="0098119E" w:rsidRPr="00B44F05" w:rsidRDefault="0098119E" w:rsidP="0098119E">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7E67DB09" w14:textId="54DC8C38" w:rsidR="0098119E" w:rsidRPr="00B44F05" w:rsidRDefault="004C402F" w:rsidP="0098119E">
            <w:pPr>
              <w:autoSpaceDE w:val="0"/>
              <w:autoSpaceDN w:val="0"/>
              <w:adjustRightInd w:val="0"/>
              <w:rPr>
                <w:sz w:val="20"/>
              </w:rPr>
            </w:pPr>
            <w:r>
              <w:rPr>
                <w:sz w:val="20"/>
              </w:rPr>
              <w:t>Pass</w:t>
            </w:r>
          </w:p>
        </w:tc>
      </w:tr>
      <w:tr w:rsidR="0098119E" w:rsidRPr="00B44F05" w14:paraId="69B9A7E1" w14:textId="77777777" w:rsidTr="009C7F31">
        <w:tc>
          <w:tcPr>
            <w:tcW w:w="648" w:type="dxa"/>
            <w:shd w:val="clear" w:color="auto" w:fill="auto"/>
          </w:tcPr>
          <w:p w14:paraId="61E1FA69" w14:textId="7D2EE362" w:rsidR="0098119E" w:rsidRPr="00B44F05" w:rsidRDefault="0098119E" w:rsidP="0098119E">
            <w:pPr>
              <w:autoSpaceDE w:val="0"/>
              <w:autoSpaceDN w:val="0"/>
              <w:adjustRightInd w:val="0"/>
              <w:rPr>
                <w:sz w:val="20"/>
              </w:rPr>
            </w:pPr>
            <w:r w:rsidRPr="00B44F05">
              <w:rPr>
                <w:sz w:val="20"/>
              </w:rPr>
              <w:t>12</w:t>
            </w:r>
          </w:p>
        </w:tc>
        <w:tc>
          <w:tcPr>
            <w:tcW w:w="2880" w:type="dxa"/>
            <w:shd w:val="clear" w:color="auto" w:fill="auto"/>
          </w:tcPr>
          <w:p w14:paraId="35506BBB" w14:textId="77777777" w:rsidR="0098119E" w:rsidRPr="00B44F05" w:rsidRDefault="0098119E" w:rsidP="0098119E">
            <w:pPr>
              <w:autoSpaceDE w:val="0"/>
              <w:autoSpaceDN w:val="0"/>
              <w:adjustRightInd w:val="0"/>
              <w:rPr>
                <w:sz w:val="20"/>
              </w:rPr>
            </w:pPr>
            <w:r w:rsidRPr="00B44F05">
              <w:rPr>
                <w:sz w:val="20"/>
              </w:rPr>
              <w:t>Comments:</w:t>
            </w:r>
          </w:p>
          <w:p w14:paraId="6941B9C0" w14:textId="77777777" w:rsidR="0098119E" w:rsidRPr="00B44F05" w:rsidRDefault="0098119E" w:rsidP="0098119E">
            <w:pPr>
              <w:autoSpaceDE w:val="0"/>
              <w:autoSpaceDN w:val="0"/>
              <w:adjustRightInd w:val="0"/>
              <w:rPr>
                <w:sz w:val="20"/>
              </w:rPr>
            </w:pPr>
          </w:p>
        </w:tc>
        <w:tc>
          <w:tcPr>
            <w:tcW w:w="5328" w:type="dxa"/>
            <w:shd w:val="clear" w:color="auto" w:fill="auto"/>
          </w:tcPr>
          <w:p w14:paraId="5B97CDA9" w14:textId="6AD24A55" w:rsidR="0098119E" w:rsidRPr="00B44F05" w:rsidRDefault="00D72D77" w:rsidP="0098119E">
            <w:pPr>
              <w:autoSpaceDE w:val="0"/>
              <w:autoSpaceDN w:val="0"/>
              <w:adjustRightInd w:val="0"/>
              <w:rPr>
                <w:sz w:val="20"/>
              </w:rPr>
            </w:pPr>
            <w:r w:rsidRPr="005B00AF">
              <w:rPr>
                <w:sz w:val="20"/>
              </w:rPr>
              <w:t>The test met criteria identified in the test plan: identical results of Doppler converted to Hertz with resolution to 0.1 mHz.</w:t>
            </w:r>
          </w:p>
        </w:tc>
      </w:tr>
    </w:tbl>
    <w:p w14:paraId="4956825A" w14:textId="701432A9" w:rsidR="00E743E9" w:rsidRDefault="00E743E9"/>
    <w:p w14:paraId="0B563265" w14:textId="22B55514" w:rsidR="0047533D" w:rsidRPr="005B00AF" w:rsidRDefault="00D72D77" w:rsidP="005B00AF">
      <w:pPr>
        <w:jc w:val="both"/>
      </w:pPr>
      <w:r w:rsidRPr="005B00AF">
        <w:t xml:space="preserve">The original data for the test came from the Space Network (SN) Legacy system that provides tracking data to the FDF in the Universal Tracking Data Format (UTDF). FDF used their UTDF to XMLTDM converter developed for the SN that transfers UTDF fields to associated XML keywords and creates an XML version of a TDM.  FDF also provided a file of the Doppler observation in Hertz as converted from the UTDF TDM, that was compared to </w:t>
      </w:r>
      <w:r w:rsidR="00D17578">
        <w:t>AGI's</w:t>
      </w:r>
      <w:r w:rsidRPr="005B00AF">
        <w:t xml:space="preserve"> conversion of Doppler from the resultant XML TDM v2 for the test.</w:t>
      </w:r>
      <w:r w:rsidR="00AD14A3">
        <w:t xml:space="preserve"> </w:t>
      </w:r>
      <w:r w:rsidR="0047533D" w:rsidRPr="005B00AF">
        <w:t xml:space="preserve">Data conversion from </w:t>
      </w:r>
      <w:r>
        <w:t>SN</w:t>
      </w:r>
      <w:r w:rsidR="0047533D" w:rsidRPr="005B00AF">
        <w:t xml:space="preserve"> to TDM to Doppler calculation and validation  went as follows:</w:t>
      </w:r>
    </w:p>
    <w:p w14:paraId="6C595E18" w14:textId="59FEA475" w:rsidR="0047533D" w:rsidRDefault="0047533D" w:rsidP="0047533D">
      <w:pPr>
        <w:rPr>
          <w:rFonts w:ascii="Helvetica" w:hAnsi="Helvetica"/>
        </w:rPr>
      </w:pPr>
    </w:p>
    <w:p w14:paraId="134FF1C0" w14:textId="18F80CAD" w:rsidR="0047533D" w:rsidRDefault="00D17578" w:rsidP="0047533D">
      <w:pPr>
        <w:rPr>
          <w:rFonts w:ascii="Helvetica" w:hAnsi="Helvetica"/>
        </w:rPr>
      </w:pPr>
      <w:r>
        <w:rPr>
          <w:rFonts w:ascii="Helvetica" w:hAnsi="Helvetica"/>
          <w:noProof/>
        </w:rPr>
        <mc:AlternateContent>
          <mc:Choice Requires="wps">
            <w:drawing>
              <wp:anchor distT="0" distB="0" distL="114300" distR="114300" simplePos="0" relativeHeight="251662336" behindDoc="0" locked="0" layoutInCell="1" allowOverlap="1" wp14:anchorId="72827797" wp14:editId="0C8C1399">
                <wp:simplePos x="0" y="0"/>
                <wp:positionH relativeFrom="column">
                  <wp:posOffset>2605088</wp:posOffset>
                </wp:positionH>
                <wp:positionV relativeFrom="paragraph">
                  <wp:posOffset>3810</wp:posOffset>
                </wp:positionV>
                <wp:extent cx="972185" cy="657225"/>
                <wp:effectExtent l="0" t="0" r="5715" b="3175"/>
                <wp:wrapNone/>
                <wp:docPr id="6" name="Rectangle 6"/>
                <wp:cNvGraphicFramePr/>
                <a:graphic xmlns:a="http://schemas.openxmlformats.org/drawingml/2006/main">
                  <a:graphicData uri="http://schemas.microsoft.com/office/word/2010/wordprocessingShape">
                    <wps:wsp>
                      <wps:cNvSpPr/>
                      <wps:spPr>
                        <a:xfrm>
                          <a:off x="0" y="0"/>
                          <a:ext cx="972185" cy="657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152AB96" w14:textId="77777777" w:rsidR="005F3FF0" w:rsidRDefault="005F3FF0" w:rsidP="0047533D">
                            <w:pPr>
                              <w:jc w:val="center"/>
                            </w:pPr>
                            <w:r>
                              <w:t>AGI Doppler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827797" id="Rectangle 6" o:spid="_x0000_s1026" style="position:absolute;margin-left:205.15pt;margin-top:.3pt;width:76.55pt;height:51.7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" fillcolor="#4472c4 [3204]" strokecolor="#1f3763 [1604]" strokeweight="1pt">
                <v:textbox>
                  <w:txbxContent>
                    <w:p w14:paraId="3152AB96" w14:textId="77777777" w:rsidR="005F3FF0" w:rsidRDefault="005F3FF0" w:rsidP="0047533D">
                      <w:pPr>
                        <w:jc w:val="center"/>
                      </w:pPr>
                      <w:r>
                        <w:t>AGI Doppler (Hz)</w:t>
                      </w:r>
                    </w:p>
                  </w:txbxContent>
                </v:textbox>
              </v:rect>
            </w:pict>
          </mc:Fallback>
        </mc:AlternateContent>
      </w:r>
    </w:p>
    <w:p w14:paraId="3B7BBE79" w14:textId="77777777" w:rsidR="0047533D" w:rsidRDefault="0047533D" w:rsidP="0047533D">
      <w:pPr>
        <w:rPr>
          <w:rFonts w:ascii="Helvetica" w:hAnsi="Helvetica"/>
        </w:rPr>
      </w:pPr>
    </w:p>
    <w:p w14:paraId="1546F643" w14:textId="19A62D59" w:rsidR="0047533D" w:rsidRDefault="0047533D" w:rsidP="0047533D">
      <w:pPr>
        <w:rPr>
          <w:rFonts w:ascii="Helvetica" w:hAnsi="Helvetica"/>
        </w:rPr>
      </w:pPr>
      <w:r>
        <w:rPr>
          <w:rFonts w:ascii="Helvetica" w:hAnsi="Helvetica"/>
          <w:noProof/>
        </w:rPr>
        <mc:AlternateContent>
          <mc:Choice Requires="wps">
            <w:drawing>
              <wp:anchor distT="0" distB="0" distL="114300" distR="114300" simplePos="0" relativeHeight="251664384" behindDoc="0" locked="0" layoutInCell="1" allowOverlap="1" wp14:anchorId="43E080D1" wp14:editId="16BAB296">
                <wp:simplePos x="0" y="0"/>
                <wp:positionH relativeFrom="column">
                  <wp:posOffset>4688840</wp:posOffset>
                </wp:positionH>
                <wp:positionV relativeFrom="paragraph">
                  <wp:posOffset>117330</wp:posOffset>
                </wp:positionV>
                <wp:extent cx="972185" cy="508635"/>
                <wp:effectExtent l="12700" t="12700" r="18415" b="12065"/>
                <wp:wrapNone/>
                <wp:docPr id="8" name="Rectangle 8"/>
                <wp:cNvGraphicFramePr/>
                <a:graphic xmlns:a="http://schemas.openxmlformats.org/drawingml/2006/main">
                  <a:graphicData uri="http://schemas.microsoft.com/office/word/2010/wordprocessingShape">
                    <wps:wsp>
                      <wps:cNvSpPr/>
                      <wps:spPr>
                        <a:xfrm>
                          <a:off x="0" y="0"/>
                          <a:ext cx="972185" cy="508635"/>
                        </a:xfrm>
                        <a:prstGeom prst="rect">
                          <a:avLst/>
                        </a:prstGeom>
                        <a:ln w="1905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4F6F6B" w14:textId="77777777" w:rsidR="005F3FF0" w:rsidRDefault="005F3FF0" w:rsidP="0047533D">
                            <w:pPr>
                              <w:jc w:val="center"/>
                            </w:pPr>
                            <w:r>
                              <w:t>Comparison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3E080D1" id="Rectangle 8" o:spid="_x0000_s1027" style="position:absolute;margin-left:369.2pt;margin-top:9.25pt;width:76.55pt;height:40.0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" fillcolor="#4472c4 [3204]" strokecolor="#00b050" strokeweight="1.5pt">
                <v:textbox>
                  <w:txbxContent>
                    <w:p w14:paraId="0A4F6F6B" w14:textId="77777777" w:rsidR="005F3FF0" w:rsidRDefault="005F3FF0" w:rsidP="0047533D">
                      <w:pPr>
                        <w:jc w:val="center"/>
                      </w:pPr>
                      <w:r>
                        <w:t>Comparison (Hz)</w:t>
                      </w:r>
                    </w:p>
                  </w:txbxContent>
                </v:textbox>
              </v:rect>
            </w:pict>
          </mc:Fallback>
        </mc:AlternateContent>
      </w:r>
      <w:r>
        <w:rPr>
          <w:rFonts w:ascii="Helvetica" w:hAnsi="Helvetica"/>
          <w:noProof/>
        </w:rPr>
        <mc:AlternateContent>
          <mc:Choice Requires="wps">
            <w:drawing>
              <wp:anchor distT="0" distB="0" distL="114300" distR="114300" simplePos="0" relativeHeight="251668480" behindDoc="0" locked="0" layoutInCell="1" allowOverlap="1" wp14:anchorId="1361E41C" wp14:editId="2D78C1D1">
                <wp:simplePos x="0" y="0"/>
                <wp:positionH relativeFrom="column">
                  <wp:posOffset>3611301</wp:posOffset>
                </wp:positionH>
                <wp:positionV relativeFrom="paragraph">
                  <wp:posOffset>41669</wp:posOffset>
                </wp:positionV>
                <wp:extent cx="428264" cy="185195"/>
                <wp:effectExtent l="0" t="0" r="54610" b="43815"/>
                <wp:wrapNone/>
                <wp:docPr id="10" name="Straight Arrow Connector 10"/>
                <wp:cNvGraphicFramePr/>
                <a:graphic xmlns:a="http://schemas.openxmlformats.org/drawingml/2006/main">
                  <a:graphicData uri="http://schemas.microsoft.com/office/word/2010/wordprocessingShape">
                    <wps:wsp>
                      <wps:cNvCnPr/>
                      <wps:spPr>
                        <a:xfrm>
                          <a:off x="0" y="0"/>
                          <a:ext cx="428264" cy="18519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40C370" id="_x0000_t32" coordsize="21600,21600" o:spt="32" o:oned="t" path="m,l21600,21600e" filled="f">
                <v:path arrowok="t" fillok="f" o:connecttype="none"/>
                <o:lock v:ext="edit" shapetype="t"/>
              </v:shapetype>
              <v:shape id="Straight Arrow Connector 10" o:spid="_x0000_s1026" type="#_x0000_t32" style="position:absolute;margin-left:284.35pt;margin-top:3.3pt;width:33.7pt;height:14.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" strokecolor="#4472c4 [3204]" strokeweight=".5pt">
                <v:stroke endarrow="block" joinstyle="miter"/>
              </v:shape>
            </w:pict>
          </mc:Fallback>
        </mc:AlternateContent>
      </w:r>
      <w:r>
        <w:rPr>
          <w:rFonts w:ascii="Helvetica" w:hAnsi="Helvetica"/>
          <w:noProof/>
        </w:rPr>
        <mc:AlternateContent>
          <mc:Choice Requires="wps">
            <w:drawing>
              <wp:anchor distT="0" distB="0" distL="114300" distR="114300" simplePos="0" relativeHeight="251666432" behindDoc="0" locked="0" layoutInCell="1" allowOverlap="1" wp14:anchorId="0CB038E2" wp14:editId="12017F8E">
                <wp:simplePos x="0" y="0"/>
                <wp:positionH relativeFrom="column">
                  <wp:posOffset>2106592</wp:posOffset>
                </wp:positionH>
                <wp:positionV relativeFrom="paragraph">
                  <wp:posOffset>76393</wp:posOffset>
                </wp:positionV>
                <wp:extent cx="486137" cy="216824"/>
                <wp:effectExtent l="0" t="25400" r="34925" b="24765"/>
                <wp:wrapNone/>
                <wp:docPr id="9" name="Straight Arrow Connector 9"/>
                <wp:cNvGraphicFramePr/>
                <a:graphic xmlns:a="http://schemas.openxmlformats.org/drawingml/2006/main">
                  <a:graphicData uri="http://schemas.microsoft.com/office/word/2010/wordprocessingShape">
                    <wps:wsp>
                      <wps:cNvCnPr/>
                      <wps:spPr>
                        <a:xfrm flipV="1">
                          <a:off x="0" y="0"/>
                          <a:ext cx="486137" cy="21682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EBC308" id="Straight Arrow Connector 9" o:spid="_x0000_s1026" type="#_x0000_t32" style="position:absolute;margin-left:165.85pt;margin-top:6pt;width:38.3pt;height:17.0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" strokecolor="#4472c4 [3204]" strokeweight=".5pt">
                <v:stroke endarrow="block" joinstyle="miter"/>
              </v:shape>
            </w:pict>
          </mc:Fallback>
        </mc:AlternateContent>
      </w:r>
      <w:r>
        <w:rPr>
          <w:rFonts w:ascii="Helvetica" w:hAnsi="Helvetica"/>
          <w:noProof/>
        </w:rPr>
        <mc:AlternateContent>
          <mc:Choice Requires="wps">
            <w:drawing>
              <wp:anchor distT="0" distB="0" distL="114300" distR="114300" simplePos="0" relativeHeight="251660288" behindDoc="0" locked="0" layoutInCell="1" allowOverlap="1" wp14:anchorId="3DE2B1F2" wp14:editId="512E275B">
                <wp:simplePos x="0" y="0"/>
                <wp:positionH relativeFrom="column">
                  <wp:posOffset>1123315</wp:posOffset>
                </wp:positionH>
                <wp:positionV relativeFrom="paragraph">
                  <wp:posOffset>168910</wp:posOffset>
                </wp:positionV>
                <wp:extent cx="972273" cy="416688"/>
                <wp:effectExtent l="0" t="0" r="18415" b="15240"/>
                <wp:wrapNone/>
                <wp:docPr id="11" name="Rectangle 11"/>
                <wp:cNvGraphicFramePr/>
                <a:graphic xmlns:a="http://schemas.openxmlformats.org/drawingml/2006/main">
                  <a:graphicData uri="http://schemas.microsoft.com/office/word/2010/wordprocessingShape">
                    <wps:wsp>
                      <wps:cNvSpPr/>
                      <wps:spPr>
                        <a:xfrm>
                          <a:off x="0" y="0"/>
                          <a:ext cx="972273" cy="4166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7B3BB5" w14:textId="77777777" w:rsidR="005F3FF0" w:rsidRDefault="005F3FF0" w:rsidP="0047533D">
                            <w:pPr>
                              <w:jc w:val="center"/>
                            </w:pPr>
                            <w:r>
                              <w:t>XML TDM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DE2B1F2" id="Rectangle 11" o:spid="_x0000_s1028" style="position:absolute;margin-left:88.45pt;margin-top:13.3pt;width:76.55pt;height:32.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" fillcolor="#4472c4 [3204]" strokecolor="#1f3763 [1604]" strokeweight="1pt">
                <v:textbox>
                  <w:txbxContent>
                    <w:p w14:paraId="497B3BB5" w14:textId="77777777" w:rsidR="005F3FF0" w:rsidRDefault="005F3FF0" w:rsidP="0047533D">
                      <w:pPr>
                        <w:jc w:val="center"/>
                      </w:pPr>
                      <w:r>
                        <w:t>XML TDM</w:t>
                      </w:r>
                    </w:p>
                  </w:txbxContent>
                </v:textbox>
              </v:rect>
            </w:pict>
          </mc:Fallback>
        </mc:AlternateContent>
      </w:r>
      <w:r>
        <w:rPr>
          <w:rFonts w:ascii="Helvetica" w:hAnsi="Helvetica"/>
          <w:noProof/>
        </w:rPr>
        <mc:AlternateContent>
          <mc:Choice Requires="wps">
            <w:drawing>
              <wp:anchor distT="0" distB="0" distL="114300" distR="114300" simplePos="0" relativeHeight="251659264" behindDoc="0" locked="0" layoutInCell="1" allowOverlap="1" wp14:anchorId="46D4387C" wp14:editId="5687DA4B">
                <wp:simplePos x="0" y="0"/>
                <wp:positionH relativeFrom="column">
                  <wp:posOffset>0</wp:posOffset>
                </wp:positionH>
                <wp:positionV relativeFrom="paragraph">
                  <wp:posOffset>178435</wp:posOffset>
                </wp:positionV>
                <wp:extent cx="972273" cy="416688"/>
                <wp:effectExtent l="0" t="0" r="18415" b="15240"/>
                <wp:wrapNone/>
                <wp:docPr id="1" name="Rectangle 1"/>
                <wp:cNvGraphicFramePr/>
                <a:graphic xmlns:a="http://schemas.openxmlformats.org/drawingml/2006/main">
                  <a:graphicData uri="http://schemas.microsoft.com/office/word/2010/wordprocessingShape">
                    <wps:wsp>
                      <wps:cNvSpPr/>
                      <wps:spPr>
                        <a:xfrm>
                          <a:off x="0" y="0"/>
                          <a:ext cx="972273" cy="416688"/>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8E3E169" w14:textId="77777777" w:rsidR="005F3FF0" w:rsidRDefault="005F3FF0" w:rsidP="0047533D">
                            <w:pPr>
                              <w:jc w:val="center"/>
                            </w:pPr>
                            <w:r>
                              <w:t>SN UTDF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D4387C" id="Rectangle 1" o:spid="_x0000_s1029" style="position:absolute;margin-left:0;margin-top:14.05pt;width:76.55pt;height:32.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" fillcolor="#4472c4 [3204]" strokecolor="#1f3763 [1604]" strokeweight="1pt">
                <v:textbox>
                  <w:txbxContent>
                    <w:p w14:paraId="18E3E169" w14:textId="77777777" w:rsidR="005F3FF0" w:rsidRDefault="005F3FF0" w:rsidP="0047533D">
                      <w:pPr>
                        <w:jc w:val="center"/>
                      </w:pPr>
                      <w:r>
                        <w:t>SN UTDF</w:t>
                      </w:r>
                    </w:p>
                  </w:txbxContent>
                </v:textbox>
              </v:rect>
            </w:pict>
          </mc:Fallback>
        </mc:AlternateContent>
      </w:r>
    </w:p>
    <w:p w14:paraId="5E6214B2" w14:textId="77777777" w:rsidR="0047533D" w:rsidRDefault="0047533D" w:rsidP="0047533D">
      <w:pPr>
        <w:rPr>
          <w:rFonts w:ascii="Helvetica" w:hAnsi="Helvetica"/>
        </w:rPr>
      </w:pPr>
      <w:r>
        <w:rPr>
          <w:rFonts w:ascii="Helvetica" w:hAnsi="Helvetica"/>
          <w:noProof/>
        </w:rPr>
        <mc:AlternateContent>
          <mc:Choice Requires="wps">
            <w:drawing>
              <wp:anchor distT="0" distB="0" distL="114300" distR="114300" simplePos="0" relativeHeight="251670528" behindDoc="0" locked="0" layoutInCell="1" allowOverlap="1" wp14:anchorId="34CE42A4" wp14:editId="67DF6DC9">
                <wp:simplePos x="0" y="0"/>
                <wp:positionH relativeFrom="column">
                  <wp:posOffset>4294209</wp:posOffset>
                </wp:positionH>
                <wp:positionV relativeFrom="paragraph">
                  <wp:posOffset>186111</wp:posOffset>
                </wp:positionV>
                <wp:extent cx="381964" cy="45719"/>
                <wp:effectExtent l="0" t="50800" r="0" b="43815"/>
                <wp:wrapNone/>
                <wp:docPr id="12" name="Straight Arrow Connector 12"/>
                <wp:cNvGraphicFramePr/>
                <a:graphic xmlns:a="http://schemas.openxmlformats.org/drawingml/2006/main">
                  <a:graphicData uri="http://schemas.microsoft.com/office/word/2010/wordprocessingShape">
                    <wps:wsp>
                      <wps:cNvCnPr/>
                      <wps:spPr>
                        <a:xfrm flipV="1">
                          <a:off x="0" y="0"/>
                          <a:ext cx="381964" cy="4571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40392" id="Straight Arrow Connector 12" o:spid="_x0000_s1026" type="#_x0000_t32" style="position:absolute;margin-left:338.15pt;margin-top:14.65pt;width:30.1pt;height:3.6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" strokecolor="#4472c4 [3204]" strokeweight=".5pt">
                <v:stroke endarrow="block" joinstyle="miter"/>
              </v:shape>
            </w:pict>
          </mc:Fallback>
        </mc:AlternateContent>
      </w:r>
      <w:r>
        <w:rPr>
          <w:rFonts w:ascii="Helvetica" w:hAnsi="Helvetica"/>
          <w:noProof/>
        </w:rPr>
        <mc:AlternateContent>
          <mc:Choice Requires="wps">
            <w:drawing>
              <wp:anchor distT="0" distB="0" distL="114300" distR="114300" simplePos="0" relativeHeight="251663360" behindDoc="0" locked="0" layoutInCell="1" allowOverlap="1" wp14:anchorId="01839A8E" wp14:editId="30CCE798">
                <wp:simplePos x="0" y="0"/>
                <wp:positionH relativeFrom="column">
                  <wp:posOffset>3888740</wp:posOffset>
                </wp:positionH>
                <wp:positionV relativeFrom="paragraph">
                  <wp:posOffset>17780</wp:posOffset>
                </wp:positionV>
                <wp:extent cx="381635" cy="358775"/>
                <wp:effectExtent l="0" t="0" r="12065" b="9525"/>
                <wp:wrapNone/>
                <wp:docPr id="13" name="Summing Junction 13"/>
                <wp:cNvGraphicFramePr/>
                <a:graphic xmlns:a="http://schemas.openxmlformats.org/drawingml/2006/main">
                  <a:graphicData uri="http://schemas.microsoft.com/office/word/2010/wordprocessingShape">
                    <wps:wsp>
                      <wps:cNvSpPr/>
                      <wps:spPr>
                        <a:xfrm>
                          <a:off x="0" y="0"/>
                          <a:ext cx="381635" cy="358775"/>
                        </a:xfrm>
                        <a:prstGeom prst="flowChartSummingJuncti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0089D3"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Summing Junction 13" o:spid="_x0000_s1026" type="#_x0000_t123" style="position:absolute;margin-left:306.2pt;margin-top:1.4pt;width:30.05pt;height:2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" fillcolor="#4472c4 [3204]" strokecolor="#1f3763 [1604]" strokeweight="1pt">
                <v:stroke joinstyle="miter"/>
              </v:shape>
            </w:pict>
          </mc:Fallback>
        </mc:AlternateContent>
      </w:r>
      <w:r>
        <w:rPr>
          <w:rFonts w:ascii="Helvetica" w:hAnsi="Helvetica"/>
          <w:noProof/>
        </w:rPr>
        <mc:AlternateContent>
          <mc:Choice Requires="wps">
            <w:drawing>
              <wp:anchor distT="0" distB="0" distL="114300" distR="114300" simplePos="0" relativeHeight="251667456" behindDoc="0" locked="0" layoutInCell="1" allowOverlap="1" wp14:anchorId="3FDD79ED" wp14:editId="2E9B57EC">
                <wp:simplePos x="0" y="0"/>
                <wp:positionH relativeFrom="column">
                  <wp:posOffset>2083443</wp:posOffset>
                </wp:positionH>
                <wp:positionV relativeFrom="paragraph">
                  <wp:posOffset>147521</wp:posOffset>
                </wp:positionV>
                <wp:extent cx="497711" cy="381965"/>
                <wp:effectExtent l="0" t="0" r="48895" b="37465"/>
                <wp:wrapNone/>
                <wp:docPr id="14" name="Straight Arrow Connector 14"/>
                <wp:cNvGraphicFramePr/>
                <a:graphic xmlns:a="http://schemas.openxmlformats.org/drawingml/2006/main">
                  <a:graphicData uri="http://schemas.microsoft.com/office/word/2010/wordprocessingShape">
                    <wps:wsp>
                      <wps:cNvCnPr/>
                      <wps:spPr>
                        <a:xfrm>
                          <a:off x="0" y="0"/>
                          <a:ext cx="497711" cy="38196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0246AC" id="Straight Arrow Connector 14" o:spid="_x0000_s1026" type="#_x0000_t32" style="position:absolute;margin-left:164.05pt;margin-top:11.6pt;width:39.2pt;height:30.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" strokecolor="#4472c4 [3204]" strokeweight=".5pt">
                <v:stroke endarrow="block" joinstyle="miter"/>
              </v:shape>
            </w:pict>
          </mc:Fallback>
        </mc:AlternateContent>
      </w:r>
    </w:p>
    <w:p w14:paraId="73C0DEE1" w14:textId="4CA8A96D" w:rsidR="0047533D" w:rsidRDefault="00D17578" w:rsidP="0047533D">
      <w:pPr>
        <w:rPr>
          <w:rFonts w:ascii="Helvetica" w:hAnsi="Helvetica"/>
        </w:rPr>
      </w:pPr>
      <w:r>
        <w:rPr>
          <w:rFonts w:ascii="Helvetica" w:hAnsi="Helvetica"/>
          <w:noProof/>
        </w:rPr>
        <mc:AlternateContent>
          <mc:Choice Requires="wps">
            <w:drawing>
              <wp:anchor distT="0" distB="0" distL="114300" distR="114300" simplePos="0" relativeHeight="251661312" behindDoc="0" locked="0" layoutInCell="1" allowOverlap="1" wp14:anchorId="1800FAD4" wp14:editId="6DB5DFAB">
                <wp:simplePos x="0" y="0"/>
                <wp:positionH relativeFrom="column">
                  <wp:posOffset>2605088</wp:posOffset>
                </wp:positionH>
                <wp:positionV relativeFrom="paragraph">
                  <wp:posOffset>119380</wp:posOffset>
                </wp:positionV>
                <wp:extent cx="972185" cy="609600"/>
                <wp:effectExtent l="0" t="0" r="5715" b="0"/>
                <wp:wrapNone/>
                <wp:docPr id="16" name="Rectangle 16"/>
                <wp:cNvGraphicFramePr/>
                <a:graphic xmlns:a="http://schemas.openxmlformats.org/drawingml/2006/main">
                  <a:graphicData uri="http://schemas.microsoft.com/office/word/2010/wordprocessingShape">
                    <wps:wsp>
                      <wps:cNvSpPr/>
                      <wps:spPr>
                        <a:xfrm>
                          <a:off x="0" y="0"/>
                          <a:ext cx="972185" cy="6096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662C5C2" w14:textId="77777777" w:rsidR="005F3FF0" w:rsidRDefault="005F3FF0" w:rsidP="0047533D">
                            <w:pPr>
                              <w:jc w:val="center"/>
                            </w:pPr>
                            <w:r>
                              <w:t>FDF Doppler (Hz)</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00FAD4" id="Rectangle 16" o:spid="_x0000_s1030" style="position:absolute;margin-left:205.15pt;margin-top:9.4pt;width:76.55pt;height:4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" fillcolor="#4472c4 [3204]" strokecolor="#1f3763 [1604]" strokeweight="1pt">
                <v:textbox>
                  <w:txbxContent>
                    <w:p w14:paraId="5662C5C2" w14:textId="77777777" w:rsidR="005F3FF0" w:rsidRDefault="005F3FF0" w:rsidP="0047533D">
                      <w:pPr>
                        <w:jc w:val="center"/>
                      </w:pPr>
                      <w:r>
                        <w:t>FDF Doppler (Hz)</w:t>
                      </w:r>
                    </w:p>
                  </w:txbxContent>
                </v:textbox>
              </v:rect>
            </w:pict>
          </mc:Fallback>
        </mc:AlternateContent>
      </w:r>
      <w:r w:rsidR="0047533D">
        <w:rPr>
          <w:rFonts w:ascii="Helvetica" w:hAnsi="Helvetica"/>
          <w:noProof/>
        </w:rPr>
        <mc:AlternateContent>
          <mc:Choice Requires="wps">
            <w:drawing>
              <wp:anchor distT="0" distB="0" distL="114300" distR="114300" simplePos="0" relativeHeight="251665408" behindDoc="0" locked="0" layoutInCell="1" allowOverlap="1" wp14:anchorId="1888BA39" wp14:editId="58F00B2F">
                <wp:simplePos x="0" y="0"/>
                <wp:positionH relativeFrom="column">
                  <wp:posOffset>995045</wp:posOffset>
                </wp:positionH>
                <wp:positionV relativeFrom="paragraph">
                  <wp:posOffset>8890</wp:posOffset>
                </wp:positionV>
                <wp:extent cx="161925" cy="0"/>
                <wp:effectExtent l="0" t="63500" r="0" b="76200"/>
                <wp:wrapNone/>
                <wp:docPr id="15" name="Straight Arrow Connector 15"/>
                <wp:cNvGraphicFramePr/>
                <a:graphic xmlns:a="http://schemas.openxmlformats.org/drawingml/2006/main">
                  <a:graphicData uri="http://schemas.microsoft.com/office/word/2010/wordprocessingShape">
                    <wps:wsp>
                      <wps:cNvCnPr/>
                      <wps:spPr>
                        <a:xfrm>
                          <a:off x="0" y="0"/>
                          <a:ext cx="1619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048BF7" id="Straight Arrow Connector 15" o:spid="_x0000_s1026" type="#_x0000_t32" style="position:absolute;margin-left:78.35pt;margin-top:.7pt;width:12.75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" strokecolor="#4472c4 [3204]" strokeweight=".5pt">
                <v:stroke endarrow="block" joinstyle="miter"/>
              </v:shape>
            </w:pict>
          </mc:Fallback>
        </mc:AlternateContent>
      </w:r>
    </w:p>
    <w:p w14:paraId="4933655C" w14:textId="77777777" w:rsidR="0047533D" w:rsidRDefault="0047533D" w:rsidP="0047533D">
      <w:pPr>
        <w:rPr>
          <w:rFonts w:ascii="Helvetica" w:hAnsi="Helvetica"/>
        </w:rPr>
      </w:pPr>
      <w:r>
        <w:rPr>
          <w:rFonts w:ascii="Helvetica" w:hAnsi="Helvetica"/>
          <w:noProof/>
        </w:rPr>
        <mc:AlternateContent>
          <mc:Choice Requires="wps">
            <w:drawing>
              <wp:anchor distT="0" distB="0" distL="114300" distR="114300" simplePos="0" relativeHeight="251669504" behindDoc="0" locked="0" layoutInCell="1" allowOverlap="1" wp14:anchorId="2E6FF2CA" wp14:editId="17C1EAA7">
                <wp:simplePos x="0" y="0"/>
                <wp:positionH relativeFrom="column">
                  <wp:posOffset>3599726</wp:posOffset>
                </wp:positionH>
                <wp:positionV relativeFrom="paragraph">
                  <wp:posOffset>13254</wp:posOffset>
                </wp:positionV>
                <wp:extent cx="428263" cy="190299"/>
                <wp:effectExtent l="0" t="25400" r="41910" b="13335"/>
                <wp:wrapNone/>
                <wp:docPr id="17" name="Straight Arrow Connector 17"/>
                <wp:cNvGraphicFramePr/>
                <a:graphic xmlns:a="http://schemas.openxmlformats.org/drawingml/2006/main">
                  <a:graphicData uri="http://schemas.microsoft.com/office/word/2010/wordprocessingShape">
                    <wps:wsp>
                      <wps:cNvCnPr/>
                      <wps:spPr>
                        <a:xfrm flipV="1">
                          <a:off x="0" y="0"/>
                          <a:ext cx="428263" cy="19029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E1CA0C9" id="Straight Arrow Connector 17" o:spid="_x0000_s1026" type="#_x0000_t32" style="position:absolute;margin-left:283.45pt;margin-top:1.05pt;width:33.7pt;height:1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" strokecolor="#4472c4 [3204]" strokeweight=".5pt">
                <v:stroke endarrow="block" joinstyle="miter"/>
              </v:shape>
            </w:pict>
          </mc:Fallback>
        </mc:AlternateContent>
      </w:r>
    </w:p>
    <w:p w14:paraId="53C44B91" w14:textId="77777777" w:rsidR="0047533D" w:rsidRDefault="0047533D" w:rsidP="0047533D">
      <w:pPr>
        <w:rPr>
          <w:rFonts w:ascii="Helvetica" w:hAnsi="Helvetica"/>
        </w:rPr>
      </w:pPr>
    </w:p>
    <w:p w14:paraId="2C93EF04" w14:textId="77777777" w:rsidR="0047533D" w:rsidRDefault="0047533D" w:rsidP="0047533D">
      <w:pPr>
        <w:rPr>
          <w:rFonts w:ascii="Helvetica" w:hAnsi="Helvetica"/>
        </w:rPr>
      </w:pPr>
    </w:p>
    <w:p w14:paraId="4245312A" w14:textId="77777777" w:rsidR="0047533D" w:rsidRDefault="0047533D" w:rsidP="0047533D">
      <w:pPr>
        <w:rPr>
          <w:rFonts w:ascii="Helvetica" w:hAnsi="Helvetica"/>
        </w:rPr>
      </w:pPr>
    </w:p>
    <w:p w14:paraId="737BE163" w14:textId="77777777" w:rsidR="0047533D" w:rsidRDefault="0047533D" w:rsidP="0047533D">
      <w:pPr>
        <w:rPr>
          <w:rFonts w:ascii="Helvetica" w:hAnsi="Helvetica"/>
        </w:rPr>
      </w:pPr>
    </w:p>
    <w:p w14:paraId="51E86E3D" w14:textId="561D7F6C" w:rsidR="0047533D" w:rsidRDefault="007E20EC" w:rsidP="005B00AF">
      <w:pPr>
        <w:keepNext/>
        <w:widowControl w:val="0"/>
        <w:jc w:val="both"/>
      </w:pPr>
      <w:r>
        <w:t xml:space="preserve">Below is a representative sample of data from the Doppler comparison based on data from the TDM. The </w:t>
      </w:r>
      <w:r w:rsidR="000A0823">
        <w:t xml:space="preserve">two </w:t>
      </w:r>
      <w:r>
        <w:t>columns on the far right show the difference between the Doppler as calculated by both TDM recipients (delta time and delta Hz).</w:t>
      </w:r>
    </w:p>
    <w:p w14:paraId="470ED222" w14:textId="77777777" w:rsidR="00E743E9" w:rsidRDefault="00E743E9" w:rsidP="005B00AF">
      <w:pPr>
        <w:keepNext/>
        <w:widowControl w:val="0"/>
        <w:ind w:left="-1440" w:right="10800"/>
      </w:pPr>
      <w:r>
        <w:br w:type="page"/>
      </w:r>
    </w:p>
    <w:tbl>
      <w:tblPr>
        <w:tblW w:w="9543" w:type="dxa"/>
        <w:tblInd w:w="-105" w:type="dxa"/>
        <w:tblCellMar>
          <w:left w:w="38" w:type="dxa"/>
          <w:right w:w="26" w:type="dxa"/>
        </w:tblCellMar>
        <w:tblLook w:val="04A0" w:firstRow="1" w:lastRow="0" w:firstColumn="1" w:lastColumn="0" w:noHBand="0" w:noVBand="1"/>
      </w:tblPr>
      <w:tblGrid>
        <w:gridCol w:w="1025"/>
        <w:gridCol w:w="1094"/>
        <w:gridCol w:w="1025"/>
        <w:gridCol w:w="1027"/>
        <w:gridCol w:w="695"/>
        <w:gridCol w:w="1025"/>
        <w:gridCol w:w="1029"/>
        <w:gridCol w:w="1027"/>
        <w:gridCol w:w="1596"/>
      </w:tblGrid>
      <w:tr w:rsidR="00E743E9" w14:paraId="0642B151" w14:textId="77777777">
        <w:trPr>
          <w:trHeight w:val="553"/>
        </w:trPr>
        <w:tc>
          <w:tcPr>
            <w:tcW w:w="3144" w:type="dxa"/>
            <w:gridSpan w:val="3"/>
            <w:tcBorders>
              <w:top w:val="single" w:sz="19" w:space="0" w:color="000000"/>
              <w:left w:val="single" w:sz="19" w:space="0" w:color="000000"/>
              <w:bottom w:val="single" w:sz="19" w:space="0" w:color="000000"/>
              <w:right w:val="single" w:sz="19" w:space="0" w:color="000000"/>
            </w:tcBorders>
            <w:vAlign w:val="center"/>
          </w:tcPr>
          <w:p w14:paraId="1EA02ABC" w14:textId="77777777" w:rsidR="00E743E9" w:rsidRDefault="00E743E9" w:rsidP="005B00AF">
            <w:pPr>
              <w:keepNext/>
              <w:widowControl w:val="0"/>
              <w:ind w:right="36"/>
              <w:jc w:val="center"/>
            </w:pPr>
            <w:r>
              <w:rPr>
                <w:rFonts w:ascii="Calibri" w:eastAsia="Calibri" w:hAnsi="Calibri" w:cs="Calibri"/>
                <w:i/>
                <w:sz w:val="19"/>
              </w:rPr>
              <w:t>Data taken from tab "FDF Data"</w:t>
            </w:r>
          </w:p>
        </w:tc>
        <w:tc>
          <w:tcPr>
            <w:tcW w:w="3776" w:type="dxa"/>
            <w:gridSpan w:val="4"/>
            <w:tcBorders>
              <w:top w:val="single" w:sz="19" w:space="0" w:color="000000"/>
              <w:left w:val="single" w:sz="19" w:space="0" w:color="000000"/>
              <w:bottom w:val="single" w:sz="19" w:space="0" w:color="000000"/>
              <w:right w:val="single" w:sz="19" w:space="0" w:color="000000"/>
            </w:tcBorders>
          </w:tcPr>
          <w:p w14:paraId="0194339C" w14:textId="77777777" w:rsidR="00E743E9" w:rsidRDefault="00E743E9" w:rsidP="005B00AF">
            <w:pPr>
              <w:keepNext/>
              <w:widowControl w:val="0"/>
              <w:jc w:val="center"/>
            </w:pPr>
            <w:r>
              <w:rPr>
                <w:rFonts w:ascii="Calibri" w:eastAsia="Calibri" w:hAnsi="Calibri" w:cs="Calibri"/>
                <w:i/>
                <w:sz w:val="19"/>
              </w:rPr>
              <w:t>Data taken from tab "aqua_sband_v4_measurements-AGI"</w:t>
            </w:r>
          </w:p>
        </w:tc>
        <w:tc>
          <w:tcPr>
            <w:tcW w:w="2623" w:type="dxa"/>
            <w:gridSpan w:val="2"/>
            <w:tcBorders>
              <w:top w:val="single" w:sz="19" w:space="0" w:color="000000"/>
              <w:left w:val="single" w:sz="19" w:space="0" w:color="000000"/>
              <w:bottom w:val="single" w:sz="19" w:space="0" w:color="000000"/>
              <w:right w:val="single" w:sz="19" w:space="0" w:color="000000"/>
            </w:tcBorders>
          </w:tcPr>
          <w:p w14:paraId="2D8C9BD3" w14:textId="77777777" w:rsidR="00E743E9" w:rsidRDefault="00E743E9" w:rsidP="005B00AF">
            <w:pPr>
              <w:keepNext/>
              <w:widowControl w:val="0"/>
              <w:ind w:left="65"/>
            </w:pPr>
            <w:r>
              <w:rPr>
                <w:rFonts w:ascii="Calibri" w:eastAsia="Calibri" w:hAnsi="Calibri" w:cs="Calibri"/>
                <w:i/>
                <w:sz w:val="19"/>
              </w:rPr>
              <w:t>Difference of time and Doppler converted to Hz by each source</w:t>
            </w:r>
          </w:p>
        </w:tc>
      </w:tr>
      <w:tr w:rsidR="00E743E9" w14:paraId="2A276067" w14:textId="77777777">
        <w:trPr>
          <w:trHeight w:val="251"/>
        </w:trPr>
        <w:tc>
          <w:tcPr>
            <w:tcW w:w="3144" w:type="dxa"/>
            <w:gridSpan w:val="3"/>
            <w:tcBorders>
              <w:top w:val="single" w:sz="19" w:space="0" w:color="000000"/>
              <w:left w:val="single" w:sz="19" w:space="0" w:color="000000"/>
              <w:bottom w:val="single" w:sz="6" w:space="0" w:color="000000"/>
              <w:right w:val="single" w:sz="19" w:space="0" w:color="000000"/>
            </w:tcBorders>
          </w:tcPr>
          <w:p w14:paraId="4799303A" w14:textId="77777777" w:rsidR="00E743E9" w:rsidRDefault="00E743E9" w:rsidP="005B00AF">
            <w:pPr>
              <w:keepNext/>
              <w:widowControl w:val="0"/>
              <w:ind w:right="37"/>
              <w:jc w:val="center"/>
            </w:pPr>
            <w:r>
              <w:rPr>
                <w:rFonts w:ascii="Calibri" w:eastAsia="Calibri" w:hAnsi="Calibri" w:cs="Calibri"/>
                <w:b/>
                <w:sz w:val="19"/>
              </w:rPr>
              <w:t>FDF CONVERTED DOPPLER DATA</w:t>
            </w:r>
          </w:p>
        </w:tc>
        <w:tc>
          <w:tcPr>
            <w:tcW w:w="3776" w:type="dxa"/>
            <w:gridSpan w:val="4"/>
            <w:tcBorders>
              <w:top w:val="single" w:sz="19" w:space="0" w:color="000000"/>
              <w:left w:val="single" w:sz="19" w:space="0" w:color="000000"/>
              <w:bottom w:val="single" w:sz="6" w:space="0" w:color="000000"/>
              <w:right w:val="single" w:sz="19" w:space="0" w:color="000000"/>
            </w:tcBorders>
          </w:tcPr>
          <w:p w14:paraId="5ADC0150" w14:textId="77777777" w:rsidR="00E743E9" w:rsidRDefault="00E743E9" w:rsidP="005B00AF">
            <w:pPr>
              <w:keepNext/>
              <w:widowControl w:val="0"/>
              <w:ind w:right="13"/>
              <w:jc w:val="center"/>
            </w:pPr>
            <w:r>
              <w:rPr>
                <w:rFonts w:ascii="Calibri" w:eastAsia="Calibri" w:hAnsi="Calibri" w:cs="Calibri"/>
                <w:b/>
                <w:sz w:val="19"/>
              </w:rPr>
              <w:t>AGI CONVERTED DOPPLER DATA</w:t>
            </w:r>
          </w:p>
        </w:tc>
        <w:tc>
          <w:tcPr>
            <w:tcW w:w="2623" w:type="dxa"/>
            <w:gridSpan w:val="2"/>
            <w:tcBorders>
              <w:top w:val="single" w:sz="19" w:space="0" w:color="000000"/>
              <w:left w:val="single" w:sz="19" w:space="0" w:color="000000"/>
              <w:bottom w:val="single" w:sz="6" w:space="0" w:color="000000"/>
              <w:right w:val="single" w:sz="19" w:space="0" w:color="000000"/>
            </w:tcBorders>
          </w:tcPr>
          <w:p w14:paraId="452B534C" w14:textId="77777777" w:rsidR="00E743E9" w:rsidRDefault="00E743E9" w:rsidP="005B00AF">
            <w:pPr>
              <w:keepNext/>
              <w:widowControl w:val="0"/>
              <w:ind w:left="9"/>
              <w:jc w:val="center"/>
            </w:pPr>
            <w:r>
              <w:rPr>
                <w:rFonts w:ascii="Calibri" w:eastAsia="Calibri" w:hAnsi="Calibri" w:cs="Calibri"/>
                <w:b/>
                <w:sz w:val="19"/>
              </w:rPr>
              <w:t>COMPARISON</w:t>
            </w:r>
          </w:p>
        </w:tc>
      </w:tr>
      <w:tr w:rsidR="00E743E9" w14:paraId="5E27A3F6" w14:textId="77777777">
        <w:trPr>
          <w:trHeight w:val="241"/>
        </w:trPr>
        <w:tc>
          <w:tcPr>
            <w:tcW w:w="1025" w:type="dxa"/>
            <w:tcBorders>
              <w:top w:val="single" w:sz="6" w:space="0" w:color="000000"/>
              <w:left w:val="single" w:sz="19" w:space="0" w:color="000000"/>
              <w:bottom w:val="single" w:sz="6" w:space="0" w:color="000000"/>
              <w:right w:val="single" w:sz="6" w:space="0" w:color="000000"/>
            </w:tcBorders>
          </w:tcPr>
          <w:p w14:paraId="43AA286F" w14:textId="77777777" w:rsidR="00E743E9" w:rsidRDefault="00E743E9" w:rsidP="005B00AF">
            <w:pPr>
              <w:keepNext/>
              <w:widowControl w:val="0"/>
              <w:ind w:left="2"/>
            </w:pPr>
            <w:r>
              <w:rPr>
                <w:rFonts w:ascii="Calibri" w:eastAsia="Calibri" w:hAnsi="Calibri" w:cs="Calibri"/>
                <w:sz w:val="19"/>
              </w:rPr>
              <w:t>HHMMSS</w:t>
            </w:r>
          </w:p>
        </w:tc>
        <w:tc>
          <w:tcPr>
            <w:tcW w:w="1094" w:type="dxa"/>
            <w:tcBorders>
              <w:top w:val="single" w:sz="6" w:space="0" w:color="000000"/>
              <w:left w:val="single" w:sz="6" w:space="0" w:color="000000"/>
              <w:bottom w:val="single" w:sz="6" w:space="0" w:color="000000"/>
              <w:right w:val="single" w:sz="6" w:space="0" w:color="000000"/>
            </w:tcBorders>
            <w:shd w:val="clear" w:color="auto" w:fill="C6E0B4"/>
          </w:tcPr>
          <w:p w14:paraId="71DDFC11" w14:textId="77777777" w:rsidR="00E743E9" w:rsidRDefault="00E743E9" w:rsidP="005B00AF">
            <w:pPr>
              <w:keepNext/>
              <w:widowControl w:val="0"/>
              <w:ind w:left="4"/>
            </w:pPr>
            <w:r>
              <w:rPr>
                <w:rFonts w:ascii="Calibri" w:eastAsia="Calibri" w:hAnsi="Calibri" w:cs="Calibri"/>
                <w:sz w:val="19"/>
              </w:rPr>
              <w:t>MMSS.s</w:t>
            </w:r>
          </w:p>
        </w:tc>
        <w:tc>
          <w:tcPr>
            <w:tcW w:w="1025" w:type="dxa"/>
            <w:tcBorders>
              <w:top w:val="single" w:sz="6" w:space="0" w:color="000000"/>
              <w:left w:val="single" w:sz="6" w:space="0" w:color="000000"/>
              <w:bottom w:val="single" w:sz="6" w:space="0" w:color="000000"/>
              <w:right w:val="single" w:sz="19" w:space="0" w:color="000000"/>
            </w:tcBorders>
          </w:tcPr>
          <w:p w14:paraId="6C1C1EE5" w14:textId="77777777" w:rsidR="00E743E9" w:rsidRDefault="00E743E9" w:rsidP="005B00AF">
            <w:pPr>
              <w:keepNext/>
              <w:widowControl w:val="0"/>
            </w:pPr>
            <w:r>
              <w:rPr>
                <w:rFonts w:ascii="Calibri" w:eastAsia="Calibri" w:hAnsi="Calibri" w:cs="Calibri"/>
                <w:sz w:val="19"/>
              </w:rPr>
              <w:t>O</w:t>
            </w:r>
          </w:p>
        </w:tc>
        <w:tc>
          <w:tcPr>
            <w:tcW w:w="1027" w:type="dxa"/>
            <w:tcBorders>
              <w:top w:val="single" w:sz="6" w:space="0" w:color="000000"/>
              <w:left w:val="single" w:sz="19" w:space="0" w:color="000000"/>
              <w:bottom w:val="single" w:sz="6" w:space="0" w:color="000000"/>
              <w:right w:val="single" w:sz="6" w:space="0" w:color="000000"/>
            </w:tcBorders>
          </w:tcPr>
          <w:p w14:paraId="0DDA27D0" w14:textId="77777777" w:rsidR="00E743E9" w:rsidRDefault="00E743E9" w:rsidP="005B00AF">
            <w:pPr>
              <w:keepNext/>
              <w:widowControl w:val="0"/>
              <w:ind w:left="2"/>
            </w:pPr>
            <w:r>
              <w:rPr>
                <w:rFonts w:ascii="Calibri" w:eastAsia="Calibri" w:hAnsi="Calibri" w:cs="Calibri"/>
                <w:sz w:val="19"/>
              </w:rPr>
              <w:t>MMSS.s</w:t>
            </w:r>
          </w:p>
        </w:tc>
        <w:tc>
          <w:tcPr>
            <w:tcW w:w="695" w:type="dxa"/>
            <w:tcBorders>
              <w:top w:val="single" w:sz="6" w:space="0" w:color="000000"/>
              <w:left w:val="single" w:sz="6" w:space="0" w:color="000000"/>
              <w:bottom w:val="single" w:sz="6" w:space="0" w:color="000000"/>
              <w:right w:val="single" w:sz="6" w:space="0" w:color="000000"/>
            </w:tcBorders>
          </w:tcPr>
          <w:p w14:paraId="05360A58" w14:textId="77777777" w:rsidR="00E743E9" w:rsidRDefault="00E743E9" w:rsidP="005B00AF">
            <w:pPr>
              <w:keepNext/>
              <w:widowControl w:val="0"/>
              <w:ind w:left="2"/>
            </w:pPr>
            <w:r>
              <w:rPr>
                <w:rFonts w:ascii="Calibri" w:eastAsia="Calibri" w:hAnsi="Calibri" w:cs="Calibri"/>
                <w:sz w:val="19"/>
              </w:rPr>
              <w:t>KHz</w:t>
            </w:r>
          </w:p>
        </w:tc>
        <w:tc>
          <w:tcPr>
            <w:tcW w:w="1025" w:type="dxa"/>
            <w:tcBorders>
              <w:top w:val="single" w:sz="6" w:space="0" w:color="000000"/>
              <w:left w:val="single" w:sz="6" w:space="0" w:color="000000"/>
              <w:bottom w:val="single" w:sz="6" w:space="0" w:color="000000"/>
              <w:right w:val="single" w:sz="6" w:space="0" w:color="000000"/>
            </w:tcBorders>
          </w:tcPr>
          <w:p w14:paraId="053772CB" w14:textId="77777777" w:rsidR="00E743E9" w:rsidRDefault="00E743E9" w:rsidP="005B00AF">
            <w:pPr>
              <w:keepNext/>
              <w:widowControl w:val="0"/>
              <w:ind w:left="2"/>
            </w:pPr>
            <w:r>
              <w:rPr>
                <w:rFonts w:ascii="Calibri" w:eastAsia="Calibri" w:hAnsi="Calibri" w:cs="Calibri"/>
                <w:sz w:val="19"/>
              </w:rPr>
              <w:t>Hz</w:t>
            </w:r>
          </w:p>
        </w:tc>
        <w:tc>
          <w:tcPr>
            <w:tcW w:w="1029" w:type="dxa"/>
            <w:tcBorders>
              <w:top w:val="single" w:sz="6" w:space="0" w:color="000000"/>
              <w:left w:val="single" w:sz="6" w:space="0" w:color="000000"/>
              <w:bottom w:val="single" w:sz="6" w:space="0" w:color="000000"/>
              <w:right w:val="single" w:sz="19" w:space="0" w:color="000000"/>
            </w:tcBorders>
            <w:shd w:val="clear" w:color="auto" w:fill="C6E0B4"/>
          </w:tcPr>
          <w:p w14:paraId="3B3B784A" w14:textId="77777777" w:rsidR="00E743E9" w:rsidRDefault="00E743E9" w:rsidP="005B00AF">
            <w:pPr>
              <w:keepNext/>
              <w:widowControl w:val="0"/>
              <w:ind w:left="4"/>
            </w:pPr>
            <w:r>
              <w:rPr>
                <w:rFonts w:ascii="Calibri" w:eastAsia="Calibri" w:hAnsi="Calibri" w:cs="Calibri"/>
                <w:sz w:val="19"/>
              </w:rPr>
              <w:t>Merged Hz</w:t>
            </w:r>
          </w:p>
        </w:tc>
        <w:tc>
          <w:tcPr>
            <w:tcW w:w="1027" w:type="dxa"/>
            <w:tcBorders>
              <w:top w:val="single" w:sz="6" w:space="0" w:color="000000"/>
              <w:left w:val="single" w:sz="19" w:space="0" w:color="000000"/>
              <w:bottom w:val="single" w:sz="6" w:space="0" w:color="000000"/>
              <w:right w:val="single" w:sz="6" w:space="0" w:color="000000"/>
            </w:tcBorders>
            <w:shd w:val="clear" w:color="auto" w:fill="C6E0B4"/>
          </w:tcPr>
          <w:p w14:paraId="73827E9B" w14:textId="77777777" w:rsidR="00E743E9" w:rsidRDefault="00E743E9" w:rsidP="005B00AF">
            <w:pPr>
              <w:keepNext/>
              <w:widowControl w:val="0"/>
              <w:ind w:left="2"/>
            </w:pPr>
            <w:r>
              <w:rPr>
                <w:rFonts w:ascii="Segoe UI Symbol" w:eastAsia="Segoe UI Symbol" w:hAnsi="Segoe UI Symbol" w:cs="Segoe UI Symbol"/>
                <w:sz w:val="19"/>
              </w:rPr>
              <w:t>D</w:t>
            </w:r>
            <w:r>
              <w:rPr>
                <w:rFonts w:ascii="Calibri" w:eastAsia="Calibri" w:hAnsi="Calibri" w:cs="Calibri"/>
                <w:sz w:val="19"/>
              </w:rPr>
              <w:t>-TIME</w:t>
            </w:r>
          </w:p>
        </w:tc>
        <w:tc>
          <w:tcPr>
            <w:tcW w:w="1596" w:type="dxa"/>
            <w:tcBorders>
              <w:top w:val="single" w:sz="6" w:space="0" w:color="000000"/>
              <w:left w:val="single" w:sz="6" w:space="0" w:color="000000"/>
              <w:bottom w:val="single" w:sz="6" w:space="0" w:color="000000"/>
              <w:right w:val="single" w:sz="19" w:space="0" w:color="000000"/>
            </w:tcBorders>
            <w:shd w:val="clear" w:color="auto" w:fill="C6E0B4"/>
          </w:tcPr>
          <w:p w14:paraId="703FE456" w14:textId="77777777" w:rsidR="00E743E9" w:rsidRDefault="00E743E9" w:rsidP="005B00AF">
            <w:pPr>
              <w:keepNext/>
              <w:widowControl w:val="0"/>
              <w:ind w:left="2"/>
            </w:pPr>
            <w:r>
              <w:rPr>
                <w:rFonts w:ascii="Calibri" w:eastAsia="Calibri" w:hAnsi="Calibri" w:cs="Calibri"/>
                <w:sz w:val="19"/>
              </w:rPr>
              <w:t>FDF-AGI DOPPLER</w:t>
            </w:r>
          </w:p>
        </w:tc>
      </w:tr>
      <w:tr w:rsidR="00E743E9" w14:paraId="6B742578" w14:textId="77777777">
        <w:trPr>
          <w:trHeight w:val="235"/>
        </w:trPr>
        <w:tc>
          <w:tcPr>
            <w:tcW w:w="1025" w:type="dxa"/>
            <w:tcBorders>
              <w:top w:val="single" w:sz="6" w:space="0" w:color="000000"/>
              <w:left w:val="single" w:sz="19" w:space="0" w:color="000000"/>
              <w:bottom w:val="single" w:sz="6" w:space="0" w:color="000000"/>
              <w:right w:val="single" w:sz="6" w:space="0" w:color="000000"/>
            </w:tcBorders>
          </w:tcPr>
          <w:p w14:paraId="31CA03C9" w14:textId="77777777" w:rsidR="00E743E9" w:rsidRDefault="00E743E9" w:rsidP="005B00AF">
            <w:pPr>
              <w:keepNext/>
              <w:widowControl w:val="0"/>
              <w:ind w:left="2"/>
            </w:pPr>
            <w:r>
              <w:rPr>
                <w:rFonts w:ascii="Calibri" w:eastAsia="Calibri" w:hAnsi="Calibri" w:cs="Calibri"/>
                <w:sz w:val="19"/>
              </w:rPr>
              <w:t>--------</w:t>
            </w:r>
          </w:p>
        </w:tc>
        <w:tc>
          <w:tcPr>
            <w:tcW w:w="1094" w:type="dxa"/>
            <w:tcBorders>
              <w:top w:val="single" w:sz="6" w:space="0" w:color="000000"/>
              <w:left w:val="single" w:sz="6" w:space="0" w:color="000000"/>
              <w:bottom w:val="single" w:sz="6" w:space="0" w:color="000000"/>
              <w:right w:val="single" w:sz="6" w:space="0" w:color="000000"/>
            </w:tcBorders>
          </w:tcPr>
          <w:p w14:paraId="2E0013AE" w14:textId="77777777" w:rsidR="00E743E9" w:rsidRDefault="00E743E9" w:rsidP="005B00AF">
            <w:pPr>
              <w:keepNext/>
              <w:widowControl w:val="0"/>
            </w:pPr>
          </w:p>
        </w:tc>
        <w:tc>
          <w:tcPr>
            <w:tcW w:w="1025" w:type="dxa"/>
            <w:tcBorders>
              <w:top w:val="single" w:sz="6" w:space="0" w:color="000000"/>
              <w:left w:val="single" w:sz="6" w:space="0" w:color="000000"/>
              <w:bottom w:val="single" w:sz="6" w:space="0" w:color="000000"/>
              <w:right w:val="single" w:sz="19" w:space="0" w:color="000000"/>
            </w:tcBorders>
          </w:tcPr>
          <w:p w14:paraId="53FFD5FF" w14:textId="77777777" w:rsidR="00E743E9" w:rsidRDefault="00E743E9" w:rsidP="005B00AF">
            <w:pPr>
              <w:keepNext/>
              <w:widowControl w:val="0"/>
            </w:pPr>
            <w:r>
              <w:rPr>
                <w:rFonts w:ascii="Calibri" w:eastAsia="Calibri" w:hAnsi="Calibri" w:cs="Calibri"/>
                <w:sz w:val="19"/>
              </w:rPr>
              <w:t>-------------</w:t>
            </w:r>
          </w:p>
        </w:tc>
        <w:tc>
          <w:tcPr>
            <w:tcW w:w="1027" w:type="dxa"/>
            <w:tcBorders>
              <w:top w:val="single" w:sz="6" w:space="0" w:color="000000"/>
              <w:left w:val="single" w:sz="19" w:space="0" w:color="000000"/>
              <w:bottom w:val="single" w:sz="6" w:space="0" w:color="000000"/>
              <w:right w:val="single" w:sz="6" w:space="0" w:color="000000"/>
            </w:tcBorders>
          </w:tcPr>
          <w:p w14:paraId="18C18509" w14:textId="77777777" w:rsidR="00E743E9" w:rsidRDefault="00E743E9" w:rsidP="005B00AF">
            <w:pPr>
              <w:keepNext/>
              <w:widowControl w:val="0"/>
            </w:pPr>
          </w:p>
        </w:tc>
        <w:tc>
          <w:tcPr>
            <w:tcW w:w="695" w:type="dxa"/>
            <w:tcBorders>
              <w:top w:val="single" w:sz="6" w:space="0" w:color="000000"/>
              <w:left w:val="single" w:sz="6" w:space="0" w:color="000000"/>
              <w:bottom w:val="single" w:sz="6" w:space="0" w:color="000000"/>
              <w:right w:val="single" w:sz="6" w:space="0" w:color="000000"/>
            </w:tcBorders>
          </w:tcPr>
          <w:p w14:paraId="5319653D" w14:textId="77777777" w:rsidR="00E743E9" w:rsidRDefault="00E743E9" w:rsidP="005B00AF">
            <w:pPr>
              <w:keepNext/>
              <w:widowControl w:val="0"/>
            </w:pPr>
          </w:p>
        </w:tc>
        <w:tc>
          <w:tcPr>
            <w:tcW w:w="1025" w:type="dxa"/>
            <w:tcBorders>
              <w:top w:val="single" w:sz="6" w:space="0" w:color="000000"/>
              <w:left w:val="single" w:sz="6" w:space="0" w:color="000000"/>
              <w:bottom w:val="single" w:sz="6" w:space="0" w:color="000000"/>
              <w:right w:val="single" w:sz="6" w:space="0" w:color="000000"/>
            </w:tcBorders>
          </w:tcPr>
          <w:p w14:paraId="104DAD21" w14:textId="77777777" w:rsidR="00E743E9" w:rsidRDefault="00E743E9" w:rsidP="005B00AF">
            <w:pPr>
              <w:keepNext/>
              <w:widowControl w:val="0"/>
            </w:pPr>
          </w:p>
        </w:tc>
        <w:tc>
          <w:tcPr>
            <w:tcW w:w="1029" w:type="dxa"/>
            <w:tcBorders>
              <w:top w:val="single" w:sz="6" w:space="0" w:color="000000"/>
              <w:left w:val="single" w:sz="6" w:space="0" w:color="000000"/>
              <w:bottom w:val="single" w:sz="6" w:space="0" w:color="000000"/>
              <w:right w:val="single" w:sz="19" w:space="0" w:color="000000"/>
            </w:tcBorders>
          </w:tcPr>
          <w:p w14:paraId="0EF787E9" w14:textId="77777777" w:rsidR="00E743E9" w:rsidRDefault="00E743E9" w:rsidP="005B00AF">
            <w:pPr>
              <w:keepNext/>
              <w:widowControl w:val="0"/>
              <w:ind w:left="4"/>
            </w:pPr>
            <w:r>
              <w:rPr>
                <w:rFonts w:ascii="Calibri" w:eastAsia="Calibri" w:hAnsi="Calibri" w:cs="Calibri"/>
                <w:sz w:val="19"/>
              </w:rPr>
              <w:t>KHz+Hz</w:t>
            </w:r>
          </w:p>
        </w:tc>
        <w:tc>
          <w:tcPr>
            <w:tcW w:w="1027" w:type="dxa"/>
            <w:tcBorders>
              <w:top w:val="single" w:sz="6" w:space="0" w:color="000000"/>
              <w:left w:val="single" w:sz="19" w:space="0" w:color="000000"/>
              <w:bottom w:val="single" w:sz="6" w:space="0" w:color="000000"/>
              <w:right w:val="single" w:sz="6" w:space="0" w:color="000000"/>
            </w:tcBorders>
          </w:tcPr>
          <w:p w14:paraId="49259C9B" w14:textId="77777777" w:rsidR="00E743E9" w:rsidRDefault="00E743E9" w:rsidP="005B00AF">
            <w:pPr>
              <w:keepNext/>
              <w:widowControl w:val="0"/>
              <w:ind w:left="2"/>
            </w:pPr>
            <w:r>
              <w:rPr>
                <w:rFonts w:ascii="Calibri" w:eastAsia="Calibri" w:hAnsi="Calibri" w:cs="Calibri"/>
                <w:sz w:val="19"/>
              </w:rPr>
              <w:t>S.ss</w:t>
            </w:r>
          </w:p>
        </w:tc>
        <w:tc>
          <w:tcPr>
            <w:tcW w:w="1596" w:type="dxa"/>
            <w:tcBorders>
              <w:top w:val="single" w:sz="6" w:space="0" w:color="000000"/>
              <w:left w:val="single" w:sz="6" w:space="0" w:color="000000"/>
              <w:bottom w:val="single" w:sz="6" w:space="0" w:color="000000"/>
              <w:right w:val="single" w:sz="19" w:space="0" w:color="000000"/>
            </w:tcBorders>
          </w:tcPr>
          <w:p w14:paraId="42F5D188" w14:textId="77777777" w:rsidR="00E743E9" w:rsidRDefault="00E743E9" w:rsidP="005B00AF">
            <w:pPr>
              <w:keepNext/>
              <w:widowControl w:val="0"/>
              <w:ind w:left="2"/>
            </w:pPr>
            <w:r>
              <w:rPr>
                <w:rFonts w:ascii="Calibri" w:eastAsia="Calibri" w:hAnsi="Calibri" w:cs="Calibri"/>
                <w:sz w:val="19"/>
              </w:rPr>
              <w:t>Hz</w:t>
            </w:r>
          </w:p>
        </w:tc>
      </w:tr>
      <w:tr w:rsidR="00E743E9" w14:paraId="0DD4A240" w14:textId="77777777">
        <w:trPr>
          <w:trHeight w:val="235"/>
        </w:trPr>
        <w:tc>
          <w:tcPr>
            <w:tcW w:w="1025" w:type="dxa"/>
            <w:tcBorders>
              <w:top w:val="single" w:sz="6" w:space="0" w:color="000000"/>
              <w:left w:val="single" w:sz="19" w:space="0" w:color="000000"/>
              <w:bottom w:val="single" w:sz="6" w:space="0" w:color="000000"/>
              <w:right w:val="single" w:sz="6" w:space="0" w:color="000000"/>
            </w:tcBorders>
          </w:tcPr>
          <w:p w14:paraId="61CE6F58" w14:textId="77777777" w:rsidR="00E743E9" w:rsidRDefault="00E743E9" w:rsidP="005B00AF">
            <w:pPr>
              <w:keepNext/>
              <w:widowControl w:val="0"/>
              <w:ind w:right="3"/>
              <w:jc w:val="right"/>
            </w:pPr>
            <w:r>
              <w:rPr>
                <w:rFonts w:ascii="Calibri" w:eastAsia="Calibri" w:hAnsi="Calibri" w:cs="Calibri"/>
                <w:sz w:val="19"/>
              </w:rPr>
              <w:t>143902</w:t>
            </w:r>
          </w:p>
        </w:tc>
        <w:tc>
          <w:tcPr>
            <w:tcW w:w="1094" w:type="dxa"/>
            <w:tcBorders>
              <w:top w:val="single" w:sz="6" w:space="0" w:color="000000"/>
              <w:left w:val="single" w:sz="6" w:space="0" w:color="000000"/>
              <w:bottom w:val="single" w:sz="6" w:space="0" w:color="000000"/>
              <w:right w:val="single" w:sz="6" w:space="0" w:color="000000"/>
            </w:tcBorders>
          </w:tcPr>
          <w:p w14:paraId="47925B75" w14:textId="77777777" w:rsidR="00E743E9" w:rsidRDefault="00E743E9" w:rsidP="005B00AF">
            <w:pPr>
              <w:keepNext/>
              <w:widowControl w:val="0"/>
              <w:ind w:right="2"/>
              <w:jc w:val="right"/>
            </w:pPr>
            <w:r>
              <w:rPr>
                <w:rFonts w:ascii="Calibri" w:eastAsia="Calibri" w:hAnsi="Calibri" w:cs="Calibri"/>
                <w:sz w:val="19"/>
              </w:rPr>
              <w:t>0:39:02</w:t>
            </w:r>
          </w:p>
        </w:tc>
        <w:tc>
          <w:tcPr>
            <w:tcW w:w="1025" w:type="dxa"/>
            <w:tcBorders>
              <w:top w:val="single" w:sz="6" w:space="0" w:color="000000"/>
              <w:left w:val="single" w:sz="6" w:space="0" w:color="000000"/>
              <w:bottom w:val="single" w:sz="6" w:space="0" w:color="000000"/>
              <w:right w:val="single" w:sz="19" w:space="0" w:color="000000"/>
            </w:tcBorders>
          </w:tcPr>
          <w:p w14:paraId="54CB8533" w14:textId="77777777" w:rsidR="00E743E9" w:rsidRDefault="00E743E9" w:rsidP="005B00AF">
            <w:pPr>
              <w:keepNext/>
              <w:widowControl w:val="0"/>
              <w:ind w:right="12"/>
              <w:jc w:val="right"/>
            </w:pPr>
            <w:r>
              <w:rPr>
                <w:rFonts w:ascii="Calibri" w:eastAsia="Calibri" w:hAnsi="Calibri" w:cs="Calibri"/>
                <w:sz w:val="19"/>
              </w:rPr>
              <w:t>0</w:t>
            </w:r>
          </w:p>
        </w:tc>
        <w:tc>
          <w:tcPr>
            <w:tcW w:w="1027" w:type="dxa"/>
            <w:tcBorders>
              <w:top w:val="single" w:sz="6" w:space="0" w:color="000000"/>
              <w:left w:val="single" w:sz="19" w:space="0" w:color="000000"/>
              <w:bottom w:val="single" w:sz="6" w:space="0" w:color="000000"/>
              <w:right w:val="single" w:sz="6" w:space="0" w:color="000000"/>
            </w:tcBorders>
          </w:tcPr>
          <w:p w14:paraId="1EC1CC5F" w14:textId="77777777" w:rsidR="00E743E9" w:rsidRDefault="00E743E9" w:rsidP="005B00AF">
            <w:pPr>
              <w:keepNext/>
              <w:widowControl w:val="0"/>
            </w:pPr>
          </w:p>
        </w:tc>
        <w:tc>
          <w:tcPr>
            <w:tcW w:w="695" w:type="dxa"/>
            <w:tcBorders>
              <w:top w:val="single" w:sz="6" w:space="0" w:color="000000"/>
              <w:left w:val="single" w:sz="6" w:space="0" w:color="000000"/>
              <w:bottom w:val="single" w:sz="6" w:space="0" w:color="000000"/>
              <w:right w:val="single" w:sz="6" w:space="0" w:color="000000"/>
            </w:tcBorders>
          </w:tcPr>
          <w:p w14:paraId="0BCA1FFF" w14:textId="77777777" w:rsidR="00E743E9" w:rsidRDefault="00E743E9" w:rsidP="005B00AF">
            <w:pPr>
              <w:keepNext/>
              <w:widowControl w:val="0"/>
            </w:pPr>
          </w:p>
        </w:tc>
        <w:tc>
          <w:tcPr>
            <w:tcW w:w="1025" w:type="dxa"/>
            <w:tcBorders>
              <w:top w:val="single" w:sz="6" w:space="0" w:color="000000"/>
              <w:left w:val="single" w:sz="6" w:space="0" w:color="000000"/>
              <w:bottom w:val="single" w:sz="6" w:space="0" w:color="000000"/>
              <w:right w:val="single" w:sz="6" w:space="0" w:color="000000"/>
            </w:tcBorders>
          </w:tcPr>
          <w:p w14:paraId="643A380D" w14:textId="77777777" w:rsidR="00E743E9" w:rsidRDefault="00E743E9" w:rsidP="005B00AF">
            <w:pPr>
              <w:keepNext/>
              <w:widowControl w:val="0"/>
            </w:pPr>
          </w:p>
        </w:tc>
        <w:tc>
          <w:tcPr>
            <w:tcW w:w="1029" w:type="dxa"/>
            <w:tcBorders>
              <w:top w:val="single" w:sz="6" w:space="0" w:color="000000"/>
              <w:left w:val="single" w:sz="6" w:space="0" w:color="000000"/>
              <w:bottom w:val="single" w:sz="6" w:space="0" w:color="000000"/>
              <w:right w:val="single" w:sz="19" w:space="0" w:color="000000"/>
            </w:tcBorders>
          </w:tcPr>
          <w:p w14:paraId="28853054" w14:textId="77777777" w:rsidR="00E743E9" w:rsidRDefault="00E743E9" w:rsidP="005B00AF">
            <w:pPr>
              <w:keepNext/>
              <w:widowControl w:val="0"/>
            </w:pPr>
          </w:p>
        </w:tc>
        <w:tc>
          <w:tcPr>
            <w:tcW w:w="1027" w:type="dxa"/>
            <w:tcBorders>
              <w:top w:val="single" w:sz="6" w:space="0" w:color="000000"/>
              <w:left w:val="single" w:sz="19" w:space="0" w:color="000000"/>
              <w:bottom w:val="single" w:sz="6" w:space="0" w:color="000000"/>
              <w:right w:val="single" w:sz="6" w:space="0" w:color="000000"/>
            </w:tcBorders>
          </w:tcPr>
          <w:p w14:paraId="189BC5AF" w14:textId="77777777" w:rsidR="00E743E9" w:rsidRDefault="00E743E9" w:rsidP="005B00AF">
            <w:pPr>
              <w:keepNext/>
              <w:widowControl w:val="0"/>
            </w:pPr>
          </w:p>
        </w:tc>
        <w:tc>
          <w:tcPr>
            <w:tcW w:w="1596" w:type="dxa"/>
            <w:tcBorders>
              <w:top w:val="single" w:sz="6" w:space="0" w:color="000000"/>
              <w:left w:val="single" w:sz="6" w:space="0" w:color="000000"/>
              <w:bottom w:val="single" w:sz="6" w:space="0" w:color="000000"/>
              <w:right w:val="single" w:sz="19" w:space="0" w:color="000000"/>
            </w:tcBorders>
          </w:tcPr>
          <w:p w14:paraId="2AFB82C6" w14:textId="77777777" w:rsidR="00E743E9" w:rsidRDefault="00E743E9" w:rsidP="005B00AF">
            <w:pPr>
              <w:keepNext/>
              <w:widowControl w:val="0"/>
            </w:pPr>
          </w:p>
        </w:tc>
      </w:tr>
      <w:tr w:rsidR="00E743E9" w14:paraId="4C087587" w14:textId="77777777">
        <w:trPr>
          <w:trHeight w:val="239"/>
        </w:trPr>
        <w:tc>
          <w:tcPr>
            <w:tcW w:w="1025" w:type="dxa"/>
            <w:tcBorders>
              <w:top w:val="single" w:sz="6" w:space="0" w:color="000000"/>
              <w:left w:val="single" w:sz="19" w:space="0" w:color="000000"/>
              <w:bottom w:val="single" w:sz="6" w:space="0" w:color="000000"/>
              <w:right w:val="single" w:sz="6" w:space="0" w:color="000000"/>
            </w:tcBorders>
          </w:tcPr>
          <w:p w14:paraId="31612D32" w14:textId="77777777" w:rsidR="00E743E9" w:rsidRDefault="00E743E9" w:rsidP="005B00AF">
            <w:pPr>
              <w:keepNext/>
              <w:widowControl w:val="0"/>
              <w:ind w:right="3"/>
              <w:jc w:val="right"/>
            </w:pPr>
            <w:r>
              <w:rPr>
                <w:rFonts w:ascii="Calibri" w:eastAsia="Calibri" w:hAnsi="Calibri" w:cs="Calibri"/>
                <w:sz w:val="19"/>
              </w:rPr>
              <w:t>143903</w:t>
            </w:r>
          </w:p>
        </w:tc>
        <w:tc>
          <w:tcPr>
            <w:tcW w:w="1094" w:type="dxa"/>
            <w:tcBorders>
              <w:top w:val="single" w:sz="6" w:space="0" w:color="000000"/>
              <w:left w:val="single" w:sz="6" w:space="0" w:color="000000"/>
              <w:bottom w:val="single" w:sz="6" w:space="0" w:color="000000"/>
              <w:right w:val="single" w:sz="6" w:space="0" w:color="000000"/>
            </w:tcBorders>
          </w:tcPr>
          <w:p w14:paraId="780F96A0" w14:textId="77777777" w:rsidR="00E743E9" w:rsidRDefault="00E743E9" w:rsidP="005B00AF">
            <w:pPr>
              <w:keepNext/>
              <w:widowControl w:val="0"/>
              <w:ind w:right="2"/>
              <w:jc w:val="right"/>
            </w:pPr>
            <w:r>
              <w:rPr>
                <w:rFonts w:ascii="Calibri" w:eastAsia="Calibri" w:hAnsi="Calibri" w:cs="Calibri"/>
                <w:sz w:val="19"/>
              </w:rPr>
              <w:t>0:39:03</w:t>
            </w:r>
          </w:p>
        </w:tc>
        <w:tc>
          <w:tcPr>
            <w:tcW w:w="1025" w:type="dxa"/>
            <w:tcBorders>
              <w:top w:val="single" w:sz="6" w:space="0" w:color="000000"/>
              <w:left w:val="single" w:sz="6" w:space="0" w:color="000000"/>
              <w:bottom w:val="single" w:sz="6" w:space="0" w:color="000000"/>
              <w:right w:val="single" w:sz="19" w:space="0" w:color="000000"/>
            </w:tcBorders>
          </w:tcPr>
          <w:p w14:paraId="09127290"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23C1AA4C" w14:textId="77777777" w:rsidR="00E743E9" w:rsidRDefault="00E743E9" w:rsidP="005B00AF">
            <w:pPr>
              <w:keepNext/>
              <w:widowControl w:val="0"/>
              <w:jc w:val="right"/>
            </w:pPr>
            <w:r>
              <w:rPr>
                <w:rFonts w:ascii="Calibri" w:eastAsia="Calibri" w:hAnsi="Calibri" w:cs="Calibri"/>
                <w:sz w:val="19"/>
              </w:rPr>
              <w:t>0:39:03</w:t>
            </w:r>
          </w:p>
        </w:tc>
        <w:tc>
          <w:tcPr>
            <w:tcW w:w="695" w:type="dxa"/>
            <w:tcBorders>
              <w:top w:val="single" w:sz="6" w:space="0" w:color="000000"/>
              <w:left w:val="single" w:sz="6" w:space="0" w:color="000000"/>
              <w:bottom w:val="single" w:sz="6" w:space="0" w:color="000000"/>
              <w:right w:val="single" w:sz="6" w:space="0" w:color="000000"/>
            </w:tcBorders>
          </w:tcPr>
          <w:p w14:paraId="57AEF0FC"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6D5FE968"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138A3046"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76A99B7"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F97C25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31DD227A"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B918CAA" w14:textId="77777777" w:rsidR="00E743E9" w:rsidRDefault="00E743E9" w:rsidP="005B00AF">
            <w:pPr>
              <w:keepNext/>
              <w:widowControl w:val="0"/>
              <w:ind w:right="3"/>
              <w:jc w:val="right"/>
            </w:pPr>
            <w:r>
              <w:rPr>
                <w:rFonts w:ascii="Calibri" w:eastAsia="Calibri" w:hAnsi="Calibri" w:cs="Calibri"/>
                <w:sz w:val="19"/>
              </w:rPr>
              <w:t>143904</w:t>
            </w:r>
          </w:p>
        </w:tc>
        <w:tc>
          <w:tcPr>
            <w:tcW w:w="1094" w:type="dxa"/>
            <w:tcBorders>
              <w:top w:val="single" w:sz="6" w:space="0" w:color="000000"/>
              <w:left w:val="single" w:sz="6" w:space="0" w:color="000000"/>
              <w:bottom w:val="single" w:sz="6" w:space="0" w:color="000000"/>
              <w:right w:val="single" w:sz="6" w:space="0" w:color="000000"/>
            </w:tcBorders>
          </w:tcPr>
          <w:p w14:paraId="19CE40AF" w14:textId="77777777" w:rsidR="00E743E9" w:rsidRDefault="00E743E9" w:rsidP="005B00AF">
            <w:pPr>
              <w:keepNext/>
              <w:widowControl w:val="0"/>
              <w:ind w:right="2"/>
              <w:jc w:val="right"/>
            </w:pPr>
            <w:r>
              <w:rPr>
                <w:rFonts w:ascii="Calibri" w:eastAsia="Calibri" w:hAnsi="Calibri" w:cs="Calibri"/>
                <w:sz w:val="19"/>
              </w:rPr>
              <w:t>0:39:04</w:t>
            </w:r>
          </w:p>
        </w:tc>
        <w:tc>
          <w:tcPr>
            <w:tcW w:w="1025" w:type="dxa"/>
            <w:tcBorders>
              <w:top w:val="single" w:sz="6" w:space="0" w:color="000000"/>
              <w:left w:val="single" w:sz="6" w:space="0" w:color="000000"/>
              <w:bottom w:val="single" w:sz="6" w:space="0" w:color="000000"/>
              <w:right w:val="single" w:sz="19" w:space="0" w:color="000000"/>
            </w:tcBorders>
          </w:tcPr>
          <w:p w14:paraId="189434D8"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08BC0FF3" w14:textId="77777777" w:rsidR="00E743E9" w:rsidRDefault="00E743E9" w:rsidP="005B00AF">
            <w:pPr>
              <w:keepNext/>
              <w:widowControl w:val="0"/>
              <w:jc w:val="right"/>
            </w:pPr>
            <w:r>
              <w:rPr>
                <w:rFonts w:ascii="Calibri" w:eastAsia="Calibri" w:hAnsi="Calibri" w:cs="Calibri"/>
                <w:sz w:val="19"/>
              </w:rPr>
              <w:t>0:39:04</w:t>
            </w:r>
          </w:p>
        </w:tc>
        <w:tc>
          <w:tcPr>
            <w:tcW w:w="695" w:type="dxa"/>
            <w:tcBorders>
              <w:top w:val="single" w:sz="6" w:space="0" w:color="000000"/>
              <w:left w:val="single" w:sz="6" w:space="0" w:color="000000"/>
              <w:bottom w:val="single" w:sz="6" w:space="0" w:color="000000"/>
              <w:right w:val="single" w:sz="6" w:space="0" w:color="000000"/>
            </w:tcBorders>
          </w:tcPr>
          <w:p w14:paraId="31BC89B6"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28FBD9F2"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60E4CFAF"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500644F"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B150E94"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88029D0"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0B806C94" w14:textId="77777777" w:rsidR="00E743E9" w:rsidRDefault="00E743E9" w:rsidP="005B00AF">
            <w:pPr>
              <w:keepNext/>
              <w:widowControl w:val="0"/>
              <w:ind w:right="3"/>
              <w:jc w:val="right"/>
            </w:pPr>
            <w:r>
              <w:rPr>
                <w:rFonts w:ascii="Calibri" w:eastAsia="Calibri" w:hAnsi="Calibri" w:cs="Calibri"/>
                <w:sz w:val="19"/>
              </w:rPr>
              <w:t>143905</w:t>
            </w:r>
          </w:p>
        </w:tc>
        <w:tc>
          <w:tcPr>
            <w:tcW w:w="1094" w:type="dxa"/>
            <w:tcBorders>
              <w:top w:val="single" w:sz="6" w:space="0" w:color="000000"/>
              <w:left w:val="single" w:sz="6" w:space="0" w:color="000000"/>
              <w:bottom w:val="single" w:sz="6" w:space="0" w:color="000000"/>
              <w:right w:val="single" w:sz="6" w:space="0" w:color="000000"/>
            </w:tcBorders>
          </w:tcPr>
          <w:p w14:paraId="58D21D77" w14:textId="77777777" w:rsidR="00E743E9" w:rsidRDefault="00E743E9" w:rsidP="005B00AF">
            <w:pPr>
              <w:keepNext/>
              <w:widowControl w:val="0"/>
              <w:ind w:right="2"/>
              <w:jc w:val="right"/>
            </w:pPr>
            <w:r>
              <w:rPr>
                <w:rFonts w:ascii="Calibri" w:eastAsia="Calibri" w:hAnsi="Calibri" w:cs="Calibri"/>
                <w:sz w:val="19"/>
              </w:rPr>
              <w:t>0:39:05</w:t>
            </w:r>
          </w:p>
        </w:tc>
        <w:tc>
          <w:tcPr>
            <w:tcW w:w="1025" w:type="dxa"/>
            <w:tcBorders>
              <w:top w:val="single" w:sz="6" w:space="0" w:color="000000"/>
              <w:left w:val="single" w:sz="6" w:space="0" w:color="000000"/>
              <w:bottom w:val="single" w:sz="6" w:space="0" w:color="000000"/>
              <w:right w:val="single" w:sz="19" w:space="0" w:color="000000"/>
            </w:tcBorders>
          </w:tcPr>
          <w:p w14:paraId="0FC144D0"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0479863B" w14:textId="77777777" w:rsidR="00E743E9" w:rsidRDefault="00E743E9" w:rsidP="005B00AF">
            <w:pPr>
              <w:keepNext/>
              <w:widowControl w:val="0"/>
              <w:jc w:val="right"/>
            </w:pPr>
            <w:r>
              <w:rPr>
                <w:rFonts w:ascii="Calibri" w:eastAsia="Calibri" w:hAnsi="Calibri" w:cs="Calibri"/>
                <w:sz w:val="19"/>
              </w:rPr>
              <w:t>0:39:05</w:t>
            </w:r>
          </w:p>
        </w:tc>
        <w:tc>
          <w:tcPr>
            <w:tcW w:w="695" w:type="dxa"/>
            <w:tcBorders>
              <w:top w:val="single" w:sz="6" w:space="0" w:color="000000"/>
              <w:left w:val="single" w:sz="6" w:space="0" w:color="000000"/>
              <w:bottom w:val="single" w:sz="6" w:space="0" w:color="000000"/>
              <w:right w:val="single" w:sz="6" w:space="0" w:color="000000"/>
            </w:tcBorders>
          </w:tcPr>
          <w:p w14:paraId="451F2E6B"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5844A66C"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5CB1581F"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1A8E83C4"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861BC42"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F49256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37D0D160" w14:textId="77777777" w:rsidR="00E743E9" w:rsidRDefault="00E743E9" w:rsidP="005B00AF">
            <w:pPr>
              <w:keepNext/>
              <w:widowControl w:val="0"/>
              <w:ind w:right="3"/>
              <w:jc w:val="right"/>
            </w:pPr>
            <w:r>
              <w:rPr>
                <w:rFonts w:ascii="Calibri" w:eastAsia="Calibri" w:hAnsi="Calibri" w:cs="Calibri"/>
                <w:sz w:val="19"/>
              </w:rPr>
              <w:t>143906</w:t>
            </w:r>
          </w:p>
        </w:tc>
        <w:tc>
          <w:tcPr>
            <w:tcW w:w="1094" w:type="dxa"/>
            <w:tcBorders>
              <w:top w:val="single" w:sz="6" w:space="0" w:color="000000"/>
              <w:left w:val="single" w:sz="6" w:space="0" w:color="000000"/>
              <w:bottom w:val="single" w:sz="6" w:space="0" w:color="000000"/>
              <w:right w:val="single" w:sz="6" w:space="0" w:color="000000"/>
            </w:tcBorders>
          </w:tcPr>
          <w:p w14:paraId="60FD2E48" w14:textId="77777777" w:rsidR="00E743E9" w:rsidRDefault="00E743E9" w:rsidP="005B00AF">
            <w:pPr>
              <w:keepNext/>
              <w:widowControl w:val="0"/>
              <w:ind w:right="2"/>
              <w:jc w:val="right"/>
            </w:pPr>
            <w:r>
              <w:rPr>
                <w:rFonts w:ascii="Calibri" w:eastAsia="Calibri" w:hAnsi="Calibri" w:cs="Calibri"/>
                <w:sz w:val="19"/>
              </w:rPr>
              <w:t>0:39:06</w:t>
            </w:r>
          </w:p>
        </w:tc>
        <w:tc>
          <w:tcPr>
            <w:tcW w:w="1025" w:type="dxa"/>
            <w:tcBorders>
              <w:top w:val="single" w:sz="6" w:space="0" w:color="000000"/>
              <w:left w:val="single" w:sz="6" w:space="0" w:color="000000"/>
              <w:bottom w:val="single" w:sz="6" w:space="0" w:color="000000"/>
              <w:right w:val="single" w:sz="19" w:space="0" w:color="000000"/>
            </w:tcBorders>
          </w:tcPr>
          <w:p w14:paraId="6BE57B43"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5DB6A3E3" w14:textId="77777777" w:rsidR="00E743E9" w:rsidRDefault="00E743E9" w:rsidP="005B00AF">
            <w:pPr>
              <w:keepNext/>
              <w:widowControl w:val="0"/>
              <w:jc w:val="right"/>
            </w:pPr>
            <w:r>
              <w:rPr>
                <w:rFonts w:ascii="Calibri" w:eastAsia="Calibri" w:hAnsi="Calibri" w:cs="Calibri"/>
                <w:sz w:val="19"/>
              </w:rPr>
              <w:t>0:39:06</w:t>
            </w:r>
          </w:p>
        </w:tc>
        <w:tc>
          <w:tcPr>
            <w:tcW w:w="695" w:type="dxa"/>
            <w:tcBorders>
              <w:top w:val="single" w:sz="6" w:space="0" w:color="000000"/>
              <w:left w:val="single" w:sz="6" w:space="0" w:color="000000"/>
              <w:bottom w:val="single" w:sz="6" w:space="0" w:color="000000"/>
              <w:right w:val="single" w:sz="6" w:space="0" w:color="000000"/>
            </w:tcBorders>
          </w:tcPr>
          <w:p w14:paraId="42BA20B1"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79850F59"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00AABC80"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10E3505"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914D557" w14:textId="77777777" w:rsidR="00E743E9" w:rsidRDefault="00E743E9" w:rsidP="005B00AF">
            <w:pPr>
              <w:keepNext/>
              <w:widowControl w:val="0"/>
              <w:ind w:right="5"/>
              <w:jc w:val="right"/>
            </w:pPr>
            <w:r>
              <w:rPr>
                <w:rFonts w:ascii="Calibri" w:eastAsia="Calibri" w:hAnsi="Calibri" w:cs="Calibri"/>
                <w:sz w:val="19"/>
              </w:rPr>
              <w:t>0.00000</w:t>
            </w:r>
          </w:p>
        </w:tc>
      </w:tr>
      <w:tr w:rsidR="00E743E9" w14:paraId="115465E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342C20B1" w14:textId="77777777" w:rsidR="00E743E9" w:rsidRDefault="00E743E9" w:rsidP="005B00AF">
            <w:pPr>
              <w:keepNext/>
              <w:widowControl w:val="0"/>
              <w:ind w:right="3"/>
              <w:jc w:val="right"/>
            </w:pPr>
            <w:r>
              <w:rPr>
                <w:rFonts w:ascii="Calibri" w:eastAsia="Calibri" w:hAnsi="Calibri" w:cs="Calibri"/>
                <w:sz w:val="19"/>
              </w:rPr>
              <w:t>143907</w:t>
            </w:r>
          </w:p>
        </w:tc>
        <w:tc>
          <w:tcPr>
            <w:tcW w:w="1094" w:type="dxa"/>
            <w:tcBorders>
              <w:top w:val="single" w:sz="6" w:space="0" w:color="000000"/>
              <w:left w:val="single" w:sz="6" w:space="0" w:color="000000"/>
              <w:bottom w:val="single" w:sz="6" w:space="0" w:color="000000"/>
              <w:right w:val="single" w:sz="6" w:space="0" w:color="000000"/>
            </w:tcBorders>
          </w:tcPr>
          <w:p w14:paraId="1BEF00BE" w14:textId="77777777" w:rsidR="00E743E9" w:rsidRDefault="00E743E9" w:rsidP="005B00AF">
            <w:pPr>
              <w:keepNext/>
              <w:widowControl w:val="0"/>
              <w:ind w:right="2"/>
              <w:jc w:val="right"/>
            </w:pPr>
            <w:r>
              <w:rPr>
                <w:rFonts w:ascii="Calibri" w:eastAsia="Calibri" w:hAnsi="Calibri" w:cs="Calibri"/>
                <w:sz w:val="19"/>
              </w:rPr>
              <w:t>0:39:07</w:t>
            </w:r>
          </w:p>
        </w:tc>
        <w:tc>
          <w:tcPr>
            <w:tcW w:w="1025" w:type="dxa"/>
            <w:tcBorders>
              <w:top w:val="single" w:sz="6" w:space="0" w:color="000000"/>
              <w:left w:val="single" w:sz="6" w:space="0" w:color="000000"/>
              <w:bottom w:val="single" w:sz="6" w:space="0" w:color="000000"/>
              <w:right w:val="single" w:sz="19" w:space="0" w:color="000000"/>
            </w:tcBorders>
          </w:tcPr>
          <w:p w14:paraId="3AFC35B7"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78A58C43" w14:textId="77777777" w:rsidR="00E743E9" w:rsidRDefault="00E743E9" w:rsidP="005B00AF">
            <w:pPr>
              <w:keepNext/>
              <w:widowControl w:val="0"/>
              <w:jc w:val="right"/>
            </w:pPr>
            <w:r>
              <w:rPr>
                <w:rFonts w:ascii="Calibri" w:eastAsia="Calibri" w:hAnsi="Calibri" w:cs="Calibri"/>
                <w:sz w:val="19"/>
              </w:rPr>
              <w:t>0:39:07</w:t>
            </w:r>
          </w:p>
        </w:tc>
        <w:tc>
          <w:tcPr>
            <w:tcW w:w="695" w:type="dxa"/>
            <w:tcBorders>
              <w:top w:val="single" w:sz="6" w:space="0" w:color="000000"/>
              <w:left w:val="single" w:sz="6" w:space="0" w:color="000000"/>
              <w:bottom w:val="single" w:sz="6" w:space="0" w:color="000000"/>
              <w:right w:val="single" w:sz="6" w:space="0" w:color="000000"/>
            </w:tcBorders>
          </w:tcPr>
          <w:p w14:paraId="0202DDEE"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4308A30A"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3D639D96"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1A16400"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17862C0B" w14:textId="77777777" w:rsidR="00E743E9" w:rsidRDefault="00E743E9" w:rsidP="005B00AF">
            <w:pPr>
              <w:keepNext/>
              <w:widowControl w:val="0"/>
              <w:ind w:right="5"/>
              <w:jc w:val="right"/>
            </w:pPr>
            <w:r>
              <w:rPr>
                <w:rFonts w:ascii="Calibri" w:eastAsia="Calibri" w:hAnsi="Calibri" w:cs="Calibri"/>
                <w:sz w:val="19"/>
              </w:rPr>
              <w:t>0.00000</w:t>
            </w:r>
          </w:p>
        </w:tc>
      </w:tr>
      <w:tr w:rsidR="00E743E9" w14:paraId="484BB819"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6DD5584E" w14:textId="77777777" w:rsidR="00E743E9" w:rsidRDefault="00E743E9" w:rsidP="005B00AF">
            <w:pPr>
              <w:keepNext/>
              <w:widowControl w:val="0"/>
              <w:ind w:right="3"/>
              <w:jc w:val="right"/>
            </w:pPr>
            <w:r>
              <w:rPr>
                <w:rFonts w:ascii="Calibri" w:eastAsia="Calibri" w:hAnsi="Calibri" w:cs="Calibri"/>
                <w:sz w:val="19"/>
              </w:rPr>
              <w:t>143908</w:t>
            </w:r>
          </w:p>
        </w:tc>
        <w:tc>
          <w:tcPr>
            <w:tcW w:w="1094" w:type="dxa"/>
            <w:tcBorders>
              <w:top w:val="single" w:sz="6" w:space="0" w:color="000000"/>
              <w:left w:val="single" w:sz="6" w:space="0" w:color="000000"/>
              <w:bottom w:val="single" w:sz="6" w:space="0" w:color="000000"/>
              <w:right w:val="single" w:sz="6" w:space="0" w:color="000000"/>
            </w:tcBorders>
          </w:tcPr>
          <w:p w14:paraId="2CA993EF" w14:textId="77777777" w:rsidR="00E743E9" w:rsidRDefault="00E743E9" w:rsidP="005B00AF">
            <w:pPr>
              <w:keepNext/>
              <w:widowControl w:val="0"/>
              <w:ind w:right="2"/>
              <w:jc w:val="right"/>
            </w:pPr>
            <w:r>
              <w:rPr>
                <w:rFonts w:ascii="Calibri" w:eastAsia="Calibri" w:hAnsi="Calibri" w:cs="Calibri"/>
                <w:sz w:val="19"/>
              </w:rPr>
              <w:t>0:39:08</w:t>
            </w:r>
          </w:p>
        </w:tc>
        <w:tc>
          <w:tcPr>
            <w:tcW w:w="1025" w:type="dxa"/>
            <w:tcBorders>
              <w:top w:val="single" w:sz="6" w:space="0" w:color="000000"/>
              <w:left w:val="single" w:sz="6" w:space="0" w:color="000000"/>
              <w:bottom w:val="single" w:sz="6" w:space="0" w:color="000000"/>
              <w:right w:val="single" w:sz="19" w:space="0" w:color="000000"/>
            </w:tcBorders>
          </w:tcPr>
          <w:p w14:paraId="009D0B60"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23CA034C" w14:textId="77777777" w:rsidR="00E743E9" w:rsidRDefault="00E743E9" w:rsidP="005B00AF">
            <w:pPr>
              <w:keepNext/>
              <w:widowControl w:val="0"/>
              <w:jc w:val="right"/>
            </w:pPr>
            <w:r>
              <w:rPr>
                <w:rFonts w:ascii="Calibri" w:eastAsia="Calibri" w:hAnsi="Calibri" w:cs="Calibri"/>
                <w:sz w:val="19"/>
              </w:rPr>
              <w:t>0:39:08</w:t>
            </w:r>
          </w:p>
        </w:tc>
        <w:tc>
          <w:tcPr>
            <w:tcW w:w="695" w:type="dxa"/>
            <w:tcBorders>
              <w:top w:val="single" w:sz="6" w:space="0" w:color="000000"/>
              <w:left w:val="single" w:sz="6" w:space="0" w:color="000000"/>
              <w:bottom w:val="single" w:sz="6" w:space="0" w:color="000000"/>
              <w:right w:val="single" w:sz="6" w:space="0" w:color="000000"/>
            </w:tcBorders>
          </w:tcPr>
          <w:p w14:paraId="17ED2E8A"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011F1E65"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21DDB1A4"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0F4B177"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648F77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F40AB87"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BE285AE" w14:textId="77777777" w:rsidR="00E743E9" w:rsidRDefault="00E743E9" w:rsidP="005B00AF">
            <w:pPr>
              <w:keepNext/>
              <w:widowControl w:val="0"/>
              <w:ind w:right="3"/>
              <w:jc w:val="right"/>
            </w:pPr>
            <w:r>
              <w:rPr>
                <w:rFonts w:ascii="Calibri" w:eastAsia="Calibri" w:hAnsi="Calibri" w:cs="Calibri"/>
                <w:sz w:val="19"/>
              </w:rPr>
              <w:t>143909</w:t>
            </w:r>
          </w:p>
        </w:tc>
        <w:tc>
          <w:tcPr>
            <w:tcW w:w="1094" w:type="dxa"/>
            <w:tcBorders>
              <w:top w:val="single" w:sz="6" w:space="0" w:color="000000"/>
              <w:left w:val="single" w:sz="6" w:space="0" w:color="000000"/>
              <w:bottom w:val="single" w:sz="6" w:space="0" w:color="000000"/>
              <w:right w:val="single" w:sz="6" w:space="0" w:color="000000"/>
            </w:tcBorders>
          </w:tcPr>
          <w:p w14:paraId="5C2F1B95" w14:textId="77777777" w:rsidR="00E743E9" w:rsidRDefault="00E743E9" w:rsidP="005B00AF">
            <w:pPr>
              <w:keepNext/>
              <w:widowControl w:val="0"/>
              <w:ind w:right="2"/>
              <w:jc w:val="right"/>
            </w:pPr>
            <w:r>
              <w:rPr>
                <w:rFonts w:ascii="Calibri" w:eastAsia="Calibri" w:hAnsi="Calibri" w:cs="Calibri"/>
                <w:sz w:val="19"/>
              </w:rPr>
              <w:t>0:39:09</w:t>
            </w:r>
          </w:p>
        </w:tc>
        <w:tc>
          <w:tcPr>
            <w:tcW w:w="1025" w:type="dxa"/>
            <w:tcBorders>
              <w:top w:val="single" w:sz="6" w:space="0" w:color="000000"/>
              <w:left w:val="single" w:sz="6" w:space="0" w:color="000000"/>
              <w:bottom w:val="single" w:sz="6" w:space="0" w:color="000000"/>
              <w:right w:val="single" w:sz="19" w:space="0" w:color="000000"/>
            </w:tcBorders>
          </w:tcPr>
          <w:p w14:paraId="164205E3"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tcPr>
          <w:p w14:paraId="7DE8985F" w14:textId="77777777" w:rsidR="00E743E9" w:rsidRDefault="00E743E9" w:rsidP="005B00AF">
            <w:pPr>
              <w:keepNext/>
              <w:widowControl w:val="0"/>
              <w:jc w:val="right"/>
            </w:pPr>
            <w:r>
              <w:rPr>
                <w:rFonts w:ascii="Calibri" w:eastAsia="Calibri" w:hAnsi="Calibri" w:cs="Calibri"/>
                <w:sz w:val="19"/>
              </w:rPr>
              <w:t>0:39:09</w:t>
            </w:r>
          </w:p>
        </w:tc>
        <w:tc>
          <w:tcPr>
            <w:tcW w:w="695" w:type="dxa"/>
            <w:tcBorders>
              <w:top w:val="single" w:sz="6" w:space="0" w:color="000000"/>
              <w:left w:val="single" w:sz="6" w:space="0" w:color="000000"/>
              <w:bottom w:val="single" w:sz="6" w:space="0" w:color="000000"/>
              <w:right w:val="single" w:sz="6" w:space="0" w:color="000000"/>
            </w:tcBorders>
          </w:tcPr>
          <w:p w14:paraId="5F2A7C94" w14:textId="77777777" w:rsidR="00E743E9" w:rsidRDefault="00E743E9" w:rsidP="005B00AF">
            <w:pPr>
              <w:keepNext/>
              <w:widowControl w:val="0"/>
              <w:ind w:right="14"/>
              <w:jc w:val="right"/>
            </w:pPr>
            <w:r>
              <w:rPr>
                <w:rFonts w:ascii="Calibri" w:eastAsia="Calibri" w:hAnsi="Calibri" w:cs="Calibri"/>
                <w:sz w:val="19"/>
              </w:rPr>
              <w:t>-240</w:t>
            </w:r>
          </w:p>
        </w:tc>
        <w:tc>
          <w:tcPr>
            <w:tcW w:w="1025" w:type="dxa"/>
            <w:tcBorders>
              <w:top w:val="single" w:sz="6" w:space="0" w:color="000000"/>
              <w:left w:val="single" w:sz="6" w:space="0" w:color="000000"/>
              <w:bottom w:val="single" w:sz="6" w:space="0" w:color="000000"/>
              <w:right w:val="single" w:sz="6" w:space="0" w:color="000000"/>
            </w:tcBorders>
          </w:tcPr>
          <w:p w14:paraId="7BFA3492" w14:textId="77777777" w:rsidR="00E743E9" w:rsidRDefault="00E743E9" w:rsidP="005B00AF">
            <w:pPr>
              <w:keepNext/>
              <w:widowControl w:val="0"/>
              <w:ind w:right="10"/>
              <w:jc w:val="right"/>
            </w:pPr>
            <w:r>
              <w:rPr>
                <w:rFonts w:ascii="Calibri" w:eastAsia="Calibri" w:hAnsi="Calibri" w:cs="Calibri"/>
                <w:sz w:val="19"/>
              </w:rPr>
              <w:t>0</w:t>
            </w:r>
          </w:p>
        </w:tc>
        <w:tc>
          <w:tcPr>
            <w:tcW w:w="1029" w:type="dxa"/>
            <w:tcBorders>
              <w:top w:val="single" w:sz="6" w:space="0" w:color="000000"/>
              <w:left w:val="single" w:sz="6" w:space="0" w:color="000000"/>
              <w:bottom w:val="single" w:sz="6" w:space="0" w:color="000000"/>
              <w:right w:val="single" w:sz="19" w:space="0" w:color="000000"/>
            </w:tcBorders>
          </w:tcPr>
          <w:p w14:paraId="48BFBA14" w14:textId="77777777" w:rsidR="00E743E9" w:rsidRDefault="00E743E9" w:rsidP="005B00AF">
            <w:pPr>
              <w:keepNext/>
              <w:widowControl w:val="0"/>
              <w:ind w:right="10"/>
              <w:jc w:val="right"/>
            </w:pPr>
            <w:r>
              <w:rPr>
                <w:rFonts w:ascii="Calibri" w:eastAsia="Calibri" w:hAnsi="Calibri" w:cs="Calibri"/>
                <w:sz w:val="19"/>
              </w:rPr>
              <w:t>-240000</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E52609C"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9514E96" w14:textId="77777777" w:rsidR="00E743E9" w:rsidRDefault="00E743E9" w:rsidP="005B00AF">
            <w:pPr>
              <w:keepNext/>
              <w:widowControl w:val="0"/>
              <w:ind w:right="5"/>
              <w:jc w:val="right"/>
            </w:pPr>
            <w:r>
              <w:rPr>
                <w:rFonts w:ascii="Calibri" w:eastAsia="Calibri" w:hAnsi="Calibri" w:cs="Calibri"/>
                <w:sz w:val="19"/>
              </w:rPr>
              <w:t>0.00000</w:t>
            </w:r>
          </w:p>
        </w:tc>
      </w:tr>
      <w:tr w:rsidR="00E743E9" w14:paraId="5BB40589"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6F014E7B" w14:textId="77777777" w:rsidR="00E743E9" w:rsidRDefault="00E743E9" w:rsidP="005B00AF">
            <w:pPr>
              <w:keepNext/>
              <w:widowControl w:val="0"/>
              <w:ind w:right="3"/>
              <w:jc w:val="right"/>
            </w:pPr>
            <w:r>
              <w:rPr>
                <w:rFonts w:ascii="Calibri" w:eastAsia="Calibri" w:hAnsi="Calibri" w:cs="Calibri"/>
                <w:sz w:val="19"/>
              </w:rPr>
              <w:t>143910</w:t>
            </w:r>
          </w:p>
        </w:tc>
        <w:tc>
          <w:tcPr>
            <w:tcW w:w="1094" w:type="dxa"/>
            <w:tcBorders>
              <w:top w:val="single" w:sz="6" w:space="0" w:color="000000"/>
              <w:left w:val="single" w:sz="6" w:space="0" w:color="000000"/>
              <w:bottom w:val="single" w:sz="6" w:space="0" w:color="000000"/>
              <w:right w:val="single" w:sz="6" w:space="0" w:color="000000"/>
            </w:tcBorders>
          </w:tcPr>
          <w:p w14:paraId="202CA904" w14:textId="77777777" w:rsidR="00E743E9" w:rsidRDefault="00E743E9" w:rsidP="005B00AF">
            <w:pPr>
              <w:keepNext/>
              <w:widowControl w:val="0"/>
              <w:ind w:right="2"/>
              <w:jc w:val="right"/>
            </w:pPr>
            <w:r>
              <w:rPr>
                <w:rFonts w:ascii="Calibri" w:eastAsia="Calibri" w:hAnsi="Calibri" w:cs="Calibri"/>
                <w:sz w:val="19"/>
              </w:rPr>
              <w:t>0:39:10</w:t>
            </w:r>
          </w:p>
        </w:tc>
        <w:tc>
          <w:tcPr>
            <w:tcW w:w="1025" w:type="dxa"/>
            <w:tcBorders>
              <w:top w:val="single" w:sz="6" w:space="0" w:color="000000"/>
              <w:left w:val="single" w:sz="6" w:space="0" w:color="000000"/>
              <w:bottom w:val="single" w:sz="6" w:space="0" w:color="000000"/>
              <w:right w:val="single" w:sz="19" w:space="0" w:color="000000"/>
            </w:tcBorders>
          </w:tcPr>
          <w:p w14:paraId="6C5CBA52" w14:textId="77777777" w:rsidR="00E743E9" w:rsidRDefault="00E743E9" w:rsidP="005B00AF">
            <w:pPr>
              <w:keepNext/>
              <w:widowControl w:val="0"/>
              <w:ind w:left="142"/>
            </w:pPr>
            <w:r>
              <w:rPr>
                <w:rFonts w:ascii="Calibri" w:eastAsia="Calibri" w:hAnsi="Calibri" w:cs="Calibri"/>
                <w:sz w:val="19"/>
              </w:rPr>
              <w:t>95803.307</w:t>
            </w:r>
          </w:p>
        </w:tc>
        <w:tc>
          <w:tcPr>
            <w:tcW w:w="1027" w:type="dxa"/>
            <w:tcBorders>
              <w:top w:val="single" w:sz="6" w:space="0" w:color="000000"/>
              <w:left w:val="single" w:sz="19" w:space="0" w:color="000000"/>
              <w:bottom w:val="single" w:sz="6" w:space="0" w:color="000000"/>
              <w:right w:val="single" w:sz="6" w:space="0" w:color="000000"/>
            </w:tcBorders>
          </w:tcPr>
          <w:p w14:paraId="3C64BAA6" w14:textId="77777777" w:rsidR="00E743E9" w:rsidRDefault="00E743E9" w:rsidP="005B00AF">
            <w:pPr>
              <w:keepNext/>
              <w:widowControl w:val="0"/>
              <w:jc w:val="right"/>
            </w:pPr>
            <w:r>
              <w:rPr>
                <w:rFonts w:ascii="Calibri" w:eastAsia="Calibri" w:hAnsi="Calibri" w:cs="Calibri"/>
                <w:sz w:val="19"/>
              </w:rPr>
              <w:t>0:39:10</w:t>
            </w:r>
          </w:p>
        </w:tc>
        <w:tc>
          <w:tcPr>
            <w:tcW w:w="695" w:type="dxa"/>
            <w:tcBorders>
              <w:top w:val="single" w:sz="6" w:space="0" w:color="000000"/>
              <w:left w:val="single" w:sz="6" w:space="0" w:color="000000"/>
              <w:bottom w:val="single" w:sz="6" w:space="0" w:color="000000"/>
              <w:right w:val="single" w:sz="6" w:space="0" w:color="000000"/>
            </w:tcBorders>
          </w:tcPr>
          <w:p w14:paraId="7F594AA4"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1F917BB4" w14:textId="77777777" w:rsidR="00E743E9" w:rsidRDefault="00E743E9" w:rsidP="005B00AF">
            <w:pPr>
              <w:keepNext/>
              <w:widowControl w:val="0"/>
              <w:ind w:right="3"/>
              <w:jc w:val="right"/>
            </w:pPr>
            <w:r>
              <w:rPr>
                <w:rFonts w:ascii="Calibri" w:eastAsia="Calibri" w:hAnsi="Calibri" w:cs="Calibri"/>
                <w:sz w:val="19"/>
              </w:rPr>
              <w:t>803.307</w:t>
            </w:r>
          </w:p>
        </w:tc>
        <w:tc>
          <w:tcPr>
            <w:tcW w:w="1029" w:type="dxa"/>
            <w:tcBorders>
              <w:top w:val="single" w:sz="6" w:space="0" w:color="000000"/>
              <w:left w:val="single" w:sz="6" w:space="0" w:color="000000"/>
              <w:bottom w:val="single" w:sz="6" w:space="0" w:color="000000"/>
              <w:right w:val="single" w:sz="19" w:space="0" w:color="000000"/>
            </w:tcBorders>
          </w:tcPr>
          <w:p w14:paraId="2B436143" w14:textId="77777777" w:rsidR="00E743E9" w:rsidRDefault="00E743E9" w:rsidP="005B00AF">
            <w:pPr>
              <w:keepNext/>
              <w:widowControl w:val="0"/>
              <w:ind w:right="2"/>
              <w:jc w:val="right"/>
            </w:pPr>
            <w:r>
              <w:rPr>
                <w:rFonts w:ascii="Calibri" w:eastAsia="Calibri" w:hAnsi="Calibri" w:cs="Calibri"/>
                <w:sz w:val="19"/>
              </w:rPr>
              <w:t>95803.307</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2F71C02"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CFA5C4E"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5F640A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4453382" w14:textId="77777777" w:rsidR="00E743E9" w:rsidRDefault="00E743E9" w:rsidP="005B00AF">
            <w:pPr>
              <w:keepNext/>
              <w:widowControl w:val="0"/>
              <w:ind w:right="3"/>
              <w:jc w:val="right"/>
            </w:pPr>
            <w:r>
              <w:rPr>
                <w:rFonts w:ascii="Calibri" w:eastAsia="Calibri" w:hAnsi="Calibri" w:cs="Calibri"/>
                <w:sz w:val="19"/>
              </w:rPr>
              <w:t>143911</w:t>
            </w:r>
          </w:p>
        </w:tc>
        <w:tc>
          <w:tcPr>
            <w:tcW w:w="1094" w:type="dxa"/>
            <w:tcBorders>
              <w:top w:val="single" w:sz="6" w:space="0" w:color="000000"/>
              <w:left w:val="single" w:sz="6" w:space="0" w:color="000000"/>
              <w:bottom w:val="single" w:sz="6" w:space="0" w:color="000000"/>
              <w:right w:val="single" w:sz="6" w:space="0" w:color="000000"/>
            </w:tcBorders>
          </w:tcPr>
          <w:p w14:paraId="0DD5DACC" w14:textId="77777777" w:rsidR="00E743E9" w:rsidRDefault="00E743E9" w:rsidP="005B00AF">
            <w:pPr>
              <w:keepNext/>
              <w:widowControl w:val="0"/>
              <w:ind w:right="2"/>
              <w:jc w:val="right"/>
            </w:pPr>
            <w:r>
              <w:rPr>
                <w:rFonts w:ascii="Calibri" w:eastAsia="Calibri" w:hAnsi="Calibri" w:cs="Calibri"/>
                <w:sz w:val="19"/>
              </w:rPr>
              <w:t>0:39:11</w:t>
            </w:r>
          </w:p>
        </w:tc>
        <w:tc>
          <w:tcPr>
            <w:tcW w:w="1025" w:type="dxa"/>
            <w:tcBorders>
              <w:top w:val="single" w:sz="6" w:space="0" w:color="000000"/>
              <w:left w:val="single" w:sz="6" w:space="0" w:color="000000"/>
              <w:bottom w:val="single" w:sz="6" w:space="0" w:color="000000"/>
              <w:right w:val="single" w:sz="19" w:space="0" w:color="000000"/>
            </w:tcBorders>
          </w:tcPr>
          <w:p w14:paraId="60376C0B" w14:textId="77777777" w:rsidR="00E743E9" w:rsidRDefault="00E743E9" w:rsidP="005B00AF">
            <w:pPr>
              <w:keepNext/>
              <w:widowControl w:val="0"/>
              <w:ind w:left="142"/>
            </w:pPr>
            <w:r>
              <w:rPr>
                <w:rFonts w:ascii="Calibri" w:eastAsia="Calibri" w:hAnsi="Calibri" w:cs="Calibri"/>
                <w:sz w:val="19"/>
              </w:rPr>
              <w:t>95761.008</w:t>
            </w:r>
          </w:p>
        </w:tc>
        <w:tc>
          <w:tcPr>
            <w:tcW w:w="1027" w:type="dxa"/>
            <w:tcBorders>
              <w:top w:val="single" w:sz="6" w:space="0" w:color="000000"/>
              <w:left w:val="single" w:sz="19" w:space="0" w:color="000000"/>
              <w:bottom w:val="single" w:sz="6" w:space="0" w:color="000000"/>
              <w:right w:val="single" w:sz="6" w:space="0" w:color="000000"/>
            </w:tcBorders>
          </w:tcPr>
          <w:p w14:paraId="4938DB14" w14:textId="77777777" w:rsidR="00E743E9" w:rsidRDefault="00E743E9" w:rsidP="005B00AF">
            <w:pPr>
              <w:keepNext/>
              <w:widowControl w:val="0"/>
              <w:jc w:val="right"/>
            </w:pPr>
            <w:r>
              <w:rPr>
                <w:rFonts w:ascii="Calibri" w:eastAsia="Calibri" w:hAnsi="Calibri" w:cs="Calibri"/>
                <w:sz w:val="19"/>
              </w:rPr>
              <w:t>0:39:11</w:t>
            </w:r>
          </w:p>
        </w:tc>
        <w:tc>
          <w:tcPr>
            <w:tcW w:w="695" w:type="dxa"/>
            <w:tcBorders>
              <w:top w:val="single" w:sz="6" w:space="0" w:color="000000"/>
              <w:left w:val="single" w:sz="6" w:space="0" w:color="000000"/>
              <w:bottom w:val="single" w:sz="6" w:space="0" w:color="000000"/>
              <w:right w:val="single" w:sz="6" w:space="0" w:color="000000"/>
            </w:tcBorders>
          </w:tcPr>
          <w:p w14:paraId="25397C7D"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2969824E" w14:textId="77777777" w:rsidR="00E743E9" w:rsidRDefault="00E743E9" w:rsidP="005B00AF">
            <w:pPr>
              <w:keepNext/>
              <w:widowControl w:val="0"/>
              <w:ind w:right="3"/>
              <w:jc w:val="right"/>
            </w:pPr>
            <w:r>
              <w:rPr>
                <w:rFonts w:ascii="Calibri" w:eastAsia="Calibri" w:hAnsi="Calibri" w:cs="Calibri"/>
                <w:sz w:val="19"/>
              </w:rPr>
              <w:t>761.008</w:t>
            </w:r>
          </w:p>
        </w:tc>
        <w:tc>
          <w:tcPr>
            <w:tcW w:w="1029" w:type="dxa"/>
            <w:tcBorders>
              <w:top w:val="single" w:sz="6" w:space="0" w:color="000000"/>
              <w:left w:val="single" w:sz="6" w:space="0" w:color="000000"/>
              <w:bottom w:val="single" w:sz="6" w:space="0" w:color="000000"/>
              <w:right w:val="single" w:sz="19" w:space="0" w:color="000000"/>
            </w:tcBorders>
          </w:tcPr>
          <w:p w14:paraId="4FB8BB55" w14:textId="77777777" w:rsidR="00E743E9" w:rsidRDefault="00E743E9" w:rsidP="005B00AF">
            <w:pPr>
              <w:keepNext/>
              <w:widowControl w:val="0"/>
              <w:ind w:right="2"/>
              <w:jc w:val="right"/>
            </w:pPr>
            <w:r>
              <w:rPr>
                <w:rFonts w:ascii="Calibri" w:eastAsia="Calibri" w:hAnsi="Calibri" w:cs="Calibri"/>
                <w:sz w:val="19"/>
              </w:rPr>
              <w:t>95761.008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CF79347"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40D9FE1C"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EC31DA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531A2CC4" w14:textId="77777777" w:rsidR="00E743E9" w:rsidRDefault="00E743E9" w:rsidP="005B00AF">
            <w:pPr>
              <w:keepNext/>
              <w:widowControl w:val="0"/>
              <w:ind w:right="3"/>
              <w:jc w:val="right"/>
            </w:pPr>
            <w:r>
              <w:rPr>
                <w:rFonts w:ascii="Calibri" w:eastAsia="Calibri" w:hAnsi="Calibri" w:cs="Calibri"/>
                <w:sz w:val="19"/>
              </w:rPr>
              <w:t>143912</w:t>
            </w:r>
          </w:p>
        </w:tc>
        <w:tc>
          <w:tcPr>
            <w:tcW w:w="1094" w:type="dxa"/>
            <w:tcBorders>
              <w:top w:val="single" w:sz="6" w:space="0" w:color="000000"/>
              <w:left w:val="single" w:sz="6" w:space="0" w:color="000000"/>
              <w:bottom w:val="single" w:sz="6" w:space="0" w:color="000000"/>
              <w:right w:val="single" w:sz="6" w:space="0" w:color="000000"/>
            </w:tcBorders>
          </w:tcPr>
          <w:p w14:paraId="2E343199" w14:textId="77777777" w:rsidR="00E743E9" w:rsidRDefault="00E743E9" w:rsidP="005B00AF">
            <w:pPr>
              <w:keepNext/>
              <w:widowControl w:val="0"/>
              <w:ind w:right="2"/>
              <w:jc w:val="right"/>
            </w:pPr>
            <w:r>
              <w:rPr>
                <w:rFonts w:ascii="Calibri" w:eastAsia="Calibri" w:hAnsi="Calibri" w:cs="Calibri"/>
                <w:sz w:val="19"/>
              </w:rPr>
              <w:t>0:39:12</w:t>
            </w:r>
          </w:p>
        </w:tc>
        <w:tc>
          <w:tcPr>
            <w:tcW w:w="1025" w:type="dxa"/>
            <w:tcBorders>
              <w:top w:val="single" w:sz="6" w:space="0" w:color="000000"/>
              <w:left w:val="single" w:sz="6" w:space="0" w:color="000000"/>
              <w:bottom w:val="single" w:sz="6" w:space="0" w:color="000000"/>
              <w:right w:val="single" w:sz="19" w:space="0" w:color="000000"/>
            </w:tcBorders>
          </w:tcPr>
          <w:p w14:paraId="235F7E9E" w14:textId="77777777" w:rsidR="00E743E9" w:rsidRDefault="00E743E9" w:rsidP="005B00AF">
            <w:pPr>
              <w:keepNext/>
              <w:widowControl w:val="0"/>
              <w:ind w:left="142"/>
            </w:pPr>
            <w:r>
              <w:rPr>
                <w:rFonts w:ascii="Calibri" w:eastAsia="Calibri" w:hAnsi="Calibri" w:cs="Calibri"/>
                <w:sz w:val="19"/>
              </w:rPr>
              <w:t>95718.531</w:t>
            </w:r>
          </w:p>
        </w:tc>
        <w:tc>
          <w:tcPr>
            <w:tcW w:w="1027" w:type="dxa"/>
            <w:tcBorders>
              <w:top w:val="single" w:sz="6" w:space="0" w:color="000000"/>
              <w:left w:val="single" w:sz="19" w:space="0" w:color="000000"/>
              <w:bottom w:val="single" w:sz="6" w:space="0" w:color="000000"/>
              <w:right w:val="single" w:sz="6" w:space="0" w:color="000000"/>
            </w:tcBorders>
          </w:tcPr>
          <w:p w14:paraId="21894A8B" w14:textId="77777777" w:rsidR="00E743E9" w:rsidRDefault="00E743E9" w:rsidP="005B00AF">
            <w:pPr>
              <w:keepNext/>
              <w:widowControl w:val="0"/>
              <w:jc w:val="right"/>
            </w:pPr>
            <w:r>
              <w:rPr>
                <w:rFonts w:ascii="Calibri" w:eastAsia="Calibri" w:hAnsi="Calibri" w:cs="Calibri"/>
                <w:sz w:val="19"/>
              </w:rPr>
              <w:t>0:39:12</w:t>
            </w:r>
          </w:p>
        </w:tc>
        <w:tc>
          <w:tcPr>
            <w:tcW w:w="695" w:type="dxa"/>
            <w:tcBorders>
              <w:top w:val="single" w:sz="6" w:space="0" w:color="000000"/>
              <w:left w:val="single" w:sz="6" w:space="0" w:color="000000"/>
              <w:bottom w:val="single" w:sz="6" w:space="0" w:color="000000"/>
              <w:right w:val="single" w:sz="6" w:space="0" w:color="000000"/>
            </w:tcBorders>
          </w:tcPr>
          <w:p w14:paraId="2AFD737D"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584456B4" w14:textId="77777777" w:rsidR="00E743E9" w:rsidRDefault="00E743E9" w:rsidP="005B00AF">
            <w:pPr>
              <w:keepNext/>
              <w:widowControl w:val="0"/>
              <w:ind w:right="3"/>
              <w:jc w:val="right"/>
            </w:pPr>
            <w:r>
              <w:rPr>
                <w:rFonts w:ascii="Calibri" w:eastAsia="Calibri" w:hAnsi="Calibri" w:cs="Calibri"/>
                <w:sz w:val="19"/>
              </w:rPr>
              <w:t>718.531</w:t>
            </w:r>
          </w:p>
        </w:tc>
        <w:tc>
          <w:tcPr>
            <w:tcW w:w="1029" w:type="dxa"/>
            <w:tcBorders>
              <w:top w:val="single" w:sz="6" w:space="0" w:color="000000"/>
              <w:left w:val="single" w:sz="6" w:space="0" w:color="000000"/>
              <w:bottom w:val="single" w:sz="6" w:space="0" w:color="000000"/>
              <w:right w:val="single" w:sz="19" w:space="0" w:color="000000"/>
            </w:tcBorders>
          </w:tcPr>
          <w:p w14:paraId="50BF1E7E" w14:textId="77777777" w:rsidR="00E743E9" w:rsidRDefault="00E743E9" w:rsidP="005B00AF">
            <w:pPr>
              <w:keepNext/>
              <w:widowControl w:val="0"/>
              <w:ind w:right="2"/>
              <w:jc w:val="right"/>
            </w:pPr>
            <w:r>
              <w:rPr>
                <w:rFonts w:ascii="Calibri" w:eastAsia="Calibri" w:hAnsi="Calibri" w:cs="Calibri"/>
                <w:sz w:val="19"/>
              </w:rPr>
              <w:t>95718.531</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F019F37"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C45D9D9" w14:textId="77777777" w:rsidR="00E743E9" w:rsidRDefault="00E743E9" w:rsidP="005B00AF">
            <w:pPr>
              <w:keepNext/>
              <w:widowControl w:val="0"/>
              <w:ind w:right="5"/>
              <w:jc w:val="right"/>
            </w:pPr>
            <w:r>
              <w:rPr>
                <w:rFonts w:ascii="Calibri" w:eastAsia="Calibri" w:hAnsi="Calibri" w:cs="Calibri"/>
                <w:sz w:val="19"/>
              </w:rPr>
              <w:t>0.00000</w:t>
            </w:r>
          </w:p>
        </w:tc>
      </w:tr>
      <w:tr w:rsidR="00E743E9" w14:paraId="31E7889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4E55052D" w14:textId="77777777" w:rsidR="00E743E9" w:rsidRDefault="00E743E9" w:rsidP="005B00AF">
            <w:pPr>
              <w:keepNext/>
              <w:widowControl w:val="0"/>
              <w:ind w:right="3"/>
              <w:jc w:val="right"/>
            </w:pPr>
            <w:r>
              <w:rPr>
                <w:rFonts w:ascii="Calibri" w:eastAsia="Calibri" w:hAnsi="Calibri" w:cs="Calibri"/>
                <w:sz w:val="19"/>
              </w:rPr>
              <w:t>143913</w:t>
            </w:r>
          </w:p>
        </w:tc>
        <w:tc>
          <w:tcPr>
            <w:tcW w:w="1094" w:type="dxa"/>
            <w:tcBorders>
              <w:top w:val="single" w:sz="6" w:space="0" w:color="000000"/>
              <w:left w:val="single" w:sz="6" w:space="0" w:color="000000"/>
              <w:bottom w:val="single" w:sz="6" w:space="0" w:color="000000"/>
              <w:right w:val="single" w:sz="6" w:space="0" w:color="000000"/>
            </w:tcBorders>
          </w:tcPr>
          <w:p w14:paraId="2EB47F11" w14:textId="77777777" w:rsidR="00E743E9" w:rsidRDefault="00E743E9" w:rsidP="005B00AF">
            <w:pPr>
              <w:keepNext/>
              <w:widowControl w:val="0"/>
              <w:ind w:right="2"/>
              <w:jc w:val="right"/>
            </w:pPr>
            <w:r>
              <w:rPr>
                <w:rFonts w:ascii="Calibri" w:eastAsia="Calibri" w:hAnsi="Calibri" w:cs="Calibri"/>
                <w:sz w:val="19"/>
              </w:rPr>
              <w:t>0:39:13</w:t>
            </w:r>
          </w:p>
        </w:tc>
        <w:tc>
          <w:tcPr>
            <w:tcW w:w="1025" w:type="dxa"/>
            <w:tcBorders>
              <w:top w:val="single" w:sz="6" w:space="0" w:color="000000"/>
              <w:left w:val="single" w:sz="6" w:space="0" w:color="000000"/>
              <w:bottom w:val="single" w:sz="6" w:space="0" w:color="000000"/>
              <w:right w:val="single" w:sz="19" w:space="0" w:color="000000"/>
            </w:tcBorders>
          </w:tcPr>
          <w:p w14:paraId="5D7B8258" w14:textId="77777777" w:rsidR="00E743E9" w:rsidRDefault="00E743E9" w:rsidP="005B00AF">
            <w:pPr>
              <w:keepNext/>
              <w:widowControl w:val="0"/>
              <w:ind w:right="4"/>
              <w:jc w:val="right"/>
            </w:pPr>
            <w:r>
              <w:rPr>
                <w:rFonts w:ascii="Calibri" w:eastAsia="Calibri" w:hAnsi="Calibri" w:cs="Calibri"/>
                <w:sz w:val="19"/>
              </w:rPr>
              <w:t>95675.98</w:t>
            </w:r>
          </w:p>
        </w:tc>
        <w:tc>
          <w:tcPr>
            <w:tcW w:w="1027" w:type="dxa"/>
            <w:tcBorders>
              <w:top w:val="single" w:sz="6" w:space="0" w:color="000000"/>
              <w:left w:val="single" w:sz="19" w:space="0" w:color="000000"/>
              <w:bottom w:val="single" w:sz="6" w:space="0" w:color="000000"/>
              <w:right w:val="single" w:sz="6" w:space="0" w:color="000000"/>
            </w:tcBorders>
          </w:tcPr>
          <w:p w14:paraId="66445BA2" w14:textId="77777777" w:rsidR="00E743E9" w:rsidRDefault="00E743E9" w:rsidP="005B00AF">
            <w:pPr>
              <w:keepNext/>
              <w:widowControl w:val="0"/>
              <w:jc w:val="right"/>
            </w:pPr>
            <w:r>
              <w:rPr>
                <w:rFonts w:ascii="Calibri" w:eastAsia="Calibri" w:hAnsi="Calibri" w:cs="Calibri"/>
                <w:sz w:val="19"/>
              </w:rPr>
              <w:t>0:39:13</w:t>
            </w:r>
          </w:p>
        </w:tc>
        <w:tc>
          <w:tcPr>
            <w:tcW w:w="695" w:type="dxa"/>
            <w:tcBorders>
              <w:top w:val="single" w:sz="6" w:space="0" w:color="000000"/>
              <w:left w:val="single" w:sz="6" w:space="0" w:color="000000"/>
              <w:bottom w:val="single" w:sz="6" w:space="0" w:color="000000"/>
              <w:right w:val="single" w:sz="6" w:space="0" w:color="000000"/>
            </w:tcBorders>
          </w:tcPr>
          <w:p w14:paraId="677C44BE"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256626A2" w14:textId="77777777" w:rsidR="00E743E9" w:rsidRDefault="00E743E9" w:rsidP="005B00AF">
            <w:pPr>
              <w:keepNext/>
              <w:widowControl w:val="0"/>
              <w:ind w:right="4"/>
              <w:jc w:val="right"/>
            </w:pPr>
            <w:r>
              <w:rPr>
                <w:rFonts w:ascii="Calibri" w:eastAsia="Calibri" w:hAnsi="Calibri" w:cs="Calibri"/>
                <w:sz w:val="19"/>
              </w:rPr>
              <w:t>675.98</w:t>
            </w:r>
          </w:p>
        </w:tc>
        <w:tc>
          <w:tcPr>
            <w:tcW w:w="1029" w:type="dxa"/>
            <w:tcBorders>
              <w:top w:val="single" w:sz="6" w:space="0" w:color="000000"/>
              <w:left w:val="single" w:sz="6" w:space="0" w:color="000000"/>
              <w:bottom w:val="single" w:sz="6" w:space="0" w:color="000000"/>
              <w:right w:val="single" w:sz="19" w:space="0" w:color="000000"/>
            </w:tcBorders>
          </w:tcPr>
          <w:p w14:paraId="5AE4E71F" w14:textId="77777777" w:rsidR="00E743E9" w:rsidRDefault="00E743E9" w:rsidP="005B00AF">
            <w:pPr>
              <w:keepNext/>
              <w:widowControl w:val="0"/>
              <w:ind w:right="4"/>
              <w:jc w:val="right"/>
            </w:pPr>
            <w:r>
              <w:rPr>
                <w:rFonts w:ascii="Calibri" w:eastAsia="Calibri" w:hAnsi="Calibri" w:cs="Calibri"/>
                <w:sz w:val="19"/>
              </w:rPr>
              <w:t>95675.98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1A837B0A"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4113DBE4"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6A2B810"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A6F6BF0" w14:textId="77777777" w:rsidR="00E743E9" w:rsidRDefault="00E743E9" w:rsidP="005B00AF">
            <w:pPr>
              <w:keepNext/>
              <w:widowControl w:val="0"/>
              <w:ind w:right="3"/>
              <w:jc w:val="right"/>
            </w:pPr>
            <w:r>
              <w:rPr>
                <w:rFonts w:ascii="Calibri" w:eastAsia="Calibri" w:hAnsi="Calibri" w:cs="Calibri"/>
                <w:sz w:val="19"/>
              </w:rPr>
              <w:t>143914</w:t>
            </w:r>
          </w:p>
        </w:tc>
        <w:tc>
          <w:tcPr>
            <w:tcW w:w="1094" w:type="dxa"/>
            <w:tcBorders>
              <w:top w:val="single" w:sz="6" w:space="0" w:color="000000"/>
              <w:left w:val="single" w:sz="6" w:space="0" w:color="000000"/>
              <w:bottom w:val="single" w:sz="6" w:space="0" w:color="000000"/>
              <w:right w:val="single" w:sz="6" w:space="0" w:color="000000"/>
            </w:tcBorders>
          </w:tcPr>
          <w:p w14:paraId="3F8C8551" w14:textId="77777777" w:rsidR="00E743E9" w:rsidRDefault="00E743E9" w:rsidP="005B00AF">
            <w:pPr>
              <w:keepNext/>
              <w:widowControl w:val="0"/>
              <w:ind w:right="2"/>
              <w:jc w:val="right"/>
            </w:pPr>
            <w:r>
              <w:rPr>
                <w:rFonts w:ascii="Calibri" w:eastAsia="Calibri" w:hAnsi="Calibri" w:cs="Calibri"/>
                <w:sz w:val="19"/>
              </w:rPr>
              <w:t>0:39:14</w:t>
            </w:r>
          </w:p>
        </w:tc>
        <w:tc>
          <w:tcPr>
            <w:tcW w:w="1025" w:type="dxa"/>
            <w:tcBorders>
              <w:top w:val="single" w:sz="6" w:space="0" w:color="000000"/>
              <w:left w:val="single" w:sz="6" w:space="0" w:color="000000"/>
              <w:bottom w:val="single" w:sz="6" w:space="0" w:color="000000"/>
              <w:right w:val="single" w:sz="19" w:space="0" w:color="000000"/>
            </w:tcBorders>
          </w:tcPr>
          <w:p w14:paraId="0CE357EF" w14:textId="77777777" w:rsidR="00E743E9" w:rsidRDefault="00E743E9" w:rsidP="005B00AF">
            <w:pPr>
              <w:keepNext/>
              <w:widowControl w:val="0"/>
              <w:ind w:left="142"/>
            </w:pPr>
            <w:r>
              <w:rPr>
                <w:rFonts w:ascii="Calibri" w:eastAsia="Calibri" w:hAnsi="Calibri" w:cs="Calibri"/>
                <w:sz w:val="19"/>
              </w:rPr>
              <w:t>95633.267</w:t>
            </w:r>
          </w:p>
        </w:tc>
        <w:tc>
          <w:tcPr>
            <w:tcW w:w="1027" w:type="dxa"/>
            <w:tcBorders>
              <w:top w:val="single" w:sz="6" w:space="0" w:color="000000"/>
              <w:left w:val="single" w:sz="19" w:space="0" w:color="000000"/>
              <w:bottom w:val="single" w:sz="6" w:space="0" w:color="000000"/>
              <w:right w:val="single" w:sz="6" w:space="0" w:color="000000"/>
            </w:tcBorders>
          </w:tcPr>
          <w:p w14:paraId="08B127B2" w14:textId="77777777" w:rsidR="00E743E9" w:rsidRDefault="00E743E9" w:rsidP="005B00AF">
            <w:pPr>
              <w:keepNext/>
              <w:widowControl w:val="0"/>
              <w:jc w:val="right"/>
            </w:pPr>
            <w:r>
              <w:rPr>
                <w:rFonts w:ascii="Calibri" w:eastAsia="Calibri" w:hAnsi="Calibri" w:cs="Calibri"/>
                <w:sz w:val="19"/>
              </w:rPr>
              <w:t>0:39:14</w:t>
            </w:r>
          </w:p>
        </w:tc>
        <w:tc>
          <w:tcPr>
            <w:tcW w:w="695" w:type="dxa"/>
            <w:tcBorders>
              <w:top w:val="single" w:sz="6" w:space="0" w:color="000000"/>
              <w:left w:val="single" w:sz="6" w:space="0" w:color="000000"/>
              <w:bottom w:val="single" w:sz="6" w:space="0" w:color="000000"/>
              <w:right w:val="single" w:sz="6" w:space="0" w:color="000000"/>
            </w:tcBorders>
          </w:tcPr>
          <w:p w14:paraId="0F4C902A"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07434D17" w14:textId="77777777" w:rsidR="00E743E9" w:rsidRDefault="00E743E9" w:rsidP="005B00AF">
            <w:pPr>
              <w:keepNext/>
              <w:widowControl w:val="0"/>
              <w:ind w:right="3"/>
              <w:jc w:val="right"/>
            </w:pPr>
            <w:r>
              <w:rPr>
                <w:rFonts w:ascii="Calibri" w:eastAsia="Calibri" w:hAnsi="Calibri" w:cs="Calibri"/>
                <w:sz w:val="19"/>
              </w:rPr>
              <w:t>633.267</w:t>
            </w:r>
          </w:p>
        </w:tc>
        <w:tc>
          <w:tcPr>
            <w:tcW w:w="1029" w:type="dxa"/>
            <w:tcBorders>
              <w:top w:val="single" w:sz="6" w:space="0" w:color="000000"/>
              <w:left w:val="single" w:sz="6" w:space="0" w:color="000000"/>
              <w:bottom w:val="single" w:sz="6" w:space="0" w:color="000000"/>
              <w:right w:val="single" w:sz="19" w:space="0" w:color="000000"/>
            </w:tcBorders>
          </w:tcPr>
          <w:p w14:paraId="3BF116D1" w14:textId="77777777" w:rsidR="00E743E9" w:rsidRDefault="00E743E9" w:rsidP="005B00AF">
            <w:pPr>
              <w:keepNext/>
              <w:widowControl w:val="0"/>
              <w:ind w:right="2"/>
              <w:jc w:val="right"/>
            </w:pPr>
            <w:r>
              <w:rPr>
                <w:rFonts w:ascii="Calibri" w:eastAsia="Calibri" w:hAnsi="Calibri" w:cs="Calibri"/>
                <w:sz w:val="19"/>
              </w:rPr>
              <w:t>95633.267</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B0510E4"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7C65C0C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2F1CB035"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0B7C2930" w14:textId="77777777" w:rsidR="00E743E9" w:rsidRDefault="00E743E9" w:rsidP="005B00AF">
            <w:pPr>
              <w:keepNext/>
              <w:widowControl w:val="0"/>
              <w:ind w:right="3"/>
              <w:jc w:val="right"/>
            </w:pPr>
            <w:r>
              <w:rPr>
                <w:rFonts w:ascii="Calibri" w:eastAsia="Calibri" w:hAnsi="Calibri" w:cs="Calibri"/>
                <w:sz w:val="19"/>
              </w:rPr>
              <w:t>143915</w:t>
            </w:r>
          </w:p>
        </w:tc>
        <w:tc>
          <w:tcPr>
            <w:tcW w:w="1094" w:type="dxa"/>
            <w:tcBorders>
              <w:top w:val="single" w:sz="6" w:space="0" w:color="000000"/>
              <w:left w:val="single" w:sz="6" w:space="0" w:color="000000"/>
              <w:bottom w:val="single" w:sz="6" w:space="0" w:color="000000"/>
              <w:right w:val="single" w:sz="6" w:space="0" w:color="000000"/>
            </w:tcBorders>
          </w:tcPr>
          <w:p w14:paraId="3544D514" w14:textId="77777777" w:rsidR="00E743E9" w:rsidRDefault="00E743E9" w:rsidP="005B00AF">
            <w:pPr>
              <w:keepNext/>
              <w:widowControl w:val="0"/>
              <w:ind w:right="2"/>
              <w:jc w:val="right"/>
            </w:pPr>
            <w:r>
              <w:rPr>
                <w:rFonts w:ascii="Calibri" w:eastAsia="Calibri" w:hAnsi="Calibri" w:cs="Calibri"/>
                <w:sz w:val="19"/>
              </w:rPr>
              <w:t>0:39:15</w:t>
            </w:r>
          </w:p>
        </w:tc>
        <w:tc>
          <w:tcPr>
            <w:tcW w:w="1025" w:type="dxa"/>
            <w:tcBorders>
              <w:top w:val="single" w:sz="6" w:space="0" w:color="000000"/>
              <w:left w:val="single" w:sz="6" w:space="0" w:color="000000"/>
              <w:bottom w:val="single" w:sz="6" w:space="0" w:color="000000"/>
              <w:right w:val="single" w:sz="19" w:space="0" w:color="000000"/>
            </w:tcBorders>
          </w:tcPr>
          <w:p w14:paraId="2CAF3469" w14:textId="77777777" w:rsidR="00E743E9" w:rsidRDefault="00E743E9" w:rsidP="005B00AF">
            <w:pPr>
              <w:keepNext/>
              <w:widowControl w:val="0"/>
              <w:ind w:left="142"/>
            </w:pPr>
            <w:r>
              <w:rPr>
                <w:rFonts w:ascii="Calibri" w:eastAsia="Calibri" w:hAnsi="Calibri" w:cs="Calibri"/>
                <w:sz w:val="19"/>
              </w:rPr>
              <w:t>95590.423</w:t>
            </w:r>
          </w:p>
        </w:tc>
        <w:tc>
          <w:tcPr>
            <w:tcW w:w="1027" w:type="dxa"/>
            <w:tcBorders>
              <w:top w:val="single" w:sz="6" w:space="0" w:color="000000"/>
              <w:left w:val="single" w:sz="19" w:space="0" w:color="000000"/>
              <w:bottom w:val="single" w:sz="6" w:space="0" w:color="000000"/>
              <w:right w:val="single" w:sz="6" w:space="0" w:color="000000"/>
            </w:tcBorders>
          </w:tcPr>
          <w:p w14:paraId="587A794F" w14:textId="77777777" w:rsidR="00E743E9" w:rsidRDefault="00E743E9" w:rsidP="005B00AF">
            <w:pPr>
              <w:keepNext/>
              <w:widowControl w:val="0"/>
              <w:jc w:val="right"/>
            </w:pPr>
            <w:r>
              <w:rPr>
                <w:rFonts w:ascii="Calibri" w:eastAsia="Calibri" w:hAnsi="Calibri" w:cs="Calibri"/>
                <w:sz w:val="19"/>
              </w:rPr>
              <w:t>0:39:15</w:t>
            </w:r>
          </w:p>
        </w:tc>
        <w:tc>
          <w:tcPr>
            <w:tcW w:w="695" w:type="dxa"/>
            <w:tcBorders>
              <w:top w:val="single" w:sz="6" w:space="0" w:color="000000"/>
              <w:left w:val="single" w:sz="6" w:space="0" w:color="000000"/>
              <w:bottom w:val="single" w:sz="6" w:space="0" w:color="000000"/>
              <w:right w:val="single" w:sz="6" w:space="0" w:color="000000"/>
            </w:tcBorders>
          </w:tcPr>
          <w:p w14:paraId="6D8CAB61"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4897A6B8" w14:textId="77777777" w:rsidR="00E743E9" w:rsidRDefault="00E743E9" w:rsidP="005B00AF">
            <w:pPr>
              <w:keepNext/>
              <w:widowControl w:val="0"/>
              <w:ind w:right="3"/>
              <w:jc w:val="right"/>
            </w:pPr>
            <w:r>
              <w:rPr>
                <w:rFonts w:ascii="Calibri" w:eastAsia="Calibri" w:hAnsi="Calibri" w:cs="Calibri"/>
                <w:sz w:val="19"/>
              </w:rPr>
              <w:t>590.423</w:t>
            </w:r>
          </w:p>
        </w:tc>
        <w:tc>
          <w:tcPr>
            <w:tcW w:w="1029" w:type="dxa"/>
            <w:tcBorders>
              <w:top w:val="single" w:sz="6" w:space="0" w:color="000000"/>
              <w:left w:val="single" w:sz="6" w:space="0" w:color="000000"/>
              <w:bottom w:val="single" w:sz="6" w:space="0" w:color="000000"/>
              <w:right w:val="single" w:sz="19" w:space="0" w:color="000000"/>
            </w:tcBorders>
          </w:tcPr>
          <w:p w14:paraId="7CE3ABB2" w14:textId="77777777" w:rsidR="00E743E9" w:rsidRDefault="00E743E9" w:rsidP="005B00AF">
            <w:pPr>
              <w:keepNext/>
              <w:widowControl w:val="0"/>
              <w:ind w:right="2"/>
              <w:jc w:val="right"/>
            </w:pPr>
            <w:r>
              <w:rPr>
                <w:rFonts w:ascii="Calibri" w:eastAsia="Calibri" w:hAnsi="Calibri" w:cs="Calibri"/>
                <w:sz w:val="19"/>
              </w:rPr>
              <w:t>95590.423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53EB71C"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1203994C"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905FFA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AA0B28C" w14:textId="77777777" w:rsidR="00E743E9" w:rsidRDefault="00E743E9" w:rsidP="005B00AF">
            <w:pPr>
              <w:keepNext/>
              <w:widowControl w:val="0"/>
              <w:ind w:right="3"/>
              <w:jc w:val="right"/>
            </w:pPr>
            <w:r>
              <w:rPr>
                <w:rFonts w:ascii="Calibri" w:eastAsia="Calibri" w:hAnsi="Calibri" w:cs="Calibri"/>
                <w:sz w:val="19"/>
              </w:rPr>
              <w:t>143916</w:t>
            </w:r>
          </w:p>
        </w:tc>
        <w:tc>
          <w:tcPr>
            <w:tcW w:w="1094" w:type="dxa"/>
            <w:tcBorders>
              <w:top w:val="single" w:sz="6" w:space="0" w:color="000000"/>
              <w:left w:val="single" w:sz="6" w:space="0" w:color="000000"/>
              <w:bottom w:val="single" w:sz="6" w:space="0" w:color="000000"/>
              <w:right w:val="single" w:sz="6" w:space="0" w:color="000000"/>
            </w:tcBorders>
          </w:tcPr>
          <w:p w14:paraId="01EEA823" w14:textId="77777777" w:rsidR="00E743E9" w:rsidRDefault="00E743E9" w:rsidP="005B00AF">
            <w:pPr>
              <w:keepNext/>
              <w:widowControl w:val="0"/>
              <w:ind w:right="2"/>
              <w:jc w:val="right"/>
            </w:pPr>
            <w:r>
              <w:rPr>
                <w:rFonts w:ascii="Calibri" w:eastAsia="Calibri" w:hAnsi="Calibri" w:cs="Calibri"/>
                <w:sz w:val="19"/>
              </w:rPr>
              <w:t>0:39:16</w:t>
            </w:r>
          </w:p>
        </w:tc>
        <w:tc>
          <w:tcPr>
            <w:tcW w:w="1025" w:type="dxa"/>
            <w:tcBorders>
              <w:top w:val="single" w:sz="6" w:space="0" w:color="000000"/>
              <w:left w:val="single" w:sz="6" w:space="0" w:color="000000"/>
              <w:bottom w:val="single" w:sz="6" w:space="0" w:color="000000"/>
              <w:right w:val="single" w:sz="19" w:space="0" w:color="000000"/>
            </w:tcBorders>
          </w:tcPr>
          <w:p w14:paraId="3BB5032F" w14:textId="77777777" w:rsidR="00E743E9" w:rsidRDefault="00E743E9" w:rsidP="005B00AF">
            <w:pPr>
              <w:keepNext/>
              <w:widowControl w:val="0"/>
              <w:ind w:left="142"/>
            </w:pPr>
            <w:r>
              <w:rPr>
                <w:rFonts w:ascii="Calibri" w:eastAsia="Calibri" w:hAnsi="Calibri" w:cs="Calibri"/>
                <w:sz w:val="19"/>
              </w:rPr>
              <w:t>95547.455</w:t>
            </w:r>
          </w:p>
        </w:tc>
        <w:tc>
          <w:tcPr>
            <w:tcW w:w="1027" w:type="dxa"/>
            <w:tcBorders>
              <w:top w:val="single" w:sz="6" w:space="0" w:color="000000"/>
              <w:left w:val="single" w:sz="19" w:space="0" w:color="000000"/>
              <w:bottom w:val="single" w:sz="6" w:space="0" w:color="000000"/>
              <w:right w:val="single" w:sz="6" w:space="0" w:color="000000"/>
            </w:tcBorders>
          </w:tcPr>
          <w:p w14:paraId="2A47EBF5" w14:textId="77777777" w:rsidR="00E743E9" w:rsidRDefault="00E743E9" w:rsidP="005B00AF">
            <w:pPr>
              <w:keepNext/>
              <w:widowControl w:val="0"/>
              <w:jc w:val="right"/>
            </w:pPr>
            <w:r>
              <w:rPr>
                <w:rFonts w:ascii="Calibri" w:eastAsia="Calibri" w:hAnsi="Calibri" w:cs="Calibri"/>
                <w:sz w:val="19"/>
              </w:rPr>
              <w:t>0:39:16</w:t>
            </w:r>
          </w:p>
        </w:tc>
        <w:tc>
          <w:tcPr>
            <w:tcW w:w="695" w:type="dxa"/>
            <w:tcBorders>
              <w:top w:val="single" w:sz="6" w:space="0" w:color="000000"/>
              <w:left w:val="single" w:sz="6" w:space="0" w:color="000000"/>
              <w:bottom w:val="single" w:sz="6" w:space="0" w:color="000000"/>
              <w:right w:val="single" w:sz="6" w:space="0" w:color="000000"/>
            </w:tcBorders>
          </w:tcPr>
          <w:p w14:paraId="2433E43B"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75C7772F" w14:textId="77777777" w:rsidR="00E743E9" w:rsidRDefault="00E743E9" w:rsidP="005B00AF">
            <w:pPr>
              <w:keepNext/>
              <w:widowControl w:val="0"/>
              <w:ind w:right="3"/>
              <w:jc w:val="right"/>
            </w:pPr>
            <w:r>
              <w:rPr>
                <w:rFonts w:ascii="Calibri" w:eastAsia="Calibri" w:hAnsi="Calibri" w:cs="Calibri"/>
                <w:sz w:val="19"/>
              </w:rPr>
              <w:t>547.455</w:t>
            </w:r>
          </w:p>
        </w:tc>
        <w:tc>
          <w:tcPr>
            <w:tcW w:w="1029" w:type="dxa"/>
            <w:tcBorders>
              <w:top w:val="single" w:sz="6" w:space="0" w:color="000000"/>
              <w:left w:val="single" w:sz="6" w:space="0" w:color="000000"/>
              <w:bottom w:val="single" w:sz="6" w:space="0" w:color="000000"/>
              <w:right w:val="single" w:sz="19" w:space="0" w:color="000000"/>
            </w:tcBorders>
          </w:tcPr>
          <w:p w14:paraId="0034386B" w14:textId="77777777" w:rsidR="00E743E9" w:rsidRDefault="00E743E9" w:rsidP="005B00AF">
            <w:pPr>
              <w:keepNext/>
              <w:widowControl w:val="0"/>
              <w:ind w:right="2"/>
              <w:jc w:val="right"/>
            </w:pPr>
            <w:r>
              <w:rPr>
                <w:rFonts w:ascii="Calibri" w:eastAsia="Calibri" w:hAnsi="Calibri" w:cs="Calibri"/>
                <w:sz w:val="19"/>
              </w:rPr>
              <w:t>95547.455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6E651B8A"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7DE5F97"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C621318"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62D23FA" w14:textId="77777777" w:rsidR="00E743E9" w:rsidRDefault="00E743E9" w:rsidP="005B00AF">
            <w:pPr>
              <w:keepNext/>
              <w:widowControl w:val="0"/>
              <w:ind w:right="3"/>
              <w:jc w:val="right"/>
            </w:pPr>
            <w:r>
              <w:rPr>
                <w:rFonts w:ascii="Calibri" w:eastAsia="Calibri" w:hAnsi="Calibri" w:cs="Calibri"/>
                <w:sz w:val="19"/>
              </w:rPr>
              <w:t>143917</w:t>
            </w:r>
          </w:p>
        </w:tc>
        <w:tc>
          <w:tcPr>
            <w:tcW w:w="1094" w:type="dxa"/>
            <w:tcBorders>
              <w:top w:val="single" w:sz="6" w:space="0" w:color="000000"/>
              <w:left w:val="single" w:sz="6" w:space="0" w:color="000000"/>
              <w:bottom w:val="single" w:sz="6" w:space="0" w:color="000000"/>
              <w:right w:val="single" w:sz="6" w:space="0" w:color="000000"/>
            </w:tcBorders>
          </w:tcPr>
          <w:p w14:paraId="2CC9E8CA" w14:textId="77777777" w:rsidR="00E743E9" w:rsidRDefault="00E743E9" w:rsidP="005B00AF">
            <w:pPr>
              <w:keepNext/>
              <w:widowControl w:val="0"/>
              <w:ind w:right="2"/>
              <w:jc w:val="right"/>
            </w:pPr>
            <w:r>
              <w:rPr>
                <w:rFonts w:ascii="Calibri" w:eastAsia="Calibri" w:hAnsi="Calibri" w:cs="Calibri"/>
                <w:sz w:val="19"/>
              </w:rPr>
              <w:t>0:39:17</w:t>
            </w:r>
          </w:p>
        </w:tc>
        <w:tc>
          <w:tcPr>
            <w:tcW w:w="1025" w:type="dxa"/>
            <w:tcBorders>
              <w:top w:val="single" w:sz="6" w:space="0" w:color="000000"/>
              <w:left w:val="single" w:sz="6" w:space="0" w:color="000000"/>
              <w:bottom w:val="single" w:sz="6" w:space="0" w:color="000000"/>
              <w:right w:val="single" w:sz="19" w:space="0" w:color="000000"/>
            </w:tcBorders>
          </w:tcPr>
          <w:p w14:paraId="58F46559" w14:textId="77777777" w:rsidR="00E743E9" w:rsidRDefault="00E743E9" w:rsidP="005B00AF">
            <w:pPr>
              <w:keepNext/>
              <w:widowControl w:val="0"/>
              <w:ind w:left="142"/>
            </w:pPr>
            <w:r>
              <w:rPr>
                <w:rFonts w:ascii="Calibri" w:eastAsia="Calibri" w:hAnsi="Calibri" w:cs="Calibri"/>
                <w:sz w:val="19"/>
              </w:rPr>
              <w:t>95504.324</w:t>
            </w:r>
          </w:p>
        </w:tc>
        <w:tc>
          <w:tcPr>
            <w:tcW w:w="1027" w:type="dxa"/>
            <w:tcBorders>
              <w:top w:val="single" w:sz="6" w:space="0" w:color="000000"/>
              <w:left w:val="single" w:sz="19" w:space="0" w:color="000000"/>
              <w:bottom w:val="single" w:sz="6" w:space="0" w:color="000000"/>
              <w:right w:val="single" w:sz="6" w:space="0" w:color="000000"/>
            </w:tcBorders>
          </w:tcPr>
          <w:p w14:paraId="32E0EA9D" w14:textId="77777777" w:rsidR="00E743E9" w:rsidRDefault="00E743E9" w:rsidP="005B00AF">
            <w:pPr>
              <w:keepNext/>
              <w:widowControl w:val="0"/>
              <w:jc w:val="right"/>
            </w:pPr>
            <w:r>
              <w:rPr>
                <w:rFonts w:ascii="Calibri" w:eastAsia="Calibri" w:hAnsi="Calibri" w:cs="Calibri"/>
                <w:sz w:val="19"/>
              </w:rPr>
              <w:t>0:39:17</w:t>
            </w:r>
          </w:p>
        </w:tc>
        <w:tc>
          <w:tcPr>
            <w:tcW w:w="695" w:type="dxa"/>
            <w:tcBorders>
              <w:top w:val="single" w:sz="6" w:space="0" w:color="000000"/>
              <w:left w:val="single" w:sz="6" w:space="0" w:color="000000"/>
              <w:bottom w:val="single" w:sz="6" w:space="0" w:color="000000"/>
              <w:right w:val="single" w:sz="6" w:space="0" w:color="000000"/>
            </w:tcBorders>
          </w:tcPr>
          <w:p w14:paraId="7995565C"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711EF2A4" w14:textId="77777777" w:rsidR="00E743E9" w:rsidRDefault="00E743E9" w:rsidP="005B00AF">
            <w:pPr>
              <w:keepNext/>
              <w:widowControl w:val="0"/>
              <w:ind w:right="3"/>
              <w:jc w:val="right"/>
            </w:pPr>
            <w:r>
              <w:rPr>
                <w:rFonts w:ascii="Calibri" w:eastAsia="Calibri" w:hAnsi="Calibri" w:cs="Calibri"/>
                <w:sz w:val="19"/>
              </w:rPr>
              <w:t>504.324</w:t>
            </w:r>
          </w:p>
        </w:tc>
        <w:tc>
          <w:tcPr>
            <w:tcW w:w="1029" w:type="dxa"/>
            <w:tcBorders>
              <w:top w:val="single" w:sz="6" w:space="0" w:color="000000"/>
              <w:left w:val="single" w:sz="6" w:space="0" w:color="000000"/>
              <w:bottom w:val="single" w:sz="6" w:space="0" w:color="000000"/>
              <w:right w:val="single" w:sz="19" w:space="0" w:color="000000"/>
            </w:tcBorders>
          </w:tcPr>
          <w:p w14:paraId="4B4F7B15" w14:textId="77777777" w:rsidR="00E743E9" w:rsidRDefault="00E743E9" w:rsidP="005B00AF">
            <w:pPr>
              <w:keepNext/>
              <w:widowControl w:val="0"/>
              <w:ind w:right="2"/>
              <w:jc w:val="right"/>
            </w:pPr>
            <w:r>
              <w:rPr>
                <w:rFonts w:ascii="Calibri" w:eastAsia="Calibri" w:hAnsi="Calibri" w:cs="Calibri"/>
                <w:sz w:val="19"/>
              </w:rPr>
              <w:t>95504.324</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331B80F"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56EF2B6"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7CD0DB9"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09837DE7" w14:textId="77777777" w:rsidR="00E743E9" w:rsidRDefault="00E743E9" w:rsidP="005B00AF">
            <w:pPr>
              <w:keepNext/>
              <w:widowControl w:val="0"/>
              <w:ind w:right="3"/>
              <w:jc w:val="right"/>
            </w:pPr>
            <w:r>
              <w:rPr>
                <w:rFonts w:ascii="Calibri" w:eastAsia="Calibri" w:hAnsi="Calibri" w:cs="Calibri"/>
                <w:sz w:val="19"/>
              </w:rPr>
              <w:t>143918</w:t>
            </w:r>
          </w:p>
        </w:tc>
        <w:tc>
          <w:tcPr>
            <w:tcW w:w="1094" w:type="dxa"/>
            <w:tcBorders>
              <w:top w:val="single" w:sz="6" w:space="0" w:color="000000"/>
              <w:left w:val="single" w:sz="6" w:space="0" w:color="000000"/>
              <w:bottom w:val="single" w:sz="6" w:space="0" w:color="000000"/>
              <w:right w:val="single" w:sz="6" w:space="0" w:color="000000"/>
            </w:tcBorders>
          </w:tcPr>
          <w:p w14:paraId="1481B5E7" w14:textId="77777777" w:rsidR="00E743E9" w:rsidRDefault="00E743E9" w:rsidP="005B00AF">
            <w:pPr>
              <w:keepNext/>
              <w:widowControl w:val="0"/>
              <w:ind w:right="2"/>
              <w:jc w:val="right"/>
            </w:pPr>
            <w:r>
              <w:rPr>
                <w:rFonts w:ascii="Calibri" w:eastAsia="Calibri" w:hAnsi="Calibri" w:cs="Calibri"/>
                <w:sz w:val="19"/>
              </w:rPr>
              <w:t>0:39:18</w:t>
            </w:r>
          </w:p>
        </w:tc>
        <w:tc>
          <w:tcPr>
            <w:tcW w:w="1025" w:type="dxa"/>
            <w:tcBorders>
              <w:top w:val="single" w:sz="6" w:space="0" w:color="000000"/>
              <w:left w:val="single" w:sz="6" w:space="0" w:color="000000"/>
              <w:bottom w:val="single" w:sz="6" w:space="0" w:color="000000"/>
              <w:right w:val="single" w:sz="19" w:space="0" w:color="000000"/>
            </w:tcBorders>
          </w:tcPr>
          <w:p w14:paraId="4F2C0E1F" w14:textId="77777777" w:rsidR="00E743E9" w:rsidRDefault="00E743E9" w:rsidP="005B00AF">
            <w:pPr>
              <w:keepNext/>
              <w:widowControl w:val="0"/>
              <w:ind w:left="142"/>
            </w:pPr>
            <w:r>
              <w:rPr>
                <w:rFonts w:ascii="Calibri" w:eastAsia="Calibri" w:hAnsi="Calibri" w:cs="Calibri"/>
                <w:sz w:val="19"/>
              </w:rPr>
              <w:t>95461.144</w:t>
            </w:r>
          </w:p>
        </w:tc>
        <w:tc>
          <w:tcPr>
            <w:tcW w:w="1027" w:type="dxa"/>
            <w:tcBorders>
              <w:top w:val="single" w:sz="6" w:space="0" w:color="000000"/>
              <w:left w:val="single" w:sz="19" w:space="0" w:color="000000"/>
              <w:bottom w:val="single" w:sz="6" w:space="0" w:color="000000"/>
              <w:right w:val="single" w:sz="6" w:space="0" w:color="000000"/>
            </w:tcBorders>
          </w:tcPr>
          <w:p w14:paraId="6826A5BC" w14:textId="77777777" w:rsidR="00E743E9" w:rsidRDefault="00E743E9" w:rsidP="005B00AF">
            <w:pPr>
              <w:keepNext/>
              <w:widowControl w:val="0"/>
              <w:jc w:val="right"/>
            </w:pPr>
            <w:r>
              <w:rPr>
                <w:rFonts w:ascii="Calibri" w:eastAsia="Calibri" w:hAnsi="Calibri" w:cs="Calibri"/>
                <w:sz w:val="19"/>
              </w:rPr>
              <w:t>0:39:18</w:t>
            </w:r>
          </w:p>
        </w:tc>
        <w:tc>
          <w:tcPr>
            <w:tcW w:w="695" w:type="dxa"/>
            <w:tcBorders>
              <w:top w:val="single" w:sz="6" w:space="0" w:color="000000"/>
              <w:left w:val="single" w:sz="6" w:space="0" w:color="000000"/>
              <w:bottom w:val="single" w:sz="6" w:space="0" w:color="000000"/>
              <w:right w:val="single" w:sz="6" w:space="0" w:color="000000"/>
            </w:tcBorders>
          </w:tcPr>
          <w:p w14:paraId="2DB0FB69"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79A9A403" w14:textId="77777777" w:rsidR="00E743E9" w:rsidRDefault="00E743E9" w:rsidP="005B00AF">
            <w:pPr>
              <w:keepNext/>
              <w:widowControl w:val="0"/>
              <w:ind w:right="3"/>
              <w:jc w:val="right"/>
            </w:pPr>
            <w:r>
              <w:rPr>
                <w:rFonts w:ascii="Calibri" w:eastAsia="Calibri" w:hAnsi="Calibri" w:cs="Calibri"/>
                <w:sz w:val="19"/>
              </w:rPr>
              <w:t>461.144</w:t>
            </w:r>
          </w:p>
        </w:tc>
        <w:tc>
          <w:tcPr>
            <w:tcW w:w="1029" w:type="dxa"/>
            <w:tcBorders>
              <w:top w:val="single" w:sz="6" w:space="0" w:color="000000"/>
              <w:left w:val="single" w:sz="6" w:space="0" w:color="000000"/>
              <w:bottom w:val="single" w:sz="6" w:space="0" w:color="000000"/>
              <w:right w:val="single" w:sz="19" w:space="0" w:color="000000"/>
            </w:tcBorders>
          </w:tcPr>
          <w:p w14:paraId="7C06021E" w14:textId="77777777" w:rsidR="00E743E9" w:rsidRDefault="00E743E9" w:rsidP="005B00AF">
            <w:pPr>
              <w:keepNext/>
              <w:widowControl w:val="0"/>
              <w:ind w:right="2"/>
              <w:jc w:val="right"/>
            </w:pPr>
            <w:r>
              <w:rPr>
                <w:rFonts w:ascii="Calibri" w:eastAsia="Calibri" w:hAnsi="Calibri" w:cs="Calibri"/>
                <w:sz w:val="19"/>
              </w:rPr>
              <w:t>95461.144</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D8C42FF"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8F2DB1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B3178E0"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0946DC4" w14:textId="77777777" w:rsidR="00E743E9" w:rsidRDefault="00E743E9" w:rsidP="005B00AF">
            <w:pPr>
              <w:keepNext/>
              <w:widowControl w:val="0"/>
              <w:ind w:right="3"/>
              <w:jc w:val="right"/>
            </w:pPr>
            <w:r>
              <w:rPr>
                <w:rFonts w:ascii="Calibri" w:eastAsia="Calibri" w:hAnsi="Calibri" w:cs="Calibri"/>
                <w:sz w:val="19"/>
              </w:rPr>
              <w:t>143919</w:t>
            </w:r>
          </w:p>
        </w:tc>
        <w:tc>
          <w:tcPr>
            <w:tcW w:w="1094" w:type="dxa"/>
            <w:tcBorders>
              <w:top w:val="single" w:sz="6" w:space="0" w:color="000000"/>
              <w:left w:val="single" w:sz="6" w:space="0" w:color="000000"/>
              <w:bottom w:val="single" w:sz="6" w:space="0" w:color="000000"/>
              <w:right w:val="single" w:sz="6" w:space="0" w:color="000000"/>
            </w:tcBorders>
          </w:tcPr>
          <w:p w14:paraId="2943BFE9" w14:textId="77777777" w:rsidR="00E743E9" w:rsidRDefault="00E743E9" w:rsidP="005B00AF">
            <w:pPr>
              <w:keepNext/>
              <w:widowControl w:val="0"/>
              <w:ind w:right="2"/>
              <w:jc w:val="right"/>
            </w:pPr>
            <w:r>
              <w:rPr>
                <w:rFonts w:ascii="Calibri" w:eastAsia="Calibri" w:hAnsi="Calibri" w:cs="Calibri"/>
                <w:sz w:val="19"/>
              </w:rPr>
              <w:t>0:39:19</w:t>
            </w:r>
          </w:p>
        </w:tc>
        <w:tc>
          <w:tcPr>
            <w:tcW w:w="1025" w:type="dxa"/>
            <w:tcBorders>
              <w:top w:val="single" w:sz="6" w:space="0" w:color="000000"/>
              <w:left w:val="single" w:sz="6" w:space="0" w:color="000000"/>
              <w:bottom w:val="single" w:sz="6" w:space="0" w:color="000000"/>
              <w:right w:val="single" w:sz="19" w:space="0" w:color="000000"/>
            </w:tcBorders>
          </w:tcPr>
          <w:p w14:paraId="272620F7" w14:textId="77777777" w:rsidR="00E743E9" w:rsidRDefault="00E743E9" w:rsidP="005B00AF">
            <w:pPr>
              <w:keepNext/>
              <w:widowControl w:val="0"/>
              <w:ind w:left="142"/>
            </w:pPr>
            <w:r>
              <w:rPr>
                <w:rFonts w:ascii="Calibri" w:eastAsia="Calibri" w:hAnsi="Calibri" w:cs="Calibri"/>
                <w:sz w:val="19"/>
              </w:rPr>
              <w:t>95417.766</w:t>
            </w:r>
          </w:p>
        </w:tc>
        <w:tc>
          <w:tcPr>
            <w:tcW w:w="1027" w:type="dxa"/>
            <w:tcBorders>
              <w:top w:val="single" w:sz="6" w:space="0" w:color="000000"/>
              <w:left w:val="single" w:sz="19" w:space="0" w:color="000000"/>
              <w:bottom w:val="single" w:sz="6" w:space="0" w:color="000000"/>
              <w:right w:val="single" w:sz="6" w:space="0" w:color="000000"/>
            </w:tcBorders>
          </w:tcPr>
          <w:p w14:paraId="7CCB7CF7" w14:textId="77777777" w:rsidR="00E743E9" w:rsidRDefault="00E743E9" w:rsidP="005B00AF">
            <w:pPr>
              <w:keepNext/>
              <w:widowControl w:val="0"/>
              <w:jc w:val="right"/>
            </w:pPr>
            <w:r>
              <w:rPr>
                <w:rFonts w:ascii="Calibri" w:eastAsia="Calibri" w:hAnsi="Calibri" w:cs="Calibri"/>
                <w:sz w:val="19"/>
              </w:rPr>
              <w:t>0:39:19</w:t>
            </w:r>
          </w:p>
        </w:tc>
        <w:tc>
          <w:tcPr>
            <w:tcW w:w="695" w:type="dxa"/>
            <w:tcBorders>
              <w:top w:val="single" w:sz="6" w:space="0" w:color="000000"/>
              <w:left w:val="single" w:sz="6" w:space="0" w:color="000000"/>
              <w:bottom w:val="single" w:sz="6" w:space="0" w:color="000000"/>
              <w:right w:val="single" w:sz="6" w:space="0" w:color="000000"/>
            </w:tcBorders>
          </w:tcPr>
          <w:p w14:paraId="25861CBF"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25099F88" w14:textId="77777777" w:rsidR="00E743E9" w:rsidRDefault="00E743E9" w:rsidP="005B00AF">
            <w:pPr>
              <w:keepNext/>
              <w:widowControl w:val="0"/>
              <w:ind w:right="3"/>
              <w:jc w:val="right"/>
            </w:pPr>
            <w:r>
              <w:rPr>
                <w:rFonts w:ascii="Calibri" w:eastAsia="Calibri" w:hAnsi="Calibri" w:cs="Calibri"/>
                <w:sz w:val="19"/>
              </w:rPr>
              <w:t>417.766</w:t>
            </w:r>
          </w:p>
        </w:tc>
        <w:tc>
          <w:tcPr>
            <w:tcW w:w="1029" w:type="dxa"/>
            <w:tcBorders>
              <w:top w:val="single" w:sz="6" w:space="0" w:color="000000"/>
              <w:left w:val="single" w:sz="6" w:space="0" w:color="000000"/>
              <w:bottom w:val="single" w:sz="6" w:space="0" w:color="000000"/>
              <w:right w:val="single" w:sz="19" w:space="0" w:color="000000"/>
            </w:tcBorders>
          </w:tcPr>
          <w:p w14:paraId="7D39FD91" w14:textId="77777777" w:rsidR="00E743E9" w:rsidRDefault="00E743E9" w:rsidP="005B00AF">
            <w:pPr>
              <w:keepNext/>
              <w:widowControl w:val="0"/>
              <w:ind w:right="2"/>
              <w:jc w:val="right"/>
            </w:pPr>
            <w:r>
              <w:rPr>
                <w:rFonts w:ascii="Calibri" w:eastAsia="Calibri" w:hAnsi="Calibri" w:cs="Calibri"/>
                <w:sz w:val="19"/>
              </w:rPr>
              <w:t>95417.766</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4C1A9B9"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498F667" w14:textId="77777777" w:rsidR="00E743E9" w:rsidRDefault="00E743E9" w:rsidP="005B00AF">
            <w:pPr>
              <w:keepNext/>
              <w:widowControl w:val="0"/>
              <w:ind w:right="5"/>
              <w:jc w:val="right"/>
            </w:pPr>
            <w:r>
              <w:rPr>
                <w:rFonts w:ascii="Calibri" w:eastAsia="Calibri" w:hAnsi="Calibri" w:cs="Calibri"/>
                <w:sz w:val="19"/>
              </w:rPr>
              <w:t>0.00000</w:t>
            </w:r>
          </w:p>
        </w:tc>
      </w:tr>
      <w:tr w:rsidR="00E743E9" w14:paraId="3351EA1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33F710B4" w14:textId="77777777" w:rsidR="00E743E9" w:rsidRDefault="00E743E9" w:rsidP="005B00AF">
            <w:pPr>
              <w:keepNext/>
              <w:widowControl w:val="0"/>
              <w:ind w:right="3"/>
              <w:jc w:val="right"/>
            </w:pPr>
            <w:r>
              <w:rPr>
                <w:rFonts w:ascii="Calibri" w:eastAsia="Calibri" w:hAnsi="Calibri" w:cs="Calibri"/>
                <w:sz w:val="19"/>
              </w:rPr>
              <w:t>143920</w:t>
            </w:r>
          </w:p>
        </w:tc>
        <w:tc>
          <w:tcPr>
            <w:tcW w:w="1094" w:type="dxa"/>
            <w:tcBorders>
              <w:top w:val="single" w:sz="6" w:space="0" w:color="000000"/>
              <w:left w:val="single" w:sz="6" w:space="0" w:color="000000"/>
              <w:bottom w:val="single" w:sz="6" w:space="0" w:color="000000"/>
              <w:right w:val="single" w:sz="6" w:space="0" w:color="000000"/>
            </w:tcBorders>
          </w:tcPr>
          <w:p w14:paraId="28488F73" w14:textId="77777777" w:rsidR="00E743E9" w:rsidRDefault="00E743E9" w:rsidP="005B00AF">
            <w:pPr>
              <w:keepNext/>
              <w:widowControl w:val="0"/>
              <w:ind w:right="2"/>
              <w:jc w:val="right"/>
            </w:pPr>
            <w:r>
              <w:rPr>
                <w:rFonts w:ascii="Calibri" w:eastAsia="Calibri" w:hAnsi="Calibri" w:cs="Calibri"/>
                <w:sz w:val="19"/>
              </w:rPr>
              <w:t>0:39:20</w:t>
            </w:r>
          </w:p>
        </w:tc>
        <w:tc>
          <w:tcPr>
            <w:tcW w:w="1025" w:type="dxa"/>
            <w:tcBorders>
              <w:top w:val="single" w:sz="6" w:space="0" w:color="000000"/>
              <w:left w:val="single" w:sz="6" w:space="0" w:color="000000"/>
              <w:bottom w:val="single" w:sz="6" w:space="0" w:color="000000"/>
              <w:right w:val="single" w:sz="19" w:space="0" w:color="000000"/>
            </w:tcBorders>
          </w:tcPr>
          <w:p w14:paraId="02B40240" w14:textId="77777777" w:rsidR="00E743E9" w:rsidRDefault="00E743E9" w:rsidP="005B00AF">
            <w:pPr>
              <w:keepNext/>
              <w:widowControl w:val="0"/>
              <w:ind w:left="142"/>
            </w:pPr>
            <w:r>
              <w:rPr>
                <w:rFonts w:ascii="Calibri" w:eastAsia="Calibri" w:hAnsi="Calibri" w:cs="Calibri"/>
                <w:sz w:val="19"/>
              </w:rPr>
              <w:t>95374.275</w:t>
            </w:r>
          </w:p>
        </w:tc>
        <w:tc>
          <w:tcPr>
            <w:tcW w:w="1027" w:type="dxa"/>
            <w:tcBorders>
              <w:top w:val="single" w:sz="6" w:space="0" w:color="000000"/>
              <w:left w:val="single" w:sz="19" w:space="0" w:color="000000"/>
              <w:bottom w:val="single" w:sz="6" w:space="0" w:color="000000"/>
              <w:right w:val="single" w:sz="6" w:space="0" w:color="000000"/>
            </w:tcBorders>
          </w:tcPr>
          <w:p w14:paraId="4EC71210" w14:textId="77777777" w:rsidR="00E743E9" w:rsidRDefault="00E743E9" w:rsidP="005B00AF">
            <w:pPr>
              <w:keepNext/>
              <w:widowControl w:val="0"/>
              <w:jc w:val="right"/>
            </w:pPr>
            <w:r>
              <w:rPr>
                <w:rFonts w:ascii="Calibri" w:eastAsia="Calibri" w:hAnsi="Calibri" w:cs="Calibri"/>
                <w:sz w:val="19"/>
              </w:rPr>
              <w:t>0:39:20</w:t>
            </w:r>
          </w:p>
        </w:tc>
        <w:tc>
          <w:tcPr>
            <w:tcW w:w="695" w:type="dxa"/>
            <w:tcBorders>
              <w:top w:val="single" w:sz="6" w:space="0" w:color="000000"/>
              <w:left w:val="single" w:sz="6" w:space="0" w:color="000000"/>
              <w:bottom w:val="single" w:sz="6" w:space="0" w:color="000000"/>
              <w:right w:val="single" w:sz="6" w:space="0" w:color="000000"/>
            </w:tcBorders>
          </w:tcPr>
          <w:p w14:paraId="460CCE39"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74504C73" w14:textId="77777777" w:rsidR="00E743E9" w:rsidRDefault="00E743E9" w:rsidP="005B00AF">
            <w:pPr>
              <w:keepNext/>
              <w:widowControl w:val="0"/>
              <w:ind w:right="3"/>
              <w:jc w:val="right"/>
            </w:pPr>
            <w:r>
              <w:rPr>
                <w:rFonts w:ascii="Calibri" w:eastAsia="Calibri" w:hAnsi="Calibri" w:cs="Calibri"/>
                <w:sz w:val="19"/>
              </w:rPr>
              <w:t>374.275</w:t>
            </w:r>
          </w:p>
        </w:tc>
        <w:tc>
          <w:tcPr>
            <w:tcW w:w="1029" w:type="dxa"/>
            <w:tcBorders>
              <w:top w:val="single" w:sz="6" w:space="0" w:color="000000"/>
              <w:left w:val="single" w:sz="6" w:space="0" w:color="000000"/>
              <w:bottom w:val="single" w:sz="6" w:space="0" w:color="000000"/>
              <w:right w:val="single" w:sz="19" w:space="0" w:color="000000"/>
            </w:tcBorders>
          </w:tcPr>
          <w:p w14:paraId="4791DF9F" w14:textId="77777777" w:rsidR="00E743E9" w:rsidRDefault="00E743E9" w:rsidP="005B00AF">
            <w:pPr>
              <w:keepNext/>
              <w:widowControl w:val="0"/>
              <w:ind w:right="2"/>
              <w:jc w:val="right"/>
            </w:pPr>
            <w:r>
              <w:rPr>
                <w:rFonts w:ascii="Calibri" w:eastAsia="Calibri" w:hAnsi="Calibri" w:cs="Calibri"/>
                <w:sz w:val="19"/>
              </w:rPr>
              <w:t>95374.275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23CBCBD"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F2180AB"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A5DEDA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688DBF74" w14:textId="77777777" w:rsidR="00E743E9" w:rsidRDefault="00E743E9" w:rsidP="005B00AF">
            <w:pPr>
              <w:keepNext/>
              <w:widowControl w:val="0"/>
              <w:ind w:right="3"/>
              <w:jc w:val="right"/>
            </w:pPr>
            <w:r>
              <w:rPr>
                <w:rFonts w:ascii="Calibri" w:eastAsia="Calibri" w:hAnsi="Calibri" w:cs="Calibri"/>
                <w:sz w:val="19"/>
              </w:rPr>
              <w:t>143921</w:t>
            </w:r>
          </w:p>
        </w:tc>
        <w:tc>
          <w:tcPr>
            <w:tcW w:w="1094" w:type="dxa"/>
            <w:tcBorders>
              <w:top w:val="single" w:sz="6" w:space="0" w:color="000000"/>
              <w:left w:val="single" w:sz="6" w:space="0" w:color="000000"/>
              <w:bottom w:val="single" w:sz="6" w:space="0" w:color="000000"/>
              <w:right w:val="single" w:sz="6" w:space="0" w:color="000000"/>
            </w:tcBorders>
          </w:tcPr>
          <w:p w14:paraId="20F6BC34" w14:textId="77777777" w:rsidR="00E743E9" w:rsidRDefault="00E743E9" w:rsidP="005B00AF">
            <w:pPr>
              <w:keepNext/>
              <w:widowControl w:val="0"/>
              <w:ind w:right="2"/>
              <w:jc w:val="right"/>
            </w:pPr>
            <w:r>
              <w:rPr>
                <w:rFonts w:ascii="Calibri" w:eastAsia="Calibri" w:hAnsi="Calibri" w:cs="Calibri"/>
                <w:sz w:val="19"/>
              </w:rPr>
              <w:t>0:39:21</w:t>
            </w:r>
          </w:p>
        </w:tc>
        <w:tc>
          <w:tcPr>
            <w:tcW w:w="1025" w:type="dxa"/>
            <w:tcBorders>
              <w:top w:val="single" w:sz="6" w:space="0" w:color="000000"/>
              <w:left w:val="single" w:sz="6" w:space="0" w:color="000000"/>
              <w:bottom w:val="single" w:sz="6" w:space="0" w:color="000000"/>
              <w:right w:val="single" w:sz="19" w:space="0" w:color="000000"/>
            </w:tcBorders>
          </w:tcPr>
          <w:p w14:paraId="349EE26B" w14:textId="77777777" w:rsidR="00E743E9" w:rsidRDefault="00E743E9" w:rsidP="005B00AF">
            <w:pPr>
              <w:keepNext/>
              <w:widowControl w:val="0"/>
              <w:ind w:left="142"/>
            </w:pPr>
            <w:r>
              <w:rPr>
                <w:rFonts w:ascii="Calibri" w:eastAsia="Calibri" w:hAnsi="Calibri" w:cs="Calibri"/>
                <w:sz w:val="19"/>
              </w:rPr>
              <w:t>95330.663</w:t>
            </w:r>
          </w:p>
        </w:tc>
        <w:tc>
          <w:tcPr>
            <w:tcW w:w="1027" w:type="dxa"/>
            <w:tcBorders>
              <w:top w:val="single" w:sz="6" w:space="0" w:color="000000"/>
              <w:left w:val="single" w:sz="19" w:space="0" w:color="000000"/>
              <w:bottom w:val="single" w:sz="6" w:space="0" w:color="000000"/>
              <w:right w:val="single" w:sz="6" w:space="0" w:color="000000"/>
            </w:tcBorders>
          </w:tcPr>
          <w:p w14:paraId="4E61004E" w14:textId="77777777" w:rsidR="00E743E9" w:rsidRDefault="00E743E9" w:rsidP="005B00AF">
            <w:pPr>
              <w:keepNext/>
              <w:widowControl w:val="0"/>
              <w:jc w:val="right"/>
            </w:pPr>
            <w:r>
              <w:rPr>
                <w:rFonts w:ascii="Calibri" w:eastAsia="Calibri" w:hAnsi="Calibri" w:cs="Calibri"/>
                <w:sz w:val="19"/>
              </w:rPr>
              <w:t>0:39:21</w:t>
            </w:r>
          </w:p>
        </w:tc>
        <w:tc>
          <w:tcPr>
            <w:tcW w:w="695" w:type="dxa"/>
            <w:tcBorders>
              <w:top w:val="single" w:sz="6" w:space="0" w:color="000000"/>
              <w:left w:val="single" w:sz="6" w:space="0" w:color="000000"/>
              <w:bottom w:val="single" w:sz="6" w:space="0" w:color="000000"/>
              <w:right w:val="single" w:sz="6" w:space="0" w:color="000000"/>
            </w:tcBorders>
          </w:tcPr>
          <w:p w14:paraId="7A559D94"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418B3086" w14:textId="77777777" w:rsidR="00E743E9" w:rsidRDefault="00E743E9" w:rsidP="005B00AF">
            <w:pPr>
              <w:keepNext/>
              <w:widowControl w:val="0"/>
              <w:ind w:right="3"/>
              <w:jc w:val="right"/>
            </w:pPr>
            <w:r>
              <w:rPr>
                <w:rFonts w:ascii="Calibri" w:eastAsia="Calibri" w:hAnsi="Calibri" w:cs="Calibri"/>
                <w:sz w:val="19"/>
              </w:rPr>
              <w:t>330.663</w:t>
            </w:r>
          </w:p>
        </w:tc>
        <w:tc>
          <w:tcPr>
            <w:tcW w:w="1029" w:type="dxa"/>
            <w:tcBorders>
              <w:top w:val="single" w:sz="6" w:space="0" w:color="000000"/>
              <w:left w:val="single" w:sz="6" w:space="0" w:color="000000"/>
              <w:bottom w:val="single" w:sz="6" w:space="0" w:color="000000"/>
              <w:right w:val="single" w:sz="19" w:space="0" w:color="000000"/>
            </w:tcBorders>
          </w:tcPr>
          <w:p w14:paraId="13D164F7" w14:textId="77777777" w:rsidR="00E743E9" w:rsidRDefault="00E743E9" w:rsidP="005B00AF">
            <w:pPr>
              <w:keepNext/>
              <w:widowControl w:val="0"/>
              <w:ind w:right="2"/>
              <w:jc w:val="right"/>
            </w:pPr>
            <w:r>
              <w:rPr>
                <w:rFonts w:ascii="Calibri" w:eastAsia="Calibri" w:hAnsi="Calibri" w:cs="Calibri"/>
                <w:sz w:val="19"/>
              </w:rPr>
              <w:t>95330.663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631B1ADD"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1E286E6"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30C83CE"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50725603" w14:textId="77777777" w:rsidR="00E743E9" w:rsidRDefault="00E743E9" w:rsidP="005B00AF">
            <w:pPr>
              <w:keepNext/>
              <w:widowControl w:val="0"/>
              <w:ind w:right="3"/>
              <w:jc w:val="right"/>
            </w:pPr>
            <w:r>
              <w:rPr>
                <w:rFonts w:ascii="Calibri" w:eastAsia="Calibri" w:hAnsi="Calibri" w:cs="Calibri"/>
                <w:sz w:val="19"/>
              </w:rPr>
              <w:t>143922</w:t>
            </w:r>
          </w:p>
        </w:tc>
        <w:tc>
          <w:tcPr>
            <w:tcW w:w="1094" w:type="dxa"/>
            <w:tcBorders>
              <w:top w:val="single" w:sz="6" w:space="0" w:color="000000"/>
              <w:left w:val="single" w:sz="6" w:space="0" w:color="000000"/>
              <w:bottom w:val="single" w:sz="6" w:space="0" w:color="000000"/>
              <w:right w:val="single" w:sz="6" w:space="0" w:color="000000"/>
            </w:tcBorders>
          </w:tcPr>
          <w:p w14:paraId="4D5A9C16" w14:textId="77777777" w:rsidR="00E743E9" w:rsidRDefault="00E743E9" w:rsidP="005B00AF">
            <w:pPr>
              <w:keepNext/>
              <w:widowControl w:val="0"/>
              <w:ind w:right="2"/>
              <w:jc w:val="right"/>
            </w:pPr>
            <w:r>
              <w:rPr>
                <w:rFonts w:ascii="Calibri" w:eastAsia="Calibri" w:hAnsi="Calibri" w:cs="Calibri"/>
                <w:sz w:val="19"/>
              </w:rPr>
              <w:t>0:39:22</w:t>
            </w:r>
          </w:p>
        </w:tc>
        <w:tc>
          <w:tcPr>
            <w:tcW w:w="1025" w:type="dxa"/>
            <w:tcBorders>
              <w:top w:val="single" w:sz="6" w:space="0" w:color="000000"/>
              <w:left w:val="single" w:sz="6" w:space="0" w:color="000000"/>
              <w:bottom w:val="single" w:sz="6" w:space="0" w:color="000000"/>
              <w:right w:val="single" w:sz="19" w:space="0" w:color="000000"/>
            </w:tcBorders>
          </w:tcPr>
          <w:p w14:paraId="2822E085" w14:textId="77777777" w:rsidR="00E743E9" w:rsidRDefault="00E743E9" w:rsidP="005B00AF">
            <w:pPr>
              <w:keepNext/>
              <w:widowControl w:val="0"/>
              <w:ind w:left="142"/>
            </w:pPr>
            <w:r>
              <w:rPr>
                <w:rFonts w:ascii="Calibri" w:eastAsia="Calibri" w:hAnsi="Calibri" w:cs="Calibri"/>
                <w:sz w:val="19"/>
              </w:rPr>
              <w:t>95286.965</w:t>
            </w:r>
          </w:p>
        </w:tc>
        <w:tc>
          <w:tcPr>
            <w:tcW w:w="1027" w:type="dxa"/>
            <w:tcBorders>
              <w:top w:val="single" w:sz="6" w:space="0" w:color="000000"/>
              <w:left w:val="single" w:sz="19" w:space="0" w:color="000000"/>
              <w:bottom w:val="single" w:sz="6" w:space="0" w:color="000000"/>
              <w:right w:val="single" w:sz="6" w:space="0" w:color="000000"/>
            </w:tcBorders>
          </w:tcPr>
          <w:p w14:paraId="5D0C10B4" w14:textId="77777777" w:rsidR="00E743E9" w:rsidRDefault="00E743E9" w:rsidP="005B00AF">
            <w:pPr>
              <w:keepNext/>
              <w:widowControl w:val="0"/>
              <w:jc w:val="right"/>
            </w:pPr>
            <w:r>
              <w:rPr>
                <w:rFonts w:ascii="Calibri" w:eastAsia="Calibri" w:hAnsi="Calibri" w:cs="Calibri"/>
                <w:sz w:val="19"/>
              </w:rPr>
              <w:t>0:39:22</w:t>
            </w:r>
          </w:p>
        </w:tc>
        <w:tc>
          <w:tcPr>
            <w:tcW w:w="695" w:type="dxa"/>
            <w:tcBorders>
              <w:top w:val="single" w:sz="6" w:space="0" w:color="000000"/>
              <w:left w:val="single" w:sz="6" w:space="0" w:color="000000"/>
              <w:bottom w:val="single" w:sz="6" w:space="0" w:color="000000"/>
              <w:right w:val="single" w:sz="6" w:space="0" w:color="000000"/>
            </w:tcBorders>
          </w:tcPr>
          <w:p w14:paraId="32E9A0AF"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47C62481" w14:textId="77777777" w:rsidR="00E743E9" w:rsidRDefault="00E743E9" w:rsidP="005B00AF">
            <w:pPr>
              <w:keepNext/>
              <w:widowControl w:val="0"/>
              <w:ind w:right="3"/>
              <w:jc w:val="right"/>
            </w:pPr>
            <w:r>
              <w:rPr>
                <w:rFonts w:ascii="Calibri" w:eastAsia="Calibri" w:hAnsi="Calibri" w:cs="Calibri"/>
                <w:sz w:val="19"/>
              </w:rPr>
              <w:t>286.965</w:t>
            </w:r>
          </w:p>
        </w:tc>
        <w:tc>
          <w:tcPr>
            <w:tcW w:w="1029" w:type="dxa"/>
            <w:tcBorders>
              <w:top w:val="single" w:sz="6" w:space="0" w:color="000000"/>
              <w:left w:val="single" w:sz="6" w:space="0" w:color="000000"/>
              <w:bottom w:val="single" w:sz="6" w:space="0" w:color="000000"/>
              <w:right w:val="single" w:sz="19" w:space="0" w:color="000000"/>
            </w:tcBorders>
          </w:tcPr>
          <w:p w14:paraId="177334EB" w14:textId="77777777" w:rsidR="00E743E9" w:rsidRDefault="00E743E9" w:rsidP="005B00AF">
            <w:pPr>
              <w:keepNext/>
              <w:widowControl w:val="0"/>
              <w:ind w:right="2"/>
              <w:jc w:val="right"/>
            </w:pPr>
            <w:r>
              <w:rPr>
                <w:rFonts w:ascii="Calibri" w:eastAsia="Calibri" w:hAnsi="Calibri" w:cs="Calibri"/>
                <w:sz w:val="19"/>
              </w:rPr>
              <w:t>95286.965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39C1DCDC"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D42B452" w14:textId="77777777" w:rsidR="00E743E9" w:rsidRDefault="00E743E9" w:rsidP="005B00AF">
            <w:pPr>
              <w:keepNext/>
              <w:widowControl w:val="0"/>
              <w:ind w:right="5"/>
              <w:jc w:val="right"/>
            </w:pPr>
            <w:r>
              <w:rPr>
                <w:rFonts w:ascii="Calibri" w:eastAsia="Calibri" w:hAnsi="Calibri" w:cs="Calibri"/>
                <w:sz w:val="19"/>
              </w:rPr>
              <w:t>0.00000</w:t>
            </w:r>
          </w:p>
        </w:tc>
      </w:tr>
      <w:tr w:rsidR="00E743E9" w14:paraId="47015D68"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22963C1" w14:textId="77777777" w:rsidR="00E743E9" w:rsidRDefault="00E743E9" w:rsidP="005B00AF">
            <w:pPr>
              <w:keepNext/>
              <w:widowControl w:val="0"/>
              <w:ind w:right="3"/>
              <w:jc w:val="right"/>
            </w:pPr>
            <w:r>
              <w:rPr>
                <w:rFonts w:ascii="Calibri" w:eastAsia="Calibri" w:hAnsi="Calibri" w:cs="Calibri"/>
                <w:sz w:val="19"/>
              </w:rPr>
              <w:t>143923</w:t>
            </w:r>
          </w:p>
        </w:tc>
        <w:tc>
          <w:tcPr>
            <w:tcW w:w="1094" w:type="dxa"/>
            <w:tcBorders>
              <w:top w:val="single" w:sz="6" w:space="0" w:color="000000"/>
              <w:left w:val="single" w:sz="6" w:space="0" w:color="000000"/>
              <w:bottom w:val="single" w:sz="6" w:space="0" w:color="000000"/>
              <w:right w:val="single" w:sz="6" w:space="0" w:color="000000"/>
            </w:tcBorders>
          </w:tcPr>
          <w:p w14:paraId="38E4CEDC" w14:textId="77777777" w:rsidR="00E743E9" w:rsidRDefault="00E743E9" w:rsidP="005B00AF">
            <w:pPr>
              <w:keepNext/>
              <w:widowControl w:val="0"/>
              <w:ind w:right="2"/>
              <w:jc w:val="right"/>
            </w:pPr>
            <w:r>
              <w:rPr>
                <w:rFonts w:ascii="Calibri" w:eastAsia="Calibri" w:hAnsi="Calibri" w:cs="Calibri"/>
                <w:sz w:val="19"/>
              </w:rPr>
              <w:t>0:39:23</w:t>
            </w:r>
          </w:p>
        </w:tc>
        <w:tc>
          <w:tcPr>
            <w:tcW w:w="1025" w:type="dxa"/>
            <w:tcBorders>
              <w:top w:val="single" w:sz="6" w:space="0" w:color="000000"/>
              <w:left w:val="single" w:sz="6" w:space="0" w:color="000000"/>
              <w:bottom w:val="single" w:sz="6" w:space="0" w:color="000000"/>
              <w:right w:val="single" w:sz="19" w:space="0" w:color="000000"/>
            </w:tcBorders>
          </w:tcPr>
          <w:p w14:paraId="3CE0AF8E" w14:textId="77777777" w:rsidR="00E743E9" w:rsidRDefault="00E743E9" w:rsidP="005B00AF">
            <w:pPr>
              <w:keepNext/>
              <w:widowControl w:val="0"/>
              <w:ind w:left="142"/>
            </w:pPr>
            <w:r>
              <w:rPr>
                <w:rFonts w:ascii="Calibri" w:eastAsia="Calibri" w:hAnsi="Calibri" w:cs="Calibri"/>
                <w:sz w:val="19"/>
              </w:rPr>
              <w:t>95243.049</w:t>
            </w:r>
          </w:p>
        </w:tc>
        <w:tc>
          <w:tcPr>
            <w:tcW w:w="1027" w:type="dxa"/>
            <w:tcBorders>
              <w:top w:val="single" w:sz="6" w:space="0" w:color="000000"/>
              <w:left w:val="single" w:sz="19" w:space="0" w:color="000000"/>
              <w:bottom w:val="single" w:sz="6" w:space="0" w:color="000000"/>
              <w:right w:val="single" w:sz="6" w:space="0" w:color="000000"/>
            </w:tcBorders>
          </w:tcPr>
          <w:p w14:paraId="12BBA811" w14:textId="77777777" w:rsidR="00E743E9" w:rsidRDefault="00E743E9" w:rsidP="005B00AF">
            <w:pPr>
              <w:keepNext/>
              <w:widowControl w:val="0"/>
              <w:jc w:val="right"/>
            </w:pPr>
            <w:r>
              <w:rPr>
                <w:rFonts w:ascii="Calibri" w:eastAsia="Calibri" w:hAnsi="Calibri" w:cs="Calibri"/>
                <w:sz w:val="19"/>
              </w:rPr>
              <w:t>0:39:23</w:t>
            </w:r>
          </w:p>
        </w:tc>
        <w:tc>
          <w:tcPr>
            <w:tcW w:w="695" w:type="dxa"/>
            <w:tcBorders>
              <w:top w:val="single" w:sz="6" w:space="0" w:color="000000"/>
              <w:left w:val="single" w:sz="6" w:space="0" w:color="000000"/>
              <w:bottom w:val="single" w:sz="6" w:space="0" w:color="000000"/>
              <w:right w:val="single" w:sz="6" w:space="0" w:color="000000"/>
            </w:tcBorders>
          </w:tcPr>
          <w:p w14:paraId="442B409C"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4A5A6F7F" w14:textId="77777777" w:rsidR="00E743E9" w:rsidRDefault="00E743E9" w:rsidP="005B00AF">
            <w:pPr>
              <w:keepNext/>
              <w:widowControl w:val="0"/>
              <w:ind w:right="3"/>
              <w:jc w:val="right"/>
            </w:pPr>
            <w:r>
              <w:rPr>
                <w:rFonts w:ascii="Calibri" w:eastAsia="Calibri" w:hAnsi="Calibri" w:cs="Calibri"/>
                <w:sz w:val="19"/>
              </w:rPr>
              <w:t>243.049</w:t>
            </w:r>
          </w:p>
        </w:tc>
        <w:tc>
          <w:tcPr>
            <w:tcW w:w="1029" w:type="dxa"/>
            <w:tcBorders>
              <w:top w:val="single" w:sz="6" w:space="0" w:color="000000"/>
              <w:left w:val="single" w:sz="6" w:space="0" w:color="000000"/>
              <w:bottom w:val="single" w:sz="6" w:space="0" w:color="000000"/>
              <w:right w:val="single" w:sz="19" w:space="0" w:color="000000"/>
            </w:tcBorders>
          </w:tcPr>
          <w:p w14:paraId="0A743847" w14:textId="77777777" w:rsidR="00E743E9" w:rsidRDefault="00E743E9" w:rsidP="005B00AF">
            <w:pPr>
              <w:keepNext/>
              <w:widowControl w:val="0"/>
              <w:ind w:right="2"/>
              <w:jc w:val="right"/>
            </w:pPr>
            <w:r>
              <w:rPr>
                <w:rFonts w:ascii="Calibri" w:eastAsia="Calibri" w:hAnsi="Calibri" w:cs="Calibri"/>
                <w:sz w:val="19"/>
              </w:rPr>
              <w:t>95243.049</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79FA6CE"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2CEEA5A" w14:textId="77777777" w:rsidR="00E743E9" w:rsidRDefault="00E743E9" w:rsidP="005B00AF">
            <w:pPr>
              <w:keepNext/>
              <w:widowControl w:val="0"/>
              <w:ind w:right="5"/>
              <w:jc w:val="right"/>
            </w:pPr>
            <w:r>
              <w:rPr>
                <w:rFonts w:ascii="Calibri" w:eastAsia="Calibri" w:hAnsi="Calibri" w:cs="Calibri"/>
                <w:sz w:val="19"/>
              </w:rPr>
              <w:t>0.00000</w:t>
            </w:r>
          </w:p>
        </w:tc>
      </w:tr>
      <w:tr w:rsidR="00E743E9" w14:paraId="3E4AF5D3"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A69290A" w14:textId="77777777" w:rsidR="00E743E9" w:rsidRDefault="00E743E9" w:rsidP="005B00AF">
            <w:pPr>
              <w:keepNext/>
              <w:widowControl w:val="0"/>
              <w:ind w:right="3"/>
              <w:jc w:val="right"/>
            </w:pPr>
            <w:r>
              <w:rPr>
                <w:rFonts w:ascii="Calibri" w:eastAsia="Calibri" w:hAnsi="Calibri" w:cs="Calibri"/>
                <w:sz w:val="19"/>
              </w:rPr>
              <w:t>143924</w:t>
            </w:r>
          </w:p>
        </w:tc>
        <w:tc>
          <w:tcPr>
            <w:tcW w:w="1094" w:type="dxa"/>
            <w:tcBorders>
              <w:top w:val="single" w:sz="6" w:space="0" w:color="000000"/>
              <w:left w:val="single" w:sz="6" w:space="0" w:color="000000"/>
              <w:bottom w:val="single" w:sz="6" w:space="0" w:color="000000"/>
              <w:right w:val="single" w:sz="6" w:space="0" w:color="000000"/>
            </w:tcBorders>
          </w:tcPr>
          <w:p w14:paraId="4F581855" w14:textId="77777777" w:rsidR="00E743E9" w:rsidRDefault="00E743E9" w:rsidP="005B00AF">
            <w:pPr>
              <w:keepNext/>
              <w:widowControl w:val="0"/>
              <w:ind w:right="2"/>
              <w:jc w:val="right"/>
            </w:pPr>
            <w:r>
              <w:rPr>
                <w:rFonts w:ascii="Calibri" w:eastAsia="Calibri" w:hAnsi="Calibri" w:cs="Calibri"/>
                <w:sz w:val="19"/>
              </w:rPr>
              <w:t>0:39:24</w:t>
            </w:r>
          </w:p>
        </w:tc>
        <w:tc>
          <w:tcPr>
            <w:tcW w:w="1025" w:type="dxa"/>
            <w:tcBorders>
              <w:top w:val="single" w:sz="6" w:space="0" w:color="000000"/>
              <w:left w:val="single" w:sz="6" w:space="0" w:color="000000"/>
              <w:bottom w:val="single" w:sz="6" w:space="0" w:color="000000"/>
              <w:right w:val="single" w:sz="19" w:space="0" w:color="000000"/>
            </w:tcBorders>
          </w:tcPr>
          <w:p w14:paraId="01AA5B76" w14:textId="77777777" w:rsidR="00E743E9" w:rsidRDefault="00E743E9" w:rsidP="005B00AF">
            <w:pPr>
              <w:keepNext/>
              <w:widowControl w:val="0"/>
              <w:ind w:left="142"/>
            </w:pPr>
            <w:r>
              <w:rPr>
                <w:rFonts w:ascii="Calibri" w:eastAsia="Calibri" w:hAnsi="Calibri" w:cs="Calibri"/>
                <w:sz w:val="19"/>
              </w:rPr>
              <w:t>95199.078</w:t>
            </w:r>
          </w:p>
        </w:tc>
        <w:tc>
          <w:tcPr>
            <w:tcW w:w="1027" w:type="dxa"/>
            <w:tcBorders>
              <w:top w:val="single" w:sz="6" w:space="0" w:color="000000"/>
              <w:left w:val="single" w:sz="19" w:space="0" w:color="000000"/>
              <w:bottom w:val="single" w:sz="6" w:space="0" w:color="000000"/>
              <w:right w:val="single" w:sz="6" w:space="0" w:color="000000"/>
            </w:tcBorders>
          </w:tcPr>
          <w:p w14:paraId="7F836487" w14:textId="77777777" w:rsidR="00E743E9" w:rsidRDefault="00E743E9" w:rsidP="005B00AF">
            <w:pPr>
              <w:keepNext/>
              <w:widowControl w:val="0"/>
              <w:jc w:val="right"/>
            </w:pPr>
            <w:r>
              <w:rPr>
                <w:rFonts w:ascii="Calibri" w:eastAsia="Calibri" w:hAnsi="Calibri" w:cs="Calibri"/>
                <w:sz w:val="19"/>
              </w:rPr>
              <w:t>0:39:24</w:t>
            </w:r>
          </w:p>
        </w:tc>
        <w:tc>
          <w:tcPr>
            <w:tcW w:w="695" w:type="dxa"/>
            <w:tcBorders>
              <w:top w:val="single" w:sz="6" w:space="0" w:color="000000"/>
              <w:left w:val="single" w:sz="6" w:space="0" w:color="000000"/>
              <w:bottom w:val="single" w:sz="6" w:space="0" w:color="000000"/>
              <w:right w:val="single" w:sz="6" w:space="0" w:color="000000"/>
            </w:tcBorders>
          </w:tcPr>
          <w:p w14:paraId="6EB484C1"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1E55D348" w14:textId="77777777" w:rsidR="00E743E9" w:rsidRDefault="00E743E9" w:rsidP="005B00AF">
            <w:pPr>
              <w:keepNext/>
              <w:widowControl w:val="0"/>
              <w:ind w:right="3"/>
              <w:jc w:val="right"/>
            </w:pPr>
            <w:r>
              <w:rPr>
                <w:rFonts w:ascii="Calibri" w:eastAsia="Calibri" w:hAnsi="Calibri" w:cs="Calibri"/>
                <w:sz w:val="19"/>
              </w:rPr>
              <w:t>199.078</w:t>
            </w:r>
          </w:p>
        </w:tc>
        <w:tc>
          <w:tcPr>
            <w:tcW w:w="1029" w:type="dxa"/>
            <w:tcBorders>
              <w:top w:val="single" w:sz="6" w:space="0" w:color="000000"/>
              <w:left w:val="single" w:sz="6" w:space="0" w:color="000000"/>
              <w:bottom w:val="single" w:sz="6" w:space="0" w:color="000000"/>
              <w:right w:val="single" w:sz="19" w:space="0" w:color="000000"/>
            </w:tcBorders>
          </w:tcPr>
          <w:p w14:paraId="5D972BAC" w14:textId="77777777" w:rsidR="00E743E9" w:rsidRDefault="00E743E9" w:rsidP="005B00AF">
            <w:pPr>
              <w:keepNext/>
              <w:widowControl w:val="0"/>
              <w:ind w:right="2"/>
              <w:jc w:val="right"/>
            </w:pPr>
            <w:r>
              <w:rPr>
                <w:rFonts w:ascii="Calibri" w:eastAsia="Calibri" w:hAnsi="Calibri" w:cs="Calibri"/>
                <w:sz w:val="19"/>
              </w:rPr>
              <w:t>95199.078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B73605F"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444CBCA"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EBC6D5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5CC579A4" w14:textId="77777777" w:rsidR="00E743E9" w:rsidRDefault="00E743E9" w:rsidP="005B00AF">
            <w:pPr>
              <w:keepNext/>
              <w:widowControl w:val="0"/>
              <w:ind w:right="3"/>
              <w:jc w:val="right"/>
            </w:pPr>
            <w:r>
              <w:rPr>
                <w:rFonts w:ascii="Calibri" w:eastAsia="Calibri" w:hAnsi="Calibri" w:cs="Calibri"/>
                <w:sz w:val="19"/>
              </w:rPr>
              <w:t>143925</w:t>
            </w:r>
          </w:p>
        </w:tc>
        <w:tc>
          <w:tcPr>
            <w:tcW w:w="1094" w:type="dxa"/>
            <w:tcBorders>
              <w:top w:val="single" w:sz="6" w:space="0" w:color="000000"/>
              <w:left w:val="single" w:sz="6" w:space="0" w:color="000000"/>
              <w:bottom w:val="single" w:sz="6" w:space="0" w:color="000000"/>
              <w:right w:val="single" w:sz="6" w:space="0" w:color="000000"/>
            </w:tcBorders>
          </w:tcPr>
          <w:p w14:paraId="1ED86830" w14:textId="77777777" w:rsidR="00E743E9" w:rsidRDefault="00E743E9" w:rsidP="005B00AF">
            <w:pPr>
              <w:keepNext/>
              <w:widowControl w:val="0"/>
              <w:ind w:right="2"/>
              <w:jc w:val="right"/>
            </w:pPr>
            <w:r>
              <w:rPr>
                <w:rFonts w:ascii="Calibri" w:eastAsia="Calibri" w:hAnsi="Calibri" w:cs="Calibri"/>
                <w:sz w:val="19"/>
              </w:rPr>
              <w:t>0:39:25</w:t>
            </w:r>
          </w:p>
        </w:tc>
        <w:tc>
          <w:tcPr>
            <w:tcW w:w="1025" w:type="dxa"/>
            <w:tcBorders>
              <w:top w:val="single" w:sz="6" w:space="0" w:color="000000"/>
              <w:left w:val="single" w:sz="6" w:space="0" w:color="000000"/>
              <w:bottom w:val="single" w:sz="6" w:space="0" w:color="000000"/>
              <w:right w:val="single" w:sz="19" w:space="0" w:color="000000"/>
            </w:tcBorders>
          </w:tcPr>
          <w:p w14:paraId="6F21CA95" w14:textId="77777777" w:rsidR="00E743E9" w:rsidRDefault="00E743E9" w:rsidP="005B00AF">
            <w:pPr>
              <w:keepNext/>
              <w:widowControl w:val="0"/>
              <w:ind w:left="142"/>
            </w:pPr>
            <w:r>
              <w:rPr>
                <w:rFonts w:ascii="Calibri" w:eastAsia="Calibri" w:hAnsi="Calibri" w:cs="Calibri"/>
                <w:sz w:val="19"/>
              </w:rPr>
              <w:t>95154.918</w:t>
            </w:r>
          </w:p>
        </w:tc>
        <w:tc>
          <w:tcPr>
            <w:tcW w:w="1027" w:type="dxa"/>
            <w:tcBorders>
              <w:top w:val="single" w:sz="6" w:space="0" w:color="000000"/>
              <w:left w:val="single" w:sz="19" w:space="0" w:color="000000"/>
              <w:bottom w:val="single" w:sz="6" w:space="0" w:color="000000"/>
              <w:right w:val="single" w:sz="6" w:space="0" w:color="000000"/>
            </w:tcBorders>
          </w:tcPr>
          <w:p w14:paraId="7E65AB77" w14:textId="77777777" w:rsidR="00E743E9" w:rsidRDefault="00E743E9" w:rsidP="005B00AF">
            <w:pPr>
              <w:keepNext/>
              <w:widowControl w:val="0"/>
              <w:jc w:val="right"/>
            </w:pPr>
            <w:r>
              <w:rPr>
                <w:rFonts w:ascii="Calibri" w:eastAsia="Calibri" w:hAnsi="Calibri" w:cs="Calibri"/>
                <w:sz w:val="19"/>
              </w:rPr>
              <w:t>0:39:25</w:t>
            </w:r>
          </w:p>
        </w:tc>
        <w:tc>
          <w:tcPr>
            <w:tcW w:w="695" w:type="dxa"/>
            <w:tcBorders>
              <w:top w:val="single" w:sz="6" w:space="0" w:color="000000"/>
              <w:left w:val="single" w:sz="6" w:space="0" w:color="000000"/>
              <w:bottom w:val="single" w:sz="6" w:space="0" w:color="000000"/>
              <w:right w:val="single" w:sz="6" w:space="0" w:color="000000"/>
            </w:tcBorders>
          </w:tcPr>
          <w:p w14:paraId="1D6FDF75"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67DC3C48" w14:textId="77777777" w:rsidR="00E743E9" w:rsidRDefault="00E743E9" w:rsidP="005B00AF">
            <w:pPr>
              <w:keepNext/>
              <w:widowControl w:val="0"/>
              <w:ind w:right="3"/>
              <w:jc w:val="right"/>
            </w:pPr>
            <w:r>
              <w:rPr>
                <w:rFonts w:ascii="Calibri" w:eastAsia="Calibri" w:hAnsi="Calibri" w:cs="Calibri"/>
                <w:sz w:val="19"/>
              </w:rPr>
              <w:t>154.918</w:t>
            </w:r>
          </w:p>
        </w:tc>
        <w:tc>
          <w:tcPr>
            <w:tcW w:w="1029" w:type="dxa"/>
            <w:tcBorders>
              <w:top w:val="single" w:sz="6" w:space="0" w:color="000000"/>
              <w:left w:val="single" w:sz="6" w:space="0" w:color="000000"/>
              <w:bottom w:val="single" w:sz="6" w:space="0" w:color="000000"/>
              <w:right w:val="single" w:sz="19" w:space="0" w:color="000000"/>
            </w:tcBorders>
          </w:tcPr>
          <w:p w14:paraId="07017984" w14:textId="77777777" w:rsidR="00E743E9" w:rsidRDefault="00E743E9" w:rsidP="005B00AF">
            <w:pPr>
              <w:keepNext/>
              <w:widowControl w:val="0"/>
              <w:ind w:right="2"/>
              <w:jc w:val="right"/>
            </w:pPr>
            <w:r>
              <w:rPr>
                <w:rFonts w:ascii="Calibri" w:eastAsia="Calibri" w:hAnsi="Calibri" w:cs="Calibri"/>
                <w:sz w:val="19"/>
              </w:rPr>
              <w:t>95154.918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E9F6AE2"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4D44734" w14:textId="77777777" w:rsidR="00E743E9" w:rsidRDefault="00E743E9" w:rsidP="005B00AF">
            <w:pPr>
              <w:keepNext/>
              <w:widowControl w:val="0"/>
              <w:ind w:right="5"/>
              <w:jc w:val="right"/>
            </w:pPr>
            <w:r>
              <w:rPr>
                <w:rFonts w:ascii="Calibri" w:eastAsia="Calibri" w:hAnsi="Calibri" w:cs="Calibri"/>
                <w:sz w:val="19"/>
              </w:rPr>
              <w:t>0.00000</w:t>
            </w:r>
          </w:p>
        </w:tc>
      </w:tr>
      <w:tr w:rsidR="00E743E9" w14:paraId="4CB88DD7"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DBB2EBF" w14:textId="77777777" w:rsidR="00E743E9" w:rsidRDefault="00E743E9" w:rsidP="005B00AF">
            <w:pPr>
              <w:keepNext/>
              <w:widowControl w:val="0"/>
              <w:ind w:right="3"/>
              <w:jc w:val="right"/>
            </w:pPr>
            <w:r>
              <w:rPr>
                <w:rFonts w:ascii="Calibri" w:eastAsia="Calibri" w:hAnsi="Calibri" w:cs="Calibri"/>
                <w:sz w:val="19"/>
              </w:rPr>
              <w:t>143926</w:t>
            </w:r>
          </w:p>
        </w:tc>
        <w:tc>
          <w:tcPr>
            <w:tcW w:w="1094" w:type="dxa"/>
            <w:tcBorders>
              <w:top w:val="single" w:sz="6" w:space="0" w:color="000000"/>
              <w:left w:val="single" w:sz="6" w:space="0" w:color="000000"/>
              <w:bottom w:val="single" w:sz="6" w:space="0" w:color="000000"/>
              <w:right w:val="single" w:sz="6" w:space="0" w:color="000000"/>
            </w:tcBorders>
          </w:tcPr>
          <w:p w14:paraId="30FD1959" w14:textId="77777777" w:rsidR="00E743E9" w:rsidRDefault="00E743E9" w:rsidP="005B00AF">
            <w:pPr>
              <w:keepNext/>
              <w:widowControl w:val="0"/>
              <w:ind w:right="2"/>
              <w:jc w:val="right"/>
            </w:pPr>
            <w:r>
              <w:rPr>
                <w:rFonts w:ascii="Calibri" w:eastAsia="Calibri" w:hAnsi="Calibri" w:cs="Calibri"/>
                <w:sz w:val="19"/>
              </w:rPr>
              <w:t>0:39:26</w:t>
            </w:r>
          </w:p>
        </w:tc>
        <w:tc>
          <w:tcPr>
            <w:tcW w:w="1025" w:type="dxa"/>
            <w:tcBorders>
              <w:top w:val="single" w:sz="6" w:space="0" w:color="000000"/>
              <w:left w:val="single" w:sz="6" w:space="0" w:color="000000"/>
              <w:bottom w:val="single" w:sz="6" w:space="0" w:color="000000"/>
              <w:right w:val="single" w:sz="19" w:space="0" w:color="000000"/>
            </w:tcBorders>
          </w:tcPr>
          <w:p w14:paraId="78C23B81" w14:textId="77777777" w:rsidR="00E743E9" w:rsidRDefault="00E743E9" w:rsidP="005B00AF">
            <w:pPr>
              <w:keepNext/>
              <w:widowControl w:val="0"/>
              <w:ind w:left="142"/>
            </w:pPr>
            <w:r>
              <w:rPr>
                <w:rFonts w:ascii="Calibri" w:eastAsia="Calibri" w:hAnsi="Calibri" w:cs="Calibri"/>
                <w:sz w:val="19"/>
              </w:rPr>
              <w:t>95110.682</w:t>
            </w:r>
          </w:p>
        </w:tc>
        <w:tc>
          <w:tcPr>
            <w:tcW w:w="1027" w:type="dxa"/>
            <w:tcBorders>
              <w:top w:val="single" w:sz="6" w:space="0" w:color="000000"/>
              <w:left w:val="single" w:sz="19" w:space="0" w:color="000000"/>
              <w:bottom w:val="single" w:sz="6" w:space="0" w:color="000000"/>
              <w:right w:val="single" w:sz="6" w:space="0" w:color="000000"/>
            </w:tcBorders>
          </w:tcPr>
          <w:p w14:paraId="4E71AB57" w14:textId="77777777" w:rsidR="00E743E9" w:rsidRDefault="00E743E9" w:rsidP="005B00AF">
            <w:pPr>
              <w:keepNext/>
              <w:widowControl w:val="0"/>
              <w:jc w:val="right"/>
            </w:pPr>
            <w:r>
              <w:rPr>
                <w:rFonts w:ascii="Calibri" w:eastAsia="Calibri" w:hAnsi="Calibri" w:cs="Calibri"/>
                <w:sz w:val="19"/>
              </w:rPr>
              <w:t>0:39:26</w:t>
            </w:r>
          </w:p>
        </w:tc>
        <w:tc>
          <w:tcPr>
            <w:tcW w:w="695" w:type="dxa"/>
            <w:tcBorders>
              <w:top w:val="single" w:sz="6" w:space="0" w:color="000000"/>
              <w:left w:val="single" w:sz="6" w:space="0" w:color="000000"/>
              <w:bottom w:val="single" w:sz="6" w:space="0" w:color="000000"/>
              <w:right w:val="single" w:sz="6" w:space="0" w:color="000000"/>
            </w:tcBorders>
          </w:tcPr>
          <w:p w14:paraId="79C6FC99"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61D56B2C" w14:textId="77777777" w:rsidR="00E743E9" w:rsidRDefault="00E743E9" w:rsidP="005B00AF">
            <w:pPr>
              <w:keepNext/>
              <w:widowControl w:val="0"/>
              <w:ind w:right="3"/>
              <w:jc w:val="right"/>
            </w:pPr>
            <w:r>
              <w:rPr>
                <w:rFonts w:ascii="Calibri" w:eastAsia="Calibri" w:hAnsi="Calibri" w:cs="Calibri"/>
                <w:sz w:val="19"/>
              </w:rPr>
              <w:t>110.682</w:t>
            </w:r>
          </w:p>
        </w:tc>
        <w:tc>
          <w:tcPr>
            <w:tcW w:w="1029" w:type="dxa"/>
            <w:tcBorders>
              <w:top w:val="single" w:sz="6" w:space="0" w:color="000000"/>
              <w:left w:val="single" w:sz="6" w:space="0" w:color="000000"/>
              <w:bottom w:val="single" w:sz="6" w:space="0" w:color="000000"/>
              <w:right w:val="single" w:sz="19" w:space="0" w:color="000000"/>
            </w:tcBorders>
          </w:tcPr>
          <w:p w14:paraId="537D5EE9" w14:textId="77777777" w:rsidR="00E743E9" w:rsidRDefault="00E743E9" w:rsidP="005B00AF">
            <w:pPr>
              <w:keepNext/>
              <w:widowControl w:val="0"/>
              <w:ind w:right="2"/>
              <w:jc w:val="right"/>
            </w:pPr>
            <w:r>
              <w:rPr>
                <w:rFonts w:ascii="Calibri" w:eastAsia="Calibri" w:hAnsi="Calibri" w:cs="Calibri"/>
                <w:sz w:val="19"/>
              </w:rPr>
              <w:t>95110.682</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BAEE804"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0078CFC" w14:textId="77777777" w:rsidR="00E743E9" w:rsidRDefault="00E743E9" w:rsidP="005B00AF">
            <w:pPr>
              <w:keepNext/>
              <w:widowControl w:val="0"/>
              <w:ind w:right="5"/>
              <w:jc w:val="right"/>
            </w:pPr>
            <w:r>
              <w:rPr>
                <w:rFonts w:ascii="Calibri" w:eastAsia="Calibri" w:hAnsi="Calibri" w:cs="Calibri"/>
                <w:sz w:val="19"/>
              </w:rPr>
              <w:t>0.00000</w:t>
            </w:r>
          </w:p>
        </w:tc>
      </w:tr>
      <w:tr w:rsidR="00E743E9" w14:paraId="150FF83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5F265954" w14:textId="77777777" w:rsidR="00E743E9" w:rsidRDefault="00E743E9" w:rsidP="005B00AF">
            <w:pPr>
              <w:keepNext/>
              <w:widowControl w:val="0"/>
              <w:ind w:right="3"/>
              <w:jc w:val="right"/>
            </w:pPr>
            <w:r>
              <w:rPr>
                <w:rFonts w:ascii="Calibri" w:eastAsia="Calibri" w:hAnsi="Calibri" w:cs="Calibri"/>
                <w:sz w:val="19"/>
              </w:rPr>
              <w:t>143927</w:t>
            </w:r>
          </w:p>
        </w:tc>
        <w:tc>
          <w:tcPr>
            <w:tcW w:w="1094" w:type="dxa"/>
            <w:tcBorders>
              <w:top w:val="single" w:sz="6" w:space="0" w:color="000000"/>
              <w:left w:val="single" w:sz="6" w:space="0" w:color="000000"/>
              <w:bottom w:val="single" w:sz="6" w:space="0" w:color="000000"/>
              <w:right w:val="single" w:sz="6" w:space="0" w:color="000000"/>
            </w:tcBorders>
          </w:tcPr>
          <w:p w14:paraId="5D3DDEC1" w14:textId="77777777" w:rsidR="00E743E9" w:rsidRDefault="00E743E9" w:rsidP="005B00AF">
            <w:pPr>
              <w:keepNext/>
              <w:widowControl w:val="0"/>
              <w:ind w:right="2"/>
              <w:jc w:val="right"/>
            </w:pPr>
            <w:r>
              <w:rPr>
                <w:rFonts w:ascii="Calibri" w:eastAsia="Calibri" w:hAnsi="Calibri" w:cs="Calibri"/>
                <w:sz w:val="19"/>
              </w:rPr>
              <w:t>0:39:27</w:t>
            </w:r>
          </w:p>
        </w:tc>
        <w:tc>
          <w:tcPr>
            <w:tcW w:w="1025" w:type="dxa"/>
            <w:tcBorders>
              <w:top w:val="single" w:sz="6" w:space="0" w:color="000000"/>
              <w:left w:val="single" w:sz="6" w:space="0" w:color="000000"/>
              <w:bottom w:val="single" w:sz="6" w:space="0" w:color="000000"/>
              <w:right w:val="single" w:sz="19" w:space="0" w:color="000000"/>
            </w:tcBorders>
          </w:tcPr>
          <w:p w14:paraId="299779E4" w14:textId="77777777" w:rsidR="00E743E9" w:rsidRDefault="00E743E9" w:rsidP="005B00AF">
            <w:pPr>
              <w:keepNext/>
              <w:widowControl w:val="0"/>
              <w:ind w:left="142"/>
            </w:pPr>
            <w:r>
              <w:rPr>
                <w:rFonts w:ascii="Calibri" w:eastAsia="Calibri" w:hAnsi="Calibri" w:cs="Calibri"/>
                <w:sz w:val="19"/>
              </w:rPr>
              <w:t>95066.288</w:t>
            </w:r>
          </w:p>
        </w:tc>
        <w:tc>
          <w:tcPr>
            <w:tcW w:w="1027" w:type="dxa"/>
            <w:tcBorders>
              <w:top w:val="single" w:sz="6" w:space="0" w:color="000000"/>
              <w:left w:val="single" w:sz="19" w:space="0" w:color="000000"/>
              <w:bottom w:val="single" w:sz="6" w:space="0" w:color="000000"/>
              <w:right w:val="single" w:sz="6" w:space="0" w:color="000000"/>
            </w:tcBorders>
          </w:tcPr>
          <w:p w14:paraId="332BE942" w14:textId="77777777" w:rsidR="00E743E9" w:rsidRDefault="00E743E9" w:rsidP="005B00AF">
            <w:pPr>
              <w:keepNext/>
              <w:widowControl w:val="0"/>
              <w:jc w:val="right"/>
            </w:pPr>
            <w:r>
              <w:rPr>
                <w:rFonts w:ascii="Calibri" w:eastAsia="Calibri" w:hAnsi="Calibri" w:cs="Calibri"/>
                <w:sz w:val="19"/>
              </w:rPr>
              <w:t>0:39:27</w:t>
            </w:r>
          </w:p>
        </w:tc>
        <w:tc>
          <w:tcPr>
            <w:tcW w:w="695" w:type="dxa"/>
            <w:tcBorders>
              <w:top w:val="single" w:sz="6" w:space="0" w:color="000000"/>
              <w:left w:val="single" w:sz="6" w:space="0" w:color="000000"/>
              <w:bottom w:val="single" w:sz="6" w:space="0" w:color="000000"/>
              <w:right w:val="single" w:sz="6" w:space="0" w:color="000000"/>
            </w:tcBorders>
          </w:tcPr>
          <w:p w14:paraId="36A0631E"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42073D15" w14:textId="77777777" w:rsidR="00E743E9" w:rsidRDefault="00E743E9" w:rsidP="005B00AF">
            <w:pPr>
              <w:keepNext/>
              <w:widowControl w:val="0"/>
              <w:ind w:right="4"/>
              <w:jc w:val="right"/>
            </w:pPr>
            <w:r>
              <w:rPr>
                <w:rFonts w:ascii="Calibri" w:eastAsia="Calibri" w:hAnsi="Calibri" w:cs="Calibri"/>
                <w:sz w:val="19"/>
              </w:rPr>
              <w:t>66.288</w:t>
            </w:r>
          </w:p>
        </w:tc>
        <w:tc>
          <w:tcPr>
            <w:tcW w:w="1029" w:type="dxa"/>
            <w:tcBorders>
              <w:top w:val="single" w:sz="6" w:space="0" w:color="000000"/>
              <w:left w:val="single" w:sz="6" w:space="0" w:color="000000"/>
              <w:bottom w:val="single" w:sz="6" w:space="0" w:color="000000"/>
              <w:right w:val="single" w:sz="19" w:space="0" w:color="000000"/>
            </w:tcBorders>
          </w:tcPr>
          <w:p w14:paraId="2ABF1789" w14:textId="77777777" w:rsidR="00E743E9" w:rsidRDefault="00E743E9" w:rsidP="005B00AF">
            <w:pPr>
              <w:keepNext/>
              <w:widowControl w:val="0"/>
              <w:ind w:right="2"/>
              <w:jc w:val="right"/>
            </w:pPr>
            <w:r>
              <w:rPr>
                <w:rFonts w:ascii="Calibri" w:eastAsia="Calibri" w:hAnsi="Calibri" w:cs="Calibri"/>
                <w:sz w:val="19"/>
              </w:rPr>
              <w:t>95066.288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FF6B27D"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62A6FCE"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82B367A"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0B15F25" w14:textId="77777777" w:rsidR="00E743E9" w:rsidRDefault="00E743E9" w:rsidP="005B00AF">
            <w:pPr>
              <w:keepNext/>
              <w:widowControl w:val="0"/>
              <w:ind w:right="3"/>
              <w:jc w:val="right"/>
            </w:pPr>
            <w:r>
              <w:rPr>
                <w:rFonts w:ascii="Calibri" w:eastAsia="Calibri" w:hAnsi="Calibri" w:cs="Calibri"/>
                <w:sz w:val="19"/>
              </w:rPr>
              <w:t>143928</w:t>
            </w:r>
          </w:p>
        </w:tc>
        <w:tc>
          <w:tcPr>
            <w:tcW w:w="1094" w:type="dxa"/>
            <w:tcBorders>
              <w:top w:val="single" w:sz="6" w:space="0" w:color="000000"/>
              <w:left w:val="single" w:sz="6" w:space="0" w:color="000000"/>
              <w:bottom w:val="single" w:sz="6" w:space="0" w:color="000000"/>
              <w:right w:val="single" w:sz="6" w:space="0" w:color="000000"/>
            </w:tcBorders>
          </w:tcPr>
          <w:p w14:paraId="4F9BE522" w14:textId="77777777" w:rsidR="00E743E9" w:rsidRDefault="00E743E9" w:rsidP="005B00AF">
            <w:pPr>
              <w:keepNext/>
              <w:widowControl w:val="0"/>
              <w:ind w:right="2"/>
              <w:jc w:val="right"/>
            </w:pPr>
            <w:r>
              <w:rPr>
                <w:rFonts w:ascii="Calibri" w:eastAsia="Calibri" w:hAnsi="Calibri" w:cs="Calibri"/>
                <w:sz w:val="19"/>
              </w:rPr>
              <w:t>0:39:28</w:t>
            </w:r>
          </w:p>
        </w:tc>
        <w:tc>
          <w:tcPr>
            <w:tcW w:w="1025" w:type="dxa"/>
            <w:tcBorders>
              <w:top w:val="single" w:sz="6" w:space="0" w:color="000000"/>
              <w:left w:val="single" w:sz="6" w:space="0" w:color="000000"/>
              <w:bottom w:val="single" w:sz="6" w:space="0" w:color="000000"/>
              <w:right w:val="single" w:sz="19" w:space="0" w:color="000000"/>
            </w:tcBorders>
          </w:tcPr>
          <w:p w14:paraId="2AB22943" w14:textId="77777777" w:rsidR="00E743E9" w:rsidRDefault="00E743E9" w:rsidP="005B00AF">
            <w:pPr>
              <w:keepNext/>
              <w:widowControl w:val="0"/>
              <w:ind w:left="142"/>
            </w:pPr>
            <w:r>
              <w:rPr>
                <w:rFonts w:ascii="Calibri" w:eastAsia="Calibri" w:hAnsi="Calibri" w:cs="Calibri"/>
                <w:sz w:val="19"/>
              </w:rPr>
              <w:t>95021.733</w:t>
            </w:r>
          </w:p>
        </w:tc>
        <w:tc>
          <w:tcPr>
            <w:tcW w:w="1027" w:type="dxa"/>
            <w:tcBorders>
              <w:top w:val="single" w:sz="6" w:space="0" w:color="000000"/>
              <w:left w:val="single" w:sz="19" w:space="0" w:color="000000"/>
              <w:bottom w:val="single" w:sz="6" w:space="0" w:color="000000"/>
              <w:right w:val="single" w:sz="6" w:space="0" w:color="000000"/>
            </w:tcBorders>
          </w:tcPr>
          <w:p w14:paraId="0FE5B600" w14:textId="77777777" w:rsidR="00E743E9" w:rsidRDefault="00E743E9" w:rsidP="005B00AF">
            <w:pPr>
              <w:keepNext/>
              <w:widowControl w:val="0"/>
              <w:jc w:val="right"/>
            </w:pPr>
            <w:r>
              <w:rPr>
                <w:rFonts w:ascii="Calibri" w:eastAsia="Calibri" w:hAnsi="Calibri" w:cs="Calibri"/>
                <w:sz w:val="19"/>
              </w:rPr>
              <w:t>0:39:28</w:t>
            </w:r>
          </w:p>
        </w:tc>
        <w:tc>
          <w:tcPr>
            <w:tcW w:w="695" w:type="dxa"/>
            <w:tcBorders>
              <w:top w:val="single" w:sz="6" w:space="0" w:color="000000"/>
              <w:left w:val="single" w:sz="6" w:space="0" w:color="000000"/>
              <w:bottom w:val="single" w:sz="6" w:space="0" w:color="000000"/>
              <w:right w:val="single" w:sz="6" w:space="0" w:color="000000"/>
            </w:tcBorders>
          </w:tcPr>
          <w:p w14:paraId="7A83DC7D" w14:textId="77777777" w:rsidR="00E743E9" w:rsidRDefault="00E743E9" w:rsidP="005B00AF">
            <w:pPr>
              <w:keepNext/>
              <w:widowControl w:val="0"/>
              <w:ind w:right="11"/>
              <w:jc w:val="right"/>
            </w:pPr>
            <w:r>
              <w:rPr>
                <w:rFonts w:ascii="Calibri" w:eastAsia="Calibri" w:hAnsi="Calibri" w:cs="Calibri"/>
                <w:sz w:val="19"/>
              </w:rPr>
              <w:t>95</w:t>
            </w:r>
          </w:p>
        </w:tc>
        <w:tc>
          <w:tcPr>
            <w:tcW w:w="1025" w:type="dxa"/>
            <w:tcBorders>
              <w:top w:val="single" w:sz="6" w:space="0" w:color="000000"/>
              <w:left w:val="single" w:sz="6" w:space="0" w:color="000000"/>
              <w:bottom w:val="single" w:sz="6" w:space="0" w:color="000000"/>
              <w:right w:val="single" w:sz="6" w:space="0" w:color="000000"/>
            </w:tcBorders>
          </w:tcPr>
          <w:p w14:paraId="2FAE93FC" w14:textId="77777777" w:rsidR="00E743E9" w:rsidRDefault="00E743E9" w:rsidP="005B00AF">
            <w:pPr>
              <w:keepNext/>
              <w:widowControl w:val="0"/>
              <w:ind w:right="4"/>
              <w:jc w:val="right"/>
            </w:pPr>
            <w:r>
              <w:rPr>
                <w:rFonts w:ascii="Calibri" w:eastAsia="Calibri" w:hAnsi="Calibri" w:cs="Calibri"/>
                <w:sz w:val="19"/>
              </w:rPr>
              <w:t>21.733</w:t>
            </w:r>
          </w:p>
        </w:tc>
        <w:tc>
          <w:tcPr>
            <w:tcW w:w="1029" w:type="dxa"/>
            <w:tcBorders>
              <w:top w:val="single" w:sz="6" w:space="0" w:color="000000"/>
              <w:left w:val="single" w:sz="6" w:space="0" w:color="000000"/>
              <w:bottom w:val="single" w:sz="6" w:space="0" w:color="000000"/>
              <w:right w:val="single" w:sz="19" w:space="0" w:color="000000"/>
            </w:tcBorders>
          </w:tcPr>
          <w:p w14:paraId="576FE5AA" w14:textId="77777777" w:rsidR="00E743E9" w:rsidRDefault="00E743E9" w:rsidP="005B00AF">
            <w:pPr>
              <w:keepNext/>
              <w:widowControl w:val="0"/>
              <w:ind w:right="2"/>
              <w:jc w:val="right"/>
            </w:pPr>
            <w:r>
              <w:rPr>
                <w:rFonts w:ascii="Calibri" w:eastAsia="Calibri" w:hAnsi="Calibri" w:cs="Calibri"/>
                <w:sz w:val="19"/>
              </w:rPr>
              <w:t>95021.733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ACA90A8"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481C7E6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015470C"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CD5AB1A" w14:textId="77777777" w:rsidR="00E743E9" w:rsidRDefault="00E743E9" w:rsidP="005B00AF">
            <w:pPr>
              <w:keepNext/>
              <w:widowControl w:val="0"/>
              <w:ind w:right="3"/>
              <w:jc w:val="right"/>
            </w:pPr>
            <w:r>
              <w:rPr>
                <w:rFonts w:ascii="Calibri" w:eastAsia="Calibri" w:hAnsi="Calibri" w:cs="Calibri"/>
                <w:sz w:val="19"/>
              </w:rPr>
              <w:t>143929</w:t>
            </w:r>
          </w:p>
        </w:tc>
        <w:tc>
          <w:tcPr>
            <w:tcW w:w="1094" w:type="dxa"/>
            <w:tcBorders>
              <w:top w:val="single" w:sz="6" w:space="0" w:color="000000"/>
              <w:left w:val="single" w:sz="6" w:space="0" w:color="000000"/>
              <w:bottom w:val="single" w:sz="6" w:space="0" w:color="000000"/>
              <w:right w:val="single" w:sz="6" w:space="0" w:color="000000"/>
            </w:tcBorders>
          </w:tcPr>
          <w:p w14:paraId="2C11FAE9" w14:textId="77777777" w:rsidR="00E743E9" w:rsidRDefault="00E743E9" w:rsidP="005B00AF">
            <w:pPr>
              <w:keepNext/>
              <w:widowControl w:val="0"/>
              <w:ind w:right="2"/>
              <w:jc w:val="right"/>
            </w:pPr>
            <w:r>
              <w:rPr>
                <w:rFonts w:ascii="Calibri" w:eastAsia="Calibri" w:hAnsi="Calibri" w:cs="Calibri"/>
                <w:sz w:val="19"/>
              </w:rPr>
              <w:t>0:39:29</w:t>
            </w:r>
          </w:p>
        </w:tc>
        <w:tc>
          <w:tcPr>
            <w:tcW w:w="1025" w:type="dxa"/>
            <w:tcBorders>
              <w:top w:val="single" w:sz="6" w:space="0" w:color="000000"/>
              <w:left w:val="single" w:sz="6" w:space="0" w:color="000000"/>
              <w:bottom w:val="single" w:sz="6" w:space="0" w:color="000000"/>
              <w:right w:val="single" w:sz="19" w:space="0" w:color="000000"/>
            </w:tcBorders>
          </w:tcPr>
          <w:p w14:paraId="48D376DD" w14:textId="77777777" w:rsidR="00E743E9" w:rsidRDefault="00E743E9" w:rsidP="005B00AF">
            <w:pPr>
              <w:keepNext/>
              <w:widowControl w:val="0"/>
              <w:ind w:left="142"/>
            </w:pPr>
            <w:r>
              <w:rPr>
                <w:rFonts w:ascii="Calibri" w:eastAsia="Calibri" w:hAnsi="Calibri" w:cs="Calibri"/>
                <w:sz w:val="19"/>
              </w:rPr>
              <w:t>94977.093</w:t>
            </w:r>
          </w:p>
        </w:tc>
        <w:tc>
          <w:tcPr>
            <w:tcW w:w="1027" w:type="dxa"/>
            <w:tcBorders>
              <w:top w:val="single" w:sz="6" w:space="0" w:color="000000"/>
              <w:left w:val="single" w:sz="19" w:space="0" w:color="000000"/>
              <w:bottom w:val="single" w:sz="6" w:space="0" w:color="000000"/>
              <w:right w:val="single" w:sz="6" w:space="0" w:color="000000"/>
            </w:tcBorders>
          </w:tcPr>
          <w:p w14:paraId="7383DB4B" w14:textId="77777777" w:rsidR="00E743E9" w:rsidRDefault="00E743E9" w:rsidP="005B00AF">
            <w:pPr>
              <w:keepNext/>
              <w:widowControl w:val="0"/>
              <w:jc w:val="right"/>
            </w:pPr>
            <w:r>
              <w:rPr>
                <w:rFonts w:ascii="Calibri" w:eastAsia="Calibri" w:hAnsi="Calibri" w:cs="Calibri"/>
                <w:sz w:val="19"/>
              </w:rPr>
              <w:t>0:39:29</w:t>
            </w:r>
          </w:p>
        </w:tc>
        <w:tc>
          <w:tcPr>
            <w:tcW w:w="695" w:type="dxa"/>
            <w:tcBorders>
              <w:top w:val="single" w:sz="6" w:space="0" w:color="000000"/>
              <w:left w:val="single" w:sz="6" w:space="0" w:color="000000"/>
              <w:bottom w:val="single" w:sz="6" w:space="0" w:color="000000"/>
              <w:right w:val="single" w:sz="6" w:space="0" w:color="000000"/>
            </w:tcBorders>
          </w:tcPr>
          <w:p w14:paraId="2480B260"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7847D687" w14:textId="77777777" w:rsidR="00E743E9" w:rsidRDefault="00E743E9" w:rsidP="005B00AF">
            <w:pPr>
              <w:keepNext/>
              <w:widowControl w:val="0"/>
              <w:ind w:right="3"/>
              <w:jc w:val="right"/>
            </w:pPr>
            <w:r>
              <w:rPr>
                <w:rFonts w:ascii="Calibri" w:eastAsia="Calibri" w:hAnsi="Calibri" w:cs="Calibri"/>
                <w:sz w:val="19"/>
              </w:rPr>
              <w:t>977.093</w:t>
            </w:r>
          </w:p>
        </w:tc>
        <w:tc>
          <w:tcPr>
            <w:tcW w:w="1029" w:type="dxa"/>
            <w:tcBorders>
              <w:top w:val="single" w:sz="6" w:space="0" w:color="000000"/>
              <w:left w:val="single" w:sz="6" w:space="0" w:color="000000"/>
              <w:bottom w:val="single" w:sz="6" w:space="0" w:color="000000"/>
              <w:right w:val="single" w:sz="19" w:space="0" w:color="000000"/>
            </w:tcBorders>
          </w:tcPr>
          <w:p w14:paraId="76FDE815" w14:textId="77777777" w:rsidR="00E743E9" w:rsidRDefault="00E743E9" w:rsidP="005B00AF">
            <w:pPr>
              <w:keepNext/>
              <w:widowControl w:val="0"/>
              <w:ind w:right="2"/>
              <w:jc w:val="right"/>
            </w:pPr>
            <w:r>
              <w:rPr>
                <w:rFonts w:ascii="Calibri" w:eastAsia="Calibri" w:hAnsi="Calibri" w:cs="Calibri"/>
                <w:sz w:val="19"/>
              </w:rPr>
              <w:t>94977.093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5BD7554"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04AC931" w14:textId="77777777" w:rsidR="00E743E9" w:rsidRDefault="00E743E9" w:rsidP="005B00AF">
            <w:pPr>
              <w:keepNext/>
              <w:widowControl w:val="0"/>
              <w:ind w:right="5"/>
              <w:jc w:val="right"/>
            </w:pPr>
            <w:r>
              <w:rPr>
                <w:rFonts w:ascii="Calibri" w:eastAsia="Calibri" w:hAnsi="Calibri" w:cs="Calibri"/>
                <w:sz w:val="19"/>
              </w:rPr>
              <w:t>0.00000</w:t>
            </w:r>
          </w:p>
        </w:tc>
      </w:tr>
      <w:tr w:rsidR="00E743E9" w14:paraId="1E818486"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B5386EE" w14:textId="77777777" w:rsidR="00E743E9" w:rsidRDefault="00E743E9" w:rsidP="005B00AF">
            <w:pPr>
              <w:keepNext/>
              <w:widowControl w:val="0"/>
              <w:ind w:right="3"/>
              <w:jc w:val="right"/>
            </w:pPr>
            <w:r>
              <w:rPr>
                <w:rFonts w:ascii="Calibri" w:eastAsia="Calibri" w:hAnsi="Calibri" w:cs="Calibri"/>
                <w:sz w:val="19"/>
              </w:rPr>
              <w:t>143930</w:t>
            </w:r>
          </w:p>
        </w:tc>
        <w:tc>
          <w:tcPr>
            <w:tcW w:w="1094" w:type="dxa"/>
            <w:tcBorders>
              <w:top w:val="single" w:sz="6" w:space="0" w:color="000000"/>
              <w:left w:val="single" w:sz="6" w:space="0" w:color="000000"/>
              <w:bottom w:val="single" w:sz="6" w:space="0" w:color="000000"/>
              <w:right w:val="single" w:sz="6" w:space="0" w:color="000000"/>
            </w:tcBorders>
          </w:tcPr>
          <w:p w14:paraId="3E6C1DB2" w14:textId="77777777" w:rsidR="00E743E9" w:rsidRDefault="00E743E9" w:rsidP="005B00AF">
            <w:pPr>
              <w:keepNext/>
              <w:widowControl w:val="0"/>
              <w:ind w:right="2"/>
              <w:jc w:val="right"/>
            </w:pPr>
            <w:r>
              <w:rPr>
                <w:rFonts w:ascii="Calibri" w:eastAsia="Calibri" w:hAnsi="Calibri" w:cs="Calibri"/>
                <w:sz w:val="19"/>
              </w:rPr>
              <w:t>0:39:30</w:t>
            </w:r>
          </w:p>
        </w:tc>
        <w:tc>
          <w:tcPr>
            <w:tcW w:w="1025" w:type="dxa"/>
            <w:tcBorders>
              <w:top w:val="single" w:sz="6" w:space="0" w:color="000000"/>
              <w:left w:val="single" w:sz="6" w:space="0" w:color="000000"/>
              <w:bottom w:val="single" w:sz="6" w:space="0" w:color="000000"/>
              <w:right w:val="single" w:sz="19" w:space="0" w:color="000000"/>
            </w:tcBorders>
          </w:tcPr>
          <w:p w14:paraId="54BC0935" w14:textId="77777777" w:rsidR="00E743E9" w:rsidRDefault="00E743E9" w:rsidP="005B00AF">
            <w:pPr>
              <w:keepNext/>
              <w:widowControl w:val="0"/>
              <w:ind w:left="142"/>
            </w:pPr>
            <w:r>
              <w:rPr>
                <w:rFonts w:ascii="Calibri" w:eastAsia="Calibri" w:hAnsi="Calibri" w:cs="Calibri"/>
                <w:sz w:val="19"/>
              </w:rPr>
              <w:t>94932.337</w:t>
            </w:r>
          </w:p>
        </w:tc>
        <w:tc>
          <w:tcPr>
            <w:tcW w:w="1027" w:type="dxa"/>
            <w:tcBorders>
              <w:top w:val="single" w:sz="6" w:space="0" w:color="000000"/>
              <w:left w:val="single" w:sz="19" w:space="0" w:color="000000"/>
              <w:bottom w:val="single" w:sz="6" w:space="0" w:color="000000"/>
              <w:right w:val="single" w:sz="6" w:space="0" w:color="000000"/>
            </w:tcBorders>
          </w:tcPr>
          <w:p w14:paraId="4CBA2466" w14:textId="77777777" w:rsidR="00E743E9" w:rsidRDefault="00E743E9" w:rsidP="005B00AF">
            <w:pPr>
              <w:keepNext/>
              <w:widowControl w:val="0"/>
              <w:jc w:val="right"/>
            </w:pPr>
            <w:r>
              <w:rPr>
                <w:rFonts w:ascii="Calibri" w:eastAsia="Calibri" w:hAnsi="Calibri" w:cs="Calibri"/>
                <w:sz w:val="19"/>
              </w:rPr>
              <w:t>0:39:30</w:t>
            </w:r>
          </w:p>
        </w:tc>
        <w:tc>
          <w:tcPr>
            <w:tcW w:w="695" w:type="dxa"/>
            <w:tcBorders>
              <w:top w:val="single" w:sz="6" w:space="0" w:color="000000"/>
              <w:left w:val="single" w:sz="6" w:space="0" w:color="000000"/>
              <w:bottom w:val="single" w:sz="6" w:space="0" w:color="000000"/>
              <w:right w:val="single" w:sz="6" w:space="0" w:color="000000"/>
            </w:tcBorders>
          </w:tcPr>
          <w:p w14:paraId="1C133759"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283F0017" w14:textId="77777777" w:rsidR="00E743E9" w:rsidRDefault="00E743E9" w:rsidP="005B00AF">
            <w:pPr>
              <w:keepNext/>
              <w:widowControl w:val="0"/>
              <w:ind w:right="3"/>
              <w:jc w:val="right"/>
            </w:pPr>
            <w:r>
              <w:rPr>
                <w:rFonts w:ascii="Calibri" w:eastAsia="Calibri" w:hAnsi="Calibri" w:cs="Calibri"/>
                <w:sz w:val="19"/>
              </w:rPr>
              <w:t>932.337</w:t>
            </w:r>
          </w:p>
        </w:tc>
        <w:tc>
          <w:tcPr>
            <w:tcW w:w="1029" w:type="dxa"/>
            <w:tcBorders>
              <w:top w:val="single" w:sz="6" w:space="0" w:color="000000"/>
              <w:left w:val="single" w:sz="6" w:space="0" w:color="000000"/>
              <w:bottom w:val="single" w:sz="6" w:space="0" w:color="000000"/>
              <w:right w:val="single" w:sz="19" w:space="0" w:color="000000"/>
            </w:tcBorders>
          </w:tcPr>
          <w:p w14:paraId="13F33306" w14:textId="77777777" w:rsidR="00E743E9" w:rsidRDefault="00E743E9" w:rsidP="005B00AF">
            <w:pPr>
              <w:keepNext/>
              <w:widowControl w:val="0"/>
              <w:ind w:right="2"/>
              <w:jc w:val="right"/>
            </w:pPr>
            <w:r>
              <w:rPr>
                <w:rFonts w:ascii="Calibri" w:eastAsia="Calibri" w:hAnsi="Calibri" w:cs="Calibri"/>
                <w:sz w:val="19"/>
              </w:rPr>
              <w:t>94932.337</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3F91749"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5FF4EDF"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B73206D"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69C5D567" w14:textId="77777777" w:rsidR="00E743E9" w:rsidRDefault="00E743E9" w:rsidP="005B00AF">
            <w:pPr>
              <w:keepNext/>
              <w:widowControl w:val="0"/>
              <w:ind w:right="3"/>
              <w:jc w:val="right"/>
            </w:pPr>
            <w:r>
              <w:rPr>
                <w:rFonts w:ascii="Calibri" w:eastAsia="Calibri" w:hAnsi="Calibri" w:cs="Calibri"/>
                <w:sz w:val="19"/>
              </w:rPr>
              <w:t>143931</w:t>
            </w:r>
          </w:p>
        </w:tc>
        <w:tc>
          <w:tcPr>
            <w:tcW w:w="1094" w:type="dxa"/>
            <w:tcBorders>
              <w:top w:val="single" w:sz="6" w:space="0" w:color="000000"/>
              <w:left w:val="single" w:sz="6" w:space="0" w:color="000000"/>
              <w:bottom w:val="single" w:sz="6" w:space="0" w:color="000000"/>
              <w:right w:val="single" w:sz="6" w:space="0" w:color="000000"/>
            </w:tcBorders>
          </w:tcPr>
          <w:p w14:paraId="6598D09E" w14:textId="77777777" w:rsidR="00E743E9" w:rsidRDefault="00E743E9" w:rsidP="005B00AF">
            <w:pPr>
              <w:keepNext/>
              <w:widowControl w:val="0"/>
              <w:ind w:right="2"/>
              <w:jc w:val="right"/>
            </w:pPr>
            <w:r>
              <w:rPr>
                <w:rFonts w:ascii="Calibri" w:eastAsia="Calibri" w:hAnsi="Calibri" w:cs="Calibri"/>
                <w:sz w:val="19"/>
              </w:rPr>
              <w:t>0:39:31</w:t>
            </w:r>
          </w:p>
        </w:tc>
        <w:tc>
          <w:tcPr>
            <w:tcW w:w="1025" w:type="dxa"/>
            <w:tcBorders>
              <w:top w:val="single" w:sz="6" w:space="0" w:color="000000"/>
              <w:left w:val="single" w:sz="6" w:space="0" w:color="000000"/>
              <w:bottom w:val="single" w:sz="6" w:space="0" w:color="000000"/>
              <w:right w:val="single" w:sz="19" w:space="0" w:color="000000"/>
            </w:tcBorders>
          </w:tcPr>
          <w:p w14:paraId="3288356F" w14:textId="77777777" w:rsidR="00E743E9" w:rsidRDefault="00E743E9" w:rsidP="005B00AF">
            <w:pPr>
              <w:keepNext/>
              <w:widowControl w:val="0"/>
              <w:ind w:left="142"/>
            </w:pPr>
            <w:r>
              <w:rPr>
                <w:rFonts w:ascii="Calibri" w:eastAsia="Calibri" w:hAnsi="Calibri" w:cs="Calibri"/>
                <w:sz w:val="19"/>
              </w:rPr>
              <w:t>94887.423</w:t>
            </w:r>
          </w:p>
        </w:tc>
        <w:tc>
          <w:tcPr>
            <w:tcW w:w="1027" w:type="dxa"/>
            <w:tcBorders>
              <w:top w:val="single" w:sz="6" w:space="0" w:color="000000"/>
              <w:left w:val="single" w:sz="19" w:space="0" w:color="000000"/>
              <w:bottom w:val="single" w:sz="6" w:space="0" w:color="000000"/>
              <w:right w:val="single" w:sz="6" w:space="0" w:color="000000"/>
            </w:tcBorders>
          </w:tcPr>
          <w:p w14:paraId="2E76BCB7" w14:textId="77777777" w:rsidR="00E743E9" w:rsidRDefault="00E743E9" w:rsidP="005B00AF">
            <w:pPr>
              <w:keepNext/>
              <w:widowControl w:val="0"/>
              <w:jc w:val="right"/>
            </w:pPr>
            <w:r>
              <w:rPr>
                <w:rFonts w:ascii="Calibri" w:eastAsia="Calibri" w:hAnsi="Calibri" w:cs="Calibri"/>
                <w:sz w:val="19"/>
              </w:rPr>
              <w:t>0:39:31</w:t>
            </w:r>
          </w:p>
        </w:tc>
        <w:tc>
          <w:tcPr>
            <w:tcW w:w="695" w:type="dxa"/>
            <w:tcBorders>
              <w:top w:val="single" w:sz="6" w:space="0" w:color="000000"/>
              <w:left w:val="single" w:sz="6" w:space="0" w:color="000000"/>
              <w:bottom w:val="single" w:sz="6" w:space="0" w:color="000000"/>
              <w:right w:val="single" w:sz="6" w:space="0" w:color="000000"/>
            </w:tcBorders>
          </w:tcPr>
          <w:p w14:paraId="1C3286B5"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59669981" w14:textId="77777777" w:rsidR="00E743E9" w:rsidRDefault="00E743E9" w:rsidP="005B00AF">
            <w:pPr>
              <w:keepNext/>
              <w:widowControl w:val="0"/>
              <w:ind w:right="3"/>
              <w:jc w:val="right"/>
            </w:pPr>
            <w:r>
              <w:rPr>
                <w:rFonts w:ascii="Calibri" w:eastAsia="Calibri" w:hAnsi="Calibri" w:cs="Calibri"/>
                <w:sz w:val="19"/>
              </w:rPr>
              <w:t>887.423</w:t>
            </w:r>
          </w:p>
        </w:tc>
        <w:tc>
          <w:tcPr>
            <w:tcW w:w="1029" w:type="dxa"/>
            <w:tcBorders>
              <w:top w:val="single" w:sz="6" w:space="0" w:color="000000"/>
              <w:left w:val="single" w:sz="6" w:space="0" w:color="000000"/>
              <w:bottom w:val="single" w:sz="6" w:space="0" w:color="000000"/>
              <w:right w:val="single" w:sz="19" w:space="0" w:color="000000"/>
            </w:tcBorders>
          </w:tcPr>
          <w:p w14:paraId="501BDC34" w14:textId="77777777" w:rsidR="00E743E9" w:rsidRDefault="00E743E9" w:rsidP="005B00AF">
            <w:pPr>
              <w:keepNext/>
              <w:widowControl w:val="0"/>
              <w:ind w:right="2"/>
              <w:jc w:val="right"/>
            </w:pPr>
            <w:r>
              <w:rPr>
                <w:rFonts w:ascii="Calibri" w:eastAsia="Calibri" w:hAnsi="Calibri" w:cs="Calibri"/>
                <w:sz w:val="19"/>
              </w:rPr>
              <w:t>94887.423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7DB97C6"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1E5A5B74" w14:textId="77777777" w:rsidR="00E743E9" w:rsidRDefault="00E743E9" w:rsidP="005B00AF">
            <w:pPr>
              <w:keepNext/>
              <w:widowControl w:val="0"/>
              <w:ind w:right="5"/>
              <w:jc w:val="right"/>
            </w:pPr>
            <w:r>
              <w:rPr>
                <w:rFonts w:ascii="Calibri" w:eastAsia="Calibri" w:hAnsi="Calibri" w:cs="Calibri"/>
                <w:sz w:val="19"/>
              </w:rPr>
              <w:t>0.00000</w:t>
            </w:r>
          </w:p>
        </w:tc>
      </w:tr>
      <w:tr w:rsidR="00E743E9" w14:paraId="7733D14B"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5AAF9A50" w14:textId="77777777" w:rsidR="00E743E9" w:rsidRDefault="00E743E9" w:rsidP="005B00AF">
            <w:pPr>
              <w:keepNext/>
              <w:widowControl w:val="0"/>
              <w:ind w:right="3"/>
              <w:jc w:val="right"/>
            </w:pPr>
            <w:r>
              <w:rPr>
                <w:rFonts w:ascii="Calibri" w:eastAsia="Calibri" w:hAnsi="Calibri" w:cs="Calibri"/>
                <w:sz w:val="19"/>
              </w:rPr>
              <w:t>143932</w:t>
            </w:r>
          </w:p>
        </w:tc>
        <w:tc>
          <w:tcPr>
            <w:tcW w:w="1094" w:type="dxa"/>
            <w:tcBorders>
              <w:top w:val="single" w:sz="6" w:space="0" w:color="000000"/>
              <w:left w:val="single" w:sz="6" w:space="0" w:color="000000"/>
              <w:bottom w:val="single" w:sz="6" w:space="0" w:color="000000"/>
              <w:right w:val="single" w:sz="6" w:space="0" w:color="000000"/>
            </w:tcBorders>
          </w:tcPr>
          <w:p w14:paraId="1DBFC90E" w14:textId="77777777" w:rsidR="00E743E9" w:rsidRDefault="00E743E9" w:rsidP="005B00AF">
            <w:pPr>
              <w:keepNext/>
              <w:widowControl w:val="0"/>
              <w:ind w:right="2"/>
              <w:jc w:val="right"/>
            </w:pPr>
            <w:r>
              <w:rPr>
                <w:rFonts w:ascii="Calibri" w:eastAsia="Calibri" w:hAnsi="Calibri" w:cs="Calibri"/>
                <w:sz w:val="19"/>
              </w:rPr>
              <w:t>0:39:32</w:t>
            </w:r>
          </w:p>
        </w:tc>
        <w:tc>
          <w:tcPr>
            <w:tcW w:w="1025" w:type="dxa"/>
            <w:tcBorders>
              <w:top w:val="single" w:sz="6" w:space="0" w:color="000000"/>
              <w:left w:val="single" w:sz="6" w:space="0" w:color="000000"/>
              <w:bottom w:val="single" w:sz="6" w:space="0" w:color="000000"/>
              <w:right w:val="single" w:sz="19" w:space="0" w:color="000000"/>
            </w:tcBorders>
          </w:tcPr>
          <w:p w14:paraId="6190D754" w14:textId="77777777" w:rsidR="00E743E9" w:rsidRDefault="00E743E9" w:rsidP="005B00AF">
            <w:pPr>
              <w:keepNext/>
              <w:widowControl w:val="0"/>
              <w:ind w:left="142"/>
            </w:pPr>
            <w:r>
              <w:rPr>
                <w:rFonts w:ascii="Calibri" w:eastAsia="Calibri" w:hAnsi="Calibri" w:cs="Calibri"/>
                <w:sz w:val="19"/>
              </w:rPr>
              <w:t>94842.365</w:t>
            </w:r>
          </w:p>
        </w:tc>
        <w:tc>
          <w:tcPr>
            <w:tcW w:w="1027" w:type="dxa"/>
            <w:tcBorders>
              <w:top w:val="single" w:sz="6" w:space="0" w:color="000000"/>
              <w:left w:val="single" w:sz="19" w:space="0" w:color="000000"/>
              <w:bottom w:val="single" w:sz="6" w:space="0" w:color="000000"/>
              <w:right w:val="single" w:sz="6" w:space="0" w:color="000000"/>
            </w:tcBorders>
          </w:tcPr>
          <w:p w14:paraId="0CA1A908" w14:textId="77777777" w:rsidR="00E743E9" w:rsidRDefault="00E743E9" w:rsidP="005B00AF">
            <w:pPr>
              <w:keepNext/>
              <w:widowControl w:val="0"/>
              <w:jc w:val="right"/>
            </w:pPr>
            <w:r>
              <w:rPr>
                <w:rFonts w:ascii="Calibri" w:eastAsia="Calibri" w:hAnsi="Calibri" w:cs="Calibri"/>
                <w:sz w:val="19"/>
              </w:rPr>
              <w:t>0:39:32</w:t>
            </w:r>
          </w:p>
        </w:tc>
        <w:tc>
          <w:tcPr>
            <w:tcW w:w="695" w:type="dxa"/>
            <w:tcBorders>
              <w:top w:val="single" w:sz="6" w:space="0" w:color="000000"/>
              <w:left w:val="single" w:sz="6" w:space="0" w:color="000000"/>
              <w:bottom w:val="single" w:sz="6" w:space="0" w:color="000000"/>
              <w:right w:val="single" w:sz="6" w:space="0" w:color="000000"/>
            </w:tcBorders>
          </w:tcPr>
          <w:p w14:paraId="30DE4085"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595DF306" w14:textId="77777777" w:rsidR="00E743E9" w:rsidRDefault="00E743E9" w:rsidP="005B00AF">
            <w:pPr>
              <w:keepNext/>
              <w:widowControl w:val="0"/>
              <w:ind w:right="3"/>
              <w:jc w:val="right"/>
            </w:pPr>
            <w:r>
              <w:rPr>
                <w:rFonts w:ascii="Calibri" w:eastAsia="Calibri" w:hAnsi="Calibri" w:cs="Calibri"/>
                <w:sz w:val="19"/>
              </w:rPr>
              <w:t>842.365</w:t>
            </w:r>
          </w:p>
        </w:tc>
        <w:tc>
          <w:tcPr>
            <w:tcW w:w="1029" w:type="dxa"/>
            <w:tcBorders>
              <w:top w:val="single" w:sz="6" w:space="0" w:color="000000"/>
              <w:left w:val="single" w:sz="6" w:space="0" w:color="000000"/>
              <w:bottom w:val="single" w:sz="6" w:space="0" w:color="000000"/>
              <w:right w:val="single" w:sz="19" w:space="0" w:color="000000"/>
            </w:tcBorders>
          </w:tcPr>
          <w:p w14:paraId="04411CAD" w14:textId="77777777" w:rsidR="00E743E9" w:rsidRDefault="00E743E9" w:rsidP="005B00AF">
            <w:pPr>
              <w:keepNext/>
              <w:widowControl w:val="0"/>
              <w:ind w:right="2"/>
              <w:jc w:val="right"/>
            </w:pPr>
            <w:r>
              <w:rPr>
                <w:rFonts w:ascii="Calibri" w:eastAsia="Calibri" w:hAnsi="Calibri" w:cs="Calibri"/>
                <w:sz w:val="19"/>
              </w:rPr>
              <w:t>94842.365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50F5D71D"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24A4B35"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F92220C"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9F12E6D" w14:textId="77777777" w:rsidR="00E743E9" w:rsidRDefault="00E743E9" w:rsidP="005B00AF">
            <w:pPr>
              <w:keepNext/>
              <w:widowControl w:val="0"/>
              <w:ind w:right="3"/>
              <w:jc w:val="right"/>
            </w:pPr>
            <w:r>
              <w:rPr>
                <w:rFonts w:ascii="Calibri" w:eastAsia="Calibri" w:hAnsi="Calibri" w:cs="Calibri"/>
                <w:sz w:val="19"/>
              </w:rPr>
              <w:t>143933</w:t>
            </w:r>
          </w:p>
        </w:tc>
        <w:tc>
          <w:tcPr>
            <w:tcW w:w="1094" w:type="dxa"/>
            <w:tcBorders>
              <w:top w:val="single" w:sz="6" w:space="0" w:color="000000"/>
              <w:left w:val="single" w:sz="6" w:space="0" w:color="000000"/>
              <w:bottom w:val="single" w:sz="6" w:space="0" w:color="000000"/>
              <w:right w:val="single" w:sz="6" w:space="0" w:color="000000"/>
            </w:tcBorders>
          </w:tcPr>
          <w:p w14:paraId="548EBFAC" w14:textId="77777777" w:rsidR="00E743E9" w:rsidRDefault="00E743E9" w:rsidP="005B00AF">
            <w:pPr>
              <w:keepNext/>
              <w:widowControl w:val="0"/>
              <w:ind w:right="2"/>
              <w:jc w:val="right"/>
            </w:pPr>
            <w:r>
              <w:rPr>
                <w:rFonts w:ascii="Calibri" w:eastAsia="Calibri" w:hAnsi="Calibri" w:cs="Calibri"/>
                <w:sz w:val="19"/>
              </w:rPr>
              <w:t>0:39:33</w:t>
            </w:r>
          </w:p>
        </w:tc>
        <w:tc>
          <w:tcPr>
            <w:tcW w:w="1025" w:type="dxa"/>
            <w:tcBorders>
              <w:top w:val="single" w:sz="6" w:space="0" w:color="000000"/>
              <w:left w:val="single" w:sz="6" w:space="0" w:color="000000"/>
              <w:bottom w:val="single" w:sz="6" w:space="0" w:color="000000"/>
              <w:right w:val="single" w:sz="19" w:space="0" w:color="000000"/>
            </w:tcBorders>
          </w:tcPr>
          <w:p w14:paraId="035C0C8B" w14:textId="77777777" w:rsidR="00E743E9" w:rsidRDefault="00E743E9" w:rsidP="005B00AF">
            <w:pPr>
              <w:keepNext/>
              <w:widowControl w:val="0"/>
              <w:ind w:left="142"/>
            </w:pPr>
            <w:r>
              <w:rPr>
                <w:rFonts w:ascii="Calibri" w:eastAsia="Calibri" w:hAnsi="Calibri" w:cs="Calibri"/>
                <w:sz w:val="19"/>
              </w:rPr>
              <w:t>94797.224</w:t>
            </w:r>
          </w:p>
        </w:tc>
        <w:tc>
          <w:tcPr>
            <w:tcW w:w="1027" w:type="dxa"/>
            <w:tcBorders>
              <w:top w:val="single" w:sz="6" w:space="0" w:color="000000"/>
              <w:left w:val="single" w:sz="19" w:space="0" w:color="000000"/>
              <w:bottom w:val="single" w:sz="6" w:space="0" w:color="000000"/>
              <w:right w:val="single" w:sz="6" w:space="0" w:color="000000"/>
            </w:tcBorders>
          </w:tcPr>
          <w:p w14:paraId="7D59E8EA" w14:textId="77777777" w:rsidR="00E743E9" w:rsidRDefault="00E743E9" w:rsidP="005B00AF">
            <w:pPr>
              <w:keepNext/>
              <w:widowControl w:val="0"/>
              <w:jc w:val="right"/>
            </w:pPr>
            <w:r>
              <w:rPr>
                <w:rFonts w:ascii="Calibri" w:eastAsia="Calibri" w:hAnsi="Calibri" w:cs="Calibri"/>
                <w:sz w:val="19"/>
              </w:rPr>
              <w:t>0:39:33</w:t>
            </w:r>
          </w:p>
        </w:tc>
        <w:tc>
          <w:tcPr>
            <w:tcW w:w="695" w:type="dxa"/>
            <w:tcBorders>
              <w:top w:val="single" w:sz="6" w:space="0" w:color="000000"/>
              <w:left w:val="single" w:sz="6" w:space="0" w:color="000000"/>
              <w:bottom w:val="single" w:sz="6" w:space="0" w:color="000000"/>
              <w:right w:val="single" w:sz="6" w:space="0" w:color="000000"/>
            </w:tcBorders>
          </w:tcPr>
          <w:p w14:paraId="7D495097"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00A5AD2A" w14:textId="77777777" w:rsidR="00E743E9" w:rsidRDefault="00E743E9" w:rsidP="005B00AF">
            <w:pPr>
              <w:keepNext/>
              <w:widowControl w:val="0"/>
              <w:ind w:right="3"/>
              <w:jc w:val="right"/>
            </w:pPr>
            <w:r>
              <w:rPr>
                <w:rFonts w:ascii="Calibri" w:eastAsia="Calibri" w:hAnsi="Calibri" w:cs="Calibri"/>
                <w:sz w:val="19"/>
              </w:rPr>
              <w:t>797.224</w:t>
            </w:r>
          </w:p>
        </w:tc>
        <w:tc>
          <w:tcPr>
            <w:tcW w:w="1029" w:type="dxa"/>
            <w:tcBorders>
              <w:top w:val="single" w:sz="6" w:space="0" w:color="000000"/>
              <w:left w:val="single" w:sz="6" w:space="0" w:color="000000"/>
              <w:bottom w:val="single" w:sz="6" w:space="0" w:color="000000"/>
              <w:right w:val="single" w:sz="19" w:space="0" w:color="000000"/>
            </w:tcBorders>
          </w:tcPr>
          <w:p w14:paraId="6EF0E4EB" w14:textId="77777777" w:rsidR="00E743E9" w:rsidRDefault="00E743E9" w:rsidP="005B00AF">
            <w:pPr>
              <w:keepNext/>
              <w:widowControl w:val="0"/>
              <w:ind w:right="2"/>
              <w:jc w:val="right"/>
            </w:pPr>
            <w:r>
              <w:rPr>
                <w:rFonts w:ascii="Calibri" w:eastAsia="Calibri" w:hAnsi="Calibri" w:cs="Calibri"/>
                <w:sz w:val="19"/>
              </w:rPr>
              <w:t>94797.224</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A8B0236"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31E093C8"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AD09A0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430D749" w14:textId="77777777" w:rsidR="00E743E9" w:rsidRDefault="00E743E9" w:rsidP="005B00AF">
            <w:pPr>
              <w:keepNext/>
              <w:widowControl w:val="0"/>
              <w:ind w:right="3"/>
              <w:jc w:val="right"/>
            </w:pPr>
            <w:r>
              <w:rPr>
                <w:rFonts w:ascii="Calibri" w:eastAsia="Calibri" w:hAnsi="Calibri" w:cs="Calibri"/>
                <w:sz w:val="19"/>
              </w:rPr>
              <w:t>143934</w:t>
            </w:r>
          </w:p>
        </w:tc>
        <w:tc>
          <w:tcPr>
            <w:tcW w:w="1094" w:type="dxa"/>
            <w:tcBorders>
              <w:top w:val="single" w:sz="6" w:space="0" w:color="000000"/>
              <w:left w:val="single" w:sz="6" w:space="0" w:color="000000"/>
              <w:bottom w:val="single" w:sz="6" w:space="0" w:color="000000"/>
              <w:right w:val="single" w:sz="6" w:space="0" w:color="000000"/>
            </w:tcBorders>
          </w:tcPr>
          <w:p w14:paraId="10BFFCD0" w14:textId="77777777" w:rsidR="00E743E9" w:rsidRDefault="00E743E9" w:rsidP="005B00AF">
            <w:pPr>
              <w:keepNext/>
              <w:widowControl w:val="0"/>
              <w:ind w:right="2"/>
              <w:jc w:val="right"/>
            </w:pPr>
            <w:r>
              <w:rPr>
                <w:rFonts w:ascii="Calibri" w:eastAsia="Calibri" w:hAnsi="Calibri" w:cs="Calibri"/>
                <w:sz w:val="19"/>
              </w:rPr>
              <w:t>0:39:34</w:t>
            </w:r>
          </w:p>
        </w:tc>
        <w:tc>
          <w:tcPr>
            <w:tcW w:w="1025" w:type="dxa"/>
            <w:tcBorders>
              <w:top w:val="single" w:sz="6" w:space="0" w:color="000000"/>
              <w:left w:val="single" w:sz="6" w:space="0" w:color="000000"/>
              <w:bottom w:val="single" w:sz="6" w:space="0" w:color="000000"/>
              <w:right w:val="single" w:sz="19" w:space="0" w:color="000000"/>
            </w:tcBorders>
          </w:tcPr>
          <w:p w14:paraId="3052839E" w14:textId="77777777" w:rsidR="00E743E9" w:rsidRDefault="00E743E9" w:rsidP="005B00AF">
            <w:pPr>
              <w:keepNext/>
              <w:widowControl w:val="0"/>
              <w:ind w:left="142"/>
            </w:pPr>
            <w:r>
              <w:rPr>
                <w:rFonts w:ascii="Calibri" w:eastAsia="Calibri" w:hAnsi="Calibri" w:cs="Calibri"/>
                <w:sz w:val="19"/>
              </w:rPr>
              <w:t>94751.896</w:t>
            </w:r>
          </w:p>
        </w:tc>
        <w:tc>
          <w:tcPr>
            <w:tcW w:w="1027" w:type="dxa"/>
            <w:tcBorders>
              <w:top w:val="single" w:sz="6" w:space="0" w:color="000000"/>
              <w:left w:val="single" w:sz="19" w:space="0" w:color="000000"/>
              <w:bottom w:val="single" w:sz="6" w:space="0" w:color="000000"/>
              <w:right w:val="single" w:sz="6" w:space="0" w:color="000000"/>
            </w:tcBorders>
          </w:tcPr>
          <w:p w14:paraId="689005E2" w14:textId="77777777" w:rsidR="00E743E9" w:rsidRDefault="00E743E9" w:rsidP="005B00AF">
            <w:pPr>
              <w:keepNext/>
              <w:widowControl w:val="0"/>
              <w:jc w:val="right"/>
            </w:pPr>
            <w:r>
              <w:rPr>
                <w:rFonts w:ascii="Calibri" w:eastAsia="Calibri" w:hAnsi="Calibri" w:cs="Calibri"/>
                <w:sz w:val="19"/>
              </w:rPr>
              <w:t>0:39:34</w:t>
            </w:r>
          </w:p>
        </w:tc>
        <w:tc>
          <w:tcPr>
            <w:tcW w:w="695" w:type="dxa"/>
            <w:tcBorders>
              <w:top w:val="single" w:sz="6" w:space="0" w:color="000000"/>
              <w:left w:val="single" w:sz="6" w:space="0" w:color="000000"/>
              <w:bottom w:val="single" w:sz="6" w:space="0" w:color="000000"/>
              <w:right w:val="single" w:sz="6" w:space="0" w:color="000000"/>
            </w:tcBorders>
          </w:tcPr>
          <w:p w14:paraId="783EA5DC"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166DE54E" w14:textId="77777777" w:rsidR="00E743E9" w:rsidRDefault="00E743E9" w:rsidP="005B00AF">
            <w:pPr>
              <w:keepNext/>
              <w:widowControl w:val="0"/>
              <w:ind w:right="3"/>
              <w:jc w:val="right"/>
            </w:pPr>
            <w:r>
              <w:rPr>
                <w:rFonts w:ascii="Calibri" w:eastAsia="Calibri" w:hAnsi="Calibri" w:cs="Calibri"/>
                <w:sz w:val="19"/>
              </w:rPr>
              <w:t>751.896</w:t>
            </w:r>
          </w:p>
        </w:tc>
        <w:tc>
          <w:tcPr>
            <w:tcW w:w="1029" w:type="dxa"/>
            <w:tcBorders>
              <w:top w:val="single" w:sz="6" w:space="0" w:color="000000"/>
              <w:left w:val="single" w:sz="6" w:space="0" w:color="000000"/>
              <w:bottom w:val="single" w:sz="6" w:space="0" w:color="000000"/>
              <w:right w:val="single" w:sz="19" w:space="0" w:color="000000"/>
            </w:tcBorders>
          </w:tcPr>
          <w:p w14:paraId="1102A8E5" w14:textId="77777777" w:rsidR="00E743E9" w:rsidRDefault="00E743E9" w:rsidP="005B00AF">
            <w:pPr>
              <w:keepNext/>
              <w:widowControl w:val="0"/>
              <w:ind w:right="2"/>
              <w:jc w:val="right"/>
            </w:pPr>
            <w:r>
              <w:rPr>
                <w:rFonts w:ascii="Calibri" w:eastAsia="Calibri" w:hAnsi="Calibri" w:cs="Calibri"/>
                <w:sz w:val="19"/>
              </w:rPr>
              <w:t>94751.896</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E161E94"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19FCEE3"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E715944"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FB0F366" w14:textId="77777777" w:rsidR="00E743E9" w:rsidRDefault="00E743E9" w:rsidP="005B00AF">
            <w:pPr>
              <w:keepNext/>
              <w:widowControl w:val="0"/>
              <w:ind w:right="3"/>
              <w:jc w:val="right"/>
            </w:pPr>
            <w:r>
              <w:rPr>
                <w:rFonts w:ascii="Calibri" w:eastAsia="Calibri" w:hAnsi="Calibri" w:cs="Calibri"/>
                <w:sz w:val="19"/>
              </w:rPr>
              <w:t>143935</w:t>
            </w:r>
          </w:p>
        </w:tc>
        <w:tc>
          <w:tcPr>
            <w:tcW w:w="1094" w:type="dxa"/>
            <w:tcBorders>
              <w:top w:val="single" w:sz="6" w:space="0" w:color="000000"/>
              <w:left w:val="single" w:sz="6" w:space="0" w:color="000000"/>
              <w:bottom w:val="single" w:sz="6" w:space="0" w:color="000000"/>
              <w:right w:val="single" w:sz="6" w:space="0" w:color="000000"/>
            </w:tcBorders>
          </w:tcPr>
          <w:p w14:paraId="4276847E" w14:textId="77777777" w:rsidR="00E743E9" w:rsidRDefault="00E743E9" w:rsidP="005B00AF">
            <w:pPr>
              <w:keepNext/>
              <w:widowControl w:val="0"/>
              <w:ind w:right="2"/>
              <w:jc w:val="right"/>
            </w:pPr>
            <w:r>
              <w:rPr>
                <w:rFonts w:ascii="Calibri" w:eastAsia="Calibri" w:hAnsi="Calibri" w:cs="Calibri"/>
                <w:sz w:val="19"/>
              </w:rPr>
              <w:t>0:39:35</w:t>
            </w:r>
          </w:p>
        </w:tc>
        <w:tc>
          <w:tcPr>
            <w:tcW w:w="1025" w:type="dxa"/>
            <w:tcBorders>
              <w:top w:val="single" w:sz="6" w:space="0" w:color="000000"/>
              <w:left w:val="single" w:sz="6" w:space="0" w:color="000000"/>
              <w:bottom w:val="single" w:sz="6" w:space="0" w:color="000000"/>
              <w:right w:val="single" w:sz="19" w:space="0" w:color="000000"/>
            </w:tcBorders>
          </w:tcPr>
          <w:p w14:paraId="57C5BA1A" w14:textId="77777777" w:rsidR="00E743E9" w:rsidRDefault="00E743E9" w:rsidP="005B00AF">
            <w:pPr>
              <w:keepNext/>
              <w:widowControl w:val="0"/>
              <w:ind w:left="142"/>
            </w:pPr>
            <w:r>
              <w:rPr>
                <w:rFonts w:ascii="Calibri" w:eastAsia="Calibri" w:hAnsi="Calibri" w:cs="Calibri"/>
                <w:sz w:val="19"/>
              </w:rPr>
              <w:t>94706.471</w:t>
            </w:r>
          </w:p>
        </w:tc>
        <w:tc>
          <w:tcPr>
            <w:tcW w:w="1027" w:type="dxa"/>
            <w:tcBorders>
              <w:top w:val="single" w:sz="6" w:space="0" w:color="000000"/>
              <w:left w:val="single" w:sz="19" w:space="0" w:color="000000"/>
              <w:bottom w:val="single" w:sz="6" w:space="0" w:color="000000"/>
              <w:right w:val="single" w:sz="6" w:space="0" w:color="000000"/>
            </w:tcBorders>
          </w:tcPr>
          <w:p w14:paraId="5781599A" w14:textId="77777777" w:rsidR="00E743E9" w:rsidRDefault="00E743E9" w:rsidP="005B00AF">
            <w:pPr>
              <w:keepNext/>
              <w:widowControl w:val="0"/>
              <w:jc w:val="right"/>
            </w:pPr>
            <w:r>
              <w:rPr>
                <w:rFonts w:ascii="Calibri" w:eastAsia="Calibri" w:hAnsi="Calibri" w:cs="Calibri"/>
                <w:sz w:val="19"/>
              </w:rPr>
              <w:t>0:39:35</w:t>
            </w:r>
          </w:p>
        </w:tc>
        <w:tc>
          <w:tcPr>
            <w:tcW w:w="695" w:type="dxa"/>
            <w:tcBorders>
              <w:top w:val="single" w:sz="6" w:space="0" w:color="000000"/>
              <w:left w:val="single" w:sz="6" w:space="0" w:color="000000"/>
              <w:bottom w:val="single" w:sz="6" w:space="0" w:color="000000"/>
              <w:right w:val="single" w:sz="6" w:space="0" w:color="000000"/>
            </w:tcBorders>
          </w:tcPr>
          <w:p w14:paraId="185740D7"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665F2E0D" w14:textId="77777777" w:rsidR="00E743E9" w:rsidRDefault="00E743E9" w:rsidP="005B00AF">
            <w:pPr>
              <w:keepNext/>
              <w:widowControl w:val="0"/>
              <w:ind w:right="3"/>
              <w:jc w:val="right"/>
            </w:pPr>
            <w:r>
              <w:rPr>
                <w:rFonts w:ascii="Calibri" w:eastAsia="Calibri" w:hAnsi="Calibri" w:cs="Calibri"/>
                <w:sz w:val="19"/>
              </w:rPr>
              <w:t>706.471</w:t>
            </w:r>
          </w:p>
        </w:tc>
        <w:tc>
          <w:tcPr>
            <w:tcW w:w="1029" w:type="dxa"/>
            <w:tcBorders>
              <w:top w:val="single" w:sz="6" w:space="0" w:color="000000"/>
              <w:left w:val="single" w:sz="6" w:space="0" w:color="000000"/>
              <w:bottom w:val="single" w:sz="6" w:space="0" w:color="000000"/>
              <w:right w:val="single" w:sz="19" w:space="0" w:color="000000"/>
            </w:tcBorders>
          </w:tcPr>
          <w:p w14:paraId="6C76A088" w14:textId="77777777" w:rsidR="00E743E9" w:rsidRDefault="00E743E9" w:rsidP="005B00AF">
            <w:pPr>
              <w:keepNext/>
              <w:widowControl w:val="0"/>
              <w:ind w:right="2"/>
              <w:jc w:val="right"/>
            </w:pPr>
            <w:r>
              <w:rPr>
                <w:rFonts w:ascii="Calibri" w:eastAsia="Calibri" w:hAnsi="Calibri" w:cs="Calibri"/>
                <w:sz w:val="19"/>
              </w:rPr>
              <w:t>94706.471</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1DF96C42"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04BAD45B"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09D9331"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D7A2DA4" w14:textId="77777777" w:rsidR="00E743E9" w:rsidRDefault="00E743E9" w:rsidP="005B00AF">
            <w:pPr>
              <w:keepNext/>
              <w:widowControl w:val="0"/>
              <w:ind w:right="3"/>
              <w:jc w:val="right"/>
            </w:pPr>
            <w:r>
              <w:rPr>
                <w:rFonts w:ascii="Calibri" w:eastAsia="Calibri" w:hAnsi="Calibri" w:cs="Calibri"/>
                <w:sz w:val="19"/>
              </w:rPr>
              <w:t>143936</w:t>
            </w:r>
          </w:p>
        </w:tc>
        <w:tc>
          <w:tcPr>
            <w:tcW w:w="1094" w:type="dxa"/>
            <w:tcBorders>
              <w:top w:val="single" w:sz="6" w:space="0" w:color="000000"/>
              <w:left w:val="single" w:sz="6" w:space="0" w:color="000000"/>
              <w:bottom w:val="single" w:sz="6" w:space="0" w:color="000000"/>
              <w:right w:val="single" w:sz="6" w:space="0" w:color="000000"/>
            </w:tcBorders>
          </w:tcPr>
          <w:p w14:paraId="4335BF4D" w14:textId="77777777" w:rsidR="00E743E9" w:rsidRDefault="00E743E9" w:rsidP="005B00AF">
            <w:pPr>
              <w:keepNext/>
              <w:widowControl w:val="0"/>
              <w:ind w:right="2"/>
              <w:jc w:val="right"/>
            </w:pPr>
            <w:r>
              <w:rPr>
                <w:rFonts w:ascii="Calibri" w:eastAsia="Calibri" w:hAnsi="Calibri" w:cs="Calibri"/>
                <w:sz w:val="19"/>
              </w:rPr>
              <w:t>0:39:36</w:t>
            </w:r>
          </w:p>
        </w:tc>
        <w:tc>
          <w:tcPr>
            <w:tcW w:w="1025" w:type="dxa"/>
            <w:tcBorders>
              <w:top w:val="single" w:sz="6" w:space="0" w:color="000000"/>
              <w:left w:val="single" w:sz="6" w:space="0" w:color="000000"/>
              <w:bottom w:val="single" w:sz="6" w:space="0" w:color="000000"/>
              <w:right w:val="single" w:sz="19" w:space="0" w:color="000000"/>
            </w:tcBorders>
          </w:tcPr>
          <w:p w14:paraId="7FF8B4D3" w14:textId="77777777" w:rsidR="00E743E9" w:rsidRDefault="00E743E9" w:rsidP="005B00AF">
            <w:pPr>
              <w:keepNext/>
              <w:widowControl w:val="0"/>
              <w:ind w:left="142"/>
            </w:pPr>
            <w:r>
              <w:rPr>
                <w:rFonts w:ascii="Calibri" w:eastAsia="Calibri" w:hAnsi="Calibri" w:cs="Calibri"/>
                <w:sz w:val="19"/>
              </w:rPr>
              <w:t>94660.925</w:t>
            </w:r>
          </w:p>
        </w:tc>
        <w:tc>
          <w:tcPr>
            <w:tcW w:w="1027" w:type="dxa"/>
            <w:tcBorders>
              <w:top w:val="single" w:sz="6" w:space="0" w:color="000000"/>
              <w:left w:val="single" w:sz="19" w:space="0" w:color="000000"/>
              <w:bottom w:val="single" w:sz="6" w:space="0" w:color="000000"/>
              <w:right w:val="single" w:sz="6" w:space="0" w:color="000000"/>
            </w:tcBorders>
          </w:tcPr>
          <w:p w14:paraId="033E0A47" w14:textId="77777777" w:rsidR="00E743E9" w:rsidRDefault="00E743E9" w:rsidP="005B00AF">
            <w:pPr>
              <w:keepNext/>
              <w:widowControl w:val="0"/>
              <w:jc w:val="right"/>
            </w:pPr>
            <w:r>
              <w:rPr>
                <w:rFonts w:ascii="Calibri" w:eastAsia="Calibri" w:hAnsi="Calibri" w:cs="Calibri"/>
                <w:sz w:val="19"/>
              </w:rPr>
              <w:t>0:39:36</w:t>
            </w:r>
          </w:p>
        </w:tc>
        <w:tc>
          <w:tcPr>
            <w:tcW w:w="695" w:type="dxa"/>
            <w:tcBorders>
              <w:top w:val="single" w:sz="6" w:space="0" w:color="000000"/>
              <w:left w:val="single" w:sz="6" w:space="0" w:color="000000"/>
              <w:bottom w:val="single" w:sz="6" w:space="0" w:color="000000"/>
              <w:right w:val="single" w:sz="6" w:space="0" w:color="000000"/>
            </w:tcBorders>
          </w:tcPr>
          <w:p w14:paraId="7E1CF093"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37462CBE" w14:textId="77777777" w:rsidR="00E743E9" w:rsidRDefault="00E743E9" w:rsidP="005B00AF">
            <w:pPr>
              <w:keepNext/>
              <w:widowControl w:val="0"/>
              <w:ind w:right="3"/>
              <w:jc w:val="right"/>
            </w:pPr>
            <w:r>
              <w:rPr>
                <w:rFonts w:ascii="Calibri" w:eastAsia="Calibri" w:hAnsi="Calibri" w:cs="Calibri"/>
                <w:sz w:val="19"/>
              </w:rPr>
              <w:t>660.925</w:t>
            </w:r>
          </w:p>
        </w:tc>
        <w:tc>
          <w:tcPr>
            <w:tcW w:w="1029" w:type="dxa"/>
            <w:tcBorders>
              <w:top w:val="single" w:sz="6" w:space="0" w:color="000000"/>
              <w:left w:val="single" w:sz="6" w:space="0" w:color="000000"/>
              <w:bottom w:val="single" w:sz="6" w:space="0" w:color="000000"/>
              <w:right w:val="single" w:sz="19" w:space="0" w:color="000000"/>
            </w:tcBorders>
          </w:tcPr>
          <w:p w14:paraId="1A2F50D0" w14:textId="77777777" w:rsidR="00E743E9" w:rsidRDefault="00E743E9" w:rsidP="005B00AF">
            <w:pPr>
              <w:keepNext/>
              <w:widowControl w:val="0"/>
              <w:ind w:right="2"/>
              <w:jc w:val="right"/>
            </w:pPr>
            <w:r>
              <w:rPr>
                <w:rFonts w:ascii="Calibri" w:eastAsia="Calibri" w:hAnsi="Calibri" w:cs="Calibri"/>
                <w:sz w:val="19"/>
              </w:rPr>
              <w:t>94660.925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243C0299"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D3C628D" w14:textId="77777777" w:rsidR="00E743E9" w:rsidRDefault="00E743E9" w:rsidP="005B00AF">
            <w:pPr>
              <w:keepNext/>
              <w:widowControl w:val="0"/>
              <w:ind w:right="5"/>
              <w:jc w:val="right"/>
            </w:pPr>
            <w:r>
              <w:rPr>
                <w:rFonts w:ascii="Calibri" w:eastAsia="Calibri" w:hAnsi="Calibri" w:cs="Calibri"/>
                <w:sz w:val="19"/>
              </w:rPr>
              <w:t>0.00000</w:t>
            </w:r>
          </w:p>
        </w:tc>
      </w:tr>
      <w:tr w:rsidR="00E743E9" w14:paraId="2B9E46A2"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38247BB8" w14:textId="77777777" w:rsidR="00E743E9" w:rsidRDefault="00E743E9" w:rsidP="005B00AF">
            <w:pPr>
              <w:keepNext/>
              <w:widowControl w:val="0"/>
              <w:ind w:right="3"/>
              <w:jc w:val="right"/>
            </w:pPr>
            <w:r>
              <w:rPr>
                <w:rFonts w:ascii="Calibri" w:eastAsia="Calibri" w:hAnsi="Calibri" w:cs="Calibri"/>
                <w:sz w:val="19"/>
              </w:rPr>
              <w:t>143937</w:t>
            </w:r>
          </w:p>
        </w:tc>
        <w:tc>
          <w:tcPr>
            <w:tcW w:w="1094" w:type="dxa"/>
            <w:tcBorders>
              <w:top w:val="single" w:sz="6" w:space="0" w:color="000000"/>
              <w:left w:val="single" w:sz="6" w:space="0" w:color="000000"/>
              <w:bottom w:val="single" w:sz="6" w:space="0" w:color="000000"/>
              <w:right w:val="single" w:sz="6" w:space="0" w:color="000000"/>
            </w:tcBorders>
          </w:tcPr>
          <w:p w14:paraId="6AAB0F2B" w14:textId="77777777" w:rsidR="00E743E9" w:rsidRDefault="00E743E9" w:rsidP="005B00AF">
            <w:pPr>
              <w:keepNext/>
              <w:widowControl w:val="0"/>
              <w:ind w:right="2"/>
              <w:jc w:val="right"/>
            </w:pPr>
            <w:r>
              <w:rPr>
                <w:rFonts w:ascii="Calibri" w:eastAsia="Calibri" w:hAnsi="Calibri" w:cs="Calibri"/>
                <w:sz w:val="19"/>
              </w:rPr>
              <w:t>0:39:37</w:t>
            </w:r>
          </w:p>
        </w:tc>
        <w:tc>
          <w:tcPr>
            <w:tcW w:w="1025" w:type="dxa"/>
            <w:tcBorders>
              <w:top w:val="single" w:sz="6" w:space="0" w:color="000000"/>
              <w:left w:val="single" w:sz="6" w:space="0" w:color="000000"/>
              <w:bottom w:val="single" w:sz="6" w:space="0" w:color="000000"/>
              <w:right w:val="single" w:sz="19" w:space="0" w:color="000000"/>
            </w:tcBorders>
          </w:tcPr>
          <w:p w14:paraId="3F71DB4F" w14:textId="77777777" w:rsidR="00E743E9" w:rsidRDefault="00E743E9" w:rsidP="005B00AF">
            <w:pPr>
              <w:keepNext/>
              <w:widowControl w:val="0"/>
              <w:ind w:left="142"/>
            </w:pPr>
            <w:r>
              <w:rPr>
                <w:rFonts w:ascii="Calibri" w:eastAsia="Calibri" w:hAnsi="Calibri" w:cs="Calibri"/>
                <w:sz w:val="19"/>
              </w:rPr>
              <w:t>94615.191</w:t>
            </w:r>
          </w:p>
        </w:tc>
        <w:tc>
          <w:tcPr>
            <w:tcW w:w="1027" w:type="dxa"/>
            <w:tcBorders>
              <w:top w:val="single" w:sz="6" w:space="0" w:color="000000"/>
              <w:left w:val="single" w:sz="19" w:space="0" w:color="000000"/>
              <w:bottom w:val="single" w:sz="6" w:space="0" w:color="000000"/>
              <w:right w:val="single" w:sz="6" w:space="0" w:color="000000"/>
            </w:tcBorders>
          </w:tcPr>
          <w:p w14:paraId="0DF734C0" w14:textId="77777777" w:rsidR="00E743E9" w:rsidRDefault="00E743E9" w:rsidP="005B00AF">
            <w:pPr>
              <w:keepNext/>
              <w:widowControl w:val="0"/>
              <w:jc w:val="right"/>
            </w:pPr>
            <w:r>
              <w:rPr>
                <w:rFonts w:ascii="Calibri" w:eastAsia="Calibri" w:hAnsi="Calibri" w:cs="Calibri"/>
                <w:sz w:val="19"/>
              </w:rPr>
              <w:t>0:39:37</w:t>
            </w:r>
          </w:p>
        </w:tc>
        <w:tc>
          <w:tcPr>
            <w:tcW w:w="695" w:type="dxa"/>
            <w:tcBorders>
              <w:top w:val="single" w:sz="6" w:space="0" w:color="000000"/>
              <w:left w:val="single" w:sz="6" w:space="0" w:color="000000"/>
              <w:bottom w:val="single" w:sz="6" w:space="0" w:color="000000"/>
              <w:right w:val="single" w:sz="6" w:space="0" w:color="000000"/>
            </w:tcBorders>
          </w:tcPr>
          <w:p w14:paraId="5FAF756D"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6938C1F8" w14:textId="77777777" w:rsidR="00E743E9" w:rsidRDefault="00E743E9" w:rsidP="005B00AF">
            <w:pPr>
              <w:keepNext/>
              <w:widowControl w:val="0"/>
              <w:ind w:right="3"/>
              <w:jc w:val="right"/>
            </w:pPr>
            <w:r>
              <w:rPr>
                <w:rFonts w:ascii="Calibri" w:eastAsia="Calibri" w:hAnsi="Calibri" w:cs="Calibri"/>
                <w:sz w:val="19"/>
              </w:rPr>
              <w:t>615.191</w:t>
            </w:r>
          </w:p>
        </w:tc>
        <w:tc>
          <w:tcPr>
            <w:tcW w:w="1029" w:type="dxa"/>
            <w:tcBorders>
              <w:top w:val="single" w:sz="6" w:space="0" w:color="000000"/>
              <w:left w:val="single" w:sz="6" w:space="0" w:color="000000"/>
              <w:bottom w:val="single" w:sz="6" w:space="0" w:color="000000"/>
              <w:right w:val="single" w:sz="19" w:space="0" w:color="000000"/>
            </w:tcBorders>
          </w:tcPr>
          <w:p w14:paraId="41762C19" w14:textId="77777777" w:rsidR="00E743E9" w:rsidRDefault="00E743E9" w:rsidP="005B00AF">
            <w:pPr>
              <w:keepNext/>
              <w:widowControl w:val="0"/>
              <w:ind w:right="2"/>
              <w:jc w:val="right"/>
            </w:pPr>
            <w:r>
              <w:rPr>
                <w:rFonts w:ascii="Calibri" w:eastAsia="Calibri" w:hAnsi="Calibri" w:cs="Calibri"/>
                <w:sz w:val="19"/>
              </w:rPr>
              <w:t>94615.191</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6D868F39"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5E317D3C" w14:textId="77777777" w:rsidR="00E743E9" w:rsidRDefault="00E743E9" w:rsidP="005B00AF">
            <w:pPr>
              <w:keepNext/>
              <w:widowControl w:val="0"/>
              <w:ind w:right="5"/>
              <w:jc w:val="right"/>
            </w:pPr>
            <w:r>
              <w:rPr>
                <w:rFonts w:ascii="Calibri" w:eastAsia="Calibri" w:hAnsi="Calibri" w:cs="Calibri"/>
                <w:sz w:val="19"/>
              </w:rPr>
              <w:t>0.00000</w:t>
            </w:r>
          </w:p>
        </w:tc>
      </w:tr>
      <w:tr w:rsidR="00E743E9" w14:paraId="57106DFF"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208748A" w14:textId="77777777" w:rsidR="00E743E9" w:rsidRDefault="00E743E9" w:rsidP="005B00AF">
            <w:pPr>
              <w:keepNext/>
              <w:widowControl w:val="0"/>
              <w:ind w:right="3"/>
              <w:jc w:val="right"/>
            </w:pPr>
            <w:r>
              <w:rPr>
                <w:rFonts w:ascii="Calibri" w:eastAsia="Calibri" w:hAnsi="Calibri" w:cs="Calibri"/>
                <w:sz w:val="19"/>
              </w:rPr>
              <w:t>143938</w:t>
            </w:r>
          </w:p>
        </w:tc>
        <w:tc>
          <w:tcPr>
            <w:tcW w:w="1094" w:type="dxa"/>
            <w:tcBorders>
              <w:top w:val="single" w:sz="6" w:space="0" w:color="000000"/>
              <w:left w:val="single" w:sz="6" w:space="0" w:color="000000"/>
              <w:bottom w:val="single" w:sz="6" w:space="0" w:color="000000"/>
              <w:right w:val="single" w:sz="6" w:space="0" w:color="000000"/>
            </w:tcBorders>
          </w:tcPr>
          <w:p w14:paraId="496BBB1B" w14:textId="77777777" w:rsidR="00E743E9" w:rsidRDefault="00E743E9" w:rsidP="005B00AF">
            <w:pPr>
              <w:keepNext/>
              <w:widowControl w:val="0"/>
              <w:ind w:right="2"/>
              <w:jc w:val="right"/>
            </w:pPr>
            <w:r>
              <w:rPr>
                <w:rFonts w:ascii="Calibri" w:eastAsia="Calibri" w:hAnsi="Calibri" w:cs="Calibri"/>
                <w:sz w:val="19"/>
              </w:rPr>
              <w:t>0:39:38</w:t>
            </w:r>
          </w:p>
        </w:tc>
        <w:tc>
          <w:tcPr>
            <w:tcW w:w="1025" w:type="dxa"/>
            <w:tcBorders>
              <w:top w:val="single" w:sz="6" w:space="0" w:color="000000"/>
              <w:left w:val="single" w:sz="6" w:space="0" w:color="000000"/>
              <w:bottom w:val="single" w:sz="6" w:space="0" w:color="000000"/>
              <w:right w:val="single" w:sz="19" w:space="0" w:color="000000"/>
            </w:tcBorders>
          </w:tcPr>
          <w:p w14:paraId="44F5E714" w14:textId="77777777" w:rsidR="00E743E9" w:rsidRDefault="00E743E9" w:rsidP="005B00AF">
            <w:pPr>
              <w:keepNext/>
              <w:widowControl w:val="0"/>
              <w:ind w:left="142"/>
            </w:pPr>
            <w:r>
              <w:rPr>
                <w:rFonts w:ascii="Calibri" w:eastAsia="Calibri" w:hAnsi="Calibri" w:cs="Calibri"/>
                <w:sz w:val="19"/>
              </w:rPr>
              <w:t>94569.395</w:t>
            </w:r>
          </w:p>
        </w:tc>
        <w:tc>
          <w:tcPr>
            <w:tcW w:w="1027" w:type="dxa"/>
            <w:tcBorders>
              <w:top w:val="single" w:sz="6" w:space="0" w:color="000000"/>
              <w:left w:val="single" w:sz="19" w:space="0" w:color="000000"/>
              <w:bottom w:val="single" w:sz="6" w:space="0" w:color="000000"/>
              <w:right w:val="single" w:sz="6" w:space="0" w:color="000000"/>
            </w:tcBorders>
          </w:tcPr>
          <w:p w14:paraId="28AED62A" w14:textId="77777777" w:rsidR="00E743E9" w:rsidRDefault="00E743E9" w:rsidP="005B00AF">
            <w:pPr>
              <w:keepNext/>
              <w:widowControl w:val="0"/>
              <w:jc w:val="right"/>
            </w:pPr>
            <w:r>
              <w:rPr>
                <w:rFonts w:ascii="Calibri" w:eastAsia="Calibri" w:hAnsi="Calibri" w:cs="Calibri"/>
                <w:sz w:val="19"/>
              </w:rPr>
              <w:t>0:39:38</w:t>
            </w:r>
          </w:p>
        </w:tc>
        <w:tc>
          <w:tcPr>
            <w:tcW w:w="695" w:type="dxa"/>
            <w:tcBorders>
              <w:top w:val="single" w:sz="6" w:space="0" w:color="000000"/>
              <w:left w:val="single" w:sz="6" w:space="0" w:color="000000"/>
              <w:bottom w:val="single" w:sz="6" w:space="0" w:color="000000"/>
              <w:right w:val="single" w:sz="6" w:space="0" w:color="000000"/>
            </w:tcBorders>
          </w:tcPr>
          <w:p w14:paraId="565AD250"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754324B8" w14:textId="77777777" w:rsidR="00E743E9" w:rsidRDefault="00E743E9" w:rsidP="005B00AF">
            <w:pPr>
              <w:keepNext/>
              <w:widowControl w:val="0"/>
              <w:ind w:right="3"/>
              <w:jc w:val="right"/>
            </w:pPr>
            <w:r>
              <w:rPr>
                <w:rFonts w:ascii="Calibri" w:eastAsia="Calibri" w:hAnsi="Calibri" w:cs="Calibri"/>
                <w:sz w:val="19"/>
              </w:rPr>
              <w:t>569.395</w:t>
            </w:r>
          </w:p>
        </w:tc>
        <w:tc>
          <w:tcPr>
            <w:tcW w:w="1029" w:type="dxa"/>
            <w:tcBorders>
              <w:top w:val="single" w:sz="6" w:space="0" w:color="000000"/>
              <w:left w:val="single" w:sz="6" w:space="0" w:color="000000"/>
              <w:bottom w:val="single" w:sz="6" w:space="0" w:color="000000"/>
              <w:right w:val="single" w:sz="19" w:space="0" w:color="000000"/>
            </w:tcBorders>
          </w:tcPr>
          <w:p w14:paraId="2BE4A8FF" w14:textId="77777777" w:rsidR="00E743E9" w:rsidRDefault="00E743E9" w:rsidP="005B00AF">
            <w:pPr>
              <w:keepNext/>
              <w:widowControl w:val="0"/>
              <w:ind w:right="2"/>
              <w:jc w:val="right"/>
            </w:pPr>
            <w:r>
              <w:rPr>
                <w:rFonts w:ascii="Calibri" w:eastAsia="Calibri" w:hAnsi="Calibri" w:cs="Calibri"/>
                <w:sz w:val="19"/>
              </w:rPr>
              <w:t>94569.395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7E3405BD"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CCD3253" w14:textId="77777777" w:rsidR="00E743E9" w:rsidRDefault="00E743E9" w:rsidP="005B00AF">
            <w:pPr>
              <w:keepNext/>
              <w:widowControl w:val="0"/>
              <w:ind w:right="5"/>
              <w:jc w:val="right"/>
            </w:pPr>
            <w:r>
              <w:rPr>
                <w:rFonts w:ascii="Calibri" w:eastAsia="Calibri" w:hAnsi="Calibri" w:cs="Calibri"/>
                <w:sz w:val="19"/>
              </w:rPr>
              <w:t>0.00000</w:t>
            </w:r>
          </w:p>
        </w:tc>
      </w:tr>
      <w:tr w:rsidR="00E743E9" w14:paraId="61412786"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2C58B34B" w14:textId="77777777" w:rsidR="00E743E9" w:rsidRDefault="00E743E9" w:rsidP="005B00AF">
            <w:pPr>
              <w:keepNext/>
              <w:widowControl w:val="0"/>
              <w:ind w:right="3"/>
              <w:jc w:val="right"/>
            </w:pPr>
            <w:r>
              <w:rPr>
                <w:rFonts w:ascii="Calibri" w:eastAsia="Calibri" w:hAnsi="Calibri" w:cs="Calibri"/>
                <w:sz w:val="19"/>
              </w:rPr>
              <w:t>143939</w:t>
            </w:r>
          </w:p>
        </w:tc>
        <w:tc>
          <w:tcPr>
            <w:tcW w:w="1094" w:type="dxa"/>
            <w:tcBorders>
              <w:top w:val="single" w:sz="6" w:space="0" w:color="000000"/>
              <w:left w:val="single" w:sz="6" w:space="0" w:color="000000"/>
              <w:bottom w:val="single" w:sz="6" w:space="0" w:color="000000"/>
              <w:right w:val="single" w:sz="6" w:space="0" w:color="000000"/>
            </w:tcBorders>
          </w:tcPr>
          <w:p w14:paraId="61E30E0C" w14:textId="77777777" w:rsidR="00E743E9" w:rsidRDefault="00E743E9" w:rsidP="005B00AF">
            <w:pPr>
              <w:keepNext/>
              <w:widowControl w:val="0"/>
              <w:ind w:right="2"/>
              <w:jc w:val="right"/>
            </w:pPr>
            <w:r>
              <w:rPr>
                <w:rFonts w:ascii="Calibri" w:eastAsia="Calibri" w:hAnsi="Calibri" w:cs="Calibri"/>
                <w:sz w:val="19"/>
              </w:rPr>
              <w:t>0:39:39</w:t>
            </w:r>
          </w:p>
        </w:tc>
        <w:tc>
          <w:tcPr>
            <w:tcW w:w="1025" w:type="dxa"/>
            <w:tcBorders>
              <w:top w:val="single" w:sz="6" w:space="0" w:color="000000"/>
              <w:left w:val="single" w:sz="6" w:space="0" w:color="000000"/>
              <w:bottom w:val="single" w:sz="6" w:space="0" w:color="000000"/>
              <w:right w:val="single" w:sz="19" w:space="0" w:color="000000"/>
            </w:tcBorders>
          </w:tcPr>
          <w:p w14:paraId="5E9EDF57" w14:textId="77777777" w:rsidR="00E743E9" w:rsidRDefault="00E743E9" w:rsidP="005B00AF">
            <w:pPr>
              <w:keepNext/>
              <w:widowControl w:val="0"/>
              <w:ind w:left="142"/>
            </w:pPr>
            <w:r>
              <w:rPr>
                <w:rFonts w:ascii="Calibri" w:eastAsia="Calibri" w:hAnsi="Calibri" w:cs="Calibri"/>
                <w:sz w:val="19"/>
              </w:rPr>
              <w:t>94523.438</w:t>
            </w:r>
          </w:p>
        </w:tc>
        <w:tc>
          <w:tcPr>
            <w:tcW w:w="1027" w:type="dxa"/>
            <w:tcBorders>
              <w:top w:val="single" w:sz="6" w:space="0" w:color="000000"/>
              <w:left w:val="single" w:sz="19" w:space="0" w:color="000000"/>
              <w:bottom w:val="single" w:sz="6" w:space="0" w:color="000000"/>
              <w:right w:val="single" w:sz="6" w:space="0" w:color="000000"/>
            </w:tcBorders>
          </w:tcPr>
          <w:p w14:paraId="0FEAE58C" w14:textId="77777777" w:rsidR="00E743E9" w:rsidRDefault="00E743E9" w:rsidP="005B00AF">
            <w:pPr>
              <w:keepNext/>
              <w:widowControl w:val="0"/>
              <w:jc w:val="right"/>
            </w:pPr>
            <w:r>
              <w:rPr>
                <w:rFonts w:ascii="Calibri" w:eastAsia="Calibri" w:hAnsi="Calibri" w:cs="Calibri"/>
                <w:sz w:val="19"/>
              </w:rPr>
              <w:t>0:39:39</w:t>
            </w:r>
          </w:p>
        </w:tc>
        <w:tc>
          <w:tcPr>
            <w:tcW w:w="695" w:type="dxa"/>
            <w:tcBorders>
              <w:top w:val="single" w:sz="6" w:space="0" w:color="000000"/>
              <w:left w:val="single" w:sz="6" w:space="0" w:color="000000"/>
              <w:bottom w:val="single" w:sz="6" w:space="0" w:color="000000"/>
              <w:right w:val="single" w:sz="6" w:space="0" w:color="000000"/>
            </w:tcBorders>
          </w:tcPr>
          <w:p w14:paraId="4174F6A3"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3F26AFB2" w14:textId="77777777" w:rsidR="00E743E9" w:rsidRDefault="00E743E9" w:rsidP="005B00AF">
            <w:pPr>
              <w:keepNext/>
              <w:widowControl w:val="0"/>
              <w:ind w:right="3"/>
              <w:jc w:val="right"/>
            </w:pPr>
            <w:r>
              <w:rPr>
                <w:rFonts w:ascii="Calibri" w:eastAsia="Calibri" w:hAnsi="Calibri" w:cs="Calibri"/>
                <w:sz w:val="19"/>
              </w:rPr>
              <w:t>523.438</w:t>
            </w:r>
          </w:p>
        </w:tc>
        <w:tc>
          <w:tcPr>
            <w:tcW w:w="1029" w:type="dxa"/>
            <w:tcBorders>
              <w:top w:val="single" w:sz="6" w:space="0" w:color="000000"/>
              <w:left w:val="single" w:sz="6" w:space="0" w:color="000000"/>
              <w:bottom w:val="single" w:sz="6" w:space="0" w:color="000000"/>
              <w:right w:val="single" w:sz="19" w:space="0" w:color="000000"/>
            </w:tcBorders>
          </w:tcPr>
          <w:p w14:paraId="4A2F0965" w14:textId="77777777" w:rsidR="00E743E9" w:rsidRDefault="00E743E9" w:rsidP="005B00AF">
            <w:pPr>
              <w:keepNext/>
              <w:widowControl w:val="0"/>
              <w:ind w:right="2"/>
              <w:jc w:val="right"/>
            </w:pPr>
            <w:r>
              <w:rPr>
                <w:rFonts w:ascii="Calibri" w:eastAsia="Calibri" w:hAnsi="Calibri" w:cs="Calibri"/>
                <w:sz w:val="19"/>
              </w:rPr>
              <w:t>94523.438</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9883758"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49BFE1AB" w14:textId="77777777" w:rsidR="00E743E9" w:rsidRDefault="00E743E9" w:rsidP="005B00AF">
            <w:pPr>
              <w:keepNext/>
              <w:widowControl w:val="0"/>
              <w:ind w:right="5"/>
              <w:jc w:val="right"/>
            </w:pPr>
            <w:r>
              <w:rPr>
                <w:rFonts w:ascii="Calibri" w:eastAsia="Calibri" w:hAnsi="Calibri" w:cs="Calibri"/>
                <w:sz w:val="19"/>
              </w:rPr>
              <w:t>0.00000</w:t>
            </w:r>
          </w:p>
        </w:tc>
      </w:tr>
      <w:tr w:rsidR="00E743E9" w14:paraId="184F9858"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1B9627AF" w14:textId="77777777" w:rsidR="00E743E9" w:rsidRDefault="00E743E9" w:rsidP="005B00AF">
            <w:pPr>
              <w:keepNext/>
              <w:widowControl w:val="0"/>
              <w:ind w:right="3"/>
              <w:jc w:val="right"/>
            </w:pPr>
            <w:r>
              <w:rPr>
                <w:rFonts w:ascii="Calibri" w:eastAsia="Calibri" w:hAnsi="Calibri" w:cs="Calibri"/>
                <w:sz w:val="19"/>
              </w:rPr>
              <w:t>143940</w:t>
            </w:r>
          </w:p>
        </w:tc>
        <w:tc>
          <w:tcPr>
            <w:tcW w:w="1094" w:type="dxa"/>
            <w:tcBorders>
              <w:top w:val="single" w:sz="6" w:space="0" w:color="000000"/>
              <w:left w:val="single" w:sz="6" w:space="0" w:color="000000"/>
              <w:bottom w:val="single" w:sz="6" w:space="0" w:color="000000"/>
              <w:right w:val="single" w:sz="6" w:space="0" w:color="000000"/>
            </w:tcBorders>
          </w:tcPr>
          <w:p w14:paraId="6A7D1C8B" w14:textId="77777777" w:rsidR="00E743E9" w:rsidRDefault="00E743E9" w:rsidP="005B00AF">
            <w:pPr>
              <w:keepNext/>
              <w:widowControl w:val="0"/>
              <w:ind w:right="2"/>
              <w:jc w:val="right"/>
            </w:pPr>
            <w:r>
              <w:rPr>
                <w:rFonts w:ascii="Calibri" w:eastAsia="Calibri" w:hAnsi="Calibri" w:cs="Calibri"/>
                <w:sz w:val="19"/>
              </w:rPr>
              <w:t>0:39:40</w:t>
            </w:r>
          </w:p>
        </w:tc>
        <w:tc>
          <w:tcPr>
            <w:tcW w:w="1025" w:type="dxa"/>
            <w:tcBorders>
              <w:top w:val="single" w:sz="6" w:space="0" w:color="000000"/>
              <w:left w:val="single" w:sz="6" w:space="0" w:color="000000"/>
              <w:bottom w:val="single" w:sz="6" w:space="0" w:color="000000"/>
              <w:right w:val="single" w:sz="19" w:space="0" w:color="000000"/>
            </w:tcBorders>
          </w:tcPr>
          <w:p w14:paraId="5CBCF4A2" w14:textId="77777777" w:rsidR="00E743E9" w:rsidRDefault="00E743E9" w:rsidP="005B00AF">
            <w:pPr>
              <w:keepNext/>
              <w:widowControl w:val="0"/>
              <w:ind w:left="142"/>
            </w:pPr>
            <w:r>
              <w:rPr>
                <w:rFonts w:ascii="Calibri" w:eastAsia="Calibri" w:hAnsi="Calibri" w:cs="Calibri"/>
                <w:sz w:val="19"/>
              </w:rPr>
              <w:t>94477.365</w:t>
            </w:r>
          </w:p>
        </w:tc>
        <w:tc>
          <w:tcPr>
            <w:tcW w:w="1027" w:type="dxa"/>
            <w:tcBorders>
              <w:top w:val="single" w:sz="6" w:space="0" w:color="000000"/>
              <w:left w:val="single" w:sz="19" w:space="0" w:color="000000"/>
              <w:bottom w:val="single" w:sz="6" w:space="0" w:color="000000"/>
              <w:right w:val="single" w:sz="6" w:space="0" w:color="000000"/>
            </w:tcBorders>
          </w:tcPr>
          <w:p w14:paraId="5801D985" w14:textId="77777777" w:rsidR="00E743E9" w:rsidRDefault="00E743E9" w:rsidP="005B00AF">
            <w:pPr>
              <w:keepNext/>
              <w:widowControl w:val="0"/>
              <w:jc w:val="right"/>
            </w:pPr>
            <w:r>
              <w:rPr>
                <w:rFonts w:ascii="Calibri" w:eastAsia="Calibri" w:hAnsi="Calibri" w:cs="Calibri"/>
                <w:sz w:val="19"/>
              </w:rPr>
              <w:t>0:39:40</w:t>
            </w:r>
          </w:p>
        </w:tc>
        <w:tc>
          <w:tcPr>
            <w:tcW w:w="695" w:type="dxa"/>
            <w:tcBorders>
              <w:top w:val="single" w:sz="6" w:space="0" w:color="000000"/>
              <w:left w:val="single" w:sz="6" w:space="0" w:color="000000"/>
              <w:bottom w:val="single" w:sz="6" w:space="0" w:color="000000"/>
              <w:right w:val="single" w:sz="6" w:space="0" w:color="000000"/>
            </w:tcBorders>
          </w:tcPr>
          <w:p w14:paraId="5A02A805"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32F4A674" w14:textId="77777777" w:rsidR="00E743E9" w:rsidRDefault="00E743E9" w:rsidP="005B00AF">
            <w:pPr>
              <w:keepNext/>
              <w:widowControl w:val="0"/>
              <w:ind w:right="3"/>
              <w:jc w:val="right"/>
            </w:pPr>
            <w:r>
              <w:rPr>
                <w:rFonts w:ascii="Calibri" w:eastAsia="Calibri" w:hAnsi="Calibri" w:cs="Calibri"/>
                <w:sz w:val="19"/>
              </w:rPr>
              <w:t>477.365</w:t>
            </w:r>
          </w:p>
        </w:tc>
        <w:tc>
          <w:tcPr>
            <w:tcW w:w="1029" w:type="dxa"/>
            <w:tcBorders>
              <w:top w:val="single" w:sz="6" w:space="0" w:color="000000"/>
              <w:left w:val="single" w:sz="6" w:space="0" w:color="000000"/>
              <w:bottom w:val="single" w:sz="6" w:space="0" w:color="000000"/>
              <w:right w:val="single" w:sz="19" w:space="0" w:color="000000"/>
            </w:tcBorders>
          </w:tcPr>
          <w:p w14:paraId="6EA2736C" w14:textId="77777777" w:rsidR="00E743E9" w:rsidRDefault="00E743E9" w:rsidP="005B00AF">
            <w:pPr>
              <w:keepNext/>
              <w:widowControl w:val="0"/>
              <w:ind w:right="2"/>
              <w:jc w:val="right"/>
            </w:pPr>
            <w:r>
              <w:rPr>
                <w:rFonts w:ascii="Calibri" w:eastAsia="Calibri" w:hAnsi="Calibri" w:cs="Calibri"/>
                <w:sz w:val="19"/>
              </w:rPr>
              <w:t>94477.365</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6932FAC8"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63CBB0EE" w14:textId="77777777" w:rsidR="00E743E9" w:rsidRDefault="00E743E9" w:rsidP="005B00AF">
            <w:pPr>
              <w:keepNext/>
              <w:widowControl w:val="0"/>
              <w:ind w:right="5"/>
              <w:jc w:val="right"/>
            </w:pPr>
            <w:r>
              <w:rPr>
                <w:rFonts w:ascii="Calibri" w:eastAsia="Calibri" w:hAnsi="Calibri" w:cs="Calibri"/>
                <w:sz w:val="19"/>
              </w:rPr>
              <w:t>0.00000</w:t>
            </w:r>
          </w:p>
        </w:tc>
      </w:tr>
      <w:tr w:rsidR="00E743E9" w14:paraId="00D15160"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40942170" w14:textId="77777777" w:rsidR="00E743E9" w:rsidRDefault="00E743E9" w:rsidP="005B00AF">
            <w:pPr>
              <w:keepNext/>
              <w:widowControl w:val="0"/>
              <w:ind w:right="3"/>
              <w:jc w:val="right"/>
            </w:pPr>
            <w:r>
              <w:rPr>
                <w:rFonts w:ascii="Calibri" w:eastAsia="Calibri" w:hAnsi="Calibri" w:cs="Calibri"/>
                <w:sz w:val="19"/>
              </w:rPr>
              <w:t>143941</w:t>
            </w:r>
          </w:p>
        </w:tc>
        <w:tc>
          <w:tcPr>
            <w:tcW w:w="1094" w:type="dxa"/>
            <w:tcBorders>
              <w:top w:val="single" w:sz="6" w:space="0" w:color="000000"/>
              <w:left w:val="single" w:sz="6" w:space="0" w:color="000000"/>
              <w:bottom w:val="single" w:sz="6" w:space="0" w:color="000000"/>
              <w:right w:val="single" w:sz="6" w:space="0" w:color="000000"/>
            </w:tcBorders>
          </w:tcPr>
          <w:p w14:paraId="0DD3ABBE" w14:textId="77777777" w:rsidR="00E743E9" w:rsidRDefault="00E743E9" w:rsidP="005B00AF">
            <w:pPr>
              <w:keepNext/>
              <w:widowControl w:val="0"/>
              <w:ind w:right="2"/>
              <w:jc w:val="right"/>
            </w:pPr>
            <w:r>
              <w:rPr>
                <w:rFonts w:ascii="Calibri" w:eastAsia="Calibri" w:hAnsi="Calibri" w:cs="Calibri"/>
                <w:sz w:val="19"/>
              </w:rPr>
              <w:t>0:39:41</w:t>
            </w:r>
          </w:p>
        </w:tc>
        <w:tc>
          <w:tcPr>
            <w:tcW w:w="1025" w:type="dxa"/>
            <w:tcBorders>
              <w:top w:val="single" w:sz="6" w:space="0" w:color="000000"/>
              <w:left w:val="single" w:sz="6" w:space="0" w:color="000000"/>
              <w:bottom w:val="single" w:sz="6" w:space="0" w:color="000000"/>
              <w:right w:val="single" w:sz="19" w:space="0" w:color="000000"/>
            </w:tcBorders>
          </w:tcPr>
          <w:p w14:paraId="0C705AA3" w14:textId="77777777" w:rsidR="00E743E9" w:rsidRDefault="00E743E9" w:rsidP="005B00AF">
            <w:pPr>
              <w:keepNext/>
              <w:widowControl w:val="0"/>
              <w:ind w:left="142"/>
            </w:pPr>
            <w:r>
              <w:rPr>
                <w:rFonts w:ascii="Calibri" w:eastAsia="Calibri" w:hAnsi="Calibri" w:cs="Calibri"/>
                <w:sz w:val="19"/>
              </w:rPr>
              <w:t>94431.142</w:t>
            </w:r>
          </w:p>
        </w:tc>
        <w:tc>
          <w:tcPr>
            <w:tcW w:w="1027" w:type="dxa"/>
            <w:tcBorders>
              <w:top w:val="single" w:sz="6" w:space="0" w:color="000000"/>
              <w:left w:val="single" w:sz="19" w:space="0" w:color="000000"/>
              <w:bottom w:val="single" w:sz="6" w:space="0" w:color="000000"/>
              <w:right w:val="single" w:sz="6" w:space="0" w:color="000000"/>
            </w:tcBorders>
          </w:tcPr>
          <w:p w14:paraId="4D51E50C" w14:textId="77777777" w:rsidR="00E743E9" w:rsidRDefault="00E743E9" w:rsidP="005B00AF">
            <w:pPr>
              <w:keepNext/>
              <w:widowControl w:val="0"/>
              <w:jc w:val="right"/>
            </w:pPr>
            <w:r>
              <w:rPr>
                <w:rFonts w:ascii="Calibri" w:eastAsia="Calibri" w:hAnsi="Calibri" w:cs="Calibri"/>
                <w:sz w:val="19"/>
              </w:rPr>
              <w:t>0:39:41</w:t>
            </w:r>
          </w:p>
        </w:tc>
        <w:tc>
          <w:tcPr>
            <w:tcW w:w="695" w:type="dxa"/>
            <w:tcBorders>
              <w:top w:val="single" w:sz="6" w:space="0" w:color="000000"/>
              <w:left w:val="single" w:sz="6" w:space="0" w:color="000000"/>
              <w:bottom w:val="single" w:sz="6" w:space="0" w:color="000000"/>
              <w:right w:val="single" w:sz="6" w:space="0" w:color="000000"/>
            </w:tcBorders>
          </w:tcPr>
          <w:p w14:paraId="59CCE249"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2411FE10" w14:textId="77777777" w:rsidR="00E743E9" w:rsidRDefault="00E743E9" w:rsidP="005B00AF">
            <w:pPr>
              <w:keepNext/>
              <w:widowControl w:val="0"/>
              <w:ind w:right="3"/>
              <w:jc w:val="right"/>
            </w:pPr>
            <w:r>
              <w:rPr>
                <w:rFonts w:ascii="Calibri" w:eastAsia="Calibri" w:hAnsi="Calibri" w:cs="Calibri"/>
                <w:sz w:val="19"/>
              </w:rPr>
              <w:t>431.142</w:t>
            </w:r>
          </w:p>
        </w:tc>
        <w:tc>
          <w:tcPr>
            <w:tcW w:w="1029" w:type="dxa"/>
            <w:tcBorders>
              <w:top w:val="single" w:sz="6" w:space="0" w:color="000000"/>
              <w:left w:val="single" w:sz="6" w:space="0" w:color="000000"/>
              <w:bottom w:val="single" w:sz="6" w:space="0" w:color="000000"/>
              <w:right w:val="single" w:sz="19" w:space="0" w:color="000000"/>
            </w:tcBorders>
          </w:tcPr>
          <w:p w14:paraId="614C62BC" w14:textId="77777777" w:rsidR="00E743E9" w:rsidRDefault="00E743E9" w:rsidP="005B00AF">
            <w:pPr>
              <w:keepNext/>
              <w:widowControl w:val="0"/>
              <w:ind w:right="2"/>
              <w:jc w:val="right"/>
            </w:pPr>
            <w:r>
              <w:rPr>
                <w:rFonts w:ascii="Calibri" w:eastAsia="Calibri" w:hAnsi="Calibri" w:cs="Calibri"/>
                <w:sz w:val="19"/>
              </w:rPr>
              <w:t>94431.142</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4A74A59B"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780206F1" w14:textId="77777777" w:rsidR="00E743E9" w:rsidRDefault="00E743E9" w:rsidP="005B00AF">
            <w:pPr>
              <w:keepNext/>
              <w:widowControl w:val="0"/>
              <w:ind w:right="5"/>
              <w:jc w:val="right"/>
            </w:pPr>
            <w:r>
              <w:rPr>
                <w:rFonts w:ascii="Calibri" w:eastAsia="Calibri" w:hAnsi="Calibri" w:cs="Calibri"/>
                <w:sz w:val="19"/>
              </w:rPr>
              <w:t>0.00000</w:t>
            </w:r>
          </w:p>
        </w:tc>
      </w:tr>
      <w:tr w:rsidR="00E743E9" w14:paraId="3A2C4291" w14:textId="77777777">
        <w:trPr>
          <w:trHeight w:val="237"/>
        </w:trPr>
        <w:tc>
          <w:tcPr>
            <w:tcW w:w="1025" w:type="dxa"/>
            <w:tcBorders>
              <w:top w:val="single" w:sz="6" w:space="0" w:color="000000"/>
              <w:left w:val="single" w:sz="19" w:space="0" w:color="000000"/>
              <w:bottom w:val="single" w:sz="6" w:space="0" w:color="000000"/>
              <w:right w:val="single" w:sz="6" w:space="0" w:color="000000"/>
            </w:tcBorders>
          </w:tcPr>
          <w:p w14:paraId="792B933B" w14:textId="77777777" w:rsidR="00E743E9" w:rsidRDefault="00E743E9" w:rsidP="005B00AF">
            <w:pPr>
              <w:keepNext/>
              <w:widowControl w:val="0"/>
              <w:ind w:right="3"/>
              <w:jc w:val="right"/>
            </w:pPr>
            <w:r>
              <w:rPr>
                <w:rFonts w:ascii="Calibri" w:eastAsia="Calibri" w:hAnsi="Calibri" w:cs="Calibri"/>
                <w:sz w:val="19"/>
              </w:rPr>
              <w:t>143942</w:t>
            </w:r>
          </w:p>
        </w:tc>
        <w:tc>
          <w:tcPr>
            <w:tcW w:w="1094" w:type="dxa"/>
            <w:tcBorders>
              <w:top w:val="single" w:sz="6" w:space="0" w:color="000000"/>
              <w:left w:val="single" w:sz="6" w:space="0" w:color="000000"/>
              <w:bottom w:val="single" w:sz="6" w:space="0" w:color="000000"/>
              <w:right w:val="single" w:sz="6" w:space="0" w:color="000000"/>
            </w:tcBorders>
          </w:tcPr>
          <w:p w14:paraId="17BC49F4" w14:textId="77777777" w:rsidR="00E743E9" w:rsidRDefault="00E743E9" w:rsidP="005B00AF">
            <w:pPr>
              <w:keepNext/>
              <w:widowControl w:val="0"/>
              <w:ind w:right="2"/>
              <w:jc w:val="right"/>
            </w:pPr>
            <w:r>
              <w:rPr>
                <w:rFonts w:ascii="Calibri" w:eastAsia="Calibri" w:hAnsi="Calibri" w:cs="Calibri"/>
                <w:sz w:val="19"/>
              </w:rPr>
              <w:t>0:39:42</w:t>
            </w:r>
          </w:p>
        </w:tc>
        <w:tc>
          <w:tcPr>
            <w:tcW w:w="1025" w:type="dxa"/>
            <w:tcBorders>
              <w:top w:val="single" w:sz="6" w:space="0" w:color="000000"/>
              <w:left w:val="single" w:sz="6" w:space="0" w:color="000000"/>
              <w:bottom w:val="single" w:sz="6" w:space="0" w:color="000000"/>
              <w:right w:val="single" w:sz="19" w:space="0" w:color="000000"/>
            </w:tcBorders>
          </w:tcPr>
          <w:p w14:paraId="2D6DDCE6" w14:textId="77777777" w:rsidR="00E743E9" w:rsidRDefault="00E743E9" w:rsidP="005B00AF">
            <w:pPr>
              <w:keepNext/>
              <w:widowControl w:val="0"/>
              <w:ind w:left="142"/>
            </w:pPr>
            <w:r>
              <w:rPr>
                <w:rFonts w:ascii="Calibri" w:eastAsia="Calibri" w:hAnsi="Calibri" w:cs="Calibri"/>
                <w:sz w:val="19"/>
              </w:rPr>
              <w:t>94384.833</w:t>
            </w:r>
          </w:p>
        </w:tc>
        <w:tc>
          <w:tcPr>
            <w:tcW w:w="1027" w:type="dxa"/>
            <w:tcBorders>
              <w:top w:val="single" w:sz="6" w:space="0" w:color="000000"/>
              <w:left w:val="single" w:sz="19" w:space="0" w:color="000000"/>
              <w:bottom w:val="single" w:sz="6" w:space="0" w:color="000000"/>
              <w:right w:val="single" w:sz="6" w:space="0" w:color="000000"/>
            </w:tcBorders>
          </w:tcPr>
          <w:p w14:paraId="6AC0336D" w14:textId="77777777" w:rsidR="00E743E9" w:rsidRDefault="00E743E9" w:rsidP="005B00AF">
            <w:pPr>
              <w:keepNext/>
              <w:widowControl w:val="0"/>
              <w:jc w:val="right"/>
            </w:pPr>
            <w:r>
              <w:rPr>
                <w:rFonts w:ascii="Calibri" w:eastAsia="Calibri" w:hAnsi="Calibri" w:cs="Calibri"/>
                <w:sz w:val="19"/>
              </w:rPr>
              <w:t>0:39:42</w:t>
            </w:r>
          </w:p>
        </w:tc>
        <w:tc>
          <w:tcPr>
            <w:tcW w:w="695" w:type="dxa"/>
            <w:tcBorders>
              <w:top w:val="single" w:sz="6" w:space="0" w:color="000000"/>
              <w:left w:val="single" w:sz="6" w:space="0" w:color="000000"/>
              <w:bottom w:val="single" w:sz="6" w:space="0" w:color="000000"/>
              <w:right w:val="single" w:sz="6" w:space="0" w:color="000000"/>
            </w:tcBorders>
          </w:tcPr>
          <w:p w14:paraId="6A81CE90" w14:textId="77777777" w:rsidR="00E743E9" w:rsidRDefault="00E743E9" w:rsidP="005B00AF">
            <w:pPr>
              <w:keepNext/>
              <w:widowControl w:val="0"/>
              <w:ind w:right="11"/>
              <w:jc w:val="right"/>
            </w:pPr>
            <w:r>
              <w:rPr>
                <w:rFonts w:ascii="Calibri" w:eastAsia="Calibri" w:hAnsi="Calibri" w:cs="Calibri"/>
                <w:sz w:val="19"/>
              </w:rPr>
              <w:t>94</w:t>
            </w:r>
          </w:p>
        </w:tc>
        <w:tc>
          <w:tcPr>
            <w:tcW w:w="1025" w:type="dxa"/>
            <w:tcBorders>
              <w:top w:val="single" w:sz="6" w:space="0" w:color="000000"/>
              <w:left w:val="single" w:sz="6" w:space="0" w:color="000000"/>
              <w:bottom w:val="single" w:sz="6" w:space="0" w:color="000000"/>
              <w:right w:val="single" w:sz="6" w:space="0" w:color="000000"/>
            </w:tcBorders>
          </w:tcPr>
          <w:p w14:paraId="10DE4EB8" w14:textId="77777777" w:rsidR="00E743E9" w:rsidRDefault="00E743E9" w:rsidP="005B00AF">
            <w:pPr>
              <w:keepNext/>
              <w:widowControl w:val="0"/>
              <w:ind w:right="3"/>
              <w:jc w:val="right"/>
            </w:pPr>
            <w:r>
              <w:rPr>
                <w:rFonts w:ascii="Calibri" w:eastAsia="Calibri" w:hAnsi="Calibri" w:cs="Calibri"/>
                <w:sz w:val="19"/>
              </w:rPr>
              <w:t>384.833</w:t>
            </w:r>
          </w:p>
        </w:tc>
        <w:tc>
          <w:tcPr>
            <w:tcW w:w="1029" w:type="dxa"/>
            <w:tcBorders>
              <w:top w:val="single" w:sz="6" w:space="0" w:color="000000"/>
              <w:left w:val="single" w:sz="6" w:space="0" w:color="000000"/>
              <w:bottom w:val="single" w:sz="6" w:space="0" w:color="000000"/>
              <w:right w:val="single" w:sz="19" w:space="0" w:color="000000"/>
            </w:tcBorders>
          </w:tcPr>
          <w:p w14:paraId="3B7EAB9B" w14:textId="77777777" w:rsidR="00E743E9" w:rsidRDefault="00E743E9" w:rsidP="005B00AF">
            <w:pPr>
              <w:keepNext/>
              <w:widowControl w:val="0"/>
              <w:ind w:right="2"/>
              <w:jc w:val="right"/>
            </w:pPr>
            <w:r>
              <w:rPr>
                <w:rFonts w:ascii="Calibri" w:eastAsia="Calibri" w:hAnsi="Calibri" w:cs="Calibri"/>
                <w:sz w:val="19"/>
              </w:rPr>
              <w:t>94384.833</w:t>
            </w:r>
          </w:p>
        </w:tc>
        <w:tc>
          <w:tcPr>
            <w:tcW w:w="1027" w:type="dxa"/>
            <w:tcBorders>
              <w:top w:val="single" w:sz="6" w:space="0" w:color="000000"/>
              <w:left w:val="single" w:sz="19" w:space="0" w:color="000000"/>
              <w:bottom w:val="single" w:sz="6" w:space="0" w:color="000000"/>
              <w:right w:val="single" w:sz="6" w:space="0" w:color="000000"/>
            </w:tcBorders>
            <w:shd w:val="clear" w:color="auto" w:fill="91D050"/>
          </w:tcPr>
          <w:p w14:paraId="058A2D15" w14:textId="77777777" w:rsidR="00E743E9" w:rsidRDefault="00E743E9" w:rsidP="005B00AF">
            <w:pPr>
              <w:keepNext/>
              <w:widowControl w:val="0"/>
              <w:ind w:right="9"/>
              <w:jc w:val="right"/>
            </w:pPr>
            <w:r>
              <w:rPr>
                <w:rFonts w:ascii="Calibri" w:eastAsia="Calibri" w:hAnsi="Calibri" w:cs="Calibri"/>
                <w:sz w:val="19"/>
              </w:rPr>
              <w:t>0.00</w:t>
            </w:r>
          </w:p>
        </w:tc>
        <w:tc>
          <w:tcPr>
            <w:tcW w:w="1596" w:type="dxa"/>
            <w:tcBorders>
              <w:top w:val="single" w:sz="6" w:space="0" w:color="000000"/>
              <w:left w:val="single" w:sz="6" w:space="0" w:color="000000"/>
              <w:bottom w:val="single" w:sz="6" w:space="0" w:color="000000"/>
              <w:right w:val="single" w:sz="19" w:space="0" w:color="000000"/>
            </w:tcBorders>
            <w:shd w:val="clear" w:color="auto" w:fill="91D050"/>
          </w:tcPr>
          <w:p w14:paraId="20F034F4" w14:textId="77777777" w:rsidR="00E743E9" w:rsidRDefault="00E743E9" w:rsidP="005B00AF">
            <w:pPr>
              <w:keepNext/>
              <w:widowControl w:val="0"/>
              <w:ind w:right="5"/>
              <w:jc w:val="right"/>
            </w:pPr>
            <w:r>
              <w:rPr>
                <w:rFonts w:ascii="Calibri" w:eastAsia="Calibri" w:hAnsi="Calibri" w:cs="Calibri"/>
                <w:sz w:val="19"/>
              </w:rPr>
              <w:t>0.00000</w:t>
            </w:r>
          </w:p>
        </w:tc>
      </w:tr>
    </w:tbl>
    <w:p w14:paraId="19A0D27B" w14:textId="75D29D0B" w:rsidR="004764BF" w:rsidRPr="005B00AF" w:rsidRDefault="004764BF" w:rsidP="005B00AF">
      <w:pPr>
        <w:pStyle w:val="Caption"/>
        <w:spacing w:before="120" w:after="0"/>
        <w:jc w:val="center"/>
        <w:rPr>
          <w:b/>
          <w:bCs/>
        </w:rPr>
      </w:pPr>
      <w:bookmarkStart w:id="33" w:name="_Toc33966150"/>
      <w:r w:rsidRPr="005B00AF">
        <w:rPr>
          <w:b/>
          <w:bCs/>
          <w:i w:val="0"/>
          <w:iCs w:val="0"/>
        </w:rPr>
        <w:t xml:space="preserve">Figure </w:t>
      </w:r>
      <w:r w:rsidR="00EB4C03">
        <w:rPr>
          <w:b/>
          <w:bCs/>
          <w:i w:val="0"/>
          <w:iCs w:val="0"/>
        </w:rPr>
        <w:fldChar w:fldCharType="begin"/>
      </w:r>
      <w:r w:rsidR="00EB4C03">
        <w:rPr>
          <w:b/>
          <w:bCs/>
          <w:i w:val="0"/>
          <w:iCs w:val="0"/>
        </w:rPr>
        <w:instrText xml:space="preserve"> STYLEREF 1 \s </w:instrText>
      </w:r>
      <w:r w:rsidR="00EB4C03">
        <w:rPr>
          <w:b/>
          <w:bCs/>
          <w:i w:val="0"/>
          <w:iCs w:val="0"/>
        </w:rPr>
        <w:fldChar w:fldCharType="separate"/>
      </w:r>
      <w:r w:rsidR="00EB4C03">
        <w:rPr>
          <w:b/>
          <w:bCs/>
          <w:i w:val="0"/>
          <w:iCs w:val="0"/>
          <w:noProof/>
        </w:rPr>
        <w:t>5</w:t>
      </w:r>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r w:rsidR="00EB4C03">
        <w:rPr>
          <w:b/>
          <w:bCs/>
          <w:i w:val="0"/>
          <w:iCs w:val="0"/>
        </w:rPr>
        <w:fldChar w:fldCharType="separate"/>
      </w:r>
      <w:r w:rsidR="00EB4C03">
        <w:rPr>
          <w:b/>
          <w:bCs/>
          <w:i w:val="0"/>
          <w:iCs w:val="0"/>
          <w:noProof/>
        </w:rPr>
        <w:t>1</w:t>
      </w:r>
      <w:r w:rsidR="00EB4C03">
        <w:rPr>
          <w:b/>
          <w:bCs/>
          <w:i w:val="0"/>
          <w:iCs w:val="0"/>
        </w:rPr>
        <w:fldChar w:fldCharType="end"/>
      </w:r>
      <w:r w:rsidRPr="005B00AF">
        <w:rPr>
          <w:b/>
          <w:bCs/>
          <w:i w:val="0"/>
          <w:iCs w:val="0"/>
        </w:rPr>
        <w:t xml:space="preserve"> Test Case #1: AGI and NASA/GSFC Doppler Count Comparison</w:t>
      </w:r>
      <w:bookmarkEnd w:id="33"/>
    </w:p>
    <w:p w14:paraId="77C518D8" w14:textId="4034C333" w:rsidR="00032B6E" w:rsidRPr="001966CD" w:rsidRDefault="00AD14A3" w:rsidP="004764BF">
      <w:pPr>
        <w:pStyle w:val="Heading3"/>
      </w:pPr>
      <w:r>
        <w:br w:type="page"/>
      </w:r>
      <w:bookmarkStart w:id="34" w:name="_Toc33966145"/>
      <w:r w:rsidR="00AC2688" w:rsidRPr="001966CD">
        <w:lastRenderedPageBreak/>
        <w:t>TEST CASE #2: PHASE COUNTS</w:t>
      </w:r>
      <w:bookmarkEnd w:id="34"/>
    </w:p>
    <w:p w14:paraId="7B5D5703" w14:textId="77777777" w:rsidR="00562E39" w:rsidRPr="00B62574" w:rsidRDefault="00562E39" w:rsidP="00002E1C">
      <w:pPr>
        <w:keepLines/>
        <w:widowControl w:val="0"/>
        <w:spacing w:before="240"/>
        <w:jc w:val="center"/>
        <w:outlineLvl w:val="7"/>
      </w:pPr>
      <w:r w:rsidRPr="00762CAD">
        <w:rPr>
          <w:b/>
          <w:bCs/>
          <w:iCs/>
          <w:caps/>
        </w:rPr>
        <w:t>Tracking Data Message Prototype Test Data Sheet</w:t>
      </w:r>
    </w:p>
    <w:p w14:paraId="4B011CE8" w14:textId="0A168A45" w:rsidR="006B5E00" w:rsidRDefault="006B5E00" w:rsidP="00C05D30">
      <w:pPr>
        <w:ind w:left="720" w:hanging="360"/>
        <w:jc w:val="center"/>
        <w:rPr>
          <w:rFonts w:ascii="Calibri" w:hAnsi="Calibri" w:cs="Calibri"/>
          <w:color w:val="1F497D"/>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6B5E00" w:rsidRPr="00B44F05" w14:paraId="097C4406" w14:textId="77777777" w:rsidTr="006B5E00">
        <w:tc>
          <w:tcPr>
            <w:tcW w:w="648" w:type="dxa"/>
            <w:shd w:val="clear" w:color="auto" w:fill="auto"/>
          </w:tcPr>
          <w:p w14:paraId="3F1C6DD4" w14:textId="77777777" w:rsidR="006B5E00" w:rsidRPr="00B44F05" w:rsidRDefault="006B5E00" w:rsidP="006B5E00">
            <w:pPr>
              <w:autoSpaceDE w:val="0"/>
              <w:autoSpaceDN w:val="0"/>
              <w:adjustRightInd w:val="0"/>
              <w:rPr>
                <w:sz w:val="20"/>
              </w:rPr>
            </w:pPr>
            <w:r>
              <w:rPr>
                <w:sz w:val="20"/>
              </w:rPr>
              <w:t>1</w:t>
            </w:r>
          </w:p>
        </w:tc>
        <w:tc>
          <w:tcPr>
            <w:tcW w:w="2880" w:type="dxa"/>
            <w:shd w:val="clear" w:color="auto" w:fill="auto"/>
          </w:tcPr>
          <w:p w14:paraId="40AE2978" w14:textId="77777777" w:rsidR="006B5E00" w:rsidRPr="00B44F05" w:rsidRDefault="006B5E00" w:rsidP="006B5E00">
            <w:pPr>
              <w:autoSpaceDE w:val="0"/>
              <w:autoSpaceDN w:val="0"/>
              <w:adjustRightInd w:val="0"/>
              <w:rPr>
                <w:sz w:val="20"/>
              </w:rPr>
            </w:pPr>
            <w:r w:rsidRPr="00B44F05">
              <w:rPr>
                <w:sz w:val="20"/>
              </w:rPr>
              <w:t xml:space="preserve">Test Case Number:  </w:t>
            </w:r>
          </w:p>
        </w:tc>
        <w:tc>
          <w:tcPr>
            <w:tcW w:w="5328" w:type="dxa"/>
            <w:shd w:val="clear" w:color="auto" w:fill="auto"/>
          </w:tcPr>
          <w:p w14:paraId="7479B70F" w14:textId="4651AB75" w:rsidR="006B5E00" w:rsidRPr="00B44F05" w:rsidRDefault="006B5E00" w:rsidP="006B5E00">
            <w:pPr>
              <w:autoSpaceDE w:val="0"/>
              <w:autoSpaceDN w:val="0"/>
              <w:adjustRightInd w:val="0"/>
              <w:rPr>
                <w:sz w:val="20"/>
              </w:rPr>
            </w:pPr>
            <w:r>
              <w:rPr>
                <w:sz w:val="20"/>
              </w:rPr>
              <w:t>2</w:t>
            </w:r>
          </w:p>
          <w:p w14:paraId="7C70ABD0" w14:textId="77777777" w:rsidR="006B5E00" w:rsidRPr="00B44F05" w:rsidRDefault="006B5E00" w:rsidP="006B5E00">
            <w:pPr>
              <w:autoSpaceDE w:val="0"/>
              <w:autoSpaceDN w:val="0"/>
              <w:adjustRightInd w:val="0"/>
              <w:rPr>
                <w:sz w:val="20"/>
              </w:rPr>
            </w:pPr>
          </w:p>
        </w:tc>
      </w:tr>
      <w:tr w:rsidR="006B5E00" w:rsidRPr="00B44F05" w14:paraId="143A6E40" w14:textId="77777777" w:rsidTr="006B5E00">
        <w:tc>
          <w:tcPr>
            <w:tcW w:w="648" w:type="dxa"/>
            <w:shd w:val="clear" w:color="auto" w:fill="auto"/>
          </w:tcPr>
          <w:p w14:paraId="7F4A5E96" w14:textId="77777777" w:rsidR="006B5E00" w:rsidRPr="00B44F05" w:rsidRDefault="006B5E00" w:rsidP="006B5E00">
            <w:pPr>
              <w:autoSpaceDE w:val="0"/>
              <w:autoSpaceDN w:val="0"/>
              <w:adjustRightInd w:val="0"/>
              <w:rPr>
                <w:sz w:val="20"/>
              </w:rPr>
            </w:pPr>
            <w:r>
              <w:rPr>
                <w:sz w:val="20"/>
              </w:rPr>
              <w:t>2</w:t>
            </w:r>
          </w:p>
        </w:tc>
        <w:tc>
          <w:tcPr>
            <w:tcW w:w="2880" w:type="dxa"/>
            <w:shd w:val="clear" w:color="auto" w:fill="auto"/>
          </w:tcPr>
          <w:p w14:paraId="631B9A79" w14:textId="77777777" w:rsidR="006B5E00" w:rsidRPr="00B44F05" w:rsidRDefault="006B5E00" w:rsidP="006B5E00">
            <w:pPr>
              <w:autoSpaceDE w:val="0"/>
              <w:autoSpaceDN w:val="0"/>
              <w:adjustRightInd w:val="0"/>
              <w:rPr>
                <w:sz w:val="20"/>
              </w:rPr>
            </w:pPr>
            <w:r w:rsidRPr="00B44F05">
              <w:rPr>
                <w:sz w:val="20"/>
              </w:rPr>
              <w:t>Report Date:</w:t>
            </w:r>
          </w:p>
          <w:p w14:paraId="35020912" w14:textId="77777777" w:rsidR="006B5E00" w:rsidRPr="00B44F05" w:rsidRDefault="006B5E00" w:rsidP="006B5E00">
            <w:pPr>
              <w:autoSpaceDE w:val="0"/>
              <w:autoSpaceDN w:val="0"/>
              <w:adjustRightInd w:val="0"/>
              <w:rPr>
                <w:sz w:val="20"/>
              </w:rPr>
            </w:pPr>
          </w:p>
        </w:tc>
        <w:tc>
          <w:tcPr>
            <w:tcW w:w="5328" w:type="dxa"/>
            <w:shd w:val="clear" w:color="auto" w:fill="auto"/>
          </w:tcPr>
          <w:p w14:paraId="2A22CDB5" w14:textId="00129A8C" w:rsidR="006B5E00" w:rsidRPr="00B44F05" w:rsidRDefault="006B5E00" w:rsidP="006B5E00">
            <w:pPr>
              <w:autoSpaceDE w:val="0"/>
              <w:autoSpaceDN w:val="0"/>
              <w:adjustRightInd w:val="0"/>
              <w:rPr>
                <w:sz w:val="20"/>
              </w:rPr>
            </w:pPr>
            <w:r>
              <w:rPr>
                <w:sz w:val="20"/>
              </w:rPr>
              <w:t>09-May-2019</w:t>
            </w:r>
          </w:p>
        </w:tc>
      </w:tr>
      <w:tr w:rsidR="006B5E00" w:rsidRPr="00B44F05" w14:paraId="17C48327" w14:textId="77777777" w:rsidTr="006B5E00">
        <w:tc>
          <w:tcPr>
            <w:tcW w:w="648" w:type="dxa"/>
            <w:shd w:val="clear" w:color="auto" w:fill="auto"/>
          </w:tcPr>
          <w:p w14:paraId="20A44A65" w14:textId="77777777" w:rsidR="006B5E00" w:rsidRPr="00B44F05" w:rsidRDefault="006B5E00" w:rsidP="006B5E00">
            <w:pPr>
              <w:autoSpaceDE w:val="0"/>
              <w:autoSpaceDN w:val="0"/>
              <w:adjustRightInd w:val="0"/>
              <w:rPr>
                <w:sz w:val="20"/>
              </w:rPr>
            </w:pPr>
            <w:r>
              <w:rPr>
                <w:sz w:val="20"/>
              </w:rPr>
              <w:t>3</w:t>
            </w:r>
          </w:p>
        </w:tc>
        <w:tc>
          <w:tcPr>
            <w:tcW w:w="2880" w:type="dxa"/>
            <w:shd w:val="clear" w:color="auto" w:fill="auto"/>
          </w:tcPr>
          <w:p w14:paraId="59C6C08F" w14:textId="77777777" w:rsidR="006B5E00" w:rsidRPr="00B44F05" w:rsidRDefault="006B5E00" w:rsidP="006B5E00">
            <w:pPr>
              <w:autoSpaceDE w:val="0"/>
              <w:autoSpaceDN w:val="0"/>
              <w:adjustRightInd w:val="0"/>
              <w:rPr>
                <w:sz w:val="20"/>
              </w:rPr>
            </w:pPr>
            <w:r w:rsidRPr="00B44F05">
              <w:rPr>
                <w:sz w:val="20"/>
              </w:rPr>
              <w:t>Program Under Test:</w:t>
            </w:r>
          </w:p>
        </w:tc>
        <w:tc>
          <w:tcPr>
            <w:tcW w:w="5328" w:type="dxa"/>
            <w:shd w:val="clear" w:color="auto" w:fill="auto"/>
          </w:tcPr>
          <w:p w14:paraId="38D60CCF" w14:textId="77777777" w:rsidR="006B5E00" w:rsidRPr="00B44F05" w:rsidRDefault="006B5E00" w:rsidP="006B5E00">
            <w:pPr>
              <w:autoSpaceDE w:val="0"/>
              <w:autoSpaceDN w:val="0"/>
              <w:adjustRightInd w:val="0"/>
              <w:rPr>
                <w:sz w:val="20"/>
              </w:rPr>
            </w:pPr>
            <w:r w:rsidRPr="00B44F05">
              <w:rPr>
                <w:sz w:val="20"/>
              </w:rPr>
              <w:t>Tracking Data Message</w:t>
            </w:r>
            <w:r>
              <w:rPr>
                <w:sz w:val="20"/>
              </w:rPr>
              <w:t xml:space="preserve"> V2</w:t>
            </w:r>
            <w:r w:rsidRPr="00B44F05">
              <w:rPr>
                <w:sz w:val="20"/>
              </w:rPr>
              <w:t xml:space="preserve"> (TDM) Prototype</w:t>
            </w:r>
          </w:p>
          <w:p w14:paraId="06B63965" w14:textId="77777777" w:rsidR="006B5E00" w:rsidRPr="00B44F05" w:rsidRDefault="006B5E00" w:rsidP="006B5E00">
            <w:pPr>
              <w:autoSpaceDE w:val="0"/>
              <w:autoSpaceDN w:val="0"/>
              <w:adjustRightInd w:val="0"/>
              <w:rPr>
                <w:sz w:val="20"/>
              </w:rPr>
            </w:pPr>
          </w:p>
        </w:tc>
      </w:tr>
      <w:tr w:rsidR="006B5E00" w:rsidRPr="00B44F05" w14:paraId="740068D2" w14:textId="77777777" w:rsidTr="006B5E00">
        <w:tc>
          <w:tcPr>
            <w:tcW w:w="648" w:type="dxa"/>
            <w:shd w:val="clear" w:color="auto" w:fill="auto"/>
          </w:tcPr>
          <w:p w14:paraId="68E83021" w14:textId="77777777" w:rsidR="006B5E00" w:rsidRPr="00B44F05" w:rsidRDefault="006B5E00" w:rsidP="006B5E00">
            <w:pPr>
              <w:autoSpaceDE w:val="0"/>
              <w:autoSpaceDN w:val="0"/>
              <w:adjustRightInd w:val="0"/>
              <w:rPr>
                <w:sz w:val="20"/>
              </w:rPr>
            </w:pPr>
            <w:r>
              <w:rPr>
                <w:sz w:val="20"/>
              </w:rPr>
              <w:t>4</w:t>
            </w:r>
          </w:p>
        </w:tc>
        <w:tc>
          <w:tcPr>
            <w:tcW w:w="2880" w:type="dxa"/>
            <w:shd w:val="clear" w:color="auto" w:fill="auto"/>
          </w:tcPr>
          <w:p w14:paraId="2E8B4E56" w14:textId="77777777" w:rsidR="006B5E00" w:rsidRPr="00B44F05" w:rsidRDefault="006B5E00" w:rsidP="006B5E00">
            <w:pPr>
              <w:autoSpaceDE w:val="0"/>
              <w:autoSpaceDN w:val="0"/>
              <w:adjustRightInd w:val="0"/>
              <w:rPr>
                <w:sz w:val="20"/>
              </w:rPr>
            </w:pPr>
            <w:r w:rsidRPr="00B44F05">
              <w:rPr>
                <w:sz w:val="20"/>
              </w:rPr>
              <w:t xml:space="preserve">Agencies Participating in this Test Case:  </w:t>
            </w:r>
          </w:p>
        </w:tc>
        <w:tc>
          <w:tcPr>
            <w:tcW w:w="5328" w:type="dxa"/>
            <w:shd w:val="clear" w:color="auto" w:fill="auto"/>
          </w:tcPr>
          <w:p w14:paraId="792B171A" w14:textId="6C2458CE" w:rsidR="006B5E00" w:rsidRPr="00B44F05" w:rsidRDefault="006B5E00" w:rsidP="006B5E00">
            <w:pPr>
              <w:autoSpaceDE w:val="0"/>
              <w:autoSpaceDN w:val="0"/>
              <w:adjustRightInd w:val="0"/>
              <w:rPr>
                <w:sz w:val="20"/>
              </w:rPr>
            </w:pPr>
            <w:r>
              <w:rPr>
                <w:sz w:val="20"/>
              </w:rPr>
              <w:t>ESA/ESOC</w:t>
            </w:r>
          </w:p>
          <w:p w14:paraId="596E3552" w14:textId="77DF19F7" w:rsidR="006B5E00" w:rsidRPr="00B44F05" w:rsidRDefault="006B5E00" w:rsidP="006B5E00">
            <w:pPr>
              <w:autoSpaceDE w:val="0"/>
              <w:autoSpaceDN w:val="0"/>
              <w:adjustRightInd w:val="0"/>
              <w:rPr>
                <w:sz w:val="20"/>
              </w:rPr>
            </w:pPr>
            <w:r>
              <w:rPr>
                <w:sz w:val="20"/>
              </w:rPr>
              <w:t>GMV</w:t>
            </w:r>
          </w:p>
        </w:tc>
      </w:tr>
      <w:tr w:rsidR="006B5E00" w:rsidRPr="00B44F05" w14:paraId="2F049D39" w14:textId="77777777" w:rsidTr="006B5E00">
        <w:tc>
          <w:tcPr>
            <w:tcW w:w="648" w:type="dxa"/>
            <w:shd w:val="clear" w:color="auto" w:fill="auto"/>
          </w:tcPr>
          <w:p w14:paraId="4EC23EEB" w14:textId="77777777" w:rsidR="006B5E00" w:rsidRPr="00B44F05" w:rsidRDefault="006B5E00" w:rsidP="006B5E00">
            <w:pPr>
              <w:autoSpaceDE w:val="0"/>
              <w:autoSpaceDN w:val="0"/>
              <w:adjustRightInd w:val="0"/>
              <w:rPr>
                <w:sz w:val="20"/>
              </w:rPr>
            </w:pPr>
            <w:r>
              <w:rPr>
                <w:sz w:val="20"/>
              </w:rPr>
              <w:t>5</w:t>
            </w:r>
          </w:p>
        </w:tc>
        <w:tc>
          <w:tcPr>
            <w:tcW w:w="2880" w:type="dxa"/>
            <w:shd w:val="clear" w:color="auto" w:fill="auto"/>
          </w:tcPr>
          <w:p w14:paraId="0CF49650" w14:textId="77777777" w:rsidR="006B5E00" w:rsidRPr="00B44F05" w:rsidRDefault="006B5E00" w:rsidP="006B5E00">
            <w:pPr>
              <w:autoSpaceDE w:val="0"/>
              <w:autoSpaceDN w:val="0"/>
              <w:adjustRightInd w:val="0"/>
              <w:rPr>
                <w:sz w:val="20"/>
              </w:rPr>
            </w:pPr>
            <w:r w:rsidRPr="00B44F05">
              <w:rPr>
                <w:sz w:val="20"/>
              </w:rPr>
              <w:t>Agency Responsible for Prototype:</w:t>
            </w:r>
          </w:p>
        </w:tc>
        <w:tc>
          <w:tcPr>
            <w:tcW w:w="5328" w:type="dxa"/>
            <w:shd w:val="clear" w:color="auto" w:fill="auto"/>
          </w:tcPr>
          <w:p w14:paraId="1E3745D8" w14:textId="030D0479" w:rsidR="006B5E00" w:rsidRDefault="006B5E00" w:rsidP="006B5E00">
            <w:pPr>
              <w:autoSpaceDE w:val="0"/>
              <w:autoSpaceDN w:val="0"/>
              <w:adjustRightInd w:val="0"/>
              <w:rPr>
                <w:sz w:val="20"/>
              </w:rPr>
            </w:pPr>
            <w:r>
              <w:rPr>
                <w:sz w:val="20"/>
              </w:rPr>
              <w:t>TDM Generation:</w:t>
            </w:r>
            <w:r w:rsidR="00A8209A">
              <w:rPr>
                <w:sz w:val="20"/>
              </w:rPr>
              <w:t xml:space="preserve"> GMV</w:t>
            </w:r>
          </w:p>
          <w:p w14:paraId="497F2D96" w14:textId="0FC61005" w:rsidR="006B5E00" w:rsidRPr="00B44F05" w:rsidRDefault="006B5E00" w:rsidP="006B5E00">
            <w:pPr>
              <w:autoSpaceDE w:val="0"/>
              <w:autoSpaceDN w:val="0"/>
              <w:adjustRightInd w:val="0"/>
              <w:rPr>
                <w:sz w:val="20"/>
              </w:rPr>
            </w:pPr>
            <w:r>
              <w:rPr>
                <w:sz w:val="20"/>
              </w:rPr>
              <w:t>TDM Processing</w:t>
            </w:r>
            <w:r w:rsidR="00A8209A">
              <w:rPr>
                <w:sz w:val="20"/>
              </w:rPr>
              <w:t>/Analysis</w:t>
            </w:r>
            <w:r>
              <w:rPr>
                <w:sz w:val="20"/>
              </w:rPr>
              <w:t>:</w:t>
            </w:r>
            <w:r w:rsidR="00A8209A">
              <w:rPr>
                <w:sz w:val="20"/>
              </w:rPr>
              <w:t xml:space="preserve"> ESA/ESOC</w:t>
            </w:r>
          </w:p>
        </w:tc>
      </w:tr>
      <w:tr w:rsidR="00A862A8" w:rsidRPr="00B44F05" w14:paraId="4EC2D35D" w14:textId="77777777" w:rsidTr="006B5E00">
        <w:tc>
          <w:tcPr>
            <w:tcW w:w="648" w:type="dxa"/>
            <w:shd w:val="clear" w:color="auto" w:fill="auto"/>
          </w:tcPr>
          <w:p w14:paraId="6425660F" w14:textId="0AD6193F" w:rsidR="00A862A8" w:rsidRPr="00B44F05" w:rsidRDefault="00A862A8" w:rsidP="00A862A8">
            <w:pPr>
              <w:autoSpaceDE w:val="0"/>
              <w:autoSpaceDN w:val="0"/>
              <w:adjustRightInd w:val="0"/>
              <w:rPr>
                <w:sz w:val="20"/>
              </w:rPr>
            </w:pPr>
            <w:r>
              <w:rPr>
                <w:sz w:val="20"/>
              </w:rPr>
              <w:t>6</w:t>
            </w:r>
          </w:p>
        </w:tc>
        <w:tc>
          <w:tcPr>
            <w:tcW w:w="2880" w:type="dxa"/>
            <w:shd w:val="clear" w:color="auto" w:fill="auto"/>
          </w:tcPr>
          <w:p w14:paraId="09C9402B" w14:textId="77777777" w:rsidR="00A862A8" w:rsidRPr="00B44F05" w:rsidRDefault="00A862A8" w:rsidP="00A862A8">
            <w:pPr>
              <w:autoSpaceDE w:val="0"/>
              <w:autoSpaceDN w:val="0"/>
              <w:adjustRightInd w:val="0"/>
              <w:rPr>
                <w:sz w:val="20"/>
              </w:rPr>
            </w:pPr>
            <w:r w:rsidRPr="00B44F05">
              <w:rPr>
                <w:sz w:val="20"/>
              </w:rPr>
              <w:t>Test Engineer:</w:t>
            </w:r>
          </w:p>
        </w:tc>
        <w:tc>
          <w:tcPr>
            <w:tcW w:w="5328" w:type="dxa"/>
            <w:shd w:val="clear" w:color="auto" w:fill="auto"/>
          </w:tcPr>
          <w:p w14:paraId="08AF689F" w14:textId="14FC9C4E" w:rsidR="00A862A8" w:rsidRDefault="00A862A8" w:rsidP="00A862A8">
            <w:pPr>
              <w:autoSpaceDE w:val="0"/>
              <w:autoSpaceDN w:val="0"/>
              <w:adjustRightInd w:val="0"/>
              <w:rPr>
                <w:sz w:val="20"/>
              </w:rPr>
            </w:pPr>
            <w:r>
              <w:rPr>
                <w:sz w:val="20"/>
              </w:rPr>
              <w:t>TDM Generation:  Fran Martinez</w:t>
            </w:r>
          </w:p>
          <w:p w14:paraId="4C4D5BAD" w14:textId="73BE48DC" w:rsidR="00A862A8" w:rsidRPr="00B44F05" w:rsidRDefault="00A862A8" w:rsidP="00A862A8">
            <w:pPr>
              <w:autoSpaceDE w:val="0"/>
              <w:autoSpaceDN w:val="0"/>
              <w:adjustRightInd w:val="0"/>
              <w:rPr>
                <w:sz w:val="20"/>
              </w:rPr>
            </w:pPr>
            <w:r>
              <w:rPr>
                <w:sz w:val="20"/>
              </w:rPr>
              <w:t>TDM Processing/Analysis:  Frank Budnik</w:t>
            </w:r>
          </w:p>
        </w:tc>
      </w:tr>
      <w:tr w:rsidR="00A862A8" w:rsidRPr="00B44F05" w14:paraId="05E6EED9" w14:textId="77777777" w:rsidTr="006B5E00">
        <w:tc>
          <w:tcPr>
            <w:tcW w:w="648" w:type="dxa"/>
            <w:shd w:val="clear" w:color="auto" w:fill="auto"/>
          </w:tcPr>
          <w:p w14:paraId="2333769F" w14:textId="52933611" w:rsidR="00A862A8" w:rsidRPr="00B44F05" w:rsidRDefault="00A862A8" w:rsidP="00A862A8">
            <w:pPr>
              <w:autoSpaceDE w:val="0"/>
              <w:autoSpaceDN w:val="0"/>
              <w:adjustRightInd w:val="0"/>
              <w:rPr>
                <w:sz w:val="20"/>
              </w:rPr>
            </w:pPr>
            <w:r>
              <w:rPr>
                <w:sz w:val="20"/>
              </w:rPr>
              <w:t>7</w:t>
            </w:r>
          </w:p>
        </w:tc>
        <w:tc>
          <w:tcPr>
            <w:tcW w:w="2880" w:type="dxa"/>
            <w:shd w:val="clear" w:color="auto" w:fill="auto"/>
          </w:tcPr>
          <w:p w14:paraId="085A7174" w14:textId="77777777" w:rsidR="00A862A8" w:rsidRPr="00B44F05" w:rsidRDefault="00A862A8" w:rsidP="00A862A8">
            <w:pPr>
              <w:autoSpaceDE w:val="0"/>
              <w:autoSpaceDN w:val="0"/>
              <w:adjustRightInd w:val="0"/>
              <w:rPr>
                <w:sz w:val="20"/>
              </w:rPr>
            </w:pPr>
            <w:r w:rsidRPr="00B44F05">
              <w:rPr>
                <w:sz w:val="20"/>
              </w:rPr>
              <w:t xml:space="preserve">Spacecraft:  </w:t>
            </w:r>
          </w:p>
        </w:tc>
        <w:tc>
          <w:tcPr>
            <w:tcW w:w="5328" w:type="dxa"/>
            <w:shd w:val="clear" w:color="auto" w:fill="auto"/>
          </w:tcPr>
          <w:p w14:paraId="10BF31C1" w14:textId="26EB8ADC" w:rsidR="00A862A8" w:rsidRPr="00B44F05" w:rsidRDefault="00A862A8" w:rsidP="00A862A8">
            <w:pPr>
              <w:autoSpaceDE w:val="0"/>
              <w:autoSpaceDN w:val="0"/>
              <w:adjustRightInd w:val="0"/>
              <w:rPr>
                <w:sz w:val="20"/>
              </w:rPr>
            </w:pPr>
            <w:r>
              <w:rPr>
                <w:sz w:val="20"/>
              </w:rPr>
              <w:t>Mars Express (MEX)</w:t>
            </w:r>
          </w:p>
          <w:p w14:paraId="11E47EF3" w14:textId="77777777" w:rsidR="00A862A8" w:rsidRPr="00B44F05" w:rsidRDefault="00A862A8" w:rsidP="00A862A8">
            <w:pPr>
              <w:autoSpaceDE w:val="0"/>
              <w:autoSpaceDN w:val="0"/>
              <w:adjustRightInd w:val="0"/>
              <w:rPr>
                <w:sz w:val="20"/>
              </w:rPr>
            </w:pPr>
          </w:p>
        </w:tc>
      </w:tr>
      <w:tr w:rsidR="00A862A8" w:rsidRPr="00B44F05" w14:paraId="0CAB38D7" w14:textId="77777777" w:rsidTr="006B5E00">
        <w:tc>
          <w:tcPr>
            <w:tcW w:w="648" w:type="dxa"/>
            <w:shd w:val="clear" w:color="auto" w:fill="auto"/>
          </w:tcPr>
          <w:p w14:paraId="0765A1A6" w14:textId="748DFC25" w:rsidR="00A862A8" w:rsidRPr="00B44F05" w:rsidRDefault="00A862A8" w:rsidP="00A862A8">
            <w:pPr>
              <w:autoSpaceDE w:val="0"/>
              <w:autoSpaceDN w:val="0"/>
              <w:adjustRightInd w:val="0"/>
              <w:rPr>
                <w:sz w:val="20"/>
              </w:rPr>
            </w:pPr>
            <w:r>
              <w:rPr>
                <w:sz w:val="20"/>
              </w:rPr>
              <w:t>8</w:t>
            </w:r>
          </w:p>
        </w:tc>
        <w:tc>
          <w:tcPr>
            <w:tcW w:w="2880" w:type="dxa"/>
            <w:shd w:val="clear" w:color="auto" w:fill="auto"/>
          </w:tcPr>
          <w:p w14:paraId="60F7143A" w14:textId="77777777" w:rsidR="00A862A8" w:rsidRPr="00B44F05" w:rsidRDefault="00A862A8" w:rsidP="00A862A8">
            <w:pPr>
              <w:autoSpaceDE w:val="0"/>
              <w:autoSpaceDN w:val="0"/>
              <w:adjustRightInd w:val="0"/>
              <w:rPr>
                <w:sz w:val="20"/>
              </w:rPr>
            </w:pPr>
            <w:r w:rsidRPr="00B44F05">
              <w:rPr>
                <w:sz w:val="20"/>
              </w:rPr>
              <w:t xml:space="preserve">Tracking Data Types:  </w:t>
            </w:r>
          </w:p>
        </w:tc>
        <w:tc>
          <w:tcPr>
            <w:tcW w:w="5328" w:type="dxa"/>
            <w:shd w:val="clear" w:color="auto" w:fill="auto"/>
          </w:tcPr>
          <w:p w14:paraId="01CFD462" w14:textId="495A7D13" w:rsidR="00A862A8" w:rsidRPr="00B44F05" w:rsidRDefault="00A862A8" w:rsidP="00A862A8">
            <w:pPr>
              <w:autoSpaceDE w:val="0"/>
              <w:autoSpaceDN w:val="0"/>
              <w:adjustRightInd w:val="0"/>
              <w:rPr>
                <w:sz w:val="20"/>
              </w:rPr>
            </w:pPr>
            <w:r>
              <w:rPr>
                <w:sz w:val="20"/>
              </w:rPr>
              <w:t>TRANSMIT_FREQ, RECEIVE_PHASE_CT</w:t>
            </w:r>
          </w:p>
          <w:p w14:paraId="1D1368E1" w14:textId="77777777" w:rsidR="00A862A8" w:rsidRPr="00B44F05" w:rsidRDefault="00A862A8" w:rsidP="00A862A8">
            <w:pPr>
              <w:autoSpaceDE w:val="0"/>
              <w:autoSpaceDN w:val="0"/>
              <w:adjustRightInd w:val="0"/>
              <w:rPr>
                <w:sz w:val="20"/>
              </w:rPr>
            </w:pPr>
          </w:p>
        </w:tc>
      </w:tr>
      <w:tr w:rsidR="00A862A8" w:rsidRPr="00B44F05" w14:paraId="40B0A330" w14:textId="77777777" w:rsidTr="006B5E00">
        <w:tc>
          <w:tcPr>
            <w:tcW w:w="648" w:type="dxa"/>
            <w:shd w:val="clear" w:color="auto" w:fill="auto"/>
          </w:tcPr>
          <w:p w14:paraId="1FB043F5" w14:textId="060F0CB5" w:rsidR="00A862A8" w:rsidRPr="00B44F05" w:rsidRDefault="00A862A8" w:rsidP="00A862A8">
            <w:pPr>
              <w:autoSpaceDE w:val="0"/>
              <w:autoSpaceDN w:val="0"/>
              <w:adjustRightInd w:val="0"/>
              <w:rPr>
                <w:sz w:val="20"/>
              </w:rPr>
            </w:pPr>
            <w:r w:rsidRPr="00B44F05">
              <w:rPr>
                <w:sz w:val="20"/>
              </w:rPr>
              <w:t>9</w:t>
            </w:r>
          </w:p>
        </w:tc>
        <w:tc>
          <w:tcPr>
            <w:tcW w:w="2880" w:type="dxa"/>
            <w:shd w:val="clear" w:color="auto" w:fill="auto"/>
          </w:tcPr>
          <w:p w14:paraId="482BDC27" w14:textId="77777777" w:rsidR="00A862A8" w:rsidRPr="00B44F05" w:rsidRDefault="00A862A8" w:rsidP="00A862A8">
            <w:pPr>
              <w:autoSpaceDE w:val="0"/>
              <w:autoSpaceDN w:val="0"/>
              <w:adjustRightInd w:val="0"/>
              <w:rPr>
                <w:sz w:val="20"/>
              </w:rPr>
            </w:pPr>
            <w:r w:rsidRPr="00B44F05">
              <w:rPr>
                <w:sz w:val="20"/>
              </w:rPr>
              <w:t>Tracking Data Date/Time Range:</w:t>
            </w:r>
          </w:p>
        </w:tc>
        <w:tc>
          <w:tcPr>
            <w:tcW w:w="5328" w:type="dxa"/>
            <w:shd w:val="clear" w:color="auto" w:fill="auto"/>
          </w:tcPr>
          <w:p w14:paraId="55A9AF50" w14:textId="02506C71" w:rsidR="00A862A8" w:rsidRPr="00B44F05" w:rsidRDefault="00A862A8" w:rsidP="00A862A8">
            <w:pPr>
              <w:autoSpaceDE w:val="0"/>
              <w:autoSpaceDN w:val="0"/>
              <w:adjustRightInd w:val="0"/>
              <w:rPr>
                <w:sz w:val="20"/>
              </w:rPr>
            </w:pPr>
            <w:r w:rsidRPr="00032B6E">
              <w:rPr>
                <w:sz w:val="20"/>
              </w:rPr>
              <w:t>2018-08-09T16:19:13.000000</w:t>
            </w:r>
          </w:p>
          <w:p w14:paraId="69B78686" w14:textId="6BD1DA99" w:rsidR="00A862A8" w:rsidRPr="00B44F05" w:rsidRDefault="00A862A8" w:rsidP="00A862A8">
            <w:pPr>
              <w:autoSpaceDE w:val="0"/>
              <w:autoSpaceDN w:val="0"/>
              <w:adjustRightInd w:val="0"/>
              <w:rPr>
                <w:sz w:val="20"/>
              </w:rPr>
            </w:pPr>
            <w:r w:rsidRPr="00032B6E">
              <w:rPr>
                <w:sz w:val="20"/>
              </w:rPr>
              <w:t>2018-08-09T19:12:21.000000</w:t>
            </w:r>
          </w:p>
        </w:tc>
      </w:tr>
      <w:tr w:rsidR="00A862A8" w:rsidRPr="00B44F05" w14:paraId="46C1CACF" w14:textId="77777777" w:rsidTr="006B5E00">
        <w:tc>
          <w:tcPr>
            <w:tcW w:w="648" w:type="dxa"/>
            <w:shd w:val="clear" w:color="auto" w:fill="auto"/>
          </w:tcPr>
          <w:p w14:paraId="5371407A" w14:textId="0A673993" w:rsidR="00A862A8" w:rsidRPr="00B44F05" w:rsidRDefault="00A862A8" w:rsidP="00A862A8">
            <w:pPr>
              <w:autoSpaceDE w:val="0"/>
              <w:autoSpaceDN w:val="0"/>
              <w:adjustRightInd w:val="0"/>
              <w:rPr>
                <w:sz w:val="20"/>
              </w:rPr>
            </w:pPr>
            <w:r w:rsidRPr="00B44F05">
              <w:rPr>
                <w:sz w:val="20"/>
              </w:rPr>
              <w:t>10</w:t>
            </w:r>
          </w:p>
        </w:tc>
        <w:tc>
          <w:tcPr>
            <w:tcW w:w="2880" w:type="dxa"/>
            <w:shd w:val="clear" w:color="auto" w:fill="auto"/>
          </w:tcPr>
          <w:p w14:paraId="3AC37292" w14:textId="77777777" w:rsidR="00A862A8" w:rsidRPr="00B44F05" w:rsidRDefault="00A862A8" w:rsidP="00A862A8">
            <w:pPr>
              <w:autoSpaceDE w:val="0"/>
              <w:autoSpaceDN w:val="0"/>
              <w:adjustRightInd w:val="0"/>
              <w:rPr>
                <w:sz w:val="20"/>
              </w:rPr>
            </w:pPr>
            <w:r w:rsidRPr="00B44F05">
              <w:rPr>
                <w:sz w:val="20"/>
              </w:rPr>
              <w:t>Variances from Expected Results:</w:t>
            </w:r>
          </w:p>
        </w:tc>
        <w:tc>
          <w:tcPr>
            <w:tcW w:w="5328" w:type="dxa"/>
            <w:shd w:val="clear" w:color="auto" w:fill="auto"/>
          </w:tcPr>
          <w:p w14:paraId="18887A20" w14:textId="0E67BB99" w:rsidR="00A862A8" w:rsidRPr="00B44F05" w:rsidRDefault="00A862A8" w:rsidP="00A862A8">
            <w:pPr>
              <w:autoSpaceDE w:val="0"/>
              <w:autoSpaceDN w:val="0"/>
              <w:adjustRightInd w:val="0"/>
              <w:rPr>
                <w:sz w:val="20"/>
              </w:rPr>
            </w:pPr>
            <w:r w:rsidRPr="00C05D30">
              <w:rPr>
                <w:sz w:val="20"/>
              </w:rPr>
              <w:t>The outcome of the test is in my view Partially Passed. There is no field in the TDM to convey the coherency of the Doppler. Only for range measurements the RANGE_MODE keyword is defined. For the purpose of the test</w:t>
            </w:r>
            <w:r>
              <w:rPr>
                <w:sz w:val="20"/>
              </w:rPr>
              <w:t>,</w:t>
            </w:r>
            <w:r w:rsidRPr="00C05D30">
              <w:rPr>
                <w:sz w:val="20"/>
              </w:rPr>
              <w:t xml:space="preserve"> RANGE_MODE has been used for similarity in the contents of the field but </w:t>
            </w:r>
            <w:r>
              <w:rPr>
                <w:sz w:val="20"/>
              </w:rPr>
              <w:t xml:space="preserve">it </w:t>
            </w:r>
            <w:r w:rsidRPr="00C05D30">
              <w:rPr>
                <w:sz w:val="20"/>
              </w:rPr>
              <w:t>formally is a misuse of the standard. If the same type of field is required for Doppler we have to extend the TDM or modify the RANGE_MODE keyword or its definition (or both).</w:t>
            </w:r>
          </w:p>
        </w:tc>
      </w:tr>
      <w:tr w:rsidR="00A862A8" w:rsidRPr="00B44F05" w14:paraId="532ACFEE" w14:textId="77777777" w:rsidTr="006B5E00">
        <w:tc>
          <w:tcPr>
            <w:tcW w:w="648" w:type="dxa"/>
            <w:shd w:val="clear" w:color="auto" w:fill="auto"/>
          </w:tcPr>
          <w:p w14:paraId="138E2EFC" w14:textId="35186A42" w:rsidR="00A862A8" w:rsidRPr="00B44F05" w:rsidRDefault="00A862A8" w:rsidP="00A862A8">
            <w:pPr>
              <w:autoSpaceDE w:val="0"/>
              <w:autoSpaceDN w:val="0"/>
              <w:adjustRightInd w:val="0"/>
              <w:rPr>
                <w:sz w:val="20"/>
              </w:rPr>
            </w:pPr>
            <w:r w:rsidRPr="00B44F05">
              <w:rPr>
                <w:sz w:val="20"/>
              </w:rPr>
              <w:t>11</w:t>
            </w:r>
          </w:p>
        </w:tc>
        <w:tc>
          <w:tcPr>
            <w:tcW w:w="2880" w:type="dxa"/>
            <w:shd w:val="clear" w:color="auto" w:fill="auto"/>
          </w:tcPr>
          <w:p w14:paraId="50AD2D79" w14:textId="77777777" w:rsidR="00A862A8" w:rsidRPr="00B44F05" w:rsidRDefault="00A862A8" w:rsidP="00A862A8">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1EB65014" w14:textId="269E210F" w:rsidR="00A862A8" w:rsidRPr="00B44F05" w:rsidRDefault="00A862A8" w:rsidP="00A862A8">
            <w:pPr>
              <w:autoSpaceDE w:val="0"/>
              <w:autoSpaceDN w:val="0"/>
              <w:adjustRightInd w:val="0"/>
              <w:rPr>
                <w:sz w:val="20"/>
              </w:rPr>
            </w:pPr>
            <w:r>
              <w:rPr>
                <w:sz w:val="20"/>
              </w:rPr>
              <w:t>Partial Pass</w:t>
            </w:r>
          </w:p>
        </w:tc>
      </w:tr>
      <w:tr w:rsidR="00A862A8" w:rsidRPr="00B44F05" w14:paraId="3C3487FC" w14:textId="77777777" w:rsidTr="006B5E00">
        <w:tc>
          <w:tcPr>
            <w:tcW w:w="648" w:type="dxa"/>
            <w:shd w:val="clear" w:color="auto" w:fill="auto"/>
          </w:tcPr>
          <w:p w14:paraId="2C77ADEF" w14:textId="04B1461D" w:rsidR="00A862A8" w:rsidRPr="00B44F05" w:rsidRDefault="00A862A8" w:rsidP="00A862A8">
            <w:pPr>
              <w:autoSpaceDE w:val="0"/>
              <w:autoSpaceDN w:val="0"/>
              <w:adjustRightInd w:val="0"/>
              <w:rPr>
                <w:sz w:val="20"/>
              </w:rPr>
            </w:pPr>
            <w:r w:rsidRPr="00B44F05">
              <w:rPr>
                <w:sz w:val="20"/>
              </w:rPr>
              <w:t>12</w:t>
            </w:r>
          </w:p>
        </w:tc>
        <w:tc>
          <w:tcPr>
            <w:tcW w:w="2880" w:type="dxa"/>
            <w:shd w:val="clear" w:color="auto" w:fill="auto"/>
          </w:tcPr>
          <w:p w14:paraId="065886D0" w14:textId="77777777" w:rsidR="00A862A8" w:rsidRPr="00B44F05" w:rsidRDefault="00A862A8" w:rsidP="00A862A8">
            <w:pPr>
              <w:autoSpaceDE w:val="0"/>
              <w:autoSpaceDN w:val="0"/>
              <w:adjustRightInd w:val="0"/>
              <w:rPr>
                <w:sz w:val="20"/>
              </w:rPr>
            </w:pPr>
            <w:r w:rsidRPr="00B44F05">
              <w:rPr>
                <w:sz w:val="20"/>
              </w:rPr>
              <w:t>Comments:</w:t>
            </w:r>
          </w:p>
          <w:p w14:paraId="0D389D00" w14:textId="77777777" w:rsidR="00A862A8" w:rsidRPr="00B44F05" w:rsidRDefault="00A862A8" w:rsidP="00A862A8">
            <w:pPr>
              <w:autoSpaceDE w:val="0"/>
              <w:autoSpaceDN w:val="0"/>
              <w:adjustRightInd w:val="0"/>
              <w:rPr>
                <w:sz w:val="20"/>
              </w:rPr>
            </w:pPr>
          </w:p>
        </w:tc>
        <w:tc>
          <w:tcPr>
            <w:tcW w:w="5328" w:type="dxa"/>
            <w:shd w:val="clear" w:color="auto" w:fill="auto"/>
          </w:tcPr>
          <w:p w14:paraId="2467C670" w14:textId="5FA1EE2C" w:rsidR="00A862A8" w:rsidRPr="00B44F05" w:rsidRDefault="00A862A8" w:rsidP="00A862A8">
            <w:pPr>
              <w:autoSpaceDE w:val="0"/>
              <w:autoSpaceDN w:val="0"/>
              <w:adjustRightInd w:val="0"/>
              <w:rPr>
                <w:sz w:val="20"/>
              </w:rPr>
            </w:pPr>
            <w:r w:rsidRPr="00C05D30">
              <w:rPr>
                <w:sz w:val="20"/>
              </w:rPr>
              <w:t>The initially intended step where ESOC would ingest the TDM file in their software has been replaced by the analysis of the TDM generated files to ensure that they convey the required information for orbit determination. Although this is a modification on the initial approach I think it is still valid for the purpose of the test.</w:t>
            </w:r>
            <w:r>
              <w:rPr>
                <w:sz w:val="20"/>
              </w:rPr>
              <w:t xml:space="preserve"> TDM Analysis has confirmed that the data is sufficient for orbit determination.</w:t>
            </w:r>
          </w:p>
        </w:tc>
      </w:tr>
    </w:tbl>
    <w:p w14:paraId="2B732BBA" w14:textId="20763C33" w:rsidR="006D33E8" w:rsidRDefault="006D33E8"/>
    <w:p w14:paraId="023A652F" w14:textId="15487AF1" w:rsidR="00002E1C" w:rsidRPr="00B62574" w:rsidRDefault="00002E1C" w:rsidP="00002E1C">
      <w:pPr>
        <w:keepLines/>
        <w:widowControl w:val="0"/>
        <w:spacing w:before="240"/>
        <w:jc w:val="center"/>
        <w:outlineLvl w:val="7"/>
      </w:pPr>
      <w:r>
        <w:rPr>
          <w:b/>
          <w:bCs/>
          <w:iCs/>
          <w:caps/>
        </w:rPr>
        <w:br w:type="page"/>
      </w:r>
      <w:r w:rsidRPr="00762CAD">
        <w:rPr>
          <w:b/>
          <w:bCs/>
          <w:iCs/>
          <w:caps/>
        </w:rPr>
        <w:lastRenderedPageBreak/>
        <w:t>Tracking Data Message Prototype Test Data Sheet</w:t>
      </w:r>
    </w:p>
    <w:p w14:paraId="72F027F9" w14:textId="77777777" w:rsidR="00002E1C" w:rsidRDefault="00002E1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AD14A3" w:rsidRPr="00B44F05" w14:paraId="23761B19" w14:textId="77777777" w:rsidTr="00002E1C">
        <w:tc>
          <w:tcPr>
            <w:tcW w:w="648" w:type="dxa"/>
            <w:shd w:val="clear" w:color="auto" w:fill="auto"/>
          </w:tcPr>
          <w:p w14:paraId="3814B187" w14:textId="77777777" w:rsidR="00AD14A3" w:rsidRPr="00B44F05" w:rsidRDefault="00AD14A3" w:rsidP="00002E1C">
            <w:pPr>
              <w:autoSpaceDE w:val="0"/>
              <w:autoSpaceDN w:val="0"/>
              <w:adjustRightInd w:val="0"/>
              <w:rPr>
                <w:sz w:val="20"/>
              </w:rPr>
            </w:pPr>
            <w:r>
              <w:rPr>
                <w:sz w:val="20"/>
              </w:rPr>
              <w:t>1</w:t>
            </w:r>
          </w:p>
        </w:tc>
        <w:tc>
          <w:tcPr>
            <w:tcW w:w="2880" w:type="dxa"/>
            <w:shd w:val="clear" w:color="auto" w:fill="auto"/>
          </w:tcPr>
          <w:p w14:paraId="0CEB6422" w14:textId="77777777" w:rsidR="00AD14A3" w:rsidRPr="00B44F05" w:rsidRDefault="00AD14A3" w:rsidP="00002E1C">
            <w:pPr>
              <w:autoSpaceDE w:val="0"/>
              <w:autoSpaceDN w:val="0"/>
              <w:adjustRightInd w:val="0"/>
              <w:rPr>
                <w:sz w:val="20"/>
              </w:rPr>
            </w:pPr>
            <w:r w:rsidRPr="00B44F05">
              <w:rPr>
                <w:sz w:val="20"/>
              </w:rPr>
              <w:t xml:space="preserve">Test Case Number:  </w:t>
            </w:r>
          </w:p>
        </w:tc>
        <w:tc>
          <w:tcPr>
            <w:tcW w:w="5328" w:type="dxa"/>
            <w:shd w:val="clear" w:color="auto" w:fill="auto"/>
          </w:tcPr>
          <w:p w14:paraId="3D6D28E5" w14:textId="77777777" w:rsidR="00AD14A3" w:rsidRPr="00B44F05" w:rsidRDefault="00AD14A3" w:rsidP="00002E1C">
            <w:pPr>
              <w:autoSpaceDE w:val="0"/>
              <w:autoSpaceDN w:val="0"/>
              <w:adjustRightInd w:val="0"/>
              <w:rPr>
                <w:sz w:val="20"/>
              </w:rPr>
            </w:pPr>
            <w:r>
              <w:rPr>
                <w:sz w:val="20"/>
              </w:rPr>
              <w:t>2</w:t>
            </w:r>
          </w:p>
          <w:p w14:paraId="1FC6AA0B" w14:textId="77777777" w:rsidR="00AD14A3" w:rsidRPr="00B44F05" w:rsidRDefault="00AD14A3" w:rsidP="00002E1C">
            <w:pPr>
              <w:autoSpaceDE w:val="0"/>
              <w:autoSpaceDN w:val="0"/>
              <w:adjustRightInd w:val="0"/>
              <w:rPr>
                <w:sz w:val="20"/>
              </w:rPr>
            </w:pPr>
          </w:p>
        </w:tc>
      </w:tr>
      <w:tr w:rsidR="00AD14A3" w:rsidRPr="00B44F05" w14:paraId="691EF17D" w14:textId="77777777" w:rsidTr="00002E1C">
        <w:tc>
          <w:tcPr>
            <w:tcW w:w="648" w:type="dxa"/>
            <w:shd w:val="clear" w:color="auto" w:fill="auto"/>
          </w:tcPr>
          <w:p w14:paraId="04FA6348" w14:textId="77777777" w:rsidR="00AD14A3" w:rsidRPr="00B44F05" w:rsidRDefault="00AD14A3" w:rsidP="00002E1C">
            <w:pPr>
              <w:autoSpaceDE w:val="0"/>
              <w:autoSpaceDN w:val="0"/>
              <w:adjustRightInd w:val="0"/>
              <w:rPr>
                <w:sz w:val="20"/>
              </w:rPr>
            </w:pPr>
            <w:r>
              <w:rPr>
                <w:sz w:val="20"/>
              </w:rPr>
              <w:t>2</w:t>
            </w:r>
          </w:p>
        </w:tc>
        <w:tc>
          <w:tcPr>
            <w:tcW w:w="2880" w:type="dxa"/>
            <w:shd w:val="clear" w:color="auto" w:fill="auto"/>
          </w:tcPr>
          <w:p w14:paraId="14BF626D" w14:textId="77777777" w:rsidR="00AD14A3" w:rsidRPr="00B44F05" w:rsidRDefault="00AD14A3" w:rsidP="00002E1C">
            <w:pPr>
              <w:autoSpaceDE w:val="0"/>
              <w:autoSpaceDN w:val="0"/>
              <w:adjustRightInd w:val="0"/>
              <w:rPr>
                <w:sz w:val="20"/>
              </w:rPr>
            </w:pPr>
            <w:r w:rsidRPr="00B44F05">
              <w:rPr>
                <w:sz w:val="20"/>
              </w:rPr>
              <w:t>Report Date:</w:t>
            </w:r>
          </w:p>
          <w:p w14:paraId="0D2FBBF4" w14:textId="77777777" w:rsidR="00AD14A3" w:rsidRPr="00B44F05" w:rsidRDefault="00AD14A3" w:rsidP="00002E1C">
            <w:pPr>
              <w:autoSpaceDE w:val="0"/>
              <w:autoSpaceDN w:val="0"/>
              <w:adjustRightInd w:val="0"/>
              <w:rPr>
                <w:sz w:val="20"/>
              </w:rPr>
            </w:pPr>
          </w:p>
        </w:tc>
        <w:tc>
          <w:tcPr>
            <w:tcW w:w="5328" w:type="dxa"/>
            <w:shd w:val="clear" w:color="auto" w:fill="auto"/>
          </w:tcPr>
          <w:p w14:paraId="7B4A36A2" w14:textId="1784A3E3" w:rsidR="00AD14A3" w:rsidRPr="00B44F05" w:rsidRDefault="000B7F3B" w:rsidP="00002E1C">
            <w:pPr>
              <w:autoSpaceDE w:val="0"/>
              <w:autoSpaceDN w:val="0"/>
              <w:adjustRightInd w:val="0"/>
              <w:rPr>
                <w:sz w:val="20"/>
              </w:rPr>
            </w:pPr>
            <w:r>
              <w:rPr>
                <w:sz w:val="20"/>
              </w:rPr>
              <w:t>07-Feb-2020</w:t>
            </w:r>
          </w:p>
        </w:tc>
      </w:tr>
      <w:tr w:rsidR="00AD14A3" w:rsidRPr="00B44F05" w14:paraId="15A084CE" w14:textId="77777777" w:rsidTr="00002E1C">
        <w:tc>
          <w:tcPr>
            <w:tcW w:w="648" w:type="dxa"/>
            <w:shd w:val="clear" w:color="auto" w:fill="auto"/>
          </w:tcPr>
          <w:p w14:paraId="6323465D" w14:textId="77777777" w:rsidR="00AD14A3" w:rsidRPr="00B44F05" w:rsidRDefault="00AD14A3" w:rsidP="00002E1C">
            <w:pPr>
              <w:autoSpaceDE w:val="0"/>
              <w:autoSpaceDN w:val="0"/>
              <w:adjustRightInd w:val="0"/>
              <w:rPr>
                <w:sz w:val="20"/>
              </w:rPr>
            </w:pPr>
            <w:r>
              <w:rPr>
                <w:sz w:val="20"/>
              </w:rPr>
              <w:t>3</w:t>
            </w:r>
          </w:p>
        </w:tc>
        <w:tc>
          <w:tcPr>
            <w:tcW w:w="2880" w:type="dxa"/>
            <w:shd w:val="clear" w:color="auto" w:fill="auto"/>
          </w:tcPr>
          <w:p w14:paraId="5B4F4496" w14:textId="77777777" w:rsidR="00AD14A3" w:rsidRPr="00B44F05" w:rsidRDefault="00AD14A3" w:rsidP="00002E1C">
            <w:pPr>
              <w:autoSpaceDE w:val="0"/>
              <w:autoSpaceDN w:val="0"/>
              <w:adjustRightInd w:val="0"/>
              <w:rPr>
                <w:sz w:val="20"/>
              </w:rPr>
            </w:pPr>
            <w:r w:rsidRPr="00B44F05">
              <w:rPr>
                <w:sz w:val="20"/>
              </w:rPr>
              <w:t>Program Under Test:</w:t>
            </w:r>
          </w:p>
        </w:tc>
        <w:tc>
          <w:tcPr>
            <w:tcW w:w="5328" w:type="dxa"/>
            <w:shd w:val="clear" w:color="auto" w:fill="auto"/>
          </w:tcPr>
          <w:p w14:paraId="0B07106D" w14:textId="77777777" w:rsidR="00AD14A3" w:rsidRPr="00B44F05" w:rsidRDefault="00AD14A3" w:rsidP="00002E1C">
            <w:pPr>
              <w:autoSpaceDE w:val="0"/>
              <w:autoSpaceDN w:val="0"/>
              <w:adjustRightInd w:val="0"/>
              <w:rPr>
                <w:sz w:val="20"/>
              </w:rPr>
            </w:pPr>
            <w:r w:rsidRPr="00B44F05">
              <w:rPr>
                <w:sz w:val="20"/>
              </w:rPr>
              <w:t>Tracking Data Message</w:t>
            </w:r>
            <w:r>
              <w:rPr>
                <w:sz w:val="20"/>
              </w:rPr>
              <w:t xml:space="preserve"> V2</w:t>
            </w:r>
            <w:r w:rsidRPr="00B44F05">
              <w:rPr>
                <w:sz w:val="20"/>
              </w:rPr>
              <w:t xml:space="preserve"> (TDM) Prototype</w:t>
            </w:r>
          </w:p>
          <w:p w14:paraId="290DE896" w14:textId="77777777" w:rsidR="00AD14A3" w:rsidRPr="00B44F05" w:rsidRDefault="00AD14A3" w:rsidP="00002E1C">
            <w:pPr>
              <w:autoSpaceDE w:val="0"/>
              <w:autoSpaceDN w:val="0"/>
              <w:adjustRightInd w:val="0"/>
              <w:rPr>
                <w:sz w:val="20"/>
              </w:rPr>
            </w:pPr>
          </w:p>
        </w:tc>
      </w:tr>
      <w:tr w:rsidR="00AD14A3" w:rsidRPr="00B44F05" w14:paraId="5F38CAD0" w14:textId="77777777" w:rsidTr="00002E1C">
        <w:tc>
          <w:tcPr>
            <w:tcW w:w="648" w:type="dxa"/>
            <w:shd w:val="clear" w:color="auto" w:fill="auto"/>
          </w:tcPr>
          <w:p w14:paraId="4A13A329" w14:textId="77777777" w:rsidR="00AD14A3" w:rsidRPr="00B44F05" w:rsidRDefault="00AD14A3" w:rsidP="00002E1C">
            <w:pPr>
              <w:autoSpaceDE w:val="0"/>
              <w:autoSpaceDN w:val="0"/>
              <w:adjustRightInd w:val="0"/>
              <w:rPr>
                <w:sz w:val="20"/>
              </w:rPr>
            </w:pPr>
            <w:r>
              <w:rPr>
                <w:sz w:val="20"/>
              </w:rPr>
              <w:t>4</w:t>
            </w:r>
          </w:p>
        </w:tc>
        <w:tc>
          <w:tcPr>
            <w:tcW w:w="2880" w:type="dxa"/>
            <w:shd w:val="clear" w:color="auto" w:fill="auto"/>
          </w:tcPr>
          <w:p w14:paraId="6E672AF1" w14:textId="77777777" w:rsidR="00AD14A3" w:rsidRPr="00B44F05" w:rsidRDefault="00AD14A3" w:rsidP="00002E1C">
            <w:pPr>
              <w:autoSpaceDE w:val="0"/>
              <w:autoSpaceDN w:val="0"/>
              <w:adjustRightInd w:val="0"/>
              <w:rPr>
                <w:sz w:val="20"/>
              </w:rPr>
            </w:pPr>
            <w:r w:rsidRPr="00B44F05">
              <w:rPr>
                <w:sz w:val="20"/>
              </w:rPr>
              <w:t xml:space="preserve">Agencies Participating in this Test Case:  </w:t>
            </w:r>
          </w:p>
        </w:tc>
        <w:tc>
          <w:tcPr>
            <w:tcW w:w="5328" w:type="dxa"/>
            <w:shd w:val="clear" w:color="auto" w:fill="auto"/>
          </w:tcPr>
          <w:p w14:paraId="55800DA4" w14:textId="77777777" w:rsidR="00AD14A3" w:rsidRDefault="000B7F3B" w:rsidP="00002E1C">
            <w:pPr>
              <w:autoSpaceDE w:val="0"/>
              <w:autoSpaceDN w:val="0"/>
              <w:adjustRightInd w:val="0"/>
              <w:rPr>
                <w:sz w:val="20"/>
              </w:rPr>
            </w:pPr>
            <w:r>
              <w:rPr>
                <w:sz w:val="20"/>
              </w:rPr>
              <w:t>NASA/DSN</w:t>
            </w:r>
          </w:p>
          <w:p w14:paraId="7331F960" w14:textId="63B633A3" w:rsidR="000B7F3B" w:rsidRPr="00B44F05" w:rsidRDefault="000B7F3B" w:rsidP="00002E1C">
            <w:pPr>
              <w:autoSpaceDE w:val="0"/>
              <w:autoSpaceDN w:val="0"/>
              <w:adjustRightInd w:val="0"/>
              <w:rPr>
                <w:sz w:val="20"/>
              </w:rPr>
            </w:pPr>
            <w:r>
              <w:rPr>
                <w:sz w:val="20"/>
              </w:rPr>
              <w:t>NASA/JPL Navigation</w:t>
            </w:r>
          </w:p>
        </w:tc>
      </w:tr>
      <w:tr w:rsidR="00AD14A3" w:rsidRPr="00B44F05" w14:paraId="33D2FBB1" w14:textId="77777777" w:rsidTr="00002E1C">
        <w:tc>
          <w:tcPr>
            <w:tcW w:w="648" w:type="dxa"/>
            <w:shd w:val="clear" w:color="auto" w:fill="auto"/>
          </w:tcPr>
          <w:p w14:paraId="20C97FFB" w14:textId="77777777" w:rsidR="00AD14A3" w:rsidRPr="00B44F05" w:rsidRDefault="00AD14A3" w:rsidP="00002E1C">
            <w:pPr>
              <w:autoSpaceDE w:val="0"/>
              <w:autoSpaceDN w:val="0"/>
              <w:adjustRightInd w:val="0"/>
              <w:rPr>
                <w:sz w:val="20"/>
              </w:rPr>
            </w:pPr>
            <w:r>
              <w:rPr>
                <w:sz w:val="20"/>
              </w:rPr>
              <w:t>5</w:t>
            </w:r>
          </w:p>
        </w:tc>
        <w:tc>
          <w:tcPr>
            <w:tcW w:w="2880" w:type="dxa"/>
            <w:shd w:val="clear" w:color="auto" w:fill="auto"/>
          </w:tcPr>
          <w:p w14:paraId="6D3F81AB" w14:textId="77777777" w:rsidR="00AD14A3" w:rsidRPr="00B44F05" w:rsidRDefault="00AD14A3" w:rsidP="00002E1C">
            <w:pPr>
              <w:autoSpaceDE w:val="0"/>
              <w:autoSpaceDN w:val="0"/>
              <w:adjustRightInd w:val="0"/>
              <w:rPr>
                <w:sz w:val="20"/>
              </w:rPr>
            </w:pPr>
            <w:r w:rsidRPr="00B44F05">
              <w:rPr>
                <w:sz w:val="20"/>
              </w:rPr>
              <w:t>Agency Responsible for Prototype:</w:t>
            </w:r>
          </w:p>
        </w:tc>
        <w:tc>
          <w:tcPr>
            <w:tcW w:w="5328" w:type="dxa"/>
            <w:shd w:val="clear" w:color="auto" w:fill="auto"/>
          </w:tcPr>
          <w:p w14:paraId="385E73E2" w14:textId="6F13A295" w:rsidR="00AD14A3" w:rsidRDefault="00AD14A3" w:rsidP="00002E1C">
            <w:pPr>
              <w:autoSpaceDE w:val="0"/>
              <w:autoSpaceDN w:val="0"/>
              <w:adjustRightInd w:val="0"/>
              <w:rPr>
                <w:sz w:val="20"/>
              </w:rPr>
            </w:pPr>
            <w:r>
              <w:rPr>
                <w:sz w:val="20"/>
              </w:rPr>
              <w:t>TDM Generation:</w:t>
            </w:r>
            <w:r w:rsidR="000B7F3B">
              <w:rPr>
                <w:sz w:val="20"/>
              </w:rPr>
              <w:t xml:space="preserve"> NASA/DSN</w:t>
            </w:r>
          </w:p>
          <w:p w14:paraId="1A907B32" w14:textId="6229950C" w:rsidR="00AD14A3" w:rsidRPr="00B44F05" w:rsidRDefault="00AD14A3" w:rsidP="00002E1C">
            <w:pPr>
              <w:autoSpaceDE w:val="0"/>
              <w:autoSpaceDN w:val="0"/>
              <w:adjustRightInd w:val="0"/>
              <w:rPr>
                <w:sz w:val="20"/>
              </w:rPr>
            </w:pPr>
            <w:r>
              <w:rPr>
                <w:sz w:val="20"/>
              </w:rPr>
              <w:t>TDM Processing:</w:t>
            </w:r>
            <w:r w:rsidR="000B7F3B">
              <w:rPr>
                <w:sz w:val="20"/>
              </w:rPr>
              <w:t xml:space="preserve">  NASA/JPL Navigation</w:t>
            </w:r>
          </w:p>
        </w:tc>
      </w:tr>
      <w:tr w:rsidR="00AD14A3" w:rsidRPr="00B44F05" w14:paraId="203AB60F" w14:textId="77777777" w:rsidTr="00002E1C">
        <w:tc>
          <w:tcPr>
            <w:tcW w:w="648" w:type="dxa"/>
            <w:shd w:val="clear" w:color="auto" w:fill="auto"/>
          </w:tcPr>
          <w:p w14:paraId="400E7690" w14:textId="77777777" w:rsidR="00AD14A3" w:rsidRPr="00B44F05" w:rsidRDefault="00AD14A3" w:rsidP="00002E1C">
            <w:pPr>
              <w:autoSpaceDE w:val="0"/>
              <w:autoSpaceDN w:val="0"/>
              <w:adjustRightInd w:val="0"/>
              <w:rPr>
                <w:sz w:val="20"/>
              </w:rPr>
            </w:pPr>
            <w:r>
              <w:rPr>
                <w:sz w:val="20"/>
              </w:rPr>
              <w:t>6</w:t>
            </w:r>
          </w:p>
        </w:tc>
        <w:tc>
          <w:tcPr>
            <w:tcW w:w="2880" w:type="dxa"/>
            <w:shd w:val="clear" w:color="auto" w:fill="auto"/>
          </w:tcPr>
          <w:p w14:paraId="05E7542C" w14:textId="77777777" w:rsidR="00AD14A3" w:rsidRPr="00B44F05" w:rsidRDefault="00AD14A3" w:rsidP="00002E1C">
            <w:pPr>
              <w:autoSpaceDE w:val="0"/>
              <w:autoSpaceDN w:val="0"/>
              <w:adjustRightInd w:val="0"/>
              <w:rPr>
                <w:sz w:val="20"/>
              </w:rPr>
            </w:pPr>
            <w:r w:rsidRPr="00B44F05">
              <w:rPr>
                <w:sz w:val="20"/>
              </w:rPr>
              <w:t>Test Engineer:</w:t>
            </w:r>
          </w:p>
        </w:tc>
        <w:tc>
          <w:tcPr>
            <w:tcW w:w="5328" w:type="dxa"/>
            <w:shd w:val="clear" w:color="auto" w:fill="auto"/>
          </w:tcPr>
          <w:p w14:paraId="1694D801" w14:textId="62F03131" w:rsidR="00AD14A3" w:rsidRDefault="00AD14A3" w:rsidP="00002E1C">
            <w:pPr>
              <w:autoSpaceDE w:val="0"/>
              <w:autoSpaceDN w:val="0"/>
              <w:adjustRightInd w:val="0"/>
              <w:rPr>
                <w:sz w:val="20"/>
              </w:rPr>
            </w:pPr>
            <w:r>
              <w:rPr>
                <w:sz w:val="20"/>
              </w:rPr>
              <w:t xml:space="preserve">TDM Generation:  </w:t>
            </w:r>
            <w:r w:rsidR="000B7F3B">
              <w:rPr>
                <w:sz w:val="20"/>
              </w:rPr>
              <w:t>Dong K. Shin</w:t>
            </w:r>
          </w:p>
          <w:p w14:paraId="672F64CB" w14:textId="2B53CFBF" w:rsidR="00AD14A3" w:rsidRPr="00B44F05" w:rsidRDefault="00AD14A3" w:rsidP="00002E1C">
            <w:pPr>
              <w:autoSpaceDE w:val="0"/>
              <w:autoSpaceDN w:val="0"/>
              <w:adjustRightInd w:val="0"/>
              <w:rPr>
                <w:sz w:val="20"/>
              </w:rPr>
            </w:pPr>
            <w:r>
              <w:rPr>
                <w:sz w:val="20"/>
              </w:rPr>
              <w:t xml:space="preserve">TDM Processing/Analysis:  </w:t>
            </w:r>
            <w:r w:rsidR="000B7F3B">
              <w:rPr>
                <w:sz w:val="20"/>
              </w:rPr>
              <w:t>Kyong J. Lee, Ted Drain</w:t>
            </w:r>
          </w:p>
        </w:tc>
      </w:tr>
      <w:tr w:rsidR="00AD14A3" w:rsidRPr="00B44F05" w14:paraId="2E259D52" w14:textId="77777777" w:rsidTr="00002E1C">
        <w:tc>
          <w:tcPr>
            <w:tcW w:w="648" w:type="dxa"/>
            <w:shd w:val="clear" w:color="auto" w:fill="auto"/>
          </w:tcPr>
          <w:p w14:paraId="07673006" w14:textId="77777777" w:rsidR="00AD14A3" w:rsidRPr="00B44F05" w:rsidRDefault="00AD14A3" w:rsidP="00002E1C">
            <w:pPr>
              <w:autoSpaceDE w:val="0"/>
              <w:autoSpaceDN w:val="0"/>
              <w:adjustRightInd w:val="0"/>
              <w:rPr>
                <w:sz w:val="20"/>
              </w:rPr>
            </w:pPr>
            <w:r>
              <w:rPr>
                <w:sz w:val="20"/>
              </w:rPr>
              <w:t>7</w:t>
            </w:r>
          </w:p>
        </w:tc>
        <w:tc>
          <w:tcPr>
            <w:tcW w:w="2880" w:type="dxa"/>
            <w:shd w:val="clear" w:color="auto" w:fill="auto"/>
          </w:tcPr>
          <w:p w14:paraId="1CAA101A" w14:textId="77777777" w:rsidR="00AD14A3" w:rsidRPr="00B44F05" w:rsidRDefault="00AD14A3" w:rsidP="00002E1C">
            <w:pPr>
              <w:autoSpaceDE w:val="0"/>
              <w:autoSpaceDN w:val="0"/>
              <w:adjustRightInd w:val="0"/>
              <w:rPr>
                <w:sz w:val="20"/>
              </w:rPr>
            </w:pPr>
            <w:r w:rsidRPr="00B44F05">
              <w:rPr>
                <w:sz w:val="20"/>
              </w:rPr>
              <w:t xml:space="preserve">Spacecraft:  </w:t>
            </w:r>
          </w:p>
        </w:tc>
        <w:tc>
          <w:tcPr>
            <w:tcW w:w="5328" w:type="dxa"/>
            <w:shd w:val="clear" w:color="auto" w:fill="auto"/>
          </w:tcPr>
          <w:p w14:paraId="6876BC60" w14:textId="3B87789E" w:rsidR="00AD14A3" w:rsidRPr="00B44F05" w:rsidRDefault="00AD14A3" w:rsidP="00002E1C">
            <w:pPr>
              <w:autoSpaceDE w:val="0"/>
              <w:autoSpaceDN w:val="0"/>
              <w:adjustRightInd w:val="0"/>
              <w:rPr>
                <w:sz w:val="20"/>
              </w:rPr>
            </w:pPr>
            <w:r>
              <w:rPr>
                <w:sz w:val="20"/>
              </w:rPr>
              <w:t xml:space="preserve">Mars </w:t>
            </w:r>
            <w:r w:rsidR="000B7F3B">
              <w:rPr>
                <w:sz w:val="20"/>
              </w:rPr>
              <w:t>Reconnaissance Orbiter (MRO)</w:t>
            </w:r>
          </w:p>
        </w:tc>
      </w:tr>
      <w:tr w:rsidR="00AD14A3" w:rsidRPr="00B44F05" w14:paraId="4FBDC9B1" w14:textId="77777777" w:rsidTr="00002E1C">
        <w:tc>
          <w:tcPr>
            <w:tcW w:w="648" w:type="dxa"/>
            <w:shd w:val="clear" w:color="auto" w:fill="auto"/>
          </w:tcPr>
          <w:p w14:paraId="74112296" w14:textId="77777777" w:rsidR="00AD14A3" w:rsidRPr="00B44F05" w:rsidRDefault="00AD14A3" w:rsidP="00002E1C">
            <w:pPr>
              <w:autoSpaceDE w:val="0"/>
              <w:autoSpaceDN w:val="0"/>
              <w:adjustRightInd w:val="0"/>
              <w:rPr>
                <w:sz w:val="20"/>
              </w:rPr>
            </w:pPr>
            <w:r>
              <w:rPr>
                <w:sz w:val="20"/>
              </w:rPr>
              <w:t>8</w:t>
            </w:r>
          </w:p>
        </w:tc>
        <w:tc>
          <w:tcPr>
            <w:tcW w:w="2880" w:type="dxa"/>
            <w:shd w:val="clear" w:color="auto" w:fill="auto"/>
          </w:tcPr>
          <w:p w14:paraId="5068BF7D" w14:textId="77777777" w:rsidR="00AD14A3" w:rsidRPr="00B44F05" w:rsidRDefault="00AD14A3" w:rsidP="00002E1C">
            <w:pPr>
              <w:autoSpaceDE w:val="0"/>
              <w:autoSpaceDN w:val="0"/>
              <w:adjustRightInd w:val="0"/>
              <w:rPr>
                <w:sz w:val="20"/>
              </w:rPr>
            </w:pPr>
            <w:r w:rsidRPr="00B44F05">
              <w:rPr>
                <w:sz w:val="20"/>
              </w:rPr>
              <w:t xml:space="preserve">Tracking Data Types:  </w:t>
            </w:r>
          </w:p>
        </w:tc>
        <w:tc>
          <w:tcPr>
            <w:tcW w:w="5328" w:type="dxa"/>
            <w:shd w:val="clear" w:color="auto" w:fill="auto"/>
          </w:tcPr>
          <w:p w14:paraId="5D8706EF" w14:textId="6825B8F4" w:rsidR="00AD14A3" w:rsidRPr="00B44F05" w:rsidRDefault="00AD14A3" w:rsidP="00002E1C">
            <w:pPr>
              <w:autoSpaceDE w:val="0"/>
              <w:autoSpaceDN w:val="0"/>
              <w:adjustRightInd w:val="0"/>
              <w:rPr>
                <w:sz w:val="20"/>
              </w:rPr>
            </w:pPr>
            <w:r>
              <w:rPr>
                <w:sz w:val="20"/>
              </w:rPr>
              <w:t>TRANSMIT_</w:t>
            </w:r>
            <w:r w:rsidR="000B7F3B">
              <w:rPr>
                <w:sz w:val="20"/>
              </w:rPr>
              <w:t>PHASE_CT</w:t>
            </w:r>
            <w:r>
              <w:rPr>
                <w:sz w:val="20"/>
              </w:rPr>
              <w:t>, RECEIVE_PHASE_CT</w:t>
            </w:r>
          </w:p>
          <w:p w14:paraId="2021E794" w14:textId="77777777" w:rsidR="00AD14A3" w:rsidRPr="00B44F05" w:rsidRDefault="00AD14A3" w:rsidP="00002E1C">
            <w:pPr>
              <w:autoSpaceDE w:val="0"/>
              <w:autoSpaceDN w:val="0"/>
              <w:adjustRightInd w:val="0"/>
              <w:rPr>
                <w:sz w:val="20"/>
              </w:rPr>
            </w:pPr>
          </w:p>
        </w:tc>
      </w:tr>
      <w:tr w:rsidR="00AD14A3" w:rsidRPr="00B44F05" w14:paraId="049EAFAA" w14:textId="77777777" w:rsidTr="00002E1C">
        <w:tc>
          <w:tcPr>
            <w:tcW w:w="648" w:type="dxa"/>
            <w:shd w:val="clear" w:color="auto" w:fill="auto"/>
          </w:tcPr>
          <w:p w14:paraId="3EEF7C98" w14:textId="77777777" w:rsidR="00AD14A3" w:rsidRPr="00B44F05" w:rsidRDefault="00AD14A3" w:rsidP="00002E1C">
            <w:pPr>
              <w:autoSpaceDE w:val="0"/>
              <w:autoSpaceDN w:val="0"/>
              <w:adjustRightInd w:val="0"/>
              <w:rPr>
                <w:sz w:val="20"/>
              </w:rPr>
            </w:pPr>
            <w:r w:rsidRPr="00B44F05">
              <w:rPr>
                <w:sz w:val="20"/>
              </w:rPr>
              <w:t>9</w:t>
            </w:r>
          </w:p>
        </w:tc>
        <w:tc>
          <w:tcPr>
            <w:tcW w:w="2880" w:type="dxa"/>
            <w:shd w:val="clear" w:color="auto" w:fill="auto"/>
          </w:tcPr>
          <w:p w14:paraId="048B9F46" w14:textId="77777777" w:rsidR="00AD14A3" w:rsidRPr="00B44F05" w:rsidRDefault="00AD14A3" w:rsidP="00002E1C">
            <w:pPr>
              <w:autoSpaceDE w:val="0"/>
              <w:autoSpaceDN w:val="0"/>
              <w:adjustRightInd w:val="0"/>
              <w:rPr>
                <w:sz w:val="20"/>
              </w:rPr>
            </w:pPr>
            <w:r w:rsidRPr="00B44F05">
              <w:rPr>
                <w:sz w:val="20"/>
              </w:rPr>
              <w:t>Tracking Data Date/Time Range:</w:t>
            </w:r>
          </w:p>
        </w:tc>
        <w:tc>
          <w:tcPr>
            <w:tcW w:w="5328" w:type="dxa"/>
            <w:shd w:val="clear" w:color="auto" w:fill="auto"/>
          </w:tcPr>
          <w:p w14:paraId="5CE0A69B" w14:textId="44C7808D" w:rsidR="000B7F3B" w:rsidRPr="006D33E8" w:rsidRDefault="000B7F3B" w:rsidP="000B7F3B">
            <w:pPr>
              <w:autoSpaceDE w:val="0"/>
              <w:autoSpaceDN w:val="0"/>
              <w:adjustRightInd w:val="0"/>
              <w:rPr>
                <w:sz w:val="20"/>
              </w:rPr>
            </w:pPr>
            <w:r w:rsidRPr="006D33E8">
              <w:rPr>
                <w:sz w:val="20"/>
              </w:rPr>
              <w:t>2019-338T13:30:3</w:t>
            </w:r>
            <w:r w:rsidR="00EB3087">
              <w:rPr>
                <w:sz w:val="20"/>
              </w:rPr>
              <w:t>7</w:t>
            </w:r>
            <w:r>
              <w:rPr>
                <w:sz w:val="20"/>
              </w:rPr>
              <w:t xml:space="preserve"> TAI</w:t>
            </w:r>
          </w:p>
          <w:p w14:paraId="2CD864C5" w14:textId="53F31798" w:rsidR="00AD14A3" w:rsidRPr="00B44F05" w:rsidRDefault="000B7F3B" w:rsidP="000B7F3B">
            <w:pPr>
              <w:autoSpaceDE w:val="0"/>
              <w:autoSpaceDN w:val="0"/>
              <w:adjustRightInd w:val="0"/>
              <w:rPr>
                <w:sz w:val="20"/>
              </w:rPr>
            </w:pPr>
            <w:r w:rsidRPr="006D33E8">
              <w:rPr>
                <w:sz w:val="20"/>
              </w:rPr>
              <w:t>2019-338T14:45:37</w:t>
            </w:r>
            <w:r>
              <w:rPr>
                <w:sz w:val="20"/>
              </w:rPr>
              <w:t xml:space="preserve"> TAI</w:t>
            </w:r>
          </w:p>
        </w:tc>
      </w:tr>
      <w:tr w:rsidR="00AD14A3" w:rsidRPr="00B44F05" w14:paraId="55A98E4E" w14:textId="77777777" w:rsidTr="00002E1C">
        <w:tc>
          <w:tcPr>
            <w:tcW w:w="648" w:type="dxa"/>
            <w:shd w:val="clear" w:color="auto" w:fill="auto"/>
          </w:tcPr>
          <w:p w14:paraId="56C5B4EB" w14:textId="77777777" w:rsidR="00AD14A3" w:rsidRPr="00B44F05" w:rsidRDefault="00AD14A3" w:rsidP="00002E1C">
            <w:pPr>
              <w:autoSpaceDE w:val="0"/>
              <w:autoSpaceDN w:val="0"/>
              <w:adjustRightInd w:val="0"/>
              <w:rPr>
                <w:sz w:val="20"/>
              </w:rPr>
            </w:pPr>
            <w:r w:rsidRPr="00B44F05">
              <w:rPr>
                <w:sz w:val="20"/>
              </w:rPr>
              <w:t>10</w:t>
            </w:r>
          </w:p>
        </w:tc>
        <w:tc>
          <w:tcPr>
            <w:tcW w:w="2880" w:type="dxa"/>
            <w:shd w:val="clear" w:color="auto" w:fill="auto"/>
          </w:tcPr>
          <w:p w14:paraId="79BA82FE" w14:textId="77777777" w:rsidR="00AD14A3" w:rsidRPr="00B44F05" w:rsidRDefault="00AD14A3" w:rsidP="00002E1C">
            <w:pPr>
              <w:autoSpaceDE w:val="0"/>
              <w:autoSpaceDN w:val="0"/>
              <w:adjustRightInd w:val="0"/>
              <w:rPr>
                <w:sz w:val="20"/>
              </w:rPr>
            </w:pPr>
            <w:r w:rsidRPr="00B44F05">
              <w:rPr>
                <w:sz w:val="20"/>
              </w:rPr>
              <w:t>Variances from Expected Results:</w:t>
            </w:r>
          </w:p>
        </w:tc>
        <w:tc>
          <w:tcPr>
            <w:tcW w:w="5328" w:type="dxa"/>
            <w:shd w:val="clear" w:color="auto" w:fill="auto"/>
          </w:tcPr>
          <w:p w14:paraId="0340527F" w14:textId="4BDD1A4A" w:rsidR="00AD14A3" w:rsidRPr="00B44F05" w:rsidRDefault="00367862" w:rsidP="005B00AF">
            <w:pPr>
              <w:rPr>
                <w:sz w:val="20"/>
              </w:rPr>
            </w:pPr>
            <w:r>
              <w:rPr>
                <w:sz w:val="20"/>
              </w:rPr>
              <w:t xml:space="preserve">There are variations in the </w:t>
            </w:r>
            <w:r w:rsidR="0026056D">
              <w:rPr>
                <w:sz w:val="20"/>
              </w:rPr>
              <w:t xml:space="preserve">pre-fit </w:t>
            </w:r>
            <w:r>
              <w:rPr>
                <w:sz w:val="20"/>
              </w:rPr>
              <w:t>Doppler</w:t>
            </w:r>
            <w:r w:rsidR="00F02F4A">
              <w:rPr>
                <w:sz w:val="20"/>
              </w:rPr>
              <w:t xml:space="preserve"> residual</w:t>
            </w:r>
            <w:r>
              <w:rPr>
                <w:sz w:val="20"/>
              </w:rPr>
              <w:t xml:space="preserve"> data that are traceable to variations of </w:t>
            </w:r>
            <w:r w:rsidR="0026056D">
              <w:rPr>
                <w:sz w:val="20"/>
              </w:rPr>
              <w:t xml:space="preserve">about </w:t>
            </w:r>
            <w:r>
              <w:rPr>
                <w:sz w:val="20"/>
              </w:rPr>
              <w:t>0.0001 Hz in the uplink ramp data (i.e., those points where the uplink frequency</w:t>
            </w:r>
            <w:r w:rsidR="0026056D">
              <w:rPr>
                <w:sz w:val="20"/>
              </w:rPr>
              <w:t xml:space="preserve"> is</w:t>
            </w:r>
            <w:r>
              <w:rPr>
                <w:sz w:val="20"/>
              </w:rPr>
              <w:t xml:space="preserve"> changed to accommodate Doppler compensation at the spacecraft</w:t>
            </w:r>
            <w:r w:rsidR="00446844">
              <w:rPr>
                <w:sz w:val="20"/>
              </w:rPr>
              <w:t>).</w:t>
            </w:r>
            <w:r w:rsidR="00F02F4A">
              <w:rPr>
                <w:sz w:val="20"/>
              </w:rPr>
              <w:t xml:space="preserve"> The small differences are based on the fact that the exact algorithm for timetagging those points is not known to the navigation</w:t>
            </w:r>
            <w:r w:rsidR="00DB6773">
              <w:rPr>
                <w:sz w:val="20"/>
              </w:rPr>
              <w:t xml:space="preserve"> TDM</w:t>
            </w:r>
            <w:r w:rsidR="00F02F4A">
              <w:rPr>
                <w:sz w:val="20"/>
              </w:rPr>
              <w:t xml:space="preserve"> prototype software.</w:t>
            </w:r>
            <w:r w:rsidR="00446844">
              <w:rPr>
                <w:sz w:val="20"/>
              </w:rPr>
              <w:t xml:space="preserve"> </w:t>
            </w:r>
            <w:r w:rsidR="00F02F4A" w:rsidRPr="005B00AF">
              <w:rPr>
                <w:sz w:val="20"/>
              </w:rPr>
              <w:t>It turns out that every time a ramp changes rate, there is about 1-2 seconds where the actual rate reported by the uplink phase count is in between the old and new ramp rates.</w:t>
            </w:r>
            <w:r w:rsidR="00F02F4A" w:rsidRPr="005B00AF">
              <w:rPr>
                <w:rFonts w:hint="eastAsia"/>
                <w:sz w:val="20"/>
              </w:rPr>
              <w:t>  </w:t>
            </w:r>
            <w:r w:rsidR="00F02F4A" w:rsidRPr="005B00AF">
              <w:rPr>
                <w:sz w:val="20"/>
              </w:rPr>
              <w:t xml:space="preserve">The prototype </w:t>
            </w:r>
            <w:r w:rsidR="00F02F4A">
              <w:rPr>
                <w:sz w:val="20"/>
              </w:rPr>
              <w:t>code</w:t>
            </w:r>
            <w:r w:rsidR="00F02F4A" w:rsidRPr="005B00AF">
              <w:rPr>
                <w:sz w:val="20"/>
              </w:rPr>
              <w:t xml:space="preserve"> for converting phase data to ramps doesn't take that into account and produces a short ramp which causes the outliers shown in the plot.</w:t>
            </w:r>
            <w:r w:rsidR="00F02F4A">
              <w:rPr>
                <w:sz w:val="20"/>
              </w:rPr>
              <w:t xml:space="preserve"> </w:t>
            </w:r>
            <w:r w:rsidR="00884854">
              <w:rPr>
                <w:sz w:val="20"/>
              </w:rPr>
              <w:t xml:space="preserve">Of the </w:t>
            </w:r>
            <w:r w:rsidR="00F02F4A">
              <w:rPr>
                <w:sz w:val="20"/>
              </w:rPr>
              <w:t>1972 Doppler residuals, 36 points (1.83%) were affected</w:t>
            </w:r>
            <w:r w:rsidR="0026056D">
              <w:rPr>
                <w:sz w:val="20"/>
              </w:rPr>
              <w:t xml:space="preserve"> in this manner</w:t>
            </w:r>
            <w:r w:rsidR="00F02F4A">
              <w:rPr>
                <w:sz w:val="20"/>
              </w:rPr>
              <w:t xml:space="preserve"> (see Figure 5-2) by about 0.5 Hz</w:t>
            </w:r>
            <w:r w:rsidR="00DB6773">
              <w:rPr>
                <w:sz w:val="20"/>
              </w:rPr>
              <w:t xml:space="preserve"> maximum</w:t>
            </w:r>
            <w:r w:rsidR="00F02F4A">
              <w:rPr>
                <w:sz w:val="20"/>
              </w:rPr>
              <w:t>. A third test was conducted using the operations uplink ramp data for this track along with the recieved phase data</w:t>
            </w:r>
            <w:r w:rsidR="00DB6773">
              <w:rPr>
                <w:sz w:val="20"/>
              </w:rPr>
              <w:t xml:space="preserve"> TDM</w:t>
            </w:r>
            <w:r w:rsidR="00F02F4A">
              <w:rPr>
                <w:sz w:val="20"/>
              </w:rPr>
              <w:t>, and the plot is identical to Figure 5-1.</w:t>
            </w:r>
          </w:p>
        </w:tc>
      </w:tr>
      <w:tr w:rsidR="00AD14A3" w:rsidRPr="00B44F05" w14:paraId="3DEF2230" w14:textId="77777777" w:rsidTr="00002E1C">
        <w:tc>
          <w:tcPr>
            <w:tcW w:w="648" w:type="dxa"/>
            <w:shd w:val="clear" w:color="auto" w:fill="auto"/>
          </w:tcPr>
          <w:p w14:paraId="64C51AB5" w14:textId="77777777" w:rsidR="00AD14A3" w:rsidRPr="00B44F05" w:rsidRDefault="00AD14A3" w:rsidP="00002E1C">
            <w:pPr>
              <w:autoSpaceDE w:val="0"/>
              <w:autoSpaceDN w:val="0"/>
              <w:adjustRightInd w:val="0"/>
              <w:rPr>
                <w:sz w:val="20"/>
              </w:rPr>
            </w:pPr>
            <w:r w:rsidRPr="00B44F05">
              <w:rPr>
                <w:sz w:val="20"/>
              </w:rPr>
              <w:t>11</w:t>
            </w:r>
          </w:p>
        </w:tc>
        <w:tc>
          <w:tcPr>
            <w:tcW w:w="2880" w:type="dxa"/>
            <w:shd w:val="clear" w:color="auto" w:fill="auto"/>
          </w:tcPr>
          <w:p w14:paraId="789E7076" w14:textId="77777777" w:rsidR="00AD14A3" w:rsidRPr="00B44F05" w:rsidRDefault="00AD14A3" w:rsidP="00002E1C">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714D4F7B" w14:textId="6461FC18" w:rsidR="00AD14A3" w:rsidRPr="00B44F05" w:rsidRDefault="00367862" w:rsidP="00002E1C">
            <w:pPr>
              <w:autoSpaceDE w:val="0"/>
              <w:autoSpaceDN w:val="0"/>
              <w:adjustRightInd w:val="0"/>
              <w:rPr>
                <w:sz w:val="20"/>
              </w:rPr>
            </w:pPr>
            <w:r>
              <w:rPr>
                <w:sz w:val="20"/>
              </w:rPr>
              <w:t>Pass</w:t>
            </w:r>
          </w:p>
        </w:tc>
      </w:tr>
      <w:tr w:rsidR="00AD14A3" w:rsidRPr="00B44F05" w14:paraId="2427CB19" w14:textId="77777777" w:rsidTr="00002E1C">
        <w:tc>
          <w:tcPr>
            <w:tcW w:w="648" w:type="dxa"/>
            <w:shd w:val="clear" w:color="auto" w:fill="auto"/>
          </w:tcPr>
          <w:p w14:paraId="19FF52B2" w14:textId="77777777" w:rsidR="00AD14A3" w:rsidRPr="00B44F05" w:rsidRDefault="00AD14A3" w:rsidP="00002E1C">
            <w:pPr>
              <w:autoSpaceDE w:val="0"/>
              <w:autoSpaceDN w:val="0"/>
              <w:adjustRightInd w:val="0"/>
              <w:rPr>
                <w:sz w:val="20"/>
              </w:rPr>
            </w:pPr>
            <w:r w:rsidRPr="00B44F05">
              <w:rPr>
                <w:sz w:val="20"/>
              </w:rPr>
              <w:t>12</w:t>
            </w:r>
          </w:p>
        </w:tc>
        <w:tc>
          <w:tcPr>
            <w:tcW w:w="2880" w:type="dxa"/>
            <w:shd w:val="clear" w:color="auto" w:fill="auto"/>
          </w:tcPr>
          <w:p w14:paraId="6BE2E7BC" w14:textId="6BF9A7EC" w:rsidR="00AD14A3" w:rsidRPr="00B44F05" w:rsidRDefault="00AD14A3" w:rsidP="00002E1C">
            <w:pPr>
              <w:autoSpaceDE w:val="0"/>
              <w:autoSpaceDN w:val="0"/>
              <w:adjustRightInd w:val="0"/>
              <w:rPr>
                <w:sz w:val="20"/>
              </w:rPr>
            </w:pPr>
            <w:r w:rsidRPr="00B44F05">
              <w:rPr>
                <w:sz w:val="20"/>
              </w:rPr>
              <w:t>Comments:</w:t>
            </w:r>
          </w:p>
        </w:tc>
        <w:tc>
          <w:tcPr>
            <w:tcW w:w="5328" w:type="dxa"/>
            <w:shd w:val="clear" w:color="auto" w:fill="auto"/>
          </w:tcPr>
          <w:p w14:paraId="7AE0FBC6" w14:textId="34F667D2" w:rsidR="00AD14A3" w:rsidRPr="00B44F05" w:rsidRDefault="00367862" w:rsidP="00002E1C">
            <w:pPr>
              <w:autoSpaceDE w:val="0"/>
              <w:autoSpaceDN w:val="0"/>
              <w:adjustRightInd w:val="0"/>
              <w:rPr>
                <w:sz w:val="20"/>
              </w:rPr>
            </w:pPr>
            <w:r>
              <w:rPr>
                <w:sz w:val="20"/>
              </w:rPr>
              <w:t>None.</w:t>
            </w:r>
          </w:p>
        </w:tc>
      </w:tr>
    </w:tbl>
    <w:p w14:paraId="256FBCEB" w14:textId="77777777" w:rsidR="00F01F9F" w:rsidRDefault="00F01F9F"/>
    <w:p w14:paraId="582E7E91" w14:textId="77777777" w:rsidR="00F01F9F" w:rsidRDefault="00F01F9F" w:rsidP="005B00AF">
      <w:pPr>
        <w:keepNext/>
        <w:ind w:left="720" w:hanging="360"/>
      </w:pPr>
      <w:r>
        <w:rPr>
          <w:noProof/>
          <w:color w:val="000000"/>
        </w:rPr>
        <w:lastRenderedPageBreak/>
        <w:drawing>
          <wp:inline distT="0" distB="0" distL="0" distR="0" wp14:anchorId="3A7507BB" wp14:editId="61076ECC">
            <wp:extent cx="5207822" cy="38404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ro_trk23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07822" cy="3840480"/>
                    </a:xfrm>
                    <a:prstGeom prst="rect">
                      <a:avLst/>
                    </a:prstGeom>
                  </pic:spPr>
                </pic:pic>
              </a:graphicData>
            </a:graphic>
          </wp:inline>
        </w:drawing>
      </w:r>
    </w:p>
    <w:p w14:paraId="276DECA6" w14:textId="14A99B2C" w:rsidR="006B5E00" w:rsidRDefault="00F01F9F" w:rsidP="00F01F9F">
      <w:pPr>
        <w:pStyle w:val="Caption"/>
        <w:jc w:val="center"/>
        <w:rPr>
          <w:b/>
          <w:bCs/>
          <w:i w:val="0"/>
          <w:iCs w:val="0"/>
        </w:rPr>
      </w:pPr>
      <w:bookmarkStart w:id="35" w:name="_Toc33966151"/>
      <w:r w:rsidRPr="005B00AF">
        <w:rPr>
          <w:b/>
          <w:bCs/>
          <w:i w:val="0"/>
          <w:iCs w:val="0"/>
        </w:rPr>
        <w:t xml:space="preserve">Figure </w:t>
      </w:r>
      <w:r w:rsidR="00EB4C03">
        <w:rPr>
          <w:b/>
          <w:bCs/>
          <w:i w:val="0"/>
          <w:iCs w:val="0"/>
        </w:rPr>
        <w:fldChar w:fldCharType="begin"/>
      </w:r>
      <w:r w:rsidR="00EB4C03">
        <w:rPr>
          <w:b/>
          <w:bCs/>
          <w:i w:val="0"/>
          <w:iCs w:val="0"/>
        </w:rPr>
        <w:instrText xml:space="preserve"> STYLEREF 1 \s </w:instrText>
      </w:r>
      <w:r w:rsidR="00EB4C03">
        <w:rPr>
          <w:b/>
          <w:bCs/>
          <w:i w:val="0"/>
          <w:iCs w:val="0"/>
        </w:rPr>
        <w:fldChar w:fldCharType="separate"/>
      </w:r>
      <w:r w:rsidR="00EB4C03">
        <w:rPr>
          <w:b/>
          <w:bCs/>
          <w:i w:val="0"/>
          <w:iCs w:val="0"/>
          <w:noProof/>
        </w:rPr>
        <w:t>5</w:t>
      </w:r>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r w:rsidR="00EB4C03">
        <w:rPr>
          <w:b/>
          <w:bCs/>
          <w:i w:val="0"/>
          <w:iCs w:val="0"/>
        </w:rPr>
        <w:fldChar w:fldCharType="separate"/>
      </w:r>
      <w:r w:rsidR="00EB4C03">
        <w:rPr>
          <w:b/>
          <w:bCs/>
          <w:i w:val="0"/>
          <w:iCs w:val="0"/>
          <w:noProof/>
        </w:rPr>
        <w:t>2</w:t>
      </w:r>
      <w:r w:rsidR="00EB4C03">
        <w:rPr>
          <w:b/>
          <w:bCs/>
          <w:i w:val="0"/>
          <w:iCs w:val="0"/>
        </w:rPr>
        <w:fldChar w:fldCharType="end"/>
      </w:r>
      <w:r w:rsidR="006C4D38">
        <w:rPr>
          <w:b/>
          <w:bCs/>
          <w:i w:val="0"/>
          <w:iCs w:val="0"/>
        </w:rPr>
        <w:t xml:space="preserve"> Test Case </w:t>
      </w:r>
      <w:r w:rsidR="00CF4ADE">
        <w:rPr>
          <w:b/>
          <w:bCs/>
          <w:i w:val="0"/>
          <w:iCs w:val="0"/>
        </w:rPr>
        <w:t>#</w:t>
      </w:r>
      <w:r w:rsidR="006C4D38">
        <w:rPr>
          <w:b/>
          <w:bCs/>
          <w:i w:val="0"/>
          <w:iCs w:val="0"/>
        </w:rPr>
        <w:t>2</w:t>
      </w:r>
      <w:r w:rsidR="00CF4ADE">
        <w:rPr>
          <w:b/>
          <w:bCs/>
          <w:i w:val="0"/>
          <w:iCs w:val="0"/>
        </w:rPr>
        <w:t>:</w:t>
      </w:r>
      <w:r w:rsidR="006C4D38">
        <w:rPr>
          <w:b/>
          <w:bCs/>
          <w:i w:val="0"/>
          <w:iCs w:val="0"/>
        </w:rPr>
        <w:t xml:space="preserve"> </w:t>
      </w:r>
      <w:r w:rsidRPr="005B00AF">
        <w:rPr>
          <w:b/>
          <w:bCs/>
          <w:i w:val="0"/>
          <w:iCs w:val="0"/>
        </w:rPr>
        <w:t>Doppler Residual</w:t>
      </w:r>
      <w:r w:rsidR="007638DD">
        <w:rPr>
          <w:b/>
          <w:bCs/>
          <w:i w:val="0"/>
          <w:iCs w:val="0"/>
        </w:rPr>
        <w:t>s</w:t>
      </w:r>
      <w:r w:rsidRPr="005B00AF">
        <w:rPr>
          <w:b/>
          <w:bCs/>
          <w:i w:val="0"/>
          <w:iCs w:val="0"/>
        </w:rPr>
        <w:t xml:space="preserve"> as Calculated by JPL Navigation</w:t>
      </w:r>
      <w:r>
        <w:rPr>
          <w:b/>
          <w:bCs/>
          <w:i w:val="0"/>
          <w:iCs w:val="0"/>
        </w:rPr>
        <w:t xml:space="preserve"> Operations</w:t>
      </w:r>
      <w:r w:rsidRPr="005B00AF">
        <w:rPr>
          <w:b/>
          <w:bCs/>
          <w:i w:val="0"/>
          <w:iCs w:val="0"/>
        </w:rPr>
        <w:t xml:space="preserve"> Software</w:t>
      </w:r>
      <w:bookmarkEnd w:id="35"/>
    </w:p>
    <w:p w14:paraId="328C9A28" w14:textId="77777777" w:rsidR="00F01F9F" w:rsidRDefault="00F01F9F" w:rsidP="005B00AF">
      <w:pPr>
        <w:keepNext/>
      </w:pPr>
      <w:r>
        <w:rPr>
          <w:noProof/>
        </w:rPr>
        <w:drawing>
          <wp:inline distT="0" distB="0" distL="0" distR="0" wp14:anchorId="5CCD4B76" wp14:editId="2C3FF248">
            <wp:extent cx="5207822" cy="38404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ro_phas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07822" cy="3840480"/>
                    </a:xfrm>
                    <a:prstGeom prst="rect">
                      <a:avLst/>
                    </a:prstGeom>
                  </pic:spPr>
                </pic:pic>
              </a:graphicData>
            </a:graphic>
          </wp:inline>
        </w:drawing>
      </w:r>
    </w:p>
    <w:p w14:paraId="5B7E5082" w14:textId="16590EBA" w:rsidR="00F01F9F" w:rsidRPr="005B00AF" w:rsidRDefault="00F01F9F" w:rsidP="005B00AF">
      <w:pPr>
        <w:pStyle w:val="Caption"/>
        <w:jc w:val="center"/>
        <w:rPr>
          <w:b/>
          <w:bCs/>
        </w:rPr>
      </w:pPr>
      <w:bookmarkStart w:id="36" w:name="_Toc33966152"/>
      <w:r w:rsidRPr="005B00AF">
        <w:rPr>
          <w:b/>
          <w:bCs/>
          <w:i w:val="0"/>
          <w:iCs w:val="0"/>
        </w:rPr>
        <w:t xml:space="preserve">Figure </w:t>
      </w:r>
      <w:r w:rsidR="00EB4C03">
        <w:rPr>
          <w:b/>
          <w:bCs/>
          <w:i w:val="0"/>
          <w:iCs w:val="0"/>
        </w:rPr>
        <w:fldChar w:fldCharType="begin"/>
      </w:r>
      <w:r w:rsidR="00EB4C03">
        <w:rPr>
          <w:b/>
          <w:bCs/>
          <w:i w:val="0"/>
          <w:iCs w:val="0"/>
        </w:rPr>
        <w:instrText xml:space="preserve"> STYLEREF 1 \s </w:instrText>
      </w:r>
      <w:r w:rsidR="00EB4C03">
        <w:rPr>
          <w:b/>
          <w:bCs/>
          <w:i w:val="0"/>
          <w:iCs w:val="0"/>
        </w:rPr>
        <w:fldChar w:fldCharType="separate"/>
      </w:r>
      <w:r w:rsidR="00EB4C03">
        <w:rPr>
          <w:b/>
          <w:bCs/>
          <w:i w:val="0"/>
          <w:iCs w:val="0"/>
          <w:noProof/>
        </w:rPr>
        <w:t>5</w:t>
      </w:r>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r w:rsidR="00EB4C03">
        <w:rPr>
          <w:b/>
          <w:bCs/>
          <w:i w:val="0"/>
          <w:iCs w:val="0"/>
        </w:rPr>
        <w:fldChar w:fldCharType="separate"/>
      </w:r>
      <w:r w:rsidR="00EB4C03">
        <w:rPr>
          <w:b/>
          <w:bCs/>
          <w:i w:val="0"/>
          <w:iCs w:val="0"/>
          <w:noProof/>
        </w:rPr>
        <w:t>3</w:t>
      </w:r>
      <w:r w:rsidR="00EB4C03">
        <w:rPr>
          <w:b/>
          <w:bCs/>
          <w:i w:val="0"/>
          <w:iCs w:val="0"/>
        </w:rPr>
        <w:fldChar w:fldCharType="end"/>
      </w:r>
      <w:r w:rsidRPr="005B00AF">
        <w:rPr>
          <w:b/>
          <w:bCs/>
          <w:i w:val="0"/>
          <w:iCs w:val="0"/>
        </w:rPr>
        <w:t xml:space="preserve"> </w:t>
      </w:r>
      <w:r w:rsidR="006C4D38">
        <w:rPr>
          <w:b/>
          <w:bCs/>
          <w:i w:val="0"/>
          <w:iCs w:val="0"/>
        </w:rPr>
        <w:t xml:space="preserve">Test Case </w:t>
      </w:r>
      <w:r w:rsidR="00CF4ADE">
        <w:rPr>
          <w:b/>
          <w:bCs/>
          <w:i w:val="0"/>
          <w:iCs w:val="0"/>
        </w:rPr>
        <w:t>#</w:t>
      </w:r>
      <w:r w:rsidR="006C4D38">
        <w:rPr>
          <w:b/>
          <w:bCs/>
          <w:i w:val="0"/>
          <w:iCs w:val="0"/>
        </w:rPr>
        <w:t>2</w:t>
      </w:r>
      <w:r w:rsidR="00CF4ADE">
        <w:rPr>
          <w:b/>
          <w:bCs/>
          <w:i w:val="0"/>
          <w:iCs w:val="0"/>
        </w:rPr>
        <w:t>:</w:t>
      </w:r>
      <w:r w:rsidR="006C4D38">
        <w:rPr>
          <w:b/>
          <w:bCs/>
          <w:i w:val="0"/>
          <w:iCs w:val="0"/>
        </w:rPr>
        <w:t xml:space="preserve"> </w:t>
      </w:r>
      <w:r w:rsidRPr="005B00AF">
        <w:rPr>
          <w:b/>
          <w:bCs/>
          <w:i w:val="0"/>
          <w:iCs w:val="0"/>
        </w:rPr>
        <w:t>Doppler Residuals as Calculated by JPL Navigation TDM V.2 Prototype</w:t>
      </w:r>
      <w:bookmarkEnd w:id="36"/>
    </w:p>
    <w:p w14:paraId="4158AE72" w14:textId="288A959B" w:rsidR="00484234" w:rsidRPr="001966CD" w:rsidRDefault="0084247A" w:rsidP="00C05D30">
      <w:pPr>
        <w:pStyle w:val="Heading3"/>
      </w:pPr>
      <w:r>
        <w:br w:type="page"/>
      </w:r>
      <w:bookmarkStart w:id="37" w:name="_Toc33966146"/>
      <w:r w:rsidR="00484234" w:rsidRPr="001966CD">
        <w:lastRenderedPageBreak/>
        <w:t>TEST CASE #</w:t>
      </w:r>
      <w:r w:rsidR="00E86D04" w:rsidRPr="001966CD">
        <w:t>3</w:t>
      </w:r>
      <w:r w:rsidR="00484234" w:rsidRPr="001966CD">
        <w:t>:  OPTICAL MAGNITUDE</w:t>
      </w:r>
      <w:bookmarkEnd w:id="37"/>
    </w:p>
    <w:p w14:paraId="2BD7DA05" w14:textId="02A501BC" w:rsidR="00E72A7C" w:rsidRPr="00E72A7C" w:rsidRDefault="0084247A" w:rsidP="00E72A7C">
      <w:pPr>
        <w:keepLines/>
        <w:widowControl w:val="0"/>
        <w:spacing w:before="240" w:after="120"/>
        <w:jc w:val="center"/>
        <w:outlineLvl w:val="7"/>
        <w:rPr>
          <w:b/>
          <w:bCs/>
          <w:iCs/>
          <w:caps/>
        </w:rPr>
      </w:pPr>
      <w:r w:rsidRPr="00C05D30">
        <w:rPr>
          <w:b/>
          <w:bCs/>
          <w:iCs/>
          <w:caps/>
        </w:rPr>
        <w:t>Tracking Data Message Prototype Test Data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84247A" w:rsidRPr="00E72A7C" w14:paraId="4C5A605E" w14:textId="77777777" w:rsidTr="007F2651">
        <w:tc>
          <w:tcPr>
            <w:tcW w:w="648" w:type="dxa"/>
            <w:shd w:val="clear" w:color="auto" w:fill="auto"/>
          </w:tcPr>
          <w:p w14:paraId="4F15B3AC" w14:textId="77777777" w:rsidR="0084247A" w:rsidRPr="00E72A7C" w:rsidRDefault="0084247A" w:rsidP="007C2B9E">
            <w:pPr>
              <w:keepLines/>
              <w:widowControl w:val="0"/>
              <w:autoSpaceDE w:val="0"/>
              <w:autoSpaceDN w:val="0"/>
              <w:adjustRightInd w:val="0"/>
              <w:rPr>
                <w:sz w:val="20"/>
                <w:szCs w:val="20"/>
              </w:rPr>
            </w:pPr>
            <w:r w:rsidRPr="00E72A7C">
              <w:rPr>
                <w:sz w:val="20"/>
                <w:szCs w:val="20"/>
              </w:rPr>
              <w:t>1</w:t>
            </w:r>
          </w:p>
        </w:tc>
        <w:tc>
          <w:tcPr>
            <w:tcW w:w="2880" w:type="dxa"/>
            <w:shd w:val="clear" w:color="auto" w:fill="auto"/>
          </w:tcPr>
          <w:p w14:paraId="0E9AB62A" w14:textId="77777777" w:rsidR="0084247A" w:rsidRPr="00E72A7C" w:rsidRDefault="0084247A" w:rsidP="00E72A7C">
            <w:pPr>
              <w:keepLines/>
              <w:widowControl w:val="0"/>
              <w:autoSpaceDE w:val="0"/>
              <w:autoSpaceDN w:val="0"/>
              <w:adjustRightInd w:val="0"/>
              <w:rPr>
                <w:sz w:val="20"/>
                <w:szCs w:val="20"/>
              </w:rPr>
            </w:pPr>
            <w:r w:rsidRPr="00E72A7C">
              <w:rPr>
                <w:sz w:val="20"/>
                <w:szCs w:val="20"/>
              </w:rPr>
              <w:t xml:space="preserve">Test Case Number:  </w:t>
            </w:r>
          </w:p>
        </w:tc>
        <w:tc>
          <w:tcPr>
            <w:tcW w:w="5328" w:type="dxa"/>
            <w:shd w:val="clear" w:color="auto" w:fill="auto"/>
          </w:tcPr>
          <w:p w14:paraId="604B1337" w14:textId="1216890E" w:rsidR="0084247A" w:rsidRPr="00E72A7C" w:rsidRDefault="00E86D04" w:rsidP="007C2B9E">
            <w:pPr>
              <w:keepLines/>
              <w:widowControl w:val="0"/>
              <w:autoSpaceDE w:val="0"/>
              <w:autoSpaceDN w:val="0"/>
              <w:adjustRightInd w:val="0"/>
              <w:rPr>
                <w:sz w:val="20"/>
                <w:szCs w:val="20"/>
              </w:rPr>
            </w:pPr>
            <w:r w:rsidRPr="00E72A7C">
              <w:rPr>
                <w:sz w:val="20"/>
                <w:szCs w:val="20"/>
              </w:rPr>
              <w:t>3</w:t>
            </w:r>
          </w:p>
          <w:p w14:paraId="3B2D1A65" w14:textId="77777777" w:rsidR="0084247A" w:rsidRPr="00E72A7C" w:rsidRDefault="0084247A" w:rsidP="007C2B9E">
            <w:pPr>
              <w:keepLines/>
              <w:widowControl w:val="0"/>
              <w:autoSpaceDE w:val="0"/>
              <w:autoSpaceDN w:val="0"/>
              <w:adjustRightInd w:val="0"/>
              <w:rPr>
                <w:sz w:val="20"/>
                <w:szCs w:val="20"/>
              </w:rPr>
            </w:pPr>
          </w:p>
        </w:tc>
      </w:tr>
      <w:tr w:rsidR="0084247A" w:rsidRPr="00E72A7C" w14:paraId="2B30C398" w14:textId="77777777" w:rsidTr="007F2651">
        <w:tc>
          <w:tcPr>
            <w:tcW w:w="648" w:type="dxa"/>
            <w:shd w:val="clear" w:color="auto" w:fill="auto"/>
          </w:tcPr>
          <w:p w14:paraId="422FE185" w14:textId="77777777" w:rsidR="0084247A" w:rsidRPr="00E72A7C" w:rsidRDefault="0084247A" w:rsidP="007C2B9E">
            <w:pPr>
              <w:keepLines/>
              <w:widowControl w:val="0"/>
              <w:autoSpaceDE w:val="0"/>
              <w:autoSpaceDN w:val="0"/>
              <w:adjustRightInd w:val="0"/>
              <w:rPr>
                <w:sz w:val="20"/>
                <w:szCs w:val="20"/>
              </w:rPr>
            </w:pPr>
            <w:r w:rsidRPr="00E72A7C">
              <w:rPr>
                <w:sz w:val="20"/>
                <w:szCs w:val="20"/>
              </w:rPr>
              <w:t>2</w:t>
            </w:r>
          </w:p>
        </w:tc>
        <w:tc>
          <w:tcPr>
            <w:tcW w:w="2880" w:type="dxa"/>
            <w:shd w:val="clear" w:color="auto" w:fill="auto"/>
          </w:tcPr>
          <w:p w14:paraId="41EB9052" w14:textId="77777777" w:rsidR="0084247A" w:rsidRPr="00E72A7C" w:rsidRDefault="0084247A" w:rsidP="007C2B9E">
            <w:pPr>
              <w:keepLines/>
              <w:widowControl w:val="0"/>
              <w:autoSpaceDE w:val="0"/>
              <w:autoSpaceDN w:val="0"/>
              <w:adjustRightInd w:val="0"/>
              <w:rPr>
                <w:sz w:val="20"/>
                <w:szCs w:val="20"/>
              </w:rPr>
            </w:pPr>
            <w:r w:rsidRPr="00E72A7C">
              <w:rPr>
                <w:sz w:val="20"/>
                <w:szCs w:val="20"/>
              </w:rPr>
              <w:t>Report Date:</w:t>
            </w:r>
          </w:p>
          <w:p w14:paraId="050C6DF0" w14:textId="77777777" w:rsidR="0084247A" w:rsidRPr="00E72A7C" w:rsidRDefault="0084247A" w:rsidP="007C2B9E">
            <w:pPr>
              <w:keepLines/>
              <w:widowControl w:val="0"/>
              <w:autoSpaceDE w:val="0"/>
              <w:autoSpaceDN w:val="0"/>
              <w:adjustRightInd w:val="0"/>
              <w:rPr>
                <w:sz w:val="20"/>
                <w:szCs w:val="20"/>
              </w:rPr>
            </w:pPr>
          </w:p>
        </w:tc>
        <w:tc>
          <w:tcPr>
            <w:tcW w:w="5328" w:type="dxa"/>
            <w:shd w:val="clear" w:color="auto" w:fill="auto"/>
          </w:tcPr>
          <w:p w14:paraId="48E242FD" w14:textId="59A0AB24" w:rsidR="0084247A" w:rsidRPr="00E72A7C" w:rsidRDefault="007201CD" w:rsidP="007C2B9E">
            <w:pPr>
              <w:keepLines/>
              <w:widowControl w:val="0"/>
              <w:autoSpaceDE w:val="0"/>
              <w:autoSpaceDN w:val="0"/>
              <w:adjustRightInd w:val="0"/>
              <w:rPr>
                <w:sz w:val="20"/>
                <w:szCs w:val="20"/>
              </w:rPr>
            </w:pPr>
            <w:r>
              <w:rPr>
                <w:sz w:val="20"/>
                <w:szCs w:val="20"/>
              </w:rPr>
              <w:t>15-Oct-2018, 29-Nov-2019</w:t>
            </w:r>
          </w:p>
        </w:tc>
      </w:tr>
      <w:tr w:rsidR="0084247A" w:rsidRPr="00E72A7C" w14:paraId="6C7D0274" w14:textId="77777777" w:rsidTr="007F2651">
        <w:tc>
          <w:tcPr>
            <w:tcW w:w="648" w:type="dxa"/>
            <w:shd w:val="clear" w:color="auto" w:fill="auto"/>
          </w:tcPr>
          <w:p w14:paraId="08CC7657" w14:textId="77777777" w:rsidR="0084247A" w:rsidRPr="00E72A7C" w:rsidRDefault="0084247A" w:rsidP="007C2B9E">
            <w:pPr>
              <w:keepLines/>
              <w:widowControl w:val="0"/>
              <w:autoSpaceDE w:val="0"/>
              <w:autoSpaceDN w:val="0"/>
              <w:adjustRightInd w:val="0"/>
              <w:rPr>
                <w:sz w:val="20"/>
                <w:szCs w:val="20"/>
              </w:rPr>
            </w:pPr>
            <w:r w:rsidRPr="00E72A7C">
              <w:rPr>
                <w:sz w:val="20"/>
                <w:szCs w:val="20"/>
              </w:rPr>
              <w:t>3</w:t>
            </w:r>
          </w:p>
        </w:tc>
        <w:tc>
          <w:tcPr>
            <w:tcW w:w="2880" w:type="dxa"/>
            <w:shd w:val="clear" w:color="auto" w:fill="auto"/>
          </w:tcPr>
          <w:p w14:paraId="26E48C19" w14:textId="77777777" w:rsidR="0084247A" w:rsidRPr="00E72A7C" w:rsidRDefault="0084247A" w:rsidP="007C2B9E">
            <w:pPr>
              <w:keepLines/>
              <w:widowControl w:val="0"/>
              <w:autoSpaceDE w:val="0"/>
              <w:autoSpaceDN w:val="0"/>
              <w:adjustRightInd w:val="0"/>
              <w:rPr>
                <w:sz w:val="20"/>
                <w:szCs w:val="20"/>
              </w:rPr>
            </w:pPr>
            <w:r w:rsidRPr="00E72A7C">
              <w:rPr>
                <w:sz w:val="20"/>
                <w:szCs w:val="20"/>
              </w:rPr>
              <w:t>Program Under Test:</w:t>
            </w:r>
          </w:p>
        </w:tc>
        <w:tc>
          <w:tcPr>
            <w:tcW w:w="5328" w:type="dxa"/>
            <w:shd w:val="clear" w:color="auto" w:fill="auto"/>
          </w:tcPr>
          <w:p w14:paraId="28DF602B" w14:textId="77777777" w:rsidR="0084247A" w:rsidRPr="00E72A7C" w:rsidRDefault="0084247A" w:rsidP="007C2B9E">
            <w:pPr>
              <w:keepLines/>
              <w:widowControl w:val="0"/>
              <w:autoSpaceDE w:val="0"/>
              <w:autoSpaceDN w:val="0"/>
              <w:adjustRightInd w:val="0"/>
              <w:rPr>
                <w:sz w:val="20"/>
                <w:szCs w:val="20"/>
              </w:rPr>
            </w:pPr>
            <w:r w:rsidRPr="00E72A7C">
              <w:rPr>
                <w:sz w:val="20"/>
                <w:szCs w:val="20"/>
              </w:rPr>
              <w:t>Tracking Data Message V2 (TDM) Prototype</w:t>
            </w:r>
          </w:p>
          <w:p w14:paraId="1C79173B" w14:textId="77777777" w:rsidR="0084247A" w:rsidRPr="00E72A7C" w:rsidRDefault="0084247A" w:rsidP="007C2B9E">
            <w:pPr>
              <w:keepLines/>
              <w:widowControl w:val="0"/>
              <w:autoSpaceDE w:val="0"/>
              <w:autoSpaceDN w:val="0"/>
              <w:adjustRightInd w:val="0"/>
              <w:rPr>
                <w:sz w:val="20"/>
                <w:szCs w:val="20"/>
              </w:rPr>
            </w:pPr>
          </w:p>
        </w:tc>
      </w:tr>
      <w:tr w:rsidR="0084247A" w:rsidRPr="00E72A7C" w14:paraId="6DEF71FF" w14:textId="77777777" w:rsidTr="007F2651">
        <w:tc>
          <w:tcPr>
            <w:tcW w:w="648" w:type="dxa"/>
            <w:shd w:val="clear" w:color="auto" w:fill="auto"/>
          </w:tcPr>
          <w:p w14:paraId="12D41C0C" w14:textId="77777777" w:rsidR="0084247A" w:rsidRPr="00E72A7C" w:rsidRDefault="0084247A" w:rsidP="007C2B9E">
            <w:pPr>
              <w:keepLines/>
              <w:widowControl w:val="0"/>
              <w:autoSpaceDE w:val="0"/>
              <w:autoSpaceDN w:val="0"/>
              <w:adjustRightInd w:val="0"/>
              <w:rPr>
                <w:sz w:val="20"/>
                <w:szCs w:val="20"/>
              </w:rPr>
            </w:pPr>
            <w:r w:rsidRPr="00E72A7C">
              <w:rPr>
                <w:sz w:val="20"/>
                <w:szCs w:val="20"/>
              </w:rPr>
              <w:t>4</w:t>
            </w:r>
          </w:p>
        </w:tc>
        <w:tc>
          <w:tcPr>
            <w:tcW w:w="2880" w:type="dxa"/>
            <w:shd w:val="clear" w:color="auto" w:fill="auto"/>
          </w:tcPr>
          <w:p w14:paraId="6E44AE3B" w14:textId="77777777" w:rsidR="0084247A" w:rsidRPr="00E72A7C" w:rsidRDefault="0084247A" w:rsidP="007C2B9E">
            <w:pPr>
              <w:keepLines/>
              <w:widowControl w:val="0"/>
              <w:autoSpaceDE w:val="0"/>
              <w:autoSpaceDN w:val="0"/>
              <w:adjustRightInd w:val="0"/>
              <w:rPr>
                <w:sz w:val="20"/>
                <w:szCs w:val="20"/>
              </w:rPr>
            </w:pPr>
            <w:r w:rsidRPr="00E72A7C">
              <w:rPr>
                <w:sz w:val="20"/>
                <w:szCs w:val="20"/>
              </w:rPr>
              <w:t xml:space="preserve">Agencies Participating in this Test Case:  </w:t>
            </w:r>
          </w:p>
        </w:tc>
        <w:tc>
          <w:tcPr>
            <w:tcW w:w="5328" w:type="dxa"/>
            <w:shd w:val="clear" w:color="auto" w:fill="auto"/>
          </w:tcPr>
          <w:p w14:paraId="5BDCFE46" w14:textId="77777777" w:rsidR="0084247A" w:rsidRPr="00E72A7C" w:rsidRDefault="0084247A" w:rsidP="007C2B9E">
            <w:pPr>
              <w:keepLines/>
              <w:widowControl w:val="0"/>
              <w:autoSpaceDE w:val="0"/>
              <w:autoSpaceDN w:val="0"/>
              <w:adjustRightInd w:val="0"/>
              <w:rPr>
                <w:sz w:val="20"/>
                <w:szCs w:val="20"/>
              </w:rPr>
            </w:pPr>
            <w:r w:rsidRPr="00E72A7C">
              <w:rPr>
                <w:sz w:val="20"/>
                <w:szCs w:val="20"/>
              </w:rPr>
              <w:t>ESA/ESOC</w:t>
            </w:r>
          </w:p>
          <w:p w14:paraId="4813B28C" w14:textId="05948CD8" w:rsidR="0084247A" w:rsidRPr="00E72A7C" w:rsidRDefault="00CF2DCC" w:rsidP="007C2B9E">
            <w:pPr>
              <w:keepLines/>
              <w:widowControl w:val="0"/>
              <w:autoSpaceDE w:val="0"/>
              <w:autoSpaceDN w:val="0"/>
              <w:adjustRightInd w:val="0"/>
              <w:rPr>
                <w:sz w:val="20"/>
                <w:szCs w:val="20"/>
              </w:rPr>
            </w:pPr>
            <w:r w:rsidRPr="00E72A7C">
              <w:rPr>
                <w:sz w:val="20"/>
                <w:szCs w:val="20"/>
              </w:rPr>
              <w:t>DLR/GSOC</w:t>
            </w:r>
          </w:p>
          <w:p w14:paraId="36B58D03" w14:textId="77777777" w:rsidR="0084247A" w:rsidRPr="00E72A7C" w:rsidRDefault="0084247A" w:rsidP="007C2B9E">
            <w:pPr>
              <w:keepLines/>
              <w:widowControl w:val="0"/>
              <w:autoSpaceDE w:val="0"/>
              <w:autoSpaceDN w:val="0"/>
              <w:adjustRightInd w:val="0"/>
              <w:rPr>
                <w:sz w:val="20"/>
                <w:szCs w:val="20"/>
              </w:rPr>
            </w:pPr>
          </w:p>
        </w:tc>
      </w:tr>
      <w:tr w:rsidR="0084247A" w:rsidRPr="00E72A7C" w14:paraId="3AABA72F" w14:textId="77777777" w:rsidTr="007F2651">
        <w:tc>
          <w:tcPr>
            <w:tcW w:w="648" w:type="dxa"/>
            <w:shd w:val="clear" w:color="auto" w:fill="auto"/>
          </w:tcPr>
          <w:p w14:paraId="15F52F89" w14:textId="77777777" w:rsidR="0084247A" w:rsidRPr="00E72A7C" w:rsidRDefault="0084247A" w:rsidP="007C2B9E">
            <w:pPr>
              <w:keepLines/>
              <w:widowControl w:val="0"/>
              <w:autoSpaceDE w:val="0"/>
              <w:autoSpaceDN w:val="0"/>
              <w:adjustRightInd w:val="0"/>
              <w:rPr>
                <w:sz w:val="20"/>
                <w:szCs w:val="20"/>
              </w:rPr>
            </w:pPr>
            <w:r w:rsidRPr="00E72A7C">
              <w:rPr>
                <w:sz w:val="20"/>
                <w:szCs w:val="20"/>
              </w:rPr>
              <w:t>5</w:t>
            </w:r>
          </w:p>
        </w:tc>
        <w:tc>
          <w:tcPr>
            <w:tcW w:w="2880" w:type="dxa"/>
            <w:shd w:val="clear" w:color="auto" w:fill="auto"/>
          </w:tcPr>
          <w:p w14:paraId="7A2D63D2" w14:textId="77777777" w:rsidR="0084247A" w:rsidRPr="00E72A7C" w:rsidRDefault="0084247A" w:rsidP="007C2B9E">
            <w:pPr>
              <w:keepLines/>
              <w:widowControl w:val="0"/>
              <w:autoSpaceDE w:val="0"/>
              <w:autoSpaceDN w:val="0"/>
              <w:adjustRightInd w:val="0"/>
              <w:rPr>
                <w:sz w:val="20"/>
                <w:szCs w:val="20"/>
              </w:rPr>
            </w:pPr>
            <w:r w:rsidRPr="00E72A7C">
              <w:rPr>
                <w:sz w:val="20"/>
                <w:szCs w:val="20"/>
              </w:rPr>
              <w:t>Agency Responsible for Prototype:</w:t>
            </w:r>
          </w:p>
        </w:tc>
        <w:tc>
          <w:tcPr>
            <w:tcW w:w="5328" w:type="dxa"/>
            <w:shd w:val="clear" w:color="auto" w:fill="auto"/>
          </w:tcPr>
          <w:p w14:paraId="3A5B7350" w14:textId="77777777" w:rsidR="0084247A" w:rsidRPr="00E72A7C" w:rsidRDefault="0084247A" w:rsidP="007C2B9E">
            <w:pPr>
              <w:keepLines/>
              <w:widowControl w:val="0"/>
              <w:autoSpaceDE w:val="0"/>
              <w:autoSpaceDN w:val="0"/>
              <w:adjustRightInd w:val="0"/>
              <w:rPr>
                <w:sz w:val="20"/>
                <w:szCs w:val="20"/>
              </w:rPr>
            </w:pPr>
            <w:r w:rsidRPr="00E72A7C">
              <w:rPr>
                <w:sz w:val="20"/>
                <w:szCs w:val="20"/>
              </w:rPr>
              <w:t>TDM Generation: ESA/ESOC</w:t>
            </w:r>
          </w:p>
          <w:p w14:paraId="61639FFF" w14:textId="2EEBFB22" w:rsidR="0084247A" w:rsidRPr="00E72A7C" w:rsidRDefault="0084247A" w:rsidP="007C2B9E">
            <w:pPr>
              <w:keepLines/>
              <w:widowControl w:val="0"/>
              <w:autoSpaceDE w:val="0"/>
              <w:autoSpaceDN w:val="0"/>
              <w:adjustRightInd w:val="0"/>
              <w:rPr>
                <w:sz w:val="20"/>
                <w:szCs w:val="20"/>
              </w:rPr>
            </w:pPr>
            <w:r w:rsidRPr="00E72A7C">
              <w:rPr>
                <w:sz w:val="20"/>
                <w:szCs w:val="20"/>
              </w:rPr>
              <w:t xml:space="preserve">TDM Processing: ESA/ESOC, </w:t>
            </w:r>
            <w:r w:rsidR="00CF2DCC" w:rsidRPr="00E72A7C">
              <w:rPr>
                <w:sz w:val="20"/>
                <w:szCs w:val="20"/>
              </w:rPr>
              <w:t>DLR/GSOC</w:t>
            </w:r>
          </w:p>
          <w:p w14:paraId="45FDF4F8" w14:textId="77777777" w:rsidR="0084247A" w:rsidRPr="00E72A7C" w:rsidRDefault="0084247A" w:rsidP="007C2B9E">
            <w:pPr>
              <w:keepLines/>
              <w:widowControl w:val="0"/>
              <w:autoSpaceDE w:val="0"/>
              <w:autoSpaceDN w:val="0"/>
              <w:adjustRightInd w:val="0"/>
              <w:rPr>
                <w:sz w:val="20"/>
                <w:szCs w:val="20"/>
              </w:rPr>
            </w:pPr>
          </w:p>
        </w:tc>
      </w:tr>
      <w:tr w:rsidR="00A862A8" w:rsidRPr="00E72A7C" w14:paraId="634CB11C" w14:textId="77777777" w:rsidTr="007F2651">
        <w:tc>
          <w:tcPr>
            <w:tcW w:w="648" w:type="dxa"/>
            <w:shd w:val="clear" w:color="auto" w:fill="auto"/>
          </w:tcPr>
          <w:p w14:paraId="09270FC2" w14:textId="1FDB7BBD" w:rsidR="00A862A8" w:rsidRPr="00E72A7C" w:rsidRDefault="00A862A8" w:rsidP="00A862A8">
            <w:pPr>
              <w:keepLines/>
              <w:widowControl w:val="0"/>
              <w:autoSpaceDE w:val="0"/>
              <w:autoSpaceDN w:val="0"/>
              <w:adjustRightInd w:val="0"/>
              <w:rPr>
                <w:sz w:val="20"/>
                <w:szCs w:val="20"/>
              </w:rPr>
            </w:pPr>
            <w:r w:rsidRPr="00E72A7C">
              <w:rPr>
                <w:sz w:val="20"/>
                <w:szCs w:val="20"/>
              </w:rPr>
              <w:t>6</w:t>
            </w:r>
          </w:p>
        </w:tc>
        <w:tc>
          <w:tcPr>
            <w:tcW w:w="2880" w:type="dxa"/>
            <w:shd w:val="clear" w:color="auto" w:fill="auto"/>
          </w:tcPr>
          <w:p w14:paraId="3A943FB2" w14:textId="77777777" w:rsidR="00A862A8" w:rsidRPr="00E72A7C" w:rsidRDefault="00A862A8" w:rsidP="00A862A8">
            <w:pPr>
              <w:keepLines/>
              <w:widowControl w:val="0"/>
              <w:autoSpaceDE w:val="0"/>
              <w:autoSpaceDN w:val="0"/>
              <w:adjustRightInd w:val="0"/>
              <w:rPr>
                <w:sz w:val="20"/>
                <w:szCs w:val="20"/>
              </w:rPr>
            </w:pPr>
            <w:r w:rsidRPr="00E72A7C">
              <w:rPr>
                <w:sz w:val="20"/>
                <w:szCs w:val="20"/>
              </w:rPr>
              <w:t>Test Engineer:</w:t>
            </w:r>
          </w:p>
        </w:tc>
        <w:tc>
          <w:tcPr>
            <w:tcW w:w="5328" w:type="dxa"/>
            <w:shd w:val="clear" w:color="auto" w:fill="auto"/>
          </w:tcPr>
          <w:p w14:paraId="645C6EAC" w14:textId="77777777" w:rsidR="00A862A8" w:rsidRPr="00E72A7C" w:rsidRDefault="00A862A8" w:rsidP="00A862A8">
            <w:pPr>
              <w:keepLines/>
              <w:widowControl w:val="0"/>
              <w:autoSpaceDE w:val="0"/>
              <w:autoSpaceDN w:val="0"/>
              <w:adjustRightInd w:val="0"/>
              <w:rPr>
                <w:sz w:val="20"/>
                <w:szCs w:val="20"/>
              </w:rPr>
            </w:pPr>
            <w:r w:rsidRPr="00E72A7C">
              <w:rPr>
                <w:sz w:val="20"/>
                <w:szCs w:val="20"/>
              </w:rPr>
              <w:t>TDM Generation: Alexandru Mancas</w:t>
            </w:r>
          </w:p>
          <w:p w14:paraId="490EA29D" w14:textId="4226B3CA" w:rsidR="00A862A8" w:rsidRPr="00E72A7C" w:rsidRDefault="00A862A8" w:rsidP="00A862A8">
            <w:pPr>
              <w:keepLines/>
              <w:widowControl w:val="0"/>
              <w:autoSpaceDE w:val="0"/>
              <w:autoSpaceDN w:val="0"/>
              <w:adjustRightInd w:val="0"/>
              <w:rPr>
                <w:sz w:val="20"/>
                <w:szCs w:val="20"/>
              </w:rPr>
            </w:pPr>
            <w:r w:rsidRPr="00E72A7C">
              <w:rPr>
                <w:sz w:val="20"/>
                <w:szCs w:val="20"/>
              </w:rPr>
              <w:t>TDM Processing: Alexandru Mancas, Ralph Kahle</w:t>
            </w:r>
          </w:p>
          <w:p w14:paraId="51812A9D" w14:textId="77777777" w:rsidR="00A862A8" w:rsidRPr="00E72A7C" w:rsidRDefault="00A862A8" w:rsidP="00A862A8">
            <w:pPr>
              <w:keepLines/>
              <w:widowControl w:val="0"/>
              <w:autoSpaceDE w:val="0"/>
              <w:autoSpaceDN w:val="0"/>
              <w:adjustRightInd w:val="0"/>
              <w:rPr>
                <w:sz w:val="20"/>
                <w:szCs w:val="20"/>
              </w:rPr>
            </w:pPr>
          </w:p>
        </w:tc>
      </w:tr>
      <w:tr w:rsidR="00A862A8" w:rsidRPr="00E72A7C" w14:paraId="6310E69A" w14:textId="77777777" w:rsidTr="007F2651">
        <w:tc>
          <w:tcPr>
            <w:tcW w:w="648" w:type="dxa"/>
            <w:shd w:val="clear" w:color="auto" w:fill="auto"/>
          </w:tcPr>
          <w:p w14:paraId="1033647A" w14:textId="61CC13B6" w:rsidR="00A862A8" w:rsidRPr="00E72A7C" w:rsidRDefault="00A862A8" w:rsidP="00A862A8">
            <w:pPr>
              <w:keepLines/>
              <w:widowControl w:val="0"/>
              <w:autoSpaceDE w:val="0"/>
              <w:autoSpaceDN w:val="0"/>
              <w:adjustRightInd w:val="0"/>
              <w:rPr>
                <w:sz w:val="20"/>
                <w:szCs w:val="20"/>
              </w:rPr>
            </w:pPr>
            <w:r w:rsidRPr="00E72A7C">
              <w:rPr>
                <w:sz w:val="20"/>
                <w:szCs w:val="20"/>
              </w:rPr>
              <w:t>7</w:t>
            </w:r>
          </w:p>
        </w:tc>
        <w:tc>
          <w:tcPr>
            <w:tcW w:w="2880" w:type="dxa"/>
            <w:shd w:val="clear" w:color="auto" w:fill="auto"/>
          </w:tcPr>
          <w:p w14:paraId="1EA265FA" w14:textId="77777777" w:rsidR="00A862A8" w:rsidRPr="00E72A7C" w:rsidRDefault="00A862A8" w:rsidP="00A862A8">
            <w:pPr>
              <w:keepLines/>
              <w:widowControl w:val="0"/>
              <w:autoSpaceDE w:val="0"/>
              <w:autoSpaceDN w:val="0"/>
              <w:adjustRightInd w:val="0"/>
              <w:rPr>
                <w:sz w:val="20"/>
                <w:szCs w:val="20"/>
              </w:rPr>
            </w:pPr>
            <w:r w:rsidRPr="00E72A7C">
              <w:rPr>
                <w:sz w:val="20"/>
                <w:szCs w:val="20"/>
              </w:rPr>
              <w:t xml:space="preserve">Spacecraft:  </w:t>
            </w:r>
          </w:p>
        </w:tc>
        <w:tc>
          <w:tcPr>
            <w:tcW w:w="5328" w:type="dxa"/>
            <w:shd w:val="clear" w:color="auto" w:fill="auto"/>
          </w:tcPr>
          <w:p w14:paraId="572EF080" w14:textId="77777777" w:rsidR="00A862A8" w:rsidRPr="00E72A7C" w:rsidRDefault="00A862A8" w:rsidP="00A862A8">
            <w:pPr>
              <w:keepLines/>
              <w:widowControl w:val="0"/>
              <w:autoSpaceDE w:val="0"/>
              <w:autoSpaceDN w:val="0"/>
              <w:adjustRightInd w:val="0"/>
              <w:rPr>
                <w:sz w:val="20"/>
                <w:szCs w:val="20"/>
              </w:rPr>
            </w:pPr>
            <w:r w:rsidRPr="00E72A7C">
              <w:rPr>
                <w:sz w:val="20"/>
                <w:szCs w:val="20"/>
              </w:rPr>
              <w:t>TITAN 3C TRANSTAGE DEBRIS</w:t>
            </w:r>
          </w:p>
          <w:p w14:paraId="3ECD3FAF" w14:textId="77777777" w:rsidR="00A862A8" w:rsidRPr="00E72A7C" w:rsidRDefault="00A862A8" w:rsidP="00A862A8">
            <w:pPr>
              <w:keepLines/>
              <w:widowControl w:val="0"/>
              <w:autoSpaceDE w:val="0"/>
              <w:autoSpaceDN w:val="0"/>
              <w:adjustRightInd w:val="0"/>
              <w:rPr>
                <w:sz w:val="20"/>
                <w:szCs w:val="20"/>
              </w:rPr>
            </w:pPr>
          </w:p>
        </w:tc>
      </w:tr>
      <w:tr w:rsidR="00A862A8" w:rsidRPr="00E72A7C" w14:paraId="42C8C7E1" w14:textId="77777777" w:rsidTr="007F2651">
        <w:tc>
          <w:tcPr>
            <w:tcW w:w="648" w:type="dxa"/>
            <w:shd w:val="clear" w:color="auto" w:fill="auto"/>
          </w:tcPr>
          <w:p w14:paraId="1A6B8D78" w14:textId="6D1D2A52" w:rsidR="00A862A8" w:rsidRPr="00E72A7C" w:rsidRDefault="00A862A8" w:rsidP="00A862A8">
            <w:pPr>
              <w:keepLines/>
              <w:widowControl w:val="0"/>
              <w:autoSpaceDE w:val="0"/>
              <w:autoSpaceDN w:val="0"/>
              <w:adjustRightInd w:val="0"/>
              <w:rPr>
                <w:sz w:val="20"/>
                <w:szCs w:val="20"/>
              </w:rPr>
            </w:pPr>
            <w:r w:rsidRPr="00E72A7C">
              <w:rPr>
                <w:sz w:val="20"/>
                <w:szCs w:val="20"/>
              </w:rPr>
              <w:t>8</w:t>
            </w:r>
          </w:p>
        </w:tc>
        <w:tc>
          <w:tcPr>
            <w:tcW w:w="2880" w:type="dxa"/>
            <w:shd w:val="clear" w:color="auto" w:fill="auto"/>
          </w:tcPr>
          <w:p w14:paraId="2B1F012C" w14:textId="77777777" w:rsidR="00A862A8" w:rsidRPr="00E72A7C" w:rsidRDefault="00A862A8" w:rsidP="00A862A8">
            <w:pPr>
              <w:keepLines/>
              <w:widowControl w:val="0"/>
              <w:autoSpaceDE w:val="0"/>
              <w:autoSpaceDN w:val="0"/>
              <w:adjustRightInd w:val="0"/>
              <w:rPr>
                <w:sz w:val="20"/>
                <w:szCs w:val="20"/>
              </w:rPr>
            </w:pPr>
            <w:r w:rsidRPr="00E72A7C">
              <w:rPr>
                <w:sz w:val="20"/>
                <w:szCs w:val="20"/>
              </w:rPr>
              <w:t xml:space="preserve">Tracking Data Types:  </w:t>
            </w:r>
          </w:p>
        </w:tc>
        <w:tc>
          <w:tcPr>
            <w:tcW w:w="5328" w:type="dxa"/>
            <w:shd w:val="clear" w:color="auto" w:fill="auto"/>
          </w:tcPr>
          <w:p w14:paraId="5F7CC0E3" w14:textId="77777777" w:rsidR="00A862A8" w:rsidRPr="00E72A7C" w:rsidRDefault="00A862A8" w:rsidP="00A862A8">
            <w:pPr>
              <w:keepLines/>
              <w:widowControl w:val="0"/>
              <w:autoSpaceDE w:val="0"/>
              <w:autoSpaceDN w:val="0"/>
              <w:adjustRightInd w:val="0"/>
              <w:rPr>
                <w:sz w:val="20"/>
                <w:szCs w:val="20"/>
              </w:rPr>
            </w:pPr>
            <w:r w:rsidRPr="00E72A7C">
              <w:rPr>
                <w:sz w:val="20"/>
                <w:szCs w:val="20"/>
              </w:rPr>
              <w:t>ANGLE_1, ANGLE_2, MAG</w:t>
            </w:r>
          </w:p>
          <w:p w14:paraId="50009E61" w14:textId="77777777" w:rsidR="00A862A8" w:rsidRPr="00E72A7C" w:rsidRDefault="00A862A8" w:rsidP="00A862A8">
            <w:pPr>
              <w:keepLines/>
              <w:widowControl w:val="0"/>
              <w:autoSpaceDE w:val="0"/>
              <w:autoSpaceDN w:val="0"/>
              <w:adjustRightInd w:val="0"/>
              <w:rPr>
                <w:sz w:val="20"/>
                <w:szCs w:val="20"/>
              </w:rPr>
            </w:pPr>
          </w:p>
        </w:tc>
      </w:tr>
      <w:tr w:rsidR="00A862A8" w:rsidRPr="00E72A7C" w14:paraId="0AE9C89A" w14:textId="77777777" w:rsidTr="007F2651">
        <w:tc>
          <w:tcPr>
            <w:tcW w:w="648" w:type="dxa"/>
            <w:shd w:val="clear" w:color="auto" w:fill="auto"/>
          </w:tcPr>
          <w:p w14:paraId="2BA8D802" w14:textId="12ED79A3" w:rsidR="00A862A8" w:rsidRPr="00E72A7C" w:rsidRDefault="00A862A8" w:rsidP="00A862A8">
            <w:pPr>
              <w:keepLines/>
              <w:widowControl w:val="0"/>
              <w:autoSpaceDE w:val="0"/>
              <w:autoSpaceDN w:val="0"/>
              <w:adjustRightInd w:val="0"/>
              <w:rPr>
                <w:sz w:val="20"/>
                <w:szCs w:val="20"/>
              </w:rPr>
            </w:pPr>
            <w:r w:rsidRPr="00E72A7C">
              <w:rPr>
                <w:sz w:val="20"/>
                <w:szCs w:val="20"/>
              </w:rPr>
              <w:t>9</w:t>
            </w:r>
          </w:p>
        </w:tc>
        <w:tc>
          <w:tcPr>
            <w:tcW w:w="2880" w:type="dxa"/>
            <w:shd w:val="clear" w:color="auto" w:fill="auto"/>
          </w:tcPr>
          <w:p w14:paraId="07739355" w14:textId="77777777" w:rsidR="00A862A8" w:rsidRPr="00E72A7C" w:rsidRDefault="00A862A8" w:rsidP="00A862A8">
            <w:pPr>
              <w:keepLines/>
              <w:widowControl w:val="0"/>
              <w:autoSpaceDE w:val="0"/>
              <w:autoSpaceDN w:val="0"/>
              <w:adjustRightInd w:val="0"/>
              <w:rPr>
                <w:sz w:val="20"/>
                <w:szCs w:val="20"/>
              </w:rPr>
            </w:pPr>
            <w:r w:rsidRPr="00E72A7C">
              <w:rPr>
                <w:sz w:val="20"/>
                <w:szCs w:val="20"/>
              </w:rPr>
              <w:t>Tracking Data Date/Time Range:</w:t>
            </w:r>
          </w:p>
        </w:tc>
        <w:tc>
          <w:tcPr>
            <w:tcW w:w="5328" w:type="dxa"/>
            <w:shd w:val="clear" w:color="auto" w:fill="auto"/>
          </w:tcPr>
          <w:p w14:paraId="77E7C5BE" w14:textId="77777777" w:rsidR="00A862A8" w:rsidRPr="00E72A7C" w:rsidRDefault="00A862A8" w:rsidP="00A862A8">
            <w:pPr>
              <w:keepLines/>
              <w:widowControl w:val="0"/>
              <w:autoSpaceDE w:val="0"/>
              <w:autoSpaceDN w:val="0"/>
              <w:adjustRightInd w:val="0"/>
              <w:rPr>
                <w:sz w:val="20"/>
                <w:szCs w:val="20"/>
              </w:rPr>
            </w:pPr>
            <w:r w:rsidRPr="00E72A7C">
              <w:rPr>
                <w:sz w:val="20"/>
                <w:szCs w:val="20"/>
              </w:rPr>
              <w:t>2017-05-21T23:10:35.310</w:t>
            </w:r>
          </w:p>
          <w:p w14:paraId="119A0E20" w14:textId="77777777" w:rsidR="00A862A8" w:rsidRPr="00E72A7C" w:rsidRDefault="00A862A8" w:rsidP="00A862A8">
            <w:pPr>
              <w:keepLines/>
              <w:widowControl w:val="0"/>
              <w:autoSpaceDE w:val="0"/>
              <w:autoSpaceDN w:val="0"/>
              <w:adjustRightInd w:val="0"/>
              <w:rPr>
                <w:sz w:val="20"/>
                <w:szCs w:val="20"/>
              </w:rPr>
            </w:pPr>
            <w:r w:rsidRPr="00E72A7C">
              <w:rPr>
                <w:sz w:val="20"/>
                <w:szCs w:val="20"/>
              </w:rPr>
              <w:t>2017-05-22T00:51:41.610</w:t>
            </w:r>
          </w:p>
          <w:p w14:paraId="5E1C9E17" w14:textId="77777777" w:rsidR="00A862A8" w:rsidRPr="00E72A7C" w:rsidRDefault="00A862A8" w:rsidP="00A862A8">
            <w:pPr>
              <w:keepLines/>
              <w:widowControl w:val="0"/>
              <w:autoSpaceDE w:val="0"/>
              <w:autoSpaceDN w:val="0"/>
              <w:adjustRightInd w:val="0"/>
              <w:rPr>
                <w:sz w:val="20"/>
                <w:szCs w:val="20"/>
              </w:rPr>
            </w:pPr>
          </w:p>
        </w:tc>
      </w:tr>
      <w:tr w:rsidR="00A862A8" w:rsidRPr="00E72A7C" w14:paraId="75FECA51" w14:textId="77777777" w:rsidTr="007F2651">
        <w:tc>
          <w:tcPr>
            <w:tcW w:w="648" w:type="dxa"/>
            <w:shd w:val="clear" w:color="auto" w:fill="auto"/>
          </w:tcPr>
          <w:p w14:paraId="45C1732B" w14:textId="3B6020C8" w:rsidR="00A862A8" w:rsidRPr="005B00AF" w:rsidRDefault="00A862A8" w:rsidP="00A862A8">
            <w:pPr>
              <w:keepLines/>
              <w:widowControl w:val="0"/>
              <w:autoSpaceDE w:val="0"/>
              <w:autoSpaceDN w:val="0"/>
              <w:adjustRightInd w:val="0"/>
              <w:rPr>
                <w:sz w:val="20"/>
                <w:szCs w:val="20"/>
              </w:rPr>
            </w:pPr>
            <w:r w:rsidRPr="00E72A7C">
              <w:rPr>
                <w:sz w:val="20"/>
                <w:szCs w:val="20"/>
              </w:rPr>
              <w:t>10</w:t>
            </w:r>
          </w:p>
        </w:tc>
        <w:tc>
          <w:tcPr>
            <w:tcW w:w="2880" w:type="dxa"/>
            <w:shd w:val="clear" w:color="auto" w:fill="auto"/>
          </w:tcPr>
          <w:p w14:paraId="296C0D71" w14:textId="77777777" w:rsidR="00A862A8" w:rsidRPr="005B00AF" w:rsidRDefault="00A862A8" w:rsidP="00A862A8">
            <w:pPr>
              <w:keepLines/>
              <w:widowControl w:val="0"/>
              <w:autoSpaceDE w:val="0"/>
              <w:autoSpaceDN w:val="0"/>
              <w:adjustRightInd w:val="0"/>
              <w:rPr>
                <w:sz w:val="20"/>
                <w:szCs w:val="20"/>
              </w:rPr>
            </w:pPr>
            <w:r w:rsidRPr="005B00AF">
              <w:rPr>
                <w:sz w:val="20"/>
                <w:szCs w:val="20"/>
              </w:rPr>
              <w:t>Variances from Expected Results:</w:t>
            </w:r>
          </w:p>
        </w:tc>
        <w:tc>
          <w:tcPr>
            <w:tcW w:w="5328" w:type="dxa"/>
            <w:shd w:val="clear" w:color="auto" w:fill="auto"/>
          </w:tcPr>
          <w:p w14:paraId="7F48B2A9" w14:textId="77777777" w:rsidR="00E72A7C" w:rsidRDefault="00E72A7C" w:rsidP="00A862A8">
            <w:pPr>
              <w:keepLines/>
              <w:widowControl w:val="0"/>
              <w:autoSpaceDE w:val="0"/>
              <w:autoSpaceDN w:val="0"/>
              <w:adjustRightInd w:val="0"/>
              <w:rPr>
                <w:sz w:val="20"/>
                <w:szCs w:val="20"/>
              </w:rPr>
            </w:pPr>
            <w:r w:rsidRPr="00994C74">
              <w:rPr>
                <w:sz w:val="20"/>
                <w:szCs w:val="20"/>
              </w:rPr>
              <w:t>It was noted by DLR that when they normalize time, 1.000 is calculated for the middle of the dark blue data. It is hypothesized that different reference times may have been used for the ESA/ESOC and DLR/GSOC analyses.</w:t>
            </w:r>
          </w:p>
          <w:p w14:paraId="14102F30" w14:textId="77777777" w:rsidR="00795F5A" w:rsidRDefault="00795F5A" w:rsidP="00A862A8">
            <w:pPr>
              <w:keepLines/>
              <w:widowControl w:val="0"/>
              <w:autoSpaceDE w:val="0"/>
              <w:autoSpaceDN w:val="0"/>
              <w:adjustRightInd w:val="0"/>
              <w:rPr>
                <w:sz w:val="20"/>
                <w:szCs w:val="20"/>
              </w:rPr>
            </w:pPr>
          </w:p>
          <w:p w14:paraId="1D636A6C" w14:textId="123F26BA" w:rsidR="00795F5A" w:rsidRPr="005A1FB8" w:rsidRDefault="00795F5A" w:rsidP="005A1FB8">
            <w:pPr>
              <w:keepLines/>
              <w:widowControl w:val="0"/>
              <w:autoSpaceDE w:val="0"/>
              <w:autoSpaceDN w:val="0"/>
              <w:adjustRightInd w:val="0"/>
              <w:rPr>
                <w:sz w:val="20"/>
                <w:szCs w:val="20"/>
              </w:rPr>
            </w:pPr>
            <w:r>
              <w:rPr>
                <w:sz w:val="20"/>
                <w:szCs w:val="20"/>
              </w:rPr>
              <w:t>In response, ESA/ESOC stated that t</w:t>
            </w:r>
            <w:r w:rsidRPr="005A1FB8">
              <w:rPr>
                <w:sz w:val="20"/>
                <w:szCs w:val="20"/>
              </w:rPr>
              <w:t xml:space="preserve">he GSOC plot looks the same as the ESOC plot, but </w:t>
            </w:r>
            <w:r w:rsidR="00BE7A5C">
              <w:rPr>
                <w:sz w:val="20"/>
                <w:szCs w:val="20"/>
              </w:rPr>
              <w:t>ESA does</w:t>
            </w:r>
            <w:r w:rsidRPr="005A1FB8">
              <w:rPr>
                <w:sz w:val="20"/>
                <w:szCs w:val="20"/>
              </w:rPr>
              <w:t xml:space="preserve"> use different 'normalisation' schemes for time. For the ESA plot there was a fixed gap imposed between passes (0.001 days), which is why the passes themselves look wider and closer together.</w:t>
            </w:r>
            <w:r w:rsidRPr="005A1FB8">
              <w:rPr>
                <w:rFonts w:hint="eastAsia"/>
                <w:sz w:val="20"/>
                <w:szCs w:val="20"/>
              </w:rPr>
              <w:t> </w:t>
            </w:r>
            <w:r w:rsidRPr="005A1FB8">
              <w:rPr>
                <w:sz w:val="20"/>
                <w:szCs w:val="20"/>
              </w:rPr>
              <w:t>If you account for this the plots look the same.</w:t>
            </w:r>
            <w:r w:rsidRPr="005A1FB8">
              <w:rPr>
                <w:rFonts w:hint="eastAsia"/>
                <w:sz w:val="20"/>
                <w:szCs w:val="20"/>
              </w:rPr>
              <w:t> </w:t>
            </w:r>
          </w:p>
          <w:p w14:paraId="5CEC72D9" w14:textId="22FB0C36" w:rsidR="00795F5A" w:rsidRPr="005B00AF" w:rsidRDefault="00795F5A" w:rsidP="00A862A8">
            <w:pPr>
              <w:keepLines/>
              <w:widowControl w:val="0"/>
              <w:autoSpaceDE w:val="0"/>
              <w:autoSpaceDN w:val="0"/>
              <w:adjustRightInd w:val="0"/>
              <w:rPr>
                <w:sz w:val="20"/>
                <w:szCs w:val="20"/>
              </w:rPr>
            </w:pPr>
          </w:p>
        </w:tc>
      </w:tr>
      <w:tr w:rsidR="00A862A8" w:rsidRPr="00E72A7C" w14:paraId="1565D93E" w14:textId="77777777" w:rsidTr="007F2651">
        <w:tc>
          <w:tcPr>
            <w:tcW w:w="648" w:type="dxa"/>
            <w:shd w:val="clear" w:color="auto" w:fill="auto"/>
          </w:tcPr>
          <w:p w14:paraId="4AA47D50" w14:textId="71D665D4" w:rsidR="00A862A8" w:rsidRPr="005B00AF" w:rsidRDefault="00A862A8" w:rsidP="00A862A8">
            <w:pPr>
              <w:keepLines/>
              <w:widowControl w:val="0"/>
              <w:autoSpaceDE w:val="0"/>
              <w:autoSpaceDN w:val="0"/>
              <w:adjustRightInd w:val="0"/>
              <w:rPr>
                <w:sz w:val="20"/>
                <w:szCs w:val="20"/>
              </w:rPr>
            </w:pPr>
            <w:r w:rsidRPr="005B00AF">
              <w:rPr>
                <w:sz w:val="20"/>
                <w:szCs w:val="20"/>
              </w:rPr>
              <w:t>11</w:t>
            </w:r>
          </w:p>
        </w:tc>
        <w:tc>
          <w:tcPr>
            <w:tcW w:w="2880" w:type="dxa"/>
            <w:shd w:val="clear" w:color="auto" w:fill="auto"/>
          </w:tcPr>
          <w:p w14:paraId="23683184" w14:textId="77777777" w:rsidR="00A862A8" w:rsidRPr="005B00AF" w:rsidRDefault="00A862A8" w:rsidP="00A862A8">
            <w:pPr>
              <w:keepLines/>
              <w:widowControl w:val="0"/>
              <w:autoSpaceDE w:val="0"/>
              <w:autoSpaceDN w:val="0"/>
              <w:adjustRightInd w:val="0"/>
              <w:rPr>
                <w:sz w:val="20"/>
                <w:szCs w:val="20"/>
              </w:rPr>
            </w:pPr>
            <w:r w:rsidRPr="005B00AF">
              <w:rPr>
                <w:sz w:val="20"/>
                <w:szCs w:val="20"/>
              </w:rPr>
              <w:t xml:space="preserve">Results (Pass, Partial Pass, Fail): </w:t>
            </w:r>
          </w:p>
        </w:tc>
        <w:tc>
          <w:tcPr>
            <w:tcW w:w="5328" w:type="dxa"/>
            <w:shd w:val="clear" w:color="auto" w:fill="auto"/>
          </w:tcPr>
          <w:p w14:paraId="6F406B6B" w14:textId="3D187C1D" w:rsidR="00A862A8" w:rsidRPr="005B00AF" w:rsidRDefault="00E72A7C" w:rsidP="00A862A8">
            <w:pPr>
              <w:keepLines/>
              <w:widowControl w:val="0"/>
              <w:autoSpaceDE w:val="0"/>
              <w:autoSpaceDN w:val="0"/>
              <w:adjustRightInd w:val="0"/>
              <w:rPr>
                <w:sz w:val="20"/>
                <w:szCs w:val="20"/>
              </w:rPr>
            </w:pPr>
            <w:r w:rsidRPr="005B00AF">
              <w:rPr>
                <w:sz w:val="20"/>
                <w:szCs w:val="20"/>
              </w:rPr>
              <w:t>Pass</w:t>
            </w:r>
          </w:p>
        </w:tc>
      </w:tr>
      <w:tr w:rsidR="00A862A8" w:rsidRPr="00E72A7C" w14:paraId="5B94862A" w14:textId="77777777" w:rsidTr="007F2651">
        <w:tc>
          <w:tcPr>
            <w:tcW w:w="648" w:type="dxa"/>
            <w:shd w:val="clear" w:color="auto" w:fill="auto"/>
          </w:tcPr>
          <w:p w14:paraId="7F4BCC41" w14:textId="490D79AA" w:rsidR="00A862A8" w:rsidRPr="005B00AF" w:rsidRDefault="00A862A8" w:rsidP="00A862A8">
            <w:pPr>
              <w:keepLines/>
              <w:widowControl w:val="0"/>
              <w:autoSpaceDE w:val="0"/>
              <w:autoSpaceDN w:val="0"/>
              <w:adjustRightInd w:val="0"/>
              <w:rPr>
                <w:sz w:val="20"/>
                <w:szCs w:val="20"/>
              </w:rPr>
            </w:pPr>
            <w:r w:rsidRPr="005B00AF">
              <w:rPr>
                <w:sz w:val="20"/>
                <w:szCs w:val="20"/>
              </w:rPr>
              <w:t>12</w:t>
            </w:r>
          </w:p>
        </w:tc>
        <w:tc>
          <w:tcPr>
            <w:tcW w:w="2880" w:type="dxa"/>
            <w:shd w:val="clear" w:color="auto" w:fill="auto"/>
          </w:tcPr>
          <w:p w14:paraId="19E7C450" w14:textId="77777777" w:rsidR="00A862A8" w:rsidRPr="005B00AF" w:rsidRDefault="00A862A8" w:rsidP="00A862A8">
            <w:pPr>
              <w:keepLines/>
              <w:widowControl w:val="0"/>
              <w:autoSpaceDE w:val="0"/>
              <w:autoSpaceDN w:val="0"/>
              <w:adjustRightInd w:val="0"/>
              <w:rPr>
                <w:sz w:val="20"/>
                <w:szCs w:val="20"/>
              </w:rPr>
            </w:pPr>
            <w:r w:rsidRPr="005B00AF">
              <w:rPr>
                <w:sz w:val="20"/>
                <w:szCs w:val="20"/>
              </w:rPr>
              <w:t>Comments:</w:t>
            </w:r>
          </w:p>
          <w:p w14:paraId="6B62FDB6" w14:textId="77777777" w:rsidR="00A862A8" w:rsidRPr="005B00AF" w:rsidRDefault="00A862A8" w:rsidP="00A862A8">
            <w:pPr>
              <w:keepLines/>
              <w:widowControl w:val="0"/>
              <w:autoSpaceDE w:val="0"/>
              <w:autoSpaceDN w:val="0"/>
              <w:adjustRightInd w:val="0"/>
              <w:rPr>
                <w:sz w:val="20"/>
                <w:szCs w:val="20"/>
              </w:rPr>
            </w:pPr>
          </w:p>
        </w:tc>
        <w:tc>
          <w:tcPr>
            <w:tcW w:w="5328" w:type="dxa"/>
            <w:shd w:val="clear" w:color="auto" w:fill="auto"/>
          </w:tcPr>
          <w:p w14:paraId="1A94DAA4" w14:textId="7F1B5F1F" w:rsidR="00A862A8" w:rsidRPr="005B00AF" w:rsidRDefault="00A862A8" w:rsidP="005B00AF">
            <w:pPr>
              <w:rPr>
                <w:sz w:val="20"/>
                <w:szCs w:val="20"/>
              </w:rPr>
            </w:pPr>
            <w:r w:rsidRPr="005B00AF">
              <w:rPr>
                <w:sz w:val="20"/>
                <w:szCs w:val="20"/>
              </w:rPr>
              <w:t xml:space="preserve">DLR/GSOC finalized TDM v2 prototyping and we are able to read and process the six TDM files provided by ESA. The DLR plot on TEST CASE #3: OPTICAL MAGNITUDE, looks pretty similar to the one provided by ESA. </w:t>
            </w:r>
          </w:p>
        </w:tc>
      </w:tr>
    </w:tbl>
    <w:p w14:paraId="237E2172" w14:textId="69BB597F" w:rsidR="00504BA3" w:rsidRDefault="00504BA3" w:rsidP="009812B9">
      <w:pPr>
        <w:keepLines/>
        <w:widowControl w:val="0"/>
      </w:pPr>
    </w:p>
    <w:p w14:paraId="31BF1980" w14:textId="47FC26C5" w:rsidR="0084247A" w:rsidRDefault="00504BA3" w:rsidP="009812B9">
      <w:pPr>
        <w:keepLines/>
        <w:widowControl w:val="0"/>
      </w:pPr>
      <w:r>
        <w:br w:type="page"/>
      </w:r>
    </w:p>
    <w:p w14:paraId="2F683280" w14:textId="34C9E206" w:rsidR="00504BA3" w:rsidRDefault="00504BA3" w:rsidP="009812B9">
      <w:pPr>
        <w:keepLines/>
        <w:widowControl w:val="0"/>
      </w:pPr>
      <w:r>
        <w:rPr>
          <w:noProof/>
        </w:rPr>
        <w:drawing>
          <wp:inline distT="0" distB="0" distL="0" distR="0" wp14:anchorId="3FF0E2F4" wp14:editId="0CBA28C9">
            <wp:extent cx="5715000" cy="3566160"/>
            <wp:effectExtent l="0" t="0" r="0" b="2540"/>
            <wp:docPr id="7" name="Chart 7">
              <a:extLst xmlns:a="http://schemas.openxmlformats.org/drawingml/2006/main">
                <a:ext uri="{FF2B5EF4-FFF2-40B4-BE49-F238E27FC236}">
                  <a16:creationId xmlns:a16="http://schemas.microsoft.com/office/drawing/2014/main" id="{00000000-0008-0000-07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8798B8E" w14:textId="7452CF05" w:rsidR="00974CF5" w:rsidRDefault="006C4D38" w:rsidP="005B00AF">
      <w:pPr>
        <w:pStyle w:val="Caption"/>
        <w:jc w:val="center"/>
      </w:pPr>
      <w:bookmarkStart w:id="38" w:name="_Toc33966153"/>
      <w:r w:rsidRPr="005B00AF">
        <w:rPr>
          <w:b/>
          <w:bCs/>
          <w:i w:val="0"/>
          <w:iCs w:val="0"/>
        </w:rPr>
        <w:t xml:space="preserve">Figure </w:t>
      </w:r>
      <w:r w:rsidR="00EB4C03">
        <w:rPr>
          <w:b/>
          <w:bCs/>
          <w:i w:val="0"/>
          <w:iCs w:val="0"/>
        </w:rPr>
        <w:fldChar w:fldCharType="begin"/>
      </w:r>
      <w:r w:rsidR="00EB4C03">
        <w:rPr>
          <w:b/>
          <w:bCs/>
          <w:i w:val="0"/>
          <w:iCs w:val="0"/>
        </w:rPr>
        <w:instrText xml:space="preserve"> STYLEREF 1 \s </w:instrText>
      </w:r>
      <w:r w:rsidR="00EB4C03">
        <w:rPr>
          <w:b/>
          <w:bCs/>
          <w:i w:val="0"/>
          <w:iCs w:val="0"/>
        </w:rPr>
        <w:fldChar w:fldCharType="separate"/>
      </w:r>
      <w:r w:rsidR="00EB4C03">
        <w:rPr>
          <w:b/>
          <w:bCs/>
          <w:i w:val="0"/>
          <w:iCs w:val="0"/>
          <w:noProof/>
        </w:rPr>
        <w:t>5</w:t>
      </w:r>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r w:rsidR="00EB4C03">
        <w:rPr>
          <w:b/>
          <w:bCs/>
          <w:i w:val="0"/>
          <w:iCs w:val="0"/>
        </w:rPr>
        <w:fldChar w:fldCharType="separate"/>
      </w:r>
      <w:r w:rsidR="00EB4C03">
        <w:rPr>
          <w:b/>
          <w:bCs/>
          <w:i w:val="0"/>
          <w:iCs w:val="0"/>
          <w:noProof/>
        </w:rPr>
        <w:t>4</w:t>
      </w:r>
      <w:r w:rsidR="00EB4C03">
        <w:rPr>
          <w:b/>
          <w:bCs/>
          <w:i w:val="0"/>
          <w:iCs w:val="0"/>
        </w:rPr>
        <w:fldChar w:fldCharType="end"/>
      </w:r>
      <w:r w:rsidRPr="005B00AF">
        <w:rPr>
          <w:b/>
          <w:bCs/>
          <w:i w:val="0"/>
          <w:iCs w:val="0"/>
        </w:rPr>
        <w:t xml:space="preserve"> Test Case #3:  ESA Results.  NOTE: Each color is from a different TDM</w:t>
      </w:r>
      <w:r w:rsidR="007201CD" w:rsidRPr="005B00AF">
        <w:rPr>
          <w:b/>
          <w:bCs/>
          <w:i w:val="0"/>
          <w:iCs w:val="0"/>
        </w:rPr>
        <w:t xml:space="preserve"> segment.</w:t>
      </w:r>
      <w:bookmarkEnd w:id="38"/>
    </w:p>
    <w:p w14:paraId="36E3FF10" w14:textId="08B8113A" w:rsidR="006D4BBC" w:rsidRPr="005B00AF" w:rsidRDefault="00EF02D1" w:rsidP="005B00AF">
      <w:pPr>
        <w:rPr>
          <w:i/>
          <w:iCs/>
        </w:rPr>
      </w:pPr>
      <w:r>
        <w:rPr>
          <w:noProof/>
        </w:rPr>
        <w:drawing>
          <wp:inline distT="0" distB="0" distL="0" distR="0" wp14:anchorId="4303A985" wp14:editId="2440891D">
            <wp:extent cx="550567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9-12-01 at 7.51.27 AM.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5670" cy="3657600"/>
                    </a:xfrm>
                    <a:prstGeom prst="rect">
                      <a:avLst/>
                    </a:prstGeom>
                  </pic:spPr>
                </pic:pic>
              </a:graphicData>
            </a:graphic>
          </wp:inline>
        </w:drawing>
      </w:r>
    </w:p>
    <w:p w14:paraId="56C6C8D1" w14:textId="476252D4" w:rsidR="0084247A" w:rsidRPr="005B00AF" w:rsidRDefault="006C4D38" w:rsidP="005B00AF">
      <w:pPr>
        <w:pStyle w:val="Caption"/>
        <w:jc w:val="center"/>
        <w:rPr>
          <w:b/>
          <w:bCs/>
        </w:rPr>
      </w:pPr>
      <w:bookmarkStart w:id="39" w:name="_Toc33966154"/>
      <w:r w:rsidRPr="005B00AF">
        <w:rPr>
          <w:b/>
          <w:bCs/>
          <w:i w:val="0"/>
          <w:iCs w:val="0"/>
        </w:rPr>
        <w:t xml:space="preserve">Figure </w:t>
      </w:r>
      <w:r w:rsidR="00EB4C03">
        <w:rPr>
          <w:b/>
          <w:bCs/>
          <w:i w:val="0"/>
          <w:iCs w:val="0"/>
        </w:rPr>
        <w:fldChar w:fldCharType="begin"/>
      </w:r>
      <w:r w:rsidR="00EB4C03">
        <w:rPr>
          <w:b/>
          <w:bCs/>
          <w:i w:val="0"/>
          <w:iCs w:val="0"/>
        </w:rPr>
        <w:instrText xml:space="preserve"> STYLEREF 1 \s </w:instrText>
      </w:r>
      <w:r w:rsidR="00EB4C03">
        <w:rPr>
          <w:b/>
          <w:bCs/>
          <w:i w:val="0"/>
          <w:iCs w:val="0"/>
        </w:rPr>
        <w:fldChar w:fldCharType="separate"/>
      </w:r>
      <w:r w:rsidR="00EB4C03">
        <w:rPr>
          <w:b/>
          <w:bCs/>
          <w:i w:val="0"/>
          <w:iCs w:val="0"/>
          <w:noProof/>
        </w:rPr>
        <w:t>5</w:t>
      </w:r>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r w:rsidR="00EB4C03">
        <w:rPr>
          <w:b/>
          <w:bCs/>
          <w:i w:val="0"/>
          <w:iCs w:val="0"/>
        </w:rPr>
        <w:fldChar w:fldCharType="separate"/>
      </w:r>
      <w:r w:rsidR="00EB4C03">
        <w:rPr>
          <w:b/>
          <w:bCs/>
          <w:i w:val="0"/>
          <w:iCs w:val="0"/>
          <w:noProof/>
        </w:rPr>
        <w:t>5</w:t>
      </w:r>
      <w:r w:rsidR="00EB4C03">
        <w:rPr>
          <w:b/>
          <w:bCs/>
          <w:i w:val="0"/>
          <w:iCs w:val="0"/>
        </w:rPr>
        <w:fldChar w:fldCharType="end"/>
      </w:r>
      <w:r w:rsidRPr="005B00AF">
        <w:rPr>
          <w:b/>
          <w:bCs/>
          <w:i w:val="0"/>
          <w:iCs w:val="0"/>
        </w:rPr>
        <w:t xml:space="preserve"> Test Case #3:  DLR Results.  NOTE: Each color is from a different TDM segment.</w:t>
      </w:r>
      <w:bookmarkEnd w:id="39"/>
    </w:p>
    <w:p w14:paraId="2F9936B8" w14:textId="2E0E17D3" w:rsidR="009812B9" w:rsidRPr="007C2B9E" w:rsidRDefault="0084247A" w:rsidP="007C2B9E">
      <w:pPr>
        <w:pStyle w:val="Heading3"/>
        <w:keepNext w:val="0"/>
        <w:widowControl w:val="0"/>
        <w:rPr>
          <w:iCs/>
          <w:sz w:val="28"/>
        </w:rPr>
      </w:pPr>
      <w:r>
        <w:br w:type="page"/>
      </w:r>
      <w:bookmarkStart w:id="40" w:name="_Toc33966147"/>
      <w:r w:rsidR="00484234">
        <w:lastRenderedPageBreak/>
        <w:t>TEST CASE #</w:t>
      </w:r>
      <w:r w:rsidR="00E86D04">
        <w:t>4</w:t>
      </w:r>
      <w:r w:rsidR="00484234">
        <w:t>:  RADAR CROSS SECTION</w:t>
      </w:r>
      <w:bookmarkEnd w:id="40"/>
    </w:p>
    <w:p w14:paraId="67887F90" w14:textId="1B5BE627" w:rsidR="0084247A" w:rsidRPr="00C05D30" w:rsidRDefault="0084247A" w:rsidP="004E4F50">
      <w:pPr>
        <w:keepLines/>
        <w:widowControl w:val="0"/>
        <w:spacing w:before="240"/>
        <w:jc w:val="center"/>
        <w:outlineLvl w:val="7"/>
        <w:rPr>
          <w:b/>
          <w:bCs/>
          <w:iCs/>
          <w:caps/>
        </w:rPr>
      </w:pPr>
      <w:r w:rsidRPr="00C05D30">
        <w:rPr>
          <w:b/>
          <w:bCs/>
          <w:iCs/>
          <w:caps/>
        </w:rPr>
        <w:t>Tracking Data Message Prototype Test Data Sheet</w:t>
      </w:r>
    </w:p>
    <w:p w14:paraId="7A929DE3" w14:textId="77777777" w:rsidR="0084247A" w:rsidRPr="00B62574" w:rsidRDefault="0084247A" w:rsidP="007C2B9E">
      <w:pPr>
        <w:keepLines/>
        <w:widowControl w:val="0"/>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84247A" w:rsidRPr="00B62574" w14:paraId="1D0F6835" w14:textId="77777777" w:rsidTr="007F2651">
        <w:tc>
          <w:tcPr>
            <w:tcW w:w="648" w:type="dxa"/>
            <w:shd w:val="clear" w:color="auto" w:fill="auto"/>
          </w:tcPr>
          <w:p w14:paraId="65C000DA" w14:textId="77777777" w:rsidR="0084247A" w:rsidRPr="005B00AF" w:rsidRDefault="0084247A" w:rsidP="007C2B9E">
            <w:pPr>
              <w:keepLines/>
              <w:widowControl w:val="0"/>
              <w:autoSpaceDE w:val="0"/>
              <w:autoSpaceDN w:val="0"/>
              <w:adjustRightInd w:val="0"/>
              <w:rPr>
                <w:sz w:val="20"/>
                <w:szCs w:val="20"/>
              </w:rPr>
            </w:pPr>
            <w:r w:rsidRPr="005B00AF">
              <w:rPr>
                <w:sz w:val="20"/>
                <w:szCs w:val="20"/>
              </w:rPr>
              <w:t>1</w:t>
            </w:r>
          </w:p>
        </w:tc>
        <w:tc>
          <w:tcPr>
            <w:tcW w:w="2880" w:type="dxa"/>
            <w:shd w:val="clear" w:color="auto" w:fill="auto"/>
          </w:tcPr>
          <w:p w14:paraId="11EDA0E9" w14:textId="77777777" w:rsidR="0084247A" w:rsidRPr="005B00AF" w:rsidRDefault="0084247A" w:rsidP="007C2B9E">
            <w:pPr>
              <w:keepLines/>
              <w:widowControl w:val="0"/>
              <w:autoSpaceDE w:val="0"/>
              <w:autoSpaceDN w:val="0"/>
              <w:adjustRightInd w:val="0"/>
              <w:rPr>
                <w:sz w:val="20"/>
                <w:szCs w:val="20"/>
              </w:rPr>
            </w:pPr>
            <w:r w:rsidRPr="005B00AF">
              <w:rPr>
                <w:sz w:val="20"/>
                <w:szCs w:val="20"/>
              </w:rPr>
              <w:t xml:space="preserve">Test Case Number:  </w:t>
            </w:r>
          </w:p>
        </w:tc>
        <w:tc>
          <w:tcPr>
            <w:tcW w:w="5328" w:type="dxa"/>
            <w:shd w:val="clear" w:color="auto" w:fill="auto"/>
          </w:tcPr>
          <w:p w14:paraId="6442CBD5" w14:textId="680DE3CC" w:rsidR="0084247A" w:rsidRPr="005B00AF" w:rsidRDefault="00E86D04" w:rsidP="007C2B9E">
            <w:pPr>
              <w:keepLines/>
              <w:widowControl w:val="0"/>
              <w:autoSpaceDE w:val="0"/>
              <w:autoSpaceDN w:val="0"/>
              <w:adjustRightInd w:val="0"/>
              <w:rPr>
                <w:sz w:val="20"/>
                <w:szCs w:val="20"/>
              </w:rPr>
            </w:pPr>
            <w:r w:rsidRPr="005B00AF">
              <w:rPr>
                <w:sz w:val="20"/>
                <w:szCs w:val="20"/>
              </w:rPr>
              <w:t>4</w:t>
            </w:r>
          </w:p>
          <w:p w14:paraId="71928544" w14:textId="77777777" w:rsidR="0084247A" w:rsidRPr="005B00AF" w:rsidRDefault="0084247A" w:rsidP="007C2B9E">
            <w:pPr>
              <w:keepLines/>
              <w:widowControl w:val="0"/>
              <w:autoSpaceDE w:val="0"/>
              <w:autoSpaceDN w:val="0"/>
              <w:adjustRightInd w:val="0"/>
              <w:rPr>
                <w:sz w:val="20"/>
                <w:szCs w:val="20"/>
              </w:rPr>
            </w:pPr>
          </w:p>
        </w:tc>
      </w:tr>
      <w:tr w:rsidR="0084247A" w:rsidRPr="00B62574" w14:paraId="3756C7A9" w14:textId="77777777" w:rsidTr="007F2651">
        <w:tc>
          <w:tcPr>
            <w:tcW w:w="648" w:type="dxa"/>
            <w:shd w:val="clear" w:color="auto" w:fill="auto"/>
          </w:tcPr>
          <w:p w14:paraId="731D7F4F" w14:textId="77777777" w:rsidR="0084247A" w:rsidRPr="005B00AF" w:rsidRDefault="0084247A" w:rsidP="007C2B9E">
            <w:pPr>
              <w:keepLines/>
              <w:widowControl w:val="0"/>
              <w:autoSpaceDE w:val="0"/>
              <w:autoSpaceDN w:val="0"/>
              <w:adjustRightInd w:val="0"/>
              <w:rPr>
                <w:sz w:val="20"/>
                <w:szCs w:val="20"/>
              </w:rPr>
            </w:pPr>
            <w:r w:rsidRPr="005B00AF">
              <w:rPr>
                <w:sz w:val="20"/>
                <w:szCs w:val="20"/>
              </w:rPr>
              <w:t>2</w:t>
            </w:r>
          </w:p>
        </w:tc>
        <w:tc>
          <w:tcPr>
            <w:tcW w:w="2880" w:type="dxa"/>
            <w:shd w:val="clear" w:color="auto" w:fill="auto"/>
          </w:tcPr>
          <w:p w14:paraId="4DA9F388" w14:textId="77777777" w:rsidR="0084247A" w:rsidRPr="005B00AF" w:rsidRDefault="0084247A" w:rsidP="007C2B9E">
            <w:pPr>
              <w:keepLines/>
              <w:widowControl w:val="0"/>
              <w:autoSpaceDE w:val="0"/>
              <w:autoSpaceDN w:val="0"/>
              <w:adjustRightInd w:val="0"/>
              <w:rPr>
                <w:sz w:val="20"/>
                <w:szCs w:val="20"/>
              </w:rPr>
            </w:pPr>
            <w:r w:rsidRPr="005B00AF">
              <w:rPr>
                <w:sz w:val="20"/>
                <w:szCs w:val="20"/>
              </w:rPr>
              <w:t>Report Date:</w:t>
            </w:r>
          </w:p>
          <w:p w14:paraId="0BF08FBC" w14:textId="77777777" w:rsidR="0084247A" w:rsidRPr="005B00AF" w:rsidRDefault="0084247A" w:rsidP="007C2B9E">
            <w:pPr>
              <w:keepLines/>
              <w:widowControl w:val="0"/>
              <w:autoSpaceDE w:val="0"/>
              <w:autoSpaceDN w:val="0"/>
              <w:adjustRightInd w:val="0"/>
              <w:rPr>
                <w:sz w:val="20"/>
                <w:szCs w:val="20"/>
              </w:rPr>
            </w:pPr>
          </w:p>
        </w:tc>
        <w:tc>
          <w:tcPr>
            <w:tcW w:w="5328" w:type="dxa"/>
            <w:shd w:val="clear" w:color="auto" w:fill="auto"/>
          </w:tcPr>
          <w:p w14:paraId="26C6E548" w14:textId="0D7CAF02" w:rsidR="0084247A" w:rsidRPr="005B00AF" w:rsidRDefault="00BD69FD" w:rsidP="007C2B9E">
            <w:pPr>
              <w:keepLines/>
              <w:widowControl w:val="0"/>
              <w:autoSpaceDE w:val="0"/>
              <w:autoSpaceDN w:val="0"/>
              <w:adjustRightInd w:val="0"/>
              <w:rPr>
                <w:sz w:val="20"/>
                <w:szCs w:val="20"/>
              </w:rPr>
            </w:pPr>
            <w:r w:rsidRPr="00BD69FD">
              <w:rPr>
                <w:sz w:val="20"/>
                <w:szCs w:val="20"/>
              </w:rPr>
              <w:t xml:space="preserve">15-Oct-2018, </w:t>
            </w:r>
            <w:r w:rsidR="00861C98">
              <w:rPr>
                <w:sz w:val="20"/>
                <w:szCs w:val="20"/>
              </w:rPr>
              <w:t>08-Jan-2020</w:t>
            </w:r>
          </w:p>
        </w:tc>
      </w:tr>
      <w:tr w:rsidR="0084247A" w:rsidRPr="00B62574" w14:paraId="0A61E3D0" w14:textId="77777777" w:rsidTr="007F2651">
        <w:tc>
          <w:tcPr>
            <w:tcW w:w="648" w:type="dxa"/>
            <w:shd w:val="clear" w:color="auto" w:fill="auto"/>
          </w:tcPr>
          <w:p w14:paraId="17366355" w14:textId="77777777" w:rsidR="0084247A" w:rsidRPr="005B00AF" w:rsidRDefault="0084247A" w:rsidP="007C2B9E">
            <w:pPr>
              <w:keepLines/>
              <w:widowControl w:val="0"/>
              <w:autoSpaceDE w:val="0"/>
              <w:autoSpaceDN w:val="0"/>
              <w:adjustRightInd w:val="0"/>
              <w:rPr>
                <w:sz w:val="20"/>
                <w:szCs w:val="20"/>
              </w:rPr>
            </w:pPr>
            <w:r w:rsidRPr="005B00AF">
              <w:rPr>
                <w:sz w:val="20"/>
                <w:szCs w:val="20"/>
              </w:rPr>
              <w:t>3</w:t>
            </w:r>
          </w:p>
        </w:tc>
        <w:tc>
          <w:tcPr>
            <w:tcW w:w="2880" w:type="dxa"/>
            <w:shd w:val="clear" w:color="auto" w:fill="auto"/>
          </w:tcPr>
          <w:p w14:paraId="1C8D6B8E" w14:textId="77777777" w:rsidR="0084247A" w:rsidRPr="005B00AF" w:rsidRDefault="0084247A" w:rsidP="007C2B9E">
            <w:pPr>
              <w:keepLines/>
              <w:widowControl w:val="0"/>
              <w:autoSpaceDE w:val="0"/>
              <w:autoSpaceDN w:val="0"/>
              <w:adjustRightInd w:val="0"/>
              <w:rPr>
                <w:sz w:val="20"/>
                <w:szCs w:val="20"/>
              </w:rPr>
            </w:pPr>
            <w:r w:rsidRPr="005B00AF">
              <w:rPr>
                <w:sz w:val="20"/>
                <w:szCs w:val="20"/>
              </w:rPr>
              <w:t>Program Under Test:</w:t>
            </w:r>
          </w:p>
        </w:tc>
        <w:tc>
          <w:tcPr>
            <w:tcW w:w="5328" w:type="dxa"/>
            <w:shd w:val="clear" w:color="auto" w:fill="auto"/>
          </w:tcPr>
          <w:p w14:paraId="7863D87C" w14:textId="77777777" w:rsidR="0084247A" w:rsidRPr="005B00AF" w:rsidRDefault="0084247A" w:rsidP="007C2B9E">
            <w:pPr>
              <w:keepLines/>
              <w:widowControl w:val="0"/>
              <w:autoSpaceDE w:val="0"/>
              <w:autoSpaceDN w:val="0"/>
              <w:adjustRightInd w:val="0"/>
              <w:rPr>
                <w:sz w:val="20"/>
                <w:szCs w:val="20"/>
              </w:rPr>
            </w:pPr>
            <w:r w:rsidRPr="005B00AF">
              <w:rPr>
                <w:sz w:val="20"/>
                <w:szCs w:val="20"/>
              </w:rPr>
              <w:t>Tracking Data Message V2 (TDM) Prototype</w:t>
            </w:r>
          </w:p>
          <w:p w14:paraId="29750C34" w14:textId="77777777" w:rsidR="0084247A" w:rsidRPr="005B00AF" w:rsidRDefault="0084247A" w:rsidP="007C2B9E">
            <w:pPr>
              <w:keepLines/>
              <w:widowControl w:val="0"/>
              <w:autoSpaceDE w:val="0"/>
              <w:autoSpaceDN w:val="0"/>
              <w:adjustRightInd w:val="0"/>
              <w:rPr>
                <w:sz w:val="20"/>
                <w:szCs w:val="20"/>
              </w:rPr>
            </w:pPr>
          </w:p>
        </w:tc>
      </w:tr>
      <w:tr w:rsidR="0084247A" w:rsidRPr="00B62574" w14:paraId="1FDD2EC3" w14:textId="77777777" w:rsidTr="007F2651">
        <w:tc>
          <w:tcPr>
            <w:tcW w:w="648" w:type="dxa"/>
            <w:shd w:val="clear" w:color="auto" w:fill="auto"/>
          </w:tcPr>
          <w:p w14:paraId="686D4986" w14:textId="77777777" w:rsidR="0084247A" w:rsidRPr="005B00AF" w:rsidRDefault="0084247A" w:rsidP="007C2B9E">
            <w:pPr>
              <w:keepLines/>
              <w:widowControl w:val="0"/>
              <w:autoSpaceDE w:val="0"/>
              <w:autoSpaceDN w:val="0"/>
              <w:adjustRightInd w:val="0"/>
              <w:rPr>
                <w:sz w:val="20"/>
                <w:szCs w:val="20"/>
              </w:rPr>
            </w:pPr>
            <w:r w:rsidRPr="005B00AF">
              <w:rPr>
                <w:sz w:val="20"/>
                <w:szCs w:val="20"/>
              </w:rPr>
              <w:t>4</w:t>
            </w:r>
          </w:p>
        </w:tc>
        <w:tc>
          <w:tcPr>
            <w:tcW w:w="2880" w:type="dxa"/>
            <w:shd w:val="clear" w:color="auto" w:fill="auto"/>
          </w:tcPr>
          <w:p w14:paraId="43AA84E7" w14:textId="77777777" w:rsidR="0084247A" w:rsidRPr="005B00AF" w:rsidRDefault="0084247A" w:rsidP="007C2B9E">
            <w:pPr>
              <w:keepLines/>
              <w:widowControl w:val="0"/>
              <w:autoSpaceDE w:val="0"/>
              <w:autoSpaceDN w:val="0"/>
              <w:adjustRightInd w:val="0"/>
              <w:rPr>
                <w:sz w:val="20"/>
                <w:szCs w:val="20"/>
              </w:rPr>
            </w:pPr>
            <w:r w:rsidRPr="005B00AF">
              <w:rPr>
                <w:sz w:val="20"/>
                <w:szCs w:val="20"/>
              </w:rPr>
              <w:t xml:space="preserve">Agencies Participating in this Test Case:  </w:t>
            </w:r>
          </w:p>
        </w:tc>
        <w:tc>
          <w:tcPr>
            <w:tcW w:w="5328" w:type="dxa"/>
            <w:shd w:val="clear" w:color="auto" w:fill="auto"/>
          </w:tcPr>
          <w:p w14:paraId="7FB968FB" w14:textId="77777777" w:rsidR="0084247A" w:rsidRPr="005B00AF" w:rsidRDefault="0084247A" w:rsidP="007C2B9E">
            <w:pPr>
              <w:keepLines/>
              <w:widowControl w:val="0"/>
              <w:autoSpaceDE w:val="0"/>
              <w:autoSpaceDN w:val="0"/>
              <w:adjustRightInd w:val="0"/>
              <w:rPr>
                <w:sz w:val="20"/>
                <w:szCs w:val="20"/>
              </w:rPr>
            </w:pPr>
            <w:r w:rsidRPr="005B00AF">
              <w:rPr>
                <w:sz w:val="20"/>
                <w:szCs w:val="20"/>
              </w:rPr>
              <w:t>ESA/ESOC</w:t>
            </w:r>
          </w:p>
          <w:p w14:paraId="06FD67F0" w14:textId="487A5544" w:rsidR="0084247A" w:rsidRPr="005B00AF" w:rsidRDefault="00E5560D" w:rsidP="007C2B9E">
            <w:pPr>
              <w:keepLines/>
              <w:widowControl w:val="0"/>
              <w:autoSpaceDE w:val="0"/>
              <w:autoSpaceDN w:val="0"/>
              <w:adjustRightInd w:val="0"/>
              <w:rPr>
                <w:sz w:val="20"/>
                <w:szCs w:val="20"/>
              </w:rPr>
            </w:pPr>
            <w:r w:rsidRPr="005B00AF">
              <w:rPr>
                <w:sz w:val="20"/>
                <w:szCs w:val="20"/>
              </w:rPr>
              <w:t>DLR</w:t>
            </w:r>
          </w:p>
          <w:p w14:paraId="42891451" w14:textId="77777777" w:rsidR="0084247A" w:rsidRPr="005B00AF" w:rsidRDefault="0084247A" w:rsidP="007C2B9E">
            <w:pPr>
              <w:keepLines/>
              <w:widowControl w:val="0"/>
              <w:autoSpaceDE w:val="0"/>
              <w:autoSpaceDN w:val="0"/>
              <w:adjustRightInd w:val="0"/>
              <w:rPr>
                <w:sz w:val="20"/>
                <w:szCs w:val="20"/>
              </w:rPr>
            </w:pPr>
          </w:p>
        </w:tc>
      </w:tr>
      <w:tr w:rsidR="0084247A" w:rsidRPr="00B62574" w14:paraId="64C441CF" w14:textId="77777777" w:rsidTr="007F2651">
        <w:tc>
          <w:tcPr>
            <w:tcW w:w="648" w:type="dxa"/>
            <w:shd w:val="clear" w:color="auto" w:fill="auto"/>
          </w:tcPr>
          <w:p w14:paraId="03579F53" w14:textId="77777777" w:rsidR="0084247A" w:rsidRPr="005B00AF" w:rsidRDefault="0084247A" w:rsidP="007C2B9E">
            <w:pPr>
              <w:keepLines/>
              <w:widowControl w:val="0"/>
              <w:autoSpaceDE w:val="0"/>
              <w:autoSpaceDN w:val="0"/>
              <w:adjustRightInd w:val="0"/>
              <w:rPr>
                <w:sz w:val="20"/>
                <w:szCs w:val="20"/>
              </w:rPr>
            </w:pPr>
            <w:r w:rsidRPr="005B00AF">
              <w:rPr>
                <w:sz w:val="20"/>
                <w:szCs w:val="20"/>
              </w:rPr>
              <w:t>5</w:t>
            </w:r>
          </w:p>
        </w:tc>
        <w:tc>
          <w:tcPr>
            <w:tcW w:w="2880" w:type="dxa"/>
            <w:shd w:val="clear" w:color="auto" w:fill="auto"/>
          </w:tcPr>
          <w:p w14:paraId="5387D445" w14:textId="77777777" w:rsidR="0084247A" w:rsidRPr="005B00AF" w:rsidRDefault="0084247A" w:rsidP="007C2B9E">
            <w:pPr>
              <w:keepLines/>
              <w:widowControl w:val="0"/>
              <w:autoSpaceDE w:val="0"/>
              <w:autoSpaceDN w:val="0"/>
              <w:adjustRightInd w:val="0"/>
              <w:rPr>
                <w:sz w:val="20"/>
                <w:szCs w:val="20"/>
              </w:rPr>
            </w:pPr>
            <w:r w:rsidRPr="005B00AF">
              <w:rPr>
                <w:sz w:val="20"/>
                <w:szCs w:val="20"/>
              </w:rPr>
              <w:t>Agency Responsible for Prototype:</w:t>
            </w:r>
          </w:p>
        </w:tc>
        <w:tc>
          <w:tcPr>
            <w:tcW w:w="5328" w:type="dxa"/>
            <w:shd w:val="clear" w:color="auto" w:fill="auto"/>
          </w:tcPr>
          <w:p w14:paraId="1CE73FD9" w14:textId="77777777" w:rsidR="0084247A" w:rsidRPr="005B00AF" w:rsidRDefault="0084247A" w:rsidP="007C2B9E">
            <w:pPr>
              <w:keepLines/>
              <w:widowControl w:val="0"/>
              <w:autoSpaceDE w:val="0"/>
              <w:autoSpaceDN w:val="0"/>
              <w:adjustRightInd w:val="0"/>
              <w:rPr>
                <w:sz w:val="20"/>
                <w:szCs w:val="20"/>
              </w:rPr>
            </w:pPr>
            <w:r w:rsidRPr="005B00AF">
              <w:rPr>
                <w:sz w:val="20"/>
                <w:szCs w:val="20"/>
              </w:rPr>
              <w:t>TDM Generation: ESA/ESOC</w:t>
            </w:r>
          </w:p>
          <w:p w14:paraId="6E892712" w14:textId="1825F1B0" w:rsidR="0084247A" w:rsidRPr="005B00AF" w:rsidRDefault="0084247A" w:rsidP="007C2B9E">
            <w:pPr>
              <w:keepLines/>
              <w:widowControl w:val="0"/>
              <w:autoSpaceDE w:val="0"/>
              <w:autoSpaceDN w:val="0"/>
              <w:adjustRightInd w:val="0"/>
              <w:rPr>
                <w:sz w:val="20"/>
                <w:szCs w:val="20"/>
              </w:rPr>
            </w:pPr>
            <w:r w:rsidRPr="005B00AF">
              <w:rPr>
                <w:sz w:val="20"/>
                <w:szCs w:val="20"/>
              </w:rPr>
              <w:t xml:space="preserve">TDM Processing: ESA/ESOC, </w:t>
            </w:r>
            <w:r w:rsidR="00E5560D" w:rsidRPr="005B00AF">
              <w:rPr>
                <w:sz w:val="20"/>
                <w:szCs w:val="20"/>
              </w:rPr>
              <w:t>DLR</w:t>
            </w:r>
          </w:p>
          <w:p w14:paraId="1EACC312" w14:textId="77777777" w:rsidR="0084247A" w:rsidRPr="005B00AF" w:rsidRDefault="0084247A" w:rsidP="007C2B9E">
            <w:pPr>
              <w:keepLines/>
              <w:widowControl w:val="0"/>
              <w:autoSpaceDE w:val="0"/>
              <w:autoSpaceDN w:val="0"/>
              <w:adjustRightInd w:val="0"/>
              <w:rPr>
                <w:sz w:val="20"/>
                <w:szCs w:val="20"/>
              </w:rPr>
            </w:pPr>
          </w:p>
        </w:tc>
      </w:tr>
      <w:tr w:rsidR="00A862A8" w:rsidRPr="00B62574" w14:paraId="282FF047" w14:textId="77777777" w:rsidTr="007F2651">
        <w:tc>
          <w:tcPr>
            <w:tcW w:w="648" w:type="dxa"/>
            <w:shd w:val="clear" w:color="auto" w:fill="auto"/>
          </w:tcPr>
          <w:p w14:paraId="29C2866E" w14:textId="02B5BA91" w:rsidR="00A862A8" w:rsidRPr="005B00AF" w:rsidRDefault="00A862A8" w:rsidP="00A862A8">
            <w:pPr>
              <w:keepLines/>
              <w:widowControl w:val="0"/>
              <w:autoSpaceDE w:val="0"/>
              <w:autoSpaceDN w:val="0"/>
              <w:adjustRightInd w:val="0"/>
              <w:rPr>
                <w:sz w:val="20"/>
                <w:szCs w:val="20"/>
              </w:rPr>
            </w:pPr>
            <w:r w:rsidRPr="005B00AF">
              <w:rPr>
                <w:sz w:val="20"/>
                <w:szCs w:val="20"/>
              </w:rPr>
              <w:t>6</w:t>
            </w:r>
          </w:p>
        </w:tc>
        <w:tc>
          <w:tcPr>
            <w:tcW w:w="2880" w:type="dxa"/>
            <w:shd w:val="clear" w:color="auto" w:fill="auto"/>
          </w:tcPr>
          <w:p w14:paraId="26AC0440" w14:textId="77777777" w:rsidR="00A862A8" w:rsidRPr="005B00AF" w:rsidRDefault="00A862A8" w:rsidP="00A862A8">
            <w:pPr>
              <w:keepLines/>
              <w:widowControl w:val="0"/>
              <w:autoSpaceDE w:val="0"/>
              <w:autoSpaceDN w:val="0"/>
              <w:adjustRightInd w:val="0"/>
              <w:rPr>
                <w:sz w:val="20"/>
                <w:szCs w:val="20"/>
              </w:rPr>
            </w:pPr>
            <w:r w:rsidRPr="005B00AF">
              <w:rPr>
                <w:sz w:val="20"/>
                <w:szCs w:val="20"/>
              </w:rPr>
              <w:t>Test Engineer:</w:t>
            </w:r>
          </w:p>
        </w:tc>
        <w:tc>
          <w:tcPr>
            <w:tcW w:w="5328" w:type="dxa"/>
            <w:shd w:val="clear" w:color="auto" w:fill="auto"/>
          </w:tcPr>
          <w:p w14:paraId="302BE05F" w14:textId="77777777" w:rsidR="00A862A8" w:rsidRPr="005B00AF" w:rsidRDefault="00A862A8" w:rsidP="00A862A8">
            <w:pPr>
              <w:keepLines/>
              <w:widowControl w:val="0"/>
              <w:autoSpaceDE w:val="0"/>
              <w:autoSpaceDN w:val="0"/>
              <w:adjustRightInd w:val="0"/>
              <w:rPr>
                <w:sz w:val="20"/>
                <w:szCs w:val="20"/>
              </w:rPr>
            </w:pPr>
            <w:r w:rsidRPr="005B00AF">
              <w:rPr>
                <w:sz w:val="20"/>
                <w:szCs w:val="20"/>
              </w:rPr>
              <w:t>TDM Generation: Alexandru Mancas</w:t>
            </w:r>
          </w:p>
          <w:p w14:paraId="1E4B5D2D" w14:textId="0352869E" w:rsidR="00A862A8" w:rsidRPr="005B00AF" w:rsidRDefault="00A862A8" w:rsidP="00A862A8">
            <w:pPr>
              <w:keepLines/>
              <w:widowControl w:val="0"/>
              <w:autoSpaceDE w:val="0"/>
              <w:autoSpaceDN w:val="0"/>
              <w:adjustRightInd w:val="0"/>
              <w:rPr>
                <w:sz w:val="20"/>
                <w:szCs w:val="20"/>
              </w:rPr>
            </w:pPr>
            <w:r w:rsidRPr="005B00AF">
              <w:rPr>
                <w:sz w:val="20"/>
                <w:szCs w:val="20"/>
              </w:rPr>
              <w:t xml:space="preserve">TDM Processing: Alexandru Mancas, </w:t>
            </w:r>
            <w:r w:rsidR="0007478B" w:rsidRPr="005B00AF">
              <w:rPr>
                <w:sz w:val="20"/>
                <w:szCs w:val="20"/>
              </w:rPr>
              <w:t>Ralph Kahle</w:t>
            </w:r>
          </w:p>
          <w:p w14:paraId="4C4257D2" w14:textId="77777777" w:rsidR="00A862A8" w:rsidRPr="005B00AF" w:rsidRDefault="00A862A8" w:rsidP="00A862A8">
            <w:pPr>
              <w:keepLines/>
              <w:widowControl w:val="0"/>
              <w:autoSpaceDE w:val="0"/>
              <w:autoSpaceDN w:val="0"/>
              <w:adjustRightInd w:val="0"/>
              <w:rPr>
                <w:sz w:val="20"/>
                <w:szCs w:val="20"/>
              </w:rPr>
            </w:pPr>
          </w:p>
        </w:tc>
      </w:tr>
      <w:tr w:rsidR="00A862A8" w:rsidRPr="00B62574" w14:paraId="3219725E" w14:textId="77777777" w:rsidTr="007F2651">
        <w:tc>
          <w:tcPr>
            <w:tcW w:w="648" w:type="dxa"/>
            <w:shd w:val="clear" w:color="auto" w:fill="auto"/>
          </w:tcPr>
          <w:p w14:paraId="5221973A" w14:textId="24F21DF2" w:rsidR="00A862A8" w:rsidRPr="005B00AF" w:rsidRDefault="00A862A8" w:rsidP="00A862A8">
            <w:pPr>
              <w:keepLines/>
              <w:widowControl w:val="0"/>
              <w:autoSpaceDE w:val="0"/>
              <w:autoSpaceDN w:val="0"/>
              <w:adjustRightInd w:val="0"/>
              <w:rPr>
                <w:sz w:val="20"/>
                <w:szCs w:val="20"/>
              </w:rPr>
            </w:pPr>
            <w:r w:rsidRPr="005B00AF">
              <w:rPr>
                <w:sz w:val="20"/>
                <w:szCs w:val="20"/>
              </w:rPr>
              <w:t>7</w:t>
            </w:r>
          </w:p>
        </w:tc>
        <w:tc>
          <w:tcPr>
            <w:tcW w:w="2880" w:type="dxa"/>
            <w:shd w:val="clear" w:color="auto" w:fill="auto"/>
          </w:tcPr>
          <w:p w14:paraId="6DB37830" w14:textId="77777777" w:rsidR="00A862A8" w:rsidRPr="005B00AF" w:rsidRDefault="00A862A8" w:rsidP="00A862A8">
            <w:pPr>
              <w:keepLines/>
              <w:widowControl w:val="0"/>
              <w:autoSpaceDE w:val="0"/>
              <w:autoSpaceDN w:val="0"/>
              <w:adjustRightInd w:val="0"/>
              <w:rPr>
                <w:sz w:val="20"/>
                <w:szCs w:val="20"/>
              </w:rPr>
            </w:pPr>
            <w:r w:rsidRPr="005B00AF">
              <w:rPr>
                <w:sz w:val="20"/>
                <w:szCs w:val="20"/>
              </w:rPr>
              <w:t xml:space="preserve">Spacecraft:  </w:t>
            </w:r>
          </w:p>
        </w:tc>
        <w:tc>
          <w:tcPr>
            <w:tcW w:w="5328" w:type="dxa"/>
            <w:shd w:val="clear" w:color="auto" w:fill="auto"/>
          </w:tcPr>
          <w:p w14:paraId="1916CDC3" w14:textId="77777777" w:rsidR="00A862A8" w:rsidRPr="005B00AF" w:rsidRDefault="00A862A8" w:rsidP="00A862A8">
            <w:pPr>
              <w:keepLines/>
              <w:widowControl w:val="0"/>
              <w:autoSpaceDE w:val="0"/>
              <w:autoSpaceDN w:val="0"/>
              <w:adjustRightInd w:val="0"/>
              <w:rPr>
                <w:sz w:val="20"/>
                <w:szCs w:val="20"/>
              </w:rPr>
            </w:pPr>
            <w:r w:rsidRPr="005B00AF">
              <w:rPr>
                <w:sz w:val="20"/>
                <w:szCs w:val="20"/>
              </w:rPr>
              <w:t>AVUM R/B (2012-006K)</w:t>
            </w:r>
          </w:p>
          <w:p w14:paraId="1AE0834A" w14:textId="77777777" w:rsidR="00A862A8" w:rsidRPr="005B00AF" w:rsidRDefault="00A862A8" w:rsidP="00A862A8">
            <w:pPr>
              <w:keepLines/>
              <w:widowControl w:val="0"/>
              <w:autoSpaceDE w:val="0"/>
              <w:autoSpaceDN w:val="0"/>
              <w:adjustRightInd w:val="0"/>
              <w:rPr>
                <w:sz w:val="20"/>
                <w:szCs w:val="20"/>
              </w:rPr>
            </w:pPr>
          </w:p>
        </w:tc>
      </w:tr>
      <w:tr w:rsidR="00A862A8" w:rsidRPr="00B62574" w14:paraId="1D8FFAF1" w14:textId="77777777" w:rsidTr="007F2651">
        <w:tc>
          <w:tcPr>
            <w:tcW w:w="648" w:type="dxa"/>
            <w:shd w:val="clear" w:color="auto" w:fill="auto"/>
          </w:tcPr>
          <w:p w14:paraId="15455ABD" w14:textId="77739B70" w:rsidR="00A862A8" w:rsidRPr="005B00AF" w:rsidRDefault="00A862A8" w:rsidP="00A862A8">
            <w:pPr>
              <w:keepLines/>
              <w:widowControl w:val="0"/>
              <w:autoSpaceDE w:val="0"/>
              <w:autoSpaceDN w:val="0"/>
              <w:adjustRightInd w:val="0"/>
              <w:rPr>
                <w:sz w:val="20"/>
                <w:szCs w:val="20"/>
              </w:rPr>
            </w:pPr>
            <w:r w:rsidRPr="005B00AF">
              <w:rPr>
                <w:sz w:val="20"/>
                <w:szCs w:val="20"/>
              </w:rPr>
              <w:t>8</w:t>
            </w:r>
          </w:p>
        </w:tc>
        <w:tc>
          <w:tcPr>
            <w:tcW w:w="2880" w:type="dxa"/>
            <w:shd w:val="clear" w:color="auto" w:fill="auto"/>
          </w:tcPr>
          <w:p w14:paraId="20B6CF4A" w14:textId="77777777" w:rsidR="00A862A8" w:rsidRPr="005B00AF" w:rsidRDefault="00A862A8" w:rsidP="00A862A8">
            <w:pPr>
              <w:keepLines/>
              <w:widowControl w:val="0"/>
              <w:autoSpaceDE w:val="0"/>
              <w:autoSpaceDN w:val="0"/>
              <w:adjustRightInd w:val="0"/>
              <w:rPr>
                <w:sz w:val="20"/>
                <w:szCs w:val="20"/>
              </w:rPr>
            </w:pPr>
            <w:r w:rsidRPr="005B00AF">
              <w:rPr>
                <w:sz w:val="20"/>
                <w:szCs w:val="20"/>
              </w:rPr>
              <w:t xml:space="preserve">Tracking Data Types:  </w:t>
            </w:r>
          </w:p>
        </w:tc>
        <w:tc>
          <w:tcPr>
            <w:tcW w:w="5328" w:type="dxa"/>
            <w:shd w:val="clear" w:color="auto" w:fill="auto"/>
          </w:tcPr>
          <w:p w14:paraId="203B206D" w14:textId="77777777" w:rsidR="00A862A8" w:rsidRPr="005B00AF" w:rsidRDefault="00A862A8" w:rsidP="00A862A8">
            <w:pPr>
              <w:keepLines/>
              <w:widowControl w:val="0"/>
              <w:autoSpaceDE w:val="0"/>
              <w:autoSpaceDN w:val="0"/>
              <w:adjustRightInd w:val="0"/>
              <w:rPr>
                <w:sz w:val="20"/>
                <w:szCs w:val="20"/>
              </w:rPr>
            </w:pPr>
            <w:r w:rsidRPr="005B00AF">
              <w:rPr>
                <w:sz w:val="20"/>
                <w:szCs w:val="20"/>
              </w:rPr>
              <w:t>ANGLE_1, ANGLE_2, RANGE, DOPPLER_INSTANTANEOUS, RCS</w:t>
            </w:r>
          </w:p>
          <w:p w14:paraId="1757C792" w14:textId="77777777" w:rsidR="00A862A8" w:rsidRPr="005B00AF" w:rsidRDefault="00A862A8" w:rsidP="00A862A8">
            <w:pPr>
              <w:keepLines/>
              <w:widowControl w:val="0"/>
              <w:autoSpaceDE w:val="0"/>
              <w:autoSpaceDN w:val="0"/>
              <w:adjustRightInd w:val="0"/>
              <w:rPr>
                <w:sz w:val="20"/>
                <w:szCs w:val="20"/>
              </w:rPr>
            </w:pPr>
          </w:p>
        </w:tc>
      </w:tr>
      <w:tr w:rsidR="00A862A8" w:rsidRPr="00B62574" w14:paraId="3BBCB48A" w14:textId="77777777" w:rsidTr="007F2651">
        <w:tc>
          <w:tcPr>
            <w:tcW w:w="648" w:type="dxa"/>
            <w:shd w:val="clear" w:color="auto" w:fill="auto"/>
          </w:tcPr>
          <w:p w14:paraId="379AAD4B" w14:textId="291EFF51" w:rsidR="00A862A8" w:rsidRPr="005B00AF" w:rsidRDefault="00A862A8" w:rsidP="00A862A8">
            <w:pPr>
              <w:keepLines/>
              <w:widowControl w:val="0"/>
              <w:autoSpaceDE w:val="0"/>
              <w:autoSpaceDN w:val="0"/>
              <w:adjustRightInd w:val="0"/>
              <w:rPr>
                <w:sz w:val="20"/>
                <w:szCs w:val="20"/>
              </w:rPr>
            </w:pPr>
            <w:r w:rsidRPr="005B00AF">
              <w:rPr>
                <w:sz w:val="20"/>
                <w:szCs w:val="20"/>
              </w:rPr>
              <w:t>9</w:t>
            </w:r>
          </w:p>
        </w:tc>
        <w:tc>
          <w:tcPr>
            <w:tcW w:w="2880" w:type="dxa"/>
            <w:shd w:val="clear" w:color="auto" w:fill="auto"/>
          </w:tcPr>
          <w:p w14:paraId="43F6E37F" w14:textId="77777777" w:rsidR="00A862A8" w:rsidRPr="005B00AF" w:rsidRDefault="00A862A8" w:rsidP="00A862A8">
            <w:pPr>
              <w:keepLines/>
              <w:widowControl w:val="0"/>
              <w:autoSpaceDE w:val="0"/>
              <w:autoSpaceDN w:val="0"/>
              <w:adjustRightInd w:val="0"/>
              <w:rPr>
                <w:sz w:val="20"/>
                <w:szCs w:val="20"/>
              </w:rPr>
            </w:pPr>
            <w:r w:rsidRPr="005B00AF">
              <w:rPr>
                <w:sz w:val="20"/>
                <w:szCs w:val="20"/>
              </w:rPr>
              <w:t>Tracking Data Date/Time Range:</w:t>
            </w:r>
          </w:p>
        </w:tc>
        <w:tc>
          <w:tcPr>
            <w:tcW w:w="5328" w:type="dxa"/>
            <w:shd w:val="clear" w:color="auto" w:fill="auto"/>
          </w:tcPr>
          <w:p w14:paraId="71826363" w14:textId="77777777" w:rsidR="00A862A8" w:rsidRPr="005B00AF" w:rsidRDefault="00A862A8" w:rsidP="00A862A8">
            <w:pPr>
              <w:keepLines/>
              <w:widowControl w:val="0"/>
              <w:autoSpaceDE w:val="0"/>
              <w:autoSpaceDN w:val="0"/>
              <w:adjustRightInd w:val="0"/>
              <w:rPr>
                <w:sz w:val="20"/>
                <w:szCs w:val="20"/>
              </w:rPr>
            </w:pPr>
            <w:r w:rsidRPr="005B00AF">
              <w:rPr>
                <w:sz w:val="20"/>
                <w:szCs w:val="20"/>
              </w:rPr>
              <w:t>2016-10-27T11:54:20.897308</w:t>
            </w:r>
          </w:p>
          <w:p w14:paraId="322BCE84" w14:textId="77777777" w:rsidR="00A862A8" w:rsidRPr="005B00AF" w:rsidRDefault="00A862A8" w:rsidP="00A862A8">
            <w:pPr>
              <w:keepLines/>
              <w:widowControl w:val="0"/>
              <w:autoSpaceDE w:val="0"/>
              <w:autoSpaceDN w:val="0"/>
              <w:adjustRightInd w:val="0"/>
              <w:rPr>
                <w:sz w:val="20"/>
                <w:szCs w:val="20"/>
              </w:rPr>
            </w:pPr>
            <w:r w:rsidRPr="005B00AF">
              <w:rPr>
                <w:sz w:val="20"/>
                <w:szCs w:val="20"/>
              </w:rPr>
              <w:t>2016-10-27T11:59:27.153196</w:t>
            </w:r>
          </w:p>
          <w:p w14:paraId="559E7A0A" w14:textId="77777777" w:rsidR="00A862A8" w:rsidRPr="005B00AF" w:rsidRDefault="00A862A8" w:rsidP="00A862A8">
            <w:pPr>
              <w:keepLines/>
              <w:widowControl w:val="0"/>
              <w:autoSpaceDE w:val="0"/>
              <w:autoSpaceDN w:val="0"/>
              <w:adjustRightInd w:val="0"/>
              <w:rPr>
                <w:sz w:val="20"/>
                <w:szCs w:val="20"/>
              </w:rPr>
            </w:pPr>
          </w:p>
        </w:tc>
      </w:tr>
      <w:tr w:rsidR="00A862A8" w:rsidRPr="00B62574" w14:paraId="368A0FA6" w14:textId="77777777" w:rsidTr="007F2651">
        <w:tc>
          <w:tcPr>
            <w:tcW w:w="648" w:type="dxa"/>
            <w:shd w:val="clear" w:color="auto" w:fill="auto"/>
          </w:tcPr>
          <w:p w14:paraId="5166E2FB" w14:textId="253581FF" w:rsidR="00A862A8" w:rsidRPr="005B00AF" w:rsidRDefault="00A862A8" w:rsidP="00A862A8">
            <w:pPr>
              <w:keepLines/>
              <w:widowControl w:val="0"/>
              <w:autoSpaceDE w:val="0"/>
              <w:autoSpaceDN w:val="0"/>
              <w:adjustRightInd w:val="0"/>
              <w:rPr>
                <w:sz w:val="20"/>
                <w:szCs w:val="20"/>
              </w:rPr>
            </w:pPr>
            <w:r w:rsidRPr="005B00AF">
              <w:rPr>
                <w:sz w:val="20"/>
                <w:szCs w:val="20"/>
              </w:rPr>
              <w:t>10</w:t>
            </w:r>
          </w:p>
        </w:tc>
        <w:tc>
          <w:tcPr>
            <w:tcW w:w="2880" w:type="dxa"/>
            <w:shd w:val="clear" w:color="auto" w:fill="auto"/>
          </w:tcPr>
          <w:p w14:paraId="731E90A5" w14:textId="77777777" w:rsidR="00A862A8" w:rsidRPr="005B00AF" w:rsidRDefault="00A862A8" w:rsidP="00A862A8">
            <w:pPr>
              <w:keepLines/>
              <w:widowControl w:val="0"/>
              <w:autoSpaceDE w:val="0"/>
              <w:autoSpaceDN w:val="0"/>
              <w:adjustRightInd w:val="0"/>
              <w:rPr>
                <w:sz w:val="20"/>
                <w:szCs w:val="20"/>
              </w:rPr>
            </w:pPr>
            <w:r w:rsidRPr="005B00AF">
              <w:rPr>
                <w:sz w:val="20"/>
                <w:szCs w:val="20"/>
              </w:rPr>
              <w:t>Variances from Expected Results:</w:t>
            </w:r>
          </w:p>
        </w:tc>
        <w:tc>
          <w:tcPr>
            <w:tcW w:w="5328" w:type="dxa"/>
            <w:shd w:val="clear" w:color="auto" w:fill="auto"/>
          </w:tcPr>
          <w:p w14:paraId="76A0057F" w14:textId="1003194B" w:rsidR="00A862A8" w:rsidRPr="005B00AF" w:rsidRDefault="00861C98" w:rsidP="00A862A8">
            <w:pPr>
              <w:keepLines/>
              <w:widowControl w:val="0"/>
              <w:autoSpaceDE w:val="0"/>
              <w:autoSpaceDN w:val="0"/>
              <w:adjustRightInd w:val="0"/>
              <w:rPr>
                <w:sz w:val="20"/>
                <w:szCs w:val="20"/>
              </w:rPr>
            </w:pPr>
            <w:r>
              <w:rPr>
                <w:sz w:val="20"/>
                <w:szCs w:val="20"/>
              </w:rPr>
              <w:t>None</w:t>
            </w:r>
          </w:p>
          <w:p w14:paraId="73FFC734" w14:textId="77777777" w:rsidR="00A862A8" w:rsidRPr="005B00AF" w:rsidRDefault="00A862A8" w:rsidP="00A862A8">
            <w:pPr>
              <w:keepLines/>
              <w:widowControl w:val="0"/>
              <w:autoSpaceDE w:val="0"/>
              <w:autoSpaceDN w:val="0"/>
              <w:adjustRightInd w:val="0"/>
              <w:rPr>
                <w:sz w:val="20"/>
                <w:szCs w:val="20"/>
              </w:rPr>
            </w:pPr>
          </w:p>
        </w:tc>
      </w:tr>
      <w:tr w:rsidR="00A862A8" w:rsidRPr="00B62574" w14:paraId="0E37F6C4" w14:textId="77777777" w:rsidTr="007F2651">
        <w:tc>
          <w:tcPr>
            <w:tcW w:w="648" w:type="dxa"/>
            <w:shd w:val="clear" w:color="auto" w:fill="auto"/>
          </w:tcPr>
          <w:p w14:paraId="69873396" w14:textId="10C8D6A0" w:rsidR="00A862A8" w:rsidRPr="005B00AF" w:rsidRDefault="00A862A8" w:rsidP="00A862A8">
            <w:pPr>
              <w:keepLines/>
              <w:widowControl w:val="0"/>
              <w:autoSpaceDE w:val="0"/>
              <w:autoSpaceDN w:val="0"/>
              <w:adjustRightInd w:val="0"/>
              <w:rPr>
                <w:sz w:val="20"/>
                <w:szCs w:val="20"/>
              </w:rPr>
            </w:pPr>
            <w:r w:rsidRPr="005B00AF">
              <w:rPr>
                <w:sz w:val="20"/>
                <w:szCs w:val="20"/>
              </w:rPr>
              <w:t>11</w:t>
            </w:r>
          </w:p>
        </w:tc>
        <w:tc>
          <w:tcPr>
            <w:tcW w:w="2880" w:type="dxa"/>
            <w:shd w:val="clear" w:color="auto" w:fill="auto"/>
          </w:tcPr>
          <w:p w14:paraId="02D2EAFF" w14:textId="77777777" w:rsidR="00A862A8" w:rsidRPr="005B00AF" w:rsidRDefault="00A862A8" w:rsidP="00A862A8">
            <w:pPr>
              <w:keepLines/>
              <w:widowControl w:val="0"/>
              <w:autoSpaceDE w:val="0"/>
              <w:autoSpaceDN w:val="0"/>
              <w:adjustRightInd w:val="0"/>
              <w:rPr>
                <w:sz w:val="20"/>
                <w:szCs w:val="20"/>
              </w:rPr>
            </w:pPr>
            <w:r w:rsidRPr="005B00AF">
              <w:rPr>
                <w:sz w:val="20"/>
                <w:szCs w:val="20"/>
              </w:rPr>
              <w:t xml:space="preserve">Results (Pass, Partial Pass, Fail): </w:t>
            </w:r>
          </w:p>
        </w:tc>
        <w:tc>
          <w:tcPr>
            <w:tcW w:w="5328" w:type="dxa"/>
            <w:shd w:val="clear" w:color="auto" w:fill="auto"/>
          </w:tcPr>
          <w:p w14:paraId="708DE285" w14:textId="61EE0712" w:rsidR="00A862A8" w:rsidRPr="005B00AF" w:rsidRDefault="00861C98" w:rsidP="00A862A8">
            <w:pPr>
              <w:keepLines/>
              <w:widowControl w:val="0"/>
              <w:autoSpaceDE w:val="0"/>
              <w:autoSpaceDN w:val="0"/>
              <w:adjustRightInd w:val="0"/>
              <w:rPr>
                <w:sz w:val="20"/>
                <w:szCs w:val="20"/>
              </w:rPr>
            </w:pPr>
            <w:r w:rsidRPr="00861C98">
              <w:rPr>
                <w:sz w:val="20"/>
                <w:szCs w:val="20"/>
              </w:rPr>
              <w:t>Pass</w:t>
            </w:r>
          </w:p>
        </w:tc>
      </w:tr>
      <w:tr w:rsidR="00A862A8" w:rsidRPr="00B62574" w14:paraId="282387D0" w14:textId="77777777" w:rsidTr="007F2651">
        <w:tc>
          <w:tcPr>
            <w:tcW w:w="648" w:type="dxa"/>
            <w:shd w:val="clear" w:color="auto" w:fill="auto"/>
          </w:tcPr>
          <w:p w14:paraId="14027DB8" w14:textId="03DE7A71" w:rsidR="00A862A8" w:rsidRPr="005B00AF" w:rsidRDefault="00A862A8" w:rsidP="00A862A8">
            <w:pPr>
              <w:keepLines/>
              <w:widowControl w:val="0"/>
              <w:autoSpaceDE w:val="0"/>
              <w:autoSpaceDN w:val="0"/>
              <w:adjustRightInd w:val="0"/>
              <w:rPr>
                <w:sz w:val="20"/>
                <w:szCs w:val="20"/>
              </w:rPr>
            </w:pPr>
            <w:r w:rsidRPr="005B00AF">
              <w:rPr>
                <w:sz w:val="20"/>
                <w:szCs w:val="20"/>
              </w:rPr>
              <w:t>12</w:t>
            </w:r>
          </w:p>
        </w:tc>
        <w:tc>
          <w:tcPr>
            <w:tcW w:w="2880" w:type="dxa"/>
            <w:shd w:val="clear" w:color="auto" w:fill="auto"/>
          </w:tcPr>
          <w:p w14:paraId="3E9DBE61" w14:textId="77777777" w:rsidR="00A862A8" w:rsidRPr="005B00AF" w:rsidRDefault="00A862A8" w:rsidP="00A862A8">
            <w:pPr>
              <w:keepLines/>
              <w:widowControl w:val="0"/>
              <w:autoSpaceDE w:val="0"/>
              <w:autoSpaceDN w:val="0"/>
              <w:adjustRightInd w:val="0"/>
              <w:rPr>
                <w:sz w:val="20"/>
                <w:szCs w:val="20"/>
              </w:rPr>
            </w:pPr>
            <w:r w:rsidRPr="005B00AF">
              <w:rPr>
                <w:sz w:val="20"/>
                <w:szCs w:val="20"/>
              </w:rPr>
              <w:t>Comments:</w:t>
            </w:r>
          </w:p>
          <w:p w14:paraId="449D7477" w14:textId="77777777" w:rsidR="00A862A8" w:rsidRPr="005B00AF" w:rsidRDefault="00A862A8" w:rsidP="00A862A8">
            <w:pPr>
              <w:keepLines/>
              <w:widowControl w:val="0"/>
              <w:autoSpaceDE w:val="0"/>
              <w:autoSpaceDN w:val="0"/>
              <w:adjustRightInd w:val="0"/>
              <w:rPr>
                <w:sz w:val="20"/>
                <w:szCs w:val="20"/>
              </w:rPr>
            </w:pPr>
          </w:p>
        </w:tc>
        <w:tc>
          <w:tcPr>
            <w:tcW w:w="5328" w:type="dxa"/>
            <w:shd w:val="clear" w:color="auto" w:fill="auto"/>
          </w:tcPr>
          <w:p w14:paraId="2FBAB0F6" w14:textId="34EE85F8" w:rsidR="00A862A8" w:rsidRPr="005B00AF" w:rsidRDefault="007308F3" w:rsidP="00A862A8">
            <w:pPr>
              <w:keepLines/>
              <w:widowControl w:val="0"/>
              <w:autoSpaceDE w:val="0"/>
              <w:autoSpaceDN w:val="0"/>
              <w:adjustRightInd w:val="0"/>
              <w:rPr>
                <w:sz w:val="20"/>
                <w:szCs w:val="20"/>
              </w:rPr>
            </w:pPr>
            <w:r w:rsidRPr="005B00AF">
              <w:rPr>
                <w:sz w:val="20"/>
                <w:szCs w:val="20"/>
              </w:rPr>
              <w:t>DLR:  We successfully read and processed the ESOC TDM. The attached RCS plot looks good. We don’t see variances from ESOC result and consider the test as passed.</w:t>
            </w:r>
          </w:p>
        </w:tc>
      </w:tr>
    </w:tbl>
    <w:p w14:paraId="67CFAB09" w14:textId="77777777" w:rsidR="0007478B" w:rsidRDefault="009812B9" w:rsidP="005B00AF">
      <w:pPr>
        <w:keepNext/>
        <w:keepLines/>
        <w:widowControl w:val="0"/>
        <w:autoSpaceDE w:val="0"/>
        <w:autoSpaceDN w:val="0"/>
        <w:adjustRightInd w:val="0"/>
      </w:pPr>
      <w:r>
        <w:rPr>
          <w:noProof/>
        </w:rPr>
        <w:lastRenderedPageBreak/>
        <w:drawing>
          <wp:inline distT="0" distB="0" distL="0" distR="0" wp14:anchorId="76D8FBED" wp14:editId="38EAFBE1">
            <wp:extent cx="5715000" cy="3657600"/>
            <wp:effectExtent l="0" t="0" r="0" b="0"/>
            <wp:docPr id="4" name="Chart 4">
              <a:extLst xmlns:a="http://schemas.openxmlformats.org/drawingml/2006/main">
                <a:ext uri="{FF2B5EF4-FFF2-40B4-BE49-F238E27FC236}">
                  <a16:creationId xmlns:a16="http://schemas.microsoft.com/office/drawing/2014/main" id="{00000000-0008-0000-07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83DC5B2" w14:textId="61FC180C" w:rsidR="00BB56C4" w:rsidRPr="005B00AF" w:rsidRDefault="00BB56C4" w:rsidP="005B00AF">
      <w:pPr>
        <w:pStyle w:val="Caption"/>
        <w:jc w:val="center"/>
        <w:rPr>
          <w:b/>
          <w:bCs/>
        </w:rPr>
      </w:pPr>
      <w:bookmarkStart w:id="41" w:name="_Toc33966155"/>
      <w:r w:rsidRPr="005B00AF">
        <w:rPr>
          <w:b/>
          <w:bCs/>
          <w:i w:val="0"/>
          <w:iCs w:val="0"/>
        </w:rPr>
        <w:t xml:space="preserve">Figure </w:t>
      </w:r>
      <w:r w:rsidR="00EB4C03">
        <w:rPr>
          <w:b/>
          <w:bCs/>
          <w:i w:val="0"/>
          <w:iCs w:val="0"/>
        </w:rPr>
        <w:fldChar w:fldCharType="begin"/>
      </w:r>
      <w:r w:rsidR="00EB4C03">
        <w:rPr>
          <w:b/>
          <w:bCs/>
          <w:i w:val="0"/>
          <w:iCs w:val="0"/>
        </w:rPr>
        <w:instrText xml:space="preserve"> STYLEREF 1 \s </w:instrText>
      </w:r>
      <w:r w:rsidR="00EB4C03">
        <w:rPr>
          <w:b/>
          <w:bCs/>
          <w:i w:val="0"/>
          <w:iCs w:val="0"/>
        </w:rPr>
        <w:fldChar w:fldCharType="separate"/>
      </w:r>
      <w:r w:rsidR="00EB4C03">
        <w:rPr>
          <w:b/>
          <w:bCs/>
          <w:i w:val="0"/>
          <w:iCs w:val="0"/>
          <w:noProof/>
        </w:rPr>
        <w:t>5</w:t>
      </w:r>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r w:rsidR="00EB4C03">
        <w:rPr>
          <w:b/>
          <w:bCs/>
          <w:i w:val="0"/>
          <w:iCs w:val="0"/>
        </w:rPr>
        <w:fldChar w:fldCharType="separate"/>
      </w:r>
      <w:r w:rsidR="00EB4C03">
        <w:rPr>
          <w:b/>
          <w:bCs/>
          <w:i w:val="0"/>
          <w:iCs w:val="0"/>
          <w:noProof/>
        </w:rPr>
        <w:t>6</w:t>
      </w:r>
      <w:r w:rsidR="00EB4C03">
        <w:rPr>
          <w:b/>
          <w:bCs/>
          <w:i w:val="0"/>
          <w:iCs w:val="0"/>
        </w:rPr>
        <w:fldChar w:fldCharType="end"/>
      </w:r>
      <w:r w:rsidRPr="005B00AF">
        <w:rPr>
          <w:b/>
          <w:bCs/>
          <w:i w:val="0"/>
          <w:iCs w:val="0"/>
        </w:rPr>
        <w:t xml:space="preserve"> Test Case #4:  ESA/ESOC Results</w:t>
      </w:r>
      <w:bookmarkEnd w:id="41"/>
    </w:p>
    <w:p w14:paraId="7890A64C" w14:textId="1DC6CC59" w:rsidR="0084247A" w:rsidRDefault="0007478B" w:rsidP="007C2B9E">
      <w:pPr>
        <w:keepLines/>
        <w:widowControl w:val="0"/>
        <w:autoSpaceDE w:val="0"/>
        <w:autoSpaceDN w:val="0"/>
        <w:adjustRightInd w:val="0"/>
      </w:pPr>
      <w:r>
        <w:rPr>
          <w:noProof/>
        </w:rPr>
        <w:drawing>
          <wp:inline distT="0" distB="0" distL="0" distR="0" wp14:anchorId="137F7D35" wp14:editId="1C4163E5">
            <wp:extent cx="5170158" cy="3657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20-01-19 at 6.25.17 AM.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170158" cy="3657600"/>
                    </a:xfrm>
                    <a:prstGeom prst="rect">
                      <a:avLst/>
                    </a:prstGeom>
                  </pic:spPr>
                </pic:pic>
              </a:graphicData>
            </a:graphic>
          </wp:inline>
        </w:drawing>
      </w:r>
    </w:p>
    <w:p w14:paraId="46FAC246" w14:textId="01C05855" w:rsidR="004814D3" w:rsidRPr="005B00AF" w:rsidRDefault="00BB56C4" w:rsidP="005B00AF">
      <w:pPr>
        <w:pStyle w:val="Caption"/>
        <w:jc w:val="center"/>
        <w:rPr>
          <w:b/>
          <w:bCs/>
        </w:rPr>
      </w:pPr>
      <w:bookmarkStart w:id="42" w:name="_Toc33966156"/>
      <w:r w:rsidRPr="005B00AF">
        <w:rPr>
          <w:b/>
          <w:bCs/>
          <w:i w:val="0"/>
          <w:iCs w:val="0"/>
        </w:rPr>
        <w:t xml:space="preserve">Figure </w:t>
      </w:r>
      <w:r w:rsidR="00EB4C03">
        <w:rPr>
          <w:b/>
          <w:bCs/>
          <w:i w:val="0"/>
          <w:iCs w:val="0"/>
        </w:rPr>
        <w:fldChar w:fldCharType="begin"/>
      </w:r>
      <w:r w:rsidR="00EB4C03">
        <w:rPr>
          <w:b/>
          <w:bCs/>
          <w:i w:val="0"/>
          <w:iCs w:val="0"/>
        </w:rPr>
        <w:instrText xml:space="preserve"> STYLEREF 1 \s </w:instrText>
      </w:r>
      <w:r w:rsidR="00EB4C03">
        <w:rPr>
          <w:b/>
          <w:bCs/>
          <w:i w:val="0"/>
          <w:iCs w:val="0"/>
        </w:rPr>
        <w:fldChar w:fldCharType="separate"/>
      </w:r>
      <w:r w:rsidR="00EB4C03">
        <w:rPr>
          <w:b/>
          <w:bCs/>
          <w:i w:val="0"/>
          <w:iCs w:val="0"/>
          <w:noProof/>
        </w:rPr>
        <w:t>5</w:t>
      </w:r>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r w:rsidR="00EB4C03">
        <w:rPr>
          <w:b/>
          <w:bCs/>
          <w:i w:val="0"/>
          <w:iCs w:val="0"/>
        </w:rPr>
        <w:fldChar w:fldCharType="separate"/>
      </w:r>
      <w:r w:rsidR="00EB4C03">
        <w:rPr>
          <w:b/>
          <w:bCs/>
          <w:i w:val="0"/>
          <w:iCs w:val="0"/>
          <w:noProof/>
        </w:rPr>
        <w:t>7</w:t>
      </w:r>
      <w:r w:rsidR="00EB4C03">
        <w:rPr>
          <w:b/>
          <w:bCs/>
          <w:i w:val="0"/>
          <w:iCs w:val="0"/>
        </w:rPr>
        <w:fldChar w:fldCharType="end"/>
      </w:r>
      <w:r w:rsidRPr="005B00AF">
        <w:rPr>
          <w:b/>
          <w:bCs/>
          <w:i w:val="0"/>
          <w:iCs w:val="0"/>
        </w:rPr>
        <w:t xml:space="preserve"> Test Case #4:  DLR Results</w:t>
      </w:r>
      <w:bookmarkEnd w:id="42"/>
    </w:p>
    <w:p w14:paraId="150D8C32" w14:textId="77777777" w:rsidR="0084247A" w:rsidRPr="0084247A" w:rsidRDefault="0084247A" w:rsidP="0084247A"/>
    <w:p w14:paraId="7F8F9FE5" w14:textId="4CE1E71C" w:rsidR="00484234" w:rsidRDefault="0084247A" w:rsidP="00484234">
      <w:pPr>
        <w:pStyle w:val="Heading3"/>
      </w:pPr>
      <w:r>
        <w:br w:type="page"/>
      </w:r>
      <w:bookmarkStart w:id="43" w:name="_Toc33966148"/>
      <w:r w:rsidR="00484234">
        <w:lastRenderedPageBreak/>
        <w:t>TEST CASE #</w:t>
      </w:r>
      <w:r w:rsidR="00E86D04">
        <w:t>5</w:t>
      </w:r>
      <w:r w:rsidR="00484234">
        <w:t>:  XML TRACKING DATA MESSAGE</w:t>
      </w:r>
      <w:bookmarkEnd w:id="43"/>
    </w:p>
    <w:p w14:paraId="116BF105" w14:textId="6DE2C81F" w:rsidR="008F1D42" w:rsidRPr="004E4F50" w:rsidRDefault="00895B66" w:rsidP="004E4F50">
      <w:pPr>
        <w:keepLines/>
        <w:widowControl w:val="0"/>
        <w:spacing w:before="240" w:after="120"/>
        <w:jc w:val="center"/>
        <w:outlineLvl w:val="7"/>
        <w:rPr>
          <w:b/>
          <w:bCs/>
          <w:iCs/>
          <w:caps/>
        </w:rPr>
      </w:pPr>
      <w:r w:rsidRPr="00C05D30">
        <w:rPr>
          <w:b/>
          <w:bCs/>
          <w:iCs/>
          <w:caps/>
        </w:rPr>
        <w:t>Tracking Data Message Prototype Test Data Sheet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8F1D42" w:rsidRPr="00B44F05" w14:paraId="6CC669B8" w14:textId="77777777" w:rsidTr="009C7F31">
        <w:tc>
          <w:tcPr>
            <w:tcW w:w="648" w:type="dxa"/>
            <w:shd w:val="clear" w:color="auto" w:fill="auto"/>
          </w:tcPr>
          <w:p w14:paraId="122A684D" w14:textId="77777777" w:rsidR="008F1D42" w:rsidRPr="00B44F05" w:rsidRDefault="008F1D42" w:rsidP="009C7F31">
            <w:pPr>
              <w:autoSpaceDE w:val="0"/>
              <w:autoSpaceDN w:val="0"/>
              <w:adjustRightInd w:val="0"/>
              <w:rPr>
                <w:sz w:val="20"/>
              </w:rPr>
            </w:pPr>
            <w:r>
              <w:rPr>
                <w:sz w:val="20"/>
              </w:rPr>
              <w:t>1</w:t>
            </w:r>
          </w:p>
        </w:tc>
        <w:tc>
          <w:tcPr>
            <w:tcW w:w="2880" w:type="dxa"/>
            <w:shd w:val="clear" w:color="auto" w:fill="auto"/>
          </w:tcPr>
          <w:p w14:paraId="7FF003A6" w14:textId="77777777" w:rsidR="008F1D42" w:rsidRPr="00B44F05" w:rsidRDefault="008F1D42" w:rsidP="009C7F31">
            <w:pPr>
              <w:autoSpaceDE w:val="0"/>
              <w:autoSpaceDN w:val="0"/>
              <w:adjustRightInd w:val="0"/>
              <w:rPr>
                <w:sz w:val="20"/>
              </w:rPr>
            </w:pPr>
            <w:r w:rsidRPr="00B44F05">
              <w:rPr>
                <w:sz w:val="20"/>
              </w:rPr>
              <w:t xml:space="preserve">Test Case Number:  </w:t>
            </w:r>
          </w:p>
        </w:tc>
        <w:tc>
          <w:tcPr>
            <w:tcW w:w="5328" w:type="dxa"/>
            <w:shd w:val="clear" w:color="auto" w:fill="auto"/>
          </w:tcPr>
          <w:p w14:paraId="7681CDF0" w14:textId="750A0A1B" w:rsidR="008F1D42" w:rsidRPr="00B44F05" w:rsidRDefault="008F1D42" w:rsidP="009C7F31">
            <w:pPr>
              <w:autoSpaceDE w:val="0"/>
              <w:autoSpaceDN w:val="0"/>
              <w:adjustRightInd w:val="0"/>
              <w:rPr>
                <w:sz w:val="20"/>
              </w:rPr>
            </w:pPr>
            <w:r>
              <w:rPr>
                <w:sz w:val="20"/>
              </w:rPr>
              <w:t>5</w:t>
            </w:r>
          </w:p>
        </w:tc>
      </w:tr>
      <w:tr w:rsidR="008F1D42" w:rsidRPr="00B44F05" w14:paraId="78942DD9" w14:textId="77777777" w:rsidTr="009C7F31">
        <w:tc>
          <w:tcPr>
            <w:tcW w:w="648" w:type="dxa"/>
            <w:shd w:val="clear" w:color="auto" w:fill="auto"/>
          </w:tcPr>
          <w:p w14:paraId="12D2A9AA" w14:textId="77777777" w:rsidR="008F1D42" w:rsidRPr="00B44F05" w:rsidRDefault="008F1D42" w:rsidP="009C7F31">
            <w:pPr>
              <w:autoSpaceDE w:val="0"/>
              <w:autoSpaceDN w:val="0"/>
              <w:adjustRightInd w:val="0"/>
              <w:rPr>
                <w:sz w:val="20"/>
              </w:rPr>
            </w:pPr>
            <w:r>
              <w:rPr>
                <w:sz w:val="20"/>
              </w:rPr>
              <w:t>2</w:t>
            </w:r>
          </w:p>
        </w:tc>
        <w:tc>
          <w:tcPr>
            <w:tcW w:w="2880" w:type="dxa"/>
            <w:shd w:val="clear" w:color="auto" w:fill="auto"/>
          </w:tcPr>
          <w:p w14:paraId="36C38EF0" w14:textId="77777777" w:rsidR="008F1D42" w:rsidRPr="00B44F05" w:rsidRDefault="008F1D42" w:rsidP="009C7F31">
            <w:pPr>
              <w:autoSpaceDE w:val="0"/>
              <w:autoSpaceDN w:val="0"/>
              <w:adjustRightInd w:val="0"/>
              <w:rPr>
                <w:sz w:val="20"/>
              </w:rPr>
            </w:pPr>
            <w:r w:rsidRPr="00B44F05">
              <w:rPr>
                <w:sz w:val="20"/>
              </w:rPr>
              <w:t>Report Date:</w:t>
            </w:r>
          </w:p>
          <w:p w14:paraId="074F5F2A" w14:textId="77777777" w:rsidR="008F1D42" w:rsidRPr="00B44F05" w:rsidRDefault="008F1D42" w:rsidP="009C7F31">
            <w:pPr>
              <w:autoSpaceDE w:val="0"/>
              <w:autoSpaceDN w:val="0"/>
              <w:adjustRightInd w:val="0"/>
              <w:rPr>
                <w:sz w:val="20"/>
              </w:rPr>
            </w:pPr>
          </w:p>
        </w:tc>
        <w:tc>
          <w:tcPr>
            <w:tcW w:w="5328" w:type="dxa"/>
            <w:shd w:val="clear" w:color="auto" w:fill="auto"/>
          </w:tcPr>
          <w:p w14:paraId="0B0276CC" w14:textId="6C92EF42" w:rsidR="008F1D42" w:rsidRPr="00B44F05" w:rsidRDefault="001A3BD0" w:rsidP="009C7F31">
            <w:pPr>
              <w:autoSpaceDE w:val="0"/>
              <w:autoSpaceDN w:val="0"/>
              <w:adjustRightInd w:val="0"/>
              <w:rPr>
                <w:sz w:val="20"/>
              </w:rPr>
            </w:pPr>
            <w:r>
              <w:rPr>
                <w:sz w:val="20"/>
              </w:rPr>
              <w:t>1</w:t>
            </w:r>
            <w:r w:rsidR="00CC6970">
              <w:rPr>
                <w:sz w:val="20"/>
              </w:rPr>
              <w:t>1-Feb-2020</w:t>
            </w:r>
          </w:p>
        </w:tc>
      </w:tr>
      <w:tr w:rsidR="008F1D42" w:rsidRPr="00B44F05" w14:paraId="509D2D42" w14:textId="77777777" w:rsidTr="009C7F31">
        <w:tc>
          <w:tcPr>
            <w:tcW w:w="648" w:type="dxa"/>
            <w:shd w:val="clear" w:color="auto" w:fill="auto"/>
          </w:tcPr>
          <w:p w14:paraId="67AFD172" w14:textId="77777777" w:rsidR="008F1D42" w:rsidRPr="00B44F05" w:rsidRDefault="008F1D42" w:rsidP="009C7F31">
            <w:pPr>
              <w:autoSpaceDE w:val="0"/>
              <w:autoSpaceDN w:val="0"/>
              <w:adjustRightInd w:val="0"/>
              <w:rPr>
                <w:sz w:val="20"/>
              </w:rPr>
            </w:pPr>
            <w:r>
              <w:rPr>
                <w:sz w:val="20"/>
              </w:rPr>
              <w:t>3</w:t>
            </w:r>
          </w:p>
        </w:tc>
        <w:tc>
          <w:tcPr>
            <w:tcW w:w="2880" w:type="dxa"/>
            <w:shd w:val="clear" w:color="auto" w:fill="auto"/>
          </w:tcPr>
          <w:p w14:paraId="5F02E6BE" w14:textId="77777777" w:rsidR="008F1D42" w:rsidRPr="00B44F05" w:rsidRDefault="008F1D42" w:rsidP="009C7F31">
            <w:pPr>
              <w:autoSpaceDE w:val="0"/>
              <w:autoSpaceDN w:val="0"/>
              <w:adjustRightInd w:val="0"/>
              <w:rPr>
                <w:sz w:val="20"/>
              </w:rPr>
            </w:pPr>
            <w:r w:rsidRPr="00B44F05">
              <w:rPr>
                <w:sz w:val="20"/>
              </w:rPr>
              <w:t>Program Under Test:</w:t>
            </w:r>
          </w:p>
        </w:tc>
        <w:tc>
          <w:tcPr>
            <w:tcW w:w="5328" w:type="dxa"/>
            <w:shd w:val="clear" w:color="auto" w:fill="auto"/>
          </w:tcPr>
          <w:p w14:paraId="0D5AE92F" w14:textId="77777777" w:rsidR="008F1D42" w:rsidRPr="00B44F05" w:rsidRDefault="008F1D42" w:rsidP="009C7F31">
            <w:pPr>
              <w:autoSpaceDE w:val="0"/>
              <w:autoSpaceDN w:val="0"/>
              <w:adjustRightInd w:val="0"/>
              <w:rPr>
                <w:sz w:val="20"/>
              </w:rPr>
            </w:pPr>
            <w:r w:rsidRPr="00B44F05">
              <w:rPr>
                <w:sz w:val="20"/>
              </w:rPr>
              <w:t>Tracking Data Message</w:t>
            </w:r>
            <w:r>
              <w:rPr>
                <w:sz w:val="20"/>
              </w:rPr>
              <w:t xml:space="preserve"> V2</w:t>
            </w:r>
            <w:r w:rsidRPr="00B44F05">
              <w:rPr>
                <w:sz w:val="20"/>
              </w:rPr>
              <w:t xml:space="preserve"> (TDM) Prototype</w:t>
            </w:r>
          </w:p>
          <w:p w14:paraId="73B06199" w14:textId="77777777" w:rsidR="008F1D42" w:rsidRPr="00B44F05" w:rsidRDefault="008F1D42" w:rsidP="009C7F31">
            <w:pPr>
              <w:autoSpaceDE w:val="0"/>
              <w:autoSpaceDN w:val="0"/>
              <w:adjustRightInd w:val="0"/>
              <w:rPr>
                <w:sz w:val="20"/>
              </w:rPr>
            </w:pPr>
          </w:p>
        </w:tc>
      </w:tr>
      <w:tr w:rsidR="008F1D42" w:rsidRPr="00B44F05" w14:paraId="5D14CCFF" w14:textId="77777777" w:rsidTr="009C7F31">
        <w:tc>
          <w:tcPr>
            <w:tcW w:w="648" w:type="dxa"/>
            <w:shd w:val="clear" w:color="auto" w:fill="auto"/>
          </w:tcPr>
          <w:p w14:paraId="38DE0E6D" w14:textId="77777777" w:rsidR="008F1D42" w:rsidRPr="00B44F05" w:rsidRDefault="008F1D42" w:rsidP="009C7F31">
            <w:pPr>
              <w:autoSpaceDE w:val="0"/>
              <w:autoSpaceDN w:val="0"/>
              <w:adjustRightInd w:val="0"/>
              <w:rPr>
                <w:sz w:val="20"/>
              </w:rPr>
            </w:pPr>
            <w:r>
              <w:rPr>
                <w:sz w:val="20"/>
              </w:rPr>
              <w:t>4</w:t>
            </w:r>
          </w:p>
        </w:tc>
        <w:tc>
          <w:tcPr>
            <w:tcW w:w="2880" w:type="dxa"/>
            <w:shd w:val="clear" w:color="auto" w:fill="auto"/>
          </w:tcPr>
          <w:p w14:paraId="39DC3015" w14:textId="77777777" w:rsidR="008F1D42" w:rsidRPr="00B44F05" w:rsidRDefault="008F1D42" w:rsidP="009C7F31">
            <w:pPr>
              <w:autoSpaceDE w:val="0"/>
              <w:autoSpaceDN w:val="0"/>
              <w:adjustRightInd w:val="0"/>
              <w:rPr>
                <w:sz w:val="20"/>
              </w:rPr>
            </w:pPr>
            <w:r w:rsidRPr="00B44F05">
              <w:rPr>
                <w:sz w:val="20"/>
              </w:rPr>
              <w:t xml:space="preserve">Agencies Participating in this Test Case:  </w:t>
            </w:r>
          </w:p>
        </w:tc>
        <w:tc>
          <w:tcPr>
            <w:tcW w:w="5328" w:type="dxa"/>
            <w:shd w:val="clear" w:color="auto" w:fill="auto"/>
          </w:tcPr>
          <w:p w14:paraId="4F2D7037" w14:textId="678BD0F7" w:rsidR="008F1D42" w:rsidRPr="00B44F05" w:rsidRDefault="00E5560D" w:rsidP="009C7F31">
            <w:pPr>
              <w:autoSpaceDE w:val="0"/>
              <w:autoSpaceDN w:val="0"/>
              <w:adjustRightInd w:val="0"/>
              <w:rPr>
                <w:sz w:val="20"/>
              </w:rPr>
            </w:pPr>
            <w:r>
              <w:rPr>
                <w:sz w:val="20"/>
              </w:rPr>
              <w:t>NASA/JPL, ESA/ESOC</w:t>
            </w:r>
          </w:p>
          <w:p w14:paraId="1D36DEFA" w14:textId="77777777" w:rsidR="008F1D42" w:rsidRPr="00B44F05" w:rsidRDefault="008F1D42" w:rsidP="009C7F31">
            <w:pPr>
              <w:autoSpaceDE w:val="0"/>
              <w:autoSpaceDN w:val="0"/>
              <w:adjustRightInd w:val="0"/>
              <w:rPr>
                <w:sz w:val="20"/>
              </w:rPr>
            </w:pPr>
          </w:p>
        </w:tc>
      </w:tr>
      <w:tr w:rsidR="008F1D42" w:rsidRPr="00B44F05" w14:paraId="441F93C7" w14:textId="77777777" w:rsidTr="009C7F31">
        <w:tc>
          <w:tcPr>
            <w:tcW w:w="648" w:type="dxa"/>
            <w:shd w:val="clear" w:color="auto" w:fill="auto"/>
          </w:tcPr>
          <w:p w14:paraId="02094AFA" w14:textId="77777777" w:rsidR="008F1D42" w:rsidRPr="00B44F05" w:rsidRDefault="008F1D42" w:rsidP="009C7F31">
            <w:pPr>
              <w:autoSpaceDE w:val="0"/>
              <w:autoSpaceDN w:val="0"/>
              <w:adjustRightInd w:val="0"/>
              <w:rPr>
                <w:sz w:val="20"/>
              </w:rPr>
            </w:pPr>
            <w:r>
              <w:rPr>
                <w:sz w:val="20"/>
              </w:rPr>
              <w:t>5</w:t>
            </w:r>
          </w:p>
        </w:tc>
        <w:tc>
          <w:tcPr>
            <w:tcW w:w="2880" w:type="dxa"/>
            <w:shd w:val="clear" w:color="auto" w:fill="auto"/>
          </w:tcPr>
          <w:p w14:paraId="398E015B" w14:textId="77777777" w:rsidR="008F1D42" w:rsidRPr="00B44F05" w:rsidRDefault="008F1D42" w:rsidP="009C7F31">
            <w:pPr>
              <w:autoSpaceDE w:val="0"/>
              <w:autoSpaceDN w:val="0"/>
              <w:adjustRightInd w:val="0"/>
              <w:rPr>
                <w:sz w:val="20"/>
              </w:rPr>
            </w:pPr>
            <w:r w:rsidRPr="00B44F05">
              <w:rPr>
                <w:sz w:val="20"/>
              </w:rPr>
              <w:t>Agency Responsible for Prototype:</w:t>
            </w:r>
          </w:p>
        </w:tc>
        <w:tc>
          <w:tcPr>
            <w:tcW w:w="5328" w:type="dxa"/>
            <w:shd w:val="clear" w:color="auto" w:fill="auto"/>
          </w:tcPr>
          <w:p w14:paraId="17D6E42B" w14:textId="298284C7" w:rsidR="008F1D42" w:rsidRDefault="008F1D42" w:rsidP="009C7F31">
            <w:pPr>
              <w:autoSpaceDE w:val="0"/>
              <w:autoSpaceDN w:val="0"/>
              <w:adjustRightInd w:val="0"/>
              <w:rPr>
                <w:sz w:val="20"/>
              </w:rPr>
            </w:pPr>
            <w:r>
              <w:rPr>
                <w:sz w:val="20"/>
              </w:rPr>
              <w:t>TDM Generation:</w:t>
            </w:r>
            <w:r w:rsidR="00CC6970">
              <w:rPr>
                <w:sz w:val="20"/>
              </w:rPr>
              <w:t xml:space="preserve"> As shown for Test Cases #1-#4</w:t>
            </w:r>
          </w:p>
          <w:p w14:paraId="29FC0383" w14:textId="36B8240E" w:rsidR="008F1D42" w:rsidRPr="00B44F05" w:rsidRDefault="008F1D42" w:rsidP="009C7F31">
            <w:pPr>
              <w:autoSpaceDE w:val="0"/>
              <w:autoSpaceDN w:val="0"/>
              <w:adjustRightInd w:val="0"/>
              <w:rPr>
                <w:sz w:val="20"/>
              </w:rPr>
            </w:pPr>
            <w:r>
              <w:rPr>
                <w:sz w:val="20"/>
              </w:rPr>
              <w:t>TDM Processing:</w:t>
            </w:r>
            <w:r w:rsidR="00CC6970">
              <w:rPr>
                <w:sz w:val="20"/>
              </w:rPr>
              <w:t xml:space="preserve"> As shown for Test Cases #1-#4</w:t>
            </w:r>
          </w:p>
        </w:tc>
      </w:tr>
      <w:tr w:rsidR="00A862A8" w:rsidRPr="00B44F05" w14:paraId="62D27EF5" w14:textId="77777777" w:rsidTr="009C7F31">
        <w:tc>
          <w:tcPr>
            <w:tcW w:w="648" w:type="dxa"/>
            <w:shd w:val="clear" w:color="auto" w:fill="auto"/>
          </w:tcPr>
          <w:p w14:paraId="4AD14B0B" w14:textId="090BEB04" w:rsidR="00A862A8" w:rsidRPr="00B44F05" w:rsidRDefault="00A862A8" w:rsidP="00A862A8">
            <w:pPr>
              <w:autoSpaceDE w:val="0"/>
              <w:autoSpaceDN w:val="0"/>
              <w:adjustRightInd w:val="0"/>
              <w:rPr>
                <w:sz w:val="20"/>
              </w:rPr>
            </w:pPr>
            <w:r>
              <w:rPr>
                <w:sz w:val="20"/>
              </w:rPr>
              <w:t>6</w:t>
            </w:r>
          </w:p>
        </w:tc>
        <w:tc>
          <w:tcPr>
            <w:tcW w:w="2880" w:type="dxa"/>
            <w:shd w:val="clear" w:color="auto" w:fill="auto"/>
          </w:tcPr>
          <w:p w14:paraId="5A38D3F7" w14:textId="77777777" w:rsidR="00A862A8" w:rsidRPr="00B44F05" w:rsidRDefault="00A862A8" w:rsidP="00A862A8">
            <w:pPr>
              <w:autoSpaceDE w:val="0"/>
              <w:autoSpaceDN w:val="0"/>
              <w:adjustRightInd w:val="0"/>
              <w:rPr>
                <w:sz w:val="20"/>
              </w:rPr>
            </w:pPr>
            <w:r w:rsidRPr="00B44F05">
              <w:rPr>
                <w:sz w:val="20"/>
              </w:rPr>
              <w:t>Test Engineer:</w:t>
            </w:r>
          </w:p>
        </w:tc>
        <w:tc>
          <w:tcPr>
            <w:tcW w:w="5328" w:type="dxa"/>
            <w:shd w:val="clear" w:color="auto" w:fill="auto"/>
          </w:tcPr>
          <w:p w14:paraId="1A810611" w14:textId="4AB849F6" w:rsidR="00A862A8" w:rsidRPr="00B44F05" w:rsidRDefault="00A862A8">
            <w:pPr>
              <w:autoSpaceDE w:val="0"/>
              <w:autoSpaceDN w:val="0"/>
              <w:adjustRightInd w:val="0"/>
              <w:rPr>
                <w:sz w:val="20"/>
              </w:rPr>
            </w:pPr>
            <w:r>
              <w:rPr>
                <w:sz w:val="20"/>
              </w:rPr>
              <w:t xml:space="preserve">TDM </w:t>
            </w:r>
            <w:r w:rsidR="00CC6970">
              <w:rPr>
                <w:sz w:val="20"/>
              </w:rPr>
              <w:t>XML Generation and Processing</w:t>
            </w:r>
            <w:r>
              <w:rPr>
                <w:sz w:val="20"/>
              </w:rPr>
              <w:t>:</w:t>
            </w:r>
            <w:r w:rsidR="00CC6970">
              <w:rPr>
                <w:sz w:val="20"/>
              </w:rPr>
              <w:t xml:space="preserve"> </w:t>
            </w:r>
            <w:r w:rsidR="00CC6970">
              <w:rPr>
                <w:sz w:val="20"/>
              </w:rPr>
              <w:br/>
              <w:t>David Berry, Fran Martinez</w:t>
            </w:r>
          </w:p>
        </w:tc>
      </w:tr>
      <w:tr w:rsidR="00A862A8" w:rsidRPr="00B44F05" w14:paraId="257A7C00" w14:textId="77777777" w:rsidTr="009C7F31">
        <w:tc>
          <w:tcPr>
            <w:tcW w:w="648" w:type="dxa"/>
            <w:shd w:val="clear" w:color="auto" w:fill="auto"/>
          </w:tcPr>
          <w:p w14:paraId="405D7377" w14:textId="2943A124" w:rsidR="00A862A8" w:rsidRPr="00B44F05" w:rsidRDefault="00A862A8" w:rsidP="00A862A8">
            <w:pPr>
              <w:autoSpaceDE w:val="0"/>
              <w:autoSpaceDN w:val="0"/>
              <w:adjustRightInd w:val="0"/>
              <w:rPr>
                <w:sz w:val="20"/>
              </w:rPr>
            </w:pPr>
            <w:r>
              <w:rPr>
                <w:sz w:val="20"/>
              </w:rPr>
              <w:t>7</w:t>
            </w:r>
          </w:p>
        </w:tc>
        <w:tc>
          <w:tcPr>
            <w:tcW w:w="2880" w:type="dxa"/>
            <w:shd w:val="clear" w:color="auto" w:fill="auto"/>
          </w:tcPr>
          <w:p w14:paraId="5C237CBD" w14:textId="77777777" w:rsidR="00A862A8" w:rsidRPr="00B44F05" w:rsidRDefault="00A862A8" w:rsidP="00A862A8">
            <w:pPr>
              <w:autoSpaceDE w:val="0"/>
              <w:autoSpaceDN w:val="0"/>
              <w:adjustRightInd w:val="0"/>
              <w:rPr>
                <w:sz w:val="20"/>
              </w:rPr>
            </w:pPr>
            <w:r w:rsidRPr="00B44F05">
              <w:rPr>
                <w:sz w:val="20"/>
              </w:rPr>
              <w:t xml:space="preserve">Spacecraft:  </w:t>
            </w:r>
          </w:p>
        </w:tc>
        <w:tc>
          <w:tcPr>
            <w:tcW w:w="5328" w:type="dxa"/>
            <w:shd w:val="clear" w:color="auto" w:fill="auto"/>
          </w:tcPr>
          <w:p w14:paraId="23C05B47" w14:textId="1AFA47AC" w:rsidR="00A862A8" w:rsidRPr="00B44F05" w:rsidRDefault="00CC6970" w:rsidP="00A862A8">
            <w:pPr>
              <w:autoSpaceDE w:val="0"/>
              <w:autoSpaceDN w:val="0"/>
              <w:adjustRightInd w:val="0"/>
              <w:rPr>
                <w:sz w:val="20"/>
              </w:rPr>
            </w:pPr>
            <w:r>
              <w:rPr>
                <w:sz w:val="20"/>
              </w:rPr>
              <w:t>As shown for Test Cases #1-#4</w:t>
            </w:r>
          </w:p>
        </w:tc>
      </w:tr>
      <w:tr w:rsidR="00A862A8" w:rsidRPr="00B44F05" w14:paraId="7E8519D3" w14:textId="77777777" w:rsidTr="009C7F31">
        <w:tc>
          <w:tcPr>
            <w:tcW w:w="648" w:type="dxa"/>
            <w:shd w:val="clear" w:color="auto" w:fill="auto"/>
          </w:tcPr>
          <w:p w14:paraId="66F3D13B" w14:textId="2289ADC2" w:rsidR="00A862A8" w:rsidRPr="00B44F05" w:rsidRDefault="00A862A8" w:rsidP="00A862A8">
            <w:pPr>
              <w:autoSpaceDE w:val="0"/>
              <w:autoSpaceDN w:val="0"/>
              <w:adjustRightInd w:val="0"/>
              <w:rPr>
                <w:sz w:val="20"/>
              </w:rPr>
            </w:pPr>
            <w:r>
              <w:rPr>
                <w:sz w:val="20"/>
              </w:rPr>
              <w:t>8</w:t>
            </w:r>
          </w:p>
        </w:tc>
        <w:tc>
          <w:tcPr>
            <w:tcW w:w="2880" w:type="dxa"/>
            <w:shd w:val="clear" w:color="auto" w:fill="auto"/>
          </w:tcPr>
          <w:p w14:paraId="32AEBE58" w14:textId="77777777" w:rsidR="00A862A8" w:rsidRPr="00B44F05" w:rsidRDefault="00A862A8" w:rsidP="00A862A8">
            <w:pPr>
              <w:autoSpaceDE w:val="0"/>
              <w:autoSpaceDN w:val="0"/>
              <w:adjustRightInd w:val="0"/>
              <w:rPr>
                <w:sz w:val="20"/>
              </w:rPr>
            </w:pPr>
            <w:r w:rsidRPr="00B44F05">
              <w:rPr>
                <w:sz w:val="20"/>
              </w:rPr>
              <w:t xml:space="preserve">Tracking Data Types:  </w:t>
            </w:r>
          </w:p>
        </w:tc>
        <w:tc>
          <w:tcPr>
            <w:tcW w:w="5328" w:type="dxa"/>
            <w:shd w:val="clear" w:color="auto" w:fill="auto"/>
          </w:tcPr>
          <w:p w14:paraId="74C8FDBF" w14:textId="2C2B66CB" w:rsidR="00A862A8" w:rsidRPr="00B44F05" w:rsidRDefault="00CC6970" w:rsidP="00A862A8">
            <w:pPr>
              <w:autoSpaceDE w:val="0"/>
              <w:autoSpaceDN w:val="0"/>
              <w:adjustRightInd w:val="0"/>
              <w:rPr>
                <w:sz w:val="20"/>
              </w:rPr>
            </w:pPr>
            <w:r>
              <w:rPr>
                <w:sz w:val="20"/>
              </w:rPr>
              <w:t>As shown for Test Cases #1-#4</w:t>
            </w:r>
          </w:p>
          <w:p w14:paraId="5DBB890A" w14:textId="77777777" w:rsidR="00A862A8" w:rsidRPr="00B44F05" w:rsidRDefault="00A862A8" w:rsidP="00A862A8">
            <w:pPr>
              <w:autoSpaceDE w:val="0"/>
              <w:autoSpaceDN w:val="0"/>
              <w:adjustRightInd w:val="0"/>
              <w:rPr>
                <w:sz w:val="20"/>
              </w:rPr>
            </w:pPr>
          </w:p>
        </w:tc>
      </w:tr>
      <w:tr w:rsidR="00A862A8" w:rsidRPr="00B44F05" w14:paraId="2773D2D4" w14:textId="77777777" w:rsidTr="009C7F31">
        <w:tc>
          <w:tcPr>
            <w:tcW w:w="648" w:type="dxa"/>
            <w:shd w:val="clear" w:color="auto" w:fill="auto"/>
          </w:tcPr>
          <w:p w14:paraId="533CA1A5" w14:textId="16DBB07D" w:rsidR="00A862A8" w:rsidRPr="00B44F05" w:rsidRDefault="00A862A8" w:rsidP="00A862A8">
            <w:pPr>
              <w:autoSpaceDE w:val="0"/>
              <w:autoSpaceDN w:val="0"/>
              <w:adjustRightInd w:val="0"/>
              <w:rPr>
                <w:sz w:val="20"/>
              </w:rPr>
            </w:pPr>
            <w:r w:rsidRPr="00B44F05">
              <w:rPr>
                <w:sz w:val="20"/>
              </w:rPr>
              <w:t>9</w:t>
            </w:r>
          </w:p>
        </w:tc>
        <w:tc>
          <w:tcPr>
            <w:tcW w:w="2880" w:type="dxa"/>
            <w:shd w:val="clear" w:color="auto" w:fill="auto"/>
          </w:tcPr>
          <w:p w14:paraId="581229A8" w14:textId="77777777" w:rsidR="00A862A8" w:rsidRPr="00B44F05" w:rsidRDefault="00A862A8" w:rsidP="00A862A8">
            <w:pPr>
              <w:autoSpaceDE w:val="0"/>
              <w:autoSpaceDN w:val="0"/>
              <w:adjustRightInd w:val="0"/>
              <w:rPr>
                <w:sz w:val="20"/>
              </w:rPr>
            </w:pPr>
            <w:r w:rsidRPr="00B44F05">
              <w:rPr>
                <w:sz w:val="20"/>
              </w:rPr>
              <w:t>Tracking Data Date/Time Range:</w:t>
            </w:r>
          </w:p>
        </w:tc>
        <w:tc>
          <w:tcPr>
            <w:tcW w:w="5328" w:type="dxa"/>
            <w:shd w:val="clear" w:color="auto" w:fill="auto"/>
          </w:tcPr>
          <w:p w14:paraId="4BD4EF64" w14:textId="1813438E" w:rsidR="00A862A8" w:rsidRPr="00B44F05" w:rsidRDefault="00CC6970" w:rsidP="00A862A8">
            <w:pPr>
              <w:autoSpaceDE w:val="0"/>
              <w:autoSpaceDN w:val="0"/>
              <w:adjustRightInd w:val="0"/>
              <w:rPr>
                <w:sz w:val="20"/>
              </w:rPr>
            </w:pPr>
            <w:r>
              <w:rPr>
                <w:sz w:val="20"/>
              </w:rPr>
              <w:t>As shown for Test Cases #1-#4</w:t>
            </w:r>
          </w:p>
          <w:p w14:paraId="42F0B59B" w14:textId="77777777" w:rsidR="00A862A8" w:rsidRPr="00B44F05" w:rsidRDefault="00A862A8" w:rsidP="00A862A8">
            <w:pPr>
              <w:autoSpaceDE w:val="0"/>
              <w:autoSpaceDN w:val="0"/>
              <w:adjustRightInd w:val="0"/>
              <w:rPr>
                <w:sz w:val="20"/>
              </w:rPr>
            </w:pPr>
          </w:p>
        </w:tc>
      </w:tr>
      <w:tr w:rsidR="00A862A8" w:rsidRPr="00B44F05" w14:paraId="35921716" w14:textId="77777777" w:rsidTr="009C7F31">
        <w:tc>
          <w:tcPr>
            <w:tcW w:w="648" w:type="dxa"/>
            <w:shd w:val="clear" w:color="auto" w:fill="auto"/>
          </w:tcPr>
          <w:p w14:paraId="216BC87D" w14:textId="050E6A0E" w:rsidR="00A862A8" w:rsidRPr="00B44F05" w:rsidRDefault="00A862A8" w:rsidP="00A862A8">
            <w:pPr>
              <w:autoSpaceDE w:val="0"/>
              <w:autoSpaceDN w:val="0"/>
              <w:adjustRightInd w:val="0"/>
              <w:rPr>
                <w:sz w:val="20"/>
              </w:rPr>
            </w:pPr>
            <w:r w:rsidRPr="00B44F05">
              <w:rPr>
                <w:sz w:val="20"/>
              </w:rPr>
              <w:t>10</w:t>
            </w:r>
          </w:p>
        </w:tc>
        <w:tc>
          <w:tcPr>
            <w:tcW w:w="2880" w:type="dxa"/>
            <w:shd w:val="clear" w:color="auto" w:fill="auto"/>
          </w:tcPr>
          <w:p w14:paraId="3EF72319" w14:textId="77777777" w:rsidR="00A862A8" w:rsidRPr="00B44F05" w:rsidRDefault="00A862A8" w:rsidP="00A862A8">
            <w:pPr>
              <w:autoSpaceDE w:val="0"/>
              <w:autoSpaceDN w:val="0"/>
              <w:adjustRightInd w:val="0"/>
              <w:rPr>
                <w:sz w:val="20"/>
              </w:rPr>
            </w:pPr>
            <w:r w:rsidRPr="00B44F05">
              <w:rPr>
                <w:sz w:val="20"/>
              </w:rPr>
              <w:t>Variances from Expected Results:</w:t>
            </w:r>
          </w:p>
        </w:tc>
        <w:tc>
          <w:tcPr>
            <w:tcW w:w="5328" w:type="dxa"/>
            <w:shd w:val="clear" w:color="auto" w:fill="auto"/>
          </w:tcPr>
          <w:p w14:paraId="5475D42D" w14:textId="5BF1B767" w:rsidR="00A8419B" w:rsidRDefault="00EB4C03">
            <w:pPr>
              <w:autoSpaceDE w:val="0"/>
              <w:autoSpaceDN w:val="0"/>
              <w:adjustRightInd w:val="0"/>
              <w:rPr>
                <w:sz w:val="20"/>
              </w:rPr>
            </w:pPr>
            <w:r>
              <w:rPr>
                <w:sz w:val="20"/>
              </w:rPr>
              <w:t xml:space="preserve">ESA/ESOC </w:t>
            </w:r>
            <w:r w:rsidR="00A8419B">
              <w:rPr>
                <w:sz w:val="20"/>
              </w:rPr>
              <w:t xml:space="preserve">reported no issues with Test Cases #1 through #3: </w:t>
            </w:r>
          </w:p>
          <w:p w14:paraId="279F63FA" w14:textId="198668F9" w:rsidR="00A8419B" w:rsidRDefault="00EB4C03">
            <w:pPr>
              <w:autoSpaceDE w:val="0"/>
              <w:autoSpaceDN w:val="0"/>
              <w:adjustRightInd w:val="0"/>
              <w:rPr>
                <w:sz w:val="20"/>
              </w:rPr>
            </w:pPr>
            <w:r w:rsidRPr="005A1FB8">
              <w:rPr>
                <w:sz w:val="20"/>
              </w:rPr>
              <w:t xml:space="preserve">#1: Converted </w:t>
            </w:r>
            <w:r w:rsidR="00A8419B">
              <w:rPr>
                <w:sz w:val="20"/>
              </w:rPr>
              <w:t xml:space="preserve">XML </w:t>
            </w:r>
            <w:r w:rsidRPr="005A1FB8">
              <w:rPr>
                <w:sz w:val="20"/>
              </w:rPr>
              <w:t>to KVN and back to XML. Status: OK</w:t>
            </w:r>
          </w:p>
          <w:p w14:paraId="71BF7A59" w14:textId="0EC79406" w:rsidR="00EB4C03" w:rsidRPr="005A1FB8" w:rsidRDefault="00EB4C03" w:rsidP="005A1FB8">
            <w:pPr>
              <w:autoSpaceDE w:val="0"/>
              <w:autoSpaceDN w:val="0"/>
              <w:adjustRightInd w:val="0"/>
              <w:ind w:hanging="20"/>
            </w:pPr>
            <w:r w:rsidRPr="005A1FB8">
              <w:rPr>
                <w:sz w:val="20"/>
              </w:rPr>
              <w:t xml:space="preserve">#2: Converted </w:t>
            </w:r>
            <w:r w:rsidR="00A8419B">
              <w:rPr>
                <w:sz w:val="20"/>
              </w:rPr>
              <w:t xml:space="preserve">KVN </w:t>
            </w:r>
            <w:r w:rsidRPr="005A1FB8">
              <w:rPr>
                <w:sz w:val="20"/>
              </w:rPr>
              <w:t>to XML: Status: OK</w:t>
            </w:r>
          </w:p>
          <w:p w14:paraId="59C59E0B" w14:textId="0DF60FBB" w:rsidR="00EB4C03" w:rsidRDefault="00EB4C03">
            <w:pPr>
              <w:autoSpaceDE w:val="0"/>
              <w:autoSpaceDN w:val="0"/>
              <w:adjustRightInd w:val="0"/>
              <w:rPr>
                <w:sz w:val="20"/>
              </w:rPr>
            </w:pPr>
            <w:r w:rsidRPr="005A1FB8">
              <w:rPr>
                <w:sz w:val="20"/>
              </w:rPr>
              <w:t xml:space="preserve">#3: Converted </w:t>
            </w:r>
            <w:r w:rsidR="00A8419B">
              <w:rPr>
                <w:sz w:val="20"/>
              </w:rPr>
              <w:t xml:space="preserve">KVN </w:t>
            </w:r>
            <w:r w:rsidRPr="005A1FB8">
              <w:rPr>
                <w:sz w:val="20"/>
              </w:rPr>
              <w:t>to XML: Status: OK</w:t>
            </w:r>
          </w:p>
          <w:p w14:paraId="64E2BC53" w14:textId="1F23A8B1" w:rsidR="00075949" w:rsidRPr="005A1FB8" w:rsidRDefault="00075949">
            <w:pPr>
              <w:autoSpaceDE w:val="0"/>
              <w:autoSpaceDN w:val="0"/>
              <w:adjustRightInd w:val="0"/>
              <w:rPr>
                <w:sz w:val="20"/>
              </w:rPr>
            </w:pPr>
          </w:p>
          <w:p w14:paraId="360B5256" w14:textId="05C09351" w:rsidR="00075949" w:rsidRPr="005A1FB8" w:rsidRDefault="00075949">
            <w:pPr>
              <w:autoSpaceDE w:val="0"/>
              <w:autoSpaceDN w:val="0"/>
              <w:adjustRightInd w:val="0"/>
              <w:rPr>
                <w:sz w:val="20"/>
              </w:rPr>
            </w:pPr>
            <w:r w:rsidRPr="005A1FB8">
              <w:rPr>
                <w:sz w:val="20"/>
              </w:rPr>
              <w:t xml:space="preserve">For </w:t>
            </w:r>
            <w:r>
              <w:rPr>
                <w:sz w:val="20"/>
              </w:rPr>
              <w:t>Test Case #4, the following phenomena were observed:</w:t>
            </w:r>
          </w:p>
          <w:p w14:paraId="7C85DCB9" w14:textId="3671A4D0" w:rsidR="00075949" w:rsidRDefault="00EB4C03" w:rsidP="00075949">
            <w:pPr>
              <w:autoSpaceDE w:val="0"/>
              <w:autoSpaceDN w:val="0"/>
              <w:adjustRightInd w:val="0"/>
              <w:ind w:hanging="20"/>
              <w:rPr>
                <w:sz w:val="20"/>
              </w:rPr>
            </w:pPr>
            <w:r w:rsidRPr="005A1FB8">
              <w:rPr>
                <w:sz w:val="20"/>
              </w:rPr>
              <w:t xml:space="preserve">#4: Converted </w:t>
            </w:r>
            <w:r w:rsidR="00A8419B">
              <w:rPr>
                <w:sz w:val="20"/>
              </w:rPr>
              <w:t xml:space="preserve">KVN </w:t>
            </w:r>
            <w:r w:rsidRPr="005A1FB8">
              <w:rPr>
                <w:sz w:val="20"/>
              </w:rPr>
              <w:t>to XML: Status: P</w:t>
            </w:r>
            <w:r>
              <w:rPr>
                <w:sz w:val="20"/>
              </w:rPr>
              <w:t xml:space="preserve">artial </w:t>
            </w:r>
            <w:r w:rsidRPr="005A1FB8">
              <w:rPr>
                <w:sz w:val="20"/>
              </w:rPr>
              <w:t>OK</w:t>
            </w:r>
            <w:r w:rsidR="00075949">
              <w:rPr>
                <w:sz w:val="20"/>
              </w:rPr>
              <w:br/>
            </w:r>
            <w:r w:rsidRPr="005A1FB8">
              <w:rPr>
                <w:sz w:val="20"/>
              </w:rPr>
              <w:t>Metadata INTEGRATION_INTERVAL has invalid value 0.000000 (as per schema must be positive non-null)</w:t>
            </w:r>
            <w:r w:rsidR="00075949">
              <w:rPr>
                <w:sz w:val="20"/>
              </w:rPr>
              <w:t>.</w:t>
            </w:r>
          </w:p>
          <w:p w14:paraId="782A1BC7" w14:textId="425CC888" w:rsidR="00EB4C03" w:rsidRPr="005A1FB8" w:rsidRDefault="00EB4C03" w:rsidP="005A1FB8">
            <w:pPr>
              <w:autoSpaceDE w:val="0"/>
              <w:autoSpaceDN w:val="0"/>
              <w:adjustRightInd w:val="0"/>
              <w:ind w:hanging="20"/>
            </w:pPr>
            <w:r w:rsidRPr="005A1FB8">
              <w:rPr>
                <w:sz w:val="20"/>
              </w:rPr>
              <w:t>Metadata REFERENCE_FRAME has invalid value ITRF (as per schema, this value is not in the reference enumeration)</w:t>
            </w:r>
          </w:p>
          <w:p w14:paraId="29975D68" w14:textId="4217247F" w:rsidR="00EB4C03" w:rsidRDefault="00EB4C03" w:rsidP="00EB4C03">
            <w:pPr>
              <w:autoSpaceDE w:val="0"/>
              <w:autoSpaceDN w:val="0"/>
              <w:adjustRightInd w:val="0"/>
              <w:rPr>
                <w:sz w:val="20"/>
              </w:rPr>
            </w:pPr>
          </w:p>
          <w:p w14:paraId="6AED8848" w14:textId="5EE8EE8D" w:rsidR="00A862A8" w:rsidRPr="00B44F05" w:rsidRDefault="00EB4C03" w:rsidP="00EB4C03">
            <w:pPr>
              <w:autoSpaceDE w:val="0"/>
              <w:autoSpaceDN w:val="0"/>
              <w:adjustRightInd w:val="0"/>
              <w:rPr>
                <w:sz w:val="20"/>
              </w:rPr>
            </w:pPr>
            <w:r>
              <w:rPr>
                <w:sz w:val="20"/>
              </w:rPr>
              <w:t xml:space="preserve">In Test Case#4 when the INTEGRATION_INTERVAL is made positive and the REFERENCE_FRAME changed to ITRF2000, the XML test is valid. The issue with the INTEGRATION_INTERVAL is a minor parameter error that does not affect the overall success of the test. </w:t>
            </w:r>
            <w:r w:rsidRPr="005A1FB8">
              <w:rPr>
                <w:sz w:val="20"/>
              </w:rPr>
              <w:t xml:space="preserve">The </w:t>
            </w:r>
            <w:r>
              <w:rPr>
                <w:sz w:val="20"/>
              </w:rPr>
              <w:t xml:space="preserve">error with the </w:t>
            </w:r>
            <w:r w:rsidRPr="005A1FB8">
              <w:rPr>
                <w:sz w:val="20"/>
              </w:rPr>
              <w:t xml:space="preserve">REFERENCE_FRAME is most likely </w:t>
            </w:r>
            <w:r>
              <w:rPr>
                <w:sz w:val="20"/>
              </w:rPr>
              <w:t>a coding</w:t>
            </w:r>
            <w:r w:rsidRPr="005A1FB8">
              <w:rPr>
                <w:sz w:val="20"/>
              </w:rPr>
              <w:t xml:space="preserve"> error</w:t>
            </w:r>
            <w:r>
              <w:rPr>
                <w:sz w:val="20"/>
              </w:rPr>
              <w:t xml:space="preserve"> in the schema</w:t>
            </w:r>
            <w:r w:rsidRPr="005A1FB8">
              <w:rPr>
                <w:sz w:val="20"/>
              </w:rPr>
              <w:t>. I</w:t>
            </w:r>
            <w:r>
              <w:rPr>
                <w:sz w:val="20"/>
              </w:rPr>
              <w:t>t</w:t>
            </w:r>
            <w:r w:rsidRPr="005A1FB8">
              <w:rPr>
                <w:sz w:val="20"/>
              </w:rPr>
              <w:t xml:space="preserve"> had</w:t>
            </w:r>
            <w:r>
              <w:rPr>
                <w:sz w:val="20"/>
              </w:rPr>
              <w:t xml:space="preserve"> been</w:t>
            </w:r>
            <w:r w:rsidRPr="005A1FB8">
              <w:rPr>
                <w:sz w:val="20"/>
              </w:rPr>
              <w:t xml:space="preserve"> coded </w:t>
            </w:r>
            <w:r>
              <w:rPr>
                <w:sz w:val="20"/>
              </w:rPr>
              <w:t xml:space="preserve">in </w:t>
            </w:r>
            <w:r w:rsidRPr="005A1FB8">
              <w:rPr>
                <w:sz w:val="20"/>
              </w:rPr>
              <w:t>the TDM version 1 schema with ITRF-93, ITRF-97, and ITRF2000 as the enumerated acceptable values</w:t>
            </w:r>
            <w:r>
              <w:rPr>
                <w:sz w:val="20"/>
              </w:rPr>
              <w:t xml:space="preserve"> (it should probably not have been enumerated in the first place)</w:t>
            </w:r>
            <w:r w:rsidRPr="005A1FB8">
              <w:rPr>
                <w:sz w:val="20"/>
              </w:rPr>
              <w:t xml:space="preserve">. </w:t>
            </w:r>
            <w:r>
              <w:rPr>
                <w:sz w:val="20"/>
              </w:rPr>
              <w:t>Also,</w:t>
            </w:r>
            <w:r w:rsidRPr="005A1FB8">
              <w:rPr>
                <w:sz w:val="20"/>
              </w:rPr>
              <w:t xml:space="preserve"> now </w:t>
            </w:r>
            <w:r w:rsidR="00075949">
              <w:rPr>
                <w:sz w:val="20"/>
              </w:rPr>
              <w:t>the Nav WG</w:t>
            </w:r>
            <w:r w:rsidRPr="005A1FB8">
              <w:rPr>
                <w:sz w:val="20"/>
              </w:rPr>
              <w:t xml:space="preserve"> </w:t>
            </w:r>
            <w:r w:rsidR="00075949">
              <w:rPr>
                <w:sz w:val="20"/>
              </w:rPr>
              <w:t>is</w:t>
            </w:r>
            <w:r w:rsidRPr="005A1FB8">
              <w:rPr>
                <w:sz w:val="20"/>
              </w:rPr>
              <w:t xml:space="preserve"> referring to the SANA registry </w:t>
            </w:r>
            <w:r>
              <w:rPr>
                <w:sz w:val="20"/>
              </w:rPr>
              <w:t xml:space="preserve">for </w:t>
            </w:r>
            <w:r w:rsidRPr="005A1FB8">
              <w:rPr>
                <w:sz w:val="20"/>
              </w:rPr>
              <w:t>reference frame</w:t>
            </w:r>
            <w:r>
              <w:rPr>
                <w:sz w:val="20"/>
              </w:rPr>
              <w:t xml:space="preserve"> value</w:t>
            </w:r>
            <w:r w:rsidRPr="005A1FB8">
              <w:rPr>
                <w:sz w:val="20"/>
              </w:rPr>
              <w:t>s, which allows simply "ITRF" as the value. So the schema</w:t>
            </w:r>
            <w:r>
              <w:rPr>
                <w:sz w:val="20"/>
              </w:rPr>
              <w:t xml:space="preserve"> will be fixed</w:t>
            </w:r>
            <w:r w:rsidRPr="005A1FB8">
              <w:rPr>
                <w:sz w:val="20"/>
              </w:rPr>
              <w:t>.</w:t>
            </w:r>
            <w:r w:rsidR="00B356EF">
              <w:rPr>
                <w:sz w:val="20"/>
              </w:rPr>
              <w:t xml:space="preserve"> After the values for INTEGRATION_INTERVAL and REFERENCE_FRAME are updated, the test is successful.</w:t>
            </w:r>
          </w:p>
        </w:tc>
      </w:tr>
      <w:tr w:rsidR="00A862A8" w:rsidRPr="00B44F05" w14:paraId="5F0C85B2" w14:textId="77777777" w:rsidTr="009C7F31">
        <w:tc>
          <w:tcPr>
            <w:tcW w:w="648" w:type="dxa"/>
            <w:shd w:val="clear" w:color="auto" w:fill="auto"/>
          </w:tcPr>
          <w:p w14:paraId="408C743E" w14:textId="150748DF" w:rsidR="00A862A8" w:rsidRPr="00B44F05" w:rsidRDefault="00A862A8" w:rsidP="00A862A8">
            <w:pPr>
              <w:autoSpaceDE w:val="0"/>
              <w:autoSpaceDN w:val="0"/>
              <w:adjustRightInd w:val="0"/>
              <w:rPr>
                <w:sz w:val="20"/>
              </w:rPr>
            </w:pPr>
            <w:r w:rsidRPr="00B44F05">
              <w:rPr>
                <w:sz w:val="20"/>
              </w:rPr>
              <w:t>11</w:t>
            </w:r>
          </w:p>
        </w:tc>
        <w:tc>
          <w:tcPr>
            <w:tcW w:w="2880" w:type="dxa"/>
            <w:shd w:val="clear" w:color="auto" w:fill="auto"/>
          </w:tcPr>
          <w:p w14:paraId="675452C7" w14:textId="77777777" w:rsidR="00A862A8" w:rsidRPr="00B44F05" w:rsidRDefault="00A862A8" w:rsidP="00A862A8">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28F8777C" w14:textId="6315DEC8" w:rsidR="00A862A8" w:rsidRPr="00B44F05" w:rsidRDefault="00EB4C03" w:rsidP="00A862A8">
            <w:pPr>
              <w:autoSpaceDE w:val="0"/>
              <w:autoSpaceDN w:val="0"/>
              <w:adjustRightInd w:val="0"/>
              <w:rPr>
                <w:sz w:val="20"/>
              </w:rPr>
            </w:pPr>
            <w:r>
              <w:rPr>
                <w:sz w:val="20"/>
              </w:rPr>
              <w:t>Pass</w:t>
            </w:r>
          </w:p>
        </w:tc>
      </w:tr>
      <w:tr w:rsidR="00A862A8" w:rsidRPr="00B44F05" w14:paraId="21BF8F1C" w14:textId="77777777" w:rsidTr="009C7F31">
        <w:tc>
          <w:tcPr>
            <w:tcW w:w="648" w:type="dxa"/>
            <w:shd w:val="clear" w:color="auto" w:fill="auto"/>
          </w:tcPr>
          <w:p w14:paraId="7E71D999" w14:textId="538345D0" w:rsidR="00A862A8" w:rsidRPr="00B44F05" w:rsidRDefault="00A862A8" w:rsidP="00A862A8">
            <w:pPr>
              <w:autoSpaceDE w:val="0"/>
              <w:autoSpaceDN w:val="0"/>
              <w:adjustRightInd w:val="0"/>
              <w:rPr>
                <w:sz w:val="20"/>
              </w:rPr>
            </w:pPr>
            <w:r w:rsidRPr="00B44F05">
              <w:rPr>
                <w:sz w:val="20"/>
              </w:rPr>
              <w:t>12</w:t>
            </w:r>
          </w:p>
        </w:tc>
        <w:tc>
          <w:tcPr>
            <w:tcW w:w="2880" w:type="dxa"/>
            <w:shd w:val="clear" w:color="auto" w:fill="auto"/>
          </w:tcPr>
          <w:p w14:paraId="70B5BDE9" w14:textId="77777777" w:rsidR="00A862A8" w:rsidRPr="00B44F05" w:rsidRDefault="00A862A8" w:rsidP="00A862A8">
            <w:pPr>
              <w:autoSpaceDE w:val="0"/>
              <w:autoSpaceDN w:val="0"/>
              <w:adjustRightInd w:val="0"/>
              <w:rPr>
                <w:sz w:val="20"/>
              </w:rPr>
            </w:pPr>
            <w:r w:rsidRPr="00B44F05">
              <w:rPr>
                <w:sz w:val="20"/>
              </w:rPr>
              <w:t>Comments:</w:t>
            </w:r>
          </w:p>
          <w:p w14:paraId="07439340" w14:textId="77777777" w:rsidR="00A862A8" w:rsidRPr="00B44F05" w:rsidRDefault="00A862A8" w:rsidP="00A862A8">
            <w:pPr>
              <w:autoSpaceDE w:val="0"/>
              <w:autoSpaceDN w:val="0"/>
              <w:adjustRightInd w:val="0"/>
              <w:rPr>
                <w:sz w:val="20"/>
              </w:rPr>
            </w:pPr>
          </w:p>
        </w:tc>
        <w:tc>
          <w:tcPr>
            <w:tcW w:w="5328" w:type="dxa"/>
            <w:shd w:val="clear" w:color="auto" w:fill="auto"/>
          </w:tcPr>
          <w:p w14:paraId="07C16800" w14:textId="17B701CF" w:rsidR="00A862A8" w:rsidRPr="00B44F05" w:rsidRDefault="00CC6970" w:rsidP="00A862A8">
            <w:pPr>
              <w:autoSpaceDE w:val="0"/>
              <w:autoSpaceDN w:val="0"/>
              <w:adjustRightInd w:val="0"/>
              <w:rPr>
                <w:sz w:val="20"/>
              </w:rPr>
            </w:pPr>
            <w:r>
              <w:rPr>
                <w:sz w:val="20"/>
              </w:rPr>
              <w:t>A variety of TDMs in XML format were analyzed. These included the TDMs from previous TDM Version 1 testing (updated to 'CCSDS_TDM_VERS="2.0"'), TDMs from previous NDM/XML testing, the XML TDM from Test Case #1 in this document, and the set of TDMs in KVN format used in Test Cases #2 through #4 in this document converted to XML.</w:t>
            </w:r>
            <w:r w:rsidR="008379B2">
              <w:rPr>
                <w:sz w:val="20"/>
              </w:rPr>
              <w:t xml:space="preserve"> As a final test, the XML files created by the ESA test engineer were validated by the JPL test engineer.</w:t>
            </w:r>
          </w:p>
        </w:tc>
      </w:tr>
    </w:tbl>
    <w:p w14:paraId="75553022" w14:textId="26ECAFD3" w:rsidR="00CC6970" w:rsidRDefault="00CC6970" w:rsidP="00553DF3">
      <w:r>
        <w:br w:type="page"/>
      </w:r>
      <w:r>
        <w:rPr>
          <w:noProof/>
        </w:rPr>
        <w:lastRenderedPageBreak/>
        <w:drawing>
          <wp:inline distT="0" distB="0" distL="0" distR="0" wp14:anchorId="6121F0D1" wp14:editId="1F8C5CF4">
            <wp:extent cx="5715000" cy="34925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2-01 at 7.19.46 PM.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15000" cy="3492500"/>
                    </a:xfrm>
                    <a:prstGeom prst="rect">
                      <a:avLst/>
                    </a:prstGeom>
                  </pic:spPr>
                </pic:pic>
              </a:graphicData>
            </a:graphic>
          </wp:inline>
        </w:drawing>
      </w:r>
    </w:p>
    <w:p w14:paraId="7C54BC07" w14:textId="59107BDE" w:rsidR="00553DF3" w:rsidRDefault="00CC6970" w:rsidP="005B00AF">
      <w:pPr>
        <w:pStyle w:val="Caption"/>
        <w:jc w:val="center"/>
        <w:rPr>
          <w:b/>
          <w:bCs/>
          <w:i w:val="0"/>
          <w:iCs w:val="0"/>
        </w:rPr>
      </w:pPr>
      <w:bookmarkStart w:id="44" w:name="_Toc33966157"/>
      <w:r w:rsidRPr="005B00AF">
        <w:rPr>
          <w:b/>
          <w:bCs/>
          <w:i w:val="0"/>
          <w:iCs w:val="0"/>
        </w:rPr>
        <w:t xml:space="preserve">Figure </w:t>
      </w:r>
      <w:r w:rsidR="00EB4C03">
        <w:rPr>
          <w:b/>
          <w:bCs/>
          <w:i w:val="0"/>
          <w:iCs w:val="0"/>
        </w:rPr>
        <w:fldChar w:fldCharType="begin"/>
      </w:r>
      <w:r w:rsidR="00EB4C03">
        <w:rPr>
          <w:b/>
          <w:bCs/>
          <w:i w:val="0"/>
          <w:iCs w:val="0"/>
        </w:rPr>
        <w:instrText xml:space="preserve"> STYLEREF 1 \s </w:instrText>
      </w:r>
      <w:r w:rsidR="00EB4C03">
        <w:rPr>
          <w:b/>
          <w:bCs/>
          <w:i w:val="0"/>
          <w:iCs w:val="0"/>
        </w:rPr>
        <w:fldChar w:fldCharType="separate"/>
      </w:r>
      <w:r w:rsidR="00EB4C03">
        <w:rPr>
          <w:b/>
          <w:bCs/>
          <w:i w:val="0"/>
          <w:iCs w:val="0"/>
          <w:noProof/>
        </w:rPr>
        <w:t>5</w:t>
      </w:r>
      <w:r w:rsidR="00EB4C03">
        <w:rPr>
          <w:b/>
          <w:bCs/>
          <w:i w:val="0"/>
          <w:iCs w:val="0"/>
        </w:rPr>
        <w:fldChar w:fldCharType="end"/>
      </w:r>
      <w:r w:rsidR="00EB4C03">
        <w:rPr>
          <w:b/>
          <w:bCs/>
          <w:i w:val="0"/>
          <w:iCs w:val="0"/>
        </w:rPr>
        <w:noBreakHyphen/>
      </w:r>
      <w:r w:rsidR="00EB4C03">
        <w:rPr>
          <w:b/>
          <w:bCs/>
          <w:i w:val="0"/>
          <w:iCs w:val="0"/>
        </w:rPr>
        <w:fldChar w:fldCharType="begin"/>
      </w:r>
      <w:r w:rsidR="00EB4C03">
        <w:rPr>
          <w:b/>
          <w:bCs/>
          <w:i w:val="0"/>
          <w:iCs w:val="0"/>
        </w:rPr>
        <w:instrText xml:space="preserve"> SEQ Figure \* ARABIC \s 1 </w:instrText>
      </w:r>
      <w:r w:rsidR="00EB4C03">
        <w:rPr>
          <w:b/>
          <w:bCs/>
          <w:i w:val="0"/>
          <w:iCs w:val="0"/>
        </w:rPr>
        <w:fldChar w:fldCharType="separate"/>
      </w:r>
      <w:r w:rsidR="00EB4C03">
        <w:rPr>
          <w:b/>
          <w:bCs/>
          <w:i w:val="0"/>
          <w:iCs w:val="0"/>
          <w:noProof/>
        </w:rPr>
        <w:t>8</w:t>
      </w:r>
      <w:r w:rsidR="00EB4C03">
        <w:rPr>
          <w:b/>
          <w:bCs/>
          <w:i w:val="0"/>
          <w:iCs w:val="0"/>
        </w:rPr>
        <w:fldChar w:fldCharType="end"/>
      </w:r>
      <w:r w:rsidRPr="005B00AF">
        <w:rPr>
          <w:b/>
          <w:bCs/>
          <w:i w:val="0"/>
          <w:iCs w:val="0"/>
        </w:rPr>
        <w:t xml:space="preserve"> </w:t>
      </w:r>
      <w:r w:rsidR="00075949">
        <w:rPr>
          <w:b/>
          <w:bCs/>
          <w:i w:val="0"/>
          <w:iCs w:val="0"/>
        </w:rPr>
        <w:t xml:space="preserve">Test Case #5: </w:t>
      </w:r>
      <w:r w:rsidR="0084699E">
        <w:rPr>
          <w:b/>
          <w:bCs/>
          <w:i w:val="0"/>
          <w:iCs w:val="0"/>
        </w:rPr>
        <w:t xml:space="preserve"> </w:t>
      </w:r>
      <w:r w:rsidRPr="005B00AF">
        <w:rPr>
          <w:b/>
          <w:bCs/>
          <w:i w:val="0"/>
          <w:iCs w:val="0"/>
        </w:rPr>
        <w:t>XML Spy Report on TDM/XML Validation Tests</w:t>
      </w:r>
      <w:r w:rsidR="00EB4C03">
        <w:rPr>
          <w:b/>
          <w:bCs/>
          <w:i w:val="0"/>
          <w:iCs w:val="0"/>
        </w:rPr>
        <w:t xml:space="preserve">  (JPL)</w:t>
      </w:r>
      <w:bookmarkEnd w:id="44"/>
    </w:p>
    <w:p w14:paraId="562AF191" w14:textId="77777777" w:rsidR="00B356EF" w:rsidRPr="005A1FB8" w:rsidRDefault="00B356EF" w:rsidP="005A1FB8">
      <w:pPr>
        <w:rPr>
          <w:i/>
          <w:iCs/>
        </w:rPr>
      </w:pPr>
    </w:p>
    <w:p w14:paraId="7F2DCC9F" w14:textId="1B0FEBEC" w:rsidR="00EB4C03" w:rsidRDefault="00EB4C03" w:rsidP="00EB4C03"/>
    <w:p w14:paraId="42CEF238" w14:textId="77777777" w:rsidR="00EB4C03" w:rsidRDefault="00EB4C03" w:rsidP="005A1FB8">
      <w:pPr>
        <w:keepNext/>
      </w:pPr>
      <w:r>
        <w:rPr>
          <w:noProof/>
        </w:rPr>
        <w:drawing>
          <wp:inline distT="0" distB="0" distL="0" distR="0" wp14:anchorId="61A27AB3" wp14:editId="30DEAC2E">
            <wp:extent cx="5715000" cy="2660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2-15 at 8.04.30 PM.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15000" cy="2660650"/>
                    </a:xfrm>
                    <a:prstGeom prst="rect">
                      <a:avLst/>
                    </a:prstGeom>
                  </pic:spPr>
                </pic:pic>
              </a:graphicData>
            </a:graphic>
          </wp:inline>
        </w:drawing>
      </w:r>
    </w:p>
    <w:p w14:paraId="4CDA6F76" w14:textId="21A5E272" w:rsidR="00EB4C03" w:rsidRDefault="00EB4C03">
      <w:pPr>
        <w:pStyle w:val="Caption"/>
        <w:jc w:val="center"/>
        <w:rPr>
          <w:b/>
          <w:bCs/>
          <w:i w:val="0"/>
          <w:iCs w:val="0"/>
        </w:rPr>
      </w:pPr>
      <w:bookmarkStart w:id="45" w:name="_Toc33966158"/>
      <w:r w:rsidRPr="005A1FB8">
        <w:rPr>
          <w:b/>
          <w:bCs/>
          <w:i w:val="0"/>
          <w:iCs w:val="0"/>
        </w:rPr>
        <w:t xml:space="preserve">Figure </w:t>
      </w:r>
      <w:r w:rsidRPr="005A1FB8">
        <w:rPr>
          <w:b/>
          <w:bCs/>
          <w:i w:val="0"/>
          <w:iCs w:val="0"/>
        </w:rPr>
        <w:fldChar w:fldCharType="begin"/>
      </w:r>
      <w:r w:rsidRPr="005A1FB8">
        <w:rPr>
          <w:b/>
          <w:bCs/>
          <w:i w:val="0"/>
          <w:iCs w:val="0"/>
        </w:rPr>
        <w:instrText xml:space="preserve"> STYLEREF 1 \s </w:instrText>
      </w:r>
      <w:r w:rsidRPr="005A1FB8">
        <w:rPr>
          <w:b/>
          <w:bCs/>
          <w:i w:val="0"/>
          <w:iCs w:val="0"/>
        </w:rPr>
        <w:fldChar w:fldCharType="separate"/>
      </w:r>
      <w:r w:rsidRPr="005A1FB8">
        <w:rPr>
          <w:b/>
          <w:bCs/>
          <w:i w:val="0"/>
          <w:iCs w:val="0"/>
        </w:rPr>
        <w:t>5</w:t>
      </w:r>
      <w:r w:rsidRPr="005A1FB8">
        <w:rPr>
          <w:b/>
          <w:bCs/>
          <w:i w:val="0"/>
          <w:iCs w:val="0"/>
        </w:rPr>
        <w:fldChar w:fldCharType="end"/>
      </w:r>
      <w:r w:rsidRPr="005A1FB8">
        <w:rPr>
          <w:b/>
          <w:bCs/>
          <w:i w:val="0"/>
          <w:iCs w:val="0"/>
        </w:rPr>
        <w:noBreakHyphen/>
      </w:r>
      <w:r w:rsidRPr="005A1FB8">
        <w:rPr>
          <w:b/>
          <w:bCs/>
          <w:i w:val="0"/>
          <w:iCs w:val="0"/>
        </w:rPr>
        <w:fldChar w:fldCharType="begin"/>
      </w:r>
      <w:r w:rsidRPr="005A1FB8">
        <w:rPr>
          <w:b/>
          <w:bCs/>
          <w:i w:val="0"/>
          <w:iCs w:val="0"/>
        </w:rPr>
        <w:instrText xml:space="preserve"> SEQ Figure \* ARABIC \s 1 </w:instrText>
      </w:r>
      <w:r w:rsidRPr="005A1FB8">
        <w:rPr>
          <w:b/>
          <w:bCs/>
          <w:i w:val="0"/>
          <w:iCs w:val="0"/>
        </w:rPr>
        <w:fldChar w:fldCharType="separate"/>
      </w:r>
      <w:r w:rsidRPr="005A1FB8">
        <w:rPr>
          <w:b/>
          <w:bCs/>
          <w:i w:val="0"/>
          <w:iCs w:val="0"/>
        </w:rPr>
        <w:t>9</w:t>
      </w:r>
      <w:r w:rsidRPr="005A1FB8">
        <w:rPr>
          <w:b/>
          <w:bCs/>
          <w:i w:val="0"/>
          <w:iCs w:val="0"/>
        </w:rPr>
        <w:fldChar w:fldCharType="end"/>
      </w:r>
      <w:r w:rsidRPr="005A1FB8">
        <w:rPr>
          <w:b/>
          <w:bCs/>
          <w:i w:val="0"/>
          <w:iCs w:val="0"/>
        </w:rPr>
        <w:t xml:space="preserve"> </w:t>
      </w:r>
      <w:r w:rsidR="00075949">
        <w:rPr>
          <w:b/>
          <w:bCs/>
          <w:i w:val="0"/>
          <w:iCs w:val="0"/>
        </w:rPr>
        <w:t xml:space="preserve">Test Case #5: </w:t>
      </w:r>
      <w:r w:rsidR="0084699E">
        <w:rPr>
          <w:b/>
          <w:bCs/>
          <w:i w:val="0"/>
          <w:iCs w:val="0"/>
        </w:rPr>
        <w:t xml:space="preserve"> </w:t>
      </w:r>
      <w:r w:rsidRPr="005A1FB8">
        <w:rPr>
          <w:b/>
          <w:bCs/>
          <w:i w:val="0"/>
          <w:iCs w:val="0"/>
        </w:rPr>
        <w:t>XML Spy Report on TDM/XML</w:t>
      </w:r>
      <w:r w:rsidR="0084699E">
        <w:rPr>
          <w:b/>
          <w:bCs/>
          <w:i w:val="0"/>
          <w:iCs w:val="0"/>
        </w:rPr>
        <w:t xml:space="preserve"> </w:t>
      </w:r>
      <w:r w:rsidRPr="005A1FB8">
        <w:rPr>
          <w:b/>
          <w:bCs/>
          <w:i w:val="0"/>
          <w:iCs w:val="0"/>
        </w:rPr>
        <w:t>Validation Tests (ESA)</w:t>
      </w:r>
      <w:bookmarkEnd w:id="45"/>
    </w:p>
    <w:p w14:paraId="73ED068E" w14:textId="672158F0" w:rsidR="002A75D6" w:rsidRDefault="002A75D6" w:rsidP="002A75D6"/>
    <w:p w14:paraId="055DEA00" w14:textId="7EE6AA4F" w:rsidR="002A75D6" w:rsidRDefault="002A75D6" w:rsidP="002A75D6"/>
    <w:p w14:paraId="72208E42" w14:textId="65FE7A07" w:rsidR="002A75D6" w:rsidRDefault="002A75D6" w:rsidP="002A75D6"/>
    <w:p w14:paraId="6E9C48B7" w14:textId="7C9E7D14" w:rsidR="002A75D6" w:rsidRDefault="002A75D6" w:rsidP="002A75D6"/>
    <w:p w14:paraId="673157FB" w14:textId="6B0931CA" w:rsidR="002A75D6" w:rsidRDefault="002A75D6" w:rsidP="002A75D6"/>
    <w:p w14:paraId="1CCBDB6F" w14:textId="77777777" w:rsidR="002A75D6" w:rsidRDefault="002A75D6" w:rsidP="002A75D6">
      <w:pPr>
        <w:sectPr w:rsidR="002A75D6" w:rsidSect="002A75D6">
          <w:type w:val="continuous"/>
          <w:pgSz w:w="12240" w:h="15840" w:code="128"/>
          <w:pgMar w:top="1440" w:right="1440" w:bottom="1440" w:left="1440" w:header="547" w:footer="547" w:gutter="360"/>
          <w:cols w:space="720"/>
          <w:docGrid w:linePitch="326"/>
        </w:sectPr>
      </w:pPr>
    </w:p>
    <w:p w14:paraId="43F60795" w14:textId="7CE58E77" w:rsidR="00696E90" w:rsidRPr="00ED3AF3" w:rsidRDefault="00696E90" w:rsidP="007F6FDC">
      <w:pPr>
        <w:pStyle w:val="Heading8"/>
        <w:ind w:left="90"/>
      </w:pPr>
      <w:r>
        <w:lastRenderedPageBreak/>
        <w:br/>
      </w:r>
      <w:r>
        <w:br/>
      </w:r>
      <w:bookmarkStart w:id="46" w:name="_Ref506737278"/>
      <w:r w:rsidR="00ED3AF3" w:rsidRPr="007F6FDC">
        <w:rPr>
          <w:bCs/>
          <w:sz w:val="30"/>
          <w:szCs w:val="30"/>
        </w:rPr>
        <w:t>Tracking Data Message Prototype Test Data Sheet</w:t>
      </w:r>
      <w:bookmarkEnd w:id="46"/>
    </w:p>
    <w:p w14:paraId="508DC58E" w14:textId="5599808D" w:rsidR="006637C7" w:rsidRPr="007F6FDC" w:rsidRDefault="007F6FDC" w:rsidP="007F6FDC">
      <w:pPr>
        <w:autoSpaceDE w:val="0"/>
        <w:autoSpaceDN w:val="0"/>
        <w:adjustRightInd w:val="0"/>
        <w:jc w:val="center"/>
        <w:rPr>
          <w:b/>
          <w:color w:val="FF0000"/>
          <w:sz w:val="32"/>
          <w:szCs w:val="32"/>
        </w:rPr>
      </w:pPr>
      <w:r w:rsidRPr="007F6FDC">
        <w:rPr>
          <w:b/>
          <w:color w:val="FF0000"/>
          <w:sz w:val="32"/>
          <w:szCs w:val="32"/>
        </w:rPr>
        <w:t>SAMPLE</w:t>
      </w:r>
    </w:p>
    <w:p w14:paraId="29C49C59" w14:textId="77777777" w:rsidR="007F6FDC" w:rsidRDefault="007F6FDC" w:rsidP="006637C7">
      <w:pPr>
        <w:autoSpaceDE w:val="0"/>
        <w:autoSpaceDN w:val="0"/>
        <w:adjustRightInd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2880"/>
        <w:gridCol w:w="5328"/>
      </w:tblGrid>
      <w:tr w:rsidR="00873DA3" w:rsidRPr="009B57AF" w14:paraId="38123AE2" w14:textId="77777777" w:rsidTr="005B35C2">
        <w:tc>
          <w:tcPr>
            <w:tcW w:w="648" w:type="dxa"/>
            <w:shd w:val="clear" w:color="auto" w:fill="auto"/>
          </w:tcPr>
          <w:p w14:paraId="69E0BE09" w14:textId="77777777" w:rsidR="00873DA3" w:rsidRPr="00B44F05" w:rsidRDefault="00873DA3" w:rsidP="005610E6">
            <w:pPr>
              <w:autoSpaceDE w:val="0"/>
              <w:autoSpaceDN w:val="0"/>
              <w:adjustRightInd w:val="0"/>
              <w:rPr>
                <w:sz w:val="20"/>
              </w:rPr>
            </w:pPr>
            <w:r>
              <w:rPr>
                <w:sz w:val="20"/>
              </w:rPr>
              <w:t>1</w:t>
            </w:r>
          </w:p>
        </w:tc>
        <w:tc>
          <w:tcPr>
            <w:tcW w:w="2880" w:type="dxa"/>
            <w:shd w:val="clear" w:color="auto" w:fill="auto"/>
          </w:tcPr>
          <w:p w14:paraId="6DE75D39" w14:textId="77777777" w:rsidR="00873DA3" w:rsidRPr="00B44F05" w:rsidRDefault="00873DA3" w:rsidP="005610E6">
            <w:pPr>
              <w:autoSpaceDE w:val="0"/>
              <w:autoSpaceDN w:val="0"/>
              <w:adjustRightInd w:val="0"/>
              <w:rPr>
                <w:sz w:val="20"/>
              </w:rPr>
            </w:pPr>
            <w:r w:rsidRPr="00B44F05">
              <w:rPr>
                <w:sz w:val="20"/>
              </w:rPr>
              <w:t xml:space="preserve">Test Case Number:  </w:t>
            </w:r>
          </w:p>
        </w:tc>
        <w:tc>
          <w:tcPr>
            <w:tcW w:w="5328" w:type="dxa"/>
            <w:shd w:val="clear" w:color="auto" w:fill="auto"/>
          </w:tcPr>
          <w:p w14:paraId="5FF03A82" w14:textId="77777777" w:rsidR="00873DA3" w:rsidRPr="00B44F05" w:rsidRDefault="00873DA3" w:rsidP="005610E6">
            <w:pPr>
              <w:autoSpaceDE w:val="0"/>
              <w:autoSpaceDN w:val="0"/>
              <w:adjustRightInd w:val="0"/>
              <w:rPr>
                <w:sz w:val="20"/>
              </w:rPr>
            </w:pPr>
          </w:p>
          <w:p w14:paraId="1E016F29" w14:textId="77777777" w:rsidR="00873DA3" w:rsidRPr="00B44F05" w:rsidRDefault="00873DA3" w:rsidP="005610E6">
            <w:pPr>
              <w:autoSpaceDE w:val="0"/>
              <w:autoSpaceDN w:val="0"/>
              <w:adjustRightInd w:val="0"/>
              <w:rPr>
                <w:sz w:val="20"/>
              </w:rPr>
            </w:pPr>
          </w:p>
        </w:tc>
      </w:tr>
      <w:tr w:rsidR="006637C7" w:rsidRPr="009B57AF" w14:paraId="4249F9BD" w14:textId="77777777" w:rsidTr="005B35C2">
        <w:tc>
          <w:tcPr>
            <w:tcW w:w="648" w:type="dxa"/>
            <w:shd w:val="clear" w:color="auto" w:fill="auto"/>
          </w:tcPr>
          <w:p w14:paraId="2E69B26A" w14:textId="77777777" w:rsidR="006637C7" w:rsidRPr="00B44F05" w:rsidRDefault="00873DA3" w:rsidP="006637C7">
            <w:pPr>
              <w:autoSpaceDE w:val="0"/>
              <w:autoSpaceDN w:val="0"/>
              <w:adjustRightInd w:val="0"/>
              <w:rPr>
                <w:sz w:val="20"/>
              </w:rPr>
            </w:pPr>
            <w:r>
              <w:rPr>
                <w:sz w:val="20"/>
              </w:rPr>
              <w:t>2</w:t>
            </w:r>
          </w:p>
        </w:tc>
        <w:tc>
          <w:tcPr>
            <w:tcW w:w="2880" w:type="dxa"/>
            <w:shd w:val="clear" w:color="auto" w:fill="auto"/>
          </w:tcPr>
          <w:p w14:paraId="27EE5CD5" w14:textId="77777777" w:rsidR="006637C7" w:rsidRPr="00B44F05" w:rsidRDefault="006637C7" w:rsidP="006637C7">
            <w:pPr>
              <w:autoSpaceDE w:val="0"/>
              <w:autoSpaceDN w:val="0"/>
              <w:adjustRightInd w:val="0"/>
              <w:rPr>
                <w:sz w:val="20"/>
              </w:rPr>
            </w:pPr>
            <w:r w:rsidRPr="00B44F05">
              <w:rPr>
                <w:sz w:val="20"/>
              </w:rPr>
              <w:t>Report Date:</w:t>
            </w:r>
          </w:p>
          <w:p w14:paraId="7E6C266D" w14:textId="77777777" w:rsidR="006637C7" w:rsidRPr="00B44F05" w:rsidRDefault="006637C7" w:rsidP="006637C7">
            <w:pPr>
              <w:autoSpaceDE w:val="0"/>
              <w:autoSpaceDN w:val="0"/>
              <w:adjustRightInd w:val="0"/>
              <w:rPr>
                <w:sz w:val="20"/>
              </w:rPr>
            </w:pPr>
          </w:p>
        </w:tc>
        <w:tc>
          <w:tcPr>
            <w:tcW w:w="5328" w:type="dxa"/>
            <w:shd w:val="clear" w:color="auto" w:fill="auto"/>
          </w:tcPr>
          <w:p w14:paraId="160B15A4" w14:textId="77777777" w:rsidR="006637C7" w:rsidRPr="00B44F05" w:rsidRDefault="006637C7" w:rsidP="006637C7">
            <w:pPr>
              <w:autoSpaceDE w:val="0"/>
              <w:autoSpaceDN w:val="0"/>
              <w:adjustRightInd w:val="0"/>
              <w:rPr>
                <w:sz w:val="20"/>
              </w:rPr>
            </w:pPr>
          </w:p>
        </w:tc>
      </w:tr>
      <w:tr w:rsidR="006637C7" w:rsidRPr="009B57AF" w14:paraId="07FBBFE4" w14:textId="77777777" w:rsidTr="005B35C2">
        <w:tc>
          <w:tcPr>
            <w:tcW w:w="648" w:type="dxa"/>
            <w:shd w:val="clear" w:color="auto" w:fill="auto"/>
          </w:tcPr>
          <w:p w14:paraId="2AFE943D" w14:textId="77777777" w:rsidR="006637C7" w:rsidRPr="00B44F05" w:rsidRDefault="00873DA3" w:rsidP="006637C7">
            <w:pPr>
              <w:autoSpaceDE w:val="0"/>
              <w:autoSpaceDN w:val="0"/>
              <w:adjustRightInd w:val="0"/>
              <w:rPr>
                <w:sz w:val="20"/>
              </w:rPr>
            </w:pPr>
            <w:r>
              <w:rPr>
                <w:sz w:val="20"/>
              </w:rPr>
              <w:t>3</w:t>
            </w:r>
          </w:p>
        </w:tc>
        <w:tc>
          <w:tcPr>
            <w:tcW w:w="2880" w:type="dxa"/>
            <w:shd w:val="clear" w:color="auto" w:fill="auto"/>
          </w:tcPr>
          <w:p w14:paraId="0389B411" w14:textId="77777777" w:rsidR="006637C7" w:rsidRPr="00B44F05" w:rsidRDefault="006637C7" w:rsidP="006637C7">
            <w:pPr>
              <w:autoSpaceDE w:val="0"/>
              <w:autoSpaceDN w:val="0"/>
              <w:adjustRightInd w:val="0"/>
              <w:rPr>
                <w:sz w:val="20"/>
              </w:rPr>
            </w:pPr>
            <w:r w:rsidRPr="00B44F05">
              <w:rPr>
                <w:sz w:val="20"/>
              </w:rPr>
              <w:t>Program Under Test:</w:t>
            </w:r>
          </w:p>
        </w:tc>
        <w:tc>
          <w:tcPr>
            <w:tcW w:w="5328" w:type="dxa"/>
            <w:shd w:val="clear" w:color="auto" w:fill="auto"/>
          </w:tcPr>
          <w:p w14:paraId="54CDA3BA" w14:textId="77777777" w:rsidR="006637C7" w:rsidRPr="00B44F05" w:rsidRDefault="006637C7" w:rsidP="006637C7">
            <w:pPr>
              <w:autoSpaceDE w:val="0"/>
              <w:autoSpaceDN w:val="0"/>
              <w:adjustRightInd w:val="0"/>
              <w:rPr>
                <w:sz w:val="20"/>
              </w:rPr>
            </w:pPr>
            <w:r w:rsidRPr="00B44F05">
              <w:rPr>
                <w:sz w:val="20"/>
              </w:rPr>
              <w:t>Tracking Data Message</w:t>
            </w:r>
            <w:r w:rsidR="00873DA3">
              <w:rPr>
                <w:sz w:val="20"/>
              </w:rPr>
              <w:t xml:space="preserve"> V2</w:t>
            </w:r>
            <w:r w:rsidRPr="00B44F05">
              <w:rPr>
                <w:sz w:val="20"/>
              </w:rPr>
              <w:t xml:space="preserve"> (TDM) Prototype</w:t>
            </w:r>
          </w:p>
          <w:p w14:paraId="700EEF35" w14:textId="77777777" w:rsidR="006637C7" w:rsidRPr="00B44F05" w:rsidRDefault="006637C7" w:rsidP="006637C7">
            <w:pPr>
              <w:autoSpaceDE w:val="0"/>
              <w:autoSpaceDN w:val="0"/>
              <w:adjustRightInd w:val="0"/>
              <w:rPr>
                <w:sz w:val="20"/>
              </w:rPr>
            </w:pPr>
          </w:p>
        </w:tc>
      </w:tr>
      <w:tr w:rsidR="005B35C2" w:rsidRPr="009B57AF" w14:paraId="2F207EC4" w14:textId="77777777" w:rsidTr="005B35C2">
        <w:tc>
          <w:tcPr>
            <w:tcW w:w="648" w:type="dxa"/>
            <w:shd w:val="clear" w:color="auto" w:fill="auto"/>
          </w:tcPr>
          <w:p w14:paraId="5FFD3636" w14:textId="77777777" w:rsidR="005B35C2" w:rsidRPr="00B44F05" w:rsidRDefault="005B35C2" w:rsidP="005610E6">
            <w:pPr>
              <w:autoSpaceDE w:val="0"/>
              <w:autoSpaceDN w:val="0"/>
              <w:adjustRightInd w:val="0"/>
              <w:rPr>
                <w:sz w:val="20"/>
              </w:rPr>
            </w:pPr>
            <w:r>
              <w:rPr>
                <w:sz w:val="20"/>
              </w:rPr>
              <w:t>4</w:t>
            </w:r>
          </w:p>
        </w:tc>
        <w:tc>
          <w:tcPr>
            <w:tcW w:w="2880" w:type="dxa"/>
            <w:shd w:val="clear" w:color="auto" w:fill="auto"/>
          </w:tcPr>
          <w:p w14:paraId="1015B227" w14:textId="77777777" w:rsidR="005B35C2" w:rsidRPr="00B44F05" w:rsidRDefault="005B35C2" w:rsidP="005610E6">
            <w:pPr>
              <w:autoSpaceDE w:val="0"/>
              <w:autoSpaceDN w:val="0"/>
              <w:adjustRightInd w:val="0"/>
              <w:rPr>
                <w:sz w:val="20"/>
              </w:rPr>
            </w:pPr>
            <w:r w:rsidRPr="00B44F05">
              <w:rPr>
                <w:sz w:val="20"/>
              </w:rPr>
              <w:t xml:space="preserve">Agencies Participating in this Test Case:  </w:t>
            </w:r>
          </w:p>
        </w:tc>
        <w:tc>
          <w:tcPr>
            <w:tcW w:w="5328" w:type="dxa"/>
            <w:shd w:val="clear" w:color="auto" w:fill="auto"/>
          </w:tcPr>
          <w:p w14:paraId="2B60314D" w14:textId="77777777" w:rsidR="005B35C2" w:rsidRPr="00B44F05" w:rsidRDefault="005B35C2" w:rsidP="005610E6">
            <w:pPr>
              <w:autoSpaceDE w:val="0"/>
              <w:autoSpaceDN w:val="0"/>
              <w:adjustRightInd w:val="0"/>
              <w:rPr>
                <w:sz w:val="20"/>
              </w:rPr>
            </w:pPr>
          </w:p>
          <w:p w14:paraId="2450141E" w14:textId="77777777" w:rsidR="005B35C2" w:rsidRPr="00B44F05" w:rsidRDefault="005B35C2" w:rsidP="005610E6">
            <w:pPr>
              <w:autoSpaceDE w:val="0"/>
              <w:autoSpaceDN w:val="0"/>
              <w:adjustRightInd w:val="0"/>
              <w:rPr>
                <w:sz w:val="20"/>
              </w:rPr>
            </w:pPr>
          </w:p>
        </w:tc>
      </w:tr>
      <w:tr w:rsidR="006637C7" w:rsidRPr="009B57AF" w14:paraId="57555166" w14:textId="77777777" w:rsidTr="005B35C2">
        <w:tc>
          <w:tcPr>
            <w:tcW w:w="648" w:type="dxa"/>
            <w:shd w:val="clear" w:color="auto" w:fill="auto"/>
          </w:tcPr>
          <w:p w14:paraId="0CAC0411" w14:textId="77777777" w:rsidR="006637C7" w:rsidRPr="00B44F05" w:rsidRDefault="005B35C2" w:rsidP="006637C7">
            <w:pPr>
              <w:autoSpaceDE w:val="0"/>
              <w:autoSpaceDN w:val="0"/>
              <w:adjustRightInd w:val="0"/>
              <w:rPr>
                <w:sz w:val="20"/>
              </w:rPr>
            </w:pPr>
            <w:r>
              <w:rPr>
                <w:sz w:val="20"/>
              </w:rPr>
              <w:t>5</w:t>
            </w:r>
          </w:p>
        </w:tc>
        <w:tc>
          <w:tcPr>
            <w:tcW w:w="2880" w:type="dxa"/>
            <w:shd w:val="clear" w:color="auto" w:fill="auto"/>
          </w:tcPr>
          <w:p w14:paraId="3E24B201" w14:textId="77777777" w:rsidR="006637C7" w:rsidRPr="00B44F05" w:rsidRDefault="006637C7" w:rsidP="006637C7">
            <w:pPr>
              <w:autoSpaceDE w:val="0"/>
              <w:autoSpaceDN w:val="0"/>
              <w:adjustRightInd w:val="0"/>
              <w:rPr>
                <w:sz w:val="20"/>
              </w:rPr>
            </w:pPr>
            <w:r w:rsidRPr="00B44F05">
              <w:rPr>
                <w:sz w:val="20"/>
              </w:rPr>
              <w:t>Agency Responsible for Prototype:</w:t>
            </w:r>
          </w:p>
        </w:tc>
        <w:tc>
          <w:tcPr>
            <w:tcW w:w="5328" w:type="dxa"/>
            <w:shd w:val="clear" w:color="auto" w:fill="auto"/>
          </w:tcPr>
          <w:p w14:paraId="20CDA230" w14:textId="77777777" w:rsidR="006637C7" w:rsidRDefault="005B35C2" w:rsidP="006637C7">
            <w:pPr>
              <w:autoSpaceDE w:val="0"/>
              <w:autoSpaceDN w:val="0"/>
              <w:adjustRightInd w:val="0"/>
              <w:rPr>
                <w:sz w:val="20"/>
              </w:rPr>
            </w:pPr>
            <w:r>
              <w:rPr>
                <w:sz w:val="20"/>
              </w:rPr>
              <w:t>TDM Generation:</w:t>
            </w:r>
          </w:p>
          <w:p w14:paraId="0BD3CC67" w14:textId="77777777" w:rsidR="005B35C2" w:rsidRPr="00B44F05" w:rsidRDefault="005B35C2" w:rsidP="006637C7">
            <w:pPr>
              <w:autoSpaceDE w:val="0"/>
              <w:autoSpaceDN w:val="0"/>
              <w:adjustRightInd w:val="0"/>
              <w:rPr>
                <w:sz w:val="20"/>
              </w:rPr>
            </w:pPr>
            <w:r>
              <w:rPr>
                <w:sz w:val="20"/>
              </w:rPr>
              <w:t>TDM Processing:</w:t>
            </w:r>
          </w:p>
        </w:tc>
      </w:tr>
      <w:tr w:rsidR="00A862A8" w:rsidRPr="009B57AF" w14:paraId="318ACED1" w14:textId="77777777" w:rsidTr="005B35C2">
        <w:tc>
          <w:tcPr>
            <w:tcW w:w="648" w:type="dxa"/>
            <w:shd w:val="clear" w:color="auto" w:fill="auto"/>
          </w:tcPr>
          <w:p w14:paraId="5DF6D932" w14:textId="6E1A1C3E" w:rsidR="00A862A8" w:rsidRPr="00B44F05" w:rsidRDefault="00A862A8" w:rsidP="00A862A8">
            <w:pPr>
              <w:autoSpaceDE w:val="0"/>
              <w:autoSpaceDN w:val="0"/>
              <w:adjustRightInd w:val="0"/>
              <w:rPr>
                <w:sz w:val="20"/>
              </w:rPr>
            </w:pPr>
            <w:r>
              <w:rPr>
                <w:sz w:val="20"/>
              </w:rPr>
              <w:t>6</w:t>
            </w:r>
          </w:p>
        </w:tc>
        <w:tc>
          <w:tcPr>
            <w:tcW w:w="2880" w:type="dxa"/>
            <w:shd w:val="clear" w:color="auto" w:fill="auto"/>
          </w:tcPr>
          <w:p w14:paraId="61F74281" w14:textId="77777777" w:rsidR="00A862A8" w:rsidRPr="00B44F05" w:rsidRDefault="00A862A8" w:rsidP="00A862A8">
            <w:pPr>
              <w:autoSpaceDE w:val="0"/>
              <w:autoSpaceDN w:val="0"/>
              <w:adjustRightInd w:val="0"/>
              <w:rPr>
                <w:sz w:val="20"/>
              </w:rPr>
            </w:pPr>
            <w:r w:rsidRPr="00B44F05">
              <w:rPr>
                <w:sz w:val="20"/>
              </w:rPr>
              <w:t>Test Engineer:</w:t>
            </w:r>
          </w:p>
        </w:tc>
        <w:tc>
          <w:tcPr>
            <w:tcW w:w="5328" w:type="dxa"/>
            <w:shd w:val="clear" w:color="auto" w:fill="auto"/>
          </w:tcPr>
          <w:p w14:paraId="65BF4BEB" w14:textId="77777777" w:rsidR="00A862A8" w:rsidRDefault="00A862A8" w:rsidP="00A862A8">
            <w:pPr>
              <w:autoSpaceDE w:val="0"/>
              <w:autoSpaceDN w:val="0"/>
              <w:adjustRightInd w:val="0"/>
              <w:rPr>
                <w:sz w:val="20"/>
              </w:rPr>
            </w:pPr>
            <w:r>
              <w:rPr>
                <w:sz w:val="20"/>
              </w:rPr>
              <w:t>TDM Generation:</w:t>
            </w:r>
          </w:p>
          <w:p w14:paraId="76D05647" w14:textId="77777777" w:rsidR="00A862A8" w:rsidRPr="00B44F05" w:rsidRDefault="00A862A8" w:rsidP="00A862A8">
            <w:pPr>
              <w:autoSpaceDE w:val="0"/>
              <w:autoSpaceDN w:val="0"/>
              <w:adjustRightInd w:val="0"/>
              <w:rPr>
                <w:sz w:val="20"/>
              </w:rPr>
            </w:pPr>
            <w:r>
              <w:rPr>
                <w:sz w:val="20"/>
              </w:rPr>
              <w:t>TDM Processing:</w:t>
            </w:r>
          </w:p>
        </w:tc>
      </w:tr>
      <w:tr w:rsidR="00A862A8" w:rsidRPr="009B57AF" w14:paraId="33966166" w14:textId="77777777" w:rsidTr="005B35C2">
        <w:tc>
          <w:tcPr>
            <w:tcW w:w="648" w:type="dxa"/>
            <w:shd w:val="clear" w:color="auto" w:fill="auto"/>
          </w:tcPr>
          <w:p w14:paraId="352CE67E" w14:textId="7ABA7500" w:rsidR="00A862A8" w:rsidRPr="00B44F05" w:rsidRDefault="00A862A8" w:rsidP="00A862A8">
            <w:pPr>
              <w:autoSpaceDE w:val="0"/>
              <w:autoSpaceDN w:val="0"/>
              <w:adjustRightInd w:val="0"/>
              <w:rPr>
                <w:sz w:val="20"/>
              </w:rPr>
            </w:pPr>
            <w:r>
              <w:rPr>
                <w:sz w:val="20"/>
              </w:rPr>
              <w:t>7</w:t>
            </w:r>
          </w:p>
        </w:tc>
        <w:tc>
          <w:tcPr>
            <w:tcW w:w="2880" w:type="dxa"/>
            <w:shd w:val="clear" w:color="auto" w:fill="auto"/>
          </w:tcPr>
          <w:p w14:paraId="16933CF4" w14:textId="77777777" w:rsidR="00A862A8" w:rsidRPr="00B44F05" w:rsidRDefault="00A862A8" w:rsidP="00A862A8">
            <w:pPr>
              <w:autoSpaceDE w:val="0"/>
              <w:autoSpaceDN w:val="0"/>
              <w:adjustRightInd w:val="0"/>
              <w:rPr>
                <w:sz w:val="20"/>
              </w:rPr>
            </w:pPr>
            <w:r w:rsidRPr="00B44F05">
              <w:rPr>
                <w:sz w:val="20"/>
              </w:rPr>
              <w:t xml:space="preserve">Spacecraft:  </w:t>
            </w:r>
          </w:p>
        </w:tc>
        <w:tc>
          <w:tcPr>
            <w:tcW w:w="5328" w:type="dxa"/>
            <w:shd w:val="clear" w:color="auto" w:fill="auto"/>
          </w:tcPr>
          <w:p w14:paraId="29961391" w14:textId="77777777" w:rsidR="00A862A8" w:rsidRPr="00B44F05" w:rsidRDefault="00A862A8" w:rsidP="00A862A8">
            <w:pPr>
              <w:autoSpaceDE w:val="0"/>
              <w:autoSpaceDN w:val="0"/>
              <w:adjustRightInd w:val="0"/>
              <w:rPr>
                <w:sz w:val="20"/>
              </w:rPr>
            </w:pPr>
          </w:p>
          <w:p w14:paraId="7D795A9E" w14:textId="77777777" w:rsidR="00A862A8" w:rsidRPr="00B44F05" w:rsidRDefault="00A862A8" w:rsidP="00A862A8">
            <w:pPr>
              <w:autoSpaceDE w:val="0"/>
              <w:autoSpaceDN w:val="0"/>
              <w:adjustRightInd w:val="0"/>
              <w:rPr>
                <w:sz w:val="20"/>
              </w:rPr>
            </w:pPr>
          </w:p>
        </w:tc>
      </w:tr>
      <w:tr w:rsidR="00A862A8" w:rsidRPr="009B57AF" w14:paraId="72AAABB2" w14:textId="77777777" w:rsidTr="005B35C2">
        <w:tc>
          <w:tcPr>
            <w:tcW w:w="648" w:type="dxa"/>
            <w:shd w:val="clear" w:color="auto" w:fill="auto"/>
          </w:tcPr>
          <w:p w14:paraId="2B236597" w14:textId="5E277237" w:rsidR="00A862A8" w:rsidRPr="00B44F05" w:rsidRDefault="00A862A8" w:rsidP="00A862A8">
            <w:pPr>
              <w:autoSpaceDE w:val="0"/>
              <w:autoSpaceDN w:val="0"/>
              <w:adjustRightInd w:val="0"/>
              <w:rPr>
                <w:sz w:val="20"/>
              </w:rPr>
            </w:pPr>
            <w:r>
              <w:rPr>
                <w:sz w:val="20"/>
              </w:rPr>
              <w:t>8</w:t>
            </w:r>
          </w:p>
        </w:tc>
        <w:tc>
          <w:tcPr>
            <w:tcW w:w="2880" w:type="dxa"/>
            <w:shd w:val="clear" w:color="auto" w:fill="auto"/>
          </w:tcPr>
          <w:p w14:paraId="07FD1C0A" w14:textId="77777777" w:rsidR="00A862A8" w:rsidRPr="00B44F05" w:rsidRDefault="00A862A8" w:rsidP="00A862A8">
            <w:pPr>
              <w:autoSpaceDE w:val="0"/>
              <w:autoSpaceDN w:val="0"/>
              <w:adjustRightInd w:val="0"/>
              <w:rPr>
                <w:sz w:val="20"/>
              </w:rPr>
            </w:pPr>
            <w:r w:rsidRPr="00B44F05">
              <w:rPr>
                <w:sz w:val="20"/>
              </w:rPr>
              <w:t xml:space="preserve">Tracking Data Types:  </w:t>
            </w:r>
          </w:p>
        </w:tc>
        <w:tc>
          <w:tcPr>
            <w:tcW w:w="5328" w:type="dxa"/>
            <w:shd w:val="clear" w:color="auto" w:fill="auto"/>
          </w:tcPr>
          <w:p w14:paraId="1429585E" w14:textId="77777777" w:rsidR="00A862A8" w:rsidRPr="00B44F05" w:rsidRDefault="00A862A8" w:rsidP="00A862A8">
            <w:pPr>
              <w:autoSpaceDE w:val="0"/>
              <w:autoSpaceDN w:val="0"/>
              <w:adjustRightInd w:val="0"/>
              <w:rPr>
                <w:sz w:val="20"/>
              </w:rPr>
            </w:pPr>
          </w:p>
          <w:p w14:paraId="112FD27C" w14:textId="77777777" w:rsidR="00A862A8" w:rsidRPr="00B44F05" w:rsidRDefault="00A862A8" w:rsidP="00A862A8">
            <w:pPr>
              <w:autoSpaceDE w:val="0"/>
              <w:autoSpaceDN w:val="0"/>
              <w:adjustRightInd w:val="0"/>
              <w:rPr>
                <w:sz w:val="20"/>
              </w:rPr>
            </w:pPr>
          </w:p>
        </w:tc>
      </w:tr>
      <w:tr w:rsidR="00A862A8" w:rsidRPr="009B57AF" w14:paraId="72CA33C4" w14:textId="77777777" w:rsidTr="005B35C2">
        <w:tc>
          <w:tcPr>
            <w:tcW w:w="648" w:type="dxa"/>
            <w:shd w:val="clear" w:color="auto" w:fill="auto"/>
          </w:tcPr>
          <w:p w14:paraId="1889C4E7" w14:textId="2A559381" w:rsidR="00A862A8" w:rsidRPr="00B44F05" w:rsidRDefault="00A862A8" w:rsidP="00A862A8">
            <w:pPr>
              <w:autoSpaceDE w:val="0"/>
              <w:autoSpaceDN w:val="0"/>
              <w:adjustRightInd w:val="0"/>
              <w:rPr>
                <w:sz w:val="20"/>
              </w:rPr>
            </w:pPr>
            <w:r w:rsidRPr="00B44F05">
              <w:rPr>
                <w:sz w:val="20"/>
              </w:rPr>
              <w:t>9</w:t>
            </w:r>
          </w:p>
        </w:tc>
        <w:tc>
          <w:tcPr>
            <w:tcW w:w="2880" w:type="dxa"/>
            <w:shd w:val="clear" w:color="auto" w:fill="auto"/>
          </w:tcPr>
          <w:p w14:paraId="7853817F" w14:textId="77777777" w:rsidR="00A862A8" w:rsidRPr="00B44F05" w:rsidRDefault="00A862A8" w:rsidP="00A862A8">
            <w:pPr>
              <w:autoSpaceDE w:val="0"/>
              <w:autoSpaceDN w:val="0"/>
              <w:adjustRightInd w:val="0"/>
              <w:rPr>
                <w:sz w:val="20"/>
              </w:rPr>
            </w:pPr>
            <w:r w:rsidRPr="00B44F05">
              <w:rPr>
                <w:sz w:val="20"/>
              </w:rPr>
              <w:t>Tracking Data Date/Time Range:</w:t>
            </w:r>
          </w:p>
        </w:tc>
        <w:tc>
          <w:tcPr>
            <w:tcW w:w="5328" w:type="dxa"/>
            <w:shd w:val="clear" w:color="auto" w:fill="auto"/>
          </w:tcPr>
          <w:p w14:paraId="369BCC17" w14:textId="77777777" w:rsidR="00A862A8" w:rsidRPr="00B44F05" w:rsidRDefault="00A862A8" w:rsidP="00A862A8">
            <w:pPr>
              <w:autoSpaceDE w:val="0"/>
              <w:autoSpaceDN w:val="0"/>
              <w:adjustRightInd w:val="0"/>
              <w:rPr>
                <w:sz w:val="20"/>
              </w:rPr>
            </w:pPr>
          </w:p>
          <w:p w14:paraId="11F15803" w14:textId="77777777" w:rsidR="00A862A8" w:rsidRPr="00B44F05" w:rsidRDefault="00A862A8" w:rsidP="00A862A8">
            <w:pPr>
              <w:autoSpaceDE w:val="0"/>
              <w:autoSpaceDN w:val="0"/>
              <w:adjustRightInd w:val="0"/>
              <w:rPr>
                <w:sz w:val="20"/>
              </w:rPr>
            </w:pPr>
          </w:p>
        </w:tc>
      </w:tr>
      <w:tr w:rsidR="00A862A8" w:rsidRPr="009B57AF" w14:paraId="34D303F8" w14:textId="77777777" w:rsidTr="005B35C2">
        <w:tc>
          <w:tcPr>
            <w:tcW w:w="648" w:type="dxa"/>
            <w:shd w:val="clear" w:color="auto" w:fill="auto"/>
          </w:tcPr>
          <w:p w14:paraId="5230EDBF" w14:textId="30088871" w:rsidR="00A862A8" w:rsidRPr="00B44F05" w:rsidRDefault="00A862A8" w:rsidP="00A862A8">
            <w:pPr>
              <w:autoSpaceDE w:val="0"/>
              <w:autoSpaceDN w:val="0"/>
              <w:adjustRightInd w:val="0"/>
              <w:rPr>
                <w:sz w:val="20"/>
              </w:rPr>
            </w:pPr>
            <w:r w:rsidRPr="00B44F05">
              <w:rPr>
                <w:sz w:val="20"/>
              </w:rPr>
              <w:t>10</w:t>
            </w:r>
          </w:p>
        </w:tc>
        <w:tc>
          <w:tcPr>
            <w:tcW w:w="2880" w:type="dxa"/>
            <w:shd w:val="clear" w:color="auto" w:fill="auto"/>
          </w:tcPr>
          <w:p w14:paraId="3A1DA8DB" w14:textId="77777777" w:rsidR="00A862A8" w:rsidRPr="00B44F05" w:rsidRDefault="00A862A8" w:rsidP="00A862A8">
            <w:pPr>
              <w:autoSpaceDE w:val="0"/>
              <w:autoSpaceDN w:val="0"/>
              <w:adjustRightInd w:val="0"/>
              <w:rPr>
                <w:sz w:val="20"/>
              </w:rPr>
            </w:pPr>
            <w:r w:rsidRPr="00B44F05">
              <w:rPr>
                <w:sz w:val="20"/>
              </w:rPr>
              <w:t>Variances from Expected Results:</w:t>
            </w:r>
          </w:p>
        </w:tc>
        <w:tc>
          <w:tcPr>
            <w:tcW w:w="5328" w:type="dxa"/>
            <w:shd w:val="clear" w:color="auto" w:fill="auto"/>
          </w:tcPr>
          <w:p w14:paraId="1EE3A5B0" w14:textId="77777777" w:rsidR="00A862A8" w:rsidRPr="00B44F05" w:rsidRDefault="00A862A8" w:rsidP="00A862A8">
            <w:pPr>
              <w:autoSpaceDE w:val="0"/>
              <w:autoSpaceDN w:val="0"/>
              <w:adjustRightInd w:val="0"/>
              <w:rPr>
                <w:sz w:val="20"/>
              </w:rPr>
            </w:pPr>
          </w:p>
          <w:p w14:paraId="1E581965" w14:textId="77777777" w:rsidR="00A862A8" w:rsidRPr="00B44F05" w:rsidRDefault="00A862A8" w:rsidP="00A862A8">
            <w:pPr>
              <w:autoSpaceDE w:val="0"/>
              <w:autoSpaceDN w:val="0"/>
              <w:adjustRightInd w:val="0"/>
              <w:rPr>
                <w:sz w:val="20"/>
              </w:rPr>
            </w:pPr>
          </w:p>
        </w:tc>
      </w:tr>
      <w:tr w:rsidR="00A862A8" w:rsidRPr="009B57AF" w14:paraId="31FB10F1" w14:textId="77777777" w:rsidTr="005B35C2">
        <w:tc>
          <w:tcPr>
            <w:tcW w:w="648" w:type="dxa"/>
            <w:shd w:val="clear" w:color="auto" w:fill="auto"/>
          </w:tcPr>
          <w:p w14:paraId="1E4C177D" w14:textId="526722F4" w:rsidR="00A862A8" w:rsidRPr="00B44F05" w:rsidRDefault="00A862A8" w:rsidP="00A862A8">
            <w:pPr>
              <w:autoSpaceDE w:val="0"/>
              <w:autoSpaceDN w:val="0"/>
              <w:adjustRightInd w:val="0"/>
              <w:rPr>
                <w:sz w:val="20"/>
              </w:rPr>
            </w:pPr>
            <w:r w:rsidRPr="00B44F05">
              <w:rPr>
                <w:sz w:val="20"/>
              </w:rPr>
              <w:t>11</w:t>
            </w:r>
          </w:p>
        </w:tc>
        <w:tc>
          <w:tcPr>
            <w:tcW w:w="2880" w:type="dxa"/>
            <w:shd w:val="clear" w:color="auto" w:fill="auto"/>
          </w:tcPr>
          <w:p w14:paraId="682DDA71" w14:textId="77777777" w:rsidR="00A862A8" w:rsidRPr="00B44F05" w:rsidRDefault="00A862A8" w:rsidP="00A862A8">
            <w:pPr>
              <w:autoSpaceDE w:val="0"/>
              <w:autoSpaceDN w:val="0"/>
              <w:adjustRightInd w:val="0"/>
              <w:rPr>
                <w:sz w:val="20"/>
              </w:rPr>
            </w:pPr>
            <w:r w:rsidRPr="00B44F05">
              <w:rPr>
                <w:sz w:val="20"/>
              </w:rPr>
              <w:t xml:space="preserve">Results (Pass, Partial Pass, Fail): </w:t>
            </w:r>
          </w:p>
        </w:tc>
        <w:tc>
          <w:tcPr>
            <w:tcW w:w="5328" w:type="dxa"/>
            <w:shd w:val="clear" w:color="auto" w:fill="auto"/>
          </w:tcPr>
          <w:p w14:paraId="42221E8E" w14:textId="77777777" w:rsidR="00A862A8" w:rsidRPr="00B44F05" w:rsidRDefault="00A862A8" w:rsidP="00A862A8">
            <w:pPr>
              <w:autoSpaceDE w:val="0"/>
              <w:autoSpaceDN w:val="0"/>
              <w:adjustRightInd w:val="0"/>
              <w:rPr>
                <w:sz w:val="20"/>
              </w:rPr>
            </w:pPr>
          </w:p>
        </w:tc>
      </w:tr>
      <w:tr w:rsidR="00A862A8" w:rsidRPr="009B57AF" w14:paraId="4A4BA581" w14:textId="77777777" w:rsidTr="005B35C2">
        <w:tc>
          <w:tcPr>
            <w:tcW w:w="648" w:type="dxa"/>
            <w:shd w:val="clear" w:color="auto" w:fill="auto"/>
          </w:tcPr>
          <w:p w14:paraId="07C5C1D9" w14:textId="59B4C48E" w:rsidR="00A862A8" w:rsidRPr="00B44F05" w:rsidRDefault="00A862A8" w:rsidP="00A862A8">
            <w:pPr>
              <w:autoSpaceDE w:val="0"/>
              <w:autoSpaceDN w:val="0"/>
              <w:adjustRightInd w:val="0"/>
              <w:rPr>
                <w:sz w:val="20"/>
              </w:rPr>
            </w:pPr>
            <w:r w:rsidRPr="00B44F05">
              <w:rPr>
                <w:sz w:val="20"/>
              </w:rPr>
              <w:t>12</w:t>
            </w:r>
          </w:p>
        </w:tc>
        <w:tc>
          <w:tcPr>
            <w:tcW w:w="2880" w:type="dxa"/>
            <w:shd w:val="clear" w:color="auto" w:fill="auto"/>
          </w:tcPr>
          <w:p w14:paraId="48AA6292" w14:textId="77777777" w:rsidR="00A862A8" w:rsidRPr="00B44F05" w:rsidRDefault="00A862A8" w:rsidP="00A862A8">
            <w:pPr>
              <w:autoSpaceDE w:val="0"/>
              <w:autoSpaceDN w:val="0"/>
              <w:adjustRightInd w:val="0"/>
              <w:rPr>
                <w:sz w:val="20"/>
              </w:rPr>
            </w:pPr>
            <w:r w:rsidRPr="00B44F05">
              <w:rPr>
                <w:sz w:val="20"/>
              </w:rPr>
              <w:t>Comments:</w:t>
            </w:r>
          </w:p>
          <w:p w14:paraId="4B94527B" w14:textId="77777777" w:rsidR="00A862A8" w:rsidRPr="00B44F05" w:rsidRDefault="00A862A8" w:rsidP="00A862A8">
            <w:pPr>
              <w:autoSpaceDE w:val="0"/>
              <w:autoSpaceDN w:val="0"/>
              <w:adjustRightInd w:val="0"/>
              <w:rPr>
                <w:sz w:val="20"/>
              </w:rPr>
            </w:pPr>
          </w:p>
        </w:tc>
        <w:tc>
          <w:tcPr>
            <w:tcW w:w="5328" w:type="dxa"/>
            <w:shd w:val="clear" w:color="auto" w:fill="auto"/>
          </w:tcPr>
          <w:p w14:paraId="142D118D" w14:textId="77777777" w:rsidR="00A862A8" w:rsidRPr="00B44F05" w:rsidRDefault="00A862A8" w:rsidP="00A862A8">
            <w:pPr>
              <w:autoSpaceDE w:val="0"/>
              <w:autoSpaceDN w:val="0"/>
              <w:adjustRightInd w:val="0"/>
              <w:rPr>
                <w:sz w:val="20"/>
              </w:rPr>
            </w:pPr>
          </w:p>
          <w:p w14:paraId="20071209" w14:textId="77777777" w:rsidR="00A862A8" w:rsidRPr="00B44F05" w:rsidRDefault="00A862A8" w:rsidP="00A862A8">
            <w:pPr>
              <w:autoSpaceDE w:val="0"/>
              <w:autoSpaceDN w:val="0"/>
              <w:adjustRightInd w:val="0"/>
              <w:rPr>
                <w:sz w:val="20"/>
              </w:rPr>
            </w:pPr>
          </w:p>
        </w:tc>
      </w:tr>
    </w:tbl>
    <w:p w14:paraId="53193595" w14:textId="77777777" w:rsidR="006637C7" w:rsidRDefault="006637C7" w:rsidP="006637C7">
      <w:pPr>
        <w:autoSpaceDE w:val="0"/>
        <w:autoSpaceDN w:val="0"/>
        <w:adjustRightInd w:val="0"/>
      </w:pPr>
    </w:p>
    <w:p w14:paraId="0929684E" w14:textId="77777777" w:rsidR="00CF1132" w:rsidRDefault="00CF1132" w:rsidP="00CF1132">
      <w:pPr>
        <w:sectPr w:rsidR="00CF1132" w:rsidSect="002A75D6">
          <w:pgSz w:w="12240" w:h="15840" w:code="128"/>
          <w:pgMar w:top="1440" w:right="1440" w:bottom="1440" w:left="1440" w:header="547" w:footer="547" w:gutter="360"/>
          <w:cols w:space="720"/>
          <w:docGrid w:linePitch="326"/>
        </w:sectPr>
      </w:pPr>
    </w:p>
    <w:p w14:paraId="14931D47" w14:textId="77777777" w:rsidR="00CF1132" w:rsidRDefault="00CF1132" w:rsidP="00CF1132">
      <w:pPr>
        <w:pStyle w:val="Heading8"/>
      </w:pPr>
      <w:r>
        <w:lastRenderedPageBreak/>
        <w:br/>
      </w:r>
      <w:r>
        <w:br/>
        <w:t>Acronyms</w:t>
      </w:r>
    </w:p>
    <w:p w14:paraId="6AD6F552" w14:textId="77777777" w:rsidR="00CF1132" w:rsidRDefault="00CF1132" w:rsidP="00CF1132"/>
    <w:tbl>
      <w:tblPr>
        <w:tblW w:w="0" w:type="auto"/>
        <w:tblLook w:val="01E0" w:firstRow="1" w:lastRow="1" w:firstColumn="1" w:lastColumn="1" w:noHBand="0" w:noVBand="0"/>
      </w:tblPr>
      <w:tblGrid>
        <w:gridCol w:w="1368"/>
        <w:gridCol w:w="7488"/>
      </w:tblGrid>
      <w:tr w:rsidR="00BF4E74" w14:paraId="16C2DE7D" w14:textId="77777777" w:rsidTr="005610E6">
        <w:tc>
          <w:tcPr>
            <w:tcW w:w="1368" w:type="dxa"/>
            <w:shd w:val="clear" w:color="auto" w:fill="auto"/>
          </w:tcPr>
          <w:p w14:paraId="1D464677" w14:textId="2427C0CF" w:rsidR="00BF4E74" w:rsidRDefault="00BF4E74" w:rsidP="00CF1132">
            <w:pPr>
              <w:autoSpaceDE w:val="0"/>
              <w:autoSpaceDN w:val="0"/>
              <w:adjustRightInd w:val="0"/>
              <w:spacing w:after="120"/>
              <w:ind w:left="360" w:hanging="360"/>
            </w:pPr>
            <w:r>
              <w:t>AGI</w:t>
            </w:r>
          </w:p>
        </w:tc>
        <w:tc>
          <w:tcPr>
            <w:tcW w:w="7488" w:type="dxa"/>
            <w:shd w:val="clear" w:color="auto" w:fill="auto"/>
          </w:tcPr>
          <w:p w14:paraId="2C0A0086" w14:textId="378A3D64" w:rsidR="00BF4E74" w:rsidRDefault="00586C14" w:rsidP="00CF1132">
            <w:pPr>
              <w:autoSpaceDE w:val="0"/>
              <w:autoSpaceDN w:val="0"/>
              <w:adjustRightInd w:val="0"/>
              <w:spacing w:after="120"/>
              <w:ind w:left="360" w:hanging="360"/>
            </w:pPr>
            <w:r>
              <w:t>Analytical Graphics, Inc.</w:t>
            </w:r>
          </w:p>
        </w:tc>
      </w:tr>
      <w:tr w:rsidR="00CF1132" w14:paraId="7F3B6DCB" w14:textId="77777777" w:rsidTr="005610E6">
        <w:tc>
          <w:tcPr>
            <w:tcW w:w="1368" w:type="dxa"/>
            <w:shd w:val="clear" w:color="auto" w:fill="auto"/>
          </w:tcPr>
          <w:p w14:paraId="538E4466" w14:textId="77777777" w:rsidR="00CF1132" w:rsidRDefault="00CF1132" w:rsidP="00CF1132">
            <w:pPr>
              <w:autoSpaceDE w:val="0"/>
              <w:autoSpaceDN w:val="0"/>
              <w:adjustRightInd w:val="0"/>
              <w:spacing w:after="120"/>
              <w:ind w:left="360" w:hanging="360"/>
            </w:pPr>
            <w:r>
              <w:t xml:space="preserve">CCSDS </w:t>
            </w:r>
          </w:p>
        </w:tc>
        <w:tc>
          <w:tcPr>
            <w:tcW w:w="7488" w:type="dxa"/>
            <w:shd w:val="clear" w:color="auto" w:fill="auto"/>
          </w:tcPr>
          <w:p w14:paraId="13E2CF67" w14:textId="77777777" w:rsidR="00CF1132" w:rsidRDefault="00CF1132" w:rsidP="00CF1132">
            <w:pPr>
              <w:autoSpaceDE w:val="0"/>
              <w:autoSpaceDN w:val="0"/>
              <w:adjustRightInd w:val="0"/>
              <w:spacing w:after="120"/>
              <w:ind w:left="360" w:hanging="360"/>
            </w:pPr>
            <w:r>
              <w:t>Consultative Committee for Space Data Systems</w:t>
            </w:r>
          </w:p>
        </w:tc>
      </w:tr>
      <w:tr w:rsidR="00CF1132" w14:paraId="514AA1A0" w14:textId="77777777" w:rsidTr="005610E6">
        <w:tc>
          <w:tcPr>
            <w:tcW w:w="1368" w:type="dxa"/>
            <w:shd w:val="clear" w:color="auto" w:fill="auto"/>
          </w:tcPr>
          <w:p w14:paraId="25EFFA9C" w14:textId="77777777" w:rsidR="00CF1132" w:rsidRDefault="00CF1132" w:rsidP="00CF1132">
            <w:pPr>
              <w:autoSpaceDE w:val="0"/>
              <w:autoSpaceDN w:val="0"/>
              <w:adjustRightInd w:val="0"/>
              <w:spacing w:after="120"/>
              <w:ind w:left="360" w:hanging="360"/>
            </w:pPr>
            <w:r>
              <w:t>CESG</w:t>
            </w:r>
          </w:p>
        </w:tc>
        <w:tc>
          <w:tcPr>
            <w:tcW w:w="7488" w:type="dxa"/>
            <w:shd w:val="clear" w:color="auto" w:fill="auto"/>
          </w:tcPr>
          <w:p w14:paraId="026E01E0" w14:textId="77777777" w:rsidR="00CF1132" w:rsidRDefault="00CF1132" w:rsidP="00CF1132">
            <w:pPr>
              <w:autoSpaceDE w:val="0"/>
              <w:autoSpaceDN w:val="0"/>
              <w:adjustRightInd w:val="0"/>
              <w:spacing w:after="120"/>
              <w:ind w:left="360" w:hanging="360"/>
            </w:pPr>
            <w:r>
              <w:t>CCSDS Engineering Steering Group</w:t>
            </w:r>
          </w:p>
        </w:tc>
      </w:tr>
      <w:tr w:rsidR="00CF1132" w14:paraId="53503C8C" w14:textId="77777777" w:rsidTr="005610E6">
        <w:tc>
          <w:tcPr>
            <w:tcW w:w="1368" w:type="dxa"/>
            <w:shd w:val="clear" w:color="auto" w:fill="auto"/>
          </w:tcPr>
          <w:p w14:paraId="37275A42" w14:textId="77777777" w:rsidR="00CF1132" w:rsidRDefault="00CF1132" w:rsidP="00CF1132">
            <w:pPr>
              <w:autoSpaceDE w:val="0"/>
              <w:autoSpaceDN w:val="0"/>
              <w:adjustRightInd w:val="0"/>
              <w:spacing w:after="120"/>
              <w:ind w:left="360" w:hanging="360"/>
            </w:pPr>
            <w:r>
              <w:t>CMC</w:t>
            </w:r>
          </w:p>
        </w:tc>
        <w:tc>
          <w:tcPr>
            <w:tcW w:w="7488" w:type="dxa"/>
            <w:shd w:val="clear" w:color="auto" w:fill="auto"/>
          </w:tcPr>
          <w:p w14:paraId="7BBE6C5E" w14:textId="77777777" w:rsidR="00CF1132" w:rsidRDefault="00CF1132" w:rsidP="00CF1132">
            <w:pPr>
              <w:autoSpaceDE w:val="0"/>
              <w:autoSpaceDN w:val="0"/>
              <w:adjustRightInd w:val="0"/>
              <w:spacing w:after="120"/>
              <w:ind w:left="360" w:hanging="360"/>
            </w:pPr>
            <w:r>
              <w:t>CCSDS Management Council</w:t>
            </w:r>
          </w:p>
        </w:tc>
      </w:tr>
      <w:tr w:rsidR="00CF1132" w14:paraId="0F83FC5B" w14:textId="77777777" w:rsidTr="005610E6">
        <w:tc>
          <w:tcPr>
            <w:tcW w:w="1368" w:type="dxa"/>
            <w:shd w:val="clear" w:color="auto" w:fill="auto"/>
          </w:tcPr>
          <w:p w14:paraId="482F9E00" w14:textId="77777777" w:rsidR="00CF1132" w:rsidRDefault="00CF1132" w:rsidP="00CF1132">
            <w:pPr>
              <w:autoSpaceDE w:val="0"/>
              <w:autoSpaceDN w:val="0"/>
              <w:adjustRightInd w:val="0"/>
              <w:spacing w:after="120"/>
              <w:ind w:left="360" w:hanging="360"/>
            </w:pPr>
            <w:r>
              <w:t>CWE</w:t>
            </w:r>
          </w:p>
        </w:tc>
        <w:tc>
          <w:tcPr>
            <w:tcW w:w="7488" w:type="dxa"/>
            <w:shd w:val="clear" w:color="auto" w:fill="auto"/>
          </w:tcPr>
          <w:p w14:paraId="65CD495A" w14:textId="77777777" w:rsidR="00CF1132" w:rsidRDefault="00CF1132" w:rsidP="00CF1132">
            <w:pPr>
              <w:autoSpaceDE w:val="0"/>
              <w:autoSpaceDN w:val="0"/>
              <w:adjustRightInd w:val="0"/>
              <w:spacing w:after="120"/>
              <w:ind w:left="360" w:hanging="360"/>
            </w:pPr>
            <w:r>
              <w:t>Common Working Environment</w:t>
            </w:r>
          </w:p>
        </w:tc>
      </w:tr>
      <w:tr w:rsidR="00CF1132" w:rsidRPr="00B44F05" w14:paraId="29BFC617" w14:textId="77777777" w:rsidTr="005610E6">
        <w:tc>
          <w:tcPr>
            <w:tcW w:w="1368" w:type="dxa"/>
            <w:shd w:val="clear" w:color="auto" w:fill="auto"/>
          </w:tcPr>
          <w:p w14:paraId="5574EFCC" w14:textId="77777777" w:rsidR="00CF1132" w:rsidRDefault="00CF1132" w:rsidP="00CF1132">
            <w:pPr>
              <w:autoSpaceDE w:val="0"/>
              <w:autoSpaceDN w:val="0"/>
              <w:adjustRightInd w:val="0"/>
              <w:spacing w:after="120"/>
              <w:ind w:left="360" w:hanging="360"/>
            </w:pPr>
            <w:r>
              <w:t>DLR</w:t>
            </w:r>
          </w:p>
        </w:tc>
        <w:tc>
          <w:tcPr>
            <w:tcW w:w="7488" w:type="dxa"/>
            <w:shd w:val="clear" w:color="auto" w:fill="auto"/>
          </w:tcPr>
          <w:p w14:paraId="02203C8E" w14:textId="77777777" w:rsidR="00CF1132" w:rsidRPr="00B44F05" w:rsidRDefault="00CF1132" w:rsidP="00CF1132">
            <w:pPr>
              <w:autoSpaceDE w:val="0"/>
              <w:autoSpaceDN w:val="0"/>
              <w:adjustRightInd w:val="0"/>
              <w:spacing w:after="120"/>
              <w:ind w:left="360" w:hanging="360"/>
              <w:rPr>
                <w:lang w:val="de-DE"/>
              </w:rPr>
            </w:pPr>
            <w:r w:rsidRPr="00B44F05">
              <w:rPr>
                <w:lang w:val="de-DE"/>
              </w:rPr>
              <w:t>Deutsches Zentrum für Luft und Raumfahrt</w:t>
            </w:r>
          </w:p>
        </w:tc>
      </w:tr>
      <w:tr w:rsidR="005A7671" w14:paraId="0397FD40" w14:textId="77777777" w:rsidTr="005610E6">
        <w:tc>
          <w:tcPr>
            <w:tcW w:w="1368" w:type="dxa"/>
            <w:shd w:val="clear" w:color="auto" w:fill="auto"/>
          </w:tcPr>
          <w:p w14:paraId="461DD31E" w14:textId="0BD65402" w:rsidR="005A7671" w:rsidRDefault="005A7671" w:rsidP="00CF1132">
            <w:pPr>
              <w:autoSpaceDE w:val="0"/>
              <w:autoSpaceDN w:val="0"/>
              <w:adjustRightInd w:val="0"/>
              <w:spacing w:after="120"/>
              <w:ind w:left="360" w:hanging="360"/>
            </w:pPr>
            <w:r>
              <w:t>DSN</w:t>
            </w:r>
          </w:p>
        </w:tc>
        <w:tc>
          <w:tcPr>
            <w:tcW w:w="7488" w:type="dxa"/>
            <w:shd w:val="clear" w:color="auto" w:fill="auto"/>
          </w:tcPr>
          <w:p w14:paraId="01390596" w14:textId="1F2E88BB" w:rsidR="005A7671" w:rsidRDefault="005A7671" w:rsidP="002F327A">
            <w:pPr>
              <w:tabs>
                <w:tab w:val="left" w:pos="2997"/>
              </w:tabs>
              <w:autoSpaceDE w:val="0"/>
              <w:autoSpaceDN w:val="0"/>
              <w:adjustRightInd w:val="0"/>
              <w:spacing w:after="120"/>
              <w:ind w:left="360" w:hanging="360"/>
            </w:pPr>
            <w:r>
              <w:t>Deep Space Network</w:t>
            </w:r>
          </w:p>
        </w:tc>
      </w:tr>
      <w:tr w:rsidR="00CF1132" w14:paraId="25330493" w14:textId="77777777" w:rsidTr="005610E6">
        <w:tc>
          <w:tcPr>
            <w:tcW w:w="1368" w:type="dxa"/>
            <w:shd w:val="clear" w:color="auto" w:fill="auto"/>
          </w:tcPr>
          <w:p w14:paraId="3D1F242B" w14:textId="77777777" w:rsidR="00CF1132" w:rsidRDefault="00CF1132" w:rsidP="00CF1132">
            <w:pPr>
              <w:autoSpaceDE w:val="0"/>
              <w:autoSpaceDN w:val="0"/>
              <w:adjustRightInd w:val="0"/>
              <w:spacing w:after="120"/>
              <w:ind w:left="360" w:hanging="360"/>
            </w:pPr>
            <w:r>
              <w:t>ESA</w:t>
            </w:r>
          </w:p>
        </w:tc>
        <w:tc>
          <w:tcPr>
            <w:tcW w:w="7488" w:type="dxa"/>
            <w:shd w:val="clear" w:color="auto" w:fill="auto"/>
          </w:tcPr>
          <w:p w14:paraId="6EBB5EDC" w14:textId="77777777" w:rsidR="00CF1132" w:rsidRDefault="00CF1132" w:rsidP="002F327A">
            <w:pPr>
              <w:tabs>
                <w:tab w:val="left" w:pos="2997"/>
              </w:tabs>
              <w:autoSpaceDE w:val="0"/>
              <w:autoSpaceDN w:val="0"/>
              <w:adjustRightInd w:val="0"/>
              <w:spacing w:after="120"/>
              <w:ind w:left="360" w:hanging="360"/>
            </w:pPr>
            <w:r>
              <w:t>European Space Agency</w:t>
            </w:r>
            <w:r w:rsidR="002F327A">
              <w:tab/>
            </w:r>
          </w:p>
        </w:tc>
      </w:tr>
      <w:tr w:rsidR="005A7671" w14:paraId="6AA1ECE7" w14:textId="77777777" w:rsidTr="003A2BFF">
        <w:tc>
          <w:tcPr>
            <w:tcW w:w="1368" w:type="dxa"/>
            <w:shd w:val="clear" w:color="auto" w:fill="auto"/>
          </w:tcPr>
          <w:p w14:paraId="284D65C6" w14:textId="7CD91811" w:rsidR="005A7671" w:rsidRDefault="005A7671" w:rsidP="003A2BFF">
            <w:pPr>
              <w:autoSpaceDE w:val="0"/>
              <w:autoSpaceDN w:val="0"/>
              <w:adjustRightInd w:val="0"/>
              <w:spacing w:after="120"/>
              <w:ind w:left="360" w:hanging="360"/>
            </w:pPr>
            <w:r>
              <w:t>ESOC</w:t>
            </w:r>
          </w:p>
        </w:tc>
        <w:tc>
          <w:tcPr>
            <w:tcW w:w="7488" w:type="dxa"/>
            <w:shd w:val="clear" w:color="auto" w:fill="auto"/>
          </w:tcPr>
          <w:p w14:paraId="3C46290F" w14:textId="38C82E0B" w:rsidR="005A7671" w:rsidRDefault="005A7671" w:rsidP="003A2BFF">
            <w:pPr>
              <w:tabs>
                <w:tab w:val="left" w:pos="2997"/>
              </w:tabs>
              <w:autoSpaceDE w:val="0"/>
              <w:autoSpaceDN w:val="0"/>
              <w:adjustRightInd w:val="0"/>
              <w:spacing w:after="120"/>
              <w:ind w:left="360" w:hanging="360"/>
            </w:pPr>
            <w:r>
              <w:t>European Space Operations Center</w:t>
            </w:r>
          </w:p>
        </w:tc>
      </w:tr>
      <w:tr w:rsidR="00EC523A" w14:paraId="4340DBA7" w14:textId="77777777" w:rsidTr="005610E6">
        <w:tc>
          <w:tcPr>
            <w:tcW w:w="1368" w:type="dxa"/>
            <w:shd w:val="clear" w:color="auto" w:fill="auto"/>
          </w:tcPr>
          <w:p w14:paraId="3694A179" w14:textId="4C2B4281" w:rsidR="00EC523A" w:rsidRDefault="00EC523A" w:rsidP="00CF1132">
            <w:pPr>
              <w:autoSpaceDE w:val="0"/>
              <w:autoSpaceDN w:val="0"/>
              <w:adjustRightInd w:val="0"/>
              <w:spacing w:after="120"/>
              <w:ind w:left="360" w:hanging="360"/>
            </w:pPr>
            <w:r>
              <w:t>FDF</w:t>
            </w:r>
          </w:p>
        </w:tc>
        <w:tc>
          <w:tcPr>
            <w:tcW w:w="7488" w:type="dxa"/>
            <w:shd w:val="clear" w:color="auto" w:fill="auto"/>
          </w:tcPr>
          <w:p w14:paraId="7F0378DE" w14:textId="0D97C32D" w:rsidR="00EC523A" w:rsidRDefault="00EC523A" w:rsidP="00CF1132">
            <w:pPr>
              <w:autoSpaceDE w:val="0"/>
              <w:autoSpaceDN w:val="0"/>
              <w:adjustRightInd w:val="0"/>
              <w:spacing w:after="120"/>
              <w:ind w:left="360" w:hanging="360"/>
            </w:pPr>
            <w:r>
              <w:t>Flight Dynamics Facility</w:t>
            </w:r>
          </w:p>
        </w:tc>
      </w:tr>
      <w:tr w:rsidR="00BF4E74" w14:paraId="6EBC73F1" w14:textId="77777777" w:rsidTr="005610E6">
        <w:tc>
          <w:tcPr>
            <w:tcW w:w="1368" w:type="dxa"/>
            <w:shd w:val="clear" w:color="auto" w:fill="auto"/>
          </w:tcPr>
          <w:p w14:paraId="26F595F7" w14:textId="647872C3" w:rsidR="00BF4E74" w:rsidRDefault="00BF4E74" w:rsidP="00CF1132">
            <w:pPr>
              <w:autoSpaceDE w:val="0"/>
              <w:autoSpaceDN w:val="0"/>
              <w:adjustRightInd w:val="0"/>
              <w:spacing w:after="120"/>
              <w:ind w:left="360" w:hanging="360"/>
            </w:pPr>
            <w:r>
              <w:t>GMV</w:t>
            </w:r>
          </w:p>
        </w:tc>
        <w:tc>
          <w:tcPr>
            <w:tcW w:w="7488" w:type="dxa"/>
            <w:shd w:val="clear" w:color="auto" w:fill="auto"/>
          </w:tcPr>
          <w:p w14:paraId="3686DC41" w14:textId="573896B8" w:rsidR="00BF4E74" w:rsidRDefault="00EC523A" w:rsidP="00CF1132">
            <w:pPr>
              <w:autoSpaceDE w:val="0"/>
              <w:autoSpaceDN w:val="0"/>
              <w:adjustRightInd w:val="0"/>
              <w:spacing w:after="120"/>
              <w:ind w:left="360" w:hanging="360"/>
            </w:pPr>
            <w:r>
              <w:t>GMV (not an acronym)</w:t>
            </w:r>
          </w:p>
        </w:tc>
      </w:tr>
      <w:tr w:rsidR="002F327A" w14:paraId="4BFBD0DD" w14:textId="77777777" w:rsidTr="005610E6">
        <w:tc>
          <w:tcPr>
            <w:tcW w:w="1368" w:type="dxa"/>
            <w:shd w:val="clear" w:color="auto" w:fill="auto"/>
          </w:tcPr>
          <w:p w14:paraId="31434F8C" w14:textId="77777777" w:rsidR="002F327A" w:rsidRDefault="002F327A" w:rsidP="00CF1132">
            <w:pPr>
              <w:autoSpaceDE w:val="0"/>
              <w:autoSpaceDN w:val="0"/>
              <w:adjustRightInd w:val="0"/>
              <w:spacing w:after="120"/>
              <w:ind w:left="360" w:hanging="360"/>
            </w:pPr>
            <w:r>
              <w:t>GSFC</w:t>
            </w:r>
          </w:p>
        </w:tc>
        <w:tc>
          <w:tcPr>
            <w:tcW w:w="7488" w:type="dxa"/>
            <w:shd w:val="clear" w:color="auto" w:fill="auto"/>
          </w:tcPr>
          <w:p w14:paraId="7E4F8705" w14:textId="77777777" w:rsidR="002F327A" w:rsidRDefault="002F327A" w:rsidP="00CF1132">
            <w:pPr>
              <w:autoSpaceDE w:val="0"/>
              <w:autoSpaceDN w:val="0"/>
              <w:adjustRightInd w:val="0"/>
              <w:spacing w:after="120"/>
              <w:ind w:left="360" w:hanging="360"/>
            </w:pPr>
            <w:r>
              <w:t>Goddard Space Flight Center</w:t>
            </w:r>
          </w:p>
        </w:tc>
      </w:tr>
      <w:tr w:rsidR="005A7671" w14:paraId="378299A7" w14:textId="77777777" w:rsidTr="003A2BFF">
        <w:tc>
          <w:tcPr>
            <w:tcW w:w="1368" w:type="dxa"/>
            <w:shd w:val="clear" w:color="auto" w:fill="auto"/>
          </w:tcPr>
          <w:p w14:paraId="5EDE19A7" w14:textId="3A5DD900" w:rsidR="005A7671" w:rsidRDefault="005A7671" w:rsidP="003A2BFF">
            <w:pPr>
              <w:autoSpaceDE w:val="0"/>
              <w:autoSpaceDN w:val="0"/>
              <w:adjustRightInd w:val="0"/>
              <w:spacing w:after="120"/>
              <w:ind w:left="360" w:hanging="360"/>
            </w:pPr>
            <w:r>
              <w:t>GSOC</w:t>
            </w:r>
          </w:p>
        </w:tc>
        <w:tc>
          <w:tcPr>
            <w:tcW w:w="7488" w:type="dxa"/>
            <w:shd w:val="clear" w:color="auto" w:fill="auto"/>
          </w:tcPr>
          <w:p w14:paraId="098B13C8" w14:textId="727FFB23" w:rsidR="005A7671" w:rsidRDefault="005A7671" w:rsidP="003A2BFF">
            <w:pPr>
              <w:tabs>
                <w:tab w:val="left" w:pos="2997"/>
              </w:tabs>
              <w:autoSpaceDE w:val="0"/>
              <w:autoSpaceDN w:val="0"/>
              <w:adjustRightInd w:val="0"/>
              <w:spacing w:after="120"/>
              <w:ind w:left="360" w:hanging="360"/>
            </w:pPr>
            <w:r>
              <w:t>German Space Operations Center</w:t>
            </w:r>
          </w:p>
        </w:tc>
      </w:tr>
      <w:tr w:rsidR="00B31AD0" w14:paraId="1106538F" w14:textId="77777777" w:rsidTr="005610E6">
        <w:tc>
          <w:tcPr>
            <w:tcW w:w="1368" w:type="dxa"/>
            <w:shd w:val="clear" w:color="auto" w:fill="auto"/>
          </w:tcPr>
          <w:p w14:paraId="56552D42" w14:textId="38350821" w:rsidR="00B31AD0" w:rsidRDefault="00B31AD0" w:rsidP="00CF1132">
            <w:pPr>
              <w:autoSpaceDE w:val="0"/>
              <w:autoSpaceDN w:val="0"/>
              <w:adjustRightInd w:val="0"/>
              <w:spacing w:after="120"/>
              <w:ind w:left="360" w:hanging="360"/>
            </w:pPr>
            <w:r>
              <w:t>IFMS</w:t>
            </w:r>
          </w:p>
        </w:tc>
        <w:tc>
          <w:tcPr>
            <w:tcW w:w="7488" w:type="dxa"/>
            <w:shd w:val="clear" w:color="auto" w:fill="auto"/>
          </w:tcPr>
          <w:p w14:paraId="1CB619BE" w14:textId="008F4097" w:rsidR="00B31AD0" w:rsidRDefault="00B31AD0" w:rsidP="00CF1132">
            <w:pPr>
              <w:autoSpaceDE w:val="0"/>
              <w:autoSpaceDN w:val="0"/>
              <w:adjustRightInd w:val="0"/>
              <w:spacing w:after="120"/>
              <w:ind w:left="360" w:hanging="360"/>
            </w:pPr>
            <w:r>
              <w:t xml:space="preserve">Intermediate Frequency </w:t>
            </w:r>
            <w:r w:rsidR="00EC523A">
              <w:t>and Modem</w:t>
            </w:r>
            <w:r>
              <w:t xml:space="preserve"> System</w:t>
            </w:r>
          </w:p>
        </w:tc>
      </w:tr>
      <w:tr w:rsidR="00CF1132" w14:paraId="6AAFBAB0" w14:textId="77777777" w:rsidTr="005610E6">
        <w:tc>
          <w:tcPr>
            <w:tcW w:w="1368" w:type="dxa"/>
            <w:shd w:val="clear" w:color="auto" w:fill="auto"/>
          </w:tcPr>
          <w:p w14:paraId="5B01FFC3" w14:textId="77777777" w:rsidR="00CF1132" w:rsidRDefault="00CF1132" w:rsidP="00CF1132">
            <w:pPr>
              <w:autoSpaceDE w:val="0"/>
              <w:autoSpaceDN w:val="0"/>
              <w:adjustRightInd w:val="0"/>
              <w:spacing w:after="120"/>
              <w:ind w:left="360" w:hanging="360"/>
            </w:pPr>
            <w:r>
              <w:t>JPL</w:t>
            </w:r>
          </w:p>
        </w:tc>
        <w:tc>
          <w:tcPr>
            <w:tcW w:w="7488" w:type="dxa"/>
            <w:shd w:val="clear" w:color="auto" w:fill="auto"/>
          </w:tcPr>
          <w:p w14:paraId="76BDCEB4" w14:textId="77777777" w:rsidR="00CF1132" w:rsidRDefault="00CF1132" w:rsidP="00CF1132">
            <w:pPr>
              <w:autoSpaceDE w:val="0"/>
              <w:autoSpaceDN w:val="0"/>
              <w:adjustRightInd w:val="0"/>
              <w:spacing w:after="120"/>
              <w:ind w:left="360" w:hanging="360"/>
            </w:pPr>
            <w:r>
              <w:t>Jet Propulsion Laboratory</w:t>
            </w:r>
          </w:p>
        </w:tc>
      </w:tr>
      <w:tr w:rsidR="00EC523A" w14:paraId="62CE7B4E" w14:textId="77777777" w:rsidTr="005610E6">
        <w:tc>
          <w:tcPr>
            <w:tcW w:w="1368" w:type="dxa"/>
            <w:shd w:val="clear" w:color="auto" w:fill="auto"/>
          </w:tcPr>
          <w:p w14:paraId="4B93B9FA" w14:textId="7136D415" w:rsidR="00EC523A" w:rsidRDefault="00EC523A" w:rsidP="00CF1132">
            <w:pPr>
              <w:autoSpaceDE w:val="0"/>
              <w:autoSpaceDN w:val="0"/>
              <w:adjustRightInd w:val="0"/>
              <w:spacing w:after="120"/>
              <w:ind w:left="360" w:hanging="360"/>
            </w:pPr>
            <w:r>
              <w:t>KVN</w:t>
            </w:r>
          </w:p>
        </w:tc>
        <w:tc>
          <w:tcPr>
            <w:tcW w:w="7488" w:type="dxa"/>
            <w:shd w:val="clear" w:color="auto" w:fill="auto"/>
          </w:tcPr>
          <w:p w14:paraId="7D528BEA" w14:textId="17A707F3" w:rsidR="00EC523A" w:rsidRDefault="00EC523A" w:rsidP="00CF1132">
            <w:pPr>
              <w:autoSpaceDE w:val="0"/>
              <w:autoSpaceDN w:val="0"/>
              <w:adjustRightInd w:val="0"/>
              <w:spacing w:after="120"/>
              <w:ind w:left="360" w:hanging="360"/>
            </w:pPr>
            <w:r>
              <w:t>Keyword Value Notation</w:t>
            </w:r>
          </w:p>
        </w:tc>
      </w:tr>
      <w:tr w:rsidR="00EC523A" w14:paraId="225D94A9" w14:textId="77777777" w:rsidTr="005610E6">
        <w:tc>
          <w:tcPr>
            <w:tcW w:w="1368" w:type="dxa"/>
            <w:shd w:val="clear" w:color="auto" w:fill="auto"/>
          </w:tcPr>
          <w:p w14:paraId="71783CA3" w14:textId="335C9142" w:rsidR="00EC523A" w:rsidRDefault="00EC523A" w:rsidP="00CF1132">
            <w:pPr>
              <w:autoSpaceDE w:val="0"/>
              <w:autoSpaceDN w:val="0"/>
              <w:adjustRightInd w:val="0"/>
              <w:spacing w:after="120"/>
              <w:ind w:left="360" w:hanging="360"/>
            </w:pPr>
            <w:r>
              <w:t>MOIMS</w:t>
            </w:r>
          </w:p>
        </w:tc>
        <w:tc>
          <w:tcPr>
            <w:tcW w:w="7488" w:type="dxa"/>
            <w:shd w:val="clear" w:color="auto" w:fill="auto"/>
          </w:tcPr>
          <w:p w14:paraId="2CBB23EA" w14:textId="6542DD3C" w:rsidR="00EC523A" w:rsidRDefault="00EC523A" w:rsidP="00CF1132">
            <w:pPr>
              <w:autoSpaceDE w:val="0"/>
              <w:autoSpaceDN w:val="0"/>
              <w:adjustRightInd w:val="0"/>
              <w:spacing w:after="120"/>
              <w:ind w:left="360" w:hanging="360"/>
            </w:pPr>
            <w:r>
              <w:t xml:space="preserve">Mission Operations and Information Management </w:t>
            </w:r>
            <w:r w:rsidR="003D610F">
              <w:t>Services</w:t>
            </w:r>
          </w:p>
        </w:tc>
      </w:tr>
      <w:tr w:rsidR="00CF1132" w14:paraId="67E7A125" w14:textId="77777777" w:rsidTr="005610E6">
        <w:tc>
          <w:tcPr>
            <w:tcW w:w="1368" w:type="dxa"/>
            <w:shd w:val="clear" w:color="auto" w:fill="auto"/>
          </w:tcPr>
          <w:p w14:paraId="7299CFF8" w14:textId="77777777" w:rsidR="00CF1132" w:rsidRDefault="00CF1132" w:rsidP="00CF1132">
            <w:pPr>
              <w:autoSpaceDE w:val="0"/>
              <w:autoSpaceDN w:val="0"/>
              <w:adjustRightInd w:val="0"/>
              <w:spacing w:after="120"/>
              <w:ind w:left="360" w:hanging="360"/>
            </w:pPr>
            <w:r>
              <w:t>NASA</w:t>
            </w:r>
          </w:p>
        </w:tc>
        <w:tc>
          <w:tcPr>
            <w:tcW w:w="7488" w:type="dxa"/>
            <w:shd w:val="clear" w:color="auto" w:fill="auto"/>
          </w:tcPr>
          <w:p w14:paraId="11CC5BBA" w14:textId="77777777" w:rsidR="00CF1132" w:rsidRDefault="00CF1132" w:rsidP="00CF1132">
            <w:pPr>
              <w:autoSpaceDE w:val="0"/>
              <w:autoSpaceDN w:val="0"/>
              <w:adjustRightInd w:val="0"/>
              <w:spacing w:after="120"/>
              <w:ind w:left="360" w:hanging="360"/>
            </w:pPr>
            <w:r>
              <w:t>National Aeronautics and Space Administration</w:t>
            </w:r>
          </w:p>
        </w:tc>
      </w:tr>
      <w:tr w:rsidR="00EC523A" w14:paraId="69DF40C8" w14:textId="77777777" w:rsidTr="005610E6">
        <w:tc>
          <w:tcPr>
            <w:tcW w:w="1368" w:type="dxa"/>
            <w:shd w:val="clear" w:color="auto" w:fill="auto"/>
          </w:tcPr>
          <w:p w14:paraId="6B061A75" w14:textId="5181D6B4" w:rsidR="00EC523A" w:rsidRDefault="00EC523A" w:rsidP="00CF1132">
            <w:pPr>
              <w:autoSpaceDE w:val="0"/>
              <w:autoSpaceDN w:val="0"/>
              <w:adjustRightInd w:val="0"/>
              <w:spacing w:after="120"/>
              <w:ind w:left="360" w:hanging="360"/>
            </w:pPr>
            <w:r>
              <w:t>NDM</w:t>
            </w:r>
          </w:p>
        </w:tc>
        <w:tc>
          <w:tcPr>
            <w:tcW w:w="7488" w:type="dxa"/>
            <w:shd w:val="clear" w:color="auto" w:fill="auto"/>
          </w:tcPr>
          <w:p w14:paraId="6431E9B2" w14:textId="57EB37FE" w:rsidR="00EC523A" w:rsidRDefault="00EC523A" w:rsidP="00CF1132">
            <w:pPr>
              <w:autoSpaceDE w:val="0"/>
              <w:autoSpaceDN w:val="0"/>
              <w:adjustRightInd w:val="0"/>
              <w:spacing w:after="120"/>
              <w:ind w:left="360" w:hanging="360"/>
            </w:pPr>
            <w:r>
              <w:t>Navigation Data Message</w:t>
            </w:r>
          </w:p>
        </w:tc>
      </w:tr>
      <w:tr w:rsidR="00EC523A" w14:paraId="05C54EC7" w14:textId="77777777" w:rsidTr="005610E6">
        <w:tc>
          <w:tcPr>
            <w:tcW w:w="1368" w:type="dxa"/>
            <w:shd w:val="clear" w:color="auto" w:fill="auto"/>
          </w:tcPr>
          <w:p w14:paraId="42205C0A" w14:textId="12A4CCE3" w:rsidR="00EC523A" w:rsidRDefault="00EC523A" w:rsidP="00CF1132">
            <w:pPr>
              <w:autoSpaceDE w:val="0"/>
              <w:autoSpaceDN w:val="0"/>
              <w:adjustRightInd w:val="0"/>
              <w:spacing w:after="120"/>
              <w:ind w:left="360" w:hanging="360"/>
            </w:pPr>
            <w:r>
              <w:t>RCS</w:t>
            </w:r>
          </w:p>
        </w:tc>
        <w:tc>
          <w:tcPr>
            <w:tcW w:w="7488" w:type="dxa"/>
            <w:shd w:val="clear" w:color="auto" w:fill="auto"/>
          </w:tcPr>
          <w:p w14:paraId="6E77D222" w14:textId="79D1E90F" w:rsidR="00EC523A" w:rsidRDefault="00EC523A" w:rsidP="00CF1132">
            <w:pPr>
              <w:autoSpaceDE w:val="0"/>
              <w:autoSpaceDN w:val="0"/>
              <w:adjustRightInd w:val="0"/>
              <w:spacing w:after="120"/>
              <w:ind w:left="360" w:hanging="360"/>
            </w:pPr>
            <w:r>
              <w:t>Radar Cross Section</w:t>
            </w:r>
          </w:p>
        </w:tc>
      </w:tr>
      <w:tr w:rsidR="00CF1132" w14:paraId="4C9D0367" w14:textId="77777777" w:rsidTr="005610E6">
        <w:tc>
          <w:tcPr>
            <w:tcW w:w="1368" w:type="dxa"/>
            <w:shd w:val="clear" w:color="auto" w:fill="auto"/>
          </w:tcPr>
          <w:p w14:paraId="3C1DF995" w14:textId="77777777" w:rsidR="00CF1132" w:rsidRDefault="00CF1132" w:rsidP="00CF1132">
            <w:pPr>
              <w:autoSpaceDE w:val="0"/>
              <w:autoSpaceDN w:val="0"/>
              <w:adjustRightInd w:val="0"/>
              <w:spacing w:after="120"/>
              <w:ind w:left="360" w:hanging="360"/>
            </w:pPr>
            <w:r>
              <w:t>RID</w:t>
            </w:r>
          </w:p>
        </w:tc>
        <w:tc>
          <w:tcPr>
            <w:tcW w:w="7488" w:type="dxa"/>
            <w:shd w:val="clear" w:color="auto" w:fill="auto"/>
          </w:tcPr>
          <w:p w14:paraId="64FCAD9B" w14:textId="77777777" w:rsidR="00CF1132" w:rsidRDefault="00CF1132" w:rsidP="00CF1132">
            <w:pPr>
              <w:autoSpaceDE w:val="0"/>
              <w:autoSpaceDN w:val="0"/>
              <w:adjustRightInd w:val="0"/>
              <w:spacing w:after="120"/>
              <w:ind w:left="360" w:hanging="360"/>
            </w:pPr>
            <w:r>
              <w:t>Review Item Discrepancy</w:t>
            </w:r>
          </w:p>
        </w:tc>
      </w:tr>
      <w:tr w:rsidR="00BF4E74" w14:paraId="3E77B370" w14:textId="77777777" w:rsidTr="005610E6">
        <w:tc>
          <w:tcPr>
            <w:tcW w:w="1368" w:type="dxa"/>
            <w:shd w:val="clear" w:color="auto" w:fill="auto"/>
          </w:tcPr>
          <w:p w14:paraId="2A2DE07D" w14:textId="58F51C49" w:rsidR="00BF4E74" w:rsidRDefault="00BF4E74" w:rsidP="00CF1132">
            <w:pPr>
              <w:autoSpaceDE w:val="0"/>
              <w:autoSpaceDN w:val="0"/>
              <w:adjustRightInd w:val="0"/>
              <w:spacing w:after="120"/>
              <w:ind w:left="360" w:hanging="360"/>
            </w:pPr>
            <w:r>
              <w:t>SANA</w:t>
            </w:r>
          </w:p>
        </w:tc>
        <w:tc>
          <w:tcPr>
            <w:tcW w:w="7488" w:type="dxa"/>
            <w:shd w:val="clear" w:color="auto" w:fill="auto"/>
          </w:tcPr>
          <w:p w14:paraId="3D09DD33" w14:textId="48C2EC41" w:rsidR="00BF4E74" w:rsidRDefault="00586C14" w:rsidP="00CF1132">
            <w:pPr>
              <w:autoSpaceDE w:val="0"/>
              <w:autoSpaceDN w:val="0"/>
              <w:adjustRightInd w:val="0"/>
              <w:spacing w:after="120"/>
              <w:ind w:left="360" w:hanging="360"/>
            </w:pPr>
            <w:r>
              <w:t>Space Assigned Numbers Authority</w:t>
            </w:r>
          </w:p>
        </w:tc>
      </w:tr>
      <w:tr w:rsidR="00BF4E74" w14:paraId="52E3A090" w14:textId="77777777" w:rsidTr="005610E6">
        <w:tc>
          <w:tcPr>
            <w:tcW w:w="1368" w:type="dxa"/>
            <w:shd w:val="clear" w:color="auto" w:fill="auto"/>
          </w:tcPr>
          <w:p w14:paraId="056CB99A" w14:textId="1692EAE4" w:rsidR="00BF4E74" w:rsidRDefault="00BF4E74" w:rsidP="00CF1132">
            <w:pPr>
              <w:autoSpaceDE w:val="0"/>
              <w:autoSpaceDN w:val="0"/>
              <w:adjustRightInd w:val="0"/>
              <w:spacing w:after="120"/>
              <w:ind w:left="360" w:hanging="360"/>
            </w:pPr>
            <w:r>
              <w:t>SN</w:t>
            </w:r>
          </w:p>
        </w:tc>
        <w:tc>
          <w:tcPr>
            <w:tcW w:w="7488" w:type="dxa"/>
            <w:shd w:val="clear" w:color="auto" w:fill="auto"/>
          </w:tcPr>
          <w:p w14:paraId="3718F108" w14:textId="7D68E46C" w:rsidR="00BF4E74" w:rsidRDefault="00BF4E74" w:rsidP="00CF1132">
            <w:pPr>
              <w:autoSpaceDE w:val="0"/>
              <w:autoSpaceDN w:val="0"/>
              <w:adjustRightInd w:val="0"/>
              <w:spacing w:after="120"/>
              <w:ind w:left="360" w:hanging="360"/>
            </w:pPr>
            <w:r>
              <w:t>Space Network</w:t>
            </w:r>
          </w:p>
        </w:tc>
      </w:tr>
      <w:tr w:rsidR="00EC523A" w14:paraId="425804B2" w14:textId="77777777" w:rsidTr="005610E6">
        <w:tc>
          <w:tcPr>
            <w:tcW w:w="1368" w:type="dxa"/>
            <w:shd w:val="clear" w:color="auto" w:fill="auto"/>
          </w:tcPr>
          <w:p w14:paraId="5AFAFBC5" w14:textId="0A27A2F0" w:rsidR="00EC523A" w:rsidRDefault="00EC523A" w:rsidP="00CF1132">
            <w:pPr>
              <w:autoSpaceDE w:val="0"/>
              <w:autoSpaceDN w:val="0"/>
              <w:adjustRightInd w:val="0"/>
              <w:spacing w:after="120"/>
              <w:ind w:left="360" w:hanging="360"/>
            </w:pPr>
            <w:r>
              <w:t>TBD</w:t>
            </w:r>
          </w:p>
        </w:tc>
        <w:tc>
          <w:tcPr>
            <w:tcW w:w="7488" w:type="dxa"/>
            <w:shd w:val="clear" w:color="auto" w:fill="auto"/>
          </w:tcPr>
          <w:p w14:paraId="69998A35" w14:textId="32DFE3AE" w:rsidR="00EC523A" w:rsidRDefault="00EC523A" w:rsidP="00CF1132">
            <w:pPr>
              <w:autoSpaceDE w:val="0"/>
              <w:autoSpaceDN w:val="0"/>
              <w:adjustRightInd w:val="0"/>
              <w:spacing w:after="120"/>
              <w:ind w:left="360" w:hanging="360"/>
            </w:pPr>
            <w:r>
              <w:t>To Be Determined</w:t>
            </w:r>
          </w:p>
        </w:tc>
      </w:tr>
      <w:tr w:rsidR="00CF1132" w14:paraId="005E9991" w14:textId="77777777" w:rsidTr="005610E6">
        <w:tc>
          <w:tcPr>
            <w:tcW w:w="1368" w:type="dxa"/>
            <w:shd w:val="clear" w:color="auto" w:fill="auto"/>
          </w:tcPr>
          <w:p w14:paraId="3E985611" w14:textId="77777777" w:rsidR="00CF1132" w:rsidRDefault="00CF1132" w:rsidP="00CF1132">
            <w:pPr>
              <w:autoSpaceDE w:val="0"/>
              <w:autoSpaceDN w:val="0"/>
              <w:adjustRightInd w:val="0"/>
              <w:spacing w:after="120"/>
              <w:ind w:left="360" w:hanging="360"/>
            </w:pPr>
            <w:r>
              <w:t>TDM</w:t>
            </w:r>
          </w:p>
        </w:tc>
        <w:tc>
          <w:tcPr>
            <w:tcW w:w="7488" w:type="dxa"/>
            <w:shd w:val="clear" w:color="auto" w:fill="auto"/>
          </w:tcPr>
          <w:p w14:paraId="752AA73C" w14:textId="77777777" w:rsidR="00CF1132" w:rsidRDefault="00CF1132" w:rsidP="00CF1132">
            <w:pPr>
              <w:autoSpaceDE w:val="0"/>
              <w:autoSpaceDN w:val="0"/>
              <w:adjustRightInd w:val="0"/>
              <w:spacing w:after="120"/>
              <w:ind w:left="360" w:hanging="360"/>
            </w:pPr>
            <w:r>
              <w:t>Tracking Data Message</w:t>
            </w:r>
          </w:p>
        </w:tc>
      </w:tr>
      <w:tr w:rsidR="00BF4E74" w14:paraId="28CE4062" w14:textId="77777777" w:rsidTr="005610E6">
        <w:tc>
          <w:tcPr>
            <w:tcW w:w="1368" w:type="dxa"/>
            <w:shd w:val="clear" w:color="auto" w:fill="auto"/>
          </w:tcPr>
          <w:p w14:paraId="632795F8" w14:textId="6045A41F" w:rsidR="00BF4E74" w:rsidRDefault="00BF4E74" w:rsidP="00CF1132">
            <w:pPr>
              <w:autoSpaceDE w:val="0"/>
              <w:autoSpaceDN w:val="0"/>
              <w:adjustRightInd w:val="0"/>
              <w:spacing w:after="120"/>
              <w:ind w:left="360" w:hanging="360"/>
            </w:pPr>
            <w:r>
              <w:t>TDRSS</w:t>
            </w:r>
          </w:p>
        </w:tc>
        <w:tc>
          <w:tcPr>
            <w:tcW w:w="7488" w:type="dxa"/>
            <w:shd w:val="clear" w:color="auto" w:fill="auto"/>
          </w:tcPr>
          <w:p w14:paraId="00B131C0" w14:textId="4DAE7F44" w:rsidR="00BF4E74" w:rsidRDefault="00BF4E74" w:rsidP="00CF1132">
            <w:pPr>
              <w:autoSpaceDE w:val="0"/>
              <w:autoSpaceDN w:val="0"/>
              <w:adjustRightInd w:val="0"/>
              <w:spacing w:after="120"/>
              <w:ind w:left="360" w:hanging="360"/>
            </w:pPr>
            <w:r>
              <w:t>Tracking and Data Relay Satellite System</w:t>
            </w:r>
          </w:p>
        </w:tc>
      </w:tr>
      <w:tr w:rsidR="00BF4E74" w14:paraId="2653AEB0" w14:textId="77777777" w:rsidTr="005610E6">
        <w:tc>
          <w:tcPr>
            <w:tcW w:w="1368" w:type="dxa"/>
            <w:shd w:val="clear" w:color="auto" w:fill="auto"/>
          </w:tcPr>
          <w:p w14:paraId="2EC5DB48" w14:textId="111020AF" w:rsidR="00BF4E74" w:rsidRDefault="00BF4E74" w:rsidP="00CF1132">
            <w:pPr>
              <w:autoSpaceDE w:val="0"/>
              <w:autoSpaceDN w:val="0"/>
              <w:adjustRightInd w:val="0"/>
              <w:spacing w:after="120"/>
              <w:ind w:left="360" w:hanging="360"/>
            </w:pPr>
            <w:r>
              <w:t>UTDF</w:t>
            </w:r>
          </w:p>
        </w:tc>
        <w:tc>
          <w:tcPr>
            <w:tcW w:w="7488" w:type="dxa"/>
            <w:shd w:val="clear" w:color="auto" w:fill="auto"/>
          </w:tcPr>
          <w:p w14:paraId="777A3517" w14:textId="1D53444C" w:rsidR="00BF4E74" w:rsidRDefault="00BF4E74" w:rsidP="00CF1132">
            <w:pPr>
              <w:autoSpaceDE w:val="0"/>
              <w:autoSpaceDN w:val="0"/>
              <w:adjustRightInd w:val="0"/>
              <w:spacing w:after="120"/>
              <w:ind w:left="360" w:hanging="360"/>
            </w:pPr>
            <w:r>
              <w:t>Universal Tracking Data Format</w:t>
            </w:r>
          </w:p>
        </w:tc>
      </w:tr>
      <w:tr w:rsidR="002F327A" w14:paraId="5DEC771B" w14:textId="77777777" w:rsidTr="005610E6">
        <w:tc>
          <w:tcPr>
            <w:tcW w:w="1368" w:type="dxa"/>
            <w:shd w:val="clear" w:color="auto" w:fill="auto"/>
          </w:tcPr>
          <w:p w14:paraId="48361163" w14:textId="77777777" w:rsidR="002F327A" w:rsidRDefault="002F327A" w:rsidP="00CF1132">
            <w:pPr>
              <w:autoSpaceDE w:val="0"/>
              <w:autoSpaceDN w:val="0"/>
              <w:adjustRightInd w:val="0"/>
              <w:spacing w:after="120"/>
              <w:ind w:left="360" w:hanging="360"/>
            </w:pPr>
            <w:r>
              <w:t>XML</w:t>
            </w:r>
          </w:p>
        </w:tc>
        <w:tc>
          <w:tcPr>
            <w:tcW w:w="7488" w:type="dxa"/>
            <w:shd w:val="clear" w:color="auto" w:fill="auto"/>
          </w:tcPr>
          <w:p w14:paraId="5D45E845" w14:textId="77777777" w:rsidR="002F327A" w:rsidRDefault="002F327A" w:rsidP="00CF1132">
            <w:pPr>
              <w:autoSpaceDE w:val="0"/>
              <w:autoSpaceDN w:val="0"/>
              <w:adjustRightInd w:val="0"/>
              <w:spacing w:after="120"/>
              <w:ind w:left="360" w:hanging="360"/>
            </w:pPr>
            <w:r>
              <w:t>eXtensible Markup Language</w:t>
            </w:r>
          </w:p>
        </w:tc>
      </w:tr>
    </w:tbl>
    <w:p w14:paraId="53A2310E" w14:textId="77777777" w:rsidR="00696E90" w:rsidRPr="00696E90" w:rsidRDefault="00696E90" w:rsidP="00696E90"/>
    <w:sectPr w:rsidR="00696E90" w:rsidRPr="00696E90" w:rsidSect="002A75D6">
      <w:type w:val="continuous"/>
      <w:pgSz w:w="12240" w:h="15840" w:code="128"/>
      <w:pgMar w:top="1440" w:right="1440" w:bottom="1440" w:left="1440" w:header="547" w:footer="547" w:gutter="36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69482B" w14:textId="77777777" w:rsidR="00822589" w:rsidRDefault="00822589">
      <w:r>
        <w:separator/>
      </w:r>
    </w:p>
  </w:endnote>
  <w:endnote w:type="continuationSeparator" w:id="0">
    <w:p w14:paraId="3F0053F4" w14:textId="77777777" w:rsidR="00822589" w:rsidRDefault="00822589">
      <w:r>
        <w:continuationSeparator/>
      </w:r>
    </w:p>
  </w:endnote>
  <w:endnote w:type="continuationNotice" w:id="1">
    <w:p w14:paraId="7517592D" w14:textId="77777777" w:rsidR="00822589" w:rsidRDefault="008225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E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1573039"/>
      <w:docPartObj>
        <w:docPartGallery w:val="Page Numbers (Bottom of Page)"/>
        <w:docPartUnique/>
      </w:docPartObj>
    </w:sdtPr>
    <w:sdtContent>
      <w:p w14:paraId="3C3430D3" w14:textId="2F44C9AC" w:rsidR="002A75D6" w:rsidRDefault="002A75D6" w:rsidP="006353C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0FDA3D" w14:textId="77777777" w:rsidR="002A75D6" w:rsidRDefault="002A75D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872408375"/>
      <w:docPartObj>
        <w:docPartGallery w:val="Page Numbers (Bottom of Page)"/>
        <w:docPartUnique/>
      </w:docPartObj>
    </w:sdtPr>
    <w:sdtContent>
      <w:p w14:paraId="4298430D" w14:textId="77777777" w:rsidR="002A75D6" w:rsidRDefault="002A75D6" w:rsidP="002A75D6">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1</w:t>
        </w:r>
        <w:r>
          <w:rPr>
            <w:rStyle w:val="PageNumber"/>
          </w:rPr>
          <w:fldChar w:fldCharType="end"/>
        </w:r>
      </w:p>
    </w:sdtContent>
  </w:sdt>
  <w:p w14:paraId="24F42B40" w14:textId="488F4DA5" w:rsidR="00EB4C03" w:rsidRDefault="00FA46BB">
    <w:pPr>
      <w:pStyle w:val="Footer"/>
    </w:pPr>
    <w:fldSimple w:instr=" DOCPROPERTY &quot;Document number&quot;  \* MERGEFORMAT ">
      <w:r w:rsidR="0092319B">
        <w:t>CCSDS 503.0-Y-1</w:t>
      </w:r>
    </w:fldSimple>
    <w:r w:rsidR="00EB4C03">
      <w:tab/>
    </w:r>
    <w:r w:rsidR="00EB4C03">
      <w:rPr>
        <w:rStyle w:val="PageNumber"/>
      </w:rPr>
      <w:tab/>
    </w:r>
    <w:r w:rsidR="00EB4C03">
      <w:rPr>
        <w:rStyle w:val="PageNumber"/>
      </w:rPr>
      <w:fldChar w:fldCharType="begin"/>
    </w:r>
    <w:r w:rsidR="00EB4C03">
      <w:rPr>
        <w:rStyle w:val="PageNumber"/>
      </w:rPr>
      <w:instrText xml:space="preserve"> DOCPROPERTY "Issue Date"  \* MERGEFORMAT </w:instrText>
    </w:r>
    <w:r w:rsidR="00EB4C03">
      <w:rPr>
        <w:rStyle w:val="PageNumber"/>
      </w:rPr>
      <w:fldChar w:fldCharType="separate"/>
    </w:r>
    <w:r w:rsidR="0092319B">
      <w:rPr>
        <w:rStyle w:val="PageNumber"/>
      </w:rPr>
      <w:t>March 2020</w:t>
    </w:r>
    <w:r w:rsidR="00EB4C03">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712DC4" w14:textId="77777777" w:rsidR="00822589" w:rsidRDefault="00822589">
      <w:r>
        <w:separator/>
      </w:r>
    </w:p>
  </w:footnote>
  <w:footnote w:type="continuationSeparator" w:id="0">
    <w:p w14:paraId="2DBBDCFF" w14:textId="77777777" w:rsidR="00822589" w:rsidRDefault="00822589">
      <w:r>
        <w:continuationSeparator/>
      </w:r>
    </w:p>
  </w:footnote>
  <w:footnote w:type="continuationNotice" w:id="1">
    <w:p w14:paraId="4B8544B3" w14:textId="77777777" w:rsidR="00822589" w:rsidRDefault="0082258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0D5A8" w14:textId="77777777" w:rsidR="005F3FF0" w:rsidRDefault="005F3FF0">
    <w:pPr>
      <w:pStyle w:val="Header"/>
    </w:pPr>
    <w:r>
      <w:t>DRAFT CCSDS RECORD CONCERNING TRACKING DATA MESSAGE PROTOTYPING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D44A86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FB50E9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6D303AC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3CE6F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FCE9CE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0122C8"/>
    <w:multiLevelType w:val="hybridMultilevel"/>
    <w:tmpl w:val="FF04BF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EF624B"/>
    <w:multiLevelType w:val="multilevel"/>
    <w:tmpl w:val="F5DECA02"/>
    <w:lvl w:ilvl="0">
      <w:start w:val="1"/>
      <w:numFmt w:val="decimal"/>
      <w:pStyle w:val="Heading1"/>
      <w:lvlText w:val="%1"/>
      <w:lvlJc w:val="left"/>
      <w:pPr>
        <w:tabs>
          <w:tab w:val="num" w:pos="432"/>
        </w:tabs>
        <w:ind w:left="0" w:firstLine="0"/>
      </w:pPr>
      <w:rPr>
        <w:rFonts w:ascii="Times New Roman" w:hAnsi="Times New Roman" w:cs="Times New Roman"/>
        <w:b/>
        <w:i w:val="0"/>
        <w:sz w:val="28"/>
      </w:rPr>
    </w:lvl>
    <w:lvl w:ilvl="1">
      <w:start w:val="1"/>
      <w:numFmt w:val="decimal"/>
      <w:pStyle w:val="Heading2"/>
      <w:lvlText w:val="%1.%2"/>
      <w:lvlJc w:val="left"/>
      <w:pPr>
        <w:tabs>
          <w:tab w:val="num" w:pos="576"/>
        </w:tabs>
        <w:ind w:left="0" w:firstLine="0"/>
      </w:pPr>
      <w:rPr>
        <w:rFonts w:ascii="Times New Roman" w:hAnsi="Times New Roman" w:cs="Times New Roman"/>
        <w:b/>
        <w:i w:val="0"/>
        <w:sz w:val="24"/>
      </w:rPr>
    </w:lvl>
    <w:lvl w:ilvl="2">
      <w:start w:val="1"/>
      <w:numFmt w:val="decimal"/>
      <w:pStyle w:val="Heading3"/>
      <w:lvlText w:val="%1.%2.%3"/>
      <w:lvlJc w:val="left"/>
      <w:pPr>
        <w:tabs>
          <w:tab w:val="num" w:pos="1440"/>
        </w:tabs>
        <w:ind w:left="720" w:firstLine="0"/>
      </w:pPr>
      <w:rPr>
        <w:rFonts w:ascii="Times New Roman" w:hAnsi="Times New Roman" w:cs="Times New Roman"/>
        <w:b/>
        <w:i w:val="0"/>
        <w:sz w:val="24"/>
      </w:rPr>
    </w:lvl>
    <w:lvl w:ilvl="3">
      <w:start w:val="1"/>
      <w:numFmt w:val="decimal"/>
      <w:pStyle w:val="Heading4"/>
      <w:lvlText w:val="%1.%2.%3.%4"/>
      <w:lvlJc w:val="left"/>
      <w:pPr>
        <w:tabs>
          <w:tab w:val="num" w:pos="907"/>
        </w:tabs>
        <w:ind w:left="0" w:firstLine="0"/>
      </w:pPr>
      <w:rPr>
        <w:rFonts w:ascii="Times New Roman" w:hAnsi="Times New Roman" w:cs="Times New Roman"/>
        <w:b/>
        <w:i w:val="0"/>
        <w:sz w:val="24"/>
      </w:rPr>
    </w:lvl>
    <w:lvl w:ilvl="4">
      <w:start w:val="1"/>
      <w:numFmt w:val="decimal"/>
      <w:pStyle w:val="Heading5"/>
      <w:lvlText w:val="%1.%2.%3.%4.%5"/>
      <w:lvlJc w:val="left"/>
      <w:pPr>
        <w:tabs>
          <w:tab w:val="num" w:pos="1080"/>
        </w:tabs>
        <w:ind w:left="0" w:firstLine="0"/>
      </w:pPr>
      <w:rPr>
        <w:rFonts w:ascii="Times New Roman" w:hAnsi="Times New Roman" w:cs="Times New Roman"/>
        <w:b/>
        <w:i w:val="0"/>
        <w:sz w:val="24"/>
      </w:rPr>
    </w:lvl>
    <w:lvl w:ilvl="5">
      <w:start w:val="1"/>
      <w:numFmt w:val="decimal"/>
      <w:pStyle w:val="Heading6"/>
      <w:lvlText w:val="%1.%2.%3.%4.%5.%6"/>
      <w:lvlJc w:val="left"/>
      <w:pPr>
        <w:tabs>
          <w:tab w:val="num" w:pos="1267"/>
        </w:tabs>
        <w:ind w:left="0" w:firstLine="0"/>
      </w:pPr>
      <w:rPr>
        <w:rFonts w:ascii="Times New Roman" w:hAnsi="Times New Roman" w:cs="Times New Roman"/>
        <w:b/>
        <w:i w:val="0"/>
        <w:sz w:val="24"/>
      </w:rPr>
    </w:lvl>
    <w:lvl w:ilvl="6">
      <w:start w:val="1"/>
      <w:numFmt w:val="decimal"/>
      <w:pStyle w:val="Heading7"/>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pStyle w:val="Heading9"/>
      <w:suff w:val="nothing"/>
      <w:lvlText w:val="%9NDEX"/>
      <w:lvlJc w:val="center"/>
      <w:pPr>
        <w:tabs>
          <w:tab w:val="num" w:pos="1584"/>
        </w:tabs>
        <w:ind w:left="0" w:firstLine="0"/>
      </w:pPr>
      <w:rPr>
        <w:rFonts w:ascii="Times New Roman" w:hAnsi="Times New Roman" w:cs="Times New Roman"/>
        <w:b/>
        <w:i w:val="0"/>
        <w:sz w:val="28"/>
      </w:rPr>
    </w:lvl>
  </w:abstractNum>
  <w:abstractNum w:abstractNumId="12" w15:restartNumberingAfterBreak="0">
    <w:nsid w:val="13BE052F"/>
    <w:multiLevelType w:val="hybridMultilevel"/>
    <w:tmpl w:val="20D63C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805239E"/>
    <w:multiLevelType w:val="hybridMultilevel"/>
    <w:tmpl w:val="F5DA3A80"/>
    <w:lvl w:ilvl="0" w:tplc="03F87D4A">
      <w:numFmt w:val="bullet"/>
      <w:lvlText w:val="-"/>
      <w:lvlJc w:val="left"/>
      <w:pPr>
        <w:ind w:left="720" w:hanging="360"/>
      </w:pPr>
      <w:rPr>
        <w:rFonts w:ascii="Verdana" w:eastAsia="Calibri" w:hAnsi="Verdana"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5" w15:restartNumberingAfterBreak="0">
    <w:nsid w:val="317520D1"/>
    <w:multiLevelType w:val="multilevel"/>
    <w:tmpl w:val="D958B44A"/>
    <w:name w:val="HeadingNumbers"/>
    <w:lvl w:ilvl="0">
      <w:start w:val="1"/>
      <w:numFmt w:val="upperLetter"/>
      <w:lvlRestart w:val="0"/>
      <w:pStyle w:val="Heading8"/>
      <w:suff w:val="nothing"/>
      <w:lvlText w:val="ANNEX %1"/>
      <w:lvlJc w:val="left"/>
      <w:pPr>
        <w:ind w:left="1440" w:firstLine="0"/>
      </w:pPr>
      <w:rPr>
        <w:rFonts w:ascii="Times New Roman" w:hAnsi="Times New Roman" w:cs="Times New Roman"/>
        <w:b/>
        <w:i w:val="0"/>
        <w:sz w:val="28"/>
      </w:rPr>
    </w:lvl>
    <w:lvl w:ilvl="1">
      <w:start w:val="1"/>
      <w:numFmt w:val="decimal"/>
      <w:pStyle w:val="Annex2"/>
      <w:lvlText w:val="%1%2"/>
      <w:lvlJc w:val="left"/>
      <w:pPr>
        <w:tabs>
          <w:tab w:val="num" w:pos="1987"/>
        </w:tabs>
        <w:ind w:left="1987" w:hanging="547"/>
      </w:pPr>
      <w:rPr>
        <w:rFonts w:ascii="Times New Roman" w:hAnsi="Times New Roman" w:cs="Times New Roman"/>
        <w:b/>
        <w:i w:val="0"/>
        <w:sz w:val="24"/>
      </w:rPr>
    </w:lvl>
    <w:lvl w:ilvl="2">
      <w:start w:val="1"/>
      <w:numFmt w:val="decimal"/>
      <w:pStyle w:val="Annex3"/>
      <w:lvlText w:val="%1%2.%3"/>
      <w:lvlJc w:val="left"/>
      <w:pPr>
        <w:tabs>
          <w:tab w:val="num" w:pos="2160"/>
        </w:tabs>
        <w:ind w:left="2160" w:hanging="720"/>
      </w:pPr>
      <w:rPr>
        <w:rFonts w:ascii="Times New Roman" w:hAnsi="Times New Roman" w:cs="Times New Roman"/>
        <w:b/>
        <w:i w:val="0"/>
        <w:sz w:val="24"/>
      </w:rPr>
    </w:lvl>
    <w:lvl w:ilvl="3">
      <w:start w:val="1"/>
      <w:numFmt w:val="decimal"/>
      <w:pStyle w:val="Annex2"/>
      <w:lvlText w:val="%1%2.%3.%4"/>
      <w:lvlJc w:val="left"/>
      <w:pPr>
        <w:tabs>
          <w:tab w:val="num" w:pos="2347"/>
        </w:tabs>
        <w:ind w:left="2347" w:hanging="907"/>
      </w:pPr>
      <w:rPr>
        <w:rFonts w:ascii="Times New Roman" w:hAnsi="Times New Roman" w:cs="Times New Roman"/>
        <w:b/>
        <w:i w:val="0"/>
        <w:sz w:val="24"/>
      </w:rPr>
    </w:lvl>
    <w:lvl w:ilvl="4">
      <w:start w:val="1"/>
      <w:numFmt w:val="decimal"/>
      <w:pStyle w:val="Annex3"/>
      <w:lvlText w:val="%1%2.%3.%4.%5"/>
      <w:lvlJc w:val="left"/>
      <w:pPr>
        <w:tabs>
          <w:tab w:val="num" w:pos="2520"/>
        </w:tabs>
        <w:ind w:left="2520" w:hanging="1080"/>
      </w:pPr>
      <w:rPr>
        <w:rFonts w:ascii="Times New Roman" w:hAnsi="Times New Roman" w:cs="Times New Roman"/>
        <w:b/>
        <w:i w:val="0"/>
        <w:sz w:val="24"/>
      </w:rPr>
    </w:lvl>
    <w:lvl w:ilvl="5">
      <w:start w:val="1"/>
      <w:numFmt w:val="decimal"/>
      <w:lvlText w:val="%1%2.%3.%4.%5.%6"/>
      <w:lvlJc w:val="left"/>
      <w:pPr>
        <w:tabs>
          <w:tab w:val="num" w:pos="2707"/>
        </w:tabs>
        <w:ind w:left="2707" w:hanging="1267"/>
      </w:pPr>
      <w:rPr>
        <w:rFonts w:ascii="Times New Roman" w:hAnsi="Times New Roman" w:cs="Times New Roman"/>
        <w:b/>
        <w:i w:val="0"/>
        <w:sz w:val="24"/>
      </w:rPr>
    </w:lvl>
    <w:lvl w:ilvl="6">
      <w:start w:val="1"/>
      <w:numFmt w:val="decimal"/>
      <w:lvlText w:val="%1%2.%3.%4.%5.%6.%7"/>
      <w:lvlJc w:val="left"/>
      <w:pPr>
        <w:tabs>
          <w:tab w:val="num" w:pos="2880"/>
        </w:tabs>
        <w:ind w:left="2880" w:hanging="1440"/>
      </w:pPr>
      <w:rPr>
        <w:rFonts w:ascii="Times New Roman" w:hAnsi="Times New Roman" w:cs="Times New Roman"/>
        <w:b/>
        <w:i w:val="0"/>
        <w:sz w:val="24"/>
      </w:rPr>
    </w:lvl>
    <w:lvl w:ilvl="7">
      <w:start w:val="1"/>
      <w:numFmt w:val="decimal"/>
      <w:lvlText w:val="%1%2.%3.%4.%5.%6.%7.%8"/>
      <w:lvlJc w:val="left"/>
      <w:pPr>
        <w:tabs>
          <w:tab w:val="num" w:pos="3067"/>
        </w:tabs>
        <w:ind w:left="3067" w:hanging="1627"/>
      </w:pPr>
      <w:rPr>
        <w:rFonts w:ascii="Times New Roman" w:hAnsi="Times New Roman" w:cs="Times New Roman"/>
        <w:b/>
        <w:i w:val="0"/>
        <w:sz w:val="24"/>
      </w:rPr>
    </w:lvl>
    <w:lvl w:ilvl="8">
      <w:start w:val="1"/>
      <w:numFmt w:val="decimal"/>
      <w:lvlText w:val="%1%2.%3.%4.%5.%6.%7.%8.%9"/>
      <w:lvlJc w:val="left"/>
      <w:pPr>
        <w:tabs>
          <w:tab w:val="num" w:pos="3240"/>
        </w:tabs>
        <w:ind w:left="3240" w:hanging="1800"/>
      </w:pPr>
      <w:rPr>
        <w:rFonts w:ascii="Times New Roman" w:hAnsi="Times New Roman" w:cs="Times New Roman"/>
        <w:b/>
        <w:i w:val="0"/>
        <w:sz w:val="24"/>
      </w:rPr>
    </w:lvl>
  </w:abstractNum>
  <w:abstractNum w:abstractNumId="16" w15:restartNumberingAfterBreak="0">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18" w15:restartNumberingAfterBreak="0">
    <w:nsid w:val="38933009"/>
    <w:multiLevelType w:val="hybridMultilevel"/>
    <w:tmpl w:val="EF1ED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B85468"/>
    <w:multiLevelType w:val="hybridMultilevel"/>
    <w:tmpl w:val="599068FC"/>
    <w:lvl w:ilvl="0" w:tplc="C014550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1" w15:restartNumberingAfterBreak="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2" w15:restartNumberingAfterBreak="0">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23" w15:restartNumberingAfterBreak="0">
    <w:nsid w:val="7D6308D0"/>
    <w:multiLevelType w:val="hybridMultilevel"/>
    <w:tmpl w:val="9338390A"/>
    <w:lvl w:ilvl="0" w:tplc="1ED6691A">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17"/>
  </w:num>
  <w:num w:numId="21">
    <w:abstractNumId w:val="14"/>
  </w:num>
  <w:num w:numId="22">
    <w:abstractNumId w:val="21"/>
  </w:num>
  <w:num w:numId="23">
    <w:abstractNumId w:val="11"/>
  </w:num>
  <w:num w:numId="24">
    <w:abstractNumId w:val="15"/>
  </w:num>
  <w:num w:numId="25">
    <w:abstractNumId w:val="16"/>
  </w:num>
  <w:num w:numId="26">
    <w:abstractNumId w:val="20"/>
  </w:num>
  <w:num w:numId="27">
    <w:abstractNumId w:val="22"/>
  </w:num>
  <w:num w:numId="28">
    <w:abstractNumId w:val="11"/>
  </w:num>
  <w:num w:numId="29">
    <w:abstractNumId w:val="23"/>
  </w:num>
  <w:num w:numId="30">
    <w:abstractNumId w:val="10"/>
  </w:num>
  <w:num w:numId="31">
    <w:abstractNumId w:val="11"/>
  </w:num>
  <w:num w:numId="32">
    <w:abstractNumId w:val="19"/>
  </w:num>
  <w:num w:numId="33">
    <w:abstractNumId w:val="11"/>
  </w:num>
  <w:num w:numId="34">
    <w:abstractNumId w:val="11"/>
  </w:num>
  <w:num w:numId="35">
    <w:abstractNumId w:val="11"/>
  </w:num>
  <w:num w:numId="36">
    <w:abstractNumId w:val="11"/>
  </w:num>
  <w:num w:numId="37">
    <w:abstractNumId w:val="11"/>
  </w:num>
  <w:num w:numId="38">
    <w:abstractNumId w:val="11"/>
  </w:num>
  <w:num w:numId="39">
    <w:abstractNumId w:val="11"/>
  </w:num>
  <w:num w:numId="40">
    <w:abstractNumId w:val="12"/>
  </w:num>
  <w:num w:numId="41">
    <w:abstractNumId w:val="11"/>
  </w:num>
  <w:num w:numId="42">
    <w:abstractNumId w:val="11"/>
  </w:num>
  <w:num w:numId="43">
    <w:abstractNumId w:val="11"/>
  </w:num>
  <w:num w:numId="44">
    <w:abstractNumId w:val="13"/>
  </w:num>
  <w:num w:numId="45">
    <w:abstractNumId w:val="11"/>
  </w:num>
  <w:num w:numId="4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2"/>
  <w:displayBackgroundShape/>
  <w:mirrorMargins/>
  <w:hideSpellingErrors/>
  <w:hideGrammaticalError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58"/>
  <w:displayHorizontalDrawingGridEvery w:val="2"/>
  <w:displayVertic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uppressTopSpacing/>
    <w:suppressSpacingAtTopOfPage/>
    <w:suppressSpBfAfterPgBrk/>
    <w:usePrinterMetric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581340"/>
    <w:rsid w:val="00000BA9"/>
    <w:rsid w:val="00002E1C"/>
    <w:rsid w:val="00016348"/>
    <w:rsid w:val="00016AEB"/>
    <w:rsid w:val="00020A4D"/>
    <w:rsid w:val="0003237B"/>
    <w:rsid w:val="00032B6E"/>
    <w:rsid w:val="0003567A"/>
    <w:rsid w:val="00043CC5"/>
    <w:rsid w:val="0005611F"/>
    <w:rsid w:val="00057F4F"/>
    <w:rsid w:val="000704FC"/>
    <w:rsid w:val="0007409A"/>
    <w:rsid w:val="0007478B"/>
    <w:rsid w:val="00075949"/>
    <w:rsid w:val="0007724C"/>
    <w:rsid w:val="000A0823"/>
    <w:rsid w:val="000B0602"/>
    <w:rsid w:val="000B1B60"/>
    <w:rsid w:val="000B2A24"/>
    <w:rsid w:val="000B7F3B"/>
    <w:rsid w:val="000C6FC7"/>
    <w:rsid w:val="000D0CCD"/>
    <w:rsid w:val="000D3551"/>
    <w:rsid w:val="000D50B7"/>
    <w:rsid w:val="000D73E2"/>
    <w:rsid w:val="000E49D7"/>
    <w:rsid w:val="000E4F85"/>
    <w:rsid w:val="000E78FF"/>
    <w:rsid w:val="000F618F"/>
    <w:rsid w:val="000F73B5"/>
    <w:rsid w:val="001108FB"/>
    <w:rsid w:val="001323E4"/>
    <w:rsid w:val="001349E9"/>
    <w:rsid w:val="001375BA"/>
    <w:rsid w:val="00140658"/>
    <w:rsid w:val="00145FD2"/>
    <w:rsid w:val="001502E5"/>
    <w:rsid w:val="0016063A"/>
    <w:rsid w:val="00163F15"/>
    <w:rsid w:val="00166726"/>
    <w:rsid w:val="00166B1F"/>
    <w:rsid w:val="00166E22"/>
    <w:rsid w:val="0018220F"/>
    <w:rsid w:val="00183480"/>
    <w:rsid w:val="00183872"/>
    <w:rsid w:val="001864A8"/>
    <w:rsid w:val="00190F94"/>
    <w:rsid w:val="00192EAE"/>
    <w:rsid w:val="001966CD"/>
    <w:rsid w:val="001A3BD0"/>
    <w:rsid w:val="001A4275"/>
    <w:rsid w:val="001C2A9C"/>
    <w:rsid w:val="001C2E2B"/>
    <w:rsid w:val="001C34BD"/>
    <w:rsid w:val="001C5768"/>
    <w:rsid w:val="001D58D4"/>
    <w:rsid w:val="001E4660"/>
    <w:rsid w:val="001F37F3"/>
    <w:rsid w:val="001F4D45"/>
    <w:rsid w:val="0020371E"/>
    <w:rsid w:val="00210338"/>
    <w:rsid w:val="002201B8"/>
    <w:rsid w:val="00222FD4"/>
    <w:rsid w:val="002232C9"/>
    <w:rsid w:val="00225A9B"/>
    <w:rsid w:val="0023211E"/>
    <w:rsid w:val="00236A74"/>
    <w:rsid w:val="00237D4E"/>
    <w:rsid w:val="002446A7"/>
    <w:rsid w:val="002459D4"/>
    <w:rsid w:val="00246068"/>
    <w:rsid w:val="0026053E"/>
    <w:rsid w:val="0026056D"/>
    <w:rsid w:val="0026233A"/>
    <w:rsid w:val="00276FEA"/>
    <w:rsid w:val="00277955"/>
    <w:rsid w:val="00277E9A"/>
    <w:rsid w:val="00287EB2"/>
    <w:rsid w:val="002928A2"/>
    <w:rsid w:val="0029364E"/>
    <w:rsid w:val="002A75D6"/>
    <w:rsid w:val="002D3485"/>
    <w:rsid w:val="002D38DE"/>
    <w:rsid w:val="002D7D4A"/>
    <w:rsid w:val="002E6CD3"/>
    <w:rsid w:val="002F1795"/>
    <w:rsid w:val="002F2CE9"/>
    <w:rsid w:val="002F327A"/>
    <w:rsid w:val="002F695B"/>
    <w:rsid w:val="00317356"/>
    <w:rsid w:val="003240FF"/>
    <w:rsid w:val="003435DB"/>
    <w:rsid w:val="003448EB"/>
    <w:rsid w:val="003450DD"/>
    <w:rsid w:val="003511C4"/>
    <w:rsid w:val="00355AC4"/>
    <w:rsid w:val="00360A59"/>
    <w:rsid w:val="00367862"/>
    <w:rsid w:val="003702E9"/>
    <w:rsid w:val="003706B1"/>
    <w:rsid w:val="003753FF"/>
    <w:rsid w:val="003761E7"/>
    <w:rsid w:val="00386732"/>
    <w:rsid w:val="00390CFF"/>
    <w:rsid w:val="003A2BFF"/>
    <w:rsid w:val="003A3698"/>
    <w:rsid w:val="003A67AF"/>
    <w:rsid w:val="003B374D"/>
    <w:rsid w:val="003C37B0"/>
    <w:rsid w:val="003C7848"/>
    <w:rsid w:val="003D610F"/>
    <w:rsid w:val="003E1323"/>
    <w:rsid w:val="003E473F"/>
    <w:rsid w:val="003F1B1B"/>
    <w:rsid w:val="003F6F9F"/>
    <w:rsid w:val="0040663C"/>
    <w:rsid w:val="00406EB4"/>
    <w:rsid w:val="004153ED"/>
    <w:rsid w:val="00422EDE"/>
    <w:rsid w:val="0042317D"/>
    <w:rsid w:val="0043768A"/>
    <w:rsid w:val="004441A6"/>
    <w:rsid w:val="00446844"/>
    <w:rsid w:val="00454C5C"/>
    <w:rsid w:val="004669ED"/>
    <w:rsid w:val="004673E7"/>
    <w:rsid w:val="0047533D"/>
    <w:rsid w:val="004764BF"/>
    <w:rsid w:val="00477292"/>
    <w:rsid w:val="004814D3"/>
    <w:rsid w:val="00484234"/>
    <w:rsid w:val="00496186"/>
    <w:rsid w:val="00496F3A"/>
    <w:rsid w:val="004A172C"/>
    <w:rsid w:val="004A3839"/>
    <w:rsid w:val="004A4F35"/>
    <w:rsid w:val="004C0C1A"/>
    <w:rsid w:val="004C402F"/>
    <w:rsid w:val="004C7811"/>
    <w:rsid w:val="004D6FC2"/>
    <w:rsid w:val="004E4802"/>
    <w:rsid w:val="004E4F50"/>
    <w:rsid w:val="004E721F"/>
    <w:rsid w:val="004E74D1"/>
    <w:rsid w:val="004F2152"/>
    <w:rsid w:val="004F5683"/>
    <w:rsid w:val="00500FDB"/>
    <w:rsid w:val="00504BA3"/>
    <w:rsid w:val="005221D4"/>
    <w:rsid w:val="005233B6"/>
    <w:rsid w:val="005335A0"/>
    <w:rsid w:val="00553DF3"/>
    <w:rsid w:val="005610E6"/>
    <w:rsid w:val="00562E39"/>
    <w:rsid w:val="005637A3"/>
    <w:rsid w:val="00567651"/>
    <w:rsid w:val="00570D5D"/>
    <w:rsid w:val="00573717"/>
    <w:rsid w:val="00581340"/>
    <w:rsid w:val="0058379C"/>
    <w:rsid w:val="00586BB0"/>
    <w:rsid w:val="00586C14"/>
    <w:rsid w:val="00590E58"/>
    <w:rsid w:val="00592E9A"/>
    <w:rsid w:val="005945A5"/>
    <w:rsid w:val="00596A6F"/>
    <w:rsid w:val="005A1181"/>
    <w:rsid w:val="005A1BF2"/>
    <w:rsid w:val="005A1FB8"/>
    <w:rsid w:val="005A719D"/>
    <w:rsid w:val="005A7671"/>
    <w:rsid w:val="005B00AF"/>
    <w:rsid w:val="005B35C2"/>
    <w:rsid w:val="005C5F32"/>
    <w:rsid w:val="005D1149"/>
    <w:rsid w:val="005D2763"/>
    <w:rsid w:val="005E5EBE"/>
    <w:rsid w:val="005F3FF0"/>
    <w:rsid w:val="00601EA5"/>
    <w:rsid w:val="00602CCA"/>
    <w:rsid w:val="00632DCD"/>
    <w:rsid w:val="006424AA"/>
    <w:rsid w:val="00642DFE"/>
    <w:rsid w:val="006475DA"/>
    <w:rsid w:val="006625CB"/>
    <w:rsid w:val="006637C7"/>
    <w:rsid w:val="006659F9"/>
    <w:rsid w:val="00671F9E"/>
    <w:rsid w:val="0067583C"/>
    <w:rsid w:val="0068616A"/>
    <w:rsid w:val="00691B77"/>
    <w:rsid w:val="00696E0E"/>
    <w:rsid w:val="00696E90"/>
    <w:rsid w:val="006B40F3"/>
    <w:rsid w:val="006B5E00"/>
    <w:rsid w:val="006C4749"/>
    <w:rsid w:val="006C4D38"/>
    <w:rsid w:val="006D33E8"/>
    <w:rsid w:val="006D4BBC"/>
    <w:rsid w:val="006D4C8F"/>
    <w:rsid w:val="00703380"/>
    <w:rsid w:val="00707DDC"/>
    <w:rsid w:val="0071144D"/>
    <w:rsid w:val="0071235D"/>
    <w:rsid w:val="007145AF"/>
    <w:rsid w:val="007201CD"/>
    <w:rsid w:val="00724480"/>
    <w:rsid w:val="00727E69"/>
    <w:rsid w:val="007308F3"/>
    <w:rsid w:val="007329EA"/>
    <w:rsid w:val="007638DD"/>
    <w:rsid w:val="007670F6"/>
    <w:rsid w:val="007701A3"/>
    <w:rsid w:val="00771994"/>
    <w:rsid w:val="007732B7"/>
    <w:rsid w:val="00784215"/>
    <w:rsid w:val="007874B7"/>
    <w:rsid w:val="00795F5A"/>
    <w:rsid w:val="007A2717"/>
    <w:rsid w:val="007B1274"/>
    <w:rsid w:val="007B64D7"/>
    <w:rsid w:val="007B7E91"/>
    <w:rsid w:val="007C1621"/>
    <w:rsid w:val="007C1809"/>
    <w:rsid w:val="007C2B9E"/>
    <w:rsid w:val="007C34D8"/>
    <w:rsid w:val="007C3D19"/>
    <w:rsid w:val="007D1451"/>
    <w:rsid w:val="007D5F16"/>
    <w:rsid w:val="007D77A5"/>
    <w:rsid w:val="007E20EC"/>
    <w:rsid w:val="007F2651"/>
    <w:rsid w:val="007F6FDC"/>
    <w:rsid w:val="00800499"/>
    <w:rsid w:val="00801359"/>
    <w:rsid w:val="008028D4"/>
    <w:rsid w:val="00803DBC"/>
    <w:rsid w:val="008113B9"/>
    <w:rsid w:val="00811C6A"/>
    <w:rsid w:val="00820222"/>
    <w:rsid w:val="00821250"/>
    <w:rsid w:val="00822589"/>
    <w:rsid w:val="00825808"/>
    <w:rsid w:val="0083078E"/>
    <w:rsid w:val="00834404"/>
    <w:rsid w:val="008379B2"/>
    <w:rsid w:val="0084247A"/>
    <w:rsid w:val="00844E8D"/>
    <w:rsid w:val="0084699E"/>
    <w:rsid w:val="00851A71"/>
    <w:rsid w:val="0085218D"/>
    <w:rsid w:val="008553EF"/>
    <w:rsid w:val="00861C98"/>
    <w:rsid w:val="00861E43"/>
    <w:rsid w:val="00864275"/>
    <w:rsid w:val="00873DA3"/>
    <w:rsid w:val="00874410"/>
    <w:rsid w:val="008823AB"/>
    <w:rsid w:val="00884854"/>
    <w:rsid w:val="00892F7A"/>
    <w:rsid w:val="00895B66"/>
    <w:rsid w:val="008A1516"/>
    <w:rsid w:val="008B3BA9"/>
    <w:rsid w:val="008B493B"/>
    <w:rsid w:val="008B583F"/>
    <w:rsid w:val="008C652C"/>
    <w:rsid w:val="008E796B"/>
    <w:rsid w:val="008F1D42"/>
    <w:rsid w:val="00901120"/>
    <w:rsid w:val="0091332D"/>
    <w:rsid w:val="00913EDA"/>
    <w:rsid w:val="00920B03"/>
    <w:rsid w:val="009225EF"/>
    <w:rsid w:val="0092319B"/>
    <w:rsid w:val="00927D14"/>
    <w:rsid w:val="00932F06"/>
    <w:rsid w:val="00936B81"/>
    <w:rsid w:val="00936D5B"/>
    <w:rsid w:val="0094453F"/>
    <w:rsid w:val="00955D74"/>
    <w:rsid w:val="009576E2"/>
    <w:rsid w:val="0096541C"/>
    <w:rsid w:val="00965742"/>
    <w:rsid w:val="00973EA6"/>
    <w:rsid w:val="00974B8D"/>
    <w:rsid w:val="00974CF5"/>
    <w:rsid w:val="00975B9E"/>
    <w:rsid w:val="0098119E"/>
    <w:rsid w:val="009812B9"/>
    <w:rsid w:val="009821BF"/>
    <w:rsid w:val="009847E3"/>
    <w:rsid w:val="00986256"/>
    <w:rsid w:val="00990449"/>
    <w:rsid w:val="00994C76"/>
    <w:rsid w:val="009C2FFE"/>
    <w:rsid w:val="009C7F31"/>
    <w:rsid w:val="009D1D3B"/>
    <w:rsid w:val="009D263E"/>
    <w:rsid w:val="009E6883"/>
    <w:rsid w:val="009F3211"/>
    <w:rsid w:val="009F563A"/>
    <w:rsid w:val="009F777F"/>
    <w:rsid w:val="00A12026"/>
    <w:rsid w:val="00A13CA2"/>
    <w:rsid w:val="00A166AB"/>
    <w:rsid w:val="00A23814"/>
    <w:rsid w:val="00A32998"/>
    <w:rsid w:val="00A43716"/>
    <w:rsid w:val="00A54388"/>
    <w:rsid w:val="00A57087"/>
    <w:rsid w:val="00A6505D"/>
    <w:rsid w:val="00A66BDE"/>
    <w:rsid w:val="00A704E0"/>
    <w:rsid w:val="00A717E9"/>
    <w:rsid w:val="00A8209A"/>
    <w:rsid w:val="00A8218B"/>
    <w:rsid w:val="00A82A9E"/>
    <w:rsid w:val="00A8419B"/>
    <w:rsid w:val="00A846BA"/>
    <w:rsid w:val="00A862A8"/>
    <w:rsid w:val="00A86345"/>
    <w:rsid w:val="00A92133"/>
    <w:rsid w:val="00AB31A4"/>
    <w:rsid w:val="00AB7696"/>
    <w:rsid w:val="00AC2688"/>
    <w:rsid w:val="00AC37A7"/>
    <w:rsid w:val="00AD14A3"/>
    <w:rsid w:val="00AF1497"/>
    <w:rsid w:val="00AF2757"/>
    <w:rsid w:val="00B021C2"/>
    <w:rsid w:val="00B150FE"/>
    <w:rsid w:val="00B17741"/>
    <w:rsid w:val="00B2183C"/>
    <w:rsid w:val="00B25D25"/>
    <w:rsid w:val="00B31119"/>
    <w:rsid w:val="00B31AD0"/>
    <w:rsid w:val="00B32171"/>
    <w:rsid w:val="00B327CA"/>
    <w:rsid w:val="00B342FF"/>
    <w:rsid w:val="00B356EF"/>
    <w:rsid w:val="00B42851"/>
    <w:rsid w:val="00B54613"/>
    <w:rsid w:val="00B63BAA"/>
    <w:rsid w:val="00B928D2"/>
    <w:rsid w:val="00BA2B9D"/>
    <w:rsid w:val="00BA5F7D"/>
    <w:rsid w:val="00BB0FB2"/>
    <w:rsid w:val="00BB56C4"/>
    <w:rsid w:val="00BC019D"/>
    <w:rsid w:val="00BC632F"/>
    <w:rsid w:val="00BD69FD"/>
    <w:rsid w:val="00BE2971"/>
    <w:rsid w:val="00BE7A5C"/>
    <w:rsid w:val="00BF484B"/>
    <w:rsid w:val="00BF4E74"/>
    <w:rsid w:val="00C05D30"/>
    <w:rsid w:val="00C1613D"/>
    <w:rsid w:val="00C16428"/>
    <w:rsid w:val="00C23C23"/>
    <w:rsid w:val="00C40B14"/>
    <w:rsid w:val="00C47F8D"/>
    <w:rsid w:val="00C52216"/>
    <w:rsid w:val="00C530F4"/>
    <w:rsid w:val="00C8313E"/>
    <w:rsid w:val="00C85E9D"/>
    <w:rsid w:val="00C87EBC"/>
    <w:rsid w:val="00C90F3F"/>
    <w:rsid w:val="00C92B1F"/>
    <w:rsid w:val="00C95327"/>
    <w:rsid w:val="00CA3BCB"/>
    <w:rsid w:val="00CA6D0C"/>
    <w:rsid w:val="00CB054B"/>
    <w:rsid w:val="00CC6970"/>
    <w:rsid w:val="00CE2C32"/>
    <w:rsid w:val="00CF1132"/>
    <w:rsid w:val="00CF2DCC"/>
    <w:rsid w:val="00CF4ADE"/>
    <w:rsid w:val="00D01732"/>
    <w:rsid w:val="00D04C9C"/>
    <w:rsid w:val="00D11972"/>
    <w:rsid w:val="00D13072"/>
    <w:rsid w:val="00D148C9"/>
    <w:rsid w:val="00D17578"/>
    <w:rsid w:val="00D21600"/>
    <w:rsid w:val="00D30B65"/>
    <w:rsid w:val="00D311CD"/>
    <w:rsid w:val="00D312B5"/>
    <w:rsid w:val="00D31E77"/>
    <w:rsid w:val="00D32A6A"/>
    <w:rsid w:val="00D42313"/>
    <w:rsid w:val="00D449F0"/>
    <w:rsid w:val="00D44EDF"/>
    <w:rsid w:val="00D54E5A"/>
    <w:rsid w:val="00D5780E"/>
    <w:rsid w:val="00D637E3"/>
    <w:rsid w:val="00D72A22"/>
    <w:rsid w:val="00D72D77"/>
    <w:rsid w:val="00DA0B89"/>
    <w:rsid w:val="00DA227B"/>
    <w:rsid w:val="00DB6773"/>
    <w:rsid w:val="00DC2960"/>
    <w:rsid w:val="00DE00E2"/>
    <w:rsid w:val="00E004A8"/>
    <w:rsid w:val="00E0246F"/>
    <w:rsid w:val="00E05707"/>
    <w:rsid w:val="00E20088"/>
    <w:rsid w:val="00E224A6"/>
    <w:rsid w:val="00E24E19"/>
    <w:rsid w:val="00E44D6D"/>
    <w:rsid w:val="00E5560D"/>
    <w:rsid w:val="00E72A7C"/>
    <w:rsid w:val="00E740EA"/>
    <w:rsid w:val="00E743E9"/>
    <w:rsid w:val="00E76F27"/>
    <w:rsid w:val="00E86100"/>
    <w:rsid w:val="00E86D04"/>
    <w:rsid w:val="00E9326B"/>
    <w:rsid w:val="00EA2F29"/>
    <w:rsid w:val="00EA3F77"/>
    <w:rsid w:val="00EB3087"/>
    <w:rsid w:val="00EB49E8"/>
    <w:rsid w:val="00EB4C03"/>
    <w:rsid w:val="00EB53AD"/>
    <w:rsid w:val="00EC20E4"/>
    <w:rsid w:val="00EC39BD"/>
    <w:rsid w:val="00EC523A"/>
    <w:rsid w:val="00ED0B72"/>
    <w:rsid w:val="00ED3AF3"/>
    <w:rsid w:val="00EE6B7A"/>
    <w:rsid w:val="00EF02D1"/>
    <w:rsid w:val="00EF5AA6"/>
    <w:rsid w:val="00EF7E30"/>
    <w:rsid w:val="00F0033B"/>
    <w:rsid w:val="00F01AE1"/>
    <w:rsid w:val="00F01F9F"/>
    <w:rsid w:val="00F027B1"/>
    <w:rsid w:val="00F02F4A"/>
    <w:rsid w:val="00F1588B"/>
    <w:rsid w:val="00F16534"/>
    <w:rsid w:val="00F16620"/>
    <w:rsid w:val="00F25BAE"/>
    <w:rsid w:val="00F26857"/>
    <w:rsid w:val="00F40EF2"/>
    <w:rsid w:val="00F679CB"/>
    <w:rsid w:val="00F73321"/>
    <w:rsid w:val="00FA276D"/>
    <w:rsid w:val="00FA46BB"/>
    <w:rsid w:val="00FB5184"/>
    <w:rsid w:val="00FC46DF"/>
    <w:rsid w:val="00FC56CE"/>
    <w:rsid w:val="00FC7805"/>
    <w:rsid w:val="00FE5F2A"/>
    <w:rsid w:val="00FE69BD"/>
    <w:rsid w:val="00FF0A1F"/>
    <w:rsid w:val="00FF37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5E34357"/>
  <w15:chartTrackingRefBased/>
  <w15:docId w15:val="{A762C905-D76C-4341-ABB6-6CA1FB0BF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08F3"/>
    <w:rPr>
      <w:sz w:val="24"/>
      <w:szCs w:val="24"/>
    </w:rPr>
  </w:style>
  <w:style w:type="paragraph" w:styleId="Heading1">
    <w:name w:val="heading 1"/>
    <w:basedOn w:val="Normal"/>
    <w:next w:val="Normal"/>
    <w:qFormat/>
    <w:rsid w:val="009576E2"/>
    <w:pPr>
      <w:keepNext/>
      <w:keepLines/>
      <w:pageBreakBefore/>
      <w:numPr>
        <w:numId w:val="23"/>
      </w:numPr>
      <w:ind w:left="432" w:hanging="432"/>
      <w:outlineLvl w:val="0"/>
    </w:pPr>
    <w:rPr>
      <w:b/>
      <w:caps/>
      <w:sz w:val="28"/>
    </w:rPr>
  </w:style>
  <w:style w:type="paragraph" w:styleId="Heading2">
    <w:name w:val="heading 2"/>
    <w:basedOn w:val="Normal"/>
    <w:next w:val="Normal"/>
    <w:link w:val="Heading2Char"/>
    <w:qFormat/>
    <w:pPr>
      <w:keepNext/>
      <w:keepLines/>
      <w:numPr>
        <w:ilvl w:val="1"/>
        <w:numId w:val="23"/>
      </w:numPr>
      <w:outlineLvl w:val="1"/>
    </w:pPr>
    <w:rPr>
      <w:b/>
      <w:caps/>
    </w:rPr>
  </w:style>
  <w:style w:type="paragraph" w:styleId="Heading3">
    <w:name w:val="heading 3"/>
    <w:basedOn w:val="Normal"/>
    <w:next w:val="Normal"/>
    <w:qFormat/>
    <w:pPr>
      <w:keepNext/>
      <w:keepLines/>
      <w:numPr>
        <w:ilvl w:val="2"/>
        <w:numId w:val="23"/>
      </w:numPr>
      <w:outlineLvl w:val="2"/>
    </w:pPr>
    <w:rPr>
      <w:b/>
      <w:caps/>
    </w:rPr>
  </w:style>
  <w:style w:type="paragraph" w:styleId="Heading4">
    <w:name w:val="heading 4"/>
    <w:basedOn w:val="Normal"/>
    <w:next w:val="Normal"/>
    <w:qFormat/>
    <w:pPr>
      <w:keepNext/>
      <w:keepLines/>
      <w:numPr>
        <w:ilvl w:val="3"/>
        <w:numId w:val="23"/>
      </w:numPr>
      <w:ind w:left="900" w:hanging="900"/>
      <w:outlineLvl w:val="3"/>
    </w:pPr>
    <w:rPr>
      <w:b/>
    </w:rPr>
  </w:style>
  <w:style w:type="paragraph" w:styleId="Heading5">
    <w:name w:val="heading 5"/>
    <w:basedOn w:val="Normal"/>
    <w:next w:val="Normal"/>
    <w:qFormat/>
    <w:pPr>
      <w:keepNext/>
      <w:keepLines/>
      <w:numPr>
        <w:ilvl w:val="4"/>
        <w:numId w:val="23"/>
      </w:numPr>
      <w:ind w:left="1080" w:hanging="1080"/>
      <w:outlineLvl w:val="4"/>
    </w:pPr>
    <w:rPr>
      <w:b/>
    </w:rPr>
  </w:style>
  <w:style w:type="paragraph" w:styleId="Heading6">
    <w:name w:val="heading 6"/>
    <w:basedOn w:val="Normal"/>
    <w:next w:val="Normal"/>
    <w:qFormat/>
    <w:pPr>
      <w:keepNext/>
      <w:keepLines/>
      <w:numPr>
        <w:ilvl w:val="5"/>
        <w:numId w:val="23"/>
      </w:numPr>
      <w:ind w:left="1260" w:hanging="1260"/>
      <w:outlineLvl w:val="5"/>
    </w:pPr>
    <w:rPr>
      <w:b/>
      <w:bCs/>
      <w:szCs w:val="22"/>
    </w:rPr>
  </w:style>
  <w:style w:type="paragraph" w:styleId="Heading7">
    <w:name w:val="heading 7"/>
    <w:basedOn w:val="Normal"/>
    <w:next w:val="Normal"/>
    <w:qFormat/>
    <w:pPr>
      <w:keepNext/>
      <w:keepLines/>
      <w:numPr>
        <w:ilvl w:val="6"/>
        <w:numId w:val="23"/>
      </w:numPr>
      <w:ind w:left="1440" w:hanging="1440"/>
      <w:outlineLvl w:val="6"/>
    </w:pPr>
    <w:rPr>
      <w:b/>
    </w:rPr>
  </w:style>
  <w:style w:type="paragraph" w:styleId="Heading8">
    <w:name w:val="heading 8"/>
    <w:aliases w:val="Annex Heading 1"/>
    <w:basedOn w:val="Normal"/>
    <w:next w:val="Normal"/>
    <w:qFormat/>
    <w:rsid w:val="009576E2"/>
    <w:pPr>
      <w:pageBreakBefore/>
      <w:numPr>
        <w:numId w:val="24"/>
      </w:numPr>
      <w:jc w:val="center"/>
      <w:outlineLvl w:val="7"/>
    </w:pPr>
    <w:rPr>
      <w:b/>
      <w:iCs/>
      <w:caps/>
      <w:sz w:val="28"/>
    </w:rPr>
  </w:style>
  <w:style w:type="paragraph" w:styleId="Heading9">
    <w:name w:val="heading 9"/>
    <w:aliases w:val="Index Heading 1"/>
    <w:basedOn w:val="Normal"/>
    <w:next w:val="Normal"/>
    <w:qFormat/>
    <w:pPr>
      <w:keepNext/>
      <w:pageBreakBefore/>
      <w:numPr>
        <w:ilvl w:val="8"/>
        <w:numId w:val="23"/>
      </w:numPr>
      <w:jc w:val="center"/>
      <w:outlineLvl w:val="8"/>
    </w:pPr>
    <w:rPr>
      <w:b/>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8E796B"/>
    <w:rPr>
      <w:b/>
      <w:caps/>
      <w:sz w:val="24"/>
    </w:rPr>
  </w:style>
  <w:style w:type="paragraph" w:customStyle="1" w:styleId="CvrSeries">
    <w:name w:val="CvrSeries"/>
    <w:rsid w:val="005637A3"/>
    <w:pPr>
      <w:spacing w:before="1400" w:after="1400" w:line="380" w:lineRule="exact"/>
      <w:jc w:val="center"/>
    </w:pPr>
    <w:rPr>
      <w:rFonts w:ascii="Arial" w:hAnsi="Arial" w:cs="Arial"/>
      <w:b/>
      <w:sz w:val="37"/>
      <w:szCs w:val="37"/>
    </w:rPr>
  </w:style>
  <w:style w:type="paragraph" w:styleId="TOC1">
    <w:name w:val="toc 1"/>
    <w:basedOn w:val="Normal"/>
    <w:next w:val="Normal"/>
    <w:uiPriority w:val="39"/>
    <w:rsid w:val="00696E90"/>
    <w:pPr>
      <w:tabs>
        <w:tab w:val="right" w:leader="dot" w:pos="9000"/>
      </w:tabs>
      <w:suppressAutoHyphens/>
      <w:ind w:left="360" w:hanging="360"/>
    </w:pPr>
    <w:rPr>
      <w:b/>
      <w:caps/>
    </w:rPr>
  </w:style>
  <w:style w:type="paragraph" w:styleId="TOC2">
    <w:name w:val="toc 2"/>
    <w:basedOn w:val="Normal"/>
    <w:next w:val="Normal"/>
    <w:autoRedefine/>
    <w:uiPriority w:val="39"/>
    <w:rsid w:val="00696E90"/>
    <w:pPr>
      <w:tabs>
        <w:tab w:val="right" w:leader="dot" w:pos="9000"/>
      </w:tabs>
      <w:ind w:left="907" w:hanging="547"/>
    </w:pPr>
    <w:rPr>
      <w:caps/>
    </w:rPr>
  </w:style>
  <w:style w:type="paragraph" w:styleId="TOC3">
    <w:name w:val="toc 3"/>
    <w:basedOn w:val="Normal"/>
    <w:next w:val="Normal"/>
    <w:autoRedefine/>
    <w:uiPriority w:val="39"/>
    <w:rsid w:val="00696E90"/>
    <w:pPr>
      <w:tabs>
        <w:tab w:val="right" w:leader="dot" w:pos="9000"/>
      </w:tabs>
      <w:ind w:left="1627" w:hanging="720"/>
    </w:pPr>
    <w:rPr>
      <w:caps/>
    </w:rPr>
  </w:style>
  <w:style w:type="paragraph" w:styleId="TOC8">
    <w:name w:val="toc 8"/>
    <w:basedOn w:val="Normal"/>
    <w:next w:val="Normal"/>
    <w:autoRedefine/>
    <w:semiHidden/>
    <w:rsid w:val="00696E90"/>
    <w:pPr>
      <w:tabs>
        <w:tab w:val="right" w:leader="dot" w:pos="9000"/>
      </w:tabs>
      <w:ind w:left="1267" w:hanging="1267"/>
    </w:pPr>
    <w:rPr>
      <w:b/>
      <w:caps/>
    </w:rPr>
  </w:style>
  <w:style w:type="paragraph" w:styleId="TOC9">
    <w:name w:val="toc 9"/>
    <w:basedOn w:val="Normal"/>
    <w:next w:val="Normal"/>
    <w:autoRedefine/>
    <w:semiHidden/>
    <w:rsid w:val="00696E90"/>
    <w:pPr>
      <w:ind w:left="1920"/>
    </w:pPr>
  </w:style>
  <w:style w:type="paragraph" w:customStyle="1" w:styleId="CenteredHeading">
    <w:name w:val="Centered Heading"/>
    <w:basedOn w:val="Normal"/>
    <w:next w:val="Normal"/>
    <w:rsid w:val="00696E90"/>
    <w:pPr>
      <w:pageBreakBefore/>
      <w:jc w:val="center"/>
    </w:pPr>
    <w:rPr>
      <w:b/>
      <w:caps/>
      <w:sz w:val="28"/>
    </w:rPr>
  </w:style>
  <w:style w:type="paragraph" w:customStyle="1" w:styleId="toccolumnheadings">
    <w:name w:val="toc column headings"/>
    <w:basedOn w:val="Normal"/>
    <w:next w:val="Normal"/>
    <w:rsid w:val="00696E90"/>
    <w:pPr>
      <w:keepNext/>
      <w:tabs>
        <w:tab w:val="right" w:pos="9000"/>
      </w:tabs>
      <w:spacing w:after="240"/>
    </w:pPr>
    <w:rPr>
      <w:u w:val="words"/>
    </w:rPr>
  </w:style>
  <w:style w:type="paragraph" w:customStyle="1" w:styleId="TOCF">
    <w:name w:val="TOC F"/>
    <w:basedOn w:val="TOC1"/>
    <w:rsid w:val="00696E90"/>
    <w:pPr>
      <w:suppressAutoHyphens w:val="0"/>
      <w:ind w:left="547" w:hanging="547"/>
    </w:pPr>
    <w:rPr>
      <w:b w:val="0"/>
      <w:caps w:val="0"/>
    </w:rPr>
  </w:style>
  <w:style w:type="paragraph" w:styleId="List">
    <w:name w:val="List"/>
    <w:basedOn w:val="Normal"/>
    <w:link w:val="ListChar"/>
    <w:rsid w:val="00696E90"/>
    <w:pPr>
      <w:spacing w:before="180"/>
      <w:ind w:left="720" w:hanging="360"/>
    </w:pPr>
  </w:style>
  <w:style w:type="character" w:customStyle="1" w:styleId="ListChar">
    <w:name w:val="List Char"/>
    <w:link w:val="List"/>
    <w:rsid w:val="00A12026"/>
    <w:rPr>
      <w:sz w:val="24"/>
    </w:rPr>
  </w:style>
  <w:style w:type="paragraph" w:styleId="List2">
    <w:name w:val="List 2"/>
    <w:basedOn w:val="Normal"/>
    <w:rsid w:val="00696E90"/>
    <w:pPr>
      <w:spacing w:before="180"/>
      <w:ind w:left="1080" w:hanging="360"/>
    </w:pPr>
  </w:style>
  <w:style w:type="paragraph" w:styleId="List3">
    <w:name w:val="List 3"/>
    <w:basedOn w:val="Normal"/>
    <w:rsid w:val="00696E90"/>
    <w:pPr>
      <w:spacing w:before="180"/>
      <w:ind w:left="1440" w:hanging="360"/>
    </w:pPr>
  </w:style>
  <w:style w:type="paragraph" w:styleId="List4">
    <w:name w:val="List 4"/>
    <w:basedOn w:val="Normal"/>
    <w:rsid w:val="00696E90"/>
    <w:pPr>
      <w:spacing w:before="180"/>
      <w:ind w:left="1800" w:hanging="360"/>
    </w:pPr>
  </w:style>
  <w:style w:type="paragraph" w:styleId="List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Header">
    <w:name w:val="header"/>
    <w:basedOn w:val="Normal"/>
    <w:rsid w:val="00696E90"/>
    <w:pPr>
      <w:jc w:val="center"/>
    </w:pPr>
    <w:rPr>
      <w:sz w:val="22"/>
    </w:rPr>
  </w:style>
  <w:style w:type="paragraph" w:styleId="Footer">
    <w:name w:val="footer"/>
    <w:basedOn w:val="Normal"/>
    <w:rsid w:val="00696E90"/>
    <w:pPr>
      <w:tabs>
        <w:tab w:val="center" w:pos="4507"/>
        <w:tab w:val="right" w:pos="9000"/>
      </w:tabs>
    </w:pPr>
    <w:rPr>
      <w:sz w:val="22"/>
    </w:rPr>
  </w:style>
  <w:style w:type="paragraph" w:customStyle="1" w:styleId="Paragraph2">
    <w:name w:val="Paragraph 2"/>
    <w:basedOn w:val="Heading2"/>
    <w:rsid w:val="009576E2"/>
    <w:pPr>
      <w:keepNext w:val="0"/>
      <w:keepLines w:val="0"/>
      <w:tabs>
        <w:tab w:val="clear" w:pos="576"/>
        <w:tab w:val="left" w:pos="547"/>
      </w:tabs>
      <w:spacing w:line="280" w:lineRule="atLeast"/>
      <w:jc w:val="both"/>
      <w:outlineLvl w:val="9"/>
    </w:pPr>
    <w:rPr>
      <w:b w:val="0"/>
      <w:caps w:val="0"/>
    </w:rPr>
  </w:style>
  <w:style w:type="paragraph" w:customStyle="1" w:styleId="Paragraph3">
    <w:name w:val="Paragraph 3"/>
    <w:basedOn w:val="Heading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Heading4"/>
    <w:rsid w:val="00696E90"/>
    <w:pPr>
      <w:keepNext w:val="0"/>
      <w:keepLines w:val="0"/>
      <w:tabs>
        <w:tab w:val="left" w:pos="907"/>
      </w:tabs>
      <w:spacing w:line="280" w:lineRule="atLeast"/>
      <w:ind w:left="0" w:firstLine="0"/>
      <w:jc w:val="both"/>
      <w:outlineLvl w:val="9"/>
    </w:pPr>
    <w:rPr>
      <w:b w:val="0"/>
    </w:rPr>
  </w:style>
  <w:style w:type="paragraph" w:customStyle="1" w:styleId="Paragraph5">
    <w:name w:val="Paragraph 5"/>
    <w:basedOn w:val="Heading5"/>
    <w:rsid w:val="00696E90"/>
    <w:pPr>
      <w:keepNext w:val="0"/>
      <w:keepLines w:val="0"/>
      <w:tabs>
        <w:tab w:val="left" w:pos="1080"/>
      </w:tabs>
      <w:spacing w:line="280" w:lineRule="atLeast"/>
      <w:ind w:left="0" w:firstLine="0"/>
      <w:jc w:val="both"/>
      <w:outlineLvl w:val="9"/>
    </w:pPr>
    <w:rPr>
      <w:b w:val="0"/>
    </w:rPr>
  </w:style>
  <w:style w:type="paragraph" w:customStyle="1" w:styleId="Paragraph6">
    <w:name w:val="Paragraph 6"/>
    <w:basedOn w:val="Heading6"/>
    <w:rsid w:val="00696E90"/>
    <w:pPr>
      <w:keepNext w:val="0"/>
      <w:keepLines w:val="0"/>
      <w:tabs>
        <w:tab w:val="left" w:pos="1267"/>
      </w:tabs>
      <w:spacing w:line="280" w:lineRule="atLeast"/>
      <w:ind w:left="0" w:firstLine="0"/>
      <w:jc w:val="both"/>
      <w:outlineLvl w:val="9"/>
    </w:pPr>
    <w:rPr>
      <w:b w:val="0"/>
    </w:rPr>
  </w:style>
  <w:style w:type="paragraph" w:customStyle="1" w:styleId="Paragraph7">
    <w:name w:val="Paragraph 7"/>
    <w:basedOn w:val="Heading7"/>
    <w:rsid w:val="00696E90"/>
    <w:pPr>
      <w:keepNext w:val="0"/>
      <w:keepLines w:val="0"/>
      <w:tabs>
        <w:tab w:val="left" w:pos="1440"/>
      </w:tabs>
      <w:spacing w:line="280" w:lineRule="atLeast"/>
      <w:ind w:left="0" w:firstLine="0"/>
      <w:jc w:val="both"/>
      <w:outlineLvl w:val="9"/>
    </w:pPr>
    <w:rPr>
      <w:b w:val="0"/>
    </w:rPr>
  </w:style>
  <w:style w:type="paragraph" w:customStyle="1" w:styleId="Notelevel1">
    <w:name w:val="Note level 1"/>
    <w:basedOn w:val="Normal"/>
    <w:next w:val="Normal"/>
    <w:rsid w:val="009576E2"/>
    <w:pPr>
      <w:keepLines/>
      <w:tabs>
        <w:tab w:val="left" w:pos="806"/>
      </w:tabs>
      <w:ind w:left="1138" w:hanging="1138"/>
    </w:pPr>
  </w:style>
  <w:style w:type="paragraph" w:customStyle="1" w:styleId="Notelevel2">
    <w:name w:val="Note level 2"/>
    <w:basedOn w:val="Normal"/>
    <w:next w:val="Normal"/>
    <w:rsid w:val="009576E2"/>
    <w:pPr>
      <w:keepLines/>
      <w:tabs>
        <w:tab w:val="left" w:pos="1166"/>
      </w:tabs>
      <w:ind w:left="1498" w:hanging="1138"/>
    </w:pPr>
  </w:style>
  <w:style w:type="paragraph" w:customStyle="1" w:styleId="Notelevel3">
    <w:name w:val="Note level 3"/>
    <w:basedOn w:val="Normal"/>
    <w:next w:val="Normal"/>
    <w:rsid w:val="009576E2"/>
    <w:pPr>
      <w:keepLines/>
      <w:tabs>
        <w:tab w:val="left" w:pos="1526"/>
      </w:tabs>
      <w:ind w:left="1858" w:hanging="1138"/>
    </w:pPr>
  </w:style>
  <w:style w:type="paragraph" w:customStyle="1" w:styleId="Notelevel4">
    <w:name w:val="Note level 4"/>
    <w:basedOn w:val="Normal"/>
    <w:next w:val="Normal"/>
    <w:rsid w:val="009576E2"/>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9576E2"/>
    <w:pPr>
      <w:tabs>
        <w:tab w:val="right" w:pos="1051"/>
      </w:tabs>
      <w:ind w:left="1166" w:hanging="1166"/>
    </w:pPr>
  </w:style>
  <w:style w:type="paragraph" w:customStyle="1" w:styleId="numberednotelevel2">
    <w:name w:val="numbered note level 2"/>
    <w:basedOn w:val="Normal"/>
    <w:rsid w:val="009576E2"/>
    <w:pPr>
      <w:tabs>
        <w:tab w:val="right" w:pos="1411"/>
      </w:tabs>
      <w:ind w:left="1526" w:hanging="1166"/>
    </w:pPr>
  </w:style>
  <w:style w:type="paragraph" w:customStyle="1" w:styleId="numberednotelevel3">
    <w:name w:val="numbered note level 3"/>
    <w:basedOn w:val="Normal"/>
    <w:rsid w:val="009576E2"/>
    <w:pPr>
      <w:tabs>
        <w:tab w:val="left" w:pos="1800"/>
      </w:tabs>
      <w:ind w:left="1440" w:hanging="720"/>
    </w:pPr>
  </w:style>
  <w:style w:type="paragraph" w:customStyle="1" w:styleId="numberednotelevel4">
    <w:name w:val="numbered note level 4"/>
    <w:basedOn w:val="Normal"/>
    <w:rsid w:val="009576E2"/>
    <w:pPr>
      <w:tabs>
        <w:tab w:val="right" w:pos="2131"/>
      </w:tabs>
      <w:ind w:left="2246" w:hanging="1166"/>
    </w:pPr>
  </w:style>
  <w:style w:type="paragraph" w:customStyle="1" w:styleId="Annex2">
    <w:name w:val="Annex 2"/>
    <w:basedOn w:val="Heading8"/>
    <w:next w:val="Normal"/>
    <w:rsid w:val="009576E2"/>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pPr>
    <w:rPr>
      <w:b/>
      <w:caps/>
    </w:rPr>
  </w:style>
  <w:style w:type="paragraph" w:customStyle="1" w:styleId="Annex4">
    <w:name w:val="Annex 4"/>
    <w:basedOn w:val="Normal"/>
    <w:next w:val="Normal"/>
    <w:rsid w:val="00696E90"/>
    <w:pPr>
      <w:keepNext/>
      <w:tabs>
        <w:tab w:val="num" w:pos="2347"/>
      </w:tabs>
      <w:ind w:left="2347" w:hanging="907"/>
    </w:pPr>
    <w:rPr>
      <w:b/>
    </w:rPr>
  </w:style>
  <w:style w:type="paragraph" w:customStyle="1" w:styleId="Annex5">
    <w:name w:val="Annex 5"/>
    <w:basedOn w:val="Normal"/>
    <w:next w:val="Normal"/>
    <w:rsid w:val="00696E90"/>
    <w:pPr>
      <w:keepNext/>
      <w:tabs>
        <w:tab w:val="num" w:pos="2520"/>
      </w:tabs>
      <w:ind w:left="2520" w:hanging="1080"/>
    </w:pPr>
    <w:rPr>
      <w:b/>
    </w:rPr>
  </w:style>
  <w:style w:type="paragraph" w:customStyle="1" w:styleId="Annex6">
    <w:name w:val="Annex 6"/>
    <w:basedOn w:val="Normal"/>
    <w:next w:val="Normal"/>
    <w:rsid w:val="00696E90"/>
    <w:pPr>
      <w:keepNext/>
      <w:tabs>
        <w:tab w:val="num" w:pos="2707"/>
      </w:tabs>
      <w:ind w:left="2707" w:hanging="1267"/>
    </w:pPr>
    <w:rPr>
      <w:b/>
    </w:rPr>
  </w:style>
  <w:style w:type="paragraph" w:customStyle="1" w:styleId="Annex7">
    <w:name w:val="Annex 7"/>
    <w:basedOn w:val="Normal"/>
    <w:next w:val="Normal"/>
    <w:rsid w:val="00696E90"/>
    <w:pPr>
      <w:keepNext/>
      <w:tabs>
        <w:tab w:val="num" w:pos="2880"/>
      </w:tabs>
      <w:ind w:left="2880" w:hanging="1440"/>
    </w:pPr>
    <w:rPr>
      <w:b/>
    </w:rPr>
  </w:style>
  <w:style w:type="paragraph" w:customStyle="1" w:styleId="Annex8">
    <w:name w:val="Annex 8"/>
    <w:basedOn w:val="Normal"/>
    <w:next w:val="Normal"/>
    <w:rsid w:val="00696E90"/>
    <w:pPr>
      <w:keepNext/>
      <w:tabs>
        <w:tab w:val="num" w:pos="3067"/>
      </w:tabs>
      <w:ind w:left="3067" w:hanging="1627"/>
    </w:pPr>
    <w:rPr>
      <w:b/>
    </w:rPr>
  </w:style>
  <w:style w:type="paragraph" w:customStyle="1" w:styleId="Annex9">
    <w:name w:val="Annex 9"/>
    <w:basedOn w:val="Normal"/>
    <w:next w:val="Normal"/>
    <w:rsid w:val="00696E90"/>
    <w:pPr>
      <w:keepNext/>
      <w:tabs>
        <w:tab w:val="num" w:pos="3240"/>
      </w:tabs>
      <w:ind w:left="3240" w:hanging="1800"/>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jc w:val="center"/>
    </w:pPr>
    <w:rPr>
      <w:b/>
    </w:rPr>
  </w:style>
  <w:style w:type="paragraph" w:customStyle="1" w:styleId="TableTitleWrap">
    <w:name w:val="_Table_Title_Wrap"/>
    <w:basedOn w:val="TableTitle"/>
    <w:next w:val="Normal"/>
    <w:rsid w:val="00696E90"/>
    <w:pPr>
      <w:ind w:left="1454" w:hanging="1267"/>
      <w:jc w:val="left"/>
    </w:pPr>
  </w:style>
  <w:style w:type="character" w:styleId="PageNumber">
    <w:name w:val="page number"/>
    <w:basedOn w:val="DefaultParagraphFont"/>
    <w:rsid w:val="00696E90"/>
  </w:style>
  <w:style w:type="character" w:styleId="Hyperlink">
    <w:name w:val="Hyperlink"/>
    <w:uiPriority w:val="99"/>
    <w:unhideWhenUsed/>
    <w:rsid w:val="00236A74"/>
    <w:rPr>
      <w:color w:val="0563C1"/>
      <w:u w:val="single"/>
    </w:rPr>
  </w:style>
  <w:style w:type="paragraph" w:customStyle="1" w:styleId="Default">
    <w:name w:val="Default"/>
    <w:rsid w:val="00B021C2"/>
    <w:pPr>
      <w:widowControl w:val="0"/>
      <w:autoSpaceDE w:val="0"/>
      <w:autoSpaceDN w:val="0"/>
      <w:adjustRightInd w:val="0"/>
    </w:pPr>
    <w:rPr>
      <w:color w:val="000000"/>
      <w:sz w:val="24"/>
      <w:szCs w:val="24"/>
    </w:rPr>
  </w:style>
  <w:style w:type="character" w:styleId="CommentReference">
    <w:name w:val="annotation reference"/>
    <w:uiPriority w:val="99"/>
    <w:semiHidden/>
    <w:unhideWhenUsed/>
    <w:rsid w:val="009576E2"/>
    <w:rPr>
      <w:sz w:val="16"/>
      <w:szCs w:val="16"/>
    </w:rPr>
  </w:style>
  <w:style w:type="paragraph" w:styleId="CommentText">
    <w:name w:val="annotation text"/>
    <w:basedOn w:val="Normal"/>
    <w:link w:val="CommentTextChar"/>
    <w:uiPriority w:val="99"/>
    <w:unhideWhenUsed/>
    <w:rsid w:val="009576E2"/>
    <w:rPr>
      <w:sz w:val="20"/>
    </w:rPr>
  </w:style>
  <w:style w:type="character" w:customStyle="1" w:styleId="CommentTextChar">
    <w:name w:val="Comment Text Char"/>
    <w:basedOn w:val="DefaultParagraphFont"/>
    <w:link w:val="CommentText"/>
    <w:uiPriority w:val="99"/>
    <w:rsid w:val="009576E2"/>
  </w:style>
  <w:style w:type="paragraph" w:styleId="CommentSubject">
    <w:name w:val="annotation subject"/>
    <w:basedOn w:val="CommentText"/>
    <w:next w:val="CommentText"/>
    <w:link w:val="CommentSubjectChar"/>
    <w:uiPriority w:val="99"/>
    <w:semiHidden/>
    <w:unhideWhenUsed/>
    <w:rsid w:val="009576E2"/>
    <w:rPr>
      <w:b/>
      <w:bCs/>
    </w:rPr>
  </w:style>
  <w:style w:type="character" w:customStyle="1" w:styleId="CommentSubjectChar">
    <w:name w:val="Comment Subject Char"/>
    <w:basedOn w:val="CommentTextChar"/>
    <w:link w:val="CommentSubject"/>
    <w:uiPriority w:val="99"/>
    <w:semiHidden/>
    <w:rsid w:val="009576E2"/>
    <w:rPr>
      <w:b/>
      <w:bCs/>
    </w:rPr>
  </w:style>
  <w:style w:type="paragraph" w:styleId="BalloonText">
    <w:name w:val="Balloon Text"/>
    <w:basedOn w:val="Normal"/>
    <w:link w:val="BalloonTextChar"/>
    <w:uiPriority w:val="99"/>
    <w:semiHidden/>
    <w:unhideWhenUsed/>
    <w:rsid w:val="009576E2"/>
    <w:rPr>
      <w:sz w:val="18"/>
      <w:szCs w:val="18"/>
    </w:rPr>
  </w:style>
  <w:style w:type="character" w:customStyle="1" w:styleId="BalloonTextChar">
    <w:name w:val="Balloon Text Char"/>
    <w:basedOn w:val="DefaultParagraphFont"/>
    <w:link w:val="BalloonText"/>
    <w:uiPriority w:val="99"/>
    <w:semiHidden/>
    <w:rsid w:val="009576E2"/>
    <w:rPr>
      <w:sz w:val="18"/>
      <w:szCs w:val="18"/>
    </w:rPr>
  </w:style>
  <w:style w:type="paragraph" w:styleId="Revision">
    <w:name w:val="Revision"/>
    <w:hidden/>
    <w:uiPriority w:val="71"/>
    <w:rsid w:val="009576E2"/>
    <w:rPr>
      <w:sz w:val="24"/>
    </w:rPr>
  </w:style>
  <w:style w:type="paragraph" w:styleId="ListParagraph">
    <w:name w:val="List Paragraph"/>
    <w:basedOn w:val="Normal"/>
    <w:uiPriority w:val="34"/>
    <w:qFormat/>
    <w:rsid w:val="006B5E00"/>
    <w:pPr>
      <w:spacing w:before="100" w:beforeAutospacing="1" w:after="100" w:afterAutospacing="1"/>
    </w:pPr>
  </w:style>
  <w:style w:type="character" w:customStyle="1" w:styleId="apple-converted-space">
    <w:name w:val="apple-converted-space"/>
    <w:basedOn w:val="DefaultParagraphFont"/>
    <w:rsid w:val="006B5E00"/>
  </w:style>
  <w:style w:type="paragraph" w:styleId="Caption">
    <w:name w:val="caption"/>
    <w:basedOn w:val="Normal"/>
    <w:next w:val="Normal"/>
    <w:uiPriority w:val="35"/>
    <w:unhideWhenUsed/>
    <w:qFormat/>
    <w:rsid w:val="0007478B"/>
    <w:pPr>
      <w:spacing w:after="200"/>
    </w:pPr>
    <w:rPr>
      <w:i/>
      <w:iCs/>
      <w:color w:val="44546A" w:themeColor="text2"/>
      <w:sz w:val="18"/>
      <w:szCs w:val="18"/>
    </w:rPr>
  </w:style>
  <w:style w:type="paragraph" w:styleId="TableofFigures">
    <w:name w:val="table of figures"/>
    <w:basedOn w:val="Normal"/>
    <w:next w:val="Normal"/>
    <w:uiPriority w:val="99"/>
    <w:unhideWhenUsed/>
    <w:rsid w:val="006D4BBC"/>
  </w:style>
  <w:style w:type="paragraph" w:styleId="PlainText">
    <w:name w:val="Plain Text"/>
    <w:basedOn w:val="Normal"/>
    <w:link w:val="PlainTextChar"/>
    <w:uiPriority w:val="99"/>
    <w:semiHidden/>
    <w:unhideWhenUsed/>
    <w:rsid w:val="00EB4C03"/>
    <w:rPr>
      <w:rFonts w:ascii="Verdana" w:eastAsiaTheme="minorHAnsi" w:hAnsi="Verdana" w:cs="Calibri"/>
      <w:sz w:val="20"/>
      <w:szCs w:val="20"/>
    </w:rPr>
  </w:style>
  <w:style w:type="character" w:customStyle="1" w:styleId="PlainTextChar">
    <w:name w:val="Plain Text Char"/>
    <w:basedOn w:val="DefaultParagraphFont"/>
    <w:link w:val="PlainText"/>
    <w:uiPriority w:val="99"/>
    <w:semiHidden/>
    <w:rsid w:val="00EB4C03"/>
    <w:rPr>
      <w:rFonts w:ascii="Verdana" w:eastAsiaTheme="minorHAnsi" w:hAnsi="Verdana"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374763">
      <w:bodyDiv w:val="1"/>
      <w:marLeft w:val="0"/>
      <w:marRight w:val="0"/>
      <w:marTop w:val="0"/>
      <w:marBottom w:val="0"/>
      <w:divBdr>
        <w:top w:val="none" w:sz="0" w:space="0" w:color="auto"/>
        <w:left w:val="none" w:sz="0" w:space="0" w:color="auto"/>
        <w:bottom w:val="none" w:sz="0" w:space="0" w:color="auto"/>
        <w:right w:val="none" w:sz="0" w:space="0" w:color="auto"/>
      </w:divBdr>
    </w:div>
    <w:div w:id="369261593">
      <w:bodyDiv w:val="1"/>
      <w:marLeft w:val="0"/>
      <w:marRight w:val="0"/>
      <w:marTop w:val="0"/>
      <w:marBottom w:val="0"/>
      <w:divBdr>
        <w:top w:val="none" w:sz="0" w:space="0" w:color="auto"/>
        <w:left w:val="none" w:sz="0" w:space="0" w:color="auto"/>
        <w:bottom w:val="none" w:sz="0" w:space="0" w:color="auto"/>
        <w:right w:val="none" w:sz="0" w:space="0" w:color="auto"/>
      </w:divBdr>
    </w:div>
    <w:div w:id="462233673">
      <w:bodyDiv w:val="1"/>
      <w:marLeft w:val="0"/>
      <w:marRight w:val="0"/>
      <w:marTop w:val="0"/>
      <w:marBottom w:val="0"/>
      <w:divBdr>
        <w:top w:val="none" w:sz="0" w:space="0" w:color="auto"/>
        <w:left w:val="none" w:sz="0" w:space="0" w:color="auto"/>
        <w:bottom w:val="none" w:sz="0" w:space="0" w:color="auto"/>
        <w:right w:val="none" w:sz="0" w:space="0" w:color="auto"/>
      </w:divBdr>
    </w:div>
    <w:div w:id="718090612">
      <w:bodyDiv w:val="1"/>
      <w:marLeft w:val="0"/>
      <w:marRight w:val="0"/>
      <w:marTop w:val="0"/>
      <w:marBottom w:val="0"/>
      <w:divBdr>
        <w:top w:val="none" w:sz="0" w:space="0" w:color="auto"/>
        <w:left w:val="none" w:sz="0" w:space="0" w:color="auto"/>
        <w:bottom w:val="none" w:sz="0" w:space="0" w:color="auto"/>
        <w:right w:val="none" w:sz="0" w:space="0" w:color="auto"/>
      </w:divBdr>
    </w:div>
    <w:div w:id="1090194880">
      <w:bodyDiv w:val="1"/>
      <w:marLeft w:val="0"/>
      <w:marRight w:val="0"/>
      <w:marTop w:val="0"/>
      <w:marBottom w:val="0"/>
      <w:divBdr>
        <w:top w:val="none" w:sz="0" w:space="0" w:color="auto"/>
        <w:left w:val="none" w:sz="0" w:space="0" w:color="auto"/>
        <w:bottom w:val="none" w:sz="0" w:space="0" w:color="auto"/>
        <w:right w:val="none" w:sz="0" w:space="0" w:color="auto"/>
      </w:divBdr>
    </w:div>
    <w:div w:id="1280573543">
      <w:bodyDiv w:val="1"/>
      <w:marLeft w:val="0"/>
      <w:marRight w:val="0"/>
      <w:marTop w:val="0"/>
      <w:marBottom w:val="0"/>
      <w:divBdr>
        <w:top w:val="none" w:sz="0" w:space="0" w:color="auto"/>
        <w:left w:val="none" w:sz="0" w:space="0" w:color="auto"/>
        <w:bottom w:val="none" w:sz="0" w:space="0" w:color="auto"/>
        <w:right w:val="none" w:sz="0" w:space="0" w:color="auto"/>
      </w:divBdr>
    </w:div>
    <w:div w:id="1352685094">
      <w:bodyDiv w:val="1"/>
      <w:marLeft w:val="0"/>
      <w:marRight w:val="0"/>
      <w:marTop w:val="0"/>
      <w:marBottom w:val="0"/>
      <w:divBdr>
        <w:top w:val="none" w:sz="0" w:space="0" w:color="auto"/>
        <w:left w:val="none" w:sz="0" w:space="0" w:color="auto"/>
        <w:bottom w:val="none" w:sz="0" w:space="0" w:color="auto"/>
        <w:right w:val="none" w:sz="0" w:space="0" w:color="auto"/>
      </w:divBdr>
    </w:div>
    <w:div w:id="1585607146">
      <w:bodyDiv w:val="1"/>
      <w:marLeft w:val="0"/>
      <w:marRight w:val="0"/>
      <w:marTop w:val="0"/>
      <w:marBottom w:val="0"/>
      <w:divBdr>
        <w:top w:val="none" w:sz="0" w:space="0" w:color="auto"/>
        <w:left w:val="none" w:sz="0" w:space="0" w:color="auto"/>
        <w:bottom w:val="none" w:sz="0" w:space="0" w:color="auto"/>
        <w:right w:val="none" w:sz="0" w:space="0" w:color="auto"/>
      </w:divBdr>
    </w:div>
    <w:div w:id="199780146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we.ccsds.org" TargetMode="External"/><Relationship Id="rId18" Type="http://schemas.openxmlformats.org/officeDocument/2006/relationships/chart" Target="charts/chart2.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2.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file:////Users/dberry/Desktop/standards/TDM/tdm-mag-rcs-tests/plo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dberry/Desktop/standards/TDM/tdm-mag-rcs-tests/plots.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MAG_1345</c:v>
          </c:tx>
          <c:spPr>
            <a:ln w="25400" cap="rnd">
              <a:noFill/>
              <a:round/>
            </a:ln>
            <a:effectLst/>
          </c:spPr>
          <c:marker>
            <c:symbol val="circle"/>
            <c:size val="5"/>
            <c:spPr>
              <a:solidFill>
                <a:schemeClr val="accent1"/>
              </a:solidFill>
              <a:ln w="9525">
                <a:solidFill>
                  <a:schemeClr val="accent1"/>
                </a:solidFill>
              </a:ln>
              <a:effectLst/>
            </c:spPr>
          </c:marker>
          <c:xVal>
            <c:numRef>
              <c:f>MAG_1345!$F$3:$F$17</c:f>
              <c:numCache>
                <c:formatCode>General</c:formatCode>
                <c:ptCount val="15"/>
                <c:pt idx="0">
                  <c:v>0.9724994212962963</c:v>
                </c:pt>
                <c:pt idx="1">
                  <c:v>0.97273923611111113</c:v>
                </c:pt>
                <c:pt idx="2">
                  <c:v>0.97297627314814816</c:v>
                </c:pt>
                <c:pt idx="3">
                  <c:v>0.9732136574074074</c:v>
                </c:pt>
                <c:pt idx="4">
                  <c:v>0.97345497685185189</c:v>
                </c:pt>
                <c:pt idx="5">
                  <c:v>0.97369178240740739</c:v>
                </c:pt>
                <c:pt idx="6">
                  <c:v>0.97393159722222233</c:v>
                </c:pt>
                <c:pt idx="7">
                  <c:v>0.97417060185185178</c:v>
                </c:pt>
                <c:pt idx="8">
                  <c:v>0.97440381944444454</c:v>
                </c:pt>
                <c:pt idx="9">
                  <c:v>0.9746414351851852</c:v>
                </c:pt>
                <c:pt idx="10">
                  <c:v>0.97488055555555564</c:v>
                </c:pt>
                <c:pt idx="11">
                  <c:v>0.97511956018518509</c:v>
                </c:pt>
                <c:pt idx="12">
                  <c:v>0.97535868055555552</c:v>
                </c:pt>
                <c:pt idx="13">
                  <c:v>0.97559629629629641</c:v>
                </c:pt>
                <c:pt idx="14">
                  <c:v>0.97583333333333344</c:v>
                </c:pt>
              </c:numCache>
            </c:numRef>
          </c:xVal>
          <c:yVal>
            <c:numRef>
              <c:f>MAG_1345!$D$3:$D$17</c:f>
              <c:numCache>
                <c:formatCode>General</c:formatCode>
                <c:ptCount val="15"/>
                <c:pt idx="0">
                  <c:v>15.17</c:v>
                </c:pt>
                <c:pt idx="1">
                  <c:v>15.25</c:v>
                </c:pt>
                <c:pt idx="2">
                  <c:v>15.64</c:v>
                </c:pt>
                <c:pt idx="3">
                  <c:v>14.84</c:v>
                </c:pt>
                <c:pt idx="4">
                  <c:v>14.92</c:v>
                </c:pt>
                <c:pt idx="5">
                  <c:v>15.46</c:v>
                </c:pt>
                <c:pt idx="6">
                  <c:v>15.26</c:v>
                </c:pt>
                <c:pt idx="7">
                  <c:v>15.36</c:v>
                </c:pt>
                <c:pt idx="8">
                  <c:v>15.11</c:v>
                </c:pt>
                <c:pt idx="9">
                  <c:v>15.25</c:v>
                </c:pt>
                <c:pt idx="10">
                  <c:v>15.02</c:v>
                </c:pt>
                <c:pt idx="11">
                  <c:v>15.83</c:v>
                </c:pt>
                <c:pt idx="12">
                  <c:v>15.1</c:v>
                </c:pt>
                <c:pt idx="13">
                  <c:v>15.12</c:v>
                </c:pt>
                <c:pt idx="14">
                  <c:v>15.14</c:v>
                </c:pt>
              </c:numCache>
            </c:numRef>
          </c:yVal>
          <c:smooth val="0"/>
          <c:extLst>
            <c:ext xmlns:c16="http://schemas.microsoft.com/office/drawing/2014/chart" uri="{C3380CC4-5D6E-409C-BE32-E72D297353CC}">
              <c16:uniqueId val="{00000000-6722-D843-A947-E70B44DFFE61}"/>
            </c:ext>
          </c:extLst>
        </c:ser>
        <c:ser>
          <c:idx val="1"/>
          <c:order val="1"/>
          <c:tx>
            <c:v>MAG_1342</c:v>
          </c:tx>
          <c:spPr>
            <a:ln w="25400" cap="rnd">
              <a:noFill/>
              <a:round/>
            </a:ln>
            <a:effectLst/>
          </c:spPr>
          <c:marker>
            <c:symbol val="circle"/>
            <c:size val="5"/>
            <c:spPr>
              <a:solidFill>
                <a:schemeClr val="accent2"/>
              </a:solidFill>
              <a:ln w="9525">
                <a:solidFill>
                  <a:schemeClr val="accent2"/>
                </a:solidFill>
              </a:ln>
              <a:effectLst/>
            </c:spPr>
          </c:marker>
          <c:xVal>
            <c:numRef>
              <c:f>MAG_1342!$E$3:$E$9</c:f>
              <c:numCache>
                <c:formatCode>General</c:formatCode>
                <c:ptCount val="7"/>
                <c:pt idx="0">
                  <c:v>0.96568645833333333</c:v>
                </c:pt>
                <c:pt idx="1">
                  <c:v>0.96592766203703706</c:v>
                </c:pt>
                <c:pt idx="2">
                  <c:v>0.96618981481481481</c:v>
                </c:pt>
                <c:pt idx="3">
                  <c:v>0.96643333333333337</c:v>
                </c:pt>
                <c:pt idx="4">
                  <c:v>0.96666793981481491</c:v>
                </c:pt>
                <c:pt idx="5">
                  <c:v>0.96691076388888886</c:v>
                </c:pt>
                <c:pt idx="6">
                  <c:v>0.96715254629629632</c:v>
                </c:pt>
              </c:numCache>
            </c:numRef>
          </c:xVal>
          <c:yVal>
            <c:numRef>
              <c:f>MAG_1342!$D$3:$D$9</c:f>
              <c:numCache>
                <c:formatCode>General</c:formatCode>
                <c:ptCount val="7"/>
                <c:pt idx="0">
                  <c:v>15.94</c:v>
                </c:pt>
                <c:pt idx="1">
                  <c:v>15.46</c:v>
                </c:pt>
                <c:pt idx="2">
                  <c:v>16.16</c:v>
                </c:pt>
                <c:pt idx="3">
                  <c:v>15.53</c:v>
                </c:pt>
                <c:pt idx="4">
                  <c:v>15.94</c:v>
                </c:pt>
                <c:pt idx="5">
                  <c:v>15.69</c:v>
                </c:pt>
                <c:pt idx="6">
                  <c:v>15.6</c:v>
                </c:pt>
              </c:numCache>
            </c:numRef>
          </c:yVal>
          <c:smooth val="0"/>
          <c:extLst>
            <c:ext xmlns:c16="http://schemas.microsoft.com/office/drawing/2014/chart" uri="{C3380CC4-5D6E-409C-BE32-E72D297353CC}">
              <c16:uniqueId val="{00000001-6722-D843-A947-E70B44DFFE61}"/>
            </c:ext>
          </c:extLst>
        </c:ser>
        <c:ser>
          <c:idx val="2"/>
          <c:order val="2"/>
          <c:tx>
            <c:v>MAG_1344</c:v>
          </c:tx>
          <c:spPr>
            <a:ln w="25400" cap="rnd">
              <a:noFill/>
              <a:round/>
            </a:ln>
            <a:effectLst/>
          </c:spPr>
          <c:marker>
            <c:symbol val="circle"/>
            <c:size val="5"/>
            <c:spPr>
              <a:solidFill>
                <a:schemeClr val="accent3"/>
              </a:solidFill>
              <a:ln w="9525">
                <a:solidFill>
                  <a:schemeClr val="accent3"/>
                </a:solidFill>
              </a:ln>
              <a:effectLst/>
            </c:spPr>
          </c:marker>
          <c:xVal>
            <c:numRef>
              <c:f>MAG_1344!$F$3:$F$16</c:f>
              <c:numCache>
                <c:formatCode>General</c:formatCode>
                <c:ptCount val="14"/>
                <c:pt idx="0">
                  <c:v>0.96815254629629632</c:v>
                </c:pt>
                <c:pt idx="1">
                  <c:v>0.96862835648148138</c:v>
                </c:pt>
                <c:pt idx="2">
                  <c:v>0.96886828703703698</c:v>
                </c:pt>
                <c:pt idx="3">
                  <c:v>0.96910868055555555</c:v>
                </c:pt>
                <c:pt idx="4">
                  <c:v>0.96934699074074071</c:v>
                </c:pt>
                <c:pt idx="5">
                  <c:v>0.96958182870370357</c:v>
                </c:pt>
                <c:pt idx="6">
                  <c:v>0.96982604166666664</c:v>
                </c:pt>
                <c:pt idx="7">
                  <c:v>0.97006597222222213</c:v>
                </c:pt>
                <c:pt idx="8">
                  <c:v>0.97030648148148146</c:v>
                </c:pt>
                <c:pt idx="9">
                  <c:v>0.97054976851851849</c:v>
                </c:pt>
                <c:pt idx="10">
                  <c:v>0.97078668981481475</c:v>
                </c:pt>
                <c:pt idx="11">
                  <c:v>0.97102430555555552</c:v>
                </c:pt>
                <c:pt idx="12">
                  <c:v>0.97126192129629618</c:v>
                </c:pt>
                <c:pt idx="13">
                  <c:v>0.97149942129629629</c:v>
                </c:pt>
              </c:numCache>
            </c:numRef>
          </c:xVal>
          <c:yVal>
            <c:numRef>
              <c:f>MAG_1344!$D$3:$D$16</c:f>
              <c:numCache>
                <c:formatCode>General</c:formatCode>
                <c:ptCount val="14"/>
                <c:pt idx="0">
                  <c:v>15.66</c:v>
                </c:pt>
                <c:pt idx="1">
                  <c:v>16.03</c:v>
                </c:pt>
                <c:pt idx="2">
                  <c:v>16.02</c:v>
                </c:pt>
                <c:pt idx="3">
                  <c:v>15.64</c:v>
                </c:pt>
                <c:pt idx="4">
                  <c:v>15.83</c:v>
                </c:pt>
                <c:pt idx="5">
                  <c:v>16.13</c:v>
                </c:pt>
                <c:pt idx="6">
                  <c:v>15.91</c:v>
                </c:pt>
                <c:pt idx="7">
                  <c:v>15.44</c:v>
                </c:pt>
                <c:pt idx="8">
                  <c:v>16.22</c:v>
                </c:pt>
                <c:pt idx="9">
                  <c:v>15.7</c:v>
                </c:pt>
                <c:pt idx="10">
                  <c:v>15.79</c:v>
                </c:pt>
                <c:pt idx="11">
                  <c:v>15.94</c:v>
                </c:pt>
                <c:pt idx="12">
                  <c:v>15.68</c:v>
                </c:pt>
                <c:pt idx="13">
                  <c:v>15.75</c:v>
                </c:pt>
              </c:numCache>
            </c:numRef>
          </c:yVal>
          <c:smooth val="0"/>
          <c:extLst>
            <c:ext xmlns:c16="http://schemas.microsoft.com/office/drawing/2014/chart" uri="{C3380CC4-5D6E-409C-BE32-E72D297353CC}">
              <c16:uniqueId val="{00000002-6722-D843-A947-E70B44DFFE61}"/>
            </c:ext>
          </c:extLst>
        </c:ser>
        <c:ser>
          <c:idx val="3"/>
          <c:order val="3"/>
          <c:tx>
            <c:v>MAG_1346</c:v>
          </c:tx>
          <c:spPr>
            <a:ln w="25400" cap="rnd">
              <a:noFill/>
              <a:round/>
            </a:ln>
            <a:effectLst/>
          </c:spPr>
          <c:marker>
            <c:symbol val="circle"/>
            <c:size val="5"/>
            <c:spPr>
              <a:solidFill>
                <a:schemeClr val="accent4"/>
              </a:solidFill>
              <a:ln w="9525">
                <a:solidFill>
                  <a:schemeClr val="accent4"/>
                </a:solidFill>
              </a:ln>
              <a:effectLst/>
            </c:spPr>
          </c:marker>
          <c:xVal>
            <c:numRef>
              <c:f>MAG_1346!$F$3:$F$19</c:f>
              <c:numCache>
                <c:formatCode>0.0000000000</c:formatCode>
                <c:ptCount val="17"/>
                <c:pt idx="0">
                  <c:v>0.97683333333333344</c:v>
                </c:pt>
                <c:pt idx="1">
                  <c:v>0.97706655092592598</c:v>
                </c:pt>
                <c:pt idx="2">
                  <c:v>0.97730706018518521</c:v>
                </c:pt>
                <c:pt idx="3">
                  <c:v>0.97754467592592587</c:v>
                </c:pt>
                <c:pt idx="4">
                  <c:v>0.97778020833333334</c:v>
                </c:pt>
                <c:pt idx="5">
                  <c:v>0.97826192129629641</c:v>
                </c:pt>
                <c:pt idx="6">
                  <c:v>0.97850162037037047</c:v>
                </c:pt>
                <c:pt idx="7">
                  <c:v>0.97873796296296289</c:v>
                </c:pt>
                <c:pt idx="8">
                  <c:v>0.97897696759259256</c:v>
                </c:pt>
                <c:pt idx="9">
                  <c:v>0.97921435185185191</c:v>
                </c:pt>
                <c:pt idx="10">
                  <c:v>0.97945092592592586</c:v>
                </c:pt>
                <c:pt idx="11">
                  <c:v>0.97968969907407399</c:v>
                </c:pt>
                <c:pt idx="12">
                  <c:v>0.97993530092592596</c:v>
                </c:pt>
                <c:pt idx="13">
                  <c:v>0.98017581018518518</c:v>
                </c:pt>
                <c:pt idx="14">
                  <c:v>0.98041412037037046</c:v>
                </c:pt>
                <c:pt idx="15">
                  <c:v>0.98065104166666672</c:v>
                </c:pt>
                <c:pt idx="16">
                  <c:v>0.98089143518518518</c:v>
                </c:pt>
              </c:numCache>
            </c:numRef>
          </c:xVal>
          <c:yVal>
            <c:numRef>
              <c:f>MAG_1346!$D$3:$D$19</c:f>
              <c:numCache>
                <c:formatCode>General</c:formatCode>
                <c:ptCount val="17"/>
                <c:pt idx="0">
                  <c:v>15.67</c:v>
                </c:pt>
                <c:pt idx="1">
                  <c:v>15.86</c:v>
                </c:pt>
                <c:pt idx="2">
                  <c:v>15.96</c:v>
                </c:pt>
                <c:pt idx="3">
                  <c:v>15.61</c:v>
                </c:pt>
                <c:pt idx="4">
                  <c:v>15.93</c:v>
                </c:pt>
                <c:pt idx="5">
                  <c:v>15.91</c:v>
                </c:pt>
                <c:pt idx="6">
                  <c:v>15.43</c:v>
                </c:pt>
                <c:pt idx="7">
                  <c:v>15.67</c:v>
                </c:pt>
                <c:pt idx="8">
                  <c:v>15.77</c:v>
                </c:pt>
                <c:pt idx="9">
                  <c:v>15.92</c:v>
                </c:pt>
                <c:pt idx="10">
                  <c:v>15.8</c:v>
                </c:pt>
                <c:pt idx="11">
                  <c:v>15.9</c:v>
                </c:pt>
                <c:pt idx="12">
                  <c:v>15.86</c:v>
                </c:pt>
                <c:pt idx="13">
                  <c:v>15.32</c:v>
                </c:pt>
                <c:pt idx="14">
                  <c:v>15.79</c:v>
                </c:pt>
                <c:pt idx="15">
                  <c:v>15.77</c:v>
                </c:pt>
                <c:pt idx="16">
                  <c:v>15.68</c:v>
                </c:pt>
              </c:numCache>
            </c:numRef>
          </c:yVal>
          <c:smooth val="0"/>
          <c:extLst>
            <c:ext xmlns:c16="http://schemas.microsoft.com/office/drawing/2014/chart" uri="{C3380CC4-5D6E-409C-BE32-E72D297353CC}">
              <c16:uniqueId val="{00000003-6722-D843-A947-E70B44DFFE61}"/>
            </c:ext>
          </c:extLst>
        </c:ser>
        <c:ser>
          <c:idx val="4"/>
          <c:order val="4"/>
          <c:tx>
            <c:v>MAG_1347</c:v>
          </c:tx>
          <c:spPr>
            <a:ln w="25400" cap="rnd">
              <a:noFill/>
              <a:round/>
            </a:ln>
            <a:effectLst/>
          </c:spPr>
          <c:marker>
            <c:symbol val="circle"/>
            <c:size val="5"/>
            <c:spPr>
              <a:solidFill>
                <a:schemeClr val="accent5"/>
              </a:solidFill>
              <a:ln w="9525">
                <a:solidFill>
                  <a:schemeClr val="accent5"/>
                </a:solidFill>
              </a:ln>
              <a:effectLst/>
            </c:spPr>
          </c:marker>
          <c:xVal>
            <c:numRef>
              <c:f>MAG_1347!$F$3:$F$13</c:f>
              <c:numCache>
                <c:formatCode>0.0000000000</c:formatCode>
                <c:ptCount val="11"/>
                <c:pt idx="0">
                  <c:v>0.98189143518518518</c:v>
                </c:pt>
                <c:pt idx="1">
                  <c:v>0.9821309027777777</c:v>
                </c:pt>
                <c:pt idx="2">
                  <c:v>0.98237013888888869</c:v>
                </c:pt>
                <c:pt idx="3">
                  <c:v>0.98260474537037024</c:v>
                </c:pt>
                <c:pt idx="4">
                  <c:v>0.98284606481481462</c:v>
                </c:pt>
                <c:pt idx="5">
                  <c:v>0.9830864583333333</c:v>
                </c:pt>
                <c:pt idx="6">
                  <c:v>0.98356458333333319</c:v>
                </c:pt>
                <c:pt idx="7">
                  <c:v>0.98404965277777767</c:v>
                </c:pt>
                <c:pt idx="8">
                  <c:v>0.9845280092592591</c:v>
                </c:pt>
                <c:pt idx="9">
                  <c:v>0.98476712962962953</c:v>
                </c:pt>
                <c:pt idx="10">
                  <c:v>0.98500474537037019</c:v>
                </c:pt>
              </c:numCache>
            </c:numRef>
          </c:xVal>
          <c:yVal>
            <c:numRef>
              <c:f>MAG_1347!$D$3:$D$13</c:f>
              <c:numCache>
                <c:formatCode>General</c:formatCode>
                <c:ptCount val="11"/>
                <c:pt idx="0">
                  <c:v>15.57</c:v>
                </c:pt>
                <c:pt idx="1">
                  <c:v>15.75</c:v>
                </c:pt>
                <c:pt idx="2">
                  <c:v>15.59</c:v>
                </c:pt>
                <c:pt idx="3">
                  <c:v>15.91</c:v>
                </c:pt>
                <c:pt idx="4">
                  <c:v>15.81</c:v>
                </c:pt>
                <c:pt idx="5">
                  <c:v>15.99</c:v>
                </c:pt>
                <c:pt idx="6">
                  <c:v>15.63</c:v>
                </c:pt>
                <c:pt idx="7">
                  <c:v>15.62</c:v>
                </c:pt>
                <c:pt idx="8">
                  <c:v>15.91</c:v>
                </c:pt>
                <c:pt idx="9">
                  <c:v>15.82</c:v>
                </c:pt>
                <c:pt idx="10">
                  <c:v>16.39</c:v>
                </c:pt>
              </c:numCache>
            </c:numRef>
          </c:yVal>
          <c:smooth val="0"/>
          <c:extLst>
            <c:ext xmlns:c16="http://schemas.microsoft.com/office/drawing/2014/chart" uri="{C3380CC4-5D6E-409C-BE32-E72D297353CC}">
              <c16:uniqueId val="{00000004-6722-D843-A947-E70B44DFFE61}"/>
            </c:ext>
          </c:extLst>
        </c:ser>
        <c:ser>
          <c:idx val="5"/>
          <c:order val="5"/>
          <c:tx>
            <c:v>MAG_1348</c:v>
          </c:tx>
          <c:spPr>
            <a:ln w="25400" cap="rnd">
              <a:noFill/>
              <a:round/>
            </a:ln>
            <a:effectLst/>
          </c:spPr>
          <c:marker>
            <c:symbol val="circle"/>
            <c:size val="5"/>
            <c:spPr>
              <a:solidFill>
                <a:schemeClr val="accent6"/>
              </a:solidFill>
              <a:ln w="9525">
                <a:solidFill>
                  <a:schemeClr val="accent6"/>
                </a:solidFill>
              </a:ln>
              <a:effectLst/>
            </c:spPr>
          </c:marker>
          <c:xVal>
            <c:numRef>
              <c:f>MAG_1348!$F$3:$F$17</c:f>
              <c:numCache>
                <c:formatCode>0.0000000000</c:formatCode>
                <c:ptCount val="15"/>
                <c:pt idx="0">
                  <c:v>0.98600474537037019</c:v>
                </c:pt>
                <c:pt idx="1">
                  <c:v>0.98624733796296282</c:v>
                </c:pt>
                <c:pt idx="2">
                  <c:v>0.98648344907407393</c:v>
                </c:pt>
                <c:pt idx="3">
                  <c:v>0.98672546296296271</c:v>
                </c:pt>
                <c:pt idx="4">
                  <c:v>0.98696979166666643</c:v>
                </c:pt>
                <c:pt idx="5">
                  <c:v>0.987207060185185</c:v>
                </c:pt>
                <c:pt idx="6">
                  <c:v>0.98744398148148127</c:v>
                </c:pt>
                <c:pt idx="7">
                  <c:v>0.98792141203703676</c:v>
                </c:pt>
                <c:pt idx="8">
                  <c:v>0.98815752314814786</c:v>
                </c:pt>
                <c:pt idx="9">
                  <c:v>0.9883945601851849</c:v>
                </c:pt>
                <c:pt idx="10">
                  <c:v>0.98863564814814797</c:v>
                </c:pt>
                <c:pt idx="11">
                  <c:v>0.98887199074074061</c:v>
                </c:pt>
                <c:pt idx="12">
                  <c:v>0.98911053240740721</c:v>
                </c:pt>
                <c:pt idx="13">
                  <c:v>0.98934930555555534</c:v>
                </c:pt>
                <c:pt idx="14">
                  <c:v>0.98982824074074061</c:v>
                </c:pt>
              </c:numCache>
            </c:numRef>
          </c:xVal>
          <c:yVal>
            <c:numRef>
              <c:f>MAG_1348!$D$3:$D$17</c:f>
              <c:numCache>
                <c:formatCode>General</c:formatCode>
                <c:ptCount val="15"/>
                <c:pt idx="0">
                  <c:v>15.72</c:v>
                </c:pt>
                <c:pt idx="1">
                  <c:v>15.44</c:v>
                </c:pt>
                <c:pt idx="2">
                  <c:v>15.52</c:v>
                </c:pt>
                <c:pt idx="3">
                  <c:v>15.46</c:v>
                </c:pt>
                <c:pt idx="4">
                  <c:v>15.99</c:v>
                </c:pt>
                <c:pt idx="5">
                  <c:v>16.11</c:v>
                </c:pt>
                <c:pt idx="6">
                  <c:v>15.52</c:v>
                </c:pt>
                <c:pt idx="7">
                  <c:v>15.65</c:v>
                </c:pt>
                <c:pt idx="8">
                  <c:v>15.38</c:v>
                </c:pt>
                <c:pt idx="9">
                  <c:v>15.13</c:v>
                </c:pt>
                <c:pt idx="10">
                  <c:v>15.78</c:v>
                </c:pt>
                <c:pt idx="11">
                  <c:v>15.34</c:v>
                </c:pt>
                <c:pt idx="12">
                  <c:v>16.11</c:v>
                </c:pt>
                <c:pt idx="13">
                  <c:v>15.91</c:v>
                </c:pt>
                <c:pt idx="14">
                  <c:v>15.34</c:v>
                </c:pt>
              </c:numCache>
            </c:numRef>
          </c:yVal>
          <c:smooth val="0"/>
          <c:extLst>
            <c:ext xmlns:c16="http://schemas.microsoft.com/office/drawing/2014/chart" uri="{C3380CC4-5D6E-409C-BE32-E72D297353CC}">
              <c16:uniqueId val="{00000005-6722-D843-A947-E70B44DFFE61}"/>
            </c:ext>
          </c:extLst>
        </c:ser>
        <c:dLbls>
          <c:showLegendKey val="0"/>
          <c:showVal val="0"/>
          <c:showCatName val="0"/>
          <c:showSerName val="0"/>
          <c:showPercent val="0"/>
          <c:showBubbleSize val="0"/>
        </c:dLbls>
        <c:axId val="558216376"/>
        <c:axId val="558216704"/>
      </c:scatterChart>
      <c:valAx>
        <c:axId val="558216376"/>
        <c:scaling>
          <c:orientation val="minMax"/>
          <c:max val="0.99049999999999994"/>
          <c:min val="0.96500000000000008"/>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normalised time [days]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216704"/>
        <c:crosses val="autoZero"/>
        <c:crossBetween val="midCat"/>
        <c:majorUnit val="2.0000000000000005E-3"/>
      </c:valAx>
      <c:valAx>
        <c:axId val="55821670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apparent</a:t>
                </a:r>
                <a:r>
                  <a:rPr lang="en-GB" baseline="0"/>
                  <a:t> magnitude</a:t>
                </a:r>
                <a:endParaRPr lang="en-GB"/>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8216376"/>
        <c:crosses val="autoZero"/>
        <c:crossBetween val="midCat"/>
        <c:majorUnit val="0.4"/>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RCS</c:v>
          </c:tx>
          <c:spPr>
            <a:ln w="25400" cap="rnd">
              <a:noFill/>
              <a:round/>
            </a:ln>
            <a:effectLst/>
          </c:spPr>
          <c:marker>
            <c:symbol val="circle"/>
            <c:size val="5"/>
            <c:spPr>
              <a:solidFill>
                <a:schemeClr val="accent1"/>
              </a:solidFill>
              <a:ln w="9525">
                <a:solidFill>
                  <a:schemeClr val="accent1"/>
                </a:solidFill>
              </a:ln>
              <a:effectLst/>
            </c:spPr>
          </c:marker>
          <c:xVal>
            <c:numRef>
              <c:f>RCS_tira!$E$3:$E$228</c:f>
              <c:numCache>
                <c:formatCode>0.0000000000</c:formatCode>
                <c:ptCount val="226"/>
                <c:pt idx="0">
                  <c:v>0.49607519675925921</c:v>
                </c:pt>
                <c:pt idx="1">
                  <c:v>0.49608347222222221</c:v>
                </c:pt>
                <c:pt idx="2">
                  <c:v>0.49609743055555561</c:v>
                </c:pt>
                <c:pt idx="3">
                  <c:v>0.49611311342592596</c:v>
                </c:pt>
                <c:pt idx="4">
                  <c:v>0.49613234953703705</c:v>
                </c:pt>
                <c:pt idx="5">
                  <c:v>0.4961568287037037</c:v>
                </c:pt>
                <c:pt idx="6">
                  <c:v>0.49616687499999995</c:v>
                </c:pt>
                <c:pt idx="7">
                  <c:v>0.49617835648148145</c:v>
                </c:pt>
                <c:pt idx="8">
                  <c:v>0.49619100694444446</c:v>
                </c:pt>
                <c:pt idx="9">
                  <c:v>0.49621504629629626</c:v>
                </c:pt>
                <c:pt idx="10">
                  <c:v>0.49622707175925923</c:v>
                </c:pt>
                <c:pt idx="11">
                  <c:v>0.49623907407407408</c:v>
                </c:pt>
                <c:pt idx="12">
                  <c:v>0.49626031250000002</c:v>
                </c:pt>
                <c:pt idx="13">
                  <c:v>0.49628222222222224</c:v>
                </c:pt>
                <c:pt idx="14">
                  <c:v>0.49629793981481485</c:v>
                </c:pt>
                <c:pt idx="15">
                  <c:v>0.49630615740740741</c:v>
                </c:pt>
                <c:pt idx="16">
                  <c:v>0.49632543981481486</c:v>
                </c:pt>
                <c:pt idx="17">
                  <c:v>0.49634114583333333</c:v>
                </c:pt>
                <c:pt idx="18">
                  <c:v>0.49635887731481482</c:v>
                </c:pt>
                <c:pt idx="19">
                  <c:v>0.49637461805555555</c:v>
                </c:pt>
                <c:pt idx="20">
                  <c:v>0.49638049768518516</c:v>
                </c:pt>
                <c:pt idx="21">
                  <c:v>0.49640243055555561</c:v>
                </c:pt>
                <c:pt idx="22">
                  <c:v>0.49642173611111112</c:v>
                </c:pt>
                <c:pt idx="23">
                  <c:v>0.49643206018518521</c:v>
                </c:pt>
                <c:pt idx="24">
                  <c:v>0.49645182870370369</c:v>
                </c:pt>
                <c:pt idx="25">
                  <c:v>0.49646952546296297</c:v>
                </c:pt>
                <c:pt idx="26">
                  <c:v>0.49648267361111115</c:v>
                </c:pt>
                <c:pt idx="27">
                  <c:v>0.49649001157407407</c:v>
                </c:pt>
                <c:pt idx="28">
                  <c:v>0.49651215277777777</c:v>
                </c:pt>
                <c:pt idx="29">
                  <c:v>0.49652559027777782</c:v>
                </c:pt>
                <c:pt idx="30">
                  <c:v>0.4965497800925926</c:v>
                </c:pt>
                <c:pt idx="31">
                  <c:v>0.49655528935185184</c:v>
                </c:pt>
                <c:pt idx="32">
                  <c:v>0.49656938657407407</c:v>
                </c:pt>
                <c:pt idx="33">
                  <c:v>0.4965848726851852</c:v>
                </c:pt>
                <c:pt idx="34">
                  <c:v>0.4966009837962963</c:v>
                </c:pt>
                <c:pt idx="35">
                  <c:v>0.49661831018518515</c:v>
                </c:pt>
                <c:pt idx="36">
                  <c:v>0.49664469907407405</c:v>
                </c:pt>
                <c:pt idx="37">
                  <c:v>0.49665285879629634</c:v>
                </c:pt>
                <c:pt idx="38">
                  <c:v>0.49666548611111111</c:v>
                </c:pt>
                <c:pt idx="39">
                  <c:v>0.49668149305555559</c:v>
                </c:pt>
                <c:pt idx="40">
                  <c:v>0.49670312500000002</c:v>
                </c:pt>
                <c:pt idx="41">
                  <c:v>0.49671335648148146</c:v>
                </c:pt>
                <c:pt idx="42">
                  <c:v>0.49672659722222218</c:v>
                </c:pt>
                <c:pt idx="43">
                  <c:v>0.49674675925925921</c:v>
                </c:pt>
                <c:pt idx="44">
                  <c:v>0.49676949074074073</c:v>
                </c:pt>
                <c:pt idx="45">
                  <c:v>0.49678579861111111</c:v>
                </c:pt>
                <c:pt idx="46">
                  <c:v>0.49679377314814815</c:v>
                </c:pt>
                <c:pt idx="47">
                  <c:v>0.49681339120370366</c:v>
                </c:pt>
                <c:pt idx="48">
                  <c:v>0.49682734953703706</c:v>
                </c:pt>
                <c:pt idx="49">
                  <c:v>0.49684491898148148</c:v>
                </c:pt>
                <c:pt idx="50">
                  <c:v>0.49686246527777778</c:v>
                </c:pt>
                <c:pt idx="51">
                  <c:v>0.49686841435185186</c:v>
                </c:pt>
                <c:pt idx="52">
                  <c:v>0.49689033564814816</c:v>
                </c:pt>
                <c:pt idx="53">
                  <c:v>0.49690974537037036</c:v>
                </c:pt>
                <c:pt idx="54">
                  <c:v>0.49692002314814815</c:v>
                </c:pt>
                <c:pt idx="55">
                  <c:v>0.49694121527777774</c:v>
                </c:pt>
                <c:pt idx="56">
                  <c:v>0.49695871527777774</c:v>
                </c:pt>
                <c:pt idx="57">
                  <c:v>0.49697087962962966</c:v>
                </c:pt>
                <c:pt idx="58">
                  <c:v>0.49697825231481479</c:v>
                </c:pt>
                <c:pt idx="59">
                  <c:v>0.49700621527777783</c:v>
                </c:pt>
                <c:pt idx="60">
                  <c:v>0.49701408564814814</c:v>
                </c:pt>
                <c:pt idx="61">
                  <c:v>0.49703818287037033</c:v>
                </c:pt>
                <c:pt idx="62">
                  <c:v>0.49704156249999998</c:v>
                </c:pt>
                <c:pt idx="63">
                  <c:v>0.49705920138888887</c:v>
                </c:pt>
                <c:pt idx="64">
                  <c:v>0.49707315972222221</c:v>
                </c:pt>
                <c:pt idx="65">
                  <c:v>0.49708906250000001</c:v>
                </c:pt>
                <c:pt idx="66">
                  <c:v>0.49710829861111111</c:v>
                </c:pt>
                <c:pt idx="67">
                  <c:v>0.4971327430555556</c:v>
                </c:pt>
                <c:pt idx="68">
                  <c:v>0.49714268518518517</c:v>
                </c:pt>
                <c:pt idx="69">
                  <c:v>0.49715563657407408</c:v>
                </c:pt>
                <c:pt idx="70">
                  <c:v>0.49717153935185188</c:v>
                </c:pt>
                <c:pt idx="71">
                  <c:v>0.49719126157407406</c:v>
                </c:pt>
                <c:pt idx="72">
                  <c:v>0.49720474537037035</c:v>
                </c:pt>
                <c:pt idx="73">
                  <c:v>0.49721694444444448</c:v>
                </c:pt>
                <c:pt idx="74">
                  <c:v>0.49723828703703704</c:v>
                </c:pt>
                <c:pt idx="75">
                  <c:v>0.49725872685185185</c:v>
                </c:pt>
                <c:pt idx="76">
                  <c:v>0.49727216435185184</c:v>
                </c:pt>
                <c:pt idx="77">
                  <c:v>0.49727827546296299</c:v>
                </c:pt>
                <c:pt idx="78">
                  <c:v>0.49729563657407411</c:v>
                </c:pt>
                <c:pt idx="79">
                  <c:v>0.49731925925925924</c:v>
                </c:pt>
                <c:pt idx="80">
                  <c:v>0.49733694444444443</c:v>
                </c:pt>
                <c:pt idx="81">
                  <c:v>0.49735299768518515</c:v>
                </c:pt>
                <c:pt idx="82">
                  <c:v>0.49735627314814818</c:v>
                </c:pt>
                <c:pt idx="83">
                  <c:v>0.49738026620370368</c:v>
                </c:pt>
                <c:pt idx="84">
                  <c:v>0.49740020833333332</c:v>
                </c:pt>
                <c:pt idx="85">
                  <c:v>0.49740378472222219</c:v>
                </c:pt>
                <c:pt idx="86">
                  <c:v>0.49742172453703709</c:v>
                </c:pt>
                <c:pt idx="87">
                  <c:v>0.49744697916666669</c:v>
                </c:pt>
                <c:pt idx="88">
                  <c:v>0.49745250000000002</c:v>
                </c:pt>
                <c:pt idx="89">
                  <c:v>0.49746644675925927</c:v>
                </c:pt>
                <c:pt idx="90">
                  <c:v>0.49749047453703704</c:v>
                </c:pt>
                <c:pt idx="91">
                  <c:v>0.49750765046296297</c:v>
                </c:pt>
                <c:pt idx="92">
                  <c:v>0.49752523148148148</c:v>
                </c:pt>
                <c:pt idx="93">
                  <c:v>0.49753495370370371</c:v>
                </c:pt>
                <c:pt idx="94">
                  <c:v>0.49754480324074074</c:v>
                </c:pt>
                <c:pt idx="95">
                  <c:v>0.49757305555555553</c:v>
                </c:pt>
                <c:pt idx="96">
                  <c:v>0.49758870370370367</c:v>
                </c:pt>
                <c:pt idx="97">
                  <c:v>0.49760240740740741</c:v>
                </c:pt>
                <c:pt idx="98">
                  <c:v>0.49760776620370373</c:v>
                </c:pt>
                <c:pt idx="99">
                  <c:v>0.49762811342592594</c:v>
                </c:pt>
                <c:pt idx="100">
                  <c:v>0.49764949074074072</c:v>
                </c:pt>
                <c:pt idx="101">
                  <c:v>0.49765516203703702</c:v>
                </c:pt>
                <c:pt idx="102">
                  <c:v>0.49767077546296296</c:v>
                </c:pt>
                <c:pt idx="103">
                  <c:v>0.49769921296296293</c:v>
                </c:pt>
                <c:pt idx="104">
                  <c:v>0.49770224537037039</c:v>
                </c:pt>
                <c:pt idx="105">
                  <c:v>0.49771834490740741</c:v>
                </c:pt>
                <c:pt idx="106">
                  <c:v>0.4977401851851852</c:v>
                </c:pt>
                <c:pt idx="107">
                  <c:v>0.49776011574074075</c:v>
                </c:pt>
                <c:pt idx="108">
                  <c:v>0.49777612268518517</c:v>
                </c:pt>
                <c:pt idx="109">
                  <c:v>0.4977920023148148</c:v>
                </c:pt>
                <c:pt idx="110">
                  <c:v>0.49780144675925925</c:v>
                </c:pt>
                <c:pt idx="111">
                  <c:v>0.49781332175925924</c:v>
                </c:pt>
                <c:pt idx="112">
                  <c:v>0.4978388773148148</c:v>
                </c:pt>
                <c:pt idx="113">
                  <c:v>0.49785245370370368</c:v>
                </c:pt>
                <c:pt idx="114">
                  <c:v>0.49786450231481477</c:v>
                </c:pt>
                <c:pt idx="115">
                  <c:v>0.49788023148148147</c:v>
                </c:pt>
                <c:pt idx="116">
                  <c:v>0.49789824074074079</c:v>
                </c:pt>
                <c:pt idx="117">
                  <c:v>0.49792015046296295</c:v>
                </c:pt>
                <c:pt idx="118">
                  <c:v>0.49792326388888886</c:v>
                </c:pt>
                <c:pt idx="119">
                  <c:v>0.49795116898148151</c:v>
                </c:pt>
                <c:pt idx="120">
                  <c:v>0.4979647337962963</c:v>
                </c:pt>
                <c:pt idx="121">
                  <c:v>0.49797059027777779</c:v>
                </c:pt>
                <c:pt idx="122">
                  <c:v>0.49799265046296298</c:v>
                </c:pt>
                <c:pt idx="123">
                  <c:v>0.49800453703703701</c:v>
                </c:pt>
                <c:pt idx="124">
                  <c:v>0.49802789351851851</c:v>
                </c:pt>
                <c:pt idx="125">
                  <c:v>0.49803335648148145</c:v>
                </c:pt>
                <c:pt idx="126">
                  <c:v>0.49805348379629627</c:v>
                </c:pt>
                <c:pt idx="127">
                  <c:v>0.49807342592592591</c:v>
                </c:pt>
                <c:pt idx="128">
                  <c:v>0.49809069444444448</c:v>
                </c:pt>
                <c:pt idx="129">
                  <c:v>0.4981009027777778</c:v>
                </c:pt>
                <c:pt idx="130">
                  <c:v>0.4981142824074074</c:v>
                </c:pt>
                <c:pt idx="131">
                  <c:v>0.49813467592592592</c:v>
                </c:pt>
                <c:pt idx="132">
                  <c:v>0.49815173611111113</c:v>
                </c:pt>
                <c:pt idx="133">
                  <c:v>0.49816956018518521</c:v>
                </c:pt>
                <c:pt idx="134">
                  <c:v>0.49817511574074075</c:v>
                </c:pt>
                <c:pt idx="135">
                  <c:v>0.49820083333333337</c:v>
                </c:pt>
                <c:pt idx="136">
                  <c:v>0.49821478009259262</c:v>
                </c:pt>
                <c:pt idx="137">
                  <c:v>0.49823510416666666</c:v>
                </c:pt>
                <c:pt idx="138">
                  <c:v>0.4982501157407408</c:v>
                </c:pt>
                <c:pt idx="139">
                  <c:v>0.49825546296296297</c:v>
                </c:pt>
                <c:pt idx="140">
                  <c:v>0.49826965277777774</c:v>
                </c:pt>
                <c:pt idx="141">
                  <c:v>0.49828479166666667</c:v>
                </c:pt>
                <c:pt idx="142">
                  <c:v>0.49830311342592593</c:v>
                </c:pt>
                <c:pt idx="143">
                  <c:v>0.49832461805555556</c:v>
                </c:pt>
                <c:pt idx="144">
                  <c:v>0.49833487268518523</c:v>
                </c:pt>
                <c:pt idx="145">
                  <c:v>0.49835055555555557</c:v>
                </c:pt>
                <c:pt idx="146">
                  <c:v>0.49836999999999998</c:v>
                </c:pt>
                <c:pt idx="147">
                  <c:v>0.49838961805555554</c:v>
                </c:pt>
                <c:pt idx="148">
                  <c:v>0.49839944444444445</c:v>
                </c:pt>
                <c:pt idx="149">
                  <c:v>0.49841747685185184</c:v>
                </c:pt>
                <c:pt idx="150">
                  <c:v>0.49842687499999999</c:v>
                </c:pt>
                <c:pt idx="151">
                  <c:v>0.4984475694444444</c:v>
                </c:pt>
                <c:pt idx="152">
                  <c:v>0.49846447916666664</c:v>
                </c:pt>
                <c:pt idx="153">
                  <c:v>0.49847437500000003</c:v>
                </c:pt>
                <c:pt idx="154">
                  <c:v>0.49850253472222222</c:v>
                </c:pt>
                <c:pt idx="155">
                  <c:v>0.49851107638888892</c:v>
                </c:pt>
                <c:pt idx="156">
                  <c:v>0.49852771990740741</c:v>
                </c:pt>
                <c:pt idx="157">
                  <c:v>0.49854925925925925</c:v>
                </c:pt>
                <c:pt idx="158">
                  <c:v>0.49856526620370367</c:v>
                </c:pt>
                <c:pt idx="159">
                  <c:v>0.4985807986111111</c:v>
                </c:pt>
                <c:pt idx="160">
                  <c:v>0.49859690972222226</c:v>
                </c:pt>
                <c:pt idx="161">
                  <c:v>0.49859951388888885</c:v>
                </c:pt>
                <c:pt idx="162">
                  <c:v>0.49862209490740739</c:v>
                </c:pt>
                <c:pt idx="163">
                  <c:v>0.49863333333333332</c:v>
                </c:pt>
                <c:pt idx="164">
                  <c:v>0.49864689814814817</c:v>
                </c:pt>
                <c:pt idx="165">
                  <c:v>0.49866359953703704</c:v>
                </c:pt>
                <c:pt idx="166">
                  <c:v>0.49868712962962963</c:v>
                </c:pt>
                <c:pt idx="167">
                  <c:v>0.49869472222222222</c:v>
                </c:pt>
                <c:pt idx="168">
                  <c:v>0.49872071759259257</c:v>
                </c:pt>
                <c:pt idx="169">
                  <c:v>0.49873215277777777</c:v>
                </c:pt>
                <c:pt idx="170">
                  <c:v>0.49875048611111111</c:v>
                </c:pt>
                <c:pt idx="171">
                  <c:v>0.49876765046296295</c:v>
                </c:pt>
                <c:pt idx="172">
                  <c:v>0.49877303240740739</c:v>
                </c:pt>
                <c:pt idx="173">
                  <c:v>0.49879512731481479</c:v>
                </c:pt>
                <c:pt idx="174">
                  <c:v>0.49881105324074076</c:v>
                </c:pt>
                <c:pt idx="175">
                  <c:v>0.49882671296296294</c:v>
                </c:pt>
                <c:pt idx="176">
                  <c:v>0.49884414351851852</c:v>
                </c:pt>
                <c:pt idx="177">
                  <c:v>0.49885831018518517</c:v>
                </c:pt>
                <c:pt idx="178">
                  <c:v>0.49887797453703703</c:v>
                </c:pt>
                <c:pt idx="179">
                  <c:v>0.49889174768518524</c:v>
                </c:pt>
                <c:pt idx="180">
                  <c:v>0.49889920138888888</c:v>
                </c:pt>
                <c:pt idx="181">
                  <c:v>0.4989227893518518</c:v>
                </c:pt>
                <c:pt idx="182">
                  <c:v>0.49893914351851848</c:v>
                </c:pt>
                <c:pt idx="183">
                  <c:v>0.49895251157407405</c:v>
                </c:pt>
                <c:pt idx="184">
                  <c:v>0.49896648148148143</c:v>
                </c:pt>
                <c:pt idx="185">
                  <c:v>0.49897832175925921</c:v>
                </c:pt>
                <c:pt idx="186">
                  <c:v>0.49899766203703705</c:v>
                </c:pt>
                <c:pt idx="187">
                  <c:v>0.49901150462962968</c:v>
                </c:pt>
                <c:pt idx="188">
                  <c:v>0.49903189814814813</c:v>
                </c:pt>
                <c:pt idx="189">
                  <c:v>0.49904116898148149</c:v>
                </c:pt>
                <c:pt idx="190">
                  <c:v>0.49906895833333337</c:v>
                </c:pt>
                <c:pt idx="191">
                  <c:v>0.49908469907407405</c:v>
                </c:pt>
                <c:pt idx="192">
                  <c:v>0.49908827546296292</c:v>
                </c:pt>
                <c:pt idx="193">
                  <c:v>0.49911539351851847</c:v>
                </c:pt>
                <c:pt idx="194">
                  <c:v>0.49911994212962968</c:v>
                </c:pt>
                <c:pt idx="195">
                  <c:v>0.49913583333333333</c:v>
                </c:pt>
                <c:pt idx="196">
                  <c:v>0.49915105324074077</c:v>
                </c:pt>
                <c:pt idx="197">
                  <c:v>0.49917699074074079</c:v>
                </c:pt>
                <c:pt idx="198">
                  <c:v>0.49918318287037033</c:v>
                </c:pt>
                <c:pt idx="199">
                  <c:v>0.49921039351851854</c:v>
                </c:pt>
                <c:pt idx="200">
                  <c:v>0.49921774305555555</c:v>
                </c:pt>
                <c:pt idx="201">
                  <c:v>0.49924185185185183</c:v>
                </c:pt>
                <c:pt idx="202">
                  <c:v>0.49925540509259259</c:v>
                </c:pt>
                <c:pt idx="203">
                  <c:v>0.49927356481481483</c:v>
                </c:pt>
                <c:pt idx="204">
                  <c:v>0.49927682870370371</c:v>
                </c:pt>
                <c:pt idx="205">
                  <c:v>0.49929876157407405</c:v>
                </c:pt>
                <c:pt idx="206">
                  <c:v>0.49931658564814813</c:v>
                </c:pt>
                <c:pt idx="207">
                  <c:v>0.49933211805555561</c:v>
                </c:pt>
                <c:pt idx="208">
                  <c:v>0.49934028935185187</c:v>
                </c:pt>
                <c:pt idx="209">
                  <c:v>0.49935947916666668</c:v>
                </c:pt>
                <c:pt idx="210">
                  <c:v>0.49938171296296296</c:v>
                </c:pt>
                <c:pt idx="211">
                  <c:v>0.49938738425925927</c:v>
                </c:pt>
                <c:pt idx="212">
                  <c:v>0.49940271990740742</c:v>
                </c:pt>
                <c:pt idx="213">
                  <c:v>0.49942666666666669</c:v>
                </c:pt>
                <c:pt idx="214">
                  <c:v>0.49944457175925927</c:v>
                </c:pt>
                <c:pt idx="215">
                  <c:v>0.4994561574074074</c:v>
                </c:pt>
                <c:pt idx="216">
                  <c:v>0.49946829861111114</c:v>
                </c:pt>
                <c:pt idx="217">
                  <c:v>0.49948957175925929</c:v>
                </c:pt>
                <c:pt idx="218">
                  <c:v>0.49950907407407402</c:v>
                </c:pt>
                <c:pt idx="219">
                  <c:v>0.49951884259259255</c:v>
                </c:pt>
                <c:pt idx="220">
                  <c:v>0.49954108796296293</c:v>
                </c:pt>
                <c:pt idx="221">
                  <c:v>0.49955663194444444</c:v>
                </c:pt>
                <c:pt idx="222">
                  <c:v>0.49957293981481482</c:v>
                </c:pt>
                <c:pt idx="223">
                  <c:v>0.4995759490740741</c:v>
                </c:pt>
                <c:pt idx="224">
                  <c:v>0.49960351851851853</c:v>
                </c:pt>
                <c:pt idx="225">
                  <c:v>0.49961982638888891</c:v>
                </c:pt>
              </c:numCache>
            </c:numRef>
          </c:xVal>
          <c:yVal>
            <c:numRef>
              <c:f>RCS_tira!$D$3:$D$228</c:f>
              <c:numCache>
                <c:formatCode>General</c:formatCode>
                <c:ptCount val="226"/>
                <c:pt idx="0">
                  <c:v>18.197008586099798</c:v>
                </c:pt>
                <c:pt idx="1">
                  <c:v>27.542287033381701</c:v>
                </c:pt>
                <c:pt idx="2">
                  <c:v>33.113112148259098</c:v>
                </c:pt>
                <c:pt idx="3">
                  <c:v>19.952623149688801</c:v>
                </c:pt>
                <c:pt idx="4">
                  <c:v>67.608297539198205</c:v>
                </c:pt>
                <c:pt idx="5">
                  <c:v>10.2329299228075</c:v>
                </c:pt>
                <c:pt idx="6">
                  <c:v>53.703179637025301</c:v>
                </c:pt>
                <c:pt idx="7">
                  <c:v>158.48931924611099</c:v>
                </c:pt>
                <c:pt idx="8">
                  <c:v>25.118864315095799</c:v>
                </c:pt>
                <c:pt idx="9">
                  <c:v>16.218100973589301</c:v>
                </c:pt>
                <c:pt idx="10">
                  <c:v>85.113803820237706</c:v>
                </c:pt>
                <c:pt idx="11">
                  <c:v>51.286138399136497</c:v>
                </c:pt>
                <c:pt idx="12">
                  <c:v>17.378008287493799</c:v>
                </c:pt>
                <c:pt idx="13">
                  <c:v>26.915348039269201</c:v>
                </c:pt>
                <c:pt idx="14">
                  <c:v>26.915348039269201</c:v>
                </c:pt>
                <c:pt idx="15">
                  <c:v>75.857757502918403</c:v>
                </c:pt>
                <c:pt idx="16">
                  <c:v>28.183829312644502</c:v>
                </c:pt>
                <c:pt idx="17">
                  <c:v>36.307805477010099</c:v>
                </c:pt>
                <c:pt idx="18">
                  <c:v>26.3026799189538</c:v>
                </c:pt>
                <c:pt idx="19">
                  <c:v>83.176377110267097</c:v>
                </c:pt>
                <c:pt idx="20">
                  <c:v>10.471285480509</c:v>
                </c:pt>
                <c:pt idx="21">
                  <c:v>41.686938347033497</c:v>
                </c:pt>
                <c:pt idx="22">
                  <c:v>151.35612484362099</c:v>
                </c:pt>
                <c:pt idx="23">
                  <c:v>45.708818961487502</c:v>
                </c:pt>
                <c:pt idx="24">
                  <c:v>15.848931924611099</c:v>
                </c:pt>
                <c:pt idx="25">
                  <c:v>85.113803820237706</c:v>
                </c:pt>
                <c:pt idx="26">
                  <c:v>50.118723362727202</c:v>
                </c:pt>
                <c:pt idx="27">
                  <c:v>24.547089156850301</c:v>
                </c:pt>
                <c:pt idx="28">
                  <c:v>16.595869074375599</c:v>
                </c:pt>
                <c:pt idx="29">
                  <c:v>30.902954325135902</c:v>
                </c:pt>
                <c:pt idx="30">
                  <c:v>81.283051616409907</c:v>
                </c:pt>
                <c:pt idx="31">
                  <c:v>24.547089156850301</c:v>
                </c:pt>
                <c:pt idx="32">
                  <c:v>30.902954325135902</c:v>
                </c:pt>
                <c:pt idx="33">
                  <c:v>32.359365692962797</c:v>
                </c:pt>
                <c:pt idx="34">
                  <c:v>22.908676527677699</c:v>
                </c:pt>
                <c:pt idx="35">
                  <c:v>77.624711662869203</c:v>
                </c:pt>
                <c:pt idx="36">
                  <c:v>28.183829312644502</c:v>
                </c:pt>
                <c:pt idx="37">
                  <c:v>46.773514128719803</c:v>
                </c:pt>
                <c:pt idx="38">
                  <c:v>165.95869074375599</c:v>
                </c:pt>
                <c:pt idx="39">
                  <c:v>25.118864315095799</c:v>
                </c:pt>
                <c:pt idx="40">
                  <c:v>16.982436524617398</c:v>
                </c:pt>
                <c:pt idx="41">
                  <c:v>91.201083935591001</c:v>
                </c:pt>
                <c:pt idx="42">
                  <c:v>53.703179637025301</c:v>
                </c:pt>
                <c:pt idx="43">
                  <c:v>21.877616239495499</c:v>
                </c:pt>
                <c:pt idx="44">
                  <c:v>33.884415613920297</c:v>
                </c:pt>
                <c:pt idx="45">
                  <c:v>36.307805477010099</c:v>
                </c:pt>
                <c:pt idx="46">
                  <c:v>85.113803820237706</c:v>
                </c:pt>
                <c:pt idx="47">
                  <c:v>31.6227766016838</c:v>
                </c:pt>
                <c:pt idx="48">
                  <c:v>32.359365692962797</c:v>
                </c:pt>
                <c:pt idx="49">
                  <c:v>26.3026799189538</c:v>
                </c:pt>
                <c:pt idx="50">
                  <c:v>87.096358995608099</c:v>
                </c:pt>
                <c:pt idx="51">
                  <c:v>9.5499258602143602</c:v>
                </c:pt>
                <c:pt idx="52">
                  <c:v>48.977881936844597</c:v>
                </c:pt>
                <c:pt idx="53">
                  <c:v>186.208713666287</c:v>
                </c:pt>
                <c:pt idx="54">
                  <c:v>46.773514128719803</c:v>
                </c:pt>
                <c:pt idx="55">
                  <c:v>14.7910838816821</c:v>
                </c:pt>
                <c:pt idx="56">
                  <c:v>100</c:v>
                </c:pt>
                <c:pt idx="57">
                  <c:v>57.543993733715702</c:v>
                </c:pt>
                <c:pt idx="58">
                  <c:v>25.118864315095799</c:v>
                </c:pt>
                <c:pt idx="59">
                  <c:v>19.952623149688801</c:v>
                </c:pt>
                <c:pt idx="60">
                  <c:v>37.153522909717204</c:v>
                </c:pt>
                <c:pt idx="61">
                  <c:v>83.176377110267097</c:v>
                </c:pt>
                <c:pt idx="62">
                  <c:v>30.1995172040202</c:v>
                </c:pt>
                <c:pt idx="63">
                  <c:v>26.915348039269201</c:v>
                </c:pt>
                <c:pt idx="64">
                  <c:v>38.018939632056103</c:v>
                </c:pt>
                <c:pt idx="65">
                  <c:v>32.359365692962797</c:v>
                </c:pt>
                <c:pt idx="66">
                  <c:v>89.125093813374505</c:v>
                </c:pt>
                <c:pt idx="67">
                  <c:v>13.1825673855641</c:v>
                </c:pt>
                <c:pt idx="68">
                  <c:v>51.286138399136497</c:v>
                </c:pt>
                <c:pt idx="69">
                  <c:v>204.17379446695301</c:v>
                </c:pt>
                <c:pt idx="70">
                  <c:v>35.481338923357498</c:v>
                </c:pt>
                <c:pt idx="71">
                  <c:v>16.218100973589301</c:v>
                </c:pt>
                <c:pt idx="72">
                  <c:v>117.489755493953</c:v>
                </c:pt>
                <c:pt idx="73">
                  <c:v>60.255958607435801</c:v>
                </c:pt>
                <c:pt idx="74">
                  <c:v>23.9883291901949</c:v>
                </c:pt>
                <c:pt idx="75">
                  <c:v>30.902954325135902</c:v>
                </c:pt>
                <c:pt idx="76">
                  <c:v>48.977881936844597</c:v>
                </c:pt>
                <c:pt idx="77">
                  <c:v>162.18100973589301</c:v>
                </c:pt>
                <c:pt idx="78">
                  <c:v>22.387211385683401</c:v>
                </c:pt>
                <c:pt idx="79">
                  <c:v>33.113112148259098</c:v>
                </c:pt>
                <c:pt idx="80">
                  <c:v>35.481338923357498</c:v>
                </c:pt>
                <c:pt idx="81">
                  <c:v>91.201083935591001</c:v>
                </c:pt>
                <c:pt idx="82">
                  <c:v>91.201083935591001</c:v>
                </c:pt>
                <c:pt idx="83">
                  <c:v>30.902954325135902</c:v>
                </c:pt>
                <c:pt idx="84">
                  <c:v>93.325430079699103</c:v>
                </c:pt>
                <c:pt idx="85">
                  <c:v>109.647819614319</c:v>
                </c:pt>
                <c:pt idx="86">
                  <c:v>43.651583224016598</c:v>
                </c:pt>
                <c:pt idx="87">
                  <c:v>19.4984459975805</c:v>
                </c:pt>
                <c:pt idx="88">
                  <c:v>141.253754462275</c:v>
                </c:pt>
                <c:pt idx="89">
                  <c:v>40.738027780411301</c:v>
                </c:pt>
                <c:pt idx="90">
                  <c:v>34.673685045253201</c:v>
                </c:pt>
                <c:pt idx="91">
                  <c:v>45.708818961487502</c:v>
                </c:pt>
                <c:pt idx="92">
                  <c:v>138.03842646028801</c:v>
                </c:pt>
                <c:pt idx="93">
                  <c:v>50.118723362727202</c:v>
                </c:pt>
                <c:pt idx="94">
                  <c:v>39.810717055349699</c:v>
                </c:pt>
                <c:pt idx="95">
                  <c:v>14.7910838816821</c:v>
                </c:pt>
                <c:pt idx="96">
                  <c:v>46.773514128719803</c:v>
                </c:pt>
                <c:pt idx="97">
                  <c:v>112.201845430196</c:v>
                </c:pt>
                <c:pt idx="98">
                  <c:v>25.703957827688601</c:v>
                </c:pt>
                <c:pt idx="99">
                  <c:v>20.8929613085404</c:v>
                </c:pt>
                <c:pt idx="100">
                  <c:v>141.253754462275</c:v>
                </c:pt>
                <c:pt idx="101">
                  <c:v>204.17379446695301</c:v>
                </c:pt>
                <c:pt idx="102">
                  <c:v>45.708818961487502</c:v>
                </c:pt>
                <c:pt idx="103">
                  <c:v>29.512092266663899</c:v>
                </c:pt>
                <c:pt idx="104">
                  <c:v>107.151930523761</c:v>
                </c:pt>
                <c:pt idx="105">
                  <c:v>20.4173794466953</c:v>
                </c:pt>
                <c:pt idx="106">
                  <c:v>18.620871366628698</c:v>
                </c:pt>
                <c:pt idx="107">
                  <c:v>53.703179637025301</c:v>
                </c:pt>
                <c:pt idx="108">
                  <c:v>512.86138399136496</c:v>
                </c:pt>
                <c:pt idx="109">
                  <c:v>69.1830970918936</c:v>
                </c:pt>
                <c:pt idx="110">
                  <c:v>74.131024130091703</c:v>
                </c:pt>
                <c:pt idx="111">
                  <c:v>24.547089156850301</c:v>
                </c:pt>
                <c:pt idx="112">
                  <c:v>29.512092266663899</c:v>
                </c:pt>
                <c:pt idx="113">
                  <c:v>107.151930523761</c:v>
                </c:pt>
                <c:pt idx="114">
                  <c:v>15.848931924611099</c:v>
                </c:pt>
                <c:pt idx="115">
                  <c:v>13.1825673855641</c:v>
                </c:pt>
                <c:pt idx="116">
                  <c:v>263.026799189538</c:v>
                </c:pt>
                <c:pt idx="117">
                  <c:v>22.387211385683401</c:v>
                </c:pt>
                <c:pt idx="118">
                  <c:v>17.7827941003892</c:v>
                </c:pt>
                <c:pt idx="119">
                  <c:v>83.176377110267097</c:v>
                </c:pt>
                <c:pt idx="120">
                  <c:v>42.657951880159303</c:v>
                </c:pt>
                <c:pt idx="121">
                  <c:v>21.877616239495499</c:v>
                </c:pt>
                <c:pt idx="122">
                  <c:v>25.703957827688601</c:v>
                </c:pt>
                <c:pt idx="123">
                  <c:v>75.857757502918403</c:v>
                </c:pt>
                <c:pt idx="124">
                  <c:v>295.12092266663802</c:v>
                </c:pt>
                <c:pt idx="125">
                  <c:v>22.908676527677699</c:v>
                </c:pt>
                <c:pt idx="126">
                  <c:v>74.131024130091703</c:v>
                </c:pt>
                <c:pt idx="127">
                  <c:v>36.307805477010099</c:v>
                </c:pt>
                <c:pt idx="128">
                  <c:v>35.481338923357498</c:v>
                </c:pt>
                <c:pt idx="129">
                  <c:v>125.89254117941699</c:v>
                </c:pt>
                <c:pt idx="130">
                  <c:v>33.113112148259098</c:v>
                </c:pt>
                <c:pt idx="131">
                  <c:v>29.512092266663899</c:v>
                </c:pt>
                <c:pt idx="132">
                  <c:v>213.79620895022299</c:v>
                </c:pt>
                <c:pt idx="133">
                  <c:v>41.686938347033497</c:v>
                </c:pt>
                <c:pt idx="134">
                  <c:v>19.054607179632502</c:v>
                </c:pt>
                <c:pt idx="135">
                  <c:v>104.71285480509</c:v>
                </c:pt>
                <c:pt idx="136">
                  <c:v>34.673685045253201</c:v>
                </c:pt>
                <c:pt idx="137">
                  <c:v>30.1995172040202</c:v>
                </c:pt>
                <c:pt idx="138">
                  <c:v>29.512092266663899</c:v>
                </c:pt>
                <c:pt idx="139">
                  <c:v>117.489755493953</c:v>
                </c:pt>
                <c:pt idx="140">
                  <c:v>61.6595001861482</c:v>
                </c:pt>
                <c:pt idx="141">
                  <c:v>44.668359215096302</c:v>
                </c:pt>
                <c:pt idx="142">
                  <c:v>57.543993733715702</c:v>
                </c:pt>
                <c:pt idx="143">
                  <c:v>36.307805477010099</c:v>
                </c:pt>
                <c:pt idx="144">
                  <c:v>53.703179637025301</c:v>
                </c:pt>
                <c:pt idx="145">
                  <c:v>138.03842646028801</c:v>
                </c:pt>
                <c:pt idx="146">
                  <c:v>17.7827941003892</c:v>
                </c:pt>
                <c:pt idx="147">
                  <c:v>52.4807460249773</c:v>
                </c:pt>
                <c:pt idx="148">
                  <c:v>74.131024130091703</c:v>
                </c:pt>
                <c:pt idx="149">
                  <c:v>30.902954325135902</c:v>
                </c:pt>
                <c:pt idx="150">
                  <c:v>21.379620895022299</c:v>
                </c:pt>
                <c:pt idx="151">
                  <c:v>120.226443461741</c:v>
                </c:pt>
                <c:pt idx="152">
                  <c:v>36.307805477010099</c:v>
                </c:pt>
                <c:pt idx="153">
                  <c:v>38.018939632056103</c:v>
                </c:pt>
                <c:pt idx="154">
                  <c:v>45.708818961487502</c:v>
                </c:pt>
                <c:pt idx="155">
                  <c:v>54.954087385762399</c:v>
                </c:pt>
                <c:pt idx="156">
                  <c:v>107.151930523761</c:v>
                </c:pt>
                <c:pt idx="157">
                  <c:v>45.708818961487502</c:v>
                </c:pt>
                <c:pt idx="158">
                  <c:v>35.481338923357498</c:v>
                </c:pt>
                <c:pt idx="159">
                  <c:v>40.738027780411301</c:v>
                </c:pt>
                <c:pt idx="160">
                  <c:v>138.03842646028801</c:v>
                </c:pt>
                <c:pt idx="161">
                  <c:v>102.329299228075</c:v>
                </c:pt>
                <c:pt idx="162">
                  <c:v>13.803842646028899</c:v>
                </c:pt>
                <c:pt idx="163">
                  <c:v>63.0957344480193</c:v>
                </c:pt>
                <c:pt idx="164">
                  <c:v>47.863009232263799</c:v>
                </c:pt>
                <c:pt idx="165">
                  <c:v>19.952623149688801</c:v>
                </c:pt>
                <c:pt idx="166">
                  <c:v>38.904514499428103</c:v>
                </c:pt>
                <c:pt idx="167">
                  <c:v>134.896288259165</c:v>
                </c:pt>
                <c:pt idx="168">
                  <c:v>85.113803820237706</c:v>
                </c:pt>
                <c:pt idx="169">
                  <c:v>57.543993733715702</c:v>
                </c:pt>
                <c:pt idx="170">
                  <c:v>30.1995172040202</c:v>
                </c:pt>
                <c:pt idx="171">
                  <c:v>34.673685045253201</c:v>
                </c:pt>
                <c:pt idx="172">
                  <c:v>60.255958607435801</c:v>
                </c:pt>
                <c:pt idx="173">
                  <c:v>45.708818961487502</c:v>
                </c:pt>
                <c:pt idx="174">
                  <c:v>8.7096358995608103</c:v>
                </c:pt>
                <c:pt idx="175">
                  <c:v>41.686938347033497</c:v>
                </c:pt>
                <c:pt idx="176">
                  <c:v>131.82567385564101</c:v>
                </c:pt>
                <c:pt idx="177">
                  <c:v>36.307805477010099</c:v>
                </c:pt>
                <c:pt idx="178">
                  <c:v>30.902954325135902</c:v>
                </c:pt>
                <c:pt idx="179">
                  <c:v>107.151930523761</c:v>
                </c:pt>
                <c:pt idx="180">
                  <c:v>36.307805477010099</c:v>
                </c:pt>
                <c:pt idx="181">
                  <c:v>10.471285480509</c:v>
                </c:pt>
                <c:pt idx="182">
                  <c:v>154.881661891248</c:v>
                </c:pt>
                <c:pt idx="183">
                  <c:v>31.6227766016838</c:v>
                </c:pt>
                <c:pt idx="184">
                  <c:v>69.1830970918936</c:v>
                </c:pt>
                <c:pt idx="185">
                  <c:v>50.118723362727202</c:v>
                </c:pt>
                <c:pt idx="186">
                  <c:v>34.673685045253201</c:v>
                </c:pt>
                <c:pt idx="187">
                  <c:v>72.443596007498996</c:v>
                </c:pt>
                <c:pt idx="188">
                  <c:v>45.708818961487502</c:v>
                </c:pt>
                <c:pt idx="189">
                  <c:v>42.657951880159303</c:v>
                </c:pt>
                <c:pt idx="190">
                  <c:v>17.378008287493799</c:v>
                </c:pt>
                <c:pt idx="191">
                  <c:v>29.512092266663899</c:v>
                </c:pt>
                <c:pt idx="192">
                  <c:v>114.815362149688</c:v>
                </c:pt>
                <c:pt idx="193">
                  <c:v>23.4422881531992</c:v>
                </c:pt>
                <c:pt idx="194">
                  <c:v>22.908676527677699</c:v>
                </c:pt>
                <c:pt idx="195">
                  <c:v>50.118723362727202</c:v>
                </c:pt>
                <c:pt idx="196">
                  <c:v>20.4173794466953</c:v>
                </c:pt>
                <c:pt idx="197">
                  <c:v>38.904514499428103</c:v>
                </c:pt>
                <c:pt idx="198">
                  <c:v>181.97008586099801</c:v>
                </c:pt>
                <c:pt idx="199">
                  <c:v>38.018939632056103</c:v>
                </c:pt>
                <c:pt idx="200">
                  <c:v>48.977881936844597</c:v>
                </c:pt>
                <c:pt idx="201">
                  <c:v>32.359365692962797</c:v>
                </c:pt>
                <c:pt idx="202">
                  <c:v>63.0957344480193</c:v>
                </c:pt>
                <c:pt idx="203">
                  <c:v>32.359365692962797</c:v>
                </c:pt>
                <c:pt idx="204">
                  <c:v>52.4807460249773</c:v>
                </c:pt>
                <c:pt idx="205">
                  <c:v>12.589254117941699</c:v>
                </c:pt>
                <c:pt idx="206">
                  <c:v>27.542287033381701</c:v>
                </c:pt>
                <c:pt idx="207">
                  <c:v>83.176377110267097</c:v>
                </c:pt>
                <c:pt idx="208">
                  <c:v>13.803842646028899</c:v>
                </c:pt>
                <c:pt idx="209">
                  <c:v>28.183829312644502</c:v>
                </c:pt>
                <c:pt idx="210">
                  <c:v>34.673685045253201</c:v>
                </c:pt>
                <c:pt idx="211">
                  <c:v>32.359365692962797</c:v>
                </c:pt>
                <c:pt idx="212">
                  <c:v>9.1201083935591001</c:v>
                </c:pt>
                <c:pt idx="213">
                  <c:v>204.17379446695301</c:v>
                </c:pt>
                <c:pt idx="214">
                  <c:v>26.915348039269201</c:v>
                </c:pt>
                <c:pt idx="215">
                  <c:v>43.651583224016598</c:v>
                </c:pt>
                <c:pt idx="216">
                  <c:v>41.686938347033497</c:v>
                </c:pt>
                <c:pt idx="217">
                  <c:v>44.668359215096302</c:v>
                </c:pt>
                <c:pt idx="218">
                  <c:v>23.4422881531992</c:v>
                </c:pt>
                <c:pt idx="219">
                  <c:v>51.286138399136497</c:v>
                </c:pt>
                <c:pt idx="220">
                  <c:v>16.218100973589301</c:v>
                </c:pt>
                <c:pt idx="221">
                  <c:v>30.902954325135902</c:v>
                </c:pt>
                <c:pt idx="222">
                  <c:v>79.432823472428097</c:v>
                </c:pt>
                <c:pt idx="223">
                  <c:v>46.773514128719803</c:v>
                </c:pt>
                <c:pt idx="224">
                  <c:v>14.7910838816821</c:v>
                </c:pt>
                <c:pt idx="225">
                  <c:v>16.218100973589301</c:v>
                </c:pt>
              </c:numCache>
            </c:numRef>
          </c:yVal>
          <c:smooth val="0"/>
          <c:extLst>
            <c:ext xmlns:c16="http://schemas.microsoft.com/office/drawing/2014/chart" uri="{C3380CC4-5D6E-409C-BE32-E72D297353CC}">
              <c16:uniqueId val="{00000000-A3C4-EB43-935B-7DDABA92B780}"/>
            </c:ext>
          </c:extLst>
        </c:ser>
        <c:dLbls>
          <c:showLegendKey val="0"/>
          <c:showVal val="0"/>
          <c:showCatName val="0"/>
          <c:showSerName val="0"/>
          <c:showPercent val="0"/>
          <c:showBubbleSize val="0"/>
        </c:dLbls>
        <c:axId val="562446024"/>
        <c:axId val="562446352"/>
      </c:scatterChart>
      <c:valAx>
        <c:axId val="562446024"/>
        <c:scaling>
          <c:orientation val="minMax"/>
          <c:max val="0.49970000000000003"/>
          <c:min val="0.49600000000000005"/>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normalised</a:t>
                </a:r>
                <a:r>
                  <a:rPr lang="en-GB" baseline="0"/>
                  <a:t> time [days]</a:t>
                </a:r>
                <a:endParaRPr lang="en-GB"/>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00" sourceLinked="0"/>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446352"/>
        <c:crosses val="autoZero"/>
        <c:crossBetween val="midCat"/>
      </c:valAx>
      <c:valAx>
        <c:axId val="562446352"/>
        <c:scaling>
          <c:orientation val="minMax"/>
          <c:max val="52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RCS [m**2]</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out"/>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624460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c4e6b591e49713d6ff6613fdce603909">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719D91-D06A-4AC4-B466-D63D96D208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0AA2CDC-81B5-A846-B2BB-D26FDA5EEE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31</Pages>
  <Words>5781</Words>
  <Characters>32201</Characters>
  <Application>Microsoft Office Word</Application>
  <DocSecurity>0</DocSecurity>
  <Lines>1610</Lines>
  <Paragraphs>1225</Paragraphs>
  <ScaleCrop>false</ScaleCrop>
  <HeadingPairs>
    <vt:vector size="2" baseType="variant">
      <vt:variant>
        <vt:lpstr>Title</vt:lpstr>
      </vt:variant>
      <vt:variant>
        <vt:i4>1</vt:i4>
      </vt:variant>
    </vt:vector>
  </HeadingPairs>
  <TitlesOfParts>
    <vt:vector size="1" baseType="lpstr">
      <vt:lpstr>TRACKING DATA MESSAGE PROTOTYPING TEST PLAN/REPORT</vt:lpstr>
    </vt:vector>
  </TitlesOfParts>
  <Manager/>
  <Company> </Company>
  <LinksUpToDate>false</LinksUpToDate>
  <CharactersWithSpaces>36757</CharactersWithSpaces>
  <SharedDoc>false</SharedDoc>
  <HyperlinkBase/>
  <HLinks>
    <vt:vector size="186" baseType="variant">
      <vt:variant>
        <vt:i4>4587531</vt:i4>
      </vt:variant>
      <vt:variant>
        <vt:i4>216</vt:i4>
      </vt:variant>
      <vt:variant>
        <vt:i4>0</vt:i4>
      </vt:variant>
      <vt:variant>
        <vt:i4>5</vt:i4>
      </vt:variant>
      <vt:variant>
        <vt:lpwstr>http://cwe.ccsds.org/</vt:lpwstr>
      </vt:variant>
      <vt:variant>
        <vt:lpwstr/>
      </vt:variant>
      <vt:variant>
        <vt:i4>1900600</vt:i4>
      </vt:variant>
      <vt:variant>
        <vt:i4>203</vt:i4>
      </vt:variant>
      <vt:variant>
        <vt:i4>0</vt:i4>
      </vt:variant>
      <vt:variant>
        <vt:i4>5</vt:i4>
      </vt:variant>
      <vt:variant>
        <vt:lpwstr/>
      </vt:variant>
      <vt:variant>
        <vt:lpwstr>_Toc506738850</vt:lpwstr>
      </vt:variant>
      <vt:variant>
        <vt:i4>1835064</vt:i4>
      </vt:variant>
      <vt:variant>
        <vt:i4>197</vt:i4>
      </vt:variant>
      <vt:variant>
        <vt:i4>0</vt:i4>
      </vt:variant>
      <vt:variant>
        <vt:i4>5</vt:i4>
      </vt:variant>
      <vt:variant>
        <vt:lpwstr/>
      </vt:variant>
      <vt:variant>
        <vt:lpwstr>_Toc506738849</vt:lpwstr>
      </vt:variant>
      <vt:variant>
        <vt:i4>1835064</vt:i4>
      </vt:variant>
      <vt:variant>
        <vt:i4>191</vt:i4>
      </vt:variant>
      <vt:variant>
        <vt:i4>0</vt:i4>
      </vt:variant>
      <vt:variant>
        <vt:i4>5</vt:i4>
      </vt:variant>
      <vt:variant>
        <vt:lpwstr/>
      </vt:variant>
      <vt:variant>
        <vt:lpwstr>_Toc506738848</vt:lpwstr>
      </vt:variant>
      <vt:variant>
        <vt:i4>1835064</vt:i4>
      </vt:variant>
      <vt:variant>
        <vt:i4>185</vt:i4>
      </vt:variant>
      <vt:variant>
        <vt:i4>0</vt:i4>
      </vt:variant>
      <vt:variant>
        <vt:i4>5</vt:i4>
      </vt:variant>
      <vt:variant>
        <vt:lpwstr/>
      </vt:variant>
      <vt:variant>
        <vt:lpwstr>_Toc506738847</vt:lpwstr>
      </vt:variant>
      <vt:variant>
        <vt:i4>1835064</vt:i4>
      </vt:variant>
      <vt:variant>
        <vt:i4>179</vt:i4>
      </vt:variant>
      <vt:variant>
        <vt:i4>0</vt:i4>
      </vt:variant>
      <vt:variant>
        <vt:i4>5</vt:i4>
      </vt:variant>
      <vt:variant>
        <vt:lpwstr/>
      </vt:variant>
      <vt:variant>
        <vt:lpwstr>_Toc506738846</vt:lpwstr>
      </vt:variant>
      <vt:variant>
        <vt:i4>1835064</vt:i4>
      </vt:variant>
      <vt:variant>
        <vt:i4>173</vt:i4>
      </vt:variant>
      <vt:variant>
        <vt:i4>0</vt:i4>
      </vt:variant>
      <vt:variant>
        <vt:i4>5</vt:i4>
      </vt:variant>
      <vt:variant>
        <vt:lpwstr/>
      </vt:variant>
      <vt:variant>
        <vt:lpwstr>_Toc506738845</vt:lpwstr>
      </vt:variant>
      <vt:variant>
        <vt:i4>1835064</vt:i4>
      </vt:variant>
      <vt:variant>
        <vt:i4>167</vt:i4>
      </vt:variant>
      <vt:variant>
        <vt:i4>0</vt:i4>
      </vt:variant>
      <vt:variant>
        <vt:i4>5</vt:i4>
      </vt:variant>
      <vt:variant>
        <vt:lpwstr/>
      </vt:variant>
      <vt:variant>
        <vt:lpwstr>_Toc506738844</vt:lpwstr>
      </vt:variant>
      <vt:variant>
        <vt:i4>1835064</vt:i4>
      </vt:variant>
      <vt:variant>
        <vt:i4>161</vt:i4>
      </vt:variant>
      <vt:variant>
        <vt:i4>0</vt:i4>
      </vt:variant>
      <vt:variant>
        <vt:i4>5</vt:i4>
      </vt:variant>
      <vt:variant>
        <vt:lpwstr/>
      </vt:variant>
      <vt:variant>
        <vt:lpwstr>_Toc506738843</vt:lpwstr>
      </vt:variant>
      <vt:variant>
        <vt:i4>1835064</vt:i4>
      </vt:variant>
      <vt:variant>
        <vt:i4>155</vt:i4>
      </vt:variant>
      <vt:variant>
        <vt:i4>0</vt:i4>
      </vt:variant>
      <vt:variant>
        <vt:i4>5</vt:i4>
      </vt:variant>
      <vt:variant>
        <vt:lpwstr/>
      </vt:variant>
      <vt:variant>
        <vt:lpwstr>_Toc506738842</vt:lpwstr>
      </vt:variant>
      <vt:variant>
        <vt:i4>1835064</vt:i4>
      </vt:variant>
      <vt:variant>
        <vt:i4>149</vt:i4>
      </vt:variant>
      <vt:variant>
        <vt:i4>0</vt:i4>
      </vt:variant>
      <vt:variant>
        <vt:i4>5</vt:i4>
      </vt:variant>
      <vt:variant>
        <vt:lpwstr/>
      </vt:variant>
      <vt:variant>
        <vt:lpwstr>_Toc506738841</vt:lpwstr>
      </vt:variant>
      <vt:variant>
        <vt:i4>1835064</vt:i4>
      </vt:variant>
      <vt:variant>
        <vt:i4>143</vt:i4>
      </vt:variant>
      <vt:variant>
        <vt:i4>0</vt:i4>
      </vt:variant>
      <vt:variant>
        <vt:i4>5</vt:i4>
      </vt:variant>
      <vt:variant>
        <vt:lpwstr/>
      </vt:variant>
      <vt:variant>
        <vt:lpwstr>_Toc506738840</vt:lpwstr>
      </vt:variant>
      <vt:variant>
        <vt:i4>1769528</vt:i4>
      </vt:variant>
      <vt:variant>
        <vt:i4>137</vt:i4>
      </vt:variant>
      <vt:variant>
        <vt:i4>0</vt:i4>
      </vt:variant>
      <vt:variant>
        <vt:i4>5</vt:i4>
      </vt:variant>
      <vt:variant>
        <vt:lpwstr/>
      </vt:variant>
      <vt:variant>
        <vt:lpwstr>_Toc506738839</vt:lpwstr>
      </vt:variant>
      <vt:variant>
        <vt:i4>1769528</vt:i4>
      </vt:variant>
      <vt:variant>
        <vt:i4>131</vt:i4>
      </vt:variant>
      <vt:variant>
        <vt:i4>0</vt:i4>
      </vt:variant>
      <vt:variant>
        <vt:i4>5</vt:i4>
      </vt:variant>
      <vt:variant>
        <vt:lpwstr/>
      </vt:variant>
      <vt:variant>
        <vt:lpwstr>_Toc506738838</vt:lpwstr>
      </vt:variant>
      <vt:variant>
        <vt:i4>1769528</vt:i4>
      </vt:variant>
      <vt:variant>
        <vt:i4>125</vt:i4>
      </vt:variant>
      <vt:variant>
        <vt:i4>0</vt:i4>
      </vt:variant>
      <vt:variant>
        <vt:i4>5</vt:i4>
      </vt:variant>
      <vt:variant>
        <vt:lpwstr/>
      </vt:variant>
      <vt:variant>
        <vt:lpwstr>_Toc506738837</vt:lpwstr>
      </vt:variant>
      <vt:variant>
        <vt:i4>1769528</vt:i4>
      </vt:variant>
      <vt:variant>
        <vt:i4>119</vt:i4>
      </vt:variant>
      <vt:variant>
        <vt:i4>0</vt:i4>
      </vt:variant>
      <vt:variant>
        <vt:i4>5</vt:i4>
      </vt:variant>
      <vt:variant>
        <vt:lpwstr/>
      </vt:variant>
      <vt:variant>
        <vt:lpwstr>_Toc506738836</vt:lpwstr>
      </vt:variant>
      <vt:variant>
        <vt:i4>1769528</vt:i4>
      </vt:variant>
      <vt:variant>
        <vt:i4>113</vt:i4>
      </vt:variant>
      <vt:variant>
        <vt:i4>0</vt:i4>
      </vt:variant>
      <vt:variant>
        <vt:i4>5</vt:i4>
      </vt:variant>
      <vt:variant>
        <vt:lpwstr/>
      </vt:variant>
      <vt:variant>
        <vt:lpwstr>_Toc506738835</vt:lpwstr>
      </vt:variant>
      <vt:variant>
        <vt:i4>1769528</vt:i4>
      </vt:variant>
      <vt:variant>
        <vt:i4>107</vt:i4>
      </vt:variant>
      <vt:variant>
        <vt:i4>0</vt:i4>
      </vt:variant>
      <vt:variant>
        <vt:i4>5</vt:i4>
      </vt:variant>
      <vt:variant>
        <vt:lpwstr/>
      </vt:variant>
      <vt:variant>
        <vt:lpwstr>_Toc506738834</vt:lpwstr>
      </vt:variant>
      <vt:variant>
        <vt:i4>1769528</vt:i4>
      </vt:variant>
      <vt:variant>
        <vt:i4>101</vt:i4>
      </vt:variant>
      <vt:variant>
        <vt:i4>0</vt:i4>
      </vt:variant>
      <vt:variant>
        <vt:i4>5</vt:i4>
      </vt:variant>
      <vt:variant>
        <vt:lpwstr/>
      </vt:variant>
      <vt:variant>
        <vt:lpwstr>_Toc506738833</vt:lpwstr>
      </vt:variant>
      <vt:variant>
        <vt:i4>1769528</vt:i4>
      </vt:variant>
      <vt:variant>
        <vt:i4>95</vt:i4>
      </vt:variant>
      <vt:variant>
        <vt:i4>0</vt:i4>
      </vt:variant>
      <vt:variant>
        <vt:i4>5</vt:i4>
      </vt:variant>
      <vt:variant>
        <vt:lpwstr/>
      </vt:variant>
      <vt:variant>
        <vt:lpwstr>_Toc506738832</vt:lpwstr>
      </vt:variant>
      <vt:variant>
        <vt:i4>1769528</vt:i4>
      </vt:variant>
      <vt:variant>
        <vt:i4>89</vt:i4>
      </vt:variant>
      <vt:variant>
        <vt:i4>0</vt:i4>
      </vt:variant>
      <vt:variant>
        <vt:i4>5</vt:i4>
      </vt:variant>
      <vt:variant>
        <vt:lpwstr/>
      </vt:variant>
      <vt:variant>
        <vt:lpwstr>_Toc506738831</vt:lpwstr>
      </vt:variant>
      <vt:variant>
        <vt:i4>1769528</vt:i4>
      </vt:variant>
      <vt:variant>
        <vt:i4>83</vt:i4>
      </vt:variant>
      <vt:variant>
        <vt:i4>0</vt:i4>
      </vt:variant>
      <vt:variant>
        <vt:i4>5</vt:i4>
      </vt:variant>
      <vt:variant>
        <vt:lpwstr/>
      </vt:variant>
      <vt:variant>
        <vt:lpwstr>_Toc506738830</vt:lpwstr>
      </vt:variant>
      <vt:variant>
        <vt:i4>1703992</vt:i4>
      </vt:variant>
      <vt:variant>
        <vt:i4>77</vt:i4>
      </vt:variant>
      <vt:variant>
        <vt:i4>0</vt:i4>
      </vt:variant>
      <vt:variant>
        <vt:i4>5</vt:i4>
      </vt:variant>
      <vt:variant>
        <vt:lpwstr/>
      </vt:variant>
      <vt:variant>
        <vt:lpwstr>_Toc506738829</vt:lpwstr>
      </vt:variant>
      <vt:variant>
        <vt:i4>1703992</vt:i4>
      </vt:variant>
      <vt:variant>
        <vt:i4>71</vt:i4>
      </vt:variant>
      <vt:variant>
        <vt:i4>0</vt:i4>
      </vt:variant>
      <vt:variant>
        <vt:i4>5</vt:i4>
      </vt:variant>
      <vt:variant>
        <vt:lpwstr/>
      </vt:variant>
      <vt:variant>
        <vt:lpwstr>_Toc506738828</vt:lpwstr>
      </vt:variant>
      <vt:variant>
        <vt:i4>1703992</vt:i4>
      </vt:variant>
      <vt:variant>
        <vt:i4>65</vt:i4>
      </vt:variant>
      <vt:variant>
        <vt:i4>0</vt:i4>
      </vt:variant>
      <vt:variant>
        <vt:i4>5</vt:i4>
      </vt:variant>
      <vt:variant>
        <vt:lpwstr/>
      </vt:variant>
      <vt:variant>
        <vt:lpwstr>_Toc506738827</vt:lpwstr>
      </vt:variant>
      <vt:variant>
        <vt:i4>1703992</vt:i4>
      </vt:variant>
      <vt:variant>
        <vt:i4>59</vt:i4>
      </vt:variant>
      <vt:variant>
        <vt:i4>0</vt:i4>
      </vt:variant>
      <vt:variant>
        <vt:i4>5</vt:i4>
      </vt:variant>
      <vt:variant>
        <vt:lpwstr/>
      </vt:variant>
      <vt:variant>
        <vt:lpwstr>_Toc506738826</vt:lpwstr>
      </vt:variant>
      <vt:variant>
        <vt:i4>1703992</vt:i4>
      </vt:variant>
      <vt:variant>
        <vt:i4>53</vt:i4>
      </vt:variant>
      <vt:variant>
        <vt:i4>0</vt:i4>
      </vt:variant>
      <vt:variant>
        <vt:i4>5</vt:i4>
      </vt:variant>
      <vt:variant>
        <vt:lpwstr/>
      </vt:variant>
      <vt:variant>
        <vt:lpwstr>_Toc506738825</vt:lpwstr>
      </vt:variant>
      <vt:variant>
        <vt:i4>1703992</vt:i4>
      </vt:variant>
      <vt:variant>
        <vt:i4>47</vt:i4>
      </vt:variant>
      <vt:variant>
        <vt:i4>0</vt:i4>
      </vt:variant>
      <vt:variant>
        <vt:i4>5</vt:i4>
      </vt:variant>
      <vt:variant>
        <vt:lpwstr/>
      </vt:variant>
      <vt:variant>
        <vt:lpwstr>_Toc506738824</vt:lpwstr>
      </vt:variant>
      <vt:variant>
        <vt:i4>1703992</vt:i4>
      </vt:variant>
      <vt:variant>
        <vt:i4>41</vt:i4>
      </vt:variant>
      <vt:variant>
        <vt:i4>0</vt:i4>
      </vt:variant>
      <vt:variant>
        <vt:i4>5</vt:i4>
      </vt:variant>
      <vt:variant>
        <vt:lpwstr/>
      </vt:variant>
      <vt:variant>
        <vt:lpwstr>_Toc506738823</vt:lpwstr>
      </vt:variant>
      <vt:variant>
        <vt:i4>1703992</vt:i4>
      </vt:variant>
      <vt:variant>
        <vt:i4>35</vt:i4>
      </vt:variant>
      <vt:variant>
        <vt:i4>0</vt:i4>
      </vt:variant>
      <vt:variant>
        <vt:i4>5</vt:i4>
      </vt:variant>
      <vt:variant>
        <vt:lpwstr/>
      </vt:variant>
      <vt:variant>
        <vt:lpwstr>_Toc506738822</vt:lpwstr>
      </vt:variant>
      <vt:variant>
        <vt:i4>1703992</vt:i4>
      </vt:variant>
      <vt:variant>
        <vt:i4>29</vt:i4>
      </vt:variant>
      <vt:variant>
        <vt:i4>0</vt:i4>
      </vt:variant>
      <vt:variant>
        <vt:i4>5</vt:i4>
      </vt:variant>
      <vt:variant>
        <vt:lpwstr/>
      </vt:variant>
      <vt:variant>
        <vt:lpwstr>_Toc506738821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TRACKING DATA MESSAGE PROTOTYPING TEST PLAN/REPORT</dc:title>
  <dc:subject/>
  <dc:creator>CCSDS</dc:creator>
  <cp:keywords/>
  <dc:description/>
  <cp:lastModifiedBy>Berry</cp:lastModifiedBy>
  <cp:revision>3</cp:revision>
  <cp:lastPrinted>2019-12-02T02:40:00Z</cp:lastPrinted>
  <dcterms:created xsi:type="dcterms:W3CDTF">2020-03-01T22:42:00Z</dcterms:created>
  <dcterms:modified xsi:type="dcterms:W3CDTF">2020-03-01T22:43:00Z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503.0-Y-1</vt:lpwstr>
  </property>
  <property fmtid="{D5CDD505-2E9C-101B-9397-08002B2CF9AE}" pid="3" name="Issue">
    <vt:lpwstr>Issue 1</vt:lpwstr>
  </property>
  <property fmtid="{D5CDD505-2E9C-101B-9397-08002B2CF9AE}" pid="4" name="Issue Date">
    <vt:lpwstr>March 2020</vt:lpwstr>
  </property>
  <property fmtid="{D5CDD505-2E9C-101B-9397-08002B2CF9AE}" pid="5" name="Document Type">
    <vt:lpwstr>CCSDS Record</vt:lpwstr>
  </property>
  <property fmtid="{D5CDD505-2E9C-101B-9397-08002B2CF9AE}" pid="6" name="Document Color">
    <vt:lpwstr>Yellow Book</vt:lpwstr>
  </property>
</Properties>
</file>