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9F40" w14:textId="77777777" w:rsidR="00C7051A" w:rsidRPr="00C7051A" w:rsidRDefault="00C7051A" w:rsidP="00C7051A">
      <w:pPr>
        <w:rPr>
          <w:rFonts w:ascii="Times New Roman" w:eastAsia="Times New Roman" w:hAnsi="Times New Roman" w:cs="Times New Roman"/>
          <w:vanish/>
        </w:rPr>
      </w:pPr>
    </w:p>
    <w:p w14:paraId="41A69B31" w14:textId="2F9C710E" w:rsidR="00C7051A" w:rsidRDefault="00C7051A">
      <w:pPr>
        <w:rPr>
          <w:b/>
        </w:rPr>
      </w:pPr>
    </w:p>
    <w:p w14:paraId="1FAA0027" w14:textId="57D49861" w:rsidR="00C7051A" w:rsidRDefault="00C7051A">
      <w:pPr>
        <w:rPr>
          <w:b/>
        </w:rPr>
      </w:pPr>
    </w:p>
    <w:p w14:paraId="11E6B4A2" w14:textId="5AAC53D6" w:rsidR="00C7051A" w:rsidRDefault="00C7051A">
      <w:pPr>
        <w:rPr>
          <w:b/>
        </w:rPr>
      </w:pPr>
    </w:p>
    <w:p w14:paraId="2019204C" w14:textId="7EF8B821" w:rsidR="00C7051A" w:rsidRDefault="00C7051A">
      <w:pPr>
        <w:rPr>
          <w:b/>
        </w:rPr>
      </w:pPr>
    </w:p>
    <w:p w14:paraId="26BCD6DB" w14:textId="77777777" w:rsidR="00C7051A" w:rsidRDefault="00C7051A">
      <w:pPr>
        <w:rPr>
          <w:b/>
        </w:rPr>
      </w:pPr>
    </w:p>
    <w:p w14:paraId="51AA9F2A" w14:textId="5D78ED92" w:rsidR="003E67C9" w:rsidRDefault="00590380" w:rsidP="003E67C9">
      <w:pPr>
        <w:rPr>
          <w:b/>
        </w:rPr>
      </w:pPr>
      <w:r>
        <w:rPr>
          <w:b/>
        </w:rPr>
        <w:t>Attitude</w:t>
      </w:r>
      <w:r w:rsidR="00E42043">
        <w:rPr>
          <w:b/>
        </w:rPr>
        <w:t xml:space="preserve"> Data Message</w:t>
      </w:r>
      <w:r>
        <w:rPr>
          <w:b/>
        </w:rPr>
        <w:t>s Pink</w:t>
      </w:r>
      <w:r w:rsidR="00886D90">
        <w:rPr>
          <w:b/>
        </w:rPr>
        <w:t xml:space="preserve"> Book </w:t>
      </w:r>
      <w:r w:rsidR="00E42043">
        <w:rPr>
          <w:b/>
        </w:rPr>
        <w:t>1.</w:t>
      </w:r>
      <w:r>
        <w:rPr>
          <w:b/>
        </w:rPr>
        <w:t>8</w:t>
      </w:r>
      <w:r w:rsidR="003E67C9">
        <w:rPr>
          <w:b/>
        </w:rPr>
        <w:t xml:space="preserve"> </w:t>
      </w:r>
      <w:r>
        <w:rPr>
          <w:b/>
        </w:rPr>
        <w:t>Review</w:t>
      </w:r>
      <w:r w:rsidR="003E67C9">
        <w:rPr>
          <w:b/>
        </w:rPr>
        <w:t xml:space="preserve"> Assignments</w:t>
      </w:r>
    </w:p>
    <w:p w14:paraId="19A8F19E" w14:textId="77777777" w:rsidR="003E67C9" w:rsidRDefault="003E67C9" w:rsidP="003E67C9">
      <w:pPr>
        <w:rPr>
          <w:b/>
        </w:rPr>
      </w:pPr>
    </w:p>
    <w:p w14:paraId="17900650" w14:textId="0B62C59F" w:rsidR="00886D90" w:rsidRDefault="003E67C9" w:rsidP="003E67C9">
      <w:pPr>
        <w:rPr>
          <w:b/>
        </w:rPr>
      </w:pPr>
      <w:r>
        <w:rPr>
          <w:b/>
        </w:rPr>
        <w:t>NOTE:  All section and page numbering relative to "Changes Accepted" version.</w:t>
      </w:r>
    </w:p>
    <w:p w14:paraId="674415D7" w14:textId="77777777" w:rsidR="003E67C9" w:rsidRPr="009870B0" w:rsidRDefault="003E67C9" w:rsidP="003E67C9">
      <w:pPr>
        <w:rPr>
          <w:b/>
        </w:rPr>
      </w:pPr>
    </w:p>
    <w:p w14:paraId="0B4EDAF2" w14:textId="77777777" w:rsidR="00886D90" w:rsidRDefault="00886D90" w:rsidP="00886D90"/>
    <w:tbl>
      <w:tblPr>
        <w:tblStyle w:val="TableGrid"/>
        <w:tblW w:w="12528" w:type="dxa"/>
        <w:tblLayout w:type="fixed"/>
        <w:tblLook w:val="04A0" w:firstRow="1" w:lastRow="0" w:firstColumn="1" w:lastColumn="0" w:noHBand="0" w:noVBand="1"/>
      </w:tblPr>
      <w:tblGrid>
        <w:gridCol w:w="3978"/>
        <w:gridCol w:w="2880"/>
        <w:gridCol w:w="2790"/>
        <w:gridCol w:w="2880"/>
      </w:tblGrid>
      <w:tr w:rsidR="0026747D" w:rsidRPr="0026747D" w14:paraId="5BA1BADB" w14:textId="77777777" w:rsidTr="0026747D">
        <w:tc>
          <w:tcPr>
            <w:tcW w:w="3978" w:type="dxa"/>
            <w:shd w:val="clear" w:color="auto" w:fill="BFBFBF" w:themeFill="background1" w:themeFillShade="BF"/>
          </w:tcPr>
          <w:p w14:paraId="6B319985" w14:textId="668A4989" w:rsidR="0026747D" w:rsidRPr="0026747D" w:rsidRDefault="0026747D" w:rsidP="00886D90">
            <w:pPr>
              <w:rPr>
                <w:b/>
              </w:rPr>
            </w:pPr>
            <w:r w:rsidRPr="0026747D">
              <w:rPr>
                <w:b/>
              </w:rPr>
              <w:t>Sections/Annexes/Pages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8DB7FB2" w14:textId="6233EEC6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#1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47BEBD95" w14:textId="7D5C123E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#2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7B7BE8DF" w14:textId="5034DF71" w:rsidR="0026747D" w:rsidRPr="0026747D" w:rsidRDefault="0026747D" w:rsidP="004C4E53">
            <w:pPr>
              <w:rPr>
                <w:b/>
              </w:rPr>
            </w:pPr>
            <w:r w:rsidRPr="0026747D">
              <w:rPr>
                <w:b/>
              </w:rPr>
              <w:t>Reviewer #3</w:t>
            </w:r>
          </w:p>
        </w:tc>
      </w:tr>
      <w:tr w:rsidR="007E1797" w:rsidRPr="00846E90" w14:paraId="7211953A" w14:textId="77777777" w:rsidTr="007E1797">
        <w:tc>
          <w:tcPr>
            <w:tcW w:w="3978" w:type="dxa"/>
          </w:tcPr>
          <w:p w14:paraId="4E1D7421" w14:textId="7E20CDED" w:rsidR="00DA0B83" w:rsidRPr="00886D90" w:rsidRDefault="0007499C" w:rsidP="00886D90">
            <w:r>
              <w:t>Sections 1, 2, 3</w:t>
            </w:r>
          </w:p>
        </w:tc>
        <w:tc>
          <w:tcPr>
            <w:tcW w:w="2880" w:type="dxa"/>
          </w:tcPr>
          <w:p w14:paraId="5AFCE1F7" w14:textId="44C074B7" w:rsidR="00DA0B83" w:rsidRPr="00846E90" w:rsidRDefault="0007499C" w:rsidP="004C4E53">
            <w:proofErr w:type="spellStart"/>
            <w:r>
              <w:t>Alexandru</w:t>
            </w:r>
            <w:proofErr w:type="spellEnd"/>
            <w:r w:rsidR="0092171A">
              <w:t xml:space="preserve"> </w:t>
            </w:r>
            <w:proofErr w:type="spellStart"/>
            <w:r w:rsidR="0092171A">
              <w:t>Mancas</w:t>
            </w:r>
            <w:proofErr w:type="spellEnd"/>
          </w:p>
        </w:tc>
        <w:tc>
          <w:tcPr>
            <w:tcW w:w="2790" w:type="dxa"/>
          </w:tcPr>
          <w:p w14:paraId="3275A19D" w14:textId="137D5B45" w:rsidR="00DA0B83" w:rsidRPr="00846E90" w:rsidRDefault="0007499C" w:rsidP="004C4E53">
            <w:r>
              <w:t>Cheryl</w:t>
            </w:r>
            <w:r w:rsidR="0092171A">
              <w:t xml:space="preserve"> Gramling</w:t>
            </w:r>
          </w:p>
        </w:tc>
        <w:tc>
          <w:tcPr>
            <w:tcW w:w="2880" w:type="dxa"/>
          </w:tcPr>
          <w:p w14:paraId="65C5D88D" w14:textId="7BD8CA62" w:rsidR="00DA0B83" w:rsidRPr="00846E90" w:rsidRDefault="00DA0B83" w:rsidP="004C4E53"/>
        </w:tc>
      </w:tr>
      <w:tr w:rsidR="007E1797" w:rsidRPr="00846E90" w14:paraId="09A30890" w14:textId="77777777" w:rsidTr="007E1797">
        <w:tc>
          <w:tcPr>
            <w:tcW w:w="3978" w:type="dxa"/>
          </w:tcPr>
          <w:p w14:paraId="2796C383" w14:textId="44499DE3" w:rsidR="00DA0B83" w:rsidRPr="00886D90" w:rsidRDefault="0007499C" w:rsidP="00886D90">
            <w:r>
              <w:t>Section 4, Annex C</w:t>
            </w:r>
          </w:p>
        </w:tc>
        <w:tc>
          <w:tcPr>
            <w:tcW w:w="2880" w:type="dxa"/>
          </w:tcPr>
          <w:p w14:paraId="5DD752BA" w14:textId="34DE7902" w:rsidR="00DA0B83" w:rsidRPr="00846E90" w:rsidRDefault="0007499C" w:rsidP="004C4E53">
            <w:r>
              <w:t>Julie</w:t>
            </w:r>
            <w:r w:rsidR="0092171A">
              <w:t xml:space="preserve"> Halverson</w:t>
            </w:r>
          </w:p>
        </w:tc>
        <w:tc>
          <w:tcPr>
            <w:tcW w:w="2790" w:type="dxa"/>
          </w:tcPr>
          <w:p w14:paraId="288D971E" w14:textId="22BC07EF" w:rsidR="00DA0B83" w:rsidRPr="00846E90" w:rsidRDefault="0007499C" w:rsidP="004C4E53">
            <w:r>
              <w:t>Ralph</w:t>
            </w:r>
            <w:r w:rsidR="0092171A">
              <w:t xml:space="preserve"> </w:t>
            </w:r>
            <w:proofErr w:type="spellStart"/>
            <w:r w:rsidR="0092171A">
              <w:t>Kahle</w:t>
            </w:r>
            <w:proofErr w:type="spellEnd"/>
          </w:p>
        </w:tc>
        <w:tc>
          <w:tcPr>
            <w:tcW w:w="2880" w:type="dxa"/>
          </w:tcPr>
          <w:p w14:paraId="5AEB22CD" w14:textId="3D3F151B" w:rsidR="00DA0B83" w:rsidRPr="00846E90" w:rsidRDefault="00DA0B83" w:rsidP="004C4E53"/>
        </w:tc>
      </w:tr>
      <w:tr w:rsidR="007E1797" w:rsidRPr="00846E90" w14:paraId="7BB6E2AA" w14:textId="77777777" w:rsidTr="007E1797">
        <w:tc>
          <w:tcPr>
            <w:tcW w:w="3978" w:type="dxa"/>
          </w:tcPr>
          <w:p w14:paraId="4E8C39FA" w14:textId="3722A58A" w:rsidR="007E1797" w:rsidRPr="00886D90" w:rsidRDefault="0007499C" w:rsidP="00886D90">
            <w:r>
              <w:t>Section 5</w:t>
            </w:r>
          </w:p>
        </w:tc>
        <w:tc>
          <w:tcPr>
            <w:tcW w:w="2880" w:type="dxa"/>
          </w:tcPr>
          <w:p w14:paraId="74991877" w14:textId="5FE86616" w:rsidR="00486AE5" w:rsidRPr="00846E90" w:rsidRDefault="0007499C" w:rsidP="004C4E53">
            <w:r>
              <w:t>Alain</w:t>
            </w:r>
            <w:r w:rsidR="0092171A">
              <w:t xml:space="preserve"> Lamy</w:t>
            </w:r>
          </w:p>
        </w:tc>
        <w:tc>
          <w:tcPr>
            <w:tcW w:w="2790" w:type="dxa"/>
          </w:tcPr>
          <w:p w14:paraId="304C759B" w14:textId="0B3BBD67" w:rsidR="00486AE5" w:rsidRPr="00846E90" w:rsidRDefault="0007499C" w:rsidP="004C4E53">
            <w:r>
              <w:t xml:space="preserve">Dan </w:t>
            </w:r>
            <w:proofErr w:type="spellStart"/>
            <w:r>
              <w:t>Oltrogge</w:t>
            </w:r>
            <w:proofErr w:type="spellEnd"/>
          </w:p>
        </w:tc>
        <w:tc>
          <w:tcPr>
            <w:tcW w:w="2880" w:type="dxa"/>
          </w:tcPr>
          <w:p w14:paraId="00489633" w14:textId="147E0004" w:rsidR="00486AE5" w:rsidRPr="00846E90" w:rsidRDefault="0007499C" w:rsidP="004C4E53">
            <w:r>
              <w:t xml:space="preserve">Dave </w:t>
            </w:r>
            <w:proofErr w:type="spellStart"/>
            <w:r>
              <w:t>Vallado</w:t>
            </w:r>
            <w:proofErr w:type="spellEnd"/>
          </w:p>
        </w:tc>
      </w:tr>
      <w:tr w:rsidR="007E1797" w:rsidRPr="00846E90" w14:paraId="288731FF" w14:textId="77777777" w:rsidTr="007E1797">
        <w:tc>
          <w:tcPr>
            <w:tcW w:w="3978" w:type="dxa"/>
          </w:tcPr>
          <w:p w14:paraId="3222802F" w14:textId="00FD2245" w:rsidR="007E1797" w:rsidRPr="00886D90" w:rsidRDefault="0007499C" w:rsidP="00886D90">
            <w:r>
              <w:t>Sections 6, 8</w:t>
            </w:r>
          </w:p>
        </w:tc>
        <w:tc>
          <w:tcPr>
            <w:tcW w:w="2880" w:type="dxa"/>
          </w:tcPr>
          <w:p w14:paraId="709C46A4" w14:textId="29DB8B05" w:rsidR="007E1797" w:rsidRPr="00846E90" w:rsidRDefault="0007499C" w:rsidP="004C4E53">
            <w:r>
              <w:t>David Berry</w:t>
            </w:r>
          </w:p>
        </w:tc>
        <w:tc>
          <w:tcPr>
            <w:tcW w:w="2790" w:type="dxa"/>
          </w:tcPr>
          <w:p w14:paraId="364EEAEE" w14:textId="02BE9819" w:rsidR="007E1797" w:rsidRPr="00846E90" w:rsidRDefault="0007499C" w:rsidP="004C4E53">
            <w:r>
              <w:t xml:space="preserve">Dmitry </w:t>
            </w:r>
            <w:proofErr w:type="spellStart"/>
            <w:r>
              <w:t>Marareskul</w:t>
            </w:r>
            <w:proofErr w:type="spellEnd"/>
          </w:p>
        </w:tc>
        <w:tc>
          <w:tcPr>
            <w:tcW w:w="2880" w:type="dxa"/>
          </w:tcPr>
          <w:p w14:paraId="0C976EED" w14:textId="55DAC4BA" w:rsidR="007E1797" w:rsidRPr="00846E90" w:rsidRDefault="007E1797" w:rsidP="004C4E53"/>
        </w:tc>
      </w:tr>
      <w:tr w:rsidR="007E1797" w:rsidRPr="00846E90" w14:paraId="247485BA" w14:textId="77777777" w:rsidTr="007E1797">
        <w:tc>
          <w:tcPr>
            <w:tcW w:w="3978" w:type="dxa"/>
          </w:tcPr>
          <w:p w14:paraId="6595CA71" w14:textId="520E6020" w:rsidR="007E1797" w:rsidRPr="00886D90" w:rsidRDefault="0007499C" w:rsidP="00886D90">
            <w:r>
              <w:t>Section 7</w:t>
            </w:r>
          </w:p>
        </w:tc>
        <w:tc>
          <w:tcPr>
            <w:tcW w:w="2880" w:type="dxa"/>
          </w:tcPr>
          <w:p w14:paraId="3E8443D7" w14:textId="1C9F0E7D" w:rsidR="007E1797" w:rsidRPr="00846E90" w:rsidRDefault="0007499C" w:rsidP="004C4E53">
            <w:r>
              <w:t>Patrick Zimmerman</w:t>
            </w:r>
          </w:p>
        </w:tc>
        <w:tc>
          <w:tcPr>
            <w:tcW w:w="2790" w:type="dxa"/>
          </w:tcPr>
          <w:p w14:paraId="732B736F" w14:textId="3FDAC258" w:rsidR="007E1797" w:rsidRPr="00846E90" w:rsidRDefault="0007499C" w:rsidP="004C4E53">
            <w:r>
              <w:t>Fran Martinez</w:t>
            </w:r>
          </w:p>
        </w:tc>
        <w:tc>
          <w:tcPr>
            <w:tcW w:w="2880" w:type="dxa"/>
          </w:tcPr>
          <w:p w14:paraId="64F84B7A" w14:textId="4F343954" w:rsidR="007E1797" w:rsidRPr="00846E90" w:rsidRDefault="0007499C" w:rsidP="004C4E53">
            <w:r>
              <w:t xml:space="preserve">Tim </w:t>
            </w:r>
            <w:proofErr w:type="spellStart"/>
            <w:r>
              <w:t>Flohrer</w:t>
            </w:r>
            <w:proofErr w:type="spellEnd"/>
          </w:p>
        </w:tc>
      </w:tr>
      <w:tr w:rsidR="00163B9E" w:rsidRPr="00846E90" w14:paraId="2C03FDF7" w14:textId="77777777" w:rsidTr="007E1797">
        <w:tc>
          <w:tcPr>
            <w:tcW w:w="3978" w:type="dxa"/>
          </w:tcPr>
          <w:p w14:paraId="1DCEF7EE" w14:textId="08293F57" w:rsidR="00163B9E" w:rsidRPr="00886D90" w:rsidRDefault="0007499C" w:rsidP="00886D90">
            <w:r>
              <w:t>Annexes A, B</w:t>
            </w:r>
          </w:p>
        </w:tc>
        <w:tc>
          <w:tcPr>
            <w:tcW w:w="2880" w:type="dxa"/>
          </w:tcPr>
          <w:p w14:paraId="280A1B09" w14:textId="1821A58B" w:rsidR="00163B9E" w:rsidRPr="00846E90" w:rsidRDefault="0007499C" w:rsidP="004C4E53">
            <w:r>
              <w:t>David Berry</w:t>
            </w:r>
          </w:p>
        </w:tc>
        <w:tc>
          <w:tcPr>
            <w:tcW w:w="2790" w:type="dxa"/>
          </w:tcPr>
          <w:p w14:paraId="26BBFD3D" w14:textId="5ED8A502" w:rsidR="00163B9E" w:rsidRPr="00846E90" w:rsidRDefault="0007499C" w:rsidP="004C4E53">
            <w:r>
              <w:t xml:space="preserve">Hideaki </w:t>
            </w:r>
            <w:proofErr w:type="spellStart"/>
            <w:r>
              <w:t>Hinegawa</w:t>
            </w:r>
            <w:proofErr w:type="spellEnd"/>
          </w:p>
        </w:tc>
        <w:tc>
          <w:tcPr>
            <w:tcW w:w="2880" w:type="dxa"/>
          </w:tcPr>
          <w:p w14:paraId="14EEE641" w14:textId="77777777" w:rsidR="00163B9E" w:rsidRPr="00846E90" w:rsidRDefault="00163B9E" w:rsidP="004C4E53"/>
        </w:tc>
      </w:tr>
      <w:tr w:rsidR="00163B9E" w:rsidRPr="00846E90" w14:paraId="57E38FC6" w14:textId="77777777" w:rsidTr="007E1797">
        <w:tc>
          <w:tcPr>
            <w:tcW w:w="3978" w:type="dxa"/>
          </w:tcPr>
          <w:p w14:paraId="070815B4" w14:textId="11C6CE03" w:rsidR="00163B9E" w:rsidRPr="00886D90" w:rsidRDefault="0007499C" w:rsidP="00886D90">
            <w:r>
              <w:t>Annexes D, E, F, G, H, I</w:t>
            </w:r>
          </w:p>
        </w:tc>
        <w:tc>
          <w:tcPr>
            <w:tcW w:w="2880" w:type="dxa"/>
          </w:tcPr>
          <w:p w14:paraId="5C355F2C" w14:textId="1C5BE043" w:rsidR="00163B9E" w:rsidRPr="00846E90" w:rsidRDefault="0007499C" w:rsidP="004C4E53">
            <w:r>
              <w:t>Brian Swinburne</w:t>
            </w:r>
          </w:p>
        </w:tc>
        <w:tc>
          <w:tcPr>
            <w:tcW w:w="2790" w:type="dxa"/>
          </w:tcPr>
          <w:p w14:paraId="06911173" w14:textId="0C63352D" w:rsidR="00163B9E" w:rsidRPr="00846E90" w:rsidRDefault="0007499C" w:rsidP="004C4E53">
            <w:r>
              <w:t>Frank Dreger</w:t>
            </w:r>
          </w:p>
        </w:tc>
        <w:tc>
          <w:tcPr>
            <w:tcW w:w="2880" w:type="dxa"/>
          </w:tcPr>
          <w:p w14:paraId="065722ED" w14:textId="0E38FE4E" w:rsidR="00163B9E" w:rsidRPr="00846E90" w:rsidRDefault="0007499C" w:rsidP="004C4E53">
            <w:bookmarkStart w:id="0" w:name="_GoBack"/>
            <w:proofErr w:type="spellStart"/>
            <w:r>
              <w:t>Byoung</w:t>
            </w:r>
            <w:proofErr w:type="spellEnd"/>
            <w:r>
              <w:t xml:space="preserve"> Sun Lee</w:t>
            </w:r>
            <w:bookmarkEnd w:id="0"/>
          </w:p>
        </w:tc>
      </w:tr>
    </w:tbl>
    <w:p w14:paraId="6388E5BD" w14:textId="77777777" w:rsidR="00F275BE" w:rsidRDefault="00F275BE" w:rsidP="00642B2F"/>
    <w:sectPr w:rsidR="00F275BE" w:rsidSect="007E1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070C2B"/>
    <w:rsid w:val="0007499C"/>
    <w:rsid w:val="00110CBE"/>
    <w:rsid w:val="00163B9E"/>
    <w:rsid w:val="001D00F7"/>
    <w:rsid w:val="00210BF5"/>
    <w:rsid w:val="00255AF2"/>
    <w:rsid w:val="0026747D"/>
    <w:rsid w:val="003338C8"/>
    <w:rsid w:val="00334E52"/>
    <w:rsid w:val="003E0712"/>
    <w:rsid w:val="003E67C9"/>
    <w:rsid w:val="00447CEE"/>
    <w:rsid w:val="00486AE5"/>
    <w:rsid w:val="004C4E53"/>
    <w:rsid w:val="004C7D5C"/>
    <w:rsid w:val="004D42F1"/>
    <w:rsid w:val="004F267F"/>
    <w:rsid w:val="0056585A"/>
    <w:rsid w:val="00590380"/>
    <w:rsid w:val="005F4484"/>
    <w:rsid w:val="0062797A"/>
    <w:rsid w:val="00642B2F"/>
    <w:rsid w:val="006561CF"/>
    <w:rsid w:val="006B3EA8"/>
    <w:rsid w:val="006F3A3A"/>
    <w:rsid w:val="00754BD5"/>
    <w:rsid w:val="007E1797"/>
    <w:rsid w:val="00822B34"/>
    <w:rsid w:val="00846E90"/>
    <w:rsid w:val="00886D90"/>
    <w:rsid w:val="008F49CE"/>
    <w:rsid w:val="008F7D7D"/>
    <w:rsid w:val="0092171A"/>
    <w:rsid w:val="009870B0"/>
    <w:rsid w:val="00AB3CDB"/>
    <w:rsid w:val="00B10F56"/>
    <w:rsid w:val="00B432C2"/>
    <w:rsid w:val="00B85FBB"/>
    <w:rsid w:val="00BC394A"/>
    <w:rsid w:val="00C35526"/>
    <w:rsid w:val="00C7051A"/>
    <w:rsid w:val="00D825F1"/>
    <w:rsid w:val="00DA0B83"/>
    <w:rsid w:val="00DA1322"/>
    <w:rsid w:val="00E24750"/>
    <w:rsid w:val="00E42043"/>
    <w:rsid w:val="00EE7A1E"/>
    <w:rsid w:val="00EF595C"/>
    <w:rsid w:val="00F1352A"/>
    <w:rsid w:val="00F26DCB"/>
    <w:rsid w:val="00F275BE"/>
    <w:rsid w:val="00FB646C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6</cp:revision>
  <cp:lastPrinted>2019-05-16T18:57:00Z</cp:lastPrinted>
  <dcterms:created xsi:type="dcterms:W3CDTF">2019-05-16T18:57:00Z</dcterms:created>
  <dcterms:modified xsi:type="dcterms:W3CDTF">2019-06-09T01:50:00Z</dcterms:modified>
</cp:coreProperties>
</file>