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941350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941350" w:rsidRDefault="003E7DFC" w:rsidP="0051693F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941350" w:rsidRDefault="003E7DFC" w:rsidP="0051693F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941350" w:rsidRDefault="003E7DFC" w:rsidP="003E7DFC">
            <w:pPr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Disposition</w:t>
            </w:r>
          </w:p>
          <w:p w14:paraId="79622350" w14:textId="7AE62256" w:rsidR="003E7DFC" w:rsidRPr="00941350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(</w:t>
            </w:r>
            <w:r w:rsidR="0096643C" w:rsidRPr="00941350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Completed by Principal E</w:t>
            </w: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ditor</w:t>
            </w:r>
            <w:r w:rsidRPr="00941350">
              <w:rPr>
                <w:rFonts w:cs="Arial"/>
                <w:b/>
                <w:bCs/>
                <w:color w:val="0000FF"/>
                <w:sz w:val="22"/>
                <w:szCs w:val="22"/>
              </w:rPr>
              <w:t>)</w:t>
            </w:r>
          </w:p>
        </w:tc>
      </w:tr>
      <w:tr w:rsidR="0051693F" w:rsidRPr="00941350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F090389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4-3</w:t>
            </w:r>
          </w:p>
        </w:tc>
        <w:tc>
          <w:tcPr>
            <w:tcW w:w="1062" w:type="dxa"/>
          </w:tcPr>
          <w:p w14:paraId="7F5CE454" w14:textId="3CCDEC82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4.2.1</w:t>
            </w:r>
          </w:p>
        </w:tc>
        <w:tc>
          <w:tcPr>
            <w:tcW w:w="684" w:type="dxa"/>
          </w:tcPr>
          <w:p w14:paraId="3BFE4AE7" w14:textId="42F71E41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2824CFB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 w:rsidRPr="00941350"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5FA92B7" w:rsidR="0051693F" w:rsidRPr="00941350" w:rsidRDefault="0094135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Missing Oxford comma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703A0B6" w:rsidR="0051693F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019B857" w14:textId="63CC6C62" w:rsidR="0051693F" w:rsidRDefault="00941350" w:rsidP="00DD399C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 xml:space="preserve">From:  </w:t>
            </w:r>
            <w:r>
              <w:rPr>
                <w:rFonts w:cs="Arial"/>
                <w:sz w:val="22"/>
                <w:szCs w:val="22"/>
              </w:rPr>
              <w:t>"three-way and four-way"</w:t>
            </w:r>
          </w:p>
          <w:p w14:paraId="41242EF5" w14:textId="3466D660" w:rsidR="00941350" w:rsidRPr="00941350" w:rsidRDefault="0094135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"three-way, and four-way"</w:t>
            </w:r>
          </w:p>
        </w:tc>
        <w:tc>
          <w:tcPr>
            <w:tcW w:w="2079" w:type="dxa"/>
          </w:tcPr>
          <w:p w14:paraId="242A3948" w14:textId="77777777" w:rsidR="0051693F" w:rsidRPr="00941350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7F12CA3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4-4</w:t>
            </w:r>
          </w:p>
        </w:tc>
        <w:tc>
          <w:tcPr>
            <w:tcW w:w="1062" w:type="dxa"/>
          </w:tcPr>
          <w:p w14:paraId="416CA91F" w14:textId="6E9026CC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4.2.1</w:t>
            </w:r>
          </w:p>
        </w:tc>
        <w:tc>
          <w:tcPr>
            <w:tcW w:w="684" w:type="dxa"/>
          </w:tcPr>
          <w:p w14:paraId="1422BBBD" w14:textId="2B2D585F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7F1B4325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1EA05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comma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58B2C9D1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5FA0DAE" w14:textId="77777777" w:rsid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</w:t>
            </w:r>
            <w:proofErr w:type="gramStart"/>
            <w:r>
              <w:rPr>
                <w:rFonts w:cs="Arial"/>
                <w:sz w:val="22"/>
                <w:szCs w:val="22"/>
              </w:rPr>
              <w:t>...(</w:t>
            </w:r>
            <w:proofErr w:type="gramEnd"/>
            <w:r>
              <w:rPr>
                <w:rFonts w:cs="Arial"/>
                <w:sz w:val="22"/>
                <w:szCs w:val="22"/>
              </w:rPr>
              <w:t>EFT-1) and between ESA and China..."</w:t>
            </w:r>
          </w:p>
          <w:p w14:paraId="49EFAA06" w14:textId="4AE8AF7C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</w:t>
            </w:r>
            <w:proofErr w:type="gramStart"/>
            <w:r>
              <w:rPr>
                <w:rFonts w:cs="Arial"/>
                <w:sz w:val="22"/>
                <w:szCs w:val="22"/>
              </w:rPr>
              <w:t>...(</w:t>
            </w:r>
            <w:proofErr w:type="gramEnd"/>
            <w:r>
              <w:rPr>
                <w:rFonts w:cs="Arial"/>
                <w:sz w:val="22"/>
                <w:szCs w:val="22"/>
              </w:rPr>
              <w:t>EFT-1)</w:t>
            </w:r>
            <w:r w:rsidRPr="00941350">
              <w:rPr>
                <w:rFonts w:cs="Arial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and between ESA and China..."</w:t>
            </w:r>
          </w:p>
        </w:tc>
        <w:tc>
          <w:tcPr>
            <w:tcW w:w="2079" w:type="dxa"/>
          </w:tcPr>
          <w:p w14:paraId="0A5A725D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776FF6" w:rsidRPr="00941350" w14:paraId="7F28CD42" w14:textId="77777777" w:rsidTr="00EE136E">
        <w:trPr>
          <w:jc w:val="center"/>
        </w:trPr>
        <w:tc>
          <w:tcPr>
            <w:tcW w:w="810" w:type="dxa"/>
          </w:tcPr>
          <w:p w14:paraId="2AA17BA4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10111AFF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7B4568FF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para1,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0D9FFF7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DFD" w14:textId="77777777" w:rsidR="00776FF6" w:rsidRPr="00941350" w:rsidRDefault="00776FF6" w:rsidP="00EE136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Consistency. There are 10 instances of "Recommended Standard" and only 2 instances of "recommended standard" in the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DB152C8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6C1B49F" w14:textId="77777777" w:rsidR="00776FF6" w:rsidRDefault="00776FF6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"recommended standard"</w:t>
            </w:r>
          </w:p>
          <w:p w14:paraId="103B1C3E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"Recommended Standard"</w:t>
            </w:r>
          </w:p>
        </w:tc>
        <w:tc>
          <w:tcPr>
            <w:tcW w:w="2079" w:type="dxa"/>
          </w:tcPr>
          <w:p w14:paraId="46B74041" w14:textId="77777777" w:rsidR="00776FF6" w:rsidRPr="00941350" w:rsidRDefault="00776FF6" w:rsidP="00EE136E">
            <w:pPr>
              <w:rPr>
                <w:rFonts w:cs="Arial"/>
                <w:sz w:val="22"/>
                <w:szCs w:val="22"/>
              </w:rPr>
            </w:pPr>
          </w:p>
        </w:tc>
      </w:tr>
      <w:tr w:rsidR="00776FF6" w:rsidRPr="00941350" w14:paraId="649B1E6C" w14:textId="77777777" w:rsidTr="00494B7F">
        <w:trPr>
          <w:jc w:val="center"/>
        </w:trPr>
        <w:tc>
          <w:tcPr>
            <w:tcW w:w="810" w:type="dxa"/>
          </w:tcPr>
          <w:p w14:paraId="33CB3A00" w14:textId="3B1A2108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167CDFC7" w14:textId="244DAB5E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4FA19D99" w14:textId="52B3F67C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627DB4A" w14:textId="7816D845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E27" w14:textId="6528560F" w:rsidR="00776FF6" w:rsidRPr="00941350" w:rsidRDefault="00776FF6" w:rsidP="00494B7F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Phraseology. This was an unusual phraseology favored by the prior editor of this document, but it's a bit odd.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6CE7D2" w14:textId="77777777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4653B8A" w14:textId="77777777" w:rsidR="00776FF6" w:rsidRDefault="00776FF6" w:rsidP="00494B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"Even though..."</w:t>
            </w:r>
          </w:p>
          <w:p w14:paraId="47061B1C" w14:textId="0C2047A7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"Though..."</w:t>
            </w:r>
          </w:p>
        </w:tc>
        <w:tc>
          <w:tcPr>
            <w:tcW w:w="2079" w:type="dxa"/>
          </w:tcPr>
          <w:p w14:paraId="504AE760" w14:textId="77777777" w:rsidR="00776FF6" w:rsidRPr="00941350" w:rsidRDefault="00776FF6" w:rsidP="00494B7F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0B0B8A32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4-5</w:t>
            </w:r>
          </w:p>
        </w:tc>
        <w:tc>
          <w:tcPr>
            <w:tcW w:w="1062" w:type="dxa"/>
          </w:tcPr>
          <w:p w14:paraId="74573351" w14:textId="59C40CC8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08FA4856" w14:textId="421A19F9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</w:t>
            </w:r>
            <w:r w:rsidR="00776FF6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F20D559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31A8BE0D" w:rsidR="00941350" w:rsidRPr="00941350" w:rsidRDefault="00776FF6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Consistency. There are 10 instances of "Recommended Standard" and only 2 instances of "recommended standard" in the document.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5DF54C56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AE54CDD" w14:textId="77777777" w:rsid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"recommended standard"</w:t>
            </w:r>
          </w:p>
          <w:p w14:paraId="05BD09D3" w14:textId="67D72F8D" w:rsidR="00776FF6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"Recommended Standard"</w:t>
            </w:r>
          </w:p>
        </w:tc>
        <w:tc>
          <w:tcPr>
            <w:tcW w:w="2079" w:type="dxa"/>
          </w:tcPr>
          <w:p w14:paraId="402E85F8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0EE4C843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4-7</w:t>
            </w:r>
          </w:p>
        </w:tc>
        <w:tc>
          <w:tcPr>
            <w:tcW w:w="1062" w:type="dxa"/>
          </w:tcPr>
          <w:p w14:paraId="727D469D" w14:textId="2D448DC1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4.2.4</w:t>
            </w:r>
          </w:p>
        </w:tc>
        <w:tc>
          <w:tcPr>
            <w:tcW w:w="684" w:type="dxa"/>
          </w:tcPr>
          <w:p w14:paraId="6A9B5EE4" w14:textId="1C29662C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para3, line 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311DFBDB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01871C6E" w:rsidR="00941350" w:rsidRPr="00941350" w:rsidRDefault="00776FF6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Obsolescent acronym.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5BCCC28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3729E60" w14:textId="77777777" w:rsid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"The JSpOC..."</w:t>
            </w:r>
          </w:p>
          <w:p w14:paraId="41F07747" w14:textId="4D125828" w:rsidR="00776FF6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"The </w:t>
            </w:r>
            <w:proofErr w:type="spellStart"/>
            <w:r>
              <w:rPr>
                <w:rFonts w:cs="Arial"/>
                <w:sz w:val="22"/>
                <w:szCs w:val="22"/>
              </w:rPr>
              <w:t>CSpOC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(formerly known as </w:t>
            </w:r>
            <w:proofErr w:type="gramStart"/>
            <w:r>
              <w:rPr>
                <w:rFonts w:cs="Arial"/>
                <w:sz w:val="22"/>
                <w:szCs w:val="22"/>
              </w:rPr>
              <w:t>JSpOC)...</w:t>
            </w:r>
            <w:proofErr w:type="gramEnd"/>
            <w:r>
              <w:rPr>
                <w:rFonts w:cs="Arial"/>
                <w:sz w:val="22"/>
                <w:szCs w:val="22"/>
              </w:rPr>
              <w:t>"</w:t>
            </w:r>
          </w:p>
        </w:tc>
        <w:tc>
          <w:tcPr>
            <w:tcW w:w="2079" w:type="dxa"/>
          </w:tcPr>
          <w:p w14:paraId="411CB1F7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6274F206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4-9</w:t>
            </w:r>
          </w:p>
        </w:tc>
        <w:tc>
          <w:tcPr>
            <w:tcW w:w="1062" w:type="dxa"/>
          </w:tcPr>
          <w:p w14:paraId="2BF984B8" w14:textId="6DA54C5A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4.3.1</w:t>
            </w:r>
          </w:p>
        </w:tc>
        <w:tc>
          <w:tcPr>
            <w:tcW w:w="684" w:type="dxa"/>
          </w:tcPr>
          <w:p w14:paraId="0565B80C" w14:textId="3DCAA04A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para2, line 3-4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542CDCB4" w:rsidR="00941350" w:rsidRPr="00941350" w:rsidRDefault="00776FF6" w:rsidP="0094135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139B9683" w:rsidR="00941350" w:rsidRPr="00941350" w:rsidRDefault="00776FF6" w:rsidP="00941350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Readability. The parenthetical phrase </w:t>
            </w:r>
            <w:r w:rsidR="001C0BD8">
              <w:rPr>
                <w:rFonts w:cs="Arial"/>
                <w:sz w:val="22"/>
                <w:szCs w:val="22"/>
                <w:lang w:val="en-GB"/>
              </w:rPr>
              <w:t>between "prediction" and "information" makes it choppy to read.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594F9A0C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ED0566A" w14:textId="77777777" w:rsidR="00941350" w:rsidRDefault="00776FF6" w:rsidP="00941350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From:  "re-entry prediction (though it can be used post-facto as well) information exchange..."</w:t>
            </w:r>
          </w:p>
          <w:p w14:paraId="142D9260" w14:textId="77777777" w:rsidR="00776FF6" w:rsidRDefault="00776FF6" w:rsidP="00941350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38D2328A" w14:textId="61E03A58" w:rsidR="00776FF6" w:rsidRPr="00941350" w:rsidRDefault="00776FF6" w:rsidP="00941350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To: </w:t>
            </w:r>
            <w:r>
              <w:rPr>
                <w:rFonts w:cs="Arial"/>
                <w:sz w:val="22"/>
                <w:szCs w:val="22"/>
                <w:lang w:val="en-GB"/>
              </w:rPr>
              <w:t>"re-entry prediction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information exchange </w:t>
            </w:r>
            <w:r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(though it can be used post-facto as </w:t>
            </w: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well)...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>"</w:t>
            </w:r>
          </w:p>
        </w:tc>
        <w:tc>
          <w:tcPr>
            <w:tcW w:w="2079" w:type="dxa"/>
          </w:tcPr>
          <w:p w14:paraId="72E9AE4C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5759B8" w:rsidRPr="00941350" w14:paraId="01E9F458" w14:textId="77777777" w:rsidTr="00EE136E">
        <w:trPr>
          <w:jc w:val="center"/>
        </w:trPr>
        <w:tc>
          <w:tcPr>
            <w:tcW w:w="810" w:type="dxa"/>
          </w:tcPr>
          <w:p w14:paraId="36A2516B" w14:textId="51025D06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</w:t>
            </w: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62" w:type="dxa"/>
          </w:tcPr>
          <w:p w14:paraId="0C1A3FFB" w14:textId="551110C8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684" w:type="dxa"/>
          </w:tcPr>
          <w:p w14:paraId="661525F2" w14:textId="51940C3C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para2, line 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45DA3BB" w14:textId="77777777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F93" w14:textId="77777777" w:rsidR="005759B8" w:rsidRPr="00941350" w:rsidRDefault="005759B8" w:rsidP="00EE136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Phraseology. This was an unusual phraseology favored by the prior editor of this document, but it's a bit odd.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9B0F0CC" w14:textId="77777777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4128624" w14:textId="77777777" w:rsidR="005759B8" w:rsidRDefault="005759B8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"Even though..."</w:t>
            </w:r>
          </w:p>
          <w:p w14:paraId="35B11095" w14:textId="77777777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"Though..."</w:t>
            </w:r>
          </w:p>
        </w:tc>
        <w:tc>
          <w:tcPr>
            <w:tcW w:w="2079" w:type="dxa"/>
          </w:tcPr>
          <w:p w14:paraId="64D6077B" w14:textId="77777777" w:rsidR="005759B8" w:rsidRPr="00941350" w:rsidRDefault="005759B8" w:rsidP="00EE136E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6361DB16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626AC366" w14:textId="08B58859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3611669E" w14:textId="68A459B4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47069813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0B517EA6" w:rsidR="00941350" w:rsidRPr="00941350" w:rsidRDefault="005759B8" w:rsidP="00941350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Added acronym "</w:t>
            </w:r>
            <w:proofErr w:type="spellStart"/>
            <w:r>
              <w:rPr>
                <w:rFonts w:cs="Arial"/>
                <w:sz w:val="22"/>
                <w:szCs w:val="22"/>
              </w:rPr>
              <w:t>CSpOC</w:t>
            </w:r>
            <w:proofErr w:type="spellEnd"/>
            <w:r>
              <w:rPr>
                <w:rFonts w:cs="Arial"/>
                <w:sz w:val="22"/>
                <w:szCs w:val="22"/>
              </w:rPr>
              <w:t>" Combined Space Operations Center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5DD59281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CEDC782" w14:textId="3F9D5BC7" w:rsidR="00941350" w:rsidRPr="00941350" w:rsidRDefault="005759B8" w:rsidP="0094135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acronym.</w:t>
            </w:r>
          </w:p>
        </w:tc>
        <w:tc>
          <w:tcPr>
            <w:tcW w:w="2079" w:type="dxa"/>
          </w:tcPr>
          <w:p w14:paraId="390B8E15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14288694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</w:tcPr>
          <w:p w14:paraId="2AEC7345" w14:textId="4A90F880" w:rsidR="00941350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4AA3C817" w14:textId="5CBF3209" w:rsidR="00941350" w:rsidRPr="00941350" w:rsidRDefault="005759B8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3F25795F" w:rsidR="00941350" w:rsidRPr="00941350" w:rsidRDefault="005759B8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FC32F9A" w:rsidR="00941350" w:rsidRPr="00941350" w:rsidRDefault="005759B8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letter in acronym. "GNSS" appears on page 4-10, but not in Annex, where "GNS" appears. "GNS" only appears in the Annex.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6562380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2410AD3" w14:textId="77777777" w:rsid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GNS</w:t>
            </w:r>
          </w:p>
          <w:p w14:paraId="01177056" w14:textId="0DEA3165" w:rsidR="005759B8" w:rsidRPr="00941350" w:rsidRDefault="005759B8" w:rsidP="009413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GNSS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7B3D3781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040C443B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27E975D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65A23D2F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B7F819B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1C12254B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4650A4F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F2D7354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3BA38B8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0DAE497E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149DE4C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941350" w:rsidRPr="00941350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2461081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970D19A" w14:textId="77777777" w:rsidR="00941350" w:rsidRPr="00941350" w:rsidRDefault="00941350" w:rsidP="00941350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941350" w:rsidRPr="00941350" w:rsidRDefault="00941350" w:rsidP="00941350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68D72474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209E77EB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A6B3CEC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F0D1FAB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3584DFBA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4587BF1B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03BB552A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44BEE461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6A4C38F3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0931A8B5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5121E6D8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1CA1C410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04EB5A41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53F22B2E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0C6F6D10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29B7C120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BE6AEE" w:rsidRPr="00941350" w:rsidRDefault="00BE6AEE" w:rsidP="00BE6AE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BE6AEE" w:rsidRPr="00941350" w:rsidRDefault="00BE6AEE" w:rsidP="00BE6AEE">
            <w:pPr>
              <w:rPr>
                <w:rFonts w:cs="Arial"/>
                <w:sz w:val="22"/>
                <w:szCs w:val="22"/>
              </w:rPr>
            </w:pPr>
          </w:p>
        </w:tc>
      </w:tr>
      <w:tr w:rsidR="00BE6AEE" w:rsidRPr="00941350" w14:paraId="3585DC95" w14:textId="77777777" w:rsidTr="00AA5134">
        <w:trPr>
          <w:jc w:val="center"/>
        </w:trPr>
        <w:tc>
          <w:tcPr>
            <w:tcW w:w="810" w:type="dxa"/>
          </w:tcPr>
          <w:p w14:paraId="7AAABEDF" w14:textId="77777777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3695BF0" w14:textId="77777777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BF8C174" w14:textId="77777777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12272FC" w14:textId="77777777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A20" w14:textId="77777777" w:rsidR="00BE6AEE" w:rsidRPr="00941350" w:rsidRDefault="00BE6AEE" w:rsidP="00AA513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93A00BF" w14:textId="0978B8F4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3B9ACA" w14:textId="77777777" w:rsidR="00BE6AEE" w:rsidRPr="00941350" w:rsidRDefault="00BE6AEE" w:rsidP="00AA513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6AE3DCF" w14:textId="77777777" w:rsidR="00BE6AEE" w:rsidRPr="00941350" w:rsidRDefault="00BE6AEE" w:rsidP="00AA513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941350" w:rsidRDefault="00063A48">
      <w:pPr>
        <w:rPr>
          <w:rFonts w:cs="Arial"/>
          <w:sz w:val="22"/>
          <w:szCs w:val="22"/>
        </w:rPr>
      </w:pPr>
    </w:p>
    <w:sectPr w:rsidR="00063A48" w:rsidRPr="00941350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AF34" w14:textId="77777777" w:rsidR="000C2238" w:rsidRDefault="000C2238">
      <w:r>
        <w:separator/>
      </w:r>
    </w:p>
  </w:endnote>
  <w:endnote w:type="continuationSeparator" w:id="0">
    <w:p w14:paraId="4282AD91" w14:textId="77777777" w:rsidR="000C2238" w:rsidRDefault="000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D03A" w14:textId="77777777" w:rsidR="000C2238" w:rsidRDefault="000C2238">
      <w:r>
        <w:separator/>
      </w:r>
    </w:p>
  </w:footnote>
  <w:footnote w:type="continuationSeparator" w:id="0">
    <w:p w14:paraId="7D8D1084" w14:textId="77777777" w:rsidR="000C2238" w:rsidRDefault="000C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D56595D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941350">
      <w:rPr>
        <w:bCs/>
        <w:color w:val="3366FF"/>
        <w:sz w:val="22"/>
      </w:rPr>
      <w:t>Navigation Data Messages Overview G1.0.4 (also G1.0.5)</w:t>
    </w:r>
  </w:p>
  <w:p w14:paraId="2FABCE12" w14:textId="3515AE3F" w:rsidR="003E7DFC" w:rsidRDefault="00941350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 2019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2238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BD8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07AD5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75916"/>
    <w:rsid w:val="005759B8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76FF6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B1279"/>
    <w:rsid w:val="008C1A14"/>
    <w:rsid w:val="008C4E3B"/>
    <w:rsid w:val="008E3BF4"/>
    <w:rsid w:val="008E53A1"/>
    <w:rsid w:val="00941350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07A39"/>
    <w:rsid w:val="00B44A35"/>
    <w:rsid w:val="00B56FC1"/>
    <w:rsid w:val="00B75213"/>
    <w:rsid w:val="00B83A74"/>
    <w:rsid w:val="00BE6AEE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19D5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D9864-AF12-1F4E-B906-6BDB95A7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14</cp:revision>
  <cp:lastPrinted>2003-02-28T21:24:00Z</cp:lastPrinted>
  <dcterms:created xsi:type="dcterms:W3CDTF">2014-07-20T14:39:00Z</dcterms:created>
  <dcterms:modified xsi:type="dcterms:W3CDTF">2019-05-15T22:37:00Z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