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161DAE" w14:paraId="44F1A1AF" w14:textId="77777777" w:rsidTr="0051693F">
        <w:trPr>
          <w:tblHeader/>
          <w:jc w:val="center"/>
        </w:trPr>
        <w:tc>
          <w:tcPr>
            <w:tcW w:w="810" w:type="dxa"/>
            <w:vAlign w:val="center"/>
          </w:tcPr>
          <w:p w14:paraId="0906EB6F" w14:textId="606059AE" w:rsidR="003E7DFC" w:rsidRPr="00161DAE" w:rsidRDefault="003E7DFC" w:rsidP="00EB67E9">
            <w:pPr>
              <w:widowControl w:val="0"/>
              <w:jc w:val="center"/>
              <w:rPr>
                <w:rFonts w:cs="Arial"/>
                <w:sz w:val="22"/>
                <w:szCs w:val="22"/>
              </w:rPr>
            </w:pPr>
            <w:r w:rsidRPr="00161DAE">
              <w:rPr>
                <w:rFonts w:cs="Arial"/>
                <w:b/>
                <w:bCs/>
                <w:color w:val="0000FF"/>
                <w:sz w:val="22"/>
                <w:szCs w:val="22"/>
              </w:rPr>
              <w:t>Page</w:t>
            </w:r>
          </w:p>
        </w:tc>
        <w:tc>
          <w:tcPr>
            <w:tcW w:w="1062" w:type="dxa"/>
            <w:vAlign w:val="center"/>
          </w:tcPr>
          <w:p w14:paraId="6982A5F6" w14:textId="6B5D3F80" w:rsidR="003E7DFC" w:rsidRPr="00161DAE" w:rsidRDefault="003E7DFC" w:rsidP="00EB67E9">
            <w:pPr>
              <w:widowControl w:val="0"/>
              <w:jc w:val="center"/>
              <w:rPr>
                <w:rFonts w:cs="Arial"/>
                <w:sz w:val="22"/>
                <w:szCs w:val="22"/>
              </w:rPr>
            </w:pPr>
            <w:r w:rsidRPr="00161DAE">
              <w:rPr>
                <w:rFonts w:cs="Arial"/>
                <w:b/>
                <w:bCs/>
                <w:color w:val="0000FF"/>
                <w:sz w:val="22"/>
                <w:szCs w:val="22"/>
              </w:rPr>
              <w:t>Section</w:t>
            </w:r>
          </w:p>
        </w:tc>
        <w:tc>
          <w:tcPr>
            <w:tcW w:w="684" w:type="dxa"/>
            <w:vAlign w:val="center"/>
          </w:tcPr>
          <w:p w14:paraId="2BC54B9E" w14:textId="51238695" w:rsidR="003E7DFC" w:rsidRPr="00161DAE" w:rsidRDefault="003E7DFC" w:rsidP="00EB67E9">
            <w:pPr>
              <w:widowControl w:val="0"/>
              <w:jc w:val="center"/>
              <w:rPr>
                <w:rFonts w:cs="Arial"/>
                <w:b/>
                <w:bCs/>
                <w:color w:val="0000FF"/>
                <w:sz w:val="22"/>
                <w:szCs w:val="22"/>
              </w:rPr>
            </w:pPr>
            <w:r w:rsidRPr="00161DAE">
              <w:rPr>
                <w:rFonts w:cs="Arial"/>
                <w:b/>
                <w:bCs/>
                <w:color w:val="0000FF"/>
                <w:sz w:val="22"/>
                <w:szCs w:val="22"/>
              </w:rPr>
              <w:t>Line</w:t>
            </w:r>
          </w:p>
        </w:tc>
        <w:tc>
          <w:tcPr>
            <w:tcW w:w="684" w:type="dxa"/>
            <w:tcBorders>
              <w:right w:val="single" w:sz="4" w:space="0" w:color="auto"/>
            </w:tcBorders>
            <w:vAlign w:val="center"/>
          </w:tcPr>
          <w:p w14:paraId="5425C7C0" w14:textId="5745CB88" w:rsidR="003E7DFC" w:rsidRPr="00161DAE" w:rsidRDefault="003E7DFC" w:rsidP="00EB67E9">
            <w:pPr>
              <w:widowControl w:val="0"/>
              <w:jc w:val="center"/>
              <w:rPr>
                <w:rFonts w:cs="Arial"/>
                <w:sz w:val="22"/>
                <w:szCs w:val="22"/>
              </w:rPr>
            </w:pPr>
            <w:r w:rsidRPr="00161DAE">
              <w:rPr>
                <w:rFonts w:cs="Arial"/>
                <w:b/>
                <w:bCs/>
                <w:color w:val="0000FF"/>
                <w:sz w:val="22"/>
                <w:szCs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161DAE" w:rsidRDefault="003E7DFC" w:rsidP="00EB67E9">
            <w:pPr>
              <w:widowControl w:val="0"/>
              <w:jc w:val="center"/>
              <w:rPr>
                <w:rFonts w:cs="Arial"/>
                <w:b/>
                <w:bCs/>
                <w:color w:val="0000FF"/>
                <w:sz w:val="22"/>
                <w:szCs w:val="22"/>
              </w:rPr>
            </w:pPr>
            <w:r w:rsidRPr="00161DAE">
              <w:rPr>
                <w:rFonts w:cs="Arial"/>
                <w:b/>
                <w:bCs/>
                <w:color w:val="0000FF"/>
                <w:sz w:val="22"/>
                <w:szCs w:val="22"/>
              </w:rPr>
              <w:t>Comment/ Rationale</w:t>
            </w:r>
          </w:p>
        </w:tc>
        <w:tc>
          <w:tcPr>
            <w:tcW w:w="2520" w:type="dxa"/>
            <w:tcBorders>
              <w:left w:val="single" w:sz="4" w:space="0" w:color="auto"/>
            </w:tcBorders>
            <w:vAlign w:val="center"/>
          </w:tcPr>
          <w:p w14:paraId="16EBE376" w14:textId="5F60969C" w:rsidR="003E7DFC" w:rsidRPr="00161DAE" w:rsidRDefault="003E7DFC" w:rsidP="00EB67E9">
            <w:pPr>
              <w:widowControl w:val="0"/>
              <w:jc w:val="center"/>
              <w:rPr>
                <w:rFonts w:cs="Arial"/>
                <w:sz w:val="22"/>
                <w:szCs w:val="22"/>
              </w:rPr>
            </w:pPr>
            <w:r w:rsidRPr="00161DAE">
              <w:rPr>
                <w:rFonts w:cs="Arial"/>
                <w:b/>
                <w:bCs/>
                <w:color w:val="0000FF"/>
                <w:sz w:val="22"/>
                <w:szCs w:val="22"/>
              </w:rPr>
              <w:t>Source of Comment (Name/Agency)</w:t>
            </w:r>
          </w:p>
        </w:tc>
        <w:tc>
          <w:tcPr>
            <w:tcW w:w="2700" w:type="dxa"/>
            <w:vAlign w:val="center"/>
          </w:tcPr>
          <w:p w14:paraId="7281D1FF" w14:textId="0F79AF85" w:rsidR="003E7DFC" w:rsidRPr="00161DAE" w:rsidRDefault="003E7DFC" w:rsidP="00EB67E9">
            <w:pPr>
              <w:widowControl w:val="0"/>
              <w:jc w:val="center"/>
              <w:rPr>
                <w:rFonts w:cs="Arial"/>
                <w:sz w:val="22"/>
                <w:szCs w:val="22"/>
              </w:rPr>
            </w:pPr>
            <w:r w:rsidRPr="00161DAE">
              <w:rPr>
                <w:rFonts w:cs="Arial"/>
                <w:b/>
                <w:bCs/>
                <w:color w:val="0000FF"/>
                <w:sz w:val="22"/>
                <w:szCs w:val="22"/>
              </w:rPr>
              <w:t>Suggested Disposition</w:t>
            </w:r>
          </w:p>
        </w:tc>
        <w:tc>
          <w:tcPr>
            <w:tcW w:w="2079" w:type="dxa"/>
            <w:vAlign w:val="center"/>
          </w:tcPr>
          <w:p w14:paraId="266BF37F" w14:textId="77777777" w:rsidR="003E7DFC" w:rsidRPr="00161DAE" w:rsidRDefault="003E7DFC" w:rsidP="00EB67E9">
            <w:pPr>
              <w:widowControl w:val="0"/>
              <w:jc w:val="center"/>
              <w:rPr>
                <w:rFonts w:cs="Arial"/>
                <w:b/>
                <w:bCs/>
                <w:color w:val="0000FF"/>
                <w:sz w:val="22"/>
                <w:szCs w:val="22"/>
              </w:rPr>
            </w:pPr>
            <w:r w:rsidRPr="00161DAE">
              <w:rPr>
                <w:rFonts w:cs="Arial"/>
                <w:b/>
                <w:bCs/>
                <w:color w:val="0000FF"/>
                <w:sz w:val="22"/>
                <w:szCs w:val="22"/>
              </w:rPr>
              <w:t>Disposition</w:t>
            </w:r>
          </w:p>
          <w:p w14:paraId="79622350" w14:textId="7AE62256" w:rsidR="003E7DFC" w:rsidRPr="00161DAE" w:rsidRDefault="003E7DFC" w:rsidP="00EB67E9">
            <w:pPr>
              <w:widowControl w:val="0"/>
              <w:jc w:val="center"/>
              <w:rPr>
                <w:rFonts w:cs="Arial"/>
                <w:sz w:val="22"/>
                <w:szCs w:val="22"/>
              </w:rPr>
            </w:pPr>
            <w:r w:rsidRPr="00161DAE">
              <w:rPr>
                <w:rFonts w:cs="Arial"/>
                <w:b/>
                <w:bCs/>
                <w:color w:val="0000FF"/>
                <w:sz w:val="22"/>
                <w:szCs w:val="22"/>
              </w:rPr>
              <w:t>(</w:t>
            </w:r>
            <w:r w:rsidR="0096643C" w:rsidRPr="00161DAE">
              <w:rPr>
                <w:rFonts w:cs="Arial"/>
                <w:b/>
                <w:bCs/>
                <w:color w:val="0000FF"/>
                <w:sz w:val="22"/>
                <w:szCs w:val="22"/>
                <w:u w:val="single"/>
              </w:rPr>
              <w:t>Completed by Principal E</w:t>
            </w:r>
            <w:r w:rsidRPr="00161DAE">
              <w:rPr>
                <w:rFonts w:cs="Arial"/>
                <w:b/>
                <w:bCs/>
                <w:color w:val="0000FF"/>
                <w:sz w:val="22"/>
                <w:szCs w:val="22"/>
                <w:u w:val="single"/>
              </w:rPr>
              <w:t>ditor</w:t>
            </w:r>
            <w:r w:rsidRPr="00161DAE">
              <w:rPr>
                <w:rFonts w:cs="Arial"/>
                <w:b/>
                <w:bCs/>
                <w:color w:val="0000FF"/>
                <w:sz w:val="22"/>
                <w:szCs w:val="22"/>
              </w:rPr>
              <w:t>)</w:t>
            </w:r>
          </w:p>
        </w:tc>
      </w:tr>
      <w:tr w:rsidR="0097759D" w:rsidRPr="00161DAE" w14:paraId="6C0038E9" w14:textId="77777777" w:rsidTr="0051693F">
        <w:trPr>
          <w:jc w:val="center"/>
        </w:trPr>
        <w:tc>
          <w:tcPr>
            <w:tcW w:w="810" w:type="dxa"/>
          </w:tcPr>
          <w:p w14:paraId="35FD6C85" w14:textId="7D74DDA3" w:rsidR="00EC7E31" w:rsidRPr="00161DAE" w:rsidRDefault="00EC7E31" w:rsidP="00EC7E31">
            <w:pPr>
              <w:widowControl w:val="0"/>
              <w:rPr>
                <w:rFonts w:cs="Arial"/>
                <w:color w:val="000000" w:themeColor="text1"/>
                <w:sz w:val="22"/>
                <w:szCs w:val="22"/>
              </w:rPr>
            </w:pPr>
            <w:r w:rsidRPr="00161DAE">
              <w:rPr>
                <w:rFonts w:cs="Arial"/>
                <w:color w:val="000000" w:themeColor="text1"/>
                <w:sz w:val="22"/>
                <w:szCs w:val="22"/>
              </w:rPr>
              <w:t>N/A</w:t>
            </w:r>
          </w:p>
        </w:tc>
        <w:tc>
          <w:tcPr>
            <w:tcW w:w="1062" w:type="dxa"/>
          </w:tcPr>
          <w:p w14:paraId="5639079A" w14:textId="72885449" w:rsidR="00EC7E31" w:rsidRPr="00161DAE" w:rsidRDefault="00EC7E31" w:rsidP="00EC7E31">
            <w:pPr>
              <w:widowControl w:val="0"/>
              <w:rPr>
                <w:rFonts w:cs="Arial"/>
                <w:color w:val="000000" w:themeColor="text1"/>
                <w:sz w:val="22"/>
                <w:szCs w:val="22"/>
              </w:rPr>
            </w:pPr>
            <w:r w:rsidRPr="00161DAE">
              <w:rPr>
                <w:rFonts w:cs="Arial"/>
                <w:color w:val="000000" w:themeColor="text1"/>
                <w:sz w:val="22"/>
                <w:szCs w:val="22"/>
              </w:rPr>
              <w:t>N/A</w:t>
            </w:r>
          </w:p>
        </w:tc>
        <w:tc>
          <w:tcPr>
            <w:tcW w:w="684" w:type="dxa"/>
          </w:tcPr>
          <w:p w14:paraId="64E57E41" w14:textId="34AD32B3" w:rsidR="00EC7E31" w:rsidRPr="00161DAE" w:rsidRDefault="00EC7E31" w:rsidP="00EC7E31">
            <w:pPr>
              <w:widowControl w:val="0"/>
              <w:rPr>
                <w:rFonts w:cs="Arial"/>
                <w:color w:val="000000" w:themeColor="text1"/>
                <w:sz w:val="22"/>
                <w:szCs w:val="22"/>
              </w:rPr>
            </w:pPr>
            <w:r w:rsidRPr="00161DAE">
              <w:rPr>
                <w:rFonts w:cs="Arial"/>
                <w:color w:val="000000" w:themeColor="text1"/>
                <w:sz w:val="22"/>
                <w:szCs w:val="22"/>
              </w:rPr>
              <w:t>N/A</w:t>
            </w:r>
          </w:p>
        </w:tc>
        <w:tc>
          <w:tcPr>
            <w:tcW w:w="684" w:type="dxa"/>
            <w:tcBorders>
              <w:right w:val="single" w:sz="4" w:space="0" w:color="auto"/>
            </w:tcBorders>
          </w:tcPr>
          <w:p w14:paraId="53295F40" w14:textId="0F837C2F" w:rsidR="00EC7E31" w:rsidRPr="00161DAE" w:rsidRDefault="00EC7E31" w:rsidP="00EC7E31">
            <w:pPr>
              <w:widowControl w:val="0"/>
              <w:rPr>
                <w:rFonts w:cs="Arial"/>
                <w:color w:val="000000" w:themeColor="text1"/>
                <w:sz w:val="22"/>
                <w:szCs w:val="22"/>
              </w:rPr>
            </w:pPr>
            <w:r w:rsidRPr="00161DAE">
              <w:rPr>
                <w:rFonts w:cs="Arial"/>
                <w:color w:val="000000" w:themeColor="text1"/>
                <w:sz w:val="22"/>
                <w:szCs w:val="22"/>
              </w:rPr>
              <w:t>N/A</w:t>
            </w:r>
          </w:p>
        </w:tc>
        <w:tc>
          <w:tcPr>
            <w:tcW w:w="3771" w:type="dxa"/>
            <w:tcBorders>
              <w:top w:val="single" w:sz="4" w:space="0" w:color="auto"/>
              <w:left w:val="single" w:sz="4" w:space="0" w:color="auto"/>
              <w:bottom w:val="single" w:sz="4" w:space="0" w:color="auto"/>
              <w:right w:val="single" w:sz="4" w:space="0" w:color="auto"/>
            </w:tcBorders>
          </w:tcPr>
          <w:p w14:paraId="7537F9B5" w14:textId="792F0B8D" w:rsidR="00EC7E31" w:rsidRPr="00161DAE" w:rsidRDefault="00EC7E31" w:rsidP="00EC7E31">
            <w:pPr>
              <w:widowControl w:val="0"/>
              <w:rPr>
                <w:rFonts w:cs="Arial"/>
                <w:color w:val="000000" w:themeColor="text1"/>
                <w:sz w:val="22"/>
                <w:szCs w:val="22"/>
              </w:rPr>
            </w:pPr>
            <w:r w:rsidRPr="00161DAE">
              <w:rPr>
                <w:rFonts w:cs="Arial"/>
                <w:color w:val="000000" w:themeColor="text1"/>
                <w:sz w:val="22"/>
                <w:szCs w:val="22"/>
              </w:rPr>
              <w:t>ALL PAGE/SECTION/LINE NUMBERS RELATIVE TO "CHANGES ACCEPTED" VERSION</w:t>
            </w:r>
          </w:p>
        </w:tc>
        <w:tc>
          <w:tcPr>
            <w:tcW w:w="2520" w:type="dxa"/>
            <w:tcBorders>
              <w:left w:val="single" w:sz="4" w:space="0" w:color="auto"/>
            </w:tcBorders>
          </w:tcPr>
          <w:p w14:paraId="7F737E53" w14:textId="3E42E125" w:rsidR="00EC7E31" w:rsidRPr="00161DAE" w:rsidRDefault="00EC7E31" w:rsidP="00EC7E31">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0CC233CF" w14:textId="6F9F6D0F" w:rsidR="00EC7E31" w:rsidRPr="00161DAE" w:rsidRDefault="00EC7E31" w:rsidP="00EC7E31">
            <w:pPr>
              <w:widowControl w:val="0"/>
              <w:rPr>
                <w:rFonts w:cs="Arial"/>
                <w:color w:val="000000" w:themeColor="text1"/>
                <w:sz w:val="22"/>
                <w:szCs w:val="22"/>
              </w:rPr>
            </w:pPr>
            <w:r w:rsidRPr="00161DAE">
              <w:rPr>
                <w:rFonts w:cs="Arial"/>
                <w:color w:val="000000" w:themeColor="text1"/>
                <w:sz w:val="22"/>
                <w:szCs w:val="22"/>
              </w:rPr>
              <w:t>N/A</w:t>
            </w:r>
          </w:p>
        </w:tc>
        <w:tc>
          <w:tcPr>
            <w:tcW w:w="2079" w:type="dxa"/>
          </w:tcPr>
          <w:p w14:paraId="114A5735" w14:textId="5227CDC9" w:rsidR="00EC7E31" w:rsidRPr="00161DAE" w:rsidRDefault="00EC7E31" w:rsidP="00EC7E31">
            <w:pPr>
              <w:widowControl w:val="0"/>
              <w:rPr>
                <w:rFonts w:cs="Arial"/>
                <w:color w:val="000000" w:themeColor="text1"/>
                <w:sz w:val="22"/>
                <w:szCs w:val="22"/>
              </w:rPr>
            </w:pPr>
            <w:r w:rsidRPr="00161DAE">
              <w:rPr>
                <w:rFonts w:cs="Arial"/>
                <w:color w:val="000000" w:themeColor="text1"/>
                <w:sz w:val="22"/>
                <w:szCs w:val="22"/>
              </w:rPr>
              <w:t>N/A</w:t>
            </w:r>
          </w:p>
        </w:tc>
      </w:tr>
      <w:tr w:rsidR="00314291" w:rsidRPr="00161DAE" w14:paraId="32FEC6C8" w14:textId="77777777" w:rsidTr="008F63C2">
        <w:trPr>
          <w:jc w:val="center"/>
        </w:trPr>
        <w:tc>
          <w:tcPr>
            <w:tcW w:w="810" w:type="dxa"/>
          </w:tcPr>
          <w:p w14:paraId="0495C8D6" w14:textId="25958048" w:rsidR="00314291" w:rsidRPr="00161DAE" w:rsidRDefault="00314291" w:rsidP="008F63C2">
            <w:pPr>
              <w:widowControl w:val="0"/>
              <w:rPr>
                <w:rFonts w:cs="Arial"/>
                <w:color w:val="000000" w:themeColor="text1"/>
                <w:sz w:val="22"/>
                <w:szCs w:val="22"/>
              </w:rPr>
            </w:pPr>
            <w:r w:rsidRPr="00161DAE">
              <w:rPr>
                <w:rFonts w:cs="Arial"/>
                <w:color w:val="000000" w:themeColor="text1"/>
                <w:sz w:val="22"/>
                <w:szCs w:val="22"/>
              </w:rPr>
              <w:t>6-43</w:t>
            </w:r>
          </w:p>
        </w:tc>
        <w:tc>
          <w:tcPr>
            <w:tcW w:w="1062" w:type="dxa"/>
          </w:tcPr>
          <w:p w14:paraId="01466BB9" w14:textId="467EE7C7" w:rsidR="00314291" w:rsidRPr="00161DAE" w:rsidRDefault="00314291" w:rsidP="008F63C2">
            <w:pPr>
              <w:widowControl w:val="0"/>
              <w:rPr>
                <w:rFonts w:cs="Arial"/>
                <w:color w:val="000000" w:themeColor="text1"/>
                <w:sz w:val="22"/>
                <w:szCs w:val="22"/>
              </w:rPr>
            </w:pPr>
            <w:r w:rsidRPr="00161DAE">
              <w:rPr>
                <w:rFonts w:cs="Arial"/>
                <w:color w:val="000000" w:themeColor="text1"/>
                <w:sz w:val="22"/>
                <w:szCs w:val="22"/>
              </w:rPr>
              <w:t>6.2.9.1</w:t>
            </w:r>
          </w:p>
          <w:p w14:paraId="059F519B" w14:textId="3093D8AF" w:rsidR="00314291" w:rsidRPr="00161DAE" w:rsidRDefault="00314291" w:rsidP="008F63C2">
            <w:pPr>
              <w:widowControl w:val="0"/>
              <w:rPr>
                <w:rFonts w:cs="Arial"/>
                <w:color w:val="000000" w:themeColor="text1"/>
                <w:sz w:val="22"/>
                <w:szCs w:val="22"/>
              </w:rPr>
            </w:pPr>
            <w:r w:rsidRPr="00161DAE">
              <w:rPr>
                <w:rFonts w:cs="Arial"/>
                <w:color w:val="000000" w:themeColor="text1"/>
                <w:sz w:val="22"/>
                <w:szCs w:val="22"/>
              </w:rPr>
              <w:t>6.2.9.2</w:t>
            </w:r>
          </w:p>
          <w:p w14:paraId="4512E523" w14:textId="33F041EB" w:rsidR="00314291" w:rsidRPr="00161DAE" w:rsidRDefault="00314291" w:rsidP="008F63C2">
            <w:pPr>
              <w:widowControl w:val="0"/>
              <w:rPr>
                <w:rFonts w:cs="Arial"/>
                <w:color w:val="000000" w:themeColor="text1"/>
                <w:sz w:val="22"/>
                <w:szCs w:val="22"/>
              </w:rPr>
            </w:pPr>
            <w:r w:rsidRPr="00161DAE">
              <w:rPr>
                <w:rFonts w:cs="Arial"/>
                <w:color w:val="000000" w:themeColor="text1"/>
                <w:sz w:val="22"/>
                <w:szCs w:val="22"/>
              </w:rPr>
              <w:t>6.2.9.3</w:t>
            </w:r>
          </w:p>
        </w:tc>
        <w:tc>
          <w:tcPr>
            <w:tcW w:w="684" w:type="dxa"/>
          </w:tcPr>
          <w:p w14:paraId="00ED3C39" w14:textId="77777777" w:rsidR="00314291" w:rsidRPr="00161DAE" w:rsidRDefault="00314291" w:rsidP="008F63C2">
            <w:pPr>
              <w:widowControl w:val="0"/>
              <w:rPr>
                <w:rFonts w:cs="Arial"/>
                <w:color w:val="000000" w:themeColor="text1"/>
                <w:sz w:val="22"/>
                <w:szCs w:val="22"/>
              </w:rPr>
            </w:pPr>
          </w:p>
        </w:tc>
        <w:tc>
          <w:tcPr>
            <w:tcW w:w="684" w:type="dxa"/>
            <w:tcBorders>
              <w:right w:val="single" w:sz="4" w:space="0" w:color="auto"/>
            </w:tcBorders>
          </w:tcPr>
          <w:p w14:paraId="282BF548" w14:textId="77777777" w:rsidR="00314291" w:rsidRPr="00161DAE" w:rsidRDefault="00314291" w:rsidP="008F63C2">
            <w:pPr>
              <w:widowControl w:val="0"/>
              <w:rPr>
                <w:rFonts w:cs="Arial"/>
                <w:color w:val="000000" w:themeColor="text1"/>
                <w:sz w:val="22"/>
                <w:szCs w:val="22"/>
              </w:rPr>
            </w:pPr>
            <w:proofErr w:type="spellStart"/>
            <w:r w:rsidRPr="00161DAE">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96D82D4" w14:textId="5CD28E9C" w:rsidR="00314291" w:rsidRPr="00161DAE" w:rsidRDefault="00314291" w:rsidP="008F63C2">
            <w:pPr>
              <w:widowControl w:val="0"/>
              <w:rPr>
                <w:rFonts w:cs="Arial"/>
                <w:color w:val="000000" w:themeColor="text1"/>
                <w:sz w:val="22"/>
                <w:szCs w:val="22"/>
              </w:rPr>
            </w:pPr>
            <w:r w:rsidRPr="00161DAE">
              <w:rPr>
                <w:rFonts w:cs="Arial"/>
                <w:color w:val="000000" w:themeColor="text1"/>
                <w:sz w:val="22"/>
                <w:szCs w:val="22"/>
              </w:rPr>
              <w:t>These sections all refer to Table 6-5, but the applicable table is 6-11</w:t>
            </w:r>
          </w:p>
        </w:tc>
        <w:tc>
          <w:tcPr>
            <w:tcW w:w="2520" w:type="dxa"/>
            <w:tcBorders>
              <w:left w:val="single" w:sz="4" w:space="0" w:color="auto"/>
            </w:tcBorders>
          </w:tcPr>
          <w:p w14:paraId="3940E2C9" w14:textId="77777777" w:rsidR="00314291" w:rsidRPr="00161DAE" w:rsidRDefault="00314291" w:rsidP="008F63C2">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0948FA10" w14:textId="208846AF" w:rsidR="00314291" w:rsidRPr="00161DAE" w:rsidRDefault="00314291" w:rsidP="008F63C2">
            <w:pPr>
              <w:widowControl w:val="0"/>
              <w:rPr>
                <w:rFonts w:cs="Arial"/>
                <w:color w:val="000000" w:themeColor="text1"/>
                <w:sz w:val="22"/>
                <w:szCs w:val="22"/>
              </w:rPr>
            </w:pPr>
            <w:r w:rsidRPr="00161DAE">
              <w:rPr>
                <w:rFonts w:cs="Arial"/>
                <w:color w:val="000000" w:themeColor="text1"/>
                <w:sz w:val="22"/>
                <w:szCs w:val="22"/>
              </w:rPr>
              <w:t>From: Table 6-5</w:t>
            </w:r>
          </w:p>
          <w:p w14:paraId="4FADDE66" w14:textId="63F7B72D" w:rsidR="00314291" w:rsidRPr="00161DAE" w:rsidRDefault="00314291" w:rsidP="008F63C2">
            <w:pPr>
              <w:widowControl w:val="0"/>
              <w:rPr>
                <w:rFonts w:cs="Arial"/>
                <w:color w:val="000000" w:themeColor="text1"/>
                <w:sz w:val="22"/>
                <w:szCs w:val="22"/>
              </w:rPr>
            </w:pPr>
            <w:r w:rsidRPr="00161DAE">
              <w:rPr>
                <w:rFonts w:cs="Arial"/>
                <w:color w:val="000000" w:themeColor="text1"/>
                <w:sz w:val="22"/>
                <w:szCs w:val="22"/>
              </w:rPr>
              <w:t>To:  Table 6-11</w:t>
            </w:r>
          </w:p>
        </w:tc>
        <w:tc>
          <w:tcPr>
            <w:tcW w:w="2079" w:type="dxa"/>
          </w:tcPr>
          <w:p w14:paraId="5C39DDCC" w14:textId="77777777" w:rsidR="00314291" w:rsidRPr="00161DAE" w:rsidRDefault="00314291" w:rsidP="008F63C2">
            <w:pPr>
              <w:widowControl w:val="0"/>
              <w:rPr>
                <w:rFonts w:cs="Arial"/>
                <w:color w:val="000000" w:themeColor="text1"/>
                <w:sz w:val="22"/>
                <w:szCs w:val="22"/>
              </w:rPr>
            </w:pPr>
          </w:p>
        </w:tc>
      </w:tr>
      <w:tr w:rsidR="008F63C2" w:rsidRPr="00161DAE" w14:paraId="547BFEF2" w14:textId="77777777" w:rsidTr="008F63C2">
        <w:trPr>
          <w:jc w:val="center"/>
        </w:trPr>
        <w:tc>
          <w:tcPr>
            <w:tcW w:w="810" w:type="dxa"/>
          </w:tcPr>
          <w:p w14:paraId="2564AC19" w14:textId="1D526274" w:rsidR="008F63C2" w:rsidRPr="00161DAE" w:rsidRDefault="008F63C2" w:rsidP="008F63C2">
            <w:pPr>
              <w:rPr>
                <w:rFonts w:cs="Arial"/>
                <w:color w:val="000000" w:themeColor="text1"/>
                <w:sz w:val="22"/>
                <w:szCs w:val="22"/>
              </w:rPr>
            </w:pPr>
            <w:r w:rsidRPr="00161DAE">
              <w:rPr>
                <w:rFonts w:cs="Arial"/>
                <w:color w:val="000000" w:themeColor="text1"/>
                <w:sz w:val="22"/>
                <w:szCs w:val="22"/>
              </w:rPr>
              <w:t>6-44</w:t>
            </w:r>
          </w:p>
        </w:tc>
        <w:tc>
          <w:tcPr>
            <w:tcW w:w="1062" w:type="dxa"/>
          </w:tcPr>
          <w:p w14:paraId="222AFFB9" w14:textId="231D9E1A" w:rsidR="008F63C2" w:rsidRPr="00161DAE" w:rsidRDefault="008F63C2" w:rsidP="008F63C2">
            <w:pPr>
              <w:rPr>
                <w:rFonts w:cs="Arial"/>
                <w:color w:val="000000" w:themeColor="text1"/>
                <w:sz w:val="22"/>
                <w:szCs w:val="22"/>
              </w:rPr>
            </w:pPr>
            <w:r w:rsidRPr="00161DAE">
              <w:rPr>
                <w:rFonts w:cs="Arial"/>
                <w:color w:val="000000" w:themeColor="text1"/>
                <w:sz w:val="22"/>
                <w:szCs w:val="22"/>
              </w:rPr>
              <w:t>6.2.9.4</w:t>
            </w:r>
          </w:p>
        </w:tc>
        <w:tc>
          <w:tcPr>
            <w:tcW w:w="684" w:type="dxa"/>
          </w:tcPr>
          <w:p w14:paraId="66A10F02" w14:textId="77777777" w:rsidR="008F63C2" w:rsidRPr="00161DAE" w:rsidRDefault="008F63C2" w:rsidP="008F63C2">
            <w:pPr>
              <w:rPr>
                <w:rFonts w:cs="Arial"/>
                <w:color w:val="000000" w:themeColor="text1"/>
                <w:sz w:val="22"/>
                <w:szCs w:val="22"/>
              </w:rPr>
            </w:pPr>
          </w:p>
        </w:tc>
        <w:tc>
          <w:tcPr>
            <w:tcW w:w="684" w:type="dxa"/>
            <w:tcBorders>
              <w:right w:val="single" w:sz="4" w:space="0" w:color="auto"/>
            </w:tcBorders>
          </w:tcPr>
          <w:p w14:paraId="4BC99F69" w14:textId="6E98C129" w:rsidR="008F63C2" w:rsidRPr="00161DAE" w:rsidRDefault="008F63C2" w:rsidP="008F63C2">
            <w:pPr>
              <w:rPr>
                <w:rFonts w:cs="Arial"/>
                <w:color w:val="000000" w:themeColor="text1"/>
                <w:sz w:val="22"/>
                <w:szCs w:val="22"/>
              </w:rPr>
            </w:pPr>
            <w:proofErr w:type="spellStart"/>
            <w:r w:rsidRPr="00161DAE">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0F55743" w14:textId="0BB60641" w:rsidR="008F63C2" w:rsidRPr="00161DAE" w:rsidRDefault="008F63C2" w:rsidP="008F63C2">
            <w:pPr>
              <w:rPr>
                <w:rFonts w:cs="Arial"/>
                <w:color w:val="000000" w:themeColor="text1"/>
                <w:sz w:val="22"/>
                <w:szCs w:val="22"/>
              </w:rPr>
            </w:pPr>
            <w:r w:rsidRPr="00161DAE">
              <w:rPr>
                <w:rFonts w:cs="Arial"/>
                <w:color w:val="000000" w:themeColor="text1"/>
                <w:sz w:val="22"/>
                <w:szCs w:val="22"/>
              </w:rPr>
              <w:t>This section refers to Table 6-5, but the applicable table is 6-11</w:t>
            </w:r>
          </w:p>
        </w:tc>
        <w:tc>
          <w:tcPr>
            <w:tcW w:w="2520" w:type="dxa"/>
            <w:tcBorders>
              <w:left w:val="single" w:sz="4" w:space="0" w:color="auto"/>
            </w:tcBorders>
          </w:tcPr>
          <w:p w14:paraId="2F217032" w14:textId="076E6EBF" w:rsidR="008F63C2" w:rsidRPr="00161DAE" w:rsidRDefault="008F63C2" w:rsidP="008F63C2">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329B3BFA" w14:textId="77777777" w:rsidR="008F63C2" w:rsidRPr="00161DAE" w:rsidRDefault="008F63C2" w:rsidP="008F63C2">
            <w:pPr>
              <w:widowControl w:val="0"/>
              <w:rPr>
                <w:rFonts w:cs="Arial"/>
                <w:color w:val="000000" w:themeColor="text1"/>
                <w:sz w:val="22"/>
                <w:szCs w:val="22"/>
              </w:rPr>
            </w:pPr>
            <w:r w:rsidRPr="00161DAE">
              <w:rPr>
                <w:rFonts w:cs="Arial"/>
                <w:color w:val="000000" w:themeColor="text1"/>
                <w:sz w:val="22"/>
                <w:szCs w:val="22"/>
              </w:rPr>
              <w:t>From: Table 6-5</w:t>
            </w:r>
          </w:p>
          <w:p w14:paraId="30D9F340" w14:textId="0858AE34" w:rsidR="008F63C2" w:rsidRPr="00161DAE" w:rsidRDefault="008F63C2" w:rsidP="008F63C2">
            <w:pPr>
              <w:widowControl w:val="0"/>
              <w:rPr>
                <w:rFonts w:cs="Arial"/>
                <w:color w:val="000000" w:themeColor="text1"/>
                <w:sz w:val="22"/>
                <w:szCs w:val="22"/>
              </w:rPr>
            </w:pPr>
            <w:r w:rsidRPr="00161DAE">
              <w:rPr>
                <w:rFonts w:cs="Arial"/>
                <w:color w:val="000000" w:themeColor="text1"/>
                <w:sz w:val="22"/>
                <w:szCs w:val="22"/>
              </w:rPr>
              <w:t>To:  Table 6-11</w:t>
            </w:r>
          </w:p>
        </w:tc>
        <w:tc>
          <w:tcPr>
            <w:tcW w:w="2079" w:type="dxa"/>
          </w:tcPr>
          <w:p w14:paraId="3455A3DC" w14:textId="77777777" w:rsidR="008F63C2" w:rsidRPr="00161DAE" w:rsidRDefault="008F63C2" w:rsidP="008F63C2">
            <w:pPr>
              <w:widowControl w:val="0"/>
              <w:rPr>
                <w:rFonts w:cs="Arial"/>
                <w:color w:val="000000" w:themeColor="text1"/>
                <w:sz w:val="22"/>
                <w:szCs w:val="22"/>
              </w:rPr>
            </w:pPr>
          </w:p>
        </w:tc>
      </w:tr>
      <w:tr w:rsidR="008F63C2" w:rsidRPr="00161DAE" w14:paraId="2583DD98" w14:textId="77777777" w:rsidTr="008F63C2">
        <w:trPr>
          <w:jc w:val="center"/>
        </w:trPr>
        <w:tc>
          <w:tcPr>
            <w:tcW w:w="810" w:type="dxa"/>
          </w:tcPr>
          <w:p w14:paraId="07B64DB3" w14:textId="62B9A0E9" w:rsidR="008F63C2" w:rsidRPr="00161DAE" w:rsidRDefault="008F63C2" w:rsidP="008F63C2">
            <w:pPr>
              <w:widowControl w:val="0"/>
              <w:rPr>
                <w:rFonts w:cs="Arial"/>
                <w:color w:val="000000" w:themeColor="text1"/>
                <w:sz w:val="22"/>
                <w:szCs w:val="22"/>
              </w:rPr>
            </w:pPr>
            <w:r w:rsidRPr="00161DAE">
              <w:rPr>
                <w:rFonts w:cs="Arial"/>
                <w:color w:val="000000" w:themeColor="text1"/>
                <w:sz w:val="22"/>
                <w:szCs w:val="22"/>
              </w:rPr>
              <w:t>6-44</w:t>
            </w:r>
          </w:p>
        </w:tc>
        <w:tc>
          <w:tcPr>
            <w:tcW w:w="1062" w:type="dxa"/>
          </w:tcPr>
          <w:p w14:paraId="77CF8ABD" w14:textId="0E2B9B4A" w:rsidR="008F63C2" w:rsidRPr="00161DAE" w:rsidRDefault="008F63C2" w:rsidP="008F63C2">
            <w:pPr>
              <w:widowControl w:val="0"/>
              <w:rPr>
                <w:rFonts w:cs="Arial"/>
                <w:color w:val="000000" w:themeColor="text1"/>
                <w:sz w:val="22"/>
                <w:szCs w:val="22"/>
              </w:rPr>
            </w:pPr>
            <w:r w:rsidRPr="00161DAE">
              <w:rPr>
                <w:rFonts w:cs="Arial"/>
                <w:color w:val="000000" w:themeColor="text1"/>
                <w:sz w:val="22"/>
                <w:szCs w:val="22"/>
              </w:rPr>
              <w:t>Table 6-11</w:t>
            </w:r>
          </w:p>
        </w:tc>
        <w:tc>
          <w:tcPr>
            <w:tcW w:w="684" w:type="dxa"/>
          </w:tcPr>
          <w:p w14:paraId="700A7622" w14:textId="77777777" w:rsidR="008F63C2" w:rsidRPr="00161DAE" w:rsidRDefault="008F63C2" w:rsidP="008F63C2">
            <w:pPr>
              <w:widowControl w:val="0"/>
              <w:rPr>
                <w:rFonts w:cs="Arial"/>
                <w:color w:val="000000" w:themeColor="text1"/>
                <w:sz w:val="22"/>
                <w:szCs w:val="22"/>
              </w:rPr>
            </w:pPr>
          </w:p>
        </w:tc>
        <w:tc>
          <w:tcPr>
            <w:tcW w:w="684" w:type="dxa"/>
            <w:tcBorders>
              <w:right w:val="single" w:sz="4" w:space="0" w:color="auto"/>
            </w:tcBorders>
          </w:tcPr>
          <w:p w14:paraId="5C62F1C2" w14:textId="77777777" w:rsidR="008F63C2" w:rsidRPr="00161DAE" w:rsidRDefault="008F63C2" w:rsidP="008F63C2">
            <w:pPr>
              <w:widowControl w:val="0"/>
              <w:rPr>
                <w:rFonts w:cs="Arial"/>
                <w:color w:val="000000" w:themeColor="text1"/>
                <w:sz w:val="22"/>
                <w:szCs w:val="22"/>
              </w:rPr>
            </w:pPr>
            <w:proofErr w:type="spellStart"/>
            <w:r w:rsidRPr="00161DAE">
              <w:rPr>
                <w:rFonts w:cs="Arial"/>
                <w:color w:val="000000" w:themeColor="text1"/>
                <w:sz w:val="22"/>
                <w:szCs w:val="22"/>
              </w:rPr>
              <w:t>ed</w:t>
            </w:r>
            <w:proofErr w:type="spellEnd"/>
            <w:r w:rsidRPr="00161DAE">
              <w:rPr>
                <w:rFonts w:cs="Arial"/>
                <w:color w:val="000000" w:themeColor="text1"/>
                <w:sz w:val="22"/>
                <w:szCs w:val="22"/>
              </w:rPr>
              <w:t>/</w:t>
            </w:r>
            <w:proofErr w:type="spellStart"/>
            <w:r w:rsidRPr="00161DAE">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AE17F9C" w14:textId="293D10E9" w:rsidR="008F63C2" w:rsidRPr="00161DAE" w:rsidRDefault="008F63C2" w:rsidP="008F63C2">
            <w:pPr>
              <w:widowControl w:val="0"/>
              <w:rPr>
                <w:rFonts w:cs="Arial"/>
                <w:color w:val="000000" w:themeColor="text1"/>
                <w:sz w:val="22"/>
                <w:szCs w:val="22"/>
              </w:rPr>
            </w:pPr>
            <w:r w:rsidRPr="00161DAE">
              <w:rPr>
                <w:rFonts w:cs="Arial"/>
                <w:color w:val="000000" w:themeColor="text1"/>
                <w:sz w:val="22"/>
                <w:szCs w:val="22"/>
              </w:rPr>
              <w:t>PERT_CENTER NAME: we say the center could be another spacecraft, however, we don't have spacecraft in our "Orbit Centers" SANA registry.</w:t>
            </w:r>
          </w:p>
          <w:p w14:paraId="17E95F3D" w14:textId="77777777" w:rsidR="008F63C2" w:rsidRPr="00161DAE" w:rsidRDefault="008F63C2" w:rsidP="008F63C2">
            <w:pPr>
              <w:widowControl w:val="0"/>
              <w:rPr>
                <w:rFonts w:cs="Arial"/>
                <w:color w:val="000000" w:themeColor="text1"/>
                <w:sz w:val="22"/>
                <w:szCs w:val="22"/>
              </w:rPr>
            </w:pPr>
          </w:p>
          <w:p w14:paraId="6EF75949" w14:textId="77777777" w:rsidR="008F63C2" w:rsidRPr="00161DAE" w:rsidRDefault="008F63C2" w:rsidP="008F63C2">
            <w:pPr>
              <w:widowControl w:val="0"/>
              <w:rPr>
                <w:rFonts w:cs="Arial"/>
                <w:color w:val="000000" w:themeColor="text1"/>
                <w:sz w:val="22"/>
                <w:szCs w:val="22"/>
              </w:rPr>
            </w:pPr>
            <w:r w:rsidRPr="00161DAE">
              <w:rPr>
                <w:rFonts w:cs="Arial"/>
                <w:color w:val="000000" w:themeColor="text1"/>
                <w:sz w:val="22"/>
                <w:szCs w:val="22"/>
              </w:rPr>
              <w:t>(NOTE: we do show "ISS" in the Example values in this table, so if we remove spacecraft, then we would need to remove this example value as well.)</w:t>
            </w:r>
          </w:p>
          <w:p w14:paraId="22293337" w14:textId="77777777" w:rsidR="008F63C2" w:rsidRPr="00161DAE" w:rsidRDefault="008F63C2" w:rsidP="008F63C2">
            <w:pPr>
              <w:widowControl w:val="0"/>
              <w:rPr>
                <w:rFonts w:cs="Arial"/>
                <w:color w:val="000000" w:themeColor="text1"/>
                <w:sz w:val="22"/>
                <w:szCs w:val="22"/>
              </w:rPr>
            </w:pPr>
          </w:p>
        </w:tc>
        <w:tc>
          <w:tcPr>
            <w:tcW w:w="2520" w:type="dxa"/>
            <w:tcBorders>
              <w:left w:val="single" w:sz="4" w:space="0" w:color="auto"/>
            </w:tcBorders>
          </w:tcPr>
          <w:p w14:paraId="219E9BD3" w14:textId="77777777" w:rsidR="008F63C2" w:rsidRPr="00161DAE" w:rsidRDefault="008F63C2" w:rsidP="008F63C2">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5CCCB522" w14:textId="77777777" w:rsidR="008F63C2" w:rsidRPr="00161DAE" w:rsidRDefault="008F63C2" w:rsidP="008F63C2">
            <w:pPr>
              <w:widowControl w:val="0"/>
              <w:rPr>
                <w:rFonts w:cs="Arial"/>
                <w:color w:val="000000" w:themeColor="text1"/>
                <w:sz w:val="22"/>
                <w:szCs w:val="22"/>
              </w:rPr>
            </w:pPr>
            <w:r w:rsidRPr="00161DAE">
              <w:rPr>
                <w:rFonts w:cs="Arial"/>
                <w:color w:val="000000" w:themeColor="text1"/>
                <w:sz w:val="22"/>
                <w:szCs w:val="22"/>
              </w:rPr>
              <w:t>We should discuss at Mountain View... do we remove "or another spacecraft" from the options for the value? or expand the "Orbit Centers" registry to include spacecraft? (probably undesirable) or do we refer to the "Spacecraft Identifiers" registry for that value? or do we point to UNOOSA?</w:t>
            </w:r>
          </w:p>
        </w:tc>
        <w:tc>
          <w:tcPr>
            <w:tcW w:w="2079" w:type="dxa"/>
          </w:tcPr>
          <w:p w14:paraId="344DBE22" w14:textId="77777777" w:rsidR="008F63C2" w:rsidRPr="00161DAE" w:rsidRDefault="008F63C2" w:rsidP="008F63C2">
            <w:pPr>
              <w:widowControl w:val="0"/>
              <w:rPr>
                <w:rFonts w:cs="Arial"/>
                <w:color w:val="000000" w:themeColor="text1"/>
                <w:sz w:val="22"/>
                <w:szCs w:val="22"/>
              </w:rPr>
            </w:pPr>
          </w:p>
        </w:tc>
      </w:tr>
      <w:tr w:rsidR="008F63C2" w:rsidRPr="00161DAE" w14:paraId="42D7B383" w14:textId="77777777" w:rsidTr="008F63C2">
        <w:trPr>
          <w:jc w:val="center"/>
        </w:trPr>
        <w:tc>
          <w:tcPr>
            <w:tcW w:w="810" w:type="dxa"/>
          </w:tcPr>
          <w:p w14:paraId="7E018948" w14:textId="77777777" w:rsidR="008F63C2" w:rsidRPr="00161DAE" w:rsidRDefault="008F63C2" w:rsidP="008F63C2">
            <w:pPr>
              <w:widowControl w:val="0"/>
              <w:rPr>
                <w:rFonts w:cs="Arial"/>
                <w:color w:val="000000" w:themeColor="text1"/>
                <w:sz w:val="22"/>
                <w:szCs w:val="22"/>
              </w:rPr>
            </w:pPr>
            <w:r w:rsidRPr="00161DAE">
              <w:rPr>
                <w:rFonts w:cs="Arial"/>
                <w:color w:val="000000" w:themeColor="text1"/>
                <w:sz w:val="22"/>
                <w:szCs w:val="22"/>
              </w:rPr>
              <w:t>6-44</w:t>
            </w:r>
          </w:p>
        </w:tc>
        <w:tc>
          <w:tcPr>
            <w:tcW w:w="1062" w:type="dxa"/>
          </w:tcPr>
          <w:p w14:paraId="1BFC7B81" w14:textId="77777777" w:rsidR="008F63C2" w:rsidRPr="00161DAE" w:rsidRDefault="008F63C2" w:rsidP="008F63C2">
            <w:pPr>
              <w:widowControl w:val="0"/>
              <w:rPr>
                <w:rFonts w:cs="Arial"/>
                <w:color w:val="000000" w:themeColor="text1"/>
                <w:sz w:val="22"/>
                <w:szCs w:val="22"/>
              </w:rPr>
            </w:pPr>
            <w:r w:rsidRPr="00161DAE">
              <w:rPr>
                <w:rFonts w:cs="Arial"/>
                <w:color w:val="000000" w:themeColor="text1"/>
                <w:sz w:val="22"/>
                <w:szCs w:val="22"/>
              </w:rPr>
              <w:t>Table 6-11</w:t>
            </w:r>
          </w:p>
        </w:tc>
        <w:tc>
          <w:tcPr>
            <w:tcW w:w="684" w:type="dxa"/>
          </w:tcPr>
          <w:p w14:paraId="401AD084" w14:textId="77777777" w:rsidR="008F63C2" w:rsidRPr="00161DAE" w:rsidRDefault="008F63C2" w:rsidP="008F63C2">
            <w:pPr>
              <w:widowControl w:val="0"/>
              <w:rPr>
                <w:rFonts w:cs="Arial"/>
                <w:color w:val="000000" w:themeColor="text1"/>
                <w:sz w:val="22"/>
                <w:szCs w:val="22"/>
              </w:rPr>
            </w:pPr>
            <w:r w:rsidRPr="00161DAE">
              <w:rPr>
                <w:rFonts w:cs="Arial"/>
                <w:color w:val="000000" w:themeColor="text1"/>
                <w:sz w:val="22"/>
                <w:szCs w:val="22"/>
              </w:rPr>
              <w:t>N/A</w:t>
            </w:r>
          </w:p>
        </w:tc>
        <w:tc>
          <w:tcPr>
            <w:tcW w:w="684" w:type="dxa"/>
            <w:tcBorders>
              <w:right w:val="single" w:sz="4" w:space="0" w:color="auto"/>
            </w:tcBorders>
          </w:tcPr>
          <w:p w14:paraId="5FBE2AD2" w14:textId="77777777" w:rsidR="008F63C2" w:rsidRPr="00161DAE" w:rsidRDefault="008F63C2" w:rsidP="008F63C2">
            <w:pPr>
              <w:widowControl w:val="0"/>
              <w:rPr>
                <w:rFonts w:cs="Arial"/>
                <w:color w:val="000000" w:themeColor="text1"/>
                <w:sz w:val="22"/>
                <w:szCs w:val="22"/>
              </w:rPr>
            </w:pPr>
            <w:proofErr w:type="spellStart"/>
            <w:r w:rsidRPr="00161DAE">
              <w:rPr>
                <w:rFonts w:cs="Arial"/>
                <w:color w:val="000000" w:themeColor="text1"/>
                <w:sz w:val="22"/>
                <w:szCs w:val="22"/>
              </w:rPr>
              <w:t>ed</w:t>
            </w:r>
            <w:proofErr w:type="spellEnd"/>
            <w:r w:rsidRPr="00161DAE">
              <w:rPr>
                <w:rFonts w:cs="Arial"/>
                <w:color w:val="000000" w:themeColor="text1"/>
                <w:sz w:val="22"/>
                <w:szCs w:val="22"/>
              </w:rPr>
              <w:t>/</w:t>
            </w:r>
            <w:proofErr w:type="spellStart"/>
            <w:r w:rsidRPr="00161DAE">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D7DB673" w14:textId="77777777" w:rsidR="008F63C2" w:rsidRPr="00161DAE" w:rsidRDefault="008F63C2" w:rsidP="008F63C2">
            <w:pPr>
              <w:widowControl w:val="0"/>
              <w:rPr>
                <w:rFonts w:cs="Arial"/>
                <w:color w:val="000000" w:themeColor="text1"/>
                <w:sz w:val="22"/>
                <w:szCs w:val="22"/>
              </w:rPr>
            </w:pPr>
            <w:r w:rsidRPr="00161DAE">
              <w:rPr>
                <w:rFonts w:cs="Arial"/>
                <w:color w:val="000000" w:themeColor="text1"/>
                <w:sz w:val="22"/>
                <w:szCs w:val="22"/>
              </w:rPr>
              <w:t xml:space="preserve">PERT_CENTER_NAME keyword Description: general note... the parenthetical "(and note the procedure... use case)." should be moved into the Annex B, Section B2, and removed from the table. </w:t>
            </w:r>
          </w:p>
        </w:tc>
        <w:tc>
          <w:tcPr>
            <w:tcW w:w="2520" w:type="dxa"/>
            <w:tcBorders>
              <w:left w:val="single" w:sz="4" w:space="0" w:color="auto"/>
            </w:tcBorders>
          </w:tcPr>
          <w:p w14:paraId="7ACD0C6D" w14:textId="77777777" w:rsidR="008F63C2" w:rsidRPr="00161DAE" w:rsidRDefault="008F63C2" w:rsidP="008F63C2">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2762A9B6" w14:textId="77777777" w:rsidR="008F63C2" w:rsidRPr="00161DAE" w:rsidRDefault="008F63C2" w:rsidP="008F63C2">
            <w:pPr>
              <w:widowControl w:val="0"/>
              <w:rPr>
                <w:rFonts w:cs="Arial"/>
                <w:color w:val="000000" w:themeColor="text1"/>
                <w:sz w:val="22"/>
                <w:szCs w:val="22"/>
              </w:rPr>
            </w:pPr>
            <w:r w:rsidRPr="00161DAE">
              <w:rPr>
                <w:rFonts w:cs="Arial"/>
                <w:color w:val="000000" w:themeColor="text1"/>
                <w:sz w:val="22"/>
                <w:szCs w:val="22"/>
              </w:rPr>
              <w:t>Please move the parenthetical note to the Annex B. (This one and all the others in the document.)</w:t>
            </w:r>
          </w:p>
        </w:tc>
        <w:tc>
          <w:tcPr>
            <w:tcW w:w="2079" w:type="dxa"/>
          </w:tcPr>
          <w:p w14:paraId="0F156531" w14:textId="77777777" w:rsidR="008F63C2" w:rsidRPr="00161DAE" w:rsidRDefault="008F63C2" w:rsidP="008F63C2">
            <w:pPr>
              <w:widowControl w:val="0"/>
              <w:rPr>
                <w:rFonts w:cs="Arial"/>
                <w:color w:val="000000" w:themeColor="text1"/>
                <w:sz w:val="22"/>
                <w:szCs w:val="22"/>
              </w:rPr>
            </w:pPr>
          </w:p>
        </w:tc>
      </w:tr>
      <w:tr w:rsidR="001F56DD" w:rsidRPr="00161DAE" w14:paraId="4F37D812" w14:textId="77777777" w:rsidTr="008F63C2">
        <w:trPr>
          <w:jc w:val="center"/>
        </w:trPr>
        <w:tc>
          <w:tcPr>
            <w:tcW w:w="810" w:type="dxa"/>
          </w:tcPr>
          <w:p w14:paraId="71DAE460" w14:textId="566E4A7D" w:rsidR="001F56DD" w:rsidRPr="00161DAE" w:rsidRDefault="001F56DD" w:rsidP="001F56DD">
            <w:pPr>
              <w:widowControl w:val="0"/>
              <w:rPr>
                <w:rFonts w:cs="Arial"/>
                <w:color w:val="000000" w:themeColor="text1"/>
                <w:sz w:val="22"/>
                <w:szCs w:val="22"/>
              </w:rPr>
            </w:pPr>
            <w:r w:rsidRPr="00161DAE">
              <w:rPr>
                <w:rFonts w:cs="Arial"/>
                <w:color w:val="000000" w:themeColor="text1"/>
                <w:sz w:val="22"/>
                <w:szCs w:val="22"/>
              </w:rPr>
              <w:t>6-44</w:t>
            </w:r>
          </w:p>
        </w:tc>
        <w:tc>
          <w:tcPr>
            <w:tcW w:w="1062" w:type="dxa"/>
          </w:tcPr>
          <w:p w14:paraId="757820E5" w14:textId="602C869C" w:rsidR="001F56DD" w:rsidRPr="00161DAE" w:rsidRDefault="001F56DD" w:rsidP="001F56DD">
            <w:pPr>
              <w:widowControl w:val="0"/>
              <w:rPr>
                <w:rFonts w:cs="Arial"/>
                <w:color w:val="000000" w:themeColor="text1"/>
                <w:sz w:val="22"/>
                <w:szCs w:val="22"/>
              </w:rPr>
            </w:pPr>
            <w:r w:rsidRPr="00161DAE">
              <w:rPr>
                <w:rFonts w:cs="Arial"/>
                <w:color w:val="000000" w:themeColor="text1"/>
                <w:sz w:val="22"/>
                <w:szCs w:val="22"/>
              </w:rPr>
              <w:t>Table 6-11</w:t>
            </w:r>
          </w:p>
        </w:tc>
        <w:tc>
          <w:tcPr>
            <w:tcW w:w="684" w:type="dxa"/>
          </w:tcPr>
          <w:p w14:paraId="1C92F24C" w14:textId="2734E969" w:rsidR="001F56DD" w:rsidRPr="00161DAE" w:rsidRDefault="001F56DD" w:rsidP="001F56DD">
            <w:pPr>
              <w:widowControl w:val="0"/>
              <w:rPr>
                <w:rFonts w:cs="Arial"/>
                <w:color w:val="000000" w:themeColor="text1"/>
                <w:sz w:val="22"/>
                <w:szCs w:val="22"/>
              </w:rPr>
            </w:pPr>
            <w:r w:rsidRPr="00161DAE">
              <w:rPr>
                <w:rFonts w:cs="Arial"/>
                <w:color w:val="000000" w:themeColor="text1"/>
                <w:sz w:val="22"/>
                <w:szCs w:val="22"/>
              </w:rPr>
              <w:t>N/A</w:t>
            </w:r>
          </w:p>
        </w:tc>
        <w:tc>
          <w:tcPr>
            <w:tcW w:w="684" w:type="dxa"/>
            <w:tcBorders>
              <w:right w:val="single" w:sz="4" w:space="0" w:color="auto"/>
            </w:tcBorders>
          </w:tcPr>
          <w:p w14:paraId="4C65FFE3" w14:textId="26C50D9F" w:rsidR="001F56DD" w:rsidRPr="00161DAE" w:rsidRDefault="001F56DD" w:rsidP="001F56DD">
            <w:pPr>
              <w:widowControl w:val="0"/>
              <w:rPr>
                <w:rFonts w:cs="Arial"/>
                <w:color w:val="000000" w:themeColor="text1"/>
                <w:sz w:val="22"/>
                <w:szCs w:val="22"/>
              </w:rPr>
            </w:pPr>
            <w:proofErr w:type="spellStart"/>
            <w:r w:rsidRPr="00161DAE">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0167CBD" w14:textId="59F61DD1" w:rsidR="001F56DD" w:rsidRPr="00161DAE" w:rsidRDefault="001F56DD" w:rsidP="001F56DD">
            <w:pPr>
              <w:widowControl w:val="0"/>
              <w:rPr>
                <w:rFonts w:cs="Arial"/>
                <w:color w:val="000000" w:themeColor="text1"/>
                <w:sz w:val="22"/>
                <w:szCs w:val="22"/>
              </w:rPr>
            </w:pPr>
            <w:r w:rsidRPr="00161DAE">
              <w:rPr>
                <w:rFonts w:cs="Arial"/>
                <w:color w:val="000000" w:themeColor="text1"/>
                <w:sz w:val="22"/>
                <w:szCs w:val="22"/>
              </w:rPr>
              <w:t>PERT_CENTER_NAME: Is there a reason why this wouldn't just be the orbit center?  We already have N_BODY_PERTURBATIONS listed.</w:t>
            </w:r>
          </w:p>
        </w:tc>
        <w:tc>
          <w:tcPr>
            <w:tcW w:w="2520" w:type="dxa"/>
            <w:tcBorders>
              <w:left w:val="single" w:sz="4" w:space="0" w:color="auto"/>
            </w:tcBorders>
          </w:tcPr>
          <w:p w14:paraId="79BC06E5" w14:textId="5F68E097" w:rsidR="001F56DD" w:rsidRPr="00161DAE" w:rsidRDefault="001F56DD" w:rsidP="001F56DD">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3D616DCA" w14:textId="00383DA1" w:rsidR="001F56DD" w:rsidRPr="00161DAE" w:rsidRDefault="001F56DD" w:rsidP="001F56DD">
            <w:pPr>
              <w:widowControl w:val="0"/>
              <w:rPr>
                <w:rFonts w:cs="Arial"/>
                <w:color w:val="000000" w:themeColor="text1"/>
                <w:sz w:val="22"/>
                <w:szCs w:val="22"/>
              </w:rPr>
            </w:pPr>
            <w:r w:rsidRPr="00161DAE">
              <w:rPr>
                <w:rFonts w:cs="Arial"/>
                <w:color w:val="000000" w:themeColor="text1"/>
                <w:sz w:val="22"/>
                <w:szCs w:val="22"/>
              </w:rPr>
              <w:t>Discuss at Mountain View.</w:t>
            </w:r>
          </w:p>
        </w:tc>
        <w:tc>
          <w:tcPr>
            <w:tcW w:w="2079" w:type="dxa"/>
          </w:tcPr>
          <w:p w14:paraId="5DBDA38A" w14:textId="77777777" w:rsidR="001F56DD" w:rsidRPr="00161DAE" w:rsidRDefault="001F56DD" w:rsidP="001F56DD">
            <w:pPr>
              <w:widowControl w:val="0"/>
              <w:rPr>
                <w:rFonts w:cs="Arial"/>
                <w:color w:val="000000" w:themeColor="text1"/>
                <w:sz w:val="22"/>
                <w:szCs w:val="22"/>
              </w:rPr>
            </w:pPr>
          </w:p>
        </w:tc>
      </w:tr>
      <w:tr w:rsidR="001F56DD" w:rsidRPr="00161DAE" w14:paraId="767CC655" w14:textId="77777777" w:rsidTr="008F63C2">
        <w:trPr>
          <w:jc w:val="center"/>
        </w:trPr>
        <w:tc>
          <w:tcPr>
            <w:tcW w:w="810" w:type="dxa"/>
          </w:tcPr>
          <w:p w14:paraId="00CB6894" w14:textId="77777777" w:rsidR="001F56DD" w:rsidRPr="00161DAE" w:rsidRDefault="001F56DD" w:rsidP="001F56DD">
            <w:pPr>
              <w:widowControl w:val="0"/>
              <w:rPr>
                <w:rFonts w:cs="Arial"/>
                <w:color w:val="000000" w:themeColor="text1"/>
                <w:sz w:val="22"/>
                <w:szCs w:val="22"/>
              </w:rPr>
            </w:pPr>
            <w:r w:rsidRPr="00161DAE">
              <w:rPr>
                <w:rFonts w:cs="Arial"/>
                <w:color w:val="000000" w:themeColor="text1"/>
                <w:sz w:val="22"/>
                <w:szCs w:val="22"/>
              </w:rPr>
              <w:t>6-44</w:t>
            </w:r>
          </w:p>
        </w:tc>
        <w:tc>
          <w:tcPr>
            <w:tcW w:w="1062" w:type="dxa"/>
          </w:tcPr>
          <w:p w14:paraId="1677A978" w14:textId="77777777" w:rsidR="001F56DD" w:rsidRPr="00161DAE" w:rsidRDefault="001F56DD" w:rsidP="001F56DD">
            <w:pPr>
              <w:widowControl w:val="0"/>
              <w:rPr>
                <w:rFonts w:cs="Arial"/>
                <w:color w:val="000000" w:themeColor="text1"/>
                <w:sz w:val="22"/>
                <w:szCs w:val="22"/>
              </w:rPr>
            </w:pPr>
            <w:r w:rsidRPr="00161DAE">
              <w:rPr>
                <w:rFonts w:cs="Arial"/>
                <w:color w:val="000000" w:themeColor="text1"/>
                <w:sz w:val="22"/>
                <w:szCs w:val="22"/>
              </w:rPr>
              <w:t>Table 6-11</w:t>
            </w:r>
          </w:p>
        </w:tc>
        <w:tc>
          <w:tcPr>
            <w:tcW w:w="684" w:type="dxa"/>
          </w:tcPr>
          <w:p w14:paraId="07AD20D0" w14:textId="77777777" w:rsidR="001F56DD" w:rsidRPr="00161DAE" w:rsidRDefault="001F56DD" w:rsidP="001F56DD">
            <w:pPr>
              <w:widowControl w:val="0"/>
              <w:rPr>
                <w:rFonts w:cs="Arial"/>
                <w:color w:val="000000" w:themeColor="text1"/>
                <w:sz w:val="22"/>
                <w:szCs w:val="22"/>
              </w:rPr>
            </w:pPr>
            <w:r w:rsidRPr="00161DAE">
              <w:rPr>
                <w:rFonts w:cs="Arial"/>
                <w:color w:val="000000" w:themeColor="text1"/>
                <w:sz w:val="22"/>
                <w:szCs w:val="22"/>
              </w:rPr>
              <w:t>N/A</w:t>
            </w:r>
          </w:p>
        </w:tc>
        <w:tc>
          <w:tcPr>
            <w:tcW w:w="684" w:type="dxa"/>
            <w:tcBorders>
              <w:right w:val="single" w:sz="4" w:space="0" w:color="auto"/>
            </w:tcBorders>
          </w:tcPr>
          <w:p w14:paraId="17D07DBB" w14:textId="77777777" w:rsidR="001F56DD" w:rsidRPr="00161DAE" w:rsidRDefault="001F56DD" w:rsidP="001F56DD">
            <w:pPr>
              <w:widowControl w:val="0"/>
              <w:rPr>
                <w:rFonts w:cs="Arial"/>
                <w:color w:val="000000" w:themeColor="text1"/>
                <w:sz w:val="22"/>
                <w:szCs w:val="22"/>
              </w:rPr>
            </w:pPr>
            <w:proofErr w:type="spellStart"/>
            <w:r w:rsidRPr="00161DAE">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4742692" w14:textId="77777777" w:rsidR="001F56DD" w:rsidRPr="00161DAE" w:rsidRDefault="001F56DD" w:rsidP="001F56DD">
            <w:pPr>
              <w:widowControl w:val="0"/>
              <w:rPr>
                <w:rFonts w:cs="Arial"/>
                <w:color w:val="000000" w:themeColor="text1"/>
                <w:sz w:val="22"/>
                <w:szCs w:val="22"/>
              </w:rPr>
            </w:pPr>
            <w:r w:rsidRPr="00161DAE">
              <w:rPr>
                <w:rFonts w:cs="Arial"/>
                <w:color w:val="000000" w:themeColor="text1"/>
                <w:sz w:val="22"/>
                <w:szCs w:val="22"/>
              </w:rPr>
              <w:t xml:space="preserve">ATMOSPHERIC_MODEL: you raise the question of making the values </w:t>
            </w:r>
            <w:r w:rsidRPr="00161DAE">
              <w:rPr>
                <w:rFonts w:cs="Arial"/>
                <w:color w:val="000000" w:themeColor="text1"/>
                <w:sz w:val="22"/>
                <w:szCs w:val="22"/>
              </w:rPr>
              <w:lastRenderedPageBreak/>
              <w:t>SANA entries.</w:t>
            </w:r>
          </w:p>
        </w:tc>
        <w:tc>
          <w:tcPr>
            <w:tcW w:w="2520" w:type="dxa"/>
            <w:tcBorders>
              <w:left w:val="single" w:sz="4" w:space="0" w:color="auto"/>
            </w:tcBorders>
          </w:tcPr>
          <w:p w14:paraId="66F870A3" w14:textId="77777777" w:rsidR="001F56DD" w:rsidRPr="00161DAE" w:rsidRDefault="001F56DD" w:rsidP="001F56DD">
            <w:pPr>
              <w:widowControl w:val="0"/>
              <w:rPr>
                <w:rFonts w:cs="Arial"/>
                <w:color w:val="000000" w:themeColor="text1"/>
                <w:sz w:val="22"/>
                <w:szCs w:val="22"/>
              </w:rPr>
            </w:pPr>
            <w:r w:rsidRPr="00161DAE">
              <w:rPr>
                <w:rFonts w:cs="Arial"/>
                <w:color w:val="000000" w:themeColor="text1"/>
                <w:sz w:val="22"/>
                <w:szCs w:val="22"/>
              </w:rPr>
              <w:lastRenderedPageBreak/>
              <w:t>David S. Berry / NASA</w:t>
            </w:r>
          </w:p>
        </w:tc>
        <w:tc>
          <w:tcPr>
            <w:tcW w:w="2700" w:type="dxa"/>
          </w:tcPr>
          <w:p w14:paraId="64060B3F" w14:textId="77777777" w:rsidR="001F56DD" w:rsidRPr="00161DAE" w:rsidRDefault="001F56DD" w:rsidP="001F56DD">
            <w:pPr>
              <w:widowControl w:val="0"/>
              <w:rPr>
                <w:rFonts w:cs="Arial"/>
                <w:color w:val="000000" w:themeColor="text1"/>
                <w:sz w:val="22"/>
                <w:szCs w:val="22"/>
              </w:rPr>
            </w:pPr>
            <w:r w:rsidRPr="00161DAE">
              <w:rPr>
                <w:rFonts w:cs="Arial"/>
                <w:color w:val="000000" w:themeColor="text1"/>
                <w:sz w:val="22"/>
                <w:szCs w:val="22"/>
              </w:rPr>
              <w:t xml:space="preserve">Discuss at Mountain View. We will want to be </w:t>
            </w:r>
            <w:r w:rsidRPr="00161DAE">
              <w:rPr>
                <w:rFonts w:cs="Arial"/>
                <w:color w:val="000000" w:themeColor="text1"/>
                <w:sz w:val="22"/>
                <w:szCs w:val="22"/>
              </w:rPr>
              <w:lastRenderedPageBreak/>
              <w:t>consistent with the CDM and RDM as well.</w:t>
            </w:r>
          </w:p>
        </w:tc>
        <w:tc>
          <w:tcPr>
            <w:tcW w:w="2079" w:type="dxa"/>
          </w:tcPr>
          <w:p w14:paraId="56EA52F1" w14:textId="77777777" w:rsidR="001F56DD" w:rsidRPr="00161DAE" w:rsidRDefault="001F56DD" w:rsidP="001F56DD">
            <w:pPr>
              <w:widowControl w:val="0"/>
              <w:rPr>
                <w:rFonts w:cs="Arial"/>
                <w:color w:val="000000" w:themeColor="text1"/>
                <w:sz w:val="22"/>
                <w:szCs w:val="22"/>
              </w:rPr>
            </w:pPr>
          </w:p>
        </w:tc>
      </w:tr>
      <w:tr w:rsidR="001F56DD" w:rsidRPr="00161DAE" w14:paraId="1809C19D" w14:textId="77777777" w:rsidTr="008F63C2">
        <w:trPr>
          <w:jc w:val="center"/>
        </w:trPr>
        <w:tc>
          <w:tcPr>
            <w:tcW w:w="810" w:type="dxa"/>
          </w:tcPr>
          <w:p w14:paraId="33F06374" w14:textId="76987C93" w:rsidR="001F56DD" w:rsidRPr="00161DAE" w:rsidRDefault="001F56DD" w:rsidP="001F56DD">
            <w:pPr>
              <w:widowControl w:val="0"/>
              <w:rPr>
                <w:rFonts w:cs="Arial"/>
                <w:color w:val="000000" w:themeColor="text1"/>
                <w:sz w:val="22"/>
                <w:szCs w:val="22"/>
              </w:rPr>
            </w:pPr>
            <w:r w:rsidRPr="00161DAE">
              <w:rPr>
                <w:rFonts w:cs="Arial"/>
                <w:color w:val="000000" w:themeColor="text1"/>
                <w:sz w:val="22"/>
                <w:szCs w:val="22"/>
              </w:rPr>
              <w:t>6-44</w:t>
            </w:r>
          </w:p>
        </w:tc>
        <w:tc>
          <w:tcPr>
            <w:tcW w:w="1062" w:type="dxa"/>
          </w:tcPr>
          <w:p w14:paraId="2824354E" w14:textId="52F012DB" w:rsidR="001F56DD" w:rsidRPr="00161DAE" w:rsidRDefault="001F56DD" w:rsidP="001F56DD">
            <w:pPr>
              <w:widowControl w:val="0"/>
              <w:rPr>
                <w:rFonts w:cs="Arial"/>
                <w:color w:val="000000" w:themeColor="text1"/>
                <w:sz w:val="22"/>
                <w:szCs w:val="22"/>
              </w:rPr>
            </w:pPr>
            <w:r w:rsidRPr="00161DAE">
              <w:rPr>
                <w:rFonts w:cs="Arial"/>
                <w:color w:val="000000" w:themeColor="text1"/>
                <w:sz w:val="22"/>
                <w:szCs w:val="22"/>
              </w:rPr>
              <w:t>Table 6-11</w:t>
            </w:r>
          </w:p>
        </w:tc>
        <w:tc>
          <w:tcPr>
            <w:tcW w:w="684" w:type="dxa"/>
          </w:tcPr>
          <w:p w14:paraId="101DB4D9" w14:textId="5F103459" w:rsidR="001F56DD" w:rsidRPr="00161DAE" w:rsidRDefault="001F56DD" w:rsidP="001F56DD">
            <w:pPr>
              <w:widowControl w:val="0"/>
              <w:rPr>
                <w:rFonts w:cs="Arial"/>
                <w:color w:val="000000" w:themeColor="text1"/>
                <w:sz w:val="22"/>
                <w:szCs w:val="22"/>
              </w:rPr>
            </w:pPr>
            <w:r w:rsidRPr="00161DAE">
              <w:rPr>
                <w:rFonts w:cs="Arial"/>
                <w:color w:val="000000" w:themeColor="text1"/>
                <w:sz w:val="22"/>
                <w:szCs w:val="22"/>
              </w:rPr>
              <w:t>N/A</w:t>
            </w:r>
          </w:p>
        </w:tc>
        <w:tc>
          <w:tcPr>
            <w:tcW w:w="684" w:type="dxa"/>
            <w:tcBorders>
              <w:right w:val="single" w:sz="4" w:space="0" w:color="auto"/>
            </w:tcBorders>
          </w:tcPr>
          <w:p w14:paraId="5EAFB58F" w14:textId="3E3AFD7E" w:rsidR="001F56DD" w:rsidRPr="00161DAE" w:rsidRDefault="001F56DD" w:rsidP="001F56DD">
            <w:pPr>
              <w:widowControl w:val="0"/>
              <w:rPr>
                <w:rFonts w:cs="Arial"/>
                <w:color w:val="000000" w:themeColor="text1"/>
                <w:sz w:val="22"/>
                <w:szCs w:val="22"/>
              </w:rPr>
            </w:pPr>
            <w:proofErr w:type="spellStart"/>
            <w:r w:rsidRPr="00161DAE">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5D508CB" w14:textId="58D67B58" w:rsidR="001F56DD" w:rsidRPr="00161DAE" w:rsidRDefault="001F56DD" w:rsidP="001F56DD">
            <w:pPr>
              <w:widowControl w:val="0"/>
              <w:rPr>
                <w:rFonts w:cs="Arial"/>
                <w:color w:val="000000" w:themeColor="text1"/>
                <w:sz w:val="22"/>
                <w:szCs w:val="22"/>
              </w:rPr>
            </w:pPr>
            <w:r w:rsidRPr="00161DAE">
              <w:rPr>
                <w:rFonts w:cs="Arial"/>
                <w:color w:val="000000" w:themeColor="text1"/>
                <w:sz w:val="22"/>
                <w:szCs w:val="22"/>
              </w:rPr>
              <w:t>GRAVITY_MODEL: you raise the question of making the values SANA entries.</w:t>
            </w:r>
          </w:p>
        </w:tc>
        <w:tc>
          <w:tcPr>
            <w:tcW w:w="2520" w:type="dxa"/>
            <w:tcBorders>
              <w:left w:val="single" w:sz="4" w:space="0" w:color="auto"/>
            </w:tcBorders>
          </w:tcPr>
          <w:p w14:paraId="28BEFF0E" w14:textId="77777777" w:rsidR="001F56DD" w:rsidRPr="00161DAE" w:rsidRDefault="001F56DD" w:rsidP="001F56DD">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424B957A" w14:textId="18AB2773" w:rsidR="001F56DD" w:rsidRPr="00161DAE" w:rsidRDefault="001F56DD" w:rsidP="001F56DD">
            <w:pPr>
              <w:widowControl w:val="0"/>
              <w:rPr>
                <w:rFonts w:cs="Arial"/>
                <w:color w:val="000000" w:themeColor="text1"/>
                <w:sz w:val="22"/>
                <w:szCs w:val="22"/>
              </w:rPr>
            </w:pPr>
            <w:r w:rsidRPr="00161DAE">
              <w:rPr>
                <w:rFonts w:cs="Arial"/>
                <w:color w:val="000000" w:themeColor="text1"/>
                <w:sz w:val="22"/>
                <w:szCs w:val="22"/>
              </w:rPr>
              <w:t>Discuss at Mountain View. We will want to be consistent with the CDM and RDM as well.</w:t>
            </w:r>
          </w:p>
        </w:tc>
        <w:tc>
          <w:tcPr>
            <w:tcW w:w="2079" w:type="dxa"/>
          </w:tcPr>
          <w:p w14:paraId="68B2378B" w14:textId="77777777" w:rsidR="001F56DD" w:rsidRPr="00161DAE" w:rsidRDefault="001F56DD" w:rsidP="001F56DD">
            <w:pPr>
              <w:widowControl w:val="0"/>
              <w:rPr>
                <w:rFonts w:cs="Arial"/>
                <w:color w:val="000000" w:themeColor="text1"/>
                <w:sz w:val="22"/>
                <w:szCs w:val="22"/>
              </w:rPr>
            </w:pPr>
          </w:p>
        </w:tc>
      </w:tr>
      <w:tr w:rsidR="001F56DD" w:rsidRPr="00161DAE" w14:paraId="7D5A7E1A" w14:textId="77777777" w:rsidTr="008F63C2">
        <w:trPr>
          <w:jc w:val="center"/>
        </w:trPr>
        <w:tc>
          <w:tcPr>
            <w:tcW w:w="810" w:type="dxa"/>
          </w:tcPr>
          <w:p w14:paraId="49557003" w14:textId="01F474FE" w:rsidR="001F56DD" w:rsidRPr="00161DAE" w:rsidRDefault="001F56DD" w:rsidP="001F56DD">
            <w:pPr>
              <w:rPr>
                <w:rFonts w:cs="Arial"/>
                <w:color w:val="000000" w:themeColor="text1"/>
                <w:sz w:val="22"/>
                <w:szCs w:val="22"/>
              </w:rPr>
            </w:pPr>
            <w:r w:rsidRPr="00161DAE">
              <w:rPr>
                <w:rFonts w:cs="Arial"/>
                <w:color w:val="000000" w:themeColor="text1"/>
                <w:sz w:val="22"/>
                <w:szCs w:val="22"/>
              </w:rPr>
              <w:t>6-44</w:t>
            </w:r>
          </w:p>
        </w:tc>
        <w:tc>
          <w:tcPr>
            <w:tcW w:w="1062" w:type="dxa"/>
          </w:tcPr>
          <w:p w14:paraId="6DB703F8" w14:textId="1A38E461" w:rsidR="001F56DD" w:rsidRPr="00161DAE" w:rsidRDefault="001F56DD" w:rsidP="001F56DD">
            <w:pPr>
              <w:rPr>
                <w:rFonts w:cs="Arial"/>
                <w:color w:val="000000" w:themeColor="text1"/>
                <w:sz w:val="22"/>
                <w:szCs w:val="22"/>
              </w:rPr>
            </w:pPr>
            <w:r w:rsidRPr="00161DAE">
              <w:rPr>
                <w:rFonts w:cs="Arial"/>
                <w:color w:val="000000" w:themeColor="text1"/>
                <w:sz w:val="22"/>
                <w:szCs w:val="22"/>
              </w:rPr>
              <w:t>Table 6-11</w:t>
            </w:r>
          </w:p>
        </w:tc>
        <w:tc>
          <w:tcPr>
            <w:tcW w:w="684" w:type="dxa"/>
          </w:tcPr>
          <w:p w14:paraId="21203BFA" w14:textId="139E283F" w:rsidR="001F56DD" w:rsidRPr="00161DAE" w:rsidRDefault="001F56DD" w:rsidP="001F56DD">
            <w:pPr>
              <w:rPr>
                <w:rFonts w:cs="Arial"/>
                <w:color w:val="000000" w:themeColor="text1"/>
                <w:sz w:val="22"/>
                <w:szCs w:val="22"/>
              </w:rPr>
            </w:pPr>
            <w:r w:rsidRPr="00161DAE">
              <w:rPr>
                <w:rFonts w:cs="Arial"/>
                <w:color w:val="000000" w:themeColor="text1"/>
                <w:sz w:val="22"/>
                <w:szCs w:val="22"/>
              </w:rPr>
              <w:t>N/A</w:t>
            </w:r>
          </w:p>
        </w:tc>
        <w:tc>
          <w:tcPr>
            <w:tcW w:w="684" w:type="dxa"/>
            <w:tcBorders>
              <w:right w:val="single" w:sz="4" w:space="0" w:color="auto"/>
            </w:tcBorders>
          </w:tcPr>
          <w:p w14:paraId="6CA9BB76" w14:textId="357ABC8C" w:rsidR="001F56DD" w:rsidRPr="00161DAE" w:rsidRDefault="001F56DD" w:rsidP="001F56DD">
            <w:pPr>
              <w:rPr>
                <w:rFonts w:cs="Arial"/>
                <w:color w:val="000000" w:themeColor="text1"/>
                <w:sz w:val="22"/>
                <w:szCs w:val="22"/>
              </w:rPr>
            </w:pPr>
            <w:proofErr w:type="spellStart"/>
            <w:r w:rsidRPr="00161DAE">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6898F4F" w14:textId="6B8DD2A0" w:rsidR="001F56DD" w:rsidRPr="00161DAE" w:rsidRDefault="001F56DD" w:rsidP="001F56DD">
            <w:pPr>
              <w:rPr>
                <w:rFonts w:cs="Arial"/>
                <w:color w:val="000000" w:themeColor="text1"/>
                <w:sz w:val="22"/>
                <w:szCs w:val="22"/>
              </w:rPr>
            </w:pPr>
            <w:r w:rsidRPr="00161DAE">
              <w:rPr>
                <w:rFonts w:cs="Arial"/>
                <w:color w:val="000000" w:themeColor="text1"/>
                <w:sz w:val="22"/>
                <w:szCs w:val="22"/>
              </w:rPr>
              <w:t>EQUATORIAL_RADIUS: Units are in meters, but should be kilometers.</w:t>
            </w:r>
          </w:p>
        </w:tc>
        <w:tc>
          <w:tcPr>
            <w:tcW w:w="2520" w:type="dxa"/>
            <w:tcBorders>
              <w:left w:val="single" w:sz="4" w:space="0" w:color="auto"/>
            </w:tcBorders>
          </w:tcPr>
          <w:p w14:paraId="264BA3D7" w14:textId="77777777" w:rsidR="001F56DD" w:rsidRPr="00161DAE" w:rsidRDefault="001F56DD" w:rsidP="001F56DD">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14B42038" w14:textId="77777777" w:rsidR="001F56DD" w:rsidRPr="00161DAE" w:rsidRDefault="001F56DD" w:rsidP="001F56DD">
            <w:pPr>
              <w:widowControl w:val="0"/>
              <w:rPr>
                <w:rFonts w:cs="Arial"/>
                <w:color w:val="000000" w:themeColor="text1"/>
                <w:sz w:val="22"/>
                <w:szCs w:val="22"/>
              </w:rPr>
            </w:pPr>
            <w:r w:rsidRPr="00161DAE">
              <w:rPr>
                <w:rFonts w:cs="Arial"/>
                <w:color w:val="000000" w:themeColor="text1"/>
                <w:sz w:val="22"/>
                <w:szCs w:val="22"/>
              </w:rPr>
              <w:t>From:  Units = "m"</w:t>
            </w:r>
          </w:p>
          <w:p w14:paraId="3ED9364A" w14:textId="63248140" w:rsidR="001F56DD" w:rsidRPr="00161DAE" w:rsidRDefault="001F56DD" w:rsidP="001F56DD">
            <w:pPr>
              <w:widowControl w:val="0"/>
              <w:rPr>
                <w:rFonts w:cs="Arial"/>
                <w:color w:val="000000" w:themeColor="text1"/>
                <w:sz w:val="22"/>
                <w:szCs w:val="22"/>
              </w:rPr>
            </w:pPr>
            <w:r w:rsidRPr="00161DAE">
              <w:rPr>
                <w:rFonts w:cs="Arial"/>
                <w:color w:val="000000" w:themeColor="text1"/>
                <w:sz w:val="22"/>
                <w:szCs w:val="22"/>
              </w:rPr>
              <w:t>To:  Units = "km"</w:t>
            </w:r>
          </w:p>
        </w:tc>
        <w:tc>
          <w:tcPr>
            <w:tcW w:w="2079" w:type="dxa"/>
          </w:tcPr>
          <w:p w14:paraId="2E047DCA" w14:textId="77777777" w:rsidR="001F56DD" w:rsidRPr="00161DAE" w:rsidRDefault="001F56DD" w:rsidP="001F56DD">
            <w:pPr>
              <w:widowControl w:val="0"/>
              <w:rPr>
                <w:rFonts w:cs="Arial"/>
                <w:color w:val="000000" w:themeColor="text1"/>
                <w:sz w:val="22"/>
                <w:szCs w:val="22"/>
              </w:rPr>
            </w:pPr>
          </w:p>
        </w:tc>
      </w:tr>
      <w:tr w:rsidR="001F56DD" w:rsidRPr="00161DAE" w14:paraId="345EF0FA" w14:textId="77777777" w:rsidTr="00D443F9">
        <w:trPr>
          <w:jc w:val="center"/>
        </w:trPr>
        <w:tc>
          <w:tcPr>
            <w:tcW w:w="810" w:type="dxa"/>
          </w:tcPr>
          <w:p w14:paraId="273EC564" w14:textId="77777777" w:rsidR="001F56DD" w:rsidRPr="00161DAE" w:rsidRDefault="001F56DD" w:rsidP="001F56DD">
            <w:pPr>
              <w:widowControl w:val="0"/>
              <w:rPr>
                <w:rFonts w:cs="Arial"/>
                <w:color w:val="000000" w:themeColor="text1"/>
                <w:sz w:val="22"/>
                <w:szCs w:val="22"/>
              </w:rPr>
            </w:pPr>
            <w:r w:rsidRPr="00161DAE">
              <w:rPr>
                <w:rFonts w:cs="Arial"/>
                <w:color w:val="000000" w:themeColor="text1"/>
                <w:sz w:val="22"/>
                <w:szCs w:val="22"/>
              </w:rPr>
              <w:t>6-44</w:t>
            </w:r>
          </w:p>
        </w:tc>
        <w:tc>
          <w:tcPr>
            <w:tcW w:w="1062" w:type="dxa"/>
          </w:tcPr>
          <w:p w14:paraId="2E275C27" w14:textId="77777777" w:rsidR="001F56DD" w:rsidRPr="00161DAE" w:rsidRDefault="001F56DD" w:rsidP="001F56DD">
            <w:pPr>
              <w:widowControl w:val="0"/>
              <w:rPr>
                <w:rFonts w:cs="Arial"/>
                <w:color w:val="000000" w:themeColor="text1"/>
                <w:sz w:val="22"/>
                <w:szCs w:val="22"/>
              </w:rPr>
            </w:pPr>
            <w:r w:rsidRPr="00161DAE">
              <w:rPr>
                <w:rFonts w:cs="Arial"/>
                <w:color w:val="000000" w:themeColor="text1"/>
                <w:sz w:val="22"/>
                <w:szCs w:val="22"/>
              </w:rPr>
              <w:t>Table 6-11</w:t>
            </w:r>
          </w:p>
        </w:tc>
        <w:tc>
          <w:tcPr>
            <w:tcW w:w="684" w:type="dxa"/>
          </w:tcPr>
          <w:p w14:paraId="3707214E" w14:textId="77777777" w:rsidR="001F56DD" w:rsidRPr="00161DAE" w:rsidRDefault="001F56DD" w:rsidP="001F56DD">
            <w:pPr>
              <w:widowControl w:val="0"/>
              <w:rPr>
                <w:rFonts w:cs="Arial"/>
                <w:color w:val="000000" w:themeColor="text1"/>
                <w:sz w:val="22"/>
                <w:szCs w:val="22"/>
              </w:rPr>
            </w:pPr>
          </w:p>
        </w:tc>
        <w:tc>
          <w:tcPr>
            <w:tcW w:w="684" w:type="dxa"/>
            <w:tcBorders>
              <w:right w:val="single" w:sz="4" w:space="0" w:color="auto"/>
            </w:tcBorders>
          </w:tcPr>
          <w:p w14:paraId="27957EB6" w14:textId="77777777" w:rsidR="001F56DD" w:rsidRPr="00161DAE" w:rsidRDefault="001F56DD" w:rsidP="001F56DD">
            <w:pPr>
              <w:widowControl w:val="0"/>
              <w:rPr>
                <w:rFonts w:cs="Arial"/>
                <w:color w:val="000000" w:themeColor="text1"/>
                <w:sz w:val="22"/>
                <w:szCs w:val="22"/>
              </w:rPr>
            </w:pPr>
            <w:proofErr w:type="spellStart"/>
            <w:r w:rsidRPr="00161DAE">
              <w:rPr>
                <w:rFonts w:cs="Arial"/>
                <w:color w:val="000000" w:themeColor="text1"/>
                <w:sz w:val="22"/>
                <w:szCs w:val="22"/>
              </w:rPr>
              <w:t>ed</w:t>
            </w:r>
            <w:proofErr w:type="spellEnd"/>
            <w:r w:rsidRPr="00161DAE">
              <w:rPr>
                <w:rFonts w:cs="Arial"/>
                <w:color w:val="000000" w:themeColor="text1"/>
                <w:sz w:val="22"/>
                <w:szCs w:val="22"/>
              </w:rPr>
              <w:t>/</w:t>
            </w:r>
            <w:proofErr w:type="spellStart"/>
            <w:r w:rsidRPr="00161DAE">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D2AC9A3" w14:textId="500A8A87" w:rsidR="001F56DD" w:rsidRPr="00161DAE" w:rsidRDefault="001F56DD" w:rsidP="001F56DD">
            <w:pPr>
              <w:widowControl w:val="0"/>
              <w:rPr>
                <w:rFonts w:cs="Arial"/>
                <w:color w:val="000000" w:themeColor="text1"/>
                <w:sz w:val="22"/>
                <w:szCs w:val="22"/>
              </w:rPr>
            </w:pPr>
            <w:r w:rsidRPr="00161DAE">
              <w:rPr>
                <w:rFonts w:cs="Arial"/>
                <w:color w:val="000000" w:themeColor="text1"/>
                <w:sz w:val="22"/>
                <w:szCs w:val="22"/>
              </w:rPr>
              <w:t>N_BODY_PERTURBATIONS: we say these could include another spacecraft, however, we don't have spacecraft in our "Orbit Centers" SANA registry.</w:t>
            </w:r>
          </w:p>
          <w:p w14:paraId="5D862A8F" w14:textId="77777777" w:rsidR="001F56DD" w:rsidRPr="00161DAE" w:rsidRDefault="001F56DD" w:rsidP="001F56DD">
            <w:pPr>
              <w:widowControl w:val="0"/>
              <w:rPr>
                <w:rFonts w:cs="Arial"/>
                <w:color w:val="000000" w:themeColor="text1"/>
                <w:sz w:val="22"/>
                <w:szCs w:val="22"/>
              </w:rPr>
            </w:pPr>
          </w:p>
          <w:p w14:paraId="7F1BA090" w14:textId="77777777" w:rsidR="001F56DD" w:rsidRPr="00161DAE" w:rsidRDefault="001F56DD" w:rsidP="001F56DD">
            <w:pPr>
              <w:widowControl w:val="0"/>
              <w:rPr>
                <w:rFonts w:cs="Arial"/>
                <w:color w:val="000000" w:themeColor="text1"/>
                <w:sz w:val="22"/>
                <w:szCs w:val="22"/>
              </w:rPr>
            </w:pPr>
            <w:r w:rsidRPr="00161DAE">
              <w:rPr>
                <w:rFonts w:cs="Arial"/>
                <w:color w:val="000000" w:themeColor="text1"/>
                <w:sz w:val="22"/>
                <w:szCs w:val="22"/>
              </w:rPr>
              <w:t>(NOTE: we do show "ISS" in the Example values in this table, so if we remove spacecraft, then we would need to remove this example value as well.)</w:t>
            </w:r>
          </w:p>
          <w:p w14:paraId="61EBB4BD" w14:textId="77777777" w:rsidR="001F56DD" w:rsidRPr="00161DAE" w:rsidRDefault="001F56DD" w:rsidP="001F56DD">
            <w:pPr>
              <w:widowControl w:val="0"/>
              <w:rPr>
                <w:rFonts w:cs="Arial"/>
                <w:color w:val="000000" w:themeColor="text1"/>
                <w:sz w:val="22"/>
                <w:szCs w:val="22"/>
              </w:rPr>
            </w:pPr>
          </w:p>
        </w:tc>
        <w:tc>
          <w:tcPr>
            <w:tcW w:w="2520" w:type="dxa"/>
            <w:tcBorders>
              <w:left w:val="single" w:sz="4" w:space="0" w:color="auto"/>
            </w:tcBorders>
          </w:tcPr>
          <w:p w14:paraId="2A819D63" w14:textId="77777777" w:rsidR="001F56DD" w:rsidRPr="00161DAE" w:rsidRDefault="001F56DD" w:rsidP="001F56DD">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497FB9ED" w14:textId="77777777" w:rsidR="001F56DD" w:rsidRPr="00161DAE" w:rsidRDefault="001F56DD" w:rsidP="001F56DD">
            <w:pPr>
              <w:widowControl w:val="0"/>
              <w:rPr>
                <w:rFonts w:cs="Arial"/>
                <w:color w:val="000000" w:themeColor="text1"/>
                <w:sz w:val="22"/>
                <w:szCs w:val="22"/>
              </w:rPr>
            </w:pPr>
            <w:r w:rsidRPr="00161DAE">
              <w:rPr>
                <w:rFonts w:cs="Arial"/>
                <w:color w:val="000000" w:themeColor="text1"/>
                <w:sz w:val="22"/>
                <w:szCs w:val="22"/>
              </w:rPr>
              <w:t>We should discuss at Mountain View... do we remove "or another spacecraft" from the options for the value? or expand the "Orbit Centers" registry to include spacecraft? (probably undesirable) or do we refer to the "Spacecraft Identifiers" registry for that value? or do we point to UNOOSA?</w:t>
            </w:r>
          </w:p>
        </w:tc>
        <w:tc>
          <w:tcPr>
            <w:tcW w:w="2079" w:type="dxa"/>
          </w:tcPr>
          <w:p w14:paraId="440CA691" w14:textId="77777777" w:rsidR="001F56DD" w:rsidRPr="00161DAE" w:rsidRDefault="001F56DD" w:rsidP="001F56DD">
            <w:pPr>
              <w:widowControl w:val="0"/>
              <w:rPr>
                <w:rFonts w:cs="Arial"/>
                <w:color w:val="000000" w:themeColor="text1"/>
                <w:sz w:val="22"/>
                <w:szCs w:val="22"/>
              </w:rPr>
            </w:pPr>
          </w:p>
        </w:tc>
      </w:tr>
      <w:tr w:rsidR="001F56DD" w:rsidRPr="00161DAE" w14:paraId="3C8E8941" w14:textId="77777777" w:rsidTr="008F63C2">
        <w:trPr>
          <w:jc w:val="center"/>
        </w:trPr>
        <w:tc>
          <w:tcPr>
            <w:tcW w:w="810" w:type="dxa"/>
          </w:tcPr>
          <w:p w14:paraId="13A4B5D7" w14:textId="0C7E57D5" w:rsidR="001F56DD" w:rsidRPr="00161DAE" w:rsidRDefault="002A32D0" w:rsidP="001F56DD">
            <w:pPr>
              <w:widowControl w:val="0"/>
              <w:rPr>
                <w:rFonts w:cs="Arial"/>
                <w:color w:val="000000" w:themeColor="text1"/>
                <w:sz w:val="22"/>
                <w:szCs w:val="22"/>
              </w:rPr>
            </w:pPr>
            <w:r w:rsidRPr="00161DAE">
              <w:rPr>
                <w:rFonts w:cs="Arial"/>
                <w:color w:val="000000" w:themeColor="text1"/>
                <w:sz w:val="22"/>
                <w:szCs w:val="22"/>
              </w:rPr>
              <w:t>6-45</w:t>
            </w:r>
          </w:p>
        </w:tc>
        <w:tc>
          <w:tcPr>
            <w:tcW w:w="1062" w:type="dxa"/>
          </w:tcPr>
          <w:p w14:paraId="30E0BF77" w14:textId="7B188782" w:rsidR="001F56DD" w:rsidRPr="00161DAE" w:rsidRDefault="002A32D0" w:rsidP="001F56DD">
            <w:pPr>
              <w:widowControl w:val="0"/>
              <w:rPr>
                <w:rFonts w:cs="Arial"/>
                <w:color w:val="000000" w:themeColor="text1"/>
                <w:sz w:val="22"/>
                <w:szCs w:val="22"/>
              </w:rPr>
            </w:pPr>
            <w:r w:rsidRPr="00161DAE">
              <w:rPr>
                <w:rFonts w:cs="Arial"/>
                <w:color w:val="000000" w:themeColor="text1"/>
                <w:sz w:val="22"/>
                <w:szCs w:val="22"/>
              </w:rPr>
              <w:t>Table 6-11</w:t>
            </w:r>
          </w:p>
        </w:tc>
        <w:tc>
          <w:tcPr>
            <w:tcW w:w="684" w:type="dxa"/>
          </w:tcPr>
          <w:p w14:paraId="391E0136" w14:textId="36CDBA1D" w:rsidR="001F56DD" w:rsidRPr="00161DAE" w:rsidRDefault="002A32D0" w:rsidP="001F56DD">
            <w:pPr>
              <w:widowControl w:val="0"/>
              <w:rPr>
                <w:rFonts w:cs="Arial"/>
                <w:color w:val="000000" w:themeColor="text1"/>
                <w:sz w:val="22"/>
                <w:szCs w:val="22"/>
              </w:rPr>
            </w:pPr>
            <w:r w:rsidRPr="00161DAE">
              <w:rPr>
                <w:rFonts w:cs="Arial"/>
                <w:color w:val="000000" w:themeColor="text1"/>
                <w:sz w:val="22"/>
                <w:szCs w:val="22"/>
              </w:rPr>
              <w:t>3</w:t>
            </w:r>
          </w:p>
        </w:tc>
        <w:tc>
          <w:tcPr>
            <w:tcW w:w="684" w:type="dxa"/>
            <w:tcBorders>
              <w:right w:val="single" w:sz="4" w:space="0" w:color="auto"/>
            </w:tcBorders>
          </w:tcPr>
          <w:p w14:paraId="4F214B4F" w14:textId="4224A6C7" w:rsidR="001F56DD" w:rsidRPr="00161DAE" w:rsidRDefault="002A32D0" w:rsidP="001F56DD">
            <w:pPr>
              <w:widowControl w:val="0"/>
              <w:rPr>
                <w:rFonts w:cs="Arial"/>
                <w:color w:val="000000" w:themeColor="text1"/>
                <w:sz w:val="22"/>
                <w:szCs w:val="22"/>
              </w:rPr>
            </w:pPr>
            <w:proofErr w:type="spellStart"/>
            <w:r w:rsidRPr="00161DAE">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B52F59B" w14:textId="6026DA88" w:rsidR="001F56DD" w:rsidRPr="00161DAE" w:rsidRDefault="002A32D0" w:rsidP="001F56DD">
            <w:pPr>
              <w:widowControl w:val="0"/>
              <w:rPr>
                <w:rFonts w:cs="Arial"/>
                <w:color w:val="000000" w:themeColor="text1"/>
                <w:sz w:val="22"/>
                <w:szCs w:val="22"/>
              </w:rPr>
            </w:pPr>
            <w:r w:rsidRPr="00161DAE">
              <w:rPr>
                <w:rFonts w:cs="Arial"/>
                <w:color w:val="000000" w:themeColor="text1"/>
                <w:sz w:val="22"/>
                <w:szCs w:val="22"/>
              </w:rPr>
              <w:t xml:space="preserve">INTERP_METHOD_SPWX: In this line there is a list of </w:t>
            </w:r>
            <w:r w:rsidR="00AE4A2E" w:rsidRPr="00161DAE">
              <w:rPr>
                <w:rFonts w:cs="Arial"/>
                <w:color w:val="000000" w:themeColor="text1"/>
                <w:sz w:val="22"/>
                <w:szCs w:val="22"/>
              </w:rPr>
              <w:t>the various indices and proxies associated with space weather. They are separated by spaces, but commas would be better.</w:t>
            </w:r>
          </w:p>
        </w:tc>
        <w:tc>
          <w:tcPr>
            <w:tcW w:w="2520" w:type="dxa"/>
            <w:tcBorders>
              <w:left w:val="single" w:sz="4" w:space="0" w:color="auto"/>
            </w:tcBorders>
          </w:tcPr>
          <w:p w14:paraId="48A52854" w14:textId="77777777" w:rsidR="001F56DD" w:rsidRPr="00161DAE" w:rsidRDefault="001F56DD" w:rsidP="001F56DD">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03090360" w14:textId="382BAAD7" w:rsidR="001F56DD" w:rsidRPr="00161DAE" w:rsidRDefault="00AE4A2E" w:rsidP="001F56DD">
            <w:pPr>
              <w:widowControl w:val="0"/>
              <w:rPr>
                <w:rFonts w:cs="Arial"/>
                <w:color w:val="000000" w:themeColor="text1"/>
                <w:sz w:val="22"/>
                <w:szCs w:val="22"/>
              </w:rPr>
            </w:pPr>
            <w:r w:rsidRPr="00161DAE">
              <w:rPr>
                <w:rFonts w:cs="Arial"/>
                <w:color w:val="000000" w:themeColor="text1"/>
                <w:sz w:val="22"/>
                <w:szCs w:val="22"/>
              </w:rPr>
              <w:t>Make the list of indices and proxies a comma separated list.</w:t>
            </w:r>
          </w:p>
        </w:tc>
        <w:tc>
          <w:tcPr>
            <w:tcW w:w="2079" w:type="dxa"/>
          </w:tcPr>
          <w:p w14:paraId="0BD319B9" w14:textId="77777777" w:rsidR="001F56DD" w:rsidRPr="00161DAE" w:rsidRDefault="001F56DD" w:rsidP="001F56DD">
            <w:pPr>
              <w:widowControl w:val="0"/>
              <w:rPr>
                <w:rFonts w:cs="Arial"/>
                <w:color w:val="000000" w:themeColor="text1"/>
                <w:sz w:val="22"/>
                <w:szCs w:val="22"/>
              </w:rPr>
            </w:pPr>
          </w:p>
        </w:tc>
      </w:tr>
      <w:tr w:rsidR="00AE4A2E" w:rsidRPr="00161DAE" w14:paraId="412E7563" w14:textId="77777777" w:rsidTr="00D443F9">
        <w:trPr>
          <w:jc w:val="center"/>
        </w:trPr>
        <w:tc>
          <w:tcPr>
            <w:tcW w:w="810" w:type="dxa"/>
          </w:tcPr>
          <w:p w14:paraId="2CE03B57" w14:textId="0253B14B" w:rsidR="00AE4A2E" w:rsidRPr="00161DAE" w:rsidRDefault="00AE4A2E" w:rsidP="00D443F9">
            <w:pPr>
              <w:rPr>
                <w:rFonts w:cs="Arial"/>
                <w:color w:val="000000" w:themeColor="text1"/>
                <w:sz w:val="22"/>
                <w:szCs w:val="22"/>
              </w:rPr>
            </w:pPr>
            <w:r w:rsidRPr="00161DAE">
              <w:rPr>
                <w:rFonts w:cs="Arial"/>
                <w:color w:val="000000" w:themeColor="text1"/>
                <w:sz w:val="22"/>
                <w:szCs w:val="22"/>
              </w:rPr>
              <w:t>6-46</w:t>
            </w:r>
          </w:p>
        </w:tc>
        <w:tc>
          <w:tcPr>
            <w:tcW w:w="1062" w:type="dxa"/>
          </w:tcPr>
          <w:p w14:paraId="3151318D" w14:textId="1DBC7E05" w:rsidR="00AE4A2E" w:rsidRPr="00161DAE" w:rsidRDefault="00AE4A2E" w:rsidP="00D443F9">
            <w:pPr>
              <w:rPr>
                <w:rFonts w:cs="Arial"/>
                <w:color w:val="000000" w:themeColor="text1"/>
                <w:sz w:val="22"/>
                <w:szCs w:val="22"/>
              </w:rPr>
            </w:pPr>
            <w:r w:rsidRPr="00161DAE">
              <w:rPr>
                <w:rFonts w:cs="Arial"/>
                <w:color w:val="000000" w:themeColor="text1"/>
                <w:sz w:val="22"/>
                <w:szCs w:val="22"/>
              </w:rPr>
              <w:t>Table 6-11</w:t>
            </w:r>
          </w:p>
        </w:tc>
        <w:tc>
          <w:tcPr>
            <w:tcW w:w="684" w:type="dxa"/>
          </w:tcPr>
          <w:p w14:paraId="12E6C9DD" w14:textId="77777777" w:rsidR="00AE4A2E" w:rsidRPr="00161DAE" w:rsidRDefault="00AE4A2E" w:rsidP="00D443F9">
            <w:pPr>
              <w:rPr>
                <w:rFonts w:cs="Arial"/>
                <w:color w:val="000000" w:themeColor="text1"/>
                <w:sz w:val="22"/>
                <w:szCs w:val="22"/>
              </w:rPr>
            </w:pPr>
          </w:p>
        </w:tc>
        <w:tc>
          <w:tcPr>
            <w:tcW w:w="684" w:type="dxa"/>
            <w:tcBorders>
              <w:right w:val="single" w:sz="4" w:space="0" w:color="auto"/>
            </w:tcBorders>
          </w:tcPr>
          <w:p w14:paraId="3ADADC62" w14:textId="74A1266E" w:rsidR="00AE4A2E" w:rsidRPr="00161DAE" w:rsidRDefault="00AE4A2E" w:rsidP="00D443F9">
            <w:pPr>
              <w:rPr>
                <w:rFonts w:cs="Arial"/>
                <w:color w:val="000000" w:themeColor="text1"/>
                <w:sz w:val="22"/>
                <w:szCs w:val="22"/>
              </w:rPr>
            </w:pPr>
            <w:proofErr w:type="spellStart"/>
            <w:r w:rsidRPr="00161DAE">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B99BFE2" w14:textId="1914FB09" w:rsidR="00AE4A2E" w:rsidRPr="00161DAE" w:rsidRDefault="00AE4A2E" w:rsidP="00D443F9">
            <w:pPr>
              <w:rPr>
                <w:rFonts w:cs="Arial"/>
                <w:color w:val="000000" w:themeColor="text1"/>
                <w:sz w:val="22"/>
                <w:szCs w:val="22"/>
              </w:rPr>
            </w:pPr>
            <w:r w:rsidRPr="00161DAE">
              <w:rPr>
                <w:rFonts w:cs="Arial"/>
                <w:color w:val="000000" w:themeColor="text1"/>
                <w:sz w:val="22"/>
                <w:szCs w:val="22"/>
              </w:rPr>
              <w:t>FIXED_F10P7:  In the "units" column, there is a notation for the Solar Flux Units "W/m</w:t>
            </w:r>
            <w:r w:rsidRPr="00161DAE">
              <w:rPr>
                <w:rFonts w:cs="Arial"/>
                <w:color w:val="000000" w:themeColor="text1"/>
                <w:sz w:val="22"/>
                <w:szCs w:val="22"/>
                <w:vertAlign w:val="superscript"/>
              </w:rPr>
              <w:t>2</w:t>
            </w:r>
            <w:r w:rsidRPr="00161DAE">
              <w:rPr>
                <w:rFonts w:cs="Arial"/>
                <w:color w:val="000000" w:themeColor="text1"/>
                <w:sz w:val="22"/>
                <w:szCs w:val="22"/>
              </w:rPr>
              <w:t>*Hz". This is different from all other similar SFU notations</w:t>
            </w:r>
            <w:r w:rsidR="00A67071" w:rsidRPr="00161DAE">
              <w:rPr>
                <w:rFonts w:cs="Arial"/>
                <w:color w:val="000000" w:themeColor="text1"/>
                <w:sz w:val="22"/>
                <w:szCs w:val="22"/>
              </w:rPr>
              <w:t xml:space="preserve"> in Table 6-11</w:t>
            </w:r>
            <w:r w:rsidRPr="00161DAE">
              <w:rPr>
                <w:rFonts w:cs="Arial"/>
                <w:color w:val="000000" w:themeColor="text1"/>
                <w:sz w:val="22"/>
                <w:szCs w:val="22"/>
              </w:rPr>
              <w:t xml:space="preserve">, which are "W/m**2*Hz". This notation is </w:t>
            </w:r>
            <w:r w:rsidRPr="00161DAE">
              <w:rPr>
                <w:rFonts w:cs="Arial"/>
                <w:color w:val="000000" w:themeColor="text1"/>
                <w:sz w:val="22"/>
                <w:szCs w:val="22"/>
              </w:rPr>
              <w:lastRenderedPageBreak/>
              <w:t>consistent with 7.6.1.1(e). Unfortunately, due to the "Units" column width, this displays as:</w:t>
            </w:r>
          </w:p>
          <w:p w14:paraId="20390405" w14:textId="77777777" w:rsidR="00AE4A2E" w:rsidRPr="00161DAE" w:rsidRDefault="00AE4A2E" w:rsidP="00D443F9">
            <w:pPr>
              <w:rPr>
                <w:rFonts w:cs="Arial"/>
                <w:color w:val="000000" w:themeColor="text1"/>
                <w:sz w:val="22"/>
                <w:szCs w:val="22"/>
              </w:rPr>
            </w:pPr>
            <w:r w:rsidRPr="00161DAE">
              <w:rPr>
                <w:rFonts w:cs="Arial"/>
                <w:color w:val="000000" w:themeColor="text1"/>
                <w:sz w:val="22"/>
                <w:szCs w:val="22"/>
              </w:rPr>
              <w:t>W</w:t>
            </w:r>
            <w:proofErr w:type="gramStart"/>
            <w:r w:rsidRPr="00161DAE">
              <w:rPr>
                <w:rFonts w:cs="Arial"/>
                <w:color w:val="000000" w:themeColor="text1"/>
                <w:sz w:val="22"/>
                <w:szCs w:val="22"/>
              </w:rPr>
              <w:t>/(</w:t>
            </w:r>
            <w:proofErr w:type="gramEnd"/>
            <w:r w:rsidRPr="00161DAE">
              <w:rPr>
                <w:rFonts w:cs="Arial"/>
                <w:color w:val="000000" w:themeColor="text1"/>
                <w:sz w:val="22"/>
                <w:szCs w:val="22"/>
              </w:rPr>
              <w:t>m*</w:t>
            </w:r>
          </w:p>
          <w:p w14:paraId="52EFA381" w14:textId="77777777" w:rsidR="00AE4A2E" w:rsidRPr="00161DAE" w:rsidRDefault="00AE4A2E" w:rsidP="00D443F9">
            <w:pPr>
              <w:rPr>
                <w:rFonts w:cs="Arial"/>
                <w:color w:val="000000" w:themeColor="text1"/>
                <w:sz w:val="22"/>
                <w:szCs w:val="22"/>
              </w:rPr>
            </w:pPr>
            <w:r w:rsidRPr="00161DAE">
              <w:rPr>
                <w:rFonts w:cs="Arial"/>
                <w:color w:val="000000" w:themeColor="text1"/>
                <w:sz w:val="22"/>
                <w:szCs w:val="22"/>
              </w:rPr>
              <w:t>*2*Hz)</w:t>
            </w:r>
          </w:p>
          <w:p w14:paraId="79455ECF" w14:textId="29BA3AB1" w:rsidR="00AE4A2E" w:rsidRPr="00161DAE" w:rsidRDefault="00AE4A2E" w:rsidP="00D443F9">
            <w:pPr>
              <w:rPr>
                <w:rFonts w:cs="Arial"/>
                <w:color w:val="000000" w:themeColor="text1"/>
                <w:sz w:val="22"/>
                <w:szCs w:val="22"/>
              </w:rPr>
            </w:pPr>
            <w:r w:rsidRPr="00161DAE">
              <w:rPr>
                <w:rFonts w:cs="Arial"/>
                <w:color w:val="000000" w:themeColor="text1"/>
                <w:sz w:val="22"/>
                <w:szCs w:val="22"/>
              </w:rPr>
              <w:t>which is hard to read.</w:t>
            </w:r>
          </w:p>
        </w:tc>
        <w:tc>
          <w:tcPr>
            <w:tcW w:w="2520" w:type="dxa"/>
            <w:tcBorders>
              <w:left w:val="single" w:sz="4" w:space="0" w:color="auto"/>
            </w:tcBorders>
          </w:tcPr>
          <w:p w14:paraId="755328C7" w14:textId="77777777" w:rsidR="00AE4A2E" w:rsidRPr="00161DAE" w:rsidRDefault="00AE4A2E" w:rsidP="00D443F9">
            <w:pPr>
              <w:widowControl w:val="0"/>
              <w:rPr>
                <w:rFonts w:cs="Arial"/>
                <w:color w:val="000000" w:themeColor="text1"/>
                <w:sz w:val="22"/>
                <w:szCs w:val="22"/>
              </w:rPr>
            </w:pPr>
            <w:r w:rsidRPr="00161DAE">
              <w:rPr>
                <w:rFonts w:cs="Arial"/>
                <w:color w:val="000000" w:themeColor="text1"/>
                <w:sz w:val="22"/>
                <w:szCs w:val="22"/>
              </w:rPr>
              <w:lastRenderedPageBreak/>
              <w:t>David S. Berry / NASA</w:t>
            </w:r>
          </w:p>
        </w:tc>
        <w:tc>
          <w:tcPr>
            <w:tcW w:w="2700" w:type="dxa"/>
          </w:tcPr>
          <w:p w14:paraId="6F23E7AC" w14:textId="77777777" w:rsidR="00AE4A2E" w:rsidRPr="00161DAE" w:rsidRDefault="00AE4A2E" w:rsidP="00D443F9">
            <w:pPr>
              <w:widowControl w:val="0"/>
              <w:rPr>
                <w:rFonts w:cs="Arial"/>
                <w:color w:val="000000" w:themeColor="text1"/>
                <w:sz w:val="22"/>
                <w:szCs w:val="22"/>
              </w:rPr>
            </w:pPr>
            <w:r w:rsidRPr="00161DAE">
              <w:rPr>
                <w:rFonts w:cs="Arial"/>
                <w:color w:val="000000" w:themeColor="text1"/>
                <w:sz w:val="22"/>
                <w:szCs w:val="22"/>
              </w:rPr>
              <w:t>From:  "W/m</w:t>
            </w:r>
            <w:r w:rsidRPr="00161DAE">
              <w:rPr>
                <w:rFonts w:cs="Arial"/>
                <w:color w:val="000000" w:themeColor="text1"/>
                <w:sz w:val="22"/>
                <w:szCs w:val="22"/>
                <w:vertAlign w:val="superscript"/>
              </w:rPr>
              <w:t>2</w:t>
            </w:r>
            <w:r w:rsidRPr="00161DAE">
              <w:rPr>
                <w:rFonts w:cs="Arial"/>
                <w:color w:val="000000" w:themeColor="text1"/>
                <w:sz w:val="22"/>
                <w:szCs w:val="22"/>
              </w:rPr>
              <w:t>*Hz"</w:t>
            </w:r>
          </w:p>
          <w:p w14:paraId="54E934ED" w14:textId="77777777" w:rsidR="00AE4A2E" w:rsidRPr="00161DAE" w:rsidRDefault="00AE4A2E" w:rsidP="00D443F9">
            <w:pPr>
              <w:widowControl w:val="0"/>
              <w:rPr>
                <w:rFonts w:cs="Arial"/>
                <w:color w:val="000000" w:themeColor="text1"/>
                <w:sz w:val="22"/>
                <w:szCs w:val="22"/>
              </w:rPr>
            </w:pPr>
            <w:r w:rsidRPr="00161DAE">
              <w:rPr>
                <w:rFonts w:cs="Arial"/>
                <w:color w:val="000000" w:themeColor="text1"/>
                <w:sz w:val="22"/>
                <w:szCs w:val="22"/>
              </w:rPr>
              <w:t>To:  "W/m**2*Hz"</w:t>
            </w:r>
          </w:p>
          <w:p w14:paraId="4A98B6AC" w14:textId="77777777" w:rsidR="00AE4A2E" w:rsidRPr="00161DAE" w:rsidRDefault="00AE4A2E" w:rsidP="00D443F9">
            <w:pPr>
              <w:widowControl w:val="0"/>
              <w:rPr>
                <w:rFonts w:cs="Arial"/>
                <w:color w:val="000000" w:themeColor="text1"/>
                <w:sz w:val="22"/>
                <w:szCs w:val="22"/>
              </w:rPr>
            </w:pPr>
          </w:p>
          <w:p w14:paraId="1250449F" w14:textId="0098C339" w:rsidR="00AE4A2E" w:rsidRPr="00161DAE" w:rsidRDefault="00AE4A2E" w:rsidP="00D443F9">
            <w:pPr>
              <w:widowControl w:val="0"/>
              <w:rPr>
                <w:rFonts w:cs="Arial"/>
                <w:color w:val="000000" w:themeColor="text1"/>
                <w:sz w:val="22"/>
                <w:szCs w:val="22"/>
              </w:rPr>
            </w:pPr>
            <w:r w:rsidRPr="00161DAE">
              <w:rPr>
                <w:rFonts w:cs="Arial"/>
                <w:color w:val="000000" w:themeColor="text1"/>
                <w:sz w:val="22"/>
                <w:szCs w:val="22"/>
              </w:rPr>
              <w:t xml:space="preserve">Possibly consider </w:t>
            </w:r>
            <w:r w:rsidR="004A38F0" w:rsidRPr="00161DAE">
              <w:rPr>
                <w:rFonts w:cs="Arial"/>
                <w:color w:val="000000" w:themeColor="text1"/>
                <w:sz w:val="22"/>
                <w:szCs w:val="22"/>
              </w:rPr>
              <w:t xml:space="preserve">narrowing the "Examples of Values" column and </w:t>
            </w:r>
            <w:r w:rsidR="004A38F0" w:rsidRPr="00161DAE">
              <w:rPr>
                <w:rFonts w:cs="Arial"/>
                <w:color w:val="000000" w:themeColor="text1"/>
                <w:sz w:val="22"/>
                <w:szCs w:val="22"/>
              </w:rPr>
              <w:lastRenderedPageBreak/>
              <w:t>widening the "Units" column.</w:t>
            </w:r>
          </w:p>
        </w:tc>
        <w:tc>
          <w:tcPr>
            <w:tcW w:w="2079" w:type="dxa"/>
          </w:tcPr>
          <w:p w14:paraId="2C6531A6" w14:textId="77777777" w:rsidR="00AE4A2E" w:rsidRPr="00161DAE" w:rsidRDefault="00AE4A2E" w:rsidP="00D443F9">
            <w:pPr>
              <w:widowControl w:val="0"/>
              <w:rPr>
                <w:rFonts w:cs="Arial"/>
                <w:color w:val="000000" w:themeColor="text1"/>
                <w:sz w:val="22"/>
                <w:szCs w:val="22"/>
              </w:rPr>
            </w:pPr>
          </w:p>
        </w:tc>
      </w:tr>
      <w:tr w:rsidR="00AE4A2E" w:rsidRPr="00161DAE" w14:paraId="56EEFD12" w14:textId="77777777" w:rsidTr="00D443F9">
        <w:trPr>
          <w:jc w:val="center"/>
        </w:trPr>
        <w:tc>
          <w:tcPr>
            <w:tcW w:w="810" w:type="dxa"/>
          </w:tcPr>
          <w:p w14:paraId="2E5A26C4" w14:textId="3F390CF8" w:rsidR="00AE4A2E" w:rsidRPr="00161DAE" w:rsidRDefault="007A573F" w:rsidP="00D443F9">
            <w:pPr>
              <w:widowControl w:val="0"/>
              <w:rPr>
                <w:rFonts w:cs="Arial"/>
                <w:color w:val="000000" w:themeColor="text1"/>
                <w:sz w:val="22"/>
                <w:szCs w:val="22"/>
              </w:rPr>
            </w:pPr>
            <w:r w:rsidRPr="00161DAE">
              <w:rPr>
                <w:rFonts w:cs="Arial"/>
                <w:color w:val="000000" w:themeColor="text1"/>
                <w:sz w:val="22"/>
                <w:szCs w:val="22"/>
              </w:rPr>
              <w:t>6-46</w:t>
            </w:r>
          </w:p>
        </w:tc>
        <w:tc>
          <w:tcPr>
            <w:tcW w:w="1062" w:type="dxa"/>
          </w:tcPr>
          <w:p w14:paraId="538DF1D6" w14:textId="61C5338A" w:rsidR="00AE4A2E" w:rsidRPr="00161DAE" w:rsidRDefault="007A573F" w:rsidP="00D443F9">
            <w:pPr>
              <w:widowControl w:val="0"/>
              <w:rPr>
                <w:rFonts w:cs="Arial"/>
                <w:color w:val="000000" w:themeColor="text1"/>
                <w:sz w:val="22"/>
                <w:szCs w:val="22"/>
              </w:rPr>
            </w:pPr>
            <w:r w:rsidRPr="00161DAE">
              <w:rPr>
                <w:rFonts w:cs="Arial"/>
                <w:color w:val="000000" w:themeColor="text1"/>
                <w:sz w:val="22"/>
                <w:szCs w:val="22"/>
              </w:rPr>
              <w:t>Table 6-11</w:t>
            </w:r>
          </w:p>
        </w:tc>
        <w:tc>
          <w:tcPr>
            <w:tcW w:w="684" w:type="dxa"/>
          </w:tcPr>
          <w:p w14:paraId="07838745" w14:textId="77777777" w:rsidR="00AE4A2E" w:rsidRPr="00161DAE" w:rsidRDefault="00AE4A2E" w:rsidP="00D443F9">
            <w:pPr>
              <w:widowControl w:val="0"/>
              <w:rPr>
                <w:rFonts w:cs="Arial"/>
                <w:color w:val="000000" w:themeColor="text1"/>
                <w:sz w:val="22"/>
                <w:szCs w:val="22"/>
              </w:rPr>
            </w:pPr>
          </w:p>
        </w:tc>
        <w:tc>
          <w:tcPr>
            <w:tcW w:w="684" w:type="dxa"/>
            <w:tcBorders>
              <w:right w:val="single" w:sz="4" w:space="0" w:color="auto"/>
            </w:tcBorders>
          </w:tcPr>
          <w:p w14:paraId="5BE92474" w14:textId="5A3C1D3A" w:rsidR="00AE4A2E" w:rsidRPr="00161DAE" w:rsidRDefault="007A573F" w:rsidP="00D443F9">
            <w:pPr>
              <w:widowControl w:val="0"/>
              <w:rPr>
                <w:rFonts w:cs="Arial"/>
                <w:color w:val="000000" w:themeColor="text1"/>
                <w:sz w:val="22"/>
                <w:szCs w:val="22"/>
              </w:rPr>
            </w:pPr>
            <w:proofErr w:type="spellStart"/>
            <w:r w:rsidRPr="00161DAE">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A284D6F" w14:textId="1FBEF288" w:rsidR="00AE4A2E" w:rsidRPr="00161DAE" w:rsidRDefault="007A573F" w:rsidP="00D443F9">
            <w:pPr>
              <w:widowControl w:val="0"/>
              <w:rPr>
                <w:rFonts w:cs="Arial"/>
                <w:color w:val="000000" w:themeColor="text1"/>
                <w:sz w:val="22"/>
                <w:szCs w:val="22"/>
              </w:rPr>
            </w:pPr>
            <w:r w:rsidRPr="00161DAE">
              <w:rPr>
                <w:rFonts w:cs="Arial"/>
                <w:color w:val="000000" w:themeColor="text1"/>
                <w:sz w:val="22"/>
                <w:szCs w:val="22"/>
              </w:rPr>
              <w:t>FIXED_M10P7:  In the notes at the bottom of the table cell, there are a couple of odd</w:t>
            </w:r>
            <w:r w:rsidR="00A67071" w:rsidRPr="00161DAE">
              <w:rPr>
                <w:rFonts w:cs="Arial"/>
                <w:color w:val="000000" w:themeColor="text1"/>
                <w:sz w:val="22"/>
                <w:szCs w:val="22"/>
              </w:rPr>
              <w:t xml:space="preserve"> text strings, one of which I think I know what was intended, the other not.</w:t>
            </w:r>
          </w:p>
        </w:tc>
        <w:tc>
          <w:tcPr>
            <w:tcW w:w="2520" w:type="dxa"/>
            <w:tcBorders>
              <w:left w:val="single" w:sz="4" w:space="0" w:color="auto"/>
            </w:tcBorders>
          </w:tcPr>
          <w:p w14:paraId="172F6641" w14:textId="77777777" w:rsidR="00AE4A2E" w:rsidRPr="00161DAE" w:rsidRDefault="00AE4A2E" w:rsidP="00D443F9">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445463C7" w14:textId="77777777" w:rsidR="00AE4A2E" w:rsidRPr="00161DAE" w:rsidRDefault="00A67071" w:rsidP="00D443F9">
            <w:pPr>
              <w:widowControl w:val="0"/>
              <w:rPr>
                <w:rFonts w:cs="Arial"/>
                <w:color w:val="000000" w:themeColor="text1"/>
                <w:sz w:val="22"/>
                <w:szCs w:val="22"/>
              </w:rPr>
            </w:pPr>
            <w:r w:rsidRPr="00161DAE">
              <w:rPr>
                <w:rFonts w:cs="Arial"/>
                <w:color w:val="000000" w:themeColor="text1"/>
                <w:sz w:val="22"/>
                <w:szCs w:val="22"/>
              </w:rPr>
              <w:t>From:  "core--- o---wing"</w:t>
            </w:r>
          </w:p>
          <w:p w14:paraId="377C9FC4" w14:textId="77777777" w:rsidR="00A67071" w:rsidRPr="00161DAE" w:rsidRDefault="00A67071" w:rsidP="00D443F9">
            <w:pPr>
              <w:widowControl w:val="0"/>
              <w:rPr>
                <w:rFonts w:cs="Arial"/>
                <w:color w:val="000000" w:themeColor="text1"/>
                <w:sz w:val="22"/>
                <w:szCs w:val="22"/>
              </w:rPr>
            </w:pPr>
            <w:r w:rsidRPr="00161DAE">
              <w:rPr>
                <w:rFonts w:cs="Arial"/>
                <w:color w:val="000000" w:themeColor="text1"/>
                <w:sz w:val="22"/>
                <w:szCs w:val="22"/>
              </w:rPr>
              <w:t>To:  "core-to-wing"</w:t>
            </w:r>
          </w:p>
          <w:p w14:paraId="6D17B1B5" w14:textId="77777777" w:rsidR="00A67071" w:rsidRPr="00161DAE" w:rsidRDefault="00A67071" w:rsidP="00D443F9">
            <w:pPr>
              <w:widowControl w:val="0"/>
              <w:rPr>
                <w:rFonts w:cs="Arial"/>
                <w:color w:val="000000" w:themeColor="text1"/>
                <w:sz w:val="22"/>
                <w:szCs w:val="22"/>
              </w:rPr>
            </w:pPr>
          </w:p>
          <w:p w14:paraId="088F2740" w14:textId="67B88C86" w:rsidR="00A67071" w:rsidRPr="00161DAE" w:rsidRDefault="00A67071" w:rsidP="00D443F9">
            <w:pPr>
              <w:widowControl w:val="0"/>
              <w:rPr>
                <w:rFonts w:cs="Arial"/>
                <w:color w:val="000000" w:themeColor="text1"/>
                <w:sz w:val="22"/>
                <w:szCs w:val="22"/>
              </w:rPr>
            </w:pPr>
            <w:r w:rsidRPr="00161DAE">
              <w:rPr>
                <w:rFonts w:cs="Arial"/>
                <w:color w:val="000000" w:themeColor="text1"/>
                <w:sz w:val="22"/>
                <w:szCs w:val="22"/>
              </w:rPr>
              <w:t>From: "NOAA---16, ---17, ---18"</w:t>
            </w:r>
          </w:p>
          <w:p w14:paraId="107297AB" w14:textId="08D6DE78" w:rsidR="00A67071" w:rsidRPr="00161DAE" w:rsidRDefault="00A67071" w:rsidP="00D443F9">
            <w:pPr>
              <w:widowControl w:val="0"/>
              <w:rPr>
                <w:rFonts w:cs="Arial"/>
                <w:color w:val="000000" w:themeColor="text1"/>
                <w:sz w:val="22"/>
                <w:szCs w:val="22"/>
              </w:rPr>
            </w:pPr>
            <w:r w:rsidRPr="00161DAE">
              <w:rPr>
                <w:rFonts w:cs="Arial"/>
                <w:color w:val="000000" w:themeColor="text1"/>
                <w:sz w:val="22"/>
                <w:szCs w:val="22"/>
              </w:rPr>
              <w:t xml:space="preserve">To (I think): "NOAA-16, -17, -18". </w:t>
            </w:r>
          </w:p>
        </w:tc>
        <w:tc>
          <w:tcPr>
            <w:tcW w:w="2079" w:type="dxa"/>
          </w:tcPr>
          <w:p w14:paraId="17313C9C" w14:textId="77777777" w:rsidR="00AE4A2E" w:rsidRPr="00161DAE" w:rsidRDefault="00AE4A2E" w:rsidP="00D443F9">
            <w:pPr>
              <w:widowControl w:val="0"/>
              <w:rPr>
                <w:rFonts w:cs="Arial"/>
                <w:color w:val="000000" w:themeColor="text1"/>
                <w:sz w:val="22"/>
                <w:szCs w:val="22"/>
              </w:rPr>
            </w:pPr>
          </w:p>
        </w:tc>
      </w:tr>
      <w:tr w:rsidR="001F56DD" w:rsidRPr="00161DAE" w14:paraId="53EFF808" w14:textId="77777777" w:rsidTr="008F63C2">
        <w:trPr>
          <w:jc w:val="center"/>
        </w:trPr>
        <w:tc>
          <w:tcPr>
            <w:tcW w:w="810" w:type="dxa"/>
          </w:tcPr>
          <w:p w14:paraId="10AEF328" w14:textId="77777777" w:rsidR="0033351D" w:rsidRPr="00161DAE" w:rsidRDefault="0033351D" w:rsidP="001F56DD">
            <w:pPr>
              <w:widowControl w:val="0"/>
              <w:rPr>
                <w:rFonts w:cs="Arial"/>
                <w:color w:val="000000" w:themeColor="text1"/>
                <w:sz w:val="22"/>
                <w:szCs w:val="22"/>
              </w:rPr>
            </w:pPr>
            <w:r w:rsidRPr="00161DAE">
              <w:rPr>
                <w:rFonts w:cs="Arial"/>
                <w:color w:val="000000" w:themeColor="text1"/>
                <w:sz w:val="22"/>
                <w:szCs w:val="22"/>
              </w:rPr>
              <w:t xml:space="preserve">6-44 thru </w:t>
            </w:r>
          </w:p>
          <w:p w14:paraId="78729959" w14:textId="1B4066A8" w:rsidR="0033351D" w:rsidRPr="00161DAE" w:rsidRDefault="0033351D" w:rsidP="001F56DD">
            <w:pPr>
              <w:widowControl w:val="0"/>
              <w:rPr>
                <w:rFonts w:cs="Arial"/>
                <w:color w:val="000000" w:themeColor="text1"/>
                <w:sz w:val="22"/>
                <w:szCs w:val="22"/>
              </w:rPr>
            </w:pPr>
            <w:r w:rsidRPr="00161DAE">
              <w:rPr>
                <w:rFonts w:cs="Arial"/>
                <w:color w:val="000000" w:themeColor="text1"/>
                <w:sz w:val="22"/>
                <w:szCs w:val="22"/>
              </w:rPr>
              <w:t>6-47</w:t>
            </w:r>
          </w:p>
        </w:tc>
        <w:tc>
          <w:tcPr>
            <w:tcW w:w="1062" w:type="dxa"/>
          </w:tcPr>
          <w:p w14:paraId="5F71F220" w14:textId="4DBA227B" w:rsidR="001F56DD" w:rsidRPr="00161DAE" w:rsidRDefault="0033351D" w:rsidP="001F56DD">
            <w:pPr>
              <w:widowControl w:val="0"/>
              <w:rPr>
                <w:rFonts w:cs="Arial"/>
                <w:color w:val="000000" w:themeColor="text1"/>
                <w:sz w:val="22"/>
                <w:szCs w:val="22"/>
              </w:rPr>
            </w:pPr>
            <w:r w:rsidRPr="00161DAE">
              <w:rPr>
                <w:rFonts w:cs="Arial"/>
                <w:color w:val="000000" w:themeColor="text1"/>
                <w:sz w:val="22"/>
                <w:szCs w:val="22"/>
              </w:rPr>
              <w:t>Table 6-11</w:t>
            </w:r>
          </w:p>
        </w:tc>
        <w:tc>
          <w:tcPr>
            <w:tcW w:w="684" w:type="dxa"/>
          </w:tcPr>
          <w:p w14:paraId="3162AD23" w14:textId="77777777" w:rsidR="001F56DD" w:rsidRPr="00161DAE" w:rsidRDefault="001F56DD" w:rsidP="001F56DD">
            <w:pPr>
              <w:widowControl w:val="0"/>
              <w:rPr>
                <w:rFonts w:cs="Arial"/>
                <w:color w:val="000000" w:themeColor="text1"/>
                <w:sz w:val="22"/>
                <w:szCs w:val="22"/>
              </w:rPr>
            </w:pPr>
          </w:p>
        </w:tc>
        <w:tc>
          <w:tcPr>
            <w:tcW w:w="684" w:type="dxa"/>
            <w:tcBorders>
              <w:right w:val="single" w:sz="4" w:space="0" w:color="auto"/>
            </w:tcBorders>
          </w:tcPr>
          <w:p w14:paraId="3198E6B1" w14:textId="5BD52769" w:rsidR="001F56DD" w:rsidRPr="00161DAE" w:rsidRDefault="0033351D" w:rsidP="001F56DD">
            <w:pPr>
              <w:widowControl w:val="0"/>
              <w:rPr>
                <w:rFonts w:cs="Arial"/>
                <w:color w:val="000000" w:themeColor="text1"/>
                <w:sz w:val="22"/>
                <w:szCs w:val="22"/>
              </w:rPr>
            </w:pPr>
            <w:proofErr w:type="spellStart"/>
            <w:r w:rsidRPr="00161DAE">
              <w:rPr>
                <w:rFonts w:cs="Arial"/>
                <w:color w:val="000000" w:themeColor="text1"/>
                <w:sz w:val="22"/>
                <w:szCs w:val="22"/>
              </w:rPr>
              <w:t>ed</w:t>
            </w:r>
            <w:proofErr w:type="spellEnd"/>
            <w:r w:rsidRPr="00161DAE">
              <w:rPr>
                <w:rFonts w:cs="Arial"/>
                <w:color w:val="000000" w:themeColor="text1"/>
                <w:sz w:val="22"/>
                <w:szCs w:val="22"/>
              </w:rPr>
              <w:t>/</w:t>
            </w:r>
            <w:proofErr w:type="spellStart"/>
            <w:r w:rsidRPr="00161DAE">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1D6D902" w14:textId="7CD11303" w:rsidR="001F56DD" w:rsidRPr="00161DAE" w:rsidRDefault="00662460" w:rsidP="001F56DD">
            <w:pPr>
              <w:widowControl w:val="0"/>
              <w:rPr>
                <w:rFonts w:cs="Arial"/>
                <w:color w:val="000000" w:themeColor="text1"/>
                <w:sz w:val="22"/>
                <w:szCs w:val="22"/>
              </w:rPr>
            </w:pPr>
            <w:r w:rsidRPr="00161DAE">
              <w:rPr>
                <w:rFonts w:cs="Arial"/>
                <w:color w:val="000000" w:themeColor="text1"/>
                <w:sz w:val="22"/>
                <w:szCs w:val="22"/>
              </w:rPr>
              <w:t>Perturbations section general comment. It might be useful to identify those items that are only useful in Earth orbit</w:t>
            </w:r>
            <w:r w:rsidR="0033351D" w:rsidRPr="00161DAE">
              <w:rPr>
                <w:rFonts w:cs="Arial"/>
                <w:color w:val="000000" w:themeColor="text1"/>
                <w:sz w:val="22"/>
                <w:szCs w:val="22"/>
              </w:rPr>
              <w:t xml:space="preserve"> and those that are useful in any orbit. </w:t>
            </w:r>
          </w:p>
        </w:tc>
        <w:tc>
          <w:tcPr>
            <w:tcW w:w="2520" w:type="dxa"/>
            <w:tcBorders>
              <w:left w:val="single" w:sz="4" w:space="0" w:color="auto"/>
            </w:tcBorders>
          </w:tcPr>
          <w:p w14:paraId="3A501138" w14:textId="77777777" w:rsidR="001F56DD" w:rsidRPr="00161DAE" w:rsidRDefault="001F56DD" w:rsidP="001F56DD">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2CB175F9" w14:textId="6AB8E00F" w:rsidR="001F56DD" w:rsidRPr="00161DAE" w:rsidRDefault="00662460" w:rsidP="001F56DD">
            <w:pPr>
              <w:widowControl w:val="0"/>
              <w:rPr>
                <w:rFonts w:cs="Arial"/>
                <w:color w:val="000000" w:themeColor="text1"/>
                <w:sz w:val="22"/>
                <w:szCs w:val="22"/>
              </w:rPr>
            </w:pPr>
            <w:r w:rsidRPr="00161DAE">
              <w:rPr>
                <w:rFonts w:cs="Arial"/>
                <w:color w:val="000000" w:themeColor="text1"/>
                <w:sz w:val="22"/>
                <w:szCs w:val="22"/>
              </w:rPr>
              <w:t>Consider.</w:t>
            </w:r>
            <w:r w:rsidR="0033351D" w:rsidRPr="00161DAE">
              <w:rPr>
                <w:rFonts w:cs="Arial"/>
                <w:color w:val="000000" w:themeColor="text1"/>
                <w:sz w:val="22"/>
                <w:szCs w:val="22"/>
              </w:rPr>
              <w:t xml:space="preserve"> A single sentence in each cell could do it, or alternatively, the table could be divided into two sections:  "Any Orbit" and "Earth Orbit Only"</w:t>
            </w:r>
          </w:p>
        </w:tc>
        <w:tc>
          <w:tcPr>
            <w:tcW w:w="2079" w:type="dxa"/>
          </w:tcPr>
          <w:p w14:paraId="2F07A920" w14:textId="77777777" w:rsidR="001F56DD" w:rsidRPr="00161DAE" w:rsidRDefault="001F56DD" w:rsidP="001F56DD">
            <w:pPr>
              <w:widowControl w:val="0"/>
              <w:rPr>
                <w:rFonts w:cs="Arial"/>
                <w:color w:val="000000" w:themeColor="text1"/>
                <w:sz w:val="22"/>
                <w:szCs w:val="22"/>
              </w:rPr>
            </w:pPr>
          </w:p>
        </w:tc>
      </w:tr>
      <w:tr w:rsidR="00161DAE" w:rsidRPr="00161DAE" w14:paraId="1141B4A2" w14:textId="77777777" w:rsidTr="00D443F9">
        <w:trPr>
          <w:jc w:val="center"/>
        </w:trPr>
        <w:tc>
          <w:tcPr>
            <w:tcW w:w="810" w:type="dxa"/>
          </w:tcPr>
          <w:p w14:paraId="62397647" w14:textId="7310F613" w:rsidR="00161DAE" w:rsidRPr="00161DAE" w:rsidRDefault="00161DAE" w:rsidP="00161DAE">
            <w:pPr>
              <w:rPr>
                <w:rFonts w:cs="Arial"/>
                <w:color w:val="000000" w:themeColor="text1"/>
                <w:sz w:val="22"/>
                <w:szCs w:val="22"/>
              </w:rPr>
            </w:pPr>
            <w:r w:rsidRPr="00161DAE">
              <w:rPr>
                <w:rFonts w:cs="Arial"/>
                <w:color w:val="000000" w:themeColor="text1"/>
                <w:sz w:val="22"/>
                <w:szCs w:val="22"/>
              </w:rPr>
              <w:t>6-48</w:t>
            </w:r>
          </w:p>
        </w:tc>
        <w:tc>
          <w:tcPr>
            <w:tcW w:w="1062" w:type="dxa"/>
          </w:tcPr>
          <w:p w14:paraId="55E9E851" w14:textId="77777777" w:rsidR="00161DAE" w:rsidRPr="00161DAE" w:rsidRDefault="00161DAE" w:rsidP="00161DAE">
            <w:pPr>
              <w:rPr>
                <w:rFonts w:cs="Arial"/>
                <w:color w:val="000000" w:themeColor="text1"/>
                <w:sz w:val="22"/>
                <w:szCs w:val="22"/>
              </w:rPr>
            </w:pPr>
            <w:r w:rsidRPr="00161DAE">
              <w:rPr>
                <w:rFonts w:cs="Arial"/>
                <w:color w:val="000000" w:themeColor="text1"/>
                <w:sz w:val="22"/>
                <w:szCs w:val="22"/>
              </w:rPr>
              <w:t>6.2.10.1</w:t>
            </w:r>
          </w:p>
          <w:p w14:paraId="17C6457C" w14:textId="77777777" w:rsidR="00161DAE" w:rsidRPr="00161DAE" w:rsidRDefault="00161DAE" w:rsidP="00161DAE">
            <w:pPr>
              <w:rPr>
                <w:rFonts w:cs="Arial"/>
                <w:color w:val="000000" w:themeColor="text1"/>
                <w:sz w:val="22"/>
                <w:szCs w:val="22"/>
              </w:rPr>
            </w:pPr>
            <w:r w:rsidRPr="00161DAE">
              <w:rPr>
                <w:rFonts w:cs="Arial"/>
                <w:color w:val="000000" w:themeColor="text1"/>
                <w:sz w:val="22"/>
                <w:szCs w:val="22"/>
              </w:rPr>
              <w:t>6.2.10.2</w:t>
            </w:r>
          </w:p>
          <w:p w14:paraId="7B73C5FD" w14:textId="77777777" w:rsidR="00161DAE" w:rsidRPr="00161DAE" w:rsidRDefault="00161DAE" w:rsidP="00161DAE">
            <w:pPr>
              <w:rPr>
                <w:rFonts w:cs="Arial"/>
                <w:color w:val="000000" w:themeColor="text1"/>
                <w:sz w:val="22"/>
                <w:szCs w:val="22"/>
              </w:rPr>
            </w:pPr>
            <w:r w:rsidRPr="00161DAE">
              <w:rPr>
                <w:rFonts w:cs="Arial"/>
                <w:color w:val="000000" w:themeColor="text1"/>
                <w:sz w:val="22"/>
                <w:szCs w:val="22"/>
              </w:rPr>
              <w:t>6.2.10.3</w:t>
            </w:r>
          </w:p>
          <w:p w14:paraId="517B7DCC" w14:textId="75A79BCA" w:rsidR="00161DAE" w:rsidRPr="00161DAE" w:rsidRDefault="00161DAE" w:rsidP="00161DAE">
            <w:pPr>
              <w:rPr>
                <w:rFonts w:cs="Arial"/>
                <w:color w:val="000000" w:themeColor="text1"/>
                <w:sz w:val="22"/>
                <w:szCs w:val="22"/>
              </w:rPr>
            </w:pPr>
            <w:r w:rsidRPr="00161DAE">
              <w:rPr>
                <w:rFonts w:cs="Arial"/>
                <w:color w:val="000000" w:themeColor="text1"/>
                <w:sz w:val="22"/>
                <w:szCs w:val="22"/>
              </w:rPr>
              <w:t>6.2.10.4</w:t>
            </w:r>
          </w:p>
        </w:tc>
        <w:tc>
          <w:tcPr>
            <w:tcW w:w="684" w:type="dxa"/>
          </w:tcPr>
          <w:p w14:paraId="0995EC8E" w14:textId="77777777" w:rsidR="00161DAE" w:rsidRPr="00161DAE" w:rsidRDefault="00161DAE" w:rsidP="00161DAE">
            <w:pPr>
              <w:rPr>
                <w:rFonts w:cs="Arial"/>
                <w:color w:val="000000" w:themeColor="text1"/>
                <w:sz w:val="22"/>
                <w:szCs w:val="22"/>
              </w:rPr>
            </w:pPr>
          </w:p>
        </w:tc>
        <w:tc>
          <w:tcPr>
            <w:tcW w:w="684" w:type="dxa"/>
            <w:tcBorders>
              <w:right w:val="single" w:sz="4" w:space="0" w:color="auto"/>
            </w:tcBorders>
          </w:tcPr>
          <w:p w14:paraId="57A0B736" w14:textId="18B202CE" w:rsidR="00161DAE" w:rsidRPr="00161DAE" w:rsidRDefault="00161DAE" w:rsidP="00161DAE">
            <w:pPr>
              <w:rPr>
                <w:rFonts w:cs="Arial"/>
                <w:color w:val="000000" w:themeColor="text1"/>
                <w:sz w:val="22"/>
                <w:szCs w:val="22"/>
              </w:rPr>
            </w:pPr>
            <w:proofErr w:type="spellStart"/>
            <w:r w:rsidRPr="00161DAE">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BA1723A" w14:textId="0508EECF" w:rsidR="00161DAE" w:rsidRPr="00161DAE" w:rsidRDefault="00161DAE" w:rsidP="00161DAE">
            <w:pPr>
              <w:rPr>
                <w:rFonts w:cs="Arial"/>
                <w:color w:val="000000" w:themeColor="text1"/>
                <w:sz w:val="22"/>
                <w:szCs w:val="22"/>
              </w:rPr>
            </w:pPr>
            <w:r w:rsidRPr="00161DAE">
              <w:rPr>
                <w:rFonts w:cs="Arial"/>
                <w:color w:val="000000" w:themeColor="text1"/>
                <w:sz w:val="22"/>
                <w:szCs w:val="22"/>
              </w:rPr>
              <w:t>These sections all refer to Table 6-6, but the applicable table is 6-12</w:t>
            </w:r>
          </w:p>
        </w:tc>
        <w:tc>
          <w:tcPr>
            <w:tcW w:w="2520" w:type="dxa"/>
            <w:tcBorders>
              <w:left w:val="single" w:sz="4" w:space="0" w:color="auto"/>
            </w:tcBorders>
          </w:tcPr>
          <w:p w14:paraId="0BA7EC39" w14:textId="0BD4FE68" w:rsidR="00161DAE" w:rsidRPr="00161DAE" w:rsidRDefault="00161DAE" w:rsidP="00161DAE">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053093AF" w14:textId="13CF8302" w:rsidR="00161DAE" w:rsidRPr="00161DAE" w:rsidRDefault="00161DAE" w:rsidP="00161DAE">
            <w:pPr>
              <w:widowControl w:val="0"/>
              <w:rPr>
                <w:rFonts w:cs="Arial"/>
                <w:color w:val="000000" w:themeColor="text1"/>
                <w:sz w:val="22"/>
                <w:szCs w:val="22"/>
              </w:rPr>
            </w:pPr>
            <w:r w:rsidRPr="00161DAE">
              <w:rPr>
                <w:rFonts w:cs="Arial"/>
                <w:color w:val="000000" w:themeColor="text1"/>
                <w:sz w:val="22"/>
                <w:szCs w:val="22"/>
              </w:rPr>
              <w:t>From: Table 6-6</w:t>
            </w:r>
          </w:p>
          <w:p w14:paraId="441DEF51" w14:textId="2021CB9C" w:rsidR="00161DAE" w:rsidRPr="00161DAE" w:rsidRDefault="00161DAE" w:rsidP="00161DAE">
            <w:pPr>
              <w:widowControl w:val="0"/>
              <w:rPr>
                <w:rFonts w:cs="Arial"/>
                <w:color w:val="000000" w:themeColor="text1"/>
                <w:sz w:val="22"/>
                <w:szCs w:val="22"/>
              </w:rPr>
            </w:pPr>
            <w:r w:rsidRPr="00161DAE">
              <w:rPr>
                <w:rFonts w:cs="Arial"/>
                <w:color w:val="000000" w:themeColor="text1"/>
                <w:sz w:val="22"/>
                <w:szCs w:val="22"/>
              </w:rPr>
              <w:t>To:  Table 6-12</w:t>
            </w:r>
          </w:p>
        </w:tc>
        <w:tc>
          <w:tcPr>
            <w:tcW w:w="2079" w:type="dxa"/>
          </w:tcPr>
          <w:p w14:paraId="4B72E17F" w14:textId="77777777" w:rsidR="00161DAE" w:rsidRPr="00161DAE" w:rsidRDefault="00161DAE" w:rsidP="00161DAE">
            <w:pPr>
              <w:widowControl w:val="0"/>
              <w:rPr>
                <w:rFonts w:cs="Arial"/>
                <w:color w:val="000000" w:themeColor="text1"/>
                <w:sz w:val="22"/>
                <w:szCs w:val="22"/>
              </w:rPr>
            </w:pPr>
          </w:p>
        </w:tc>
      </w:tr>
      <w:tr w:rsidR="00DC5BC4" w:rsidRPr="00161DAE" w14:paraId="46F01A03" w14:textId="77777777" w:rsidTr="00D443F9">
        <w:trPr>
          <w:jc w:val="center"/>
        </w:trPr>
        <w:tc>
          <w:tcPr>
            <w:tcW w:w="810" w:type="dxa"/>
          </w:tcPr>
          <w:p w14:paraId="20BB691F" w14:textId="4840938A" w:rsidR="00DC5BC4" w:rsidRPr="00161DAE" w:rsidRDefault="00DC5BC4" w:rsidP="00DC5BC4">
            <w:pPr>
              <w:widowControl w:val="0"/>
              <w:rPr>
                <w:rFonts w:cs="Arial"/>
                <w:color w:val="000000" w:themeColor="text1"/>
                <w:sz w:val="22"/>
                <w:szCs w:val="22"/>
              </w:rPr>
            </w:pPr>
            <w:r w:rsidRPr="00161DAE">
              <w:rPr>
                <w:rFonts w:cs="Arial"/>
                <w:color w:val="000000" w:themeColor="text1"/>
                <w:sz w:val="22"/>
                <w:szCs w:val="22"/>
              </w:rPr>
              <w:t>6-48</w:t>
            </w:r>
          </w:p>
        </w:tc>
        <w:tc>
          <w:tcPr>
            <w:tcW w:w="1062" w:type="dxa"/>
          </w:tcPr>
          <w:p w14:paraId="50BC7B90" w14:textId="0926F1FD" w:rsidR="00DC5BC4" w:rsidRPr="00161DAE" w:rsidRDefault="00DC5BC4" w:rsidP="00DC5BC4">
            <w:pPr>
              <w:widowControl w:val="0"/>
              <w:rPr>
                <w:rFonts w:cs="Arial"/>
                <w:color w:val="000000" w:themeColor="text1"/>
                <w:sz w:val="22"/>
                <w:szCs w:val="22"/>
              </w:rPr>
            </w:pPr>
            <w:r>
              <w:rPr>
                <w:rFonts w:cs="Arial"/>
                <w:color w:val="000000" w:themeColor="text1"/>
                <w:sz w:val="22"/>
                <w:szCs w:val="22"/>
              </w:rPr>
              <w:t>6.2.10.7</w:t>
            </w:r>
          </w:p>
        </w:tc>
        <w:tc>
          <w:tcPr>
            <w:tcW w:w="684" w:type="dxa"/>
          </w:tcPr>
          <w:p w14:paraId="69DD3115" w14:textId="446CC90A" w:rsidR="00DC5BC4" w:rsidRPr="00161DAE" w:rsidRDefault="00DC5BC4" w:rsidP="00DC5BC4">
            <w:pPr>
              <w:widowControl w:val="0"/>
              <w:rPr>
                <w:rFonts w:cs="Arial"/>
                <w:color w:val="000000" w:themeColor="text1"/>
                <w:sz w:val="22"/>
                <w:szCs w:val="22"/>
              </w:rPr>
            </w:pPr>
            <w:r>
              <w:rPr>
                <w:rFonts w:cs="Arial"/>
                <w:color w:val="000000" w:themeColor="text1"/>
                <w:sz w:val="22"/>
                <w:szCs w:val="22"/>
              </w:rPr>
              <w:t>3-5</w:t>
            </w:r>
          </w:p>
        </w:tc>
        <w:tc>
          <w:tcPr>
            <w:tcW w:w="684" w:type="dxa"/>
            <w:tcBorders>
              <w:right w:val="single" w:sz="4" w:space="0" w:color="auto"/>
            </w:tcBorders>
          </w:tcPr>
          <w:p w14:paraId="65B0D070" w14:textId="35865731" w:rsidR="00DC5BC4" w:rsidRPr="00161DAE" w:rsidRDefault="00DC5BC4" w:rsidP="00DC5BC4">
            <w:pPr>
              <w:widowControl w:val="0"/>
              <w:rPr>
                <w:rFonts w:cs="Arial"/>
                <w:color w:val="000000" w:themeColor="text1"/>
                <w:sz w:val="22"/>
                <w:szCs w:val="22"/>
              </w:rPr>
            </w:pPr>
            <w:proofErr w:type="spellStart"/>
            <w:r>
              <w:rPr>
                <w:rFonts w:cs="Arial"/>
                <w:color w:val="000000" w:themeColor="text1"/>
                <w:sz w:val="22"/>
                <w:szCs w:val="22"/>
              </w:rPr>
              <w:t>ed</w:t>
            </w:r>
            <w:proofErr w:type="spellEnd"/>
            <w:r>
              <w:rPr>
                <w:rFonts w:cs="Arial"/>
                <w:color w:val="000000" w:themeColor="text1"/>
                <w:sz w:val="22"/>
                <w:szCs w:val="22"/>
              </w:rPr>
              <w:t>/</w:t>
            </w:r>
            <w:proofErr w:type="spellStart"/>
            <w:r>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B394269" w14:textId="10433FFA" w:rsidR="00DC5BC4" w:rsidRPr="00161DAE" w:rsidRDefault="00DC5BC4" w:rsidP="00DC5BC4">
            <w:pPr>
              <w:widowControl w:val="0"/>
              <w:rPr>
                <w:rFonts w:cs="Arial"/>
                <w:color w:val="000000" w:themeColor="text1"/>
                <w:sz w:val="22"/>
                <w:szCs w:val="22"/>
              </w:rPr>
            </w:pPr>
            <w:r>
              <w:rPr>
                <w:rFonts w:cs="Arial"/>
                <w:color w:val="000000" w:themeColor="text1"/>
                <w:sz w:val="22"/>
                <w:szCs w:val="22"/>
              </w:rPr>
              <w:t>Phrase starting with "depending..." through the end of the specification seems unnecessary given the first 3 lines up to the word "depending". Also, the parenthetical remark "(</w:t>
            </w:r>
            <w:proofErr w:type="gramStart"/>
            <w:r>
              <w:rPr>
                <w:rFonts w:cs="Arial"/>
                <w:color w:val="000000" w:themeColor="text1"/>
                <w:sz w:val="22"/>
                <w:szCs w:val="22"/>
              </w:rPr>
              <w:t>i.e., ..</w:t>
            </w:r>
            <w:proofErr w:type="gramEnd"/>
            <w:r>
              <w:rPr>
                <w:rFonts w:cs="Arial"/>
                <w:color w:val="000000" w:themeColor="text1"/>
                <w:sz w:val="22"/>
                <w:szCs w:val="22"/>
              </w:rPr>
              <w:t>)" actually seems to contradict the first line of the section.</w:t>
            </w:r>
          </w:p>
        </w:tc>
        <w:tc>
          <w:tcPr>
            <w:tcW w:w="2520" w:type="dxa"/>
            <w:tcBorders>
              <w:left w:val="single" w:sz="4" w:space="0" w:color="auto"/>
            </w:tcBorders>
          </w:tcPr>
          <w:p w14:paraId="6EB59B4C" w14:textId="77777777" w:rsidR="00DC5BC4" w:rsidRPr="00161DAE" w:rsidRDefault="00DC5BC4" w:rsidP="00DC5BC4">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481394B1" w14:textId="147907FE" w:rsidR="00DC5BC4" w:rsidRPr="00161DAE" w:rsidRDefault="00DC5BC4" w:rsidP="00DC5BC4">
            <w:pPr>
              <w:widowControl w:val="0"/>
              <w:rPr>
                <w:rFonts w:cs="Arial"/>
                <w:color w:val="000000" w:themeColor="text1"/>
                <w:sz w:val="22"/>
                <w:szCs w:val="22"/>
              </w:rPr>
            </w:pPr>
            <w:r>
              <w:rPr>
                <w:rFonts w:cs="Arial"/>
                <w:color w:val="000000" w:themeColor="text1"/>
                <w:sz w:val="22"/>
                <w:szCs w:val="22"/>
              </w:rPr>
              <w:t>Remove phrase starting with "depending".</w:t>
            </w:r>
          </w:p>
        </w:tc>
        <w:tc>
          <w:tcPr>
            <w:tcW w:w="2079" w:type="dxa"/>
          </w:tcPr>
          <w:p w14:paraId="323C1B4D" w14:textId="77777777" w:rsidR="00DC5BC4" w:rsidRPr="00161DAE" w:rsidRDefault="00DC5BC4" w:rsidP="00DC5BC4">
            <w:pPr>
              <w:widowControl w:val="0"/>
              <w:rPr>
                <w:rFonts w:cs="Arial"/>
                <w:color w:val="000000" w:themeColor="text1"/>
                <w:sz w:val="22"/>
                <w:szCs w:val="22"/>
              </w:rPr>
            </w:pPr>
          </w:p>
        </w:tc>
      </w:tr>
      <w:tr w:rsidR="00DC5BC4" w:rsidRPr="00161DAE" w14:paraId="2D5142E1" w14:textId="77777777" w:rsidTr="00D443F9">
        <w:trPr>
          <w:jc w:val="center"/>
        </w:trPr>
        <w:tc>
          <w:tcPr>
            <w:tcW w:w="810" w:type="dxa"/>
          </w:tcPr>
          <w:p w14:paraId="0422B20C" w14:textId="6643081D" w:rsidR="00DC5BC4" w:rsidRPr="00161DAE" w:rsidRDefault="00DC5BC4" w:rsidP="00DC5BC4">
            <w:pPr>
              <w:rPr>
                <w:rFonts w:cs="Arial"/>
                <w:color w:val="000000" w:themeColor="text1"/>
                <w:sz w:val="22"/>
                <w:szCs w:val="22"/>
              </w:rPr>
            </w:pPr>
            <w:r>
              <w:rPr>
                <w:rFonts w:cs="Arial"/>
                <w:color w:val="000000" w:themeColor="text1"/>
                <w:sz w:val="22"/>
                <w:szCs w:val="22"/>
              </w:rPr>
              <w:t>6-48</w:t>
            </w:r>
          </w:p>
        </w:tc>
        <w:tc>
          <w:tcPr>
            <w:tcW w:w="1062" w:type="dxa"/>
          </w:tcPr>
          <w:p w14:paraId="42151861" w14:textId="7113D54E" w:rsidR="00DC5BC4" w:rsidRPr="00161DAE" w:rsidRDefault="00DC5BC4" w:rsidP="00DC5BC4">
            <w:pPr>
              <w:rPr>
                <w:rFonts w:cs="Arial"/>
                <w:color w:val="000000" w:themeColor="text1"/>
                <w:sz w:val="22"/>
                <w:szCs w:val="22"/>
              </w:rPr>
            </w:pPr>
            <w:r>
              <w:rPr>
                <w:rFonts w:cs="Arial"/>
                <w:color w:val="000000" w:themeColor="text1"/>
                <w:sz w:val="22"/>
                <w:szCs w:val="22"/>
              </w:rPr>
              <w:t>6.2.10.8</w:t>
            </w:r>
          </w:p>
        </w:tc>
        <w:tc>
          <w:tcPr>
            <w:tcW w:w="684" w:type="dxa"/>
          </w:tcPr>
          <w:p w14:paraId="3E55068C" w14:textId="77777777" w:rsidR="00DC5BC4" w:rsidRPr="00161DAE" w:rsidRDefault="00DC5BC4" w:rsidP="00DC5BC4">
            <w:pPr>
              <w:rPr>
                <w:rFonts w:cs="Arial"/>
                <w:color w:val="000000" w:themeColor="text1"/>
                <w:sz w:val="22"/>
                <w:szCs w:val="22"/>
              </w:rPr>
            </w:pPr>
          </w:p>
        </w:tc>
        <w:tc>
          <w:tcPr>
            <w:tcW w:w="684" w:type="dxa"/>
            <w:tcBorders>
              <w:right w:val="single" w:sz="4" w:space="0" w:color="auto"/>
            </w:tcBorders>
          </w:tcPr>
          <w:p w14:paraId="5EE9035F" w14:textId="77F87399" w:rsidR="00DC5BC4" w:rsidRPr="00161DAE" w:rsidRDefault="00DC5BC4" w:rsidP="00DC5BC4">
            <w:pPr>
              <w:rPr>
                <w:rFonts w:cs="Arial"/>
                <w:color w:val="000000" w:themeColor="text1"/>
                <w:sz w:val="22"/>
                <w:szCs w:val="22"/>
              </w:rPr>
            </w:pPr>
            <w:proofErr w:type="spellStart"/>
            <w:r>
              <w:rPr>
                <w:rFonts w:cs="Arial"/>
                <w:color w:val="000000" w:themeColor="text1"/>
                <w:sz w:val="22"/>
                <w:szCs w:val="22"/>
              </w:rPr>
              <w:t>ed</w:t>
            </w:r>
            <w:proofErr w:type="spellEnd"/>
            <w:r>
              <w:rPr>
                <w:rFonts w:cs="Arial"/>
                <w:color w:val="000000" w:themeColor="text1"/>
                <w:sz w:val="22"/>
                <w:szCs w:val="22"/>
              </w:rPr>
              <w:t>/</w:t>
            </w:r>
            <w:proofErr w:type="spellStart"/>
            <w:r>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C333D89" w14:textId="3E2FB57F" w:rsidR="00DC5BC4" w:rsidRPr="00161DAE" w:rsidRDefault="00DC5BC4" w:rsidP="00DC5BC4">
            <w:pPr>
              <w:rPr>
                <w:rFonts w:cs="Arial"/>
                <w:color w:val="000000" w:themeColor="text1"/>
                <w:sz w:val="22"/>
                <w:szCs w:val="22"/>
              </w:rPr>
            </w:pPr>
            <w:r>
              <w:rPr>
                <w:rFonts w:cs="Arial"/>
                <w:color w:val="000000" w:themeColor="text1"/>
                <w:sz w:val="22"/>
                <w:szCs w:val="22"/>
              </w:rPr>
              <w:t xml:space="preserve">States that '"Track" is defined in Section 1.6', however, the term </w:t>
            </w:r>
            <w:r>
              <w:rPr>
                <w:rFonts w:cs="Arial"/>
                <w:color w:val="000000" w:themeColor="text1"/>
                <w:sz w:val="22"/>
                <w:szCs w:val="22"/>
              </w:rPr>
              <w:lastRenderedPageBreak/>
              <w:t>defined is "sensor track", and it is defined in Section 1.5.</w:t>
            </w:r>
          </w:p>
        </w:tc>
        <w:tc>
          <w:tcPr>
            <w:tcW w:w="2520" w:type="dxa"/>
            <w:tcBorders>
              <w:left w:val="single" w:sz="4" w:space="0" w:color="auto"/>
            </w:tcBorders>
          </w:tcPr>
          <w:p w14:paraId="44CC8B6F" w14:textId="77777777" w:rsidR="00DC5BC4" w:rsidRPr="00161DAE" w:rsidRDefault="00DC5BC4" w:rsidP="00DC5BC4">
            <w:pPr>
              <w:widowControl w:val="0"/>
              <w:rPr>
                <w:rFonts w:cs="Arial"/>
                <w:color w:val="000000" w:themeColor="text1"/>
                <w:sz w:val="22"/>
                <w:szCs w:val="22"/>
              </w:rPr>
            </w:pPr>
            <w:r w:rsidRPr="00161DAE">
              <w:rPr>
                <w:rFonts w:cs="Arial"/>
                <w:color w:val="000000" w:themeColor="text1"/>
                <w:sz w:val="22"/>
                <w:szCs w:val="22"/>
              </w:rPr>
              <w:lastRenderedPageBreak/>
              <w:t>David S. Berry / NASA</w:t>
            </w:r>
          </w:p>
        </w:tc>
        <w:tc>
          <w:tcPr>
            <w:tcW w:w="2700" w:type="dxa"/>
          </w:tcPr>
          <w:p w14:paraId="585D3329" w14:textId="77777777" w:rsidR="00DC5BC4" w:rsidRDefault="004759C1" w:rsidP="00DC5BC4">
            <w:pPr>
              <w:widowControl w:val="0"/>
              <w:rPr>
                <w:rFonts w:cs="Arial"/>
                <w:color w:val="000000" w:themeColor="text1"/>
                <w:sz w:val="22"/>
                <w:szCs w:val="22"/>
              </w:rPr>
            </w:pPr>
            <w:r>
              <w:rPr>
                <w:rFonts w:cs="Arial"/>
                <w:color w:val="000000" w:themeColor="text1"/>
                <w:sz w:val="22"/>
                <w:szCs w:val="22"/>
              </w:rPr>
              <w:t xml:space="preserve">From:  "Track" </w:t>
            </w:r>
          </w:p>
          <w:p w14:paraId="5FAEE75F" w14:textId="77777777" w:rsidR="004759C1" w:rsidRDefault="004759C1" w:rsidP="00DC5BC4">
            <w:pPr>
              <w:widowControl w:val="0"/>
              <w:rPr>
                <w:rFonts w:cs="Arial"/>
                <w:color w:val="000000" w:themeColor="text1"/>
                <w:sz w:val="22"/>
                <w:szCs w:val="22"/>
              </w:rPr>
            </w:pPr>
            <w:r>
              <w:rPr>
                <w:rFonts w:cs="Arial"/>
                <w:color w:val="000000" w:themeColor="text1"/>
                <w:sz w:val="22"/>
                <w:szCs w:val="22"/>
              </w:rPr>
              <w:t>To:  "sensor track"</w:t>
            </w:r>
          </w:p>
          <w:p w14:paraId="774590C9" w14:textId="77777777" w:rsidR="004759C1" w:rsidRDefault="004759C1" w:rsidP="00DC5BC4">
            <w:pPr>
              <w:widowControl w:val="0"/>
              <w:rPr>
                <w:rFonts w:cs="Arial"/>
                <w:color w:val="000000" w:themeColor="text1"/>
                <w:sz w:val="22"/>
                <w:szCs w:val="22"/>
              </w:rPr>
            </w:pPr>
            <w:r>
              <w:rPr>
                <w:rFonts w:cs="Arial"/>
                <w:color w:val="000000" w:themeColor="text1"/>
                <w:sz w:val="22"/>
                <w:szCs w:val="22"/>
              </w:rPr>
              <w:lastRenderedPageBreak/>
              <w:t>From:  1.6</w:t>
            </w:r>
          </w:p>
          <w:p w14:paraId="760DF2EB" w14:textId="453E543A" w:rsidR="004759C1" w:rsidRPr="00161DAE" w:rsidRDefault="004759C1" w:rsidP="00DC5BC4">
            <w:pPr>
              <w:widowControl w:val="0"/>
              <w:rPr>
                <w:rFonts w:cs="Arial"/>
                <w:color w:val="000000" w:themeColor="text1"/>
                <w:sz w:val="22"/>
                <w:szCs w:val="22"/>
              </w:rPr>
            </w:pPr>
            <w:r>
              <w:rPr>
                <w:rFonts w:cs="Arial"/>
                <w:color w:val="000000" w:themeColor="text1"/>
                <w:sz w:val="22"/>
                <w:szCs w:val="22"/>
              </w:rPr>
              <w:t>To:  1.5</w:t>
            </w:r>
          </w:p>
        </w:tc>
        <w:tc>
          <w:tcPr>
            <w:tcW w:w="2079" w:type="dxa"/>
          </w:tcPr>
          <w:p w14:paraId="102D1A29" w14:textId="77777777" w:rsidR="00DC5BC4" w:rsidRPr="00161DAE" w:rsidRDefault="00DC5BC4" w:rsidP="00DC5BC4">
            <w:pPr>
              <w:widowControl w:val="0"/>
              <w:rPr>
                <w:rFonts w:cs="Arial"/>
                <w:color w:val="000000" w:themeColor="text1"/>
                <w:sz w:val="22"/>
                <w:szCs w:val="22"/>
              </w:rPr>
            </w:pPr>
          </w:p>
        </w:tc>
      </w:tr>
      <w:tr w:rsidR="00832A91" w:rsidRPr="00832A91" w14:paraId="31712D86" w14:textId="77777777" w:rsidTr="00D443F9">
        <w:trPr>
          <w:jc w:val="center"/>
        </w:trPr>
        <w:tc>
          <w:tcPr>
            <w:tcW w:w="810" w:type="dxa"/>
          </w:tcPr>
          <w:p w14:paraId="217F7D1E" w14:textId="5F683F01" w:rsidR="00832A91" w:rsidRPr="00832A91" w:rsidRDefault="00832A91" w:rsidP="00832A91">
            <w:pPr>
              <w:widowControl w:val="0"/>
              <w:rPr>
                <w:rFonts w:cs="Arial"/>
                <w:color w:val="000000" w:themeColor="text1"/>
                <w:sz w:val="22"/>
                <w:szCs w:val="22"/>
              </w:rPr>
            </w:pPr>
            <w:r w:rsidRPr="00832A91">
              <w:rPr>
                <w:rFonts w:cs="Arial"/>
                <w:color w:val="000000" w:themeColor="text1"/>
                <w:sz w:val="22"/>
                <w:szCs w:val="22"/>
              </w:rPr>
              <w:t>6-48</w:t>
            </w:r>
          </w:p>
        </w:tc>
        <w:tc>
          <w:tcPr>
            <w:tcW w:w="1062" w:type="dxa"/>
          </w:tcPr>
          <w:p w14:paraId="32EFB766" w14:textId="1F259B2B" w:rsidR="00832A91" w:rsidRPr="00832A91" w:rsidRDefault="00832A91" w:rsidP="00832A91">
            <w:pPr>
              <w:widowControl w:val="0"/>
              <w:rPr>
                <w:rFonts w:cs="Arial"/>
                <w:color w:val="000000" w:themeColor="text1"/>
                <w:sz w:val="22"/>
                <w:szCs w:val="22"/>
              </w:rPr>
            </w:pPr>
            <w:r w:rsidRPr="00832A91">
              <w:rPr>
                <w:rFonts w:cs="Arial"/>
                <w:color w:val="000000" w:themeColor="text1"/>
                <w:sz w:val="22"/>
                <w:szCs w:val="22"/>
              </w:rPr>
              <w:t>6.2.10.10</w:t>
            </w:r>
          </w:p>
        </w:tc>
        <w:tc>
          <w:tcPr>
            <w:tcW w:w="684" w:type="dxa"/>
          </w:tcPr>
          <w:p w14:paraId="315B932E" w14:textId="77777777" w:rsidR="00832A91" w:rsidRPr="00832A91" w:rsidRDefault="00832A91" w:rsidP="00832A91">
            <w:pPr>
              <w:widowControl w:val="0"/>
              <w:rPr>
                <w:rFonts w:cs="Arial"/>
                <w:color w:val="000000" w:themeColor="text1"/>
                <w:sz w:val="22"/>
                <w:szCs w:val="22"/>
              </w:rPr>
            </w:pPr>
          </w:p>
        </w:tc>
        <w:tc>
          <w:tcPr>
            <w:tcW w:w="684" w:type="dxa"/>
            <w:tcBorders>
              <w:right w:val="single" w:sz="4" w:space="0" w:color="auto"/>
            </w:tcBorders>
          </w:tcPr>
          <w:p w14:paraId="212A1E5C" w14:textId="5D254E8E" w:rsidR="00832A91" w:rsidRPr="00832A91" w:rsidRDefault="00832A91" w:rsidP="00832A91">
            <w:pPr>
              <w:widowControl w:val="0"/>
              <w:rPr>
                <w:rFonts w:cs="Arial"/>
                <w:color w:val="000000" w:themeColor="text1"/>
                <w:sz w:val="22"/>
                <w:szCs w:val="22"/>
              </w:rPr>
            </w:pPr>
            <w:proofErr w:type="spellStart"/>
            <w:r w:rsidRPr="00832A91">
              <w:rPr>
                <w:rFonts w:cs="Arial"/>
                <w:color w:val="000000" w:themeColor="text1"/>
                <w:sz w:val="22"/>
                <w:szCs w:val="22"/>
              </w:rPr>
              <w:t>ed</w:t>
            </w:r>
            <w:proofErr w:type="spellEnd"/>
            <w:r w:rsidRPr="00832A91">
              <w:rPr>
                <w:rFonts w:cs="Arial"/>
                <w:color w:val="000000" w:themeColor="text1"/>
                <w:sz w:val="22"/>
                <w:szCs w:val="22"/>
              </w:rPr>
              <w:t>/</w:t>
            </w:r>
            <w:proofErr w:type="spellStart"/>
            <w:r w:rsidRPr="00832A91">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7DB704F" w14:textId="784878D2" w:rsidR="00832A91" w:rsidRPr="00832A91" w:rsidRDefault="00832A91" w:rsidP="00832A91">
            <w:pPr>
              <w:widowControl w:val="0"/>
              <w:rPr>
                <w:rFonts w:cs="Arial"/>
                <w:color w:val="000000" w:themeColor="text1"/>
                <w:sz w:val="22"/>
                <w:szCs w:val="22"/>
              </w:rPr>
            </w:pPr>
            <w:r w:rsidRPr="00832A91">
              <w:rPr>
                <w:rFonts w:cs="Arial"/>
                <w:color w:val="000000" w:themeColor="text1"/>
                <w:sz w:val="22"/>
                <w:szCs w:val="22"/>
              </w:rPr>
              <w:t>Wording to indicate a recommendation (per Sec 1</w:t>
            </w:r>
            <w:r w:rsidR="00727592">
              <w:rPr>
                <w:rFonts w:cs="Arial"/>
                <w:color w:val="000000" w:themeColor="text1"/>
                <w:sz w:val="22"/>
                <w:szCs w:val="22"/>
              </w:rPr>
              <w:t>.6</w:t>
            </w:r>
            <w:r w:rsidRPr="00832A91">
              <w:rPr>
                <w:rFonts w:cs="Arial"/>
                <w:color w:val="000000" w:themeColor="text1"/>
                <w:sz w:val="22"/>
                <w:szCs w:val="22"/>
              </w:rPr>
              <w:t>)</w:t>
            </w:r>
          </w:p>
        </w:tc>
        <w:tc>
          <w:tcPr>
            <w:tcW w:w="2520" w:type="dxa"/>
            <w:tcBorders>
              <w:left w:val="single" w:sz="4" w:space="0" w:color="auto"/>
            </w:tcBorders>
          </w:tcPr>
          <w:p w14:paraId="68706C13" w14:textId="2D4825D8" w:rsidR="00832A91" w:rsidRPr="00832A91" w:rsidRDefault="00832A91" w:rsidP="00832A91">
            <w:pPr>
              <w:widowControl w:val="0"/>
              <w:rPr>
                <w:rFonts w:cs="Arial"/>
                <w:color w:val="000000" w:themeColor="text1"/>
                <w:sz w:val="22"/>
                <w:szCs w:val="22"/>
              </w:rPr>
            </w:pPr>
            <w:r w:rsidRPr="00832A91">
              <w:rPr>
                <w:rFonts w:cs="Arial"/>
                <w:color w:val="000000" w:themeColor="text1"/>
                <w:sz w:val="22"/>
                <w:szCs w:val="22"/>
              </w:rPr>
              <w:t>David S. Berry / NASA</w:t>
            </w:r>
          </w:p>
        </w:tc>
        <w:tc>
          <w:tcPr>
            <w:tcW w:w="2700" w:type="dxa"/>
          </w:tcPr>
          <w:p w14:paraId="43E09C1F" w14:textId="19F444AA" w:rsidR="00832A91" w:rsidRPr="00832A91" w:rsidRDefault="00832A91" w:rsidP="00832A91">
            <w:pPr>
              <w:widowControl w:val="0"/>
              <w:rPr>
                <w:rFonts w:cs="Arial"/>
                <w:color w:val="000000" w:themeColor="text1"/>
                <w:sz w:val="22"/>
                <w:szCs w:val="22"/>
              </w:rPr>
            </w:pPr>
            <w:r w:rsidRPr="00832A91">
              <w:rPr>
                <w:rFonts w:cs="Arial"/>
                <w:color w:val="000000" w:themeColor="text1"/>
                <w:sz w:val="22"/>
                <w:szCs w:val="22"/>
              </w:rPr>
              <w:t>From: "... it is recommended that a corresponding perturbations section be included..."</w:t>
            </w:r>
          </w:p>
          <w:p w14:paraId="3BEF0BE4" w14:textId="18FFF6E1" w:rsidR="00832A91" w:rsidRPr="00832A91" w:rsidRDefault="00832A91" w:rsidP="00832A91">
            <w:pPr>
              <w:widowControl w:val="0"/>
              <w:rPr>
                <w:rFonts w:cs="Arial"/>
                <w:color w:val="000000" w:themeColor="text1"/>
                <w:sz w:val="22"/>
                <w:szCs w:val="22"/>
              </w:rPr>
            </w:pPr>
            <w:r w:rsidRPr="00832A91">
              <w:rPr>
                <w:rFonts w:cs="Arial"/>
                <w:color w:val="000000" w:themeColor="text1"/>
                <w:sz w:val="22"/>
                <w:szCs w:val="22"/>
              </w:rPr>
              <w:t>To: "... a corresponding perturbations section should be included..."</w:t>
            </w:r>
          </w:p>
        </w:tc>
        <w:tc>
          <w:tcPr>
            <w:tcW w:w="2079" w:type="dxa"/>
          </w:tcPr>
          <w:p w14:paraId="5CA7EE63" w14:textId="77777777" w:rsidR="00832A91" w:rsidRPr="00832A91" w:rsidRDefault="00832A91" w:rsidP="00832A91">
            <w:pPr>
              <w:widowControl w:val="0"/>
              <w:rPr>
                <w:rFonts w:cs="Arial"/>
                <w:color w:val="000000" w:themeColor="text1"/>
                <w:sz w:val="22"/>
                <w:szCs w:val="22"/>
              </w:rPr>
            </w:pPr>
          </w:p>
        </w:tc>
      </w:tr>
      <w:tr w:rsidR="00E8500E" w:rsidRPr="00161DAE" w14:paraId="2AA34B44" w14:textId="77777777" w:rsidTr="00151811">
        <w:trPr>
          <w:jc w:val="center"/>
        </w:trPr>
        <w:tc>
          <w:tcPr>
            <w:tcW w:w="810" w:type="dxa"/>
          </w:tcPr>
          <w:p w14:paraId="3EBAA5E3" w14:textId="77777777" w:rsidR="00E8500E" w:rsidRPr="00161DAE" w:rsidRDefault="00E8500E" w:rsidP="00151811">
            <w:pPr>
              <w:rPr>
                <w:rFonts w:cs="Arial"/>
                <w:color w:val="000000" w:themeColor="text1"/>
                <w:sz w:val="22"/>
                <w:szCs w:val="22"/>
              </w:rPr>
            </w:pPr>
            <w:r>
              <w:rPr>
                <w:rFonts w:cs="Arial"/>
                <w:color w:val="000000" w:themeColor="text1"/>
                <w:sz w:val="22"/>
                <w:szCs w:val="22"/>
              </w:rPr>
              <w:t>6-48</w:t>
            </w:r>
          </w:p>
        </w:tc>
        <w:tc>
          <w:tcPr>
            <w:tcW w:w="1062" w:type="dxa"/>
          </w:tcPr>
          <w:p w14:paraId="197AC9FD" w14:textId="77777777" w:rsidR="00E8500E" w:rsidRPr="00161DAE" w:rsidRDefault="00E8500E" w:rsidP="00151811">
            <w:pPr>
              <w:rPr>
                <w:rFonts w:cs="Arial"/>
                <w:color w:val="000000" w:themeColor="text1"/>
                <w:sz w:val="22"/>
                <w:szCs w:val="22"/>
              </w:rPr>
            </w:pPr>
            <w:r>
              <w:rPr>
                <w:rFonts w:cs="Arial"/>
                <w:color w:val="000000" w:themeColor="text1"/>
                <w:sz w:val="22"/>
                <w:szCs w:val="22"/>
              </w:rPr>
              <w:t>6.2.10.10</w:t>
            </w:r>
          </w:p>
        </w:tc>
        <w:tc>
          <w:tcPr>
            <w:tcW w:w="684" w:type="dxa"/>
          </w:tcPr>
          <w:p w14:paraId="16A39E31" w14:textId="77777777" w:rsidR="00E8500E" w:rsidRPr="00161DAE" w:rsidRDefault="00E8500E" w:rsidP="00151811">
            <w:pPr>
              <w:rPr>
                <w:rFonts w:cs="Arial"/>
                <w:color w:val="000000" w:themeColor="text1"/>
                <w:sz w:val="22"/>
                <w:szCs w:val="22"/>
              </w:rPr>
            </w:pPr>
          </w:p>
        </w:tc>
        <w:tc>
          <w:tcPr>
            <w:tcW w:w="684" w:type="dxa"/>
            <w:tcBorders>
              <w:right w:val="single" w:sz="4" w:space="0" w:color="auto"/>
            </w:tcBorders>
          </w:tcPr>
          <w:p w14:paraId="1DF888E2" w14:textId="77777777" w:rsidR="00E8500E" w:rsidRPr="00161DAE" w:rsidRDefault="00E8500E" w:rsidP="00151811">
            <w:pPr>
              <w:rPr>
                <w:rFonts w:cs="Arial"/>
                <w:color w:val="000000" w:themeColor="text1"/>
                <w:sz w:val="22"/>
                <w:szCs w:val="22"/>
              </w:rPr>
            </w:pPr>
            <w:proofErr w:type="spellStart"/>
            <w:r>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2A7F9BA" w14:textId="77777777" w:rsidR="00E8500E" w:rsidRPr="00161DAE" w:rsidRDefault="00E8500E" w:rsidP="00151811">
            <w:pPr>
              <w:rPr>
                <w:rFonts w:cs="Arial"/>
                <w:color w:val="000000" w:themeColor="text1"/>
                <w:sz w:val="22"/>
                <w:szCs w:val="22"/>
              </w:rPr>
            </w:pPr>
            <w:r>
              <w:rPr>
                <w:rFonts w:cs="Arial"/>
                <w:color w:val="000000" w:themeColor="text1"/>
                <w:sz w:val="22"/>
                <w:szCs w:val="22"/>
              </w:rPr>
              <w:t>I think the NOTE immediately following this section would be better placed right after the section title (i.e., after 6.2.10) or right after section 6.2.10.1). Right after the title is best.</w:t>
            </w:r>
          </w:p>
        </w:tc>
        <w:tc>
          <w:tcPr>
            <w:tcW w:w="2520" w:type="dxa"/>
            <w:tcBorders>
              <w:left w:val="single" w:sz="4" w:space="0" w:color="auto"/>
            </w:tcBorders>
          </w:tcPr>
          <w:p w14:paraId="6124342D" w14:textId="77777777" w:rsidR="00E8500E" w:rsidRPr="00161DAE" w:rsidRDefault="00E8500E" w:rsidP="00151811">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44F299DC" w14:textId="77777777" w:rsidR="00E8500E" w:rsidRPr="00161DAE" w:rsidRDefault="00E8500E" w:rsidP="00151811">
            <w:pPr>
              <w:widowControl w:val="0"/>
              <w:rPr>
                <w:rFonts w:cs="Arial"/>
                <w:color w:val="000000" w:themeColor="text1"/>
                <w:sz w:val="22"/>
                <w:szCs w:val="22"/>
              </w:rPr>
            </w:pPr>
            <w:r>
              <w:rPr>
                <w:rFonts w:cs="Arial"/>
                <w:color w:val="000000" w:themeColor="text1"/>
                <w:sz w:val="22"/>
                <w:szCs w:val="22"/>
              </w:rPr>
              <w:t>Move "NOTE" to position between 6.2.10 and 6.2.10.1</w:t>
            </w:r>
          </w:p>
        </w:tc>
        <w:tc>
          <w:tcPr>
            <w:tcW w:w="2079" w:type="dxa"/>
          </w:tcPr>
          <w:p w14:paraId="2A055BE6" w14:textId="77777777" w:rsidR="00E8500E" w:rsidRPr="00161DAE" w:rsidRDefault="00E8500E" w:rsidP="00151811">
            <w:pPr>
              <w:widowControl w:val="0"/>
              <w:rPr>
                <w:rFonts w:cs="Arial"/>
                <w:color w:val="000000" w:themeColor="text1"/>
                <w:sz w:val="22"/>
                <w:szCs w:val="22"/>
              </w:rPr>
            </w:pPr>
          </w:p>
        </w:tc>
      </w:tr>
      <w:tr w:rsidR="00832A91" w:rsidRPr="00161DAE" w14:paraId="46995F61" w14:textId="77777777" w:rsidTr="00D443F9">
        <w:trPr>
          <w:jc w:val="center"/>
        </w:trPr>
        <w:tc>
          <w:tcPr>
            <w:tcW w:w="810" w:type="dxa"/>
          </w:tcPr>
          <w:p w14:paraId="5DEC3430" w14:textId="0C3AA65B" w:rsidR="00832A91" w:rsidRPr="00161DAE" w:rsidRDefault="00832A91" w:rsidP="00832A91">
            <w:pPr>
              <w:rPr>
                <w:rFonts w:cs="Arial"/>
                <w:color w:val="000000" w:themeColor="text1"/>
                <w:sz w:val="22"/>
                <w:szCs w:val="22"/>
              </w:rPr>
            </w:pPr>
            <w:r>
              <w:rPr>
                <w:rFonts w:cs="Arial"/>
                <w:color w:val="000000" w:themeColor="text1"/>
                <w:sz w:val="22"/>
                <w:szCs w:val="22"/>
              </w:rPr>
              <w:t>6-48</w:t>
            </w:r>
          </w:p>
        </w:tc>
        <w:tc>
          <w:tcPr>
            <w:tcW w:w="1062" w:type="dxa"/>
          </w:tcPr>
          <w:p w14:paraId="499AEC5B" w14:textId="0C8A2641" w:rsidR="00832A91" w:rsidRPr="00161DAE" w:rsidRDefault="00832A91" w:rsidP="00832A91">
            <w:pPr>
              <w:rPr>
                <w:rFonts w:cs="Arial"/>
                <w:color w:val="000000" w:themeColor="text1"/>
                <w:sz w:val="22"/>
                <w:szCs w:val="22"/>
              </w:rPr>
            </w:pPr>
            <w:r>
              <w:rPr>
                <w:rFonts w:cs="Arial"/>
                <w:color w:val="000000" w:themeColor="text1"/>
                <w:sz w:val="22"/>
                <w:szCs w:val="22"/>
              </w:rPr>
              <w:t>6.2.10.10</w:t>
            </w:r>
          </w:p>
        </w:tc>
        <w:tc>
          <w:tcPr>
            <w:tcW w:w="684" w:type="dxa"/>
          </w:tcPr>
          <w:p w14:paraId="576A2D82" w14:textId="77777777" w:rsidR="00832A91" w:rsidRPr="00161DAE" w:rsidRDefault="00832A91" w:rsidP="00832A91">
            <w:pPr>
              <w:rPr>
                <w:rFonts w:cs="Arial"/>
                <w:color w:val="000000" w:themeColor="text1"/>
                <w:sz w:val="22"/>
                <w:szCs w:val="22"/>
              </w:rPr>
            </w:pPr>
          </w:p>
        </w:tc>
        <w:tc>
          <w:tcPr>
            <w:tcW w:w="684" w:type="dxa"/>
            <w:tcBorders>
              <w:right w:val="single" w:sz="4" w:space="0" w:color="auto"/>
            </w:tcBorders>
          </w:tcPr>
          <w:p w14:paraId="1F60B4E3" w14:textId="76D98EA8" w:rsidR="00832A91" w:rsidRPr="00161DAE" w:rsidRDefault="00832A91" w:rsidP="00832A91">
            <w:pPr>
              <w:rPr>
                <w:rFonts w:cs="Arial"/>
                <w:color w:val="000000" w:themeColor="text1"/>
                <w:sz w:val="22"/>
                <w:szCs w:val="22"/>
              </w:rPr>
            </w:pPr>
            <w:proofErr w:type="spellStart"/>
            <w:r>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C082814" w14:textId="50FCD0AE" w:rsidR="00832A91" w:rsidRPr="00161DAE" w:rsidRDefault="00E8500E" w:rsidP="00832A91">
            <w:pPr>
              <w:rPr>
                <w:rFonts w:cs="Arial"/>
                <w:color w:val="000000" w:themeColor="text1"/>
                <w:sz w:val="22"/>
                <w:szCs w:val="22"/>
              </w:rPr>
            </w:pPr>
            <w:r>
              <w:rPr>
                <w:rFonts w:cs="Arial"/>
                <w:color w:val="000000" w:themeColor="text1"/>
                <w:sz w:val="22"/>
                <w:szCs w:val="22"/>
              </w:rPr>
              <w:t>In the NOTE, might as well spell out the full word "COVARIANCE".</w:t>
            </w:r>
          </w:p>
        </w:tc>
        <w:tc>
          <w:tcPr>
            <w:tcW w:w="2520" w:type="dxa"/>
            <w:tcBorders>
              <w:left w:val="single" w:sz="4" w:space="0" w:color="auto"/>
            </w:tcBorders>
          </w:tcPr>
          <w:p w14:paraId="3FF66946" w14:textId="77777777" w:rsidR="00832A91" w:rsidRPr="00161DAE" w:rsidRDefault="00832A91" w:rsidP="00832A91">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790D0D63" w14:textId="77777777" w:rsidR="00832A91" w:rsidRDefault="00E8500E" w:rsidP="00832A91">
            <w:pPr>
              <w:widowControl w:val="0"/>
              <w:rPr>
                <w:rFonts w:cs="Arial"/>
                <w:color w:val="000000" w:themeColor="text1"/>
                <w:sz w:val="22"/>
                <w:szCs w:val="22"/>
              </w:rPr>
            </w:pPr>
            <w:r>
              <w:rPr>
                <w:rFonts w:cs="Arial"/>
                <w:color w:val="000000" w:themeColor="text1"/>
                <w:sz w:val="22"/>
                <w:szCs w:val="22"/>
              </w:rPr>
              <w:t>From:  COVAR</w:t>
            </w:r>
          </w:p>
          <w:p w14:paraId="6B316C62" w14:textId="30C94C04" w:rsidR="00E8500E" w:rsidRPr="00161DAE" w:rsidRDefault="00E8500E" w:rsidP="00832A91">
            <w:pPr>
              <w:widowControl w:val="0"/>
              <w:rPr>
                <w:rFonts w:cs="Arial"/>
                <w:color w:val="000000" w:themeColor="text1"/>
                <w:sz w:val="22"/>
                <w:szCs w:val="22"/>
              </w:rPr>
            </w:pPr>
            <w:r>
              <w:rPr>
                <w:rFonts w:cs="Arial"/>
                <w:color w:val="000000" w:themeColor="text1"/>
                <w:sz w:val="22"/>
                <w:szCs w:val="22"/>
              </w:rPr>
              <w:t>To: COVARIANCE</w:t>
            </w:r>
          </w:p>
        </w:tc>
        <w:tc>
          <w:tcPr>
            <w:tcW w:w="2079" w:type="dxa"/>
          </w:tcPr>
          <w:p w14:paraId="6217D027" w14:textId="77777777" w:rsidR="00832A91" w:rsidRPr="00161DAE" w:rsidRDefault="00832A91" w:rsidP="00832A91">
            <w:pPr>
              <w:widowControl w:val="0"/>
              <w:rPr>
                <w:rFonts w:cs="Arial"/>
                <w:color w:val="000000" w:themeColor="text1"/>
                <w:sz w:val="22"/>
                <w:szCs w:val="22"/>
              </w:rPr>
            </w:pPr>
          </w:p>
        </w:tc>
      </w:tr>
      <w:tr w:rsidR="00832A91" w:rsidRPr="00161DAE" w14:paraId="60AA3D56" w14:textId="77777777" w:rsidTr="00D443F9">
        <w:trPr>
          <w:jc w:val="center"/>
        </w:trPr>
        <w:tc>
          <w:tcPr>
            <w:tcW w:w="810" w:type="dxa"/>
          </w:tcPr>
          <w:p w14:paraId="04ECE5B5" w14:textId="6335CB20" w:rsidR="00832A91" w:rsidRPr="00161DAE" w:rsidRDefault="000321A2" w:rsidP="00832A91">
            <w:pPr>
              <w:widowControl w:val="0"/>
              <w:rPr>
                <w:rFonts w:cs="Arial"/>
                <w:color w:val="000000" w:themeColor="text1"/>
                <w:sz w:val="22"/>
                <w:szCs w:val="22"/>
              </w:rPr>
            </w:pPr>
            <w:r>
              <w:rPr>
                <w:rFonts w:cs="Arial"/>
                <w:color w:val="000000" w:themeColor="text1"/>
                <w:sz w:val="22"/>
                <w:szCs w:val="22"/>
              </w:rPr>
              <w:t>6-50</w:t>
            </w:r>
          </w:p>
        </w:tc>
        <w:tc>
          <w:tcPr>
            <w:tcW w:w="1062" w:type="dxa"/>
          </w:tcPr>
          <w:p w14:paraId="0F34FF96" w14:textId="59F888D2" w:rsidR="00832A91" w:rsidRPr="00161DAE" w:rsidRDefault="000321A2" w:rsidP="00832A91">
            <w:pPr>
              <w:widowControl w:val="0"/>
              <w:rPr>
                <w:rFonts w:cs="Arial"/>
                <w:color w:val="000000" w:themeColor="text1"/>
                <w:sz w:val="22"/>
                <w:szCs w:val="22"/>
              </w:rPr>
            </w:pPr>
            <w:r>
              <w:rPr>
                <w:rFonts w:cs="Arial"/>
                <w:color w:val="000000" w:themeColor="text1"/>
                <w:sz w:val="22"/>
                <w:szCs w:val="22"/>
              </w:rPr>
              <w:t>Table 6-12</w:t>
            </w:r>
          </w:p>
        </w:tc>
        <w:tc>
          <w:tcPr>
            <w:tcW w:w="684" w:type="dxa"/>
          </w:tcPr>
          <w:p w14:paraId="7F3DE51F" w14:textId="77777777" w:rsidR="00832A91" w:rsidRPr="00161DAE" w:rsidRDefault="00832A91" w:rsidP="00832A91">
            <w:pPr>
              <w:widowControl w:val="0"/>
              <w:rPr>
                <w:rFonts w:cs="Arial"/>
                <w:color w:val="000000" w:themeColor="text1"/>
                <w:sz w:val="22"/>
                <w:szCs w:val="22"/>
              </w:rPr>
            </w:pPr>
          </w:p>
        </w:tc>
        <w:tc>
          <w:tcPr>
            <w:tcW w:w="684" w:type="dxa"/>
            <w:tcBorders>
              <w:right w:val="single" w:sz="4" w:space="0" w:color="auto"/>
            </w:tcBorders>
          </w:tcPr>
          <w:p w14:paraId="048BC8FB" w14:textId="7CE49AB5" w:rsidR="00832A91" w:rsidRPr="00161DAE" w:rsidRDefault="000321A2" w:rsidP="00832A91">
            <w:pPr>
              <w:widowControl w:val="0"/>
              <w:rPr>
                <w:rFonts w:cs="Arial"/>
                <w:color w:val="000000" w:themeColor="text1"/>
                <w:sz w:val="22"/>
                <w:szCs w:val="22"/>
              </w:rPr>
            </w:pPr>
            <w:proofErr w:type="spellStart"/>
            <w:r>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1A9FC43" w14:textId="048261E6" w:rsidR="00832A91" w:rsidRPr="00161DAE" w:rsidRDefault="000321A2" w:rsidP="00832A91">
            <w:pPr>
              <w:widowControl w:val="0"/>
              <w:rPr>
                <w:rFonts w:cs="Arial"/>
                <w:color w:val="000000" w:themeColor="text1"/>
                <w:sz w:val="22"/>
                <w:szCs w:val="22"/>
              </w:rPr>
            </w:pPr>
            <w:r>
              <w:rPr>
                <w:rFonts w:cs="Arial"/>
                <w:color w:val="000000" w:themeColor="text1"/>
                <w:sz w:val="22"/>
                <w:szCs w:val="22"/>
              </w:rPr>
              <w:t>DAYS_SINCE_FIRST_OBS, DAYS_SINCE_LAST_OBS, RECOMMENDED_OD_SPAN, ACTUAL_OD_SPAN: These all state that the number of days is "(defined by the SEC_PER_DAY duration in the OCM metadata section)"</w:t>
            </w:r>
            <w:r w:rsidR="00763EA0">
              <w:rPr>
                <w:rFonts w:cs="Arial"/>
                <w:color w:val="000000" w:themeColor="text1"/>
                <w:sz w:val="22"/>
                <w:szCs w:val="22"/>
              </w:rPr>
              <w:t>, but this contradicts the length of day specified in 6.2.10.7 (</w:t>
            </w:r>
            <w:proofErr w:type="spellStart"/>
            <w:r w:rsidR="00763EA0">
              <w:rPr>
                <w:rFonts w:cs="Arial"/>
                <w:color w:val="000000" w:themeColor="text1"/>
                <w:sz w:val="22"/>
                <w:szCs w:val="22"/>
              </w:rPr>
              <w:t>i.e</w:t>
            </w:r>
            <w:proofErr w:type="spellEnd"/>
            <w:r w:rsidR="00763EA0">
              <w:rPr>
                <w:rFonts w:cs="Arial"/>
                <w:color w:val="000000" w:themeColor="text1"/>
                <w:sz w:val="22"/>
                <w:szCs w:val="22"/>
              </w:rPr>
              <w:t>, 86400 seconds).</w:t>
            </w:r>
          </w:p>
        </w:tc>
        <w:tc>
          <w:tcPr>
            <w:tcW w:w="2520" w:type="dxa"/>
            <w:tcBorders>
              <w:left w:val="single" w:sz="4" w:space="0" w:color="auto"/>
            </w:tcBorders>
          </w:tcPr>
          <w:p w14:paraId="713F36DB" w14:textId="77777777" w:rsidR="00832A91" w:rsidRPr="00161DAE" w:rsidRDefault="00832A91" w:rsidP="00832A91">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21286952" w14:textId="28D71750" w:rsidR="00832A91" w:rsidRPr="00161DAE" w:rsidRDefault="00763EA0" w:rsidP="00832A91">
            <w:pPr>
              <w:widowControl w:val="0"/>
              <w:rPr>
                <w:rFonts w:cs="Arial"/>
                <w:color w:val="000000" w:themeColor="text1"/>
                <w:sz w:val="22"/>
                <w:szCs w:val="22"/>
              </w:rPr>
            </w:pPr>
            <w:r>
              <w:rPr>
                <w:rFonts w:cs="Arial"/>
                <w:color w:val="000000" w:themeColor="text1"/>
                <w:sz w:val="22"/>
                <w:szCs w:val="22"/>
              </w:rPr>
              <w:t>Resolve contradiction. I favor the 86400 per 6.2.10.7 because it's the most plausible case (at least for the first 5 years of the OCM, and probably much longer).</w:t>
            </w:r>
          </w:p>
        </w:tc>
        <w:tc>
          <w:tcPr>
            <w:tcW w:w="2079" w:type="dxa"/>
          </w:tcPr>
          <w:p w14:paraId="265D3440" w14:textId="77777777" w:rsidR="00832A91" w:rsidRPr="00161DAE" w:rsidRDefault="00832A91" w:rsidP="00832A91">
            <w:pPr>
              <w:widowControl w:val="0"/>
              <w:rPr>
                <w:rFonts w:cs="Arial"/>
                <w:color w:val="000000" w:themeColor="text1"/>
                <w:sz w:val="22"/>
                <w:szCs w:val="22"/>
              </w:rPr>
            </w:pPr>
          </w:p>
        </w:tc>
      </w:tr>
      <w:tr w:rsidR="00832A91" w:rsidRPr="00161DAE" w14:paraId="1EAED8DF" w14:textId="77777777" w:rsidTr="00D443F9">
        <w:trPr>
          <w:jc w:val="center"/>
        </w:trPr>
        <w:tc>
          <w:tcPr>
            <w:tcW w:w="810" w:type="dxa"/>
          </w:tcPr>
          <w:p w14:paraId="7DFFEE05" w14:textId="095719B4" w:rsidR="00832A91" w:rsidRPr="00161DAE" w:rsidRDefault="00763EA0" w:rsidP="00832A91">
            <w:pPr>
              <w:rPr>
                <w:rFonts w:cs="Arial"/>
                <w:color w:val="000000" w:themeColor="text1"/>
                <w:sz w:val="22"/>
                <w:szCs w:val="22"/>
              </w:rPr>
            </w:pPr>
            <w:r>
              <w:rPr>
                <w:rFonts w:cs="Arial"/>
                <w:color w:val="000000" w:themeColor="text1"/>
                <w:sz w:val="22"/>
                <w:szCs w:val="22"/>
              </w:rPr>
              <w:t>6-51</w:t>
            </w:r>
          </w:p>
        </w:tc>
        <w:tc>
          <w:tcPr>
            <w:tcW w:w="1062" w:type="dxa"/>
          </w:tcPr>
          <w:p w14:paraId="5E5B3797" w14:textId="33519DFC" w:rsidR="00832A91" w:rsidRPr="00161DAE" w:rsidRDefault="00763EA0" w:rsidP="00832A91">
            <w:pPr>
              <w:rPr>
                <w:rFonts w:cs="Arial"/>
                <w:color w:val="000000" w:themeColor="text1"/>
                <w:sz w:val="22"/>
                <w:szCs w:val="22"/>
              </w:rPr>
            </w:pPr>
            <w:r>
              <w:rPr>
                <w:rFonts w:cs="Arial"/>
                <w:color w:val="000000" w:themeColor="text1"/>
                <w:sz w:val="22"/>
                <w:szCs w:val="22"/>
              </w:rPr>
              <w:t>Table 6-12</w:t>
            </w:r>
          </w:p>
        </w:tc>
        <w:tc>
          <w:tcPr>
            <w:tcW w:w="684" w:type="dxa"/>
          </w:tcPr>
          <w:p w14:paraId="6C708CC5" w14:textId="77777777" w:rsidR="00832A91" w:rsidRPr="00161DAE" w:rsidRDefault="00832A91" w:rsidP="00832A91">
            <w:pPr>
              <w:rPr>
                <w:rFonts w:cs="Arial"/>
                <w:color w:val="000000" w:themeColor="text1"/>
                <w:sz w:val="22"/>
                <w:szCs w:val="22"/>
              </w:rPr>
            </w:pPr>
          </w:p>
        </w:tc>
        <w:tc>
          <w:tcPr>
            <w:tcW w:w="684" w:type="dxa"/>
            <w:tcBorders>
              <w:right w:val="single" w:sz="4" w:space="0" w:color="auto"/>
            </w:tcBorders>
          </w:tcPr>
          <w:p w14:paraId="34D55781" w14:textId="2C06D574" w:rsidR="00832A91" w:rsidRPr="00161DAE" w:rsidRDefault="00763EA0" w:rsidP="00832A91">
            <w:pPr>
              <w:rPr>
                <w:rFonts w:cs="Arial"/>
                <w:color w:val="000000" w:themeColor="text1"/>
                <w:sz w:val="22"/>
                <w:szCs w:val="22"/>
              </w:rPr>
            </w:pPr>
            <w:proofErr w:type="spellStart"/>
            <w:r>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78AC61A" w14:textId="726592B2" w:rsidR="00832A91" w:rsidRPr="00161DAE" w:rsidRDefault="00502C8E" w:rsidP="00832A91">
            <w:pPr>
              <w:rPr>
                <w:rFonts w:cs="Arial"/>
                <w:color w:val="000000" w:themeColor="text1"/>
                <w:sz w:val="22"/>
                <w:szCs w:val="22"/>
              </w:rPr>
            </w:pPr>
            <w:r>
              <w:rPr>
                <w:rFonts w:cs="Arial"/>
                <w:color w:val="000000" w:themeColor="text1"/>
                <w:sz w:val="22"/>
                <w:szCs w:val="22"/>
              </w:rPr>
              <w:t xml:space="preserve">CONSIDER_PARAMS:  This keyword appears twice. The first instance appears to have the correct Description. The Description for the second instance suggests a </w:t>
            </w:r>
            <w:proofErr w:type="spellStart"/>
            <w:r>
              <w:rPr>
                <w:rFonts w:cs="Arial"/>
                <w:color w:val="000000" w:themeColor="text1"/>
                <w:sz w:val="22"/>
                <w:szCs w:val="22"/>
              </w:rPr>
              <w:t>keword</w:t>
            </w:r>
            <w:proofErr w:type="spellEnd"/>
            <w:r>
              <w:rPr>
                <w:rFonts w:cs="Arial"/>
                <w:color w:val="000000" w:themeColor="text1"/>
                <w:sz w:val="22"/>
                <w:szCs w:val="22"/>
              </w:rPr>
              <w:t xml:space="preserve"> </w:t>
            </w:r>
            <w:r>
              <w:rPr>
                <w:rFonts w:cs="Arial"/>
                <w:color w:val="000000" w:themeColor="text1"/>
                <w:sz w:val="22"/>
                <w:szCs w:val="22"/>
              </w:rPr>
              <w:lastRenderedPageBreak/>
              <w:t>such as "MEASUREMENT_UPD_INTV" or something like that.</w:t>
            </w:r>
          </w:p>
        </w:tc>
        <w:tc>
          <w:tcPr>
            <w:tcW w:w="2520" w:type="dxa"/>
            <w:tcBorders>
              <w:left w:val="single" w:sz="4" w:space="0" w:color="auto"/>
            </w:tcBorders>
          </w:tcPr>
          <w:p w14:paraId="21DED646" w14:textId="77777777" w:rsidR="00832A91" w:rsidRPr="00161DAE" w:rsidRDefault="00832A91" w:rsidP="00832A91">
            <w:pPr>
              <w:widowControl w:val="0"/>
              <w:rPr>
                <w:rFonts w:cs="Arial"/>
                <w:color w:val="000000" w:themeColor="text1"/>
                <w:sz w:val="22"/>
                <w:szCs w:val="22"/>
              </w:rPr>
            </w:pPr>
            <w:r w:rsidRPr="00161DAE">
              <w:rPr>
                <w:rFonts w:cs="Arial"/>
                <w:color w:val="000000" w:themeColor="text1"/>
                <w:sz w:val="22"/>
                <w:szCs w:val="22"/>
              </w:rPr>
              <w:lastRenderedPageBreak/>
              <w:t>David S. Berry / NASA</w:t>
            </w:r>
          </w:p>
        </w:tc>
        <w:tc>
          <w:tcPr>
            <w:tcW w:w="2700" w:type="dxa"/>
          </w:tcPr>
          <w:p w14:paraId="7CCEF499" w14:textId="5FF9B07C" w:rsidR="00832A91" w:rsidRPr="00161DAE" w:rsidRDefault="00502C8E" w:rsidP="00832A91">
            <w:pPr>
              <w:widowControl w:val="0"/>
              <w:rPr>
                <w:rFonts w:cs="Arial"/>
                <w:color w:val="000000" w:themeColor="text1"/>
                <w:sz w:val="22"/>
                <w:szCs w:val="22"/>
              </w:rPr>
            </w:pPr>
            <w:r>
              <w:rPr>
                <w:rFonts w:cs="Arial"/>
                <w:color w:val="000000" w:themeColor="text1"/>
                <w:sz w:val="22"/>
                <w:szCs w:val="22"/>
              </w:rPr>
              <w:t>Select a new keyword name for second instance of CONSIDER_PARAMS keyword.</w:t>
            </w:r>
          </w:p>
        </w:tc>
        <w:tc>
          <w:tcPr>
            <w:tcW w:w="2079" w:type="dxa"/>
          </w:tcPr>
          <w:p w14:paraId="2A8A8220" w14:textId="77777777" w:rsidR="00832A91" w:rsidRPr="00161DAE" w:rsidRDefault="00832A91" w:rsidP="00832A91">
            <w:pPr>
              <w:widowControl w:val="0"/>
              <w:rPr>
                <w:rFonts w:cs="Arial"/>
                <w:color w:val="000000" w:themeColor="text1"/>
                <w:sz w:val="22"/>
                <w:szCs w:val="22"/>
              </w:rPr>
            </w:pPr>
          </w:p>
        </w:tc>
      </w:tr>
      <w:tr w:rsidR="00832A91" w:rsidRPr="00161DAE" w14:paraId="5CFECFF2" w14:textId="77777777" w:rsidTr="00D443F9">
        <w:trPr>
          <w:jc w:val="center"/>
        </w:trPr>
        <w:tc>
          <w:tcPr>
            <w:tcW w:w="810" w:type="dxa"/>
          </w:tcPr>
          <w:p w14:paraId="34C2B549" w14:textId="53A8F219" w:rsidR="00832A91" w:rsidRPr="00161DAE" w:rsidRDefault="00502C8E" w:rsidP="00832A91">
            <w:pPr>
              <w:widowControl w:val="0"/>
              <w:rPr>
                <w:rFonts w:cs="Arial"/>
                <w:color w:val="000000" w:themeColor="text1"/>
                <w:sz w:val="22"/>
                <w:szCs w:val="22"/>
              </w:rPr>
            </w:pPr>
            <w:r>
              <w:rPr>
                <w:rFonts w:cs="Arial"/>
                <w:color w:val="000000" w:themeColor="text1"/>
                <w:sz w:val="22"/>
                <w:szCs w:val="22"/>
              </w:rPr>
              <w:t>6-52</w:t>
            </w:r>
          </w:p>
        </w:tc>
        <w:tc>
          <w:tcPr>
            <w:tcW w:w="1062" w:type="dxa"/>
          </w:tcPr>
          <w:p w14:paraId="2CB175EE" w14:textId="0A717881" w:rsidR="00832A91" w:rsidRPr="00161DAE" w:rsidRDefault="00502C8E" w:rsidP="00832A91">
            <w:pPr>
              <w:widowControl w:val="0"/>
              <w:rPr>
                <w:rFonts w:cs="Arial"/>
                <w:color w:val="000000" w:themeColor="text1"/>
                <w:sz w:val="22"/>
                <w:szCs w:val="22"/>
              </w:rPr>
            </w:pPr>
            <w:r>
              <w:rPr>
                <w:rFonts w:cs="Arial"/>
                <w:color w:val="000000" w:themeColor="text1"/>
                <w:sz w:val="22"/>
                <w:szCs w:val="22"/>
              </w:rPr>
              <w:t>Table 6-12</w:t>
            </w:r>
          </w:p>
        </w:tc>
        <w:tc>
          <w:tcPr>
            <w:tcW w:w="684" w:type="dxa"/>
          </w:tcPr>
          <w:p w14:paraId="2F05FF15" w14:textId="77777777" w:rsidR="00832A91" w:rsidRPr="00161DAE" w:rsidRDefault="00832A91" w:rsidP="00832A91">
            <w:pPr>
              <w:widowControl w:val="0"/>
              <w:rPr>
                <w:rFonts w:cs="Arial"/>
                <w:color w:val="000000" w:themeColor="text1"/>
                <w:sz w:val="22"/>
                <w:szCs w:val="22"/>
              </w:rPr>
            </w:pPr>
          </w:p>
        </w:tc>
        <w:tc>
          <w:tcPr>
            <w:tcW w:w="684" w:type="dxa"/>
            <w:tcBorders>
              <w:right w:val="single" w:sz="4" w:space="0" w:color="auto"/>
            </w:tcBorders>
          </w:tcPr>
          <w:p w14:paraId="14179762" w14:textId="38CF8D71" w:rsidR="00832A91" w:rsidRPr="00161DAE" w:rsidRDefault="00502C8E" w:rsidP="00832A91">
            <w:pPr>
              <w:widowControl w:val="0"/>
              <w:rPr>
                <w:rFonts w:cs="Arial"/>
                <w:color w:val="000000" w:themeColor="text1"/>
                <w:sz w:val="22"/>
                <w:szCs w:val="22"/>
              </w:rPr>
            </w:pPr>
            <w:proofErr w:type="spellStart"/>
            <w:r>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8173A67" w14:textId="299A2323" w:rsidR="00832A91" w:rsidRPr="00161DAE" w:rsidRDefault="00502C8E" w:rsidP="00832A91">
            <w:pPr>
              <w:widowControl w:val="0"/>
              <w:rPr>
                <w:rFonts w:cs="Arial"/>
                <w:color w:val="000000" w:themeColor="text1"/>
                <w:sz w:val="22"/>
                <w:szCs w:val="22"/>
              </w:rPr>
            </w:pPr>
            <w:r>
              <w:rPr>
                <w:rFonts w:cs="Arial"/>
                <w:color w:val="000000" w:themeColor="text1"/>
                <w:sz w:val="22"/>
                <w:szCs w:val="22"/>
              </w:rPr>
              <w:t>There is a sentence in the middle of the description that seems out of place.</w:t>
            </w:r>
          </w:p>
        </w:tc>
        <w:tc>
          <w:tcPr>
            <w:tcW w:w="2520" w:type="dxa"/>
            <w:tcBorders>
              <w:left w:val="single" w:sz="4" w:space="0" w:color="auto"/>
            </w:tcBorders>
          </w:tcPr>
          <w:p w14:paraId="5E287D46" w14:textId="77777777" w:rsidR="00832A91" w:rsidRPr="00161DAE" w:rsidRDefault="00832A91" w:rsidP="00832A91">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525AC9EF" w14:textId="56C2D074" w:rsidR="00832A91" w:rsidRPr="00161DAE" w:rsidRDefault="00502C8E" w:rsidP="00832A91">
            <w:pPr>
              <w:widowControl w:val="0"/>
              <w:rPr>
                <w:rFonts w:cs="Arial"/>
                <w:color w:val="000000" w:themeColor="text1"/>
                <w:sz w:val="22"/>
                <w:szCs w:val="22"/>
              </w:rPr>
            </w:pPr>
            <w:r>
              <w:rPr>
                <w:rFonts w:cs="Arial"/>
                <w:color w:val="000000" w:themeColor="text1"/>
                <w:sz w:val="22"/>
                <w:szCs w:val="22"/>
              </w:rPr>
              <w:t>Consider removing the sentence "Orbit determine event times are in double precision days." from the middle of the Description text.</w:t>
            </w:r>
          </w:p>
        </w:tc>
        <w:tc>
          <w:tcPr>
            <w:tcW w:w="2079" w:type="dxa"/>
          </w:tcPr>
          <w:p w14:paraId="0001B80F" w14:textId="77777777" w:rsidR="00832A91" w:rsidRPr="00161DAE" w:rsidRDefault="00832A91" w:rsidP="00832A91">
            <w:pPr>
              <w:widowControl w:val="0"/>
              <w:rPr>
                <w:rFonts w:cs="Arial"/>
                <w:color w:val="000000" w:themeColor="text1"/>
                <w:sz w:val="22"/>
                <w:szCs w:val="22"/>
              </w:rPr>
            </w:pPr>
          </w:p>
        </w:tc>
      </w:tr>
      <w:tr w:rsidR="00EB1A8A" w:rsidRPr="00161DAE" w14:paraId="3727B095" w14:textId="77777777" w:rsidTr="00D443F9">
        <w:trPr>
          <w:jc w:val="center"/>
        </w:trPr>
        <w:tc>
          <w:tcPr>
            <w:tcW w:w="810" w:type="dxa"/>
          </w:tcPr>
          <w:p w14:paraId="367C4F1B" w14:textId="2B443B68" w:rsidR="00EB1A8A" w:rsidRPr="00161DAE" w:rsidRDefault="00EB1A8A" w:rsidP="00EB1A8A">
            <w:pPr>
              <w:rPr>
                <w:rFonts w:cs="Arial"/>
                <w:color w:val="000000" w:themeColor="text1"/>
                <w:sz w:val="22"/>
                <w:szCs w:val="22"/>
              </w:rPr>
            </w:pPr>
            <w:r>
              <w:rPr>
                <w:rFonts w:cs="Arial"/>
                <w:color w:val="000000" w:themeColor="text1"/>
                <w:sz w:val="22"/>
                <w:szCs w:val="22"/>
              </w:rPr>
              <w:t>6-53</w:t>
            </w:r>
          </w:p>
        </w:tc>
        <w:tc>
          <w:tcPr>
            <w:tcW w:w="1062" w:type="dxa"/>
          </w:tcPr>
          <w:p w14:paraId="59F39E7E" w14:textId="0EFA67A6" w:rsidR="00EB1A8A" w:rsidRPr="00161DAE" w:rsidRDefault="00EB1A8A" w:rsidP="00EB1A8A">
            <w:pPr>
              <w:rPr>
                <w:rFonts w:cs="Arial"/>
                <w:color w:val="000000" w:themeColor="text1"/>
                <w:sz w:val="22"/>
                <w:szCs w:val="22"/>
              </w:rPr>
            </w:pPr>
            <w:r>
              <w:rPr>
                <w:rFonts w:cs="Arial"/>
                <w:color w:val="000000" w:themeColor="text1"/>
                <w:sz w:val="22"/>
                <w:szCs w:val="22"/>
              </w:rPr>
              <w:t>6.2.11.5</w:t>
            </w:r>
          </w:p>
        </w:tc>
        <w:tc>
          <w:tcPr>
            <w:tcW w:w="684" w:type="dxa"/>
          </w:tcPr>
          <w:p w14:paraId="72141FE3" w14:textId="3767012E" w:rsidR="00EB1A8A" w:rsidRPr="00161DAE" w:rsidRDefault="00EB1A8A" w:rsidP="00EB1A8A">
            <w:pPr>
              <w:rPr>
                <w:rFonts w:cs="Arial"/>
                <w:color w:val="000000" w:themeColor="text1"/>
                <w:sz w:val="22"/>
                <w:szCs w:val="22"/>
              </w:rPr>
            </w:pPr>
            <w:r>
              <w:rPr>
                <w:rFonts w:cs="Arial"/>
                <w:color w:val="000000" w:themeColor="text1"/>
                <w:sz w:val="22"/>
                <w:szCs w:val="22"/>
              </w:rPr>
              <w:t>2</w:t>
            </w:r>
          </w:p>
        </w:tc>
        <w:tc>
          <w:tcPr>
            <w:tcW w:w="684" w:type="dxa"/>
            <w:tcBorders>
              <w:right w:val="single" w:sz="4" w:space="0" w:color="auto"/>
            </w:tcBorders>
          </w:tcPr>
          <w:p w14:paraId="091838AF" w14:textId="7C4A1FA8" w:rsidR="00EB1A8A" w:rsidRPr="00161DAE" w:rsidRDefault="00EB1A8A" w:rsidP="00EB1A8A">
            <w:pPr>
              <w:rPr>
                <w:rFonts w:cs="Arial"/>
                <w:color w:val="000000" w:themeColor="text1"/>
                <w:sz w:val="22"/>
                <w:szCs w:val="22"/>
              </w:rPr>
            </w:pPr>
            <w:proofErr w:type="spellStart"/>
            <w:r w:rsidRPr="00161DAE">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14356BD" w14:textId="10A45331" w:rsidR="00EB1A8A" w:rsidRPr="00161DAE" w:rsidRDefault="00EB1A8A" w:rsidP="00EB1A8A">
            <w:pPr>
              <w:rPr>
                <w:rFonts w:cs="Arial"/>
                <w:color w:val="000000" w:themeColor="text1"/>
                <w:sz w:val="22"/>
                <w:szCs w:val="22"/>
              </w:rPr>
            </w:pPr>
            <w:r w:rsidRPr="00161DAE">
              <w:rPr>
                <w:rFonts w:cs="Arial"/>
                <w:color w:val="000000" w:themeColor="text1"/>
                <w:sz w:val="22"/>
                <w:szCs w:val="22"/>
              </w:rPr>
              <w:t>Th</w:t>
            </w:r>
            <w:r>
              <w:rPr>
                <w:rFonts w:cs="Arial"/>
                <w:color w:val="000000" w:themeColor="text1"/>
                <w:sz w:val="22"/>
                <w:szCs w:val="22"/>
              </w:rPr>
              <w:t>is</w:t>
            </w:r>
            <w:r w:rsidRPr="00161DAE">
              <w:rPr>
                <w:rFonts w:cs="Arial"/>
                <w:color w:val="000000" w:themeColor="text1"/>
                <w:sz w:val="22"/>
                <w:szCs w:val="22"/>
              </w:rPr>
              <w:t xml:space="preserve"> section refer</w:t>
            </w:r>
            <w:r>
              <w:rPr>
                <w:rFonts w:cs="Arial"/>
                <w:color w:val="000000" w:themeColor="text1"/>
                <w:sz w:val="22"/>
                <w:szCs w:val="22"/>
              </w:rPr>
              <w:t>s</w:t>
            </w:r>
            <w:r w:rsidRPr="00161DAE">
              <w:rPr>
                <w:rFonts w:cs="Arial"/>
                <w:color w:val="000000" w:themeColor="text1"/>
                <w:sz w:val="22"/>
                <w:szCs w:val="22"/>
              </w:rPr>
              <w:t xml:space="preserve"> to Table 6-</w:t>
            </w:r>
            <w:r>
              <w:rPr>
                <w:rFonts w:cs="Arial"/>
                <w:color w:val="000000" w:themeColor="text1"/>
                <w:sz w:val="22"/>
                <w:szCs w:val="22"/>
              </w:rPr>
              <w:t>12</w:t>
            </w:r>
            <w:r w:rsidRPr="00161DAE">
              <w:rPr>
                <w:rFonts w:cs="Arial"/>
                <w:color w:val="000000" w:themeColor="text1"/>
                <w:sz w:val="22"/>
                <w:szCs w:val="22"/>
              </w:rPr>
              <w:t>, but the applicable table is 6-1</w:t>
            </w:r>
            <w:r>
              <w:rPr>
                <w:rFonts w:cs="Arial"/>
                <w:color w:val="000000" w:themeColor="text1"/>
                <w:sz w:val="22"/>
                <w:szCs w:val="22"/>
              </w:rPr>
              <w:t>3</w:t>
            </w:r>
          </w:p>
        </w:tc>
        <w:tc>
          <w:tcPr>
            <w:tcW w:w="2520" w:type="dxa"/>
            <w:tcBorders>
              <w:left w:val="single" w:sz="4" w:space="0" w:color="auto"/>
            </w:tcBorders>
          </w:tcPr>
          <w:p w14:paraId="0F6336E0" w14:textId="2C9ADF90" w:rsidR="00EB1A8A" w:rsidRPr="00161DAE" w:rsidRDefault="00EB1A8A" w:rsidP="00EB1A8A">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4C7F526E" w14:textId="20FCE83B" w:rsidR="00EB1A8A" w:rsidRPr="00161DAE" w:rsidRDefault="00EB1A8A" w:rsidP="00EB1A8A">
            <w:pPr>
              <w:widowControl w:val="0"/>
              <w:rPr>
                <w:rFonts w:cs="Arial"/>
                <w:color w:val="000000" w:themeColor="text1"/>
                <w:sz w:val="22"/>
                <w:szCs w:val="22"/>
              </w:rPr>
            </w:pPr>
            <w:r w:rsidRPr="00161DAE">
              <w:rPr>
                <w:rFonts w:cs="Arial"/>
                <w:color w:val="000000" w:themeColor="text1"/>
                <w:sz w:val="22"/>
                <w:szCs w:val="22"/>
              </w:rPr>
              <w:t>From: Table 6-</w:t>
            </w:r>
            <w:r>
              <w:rPr>
                <w:rFonts w:cs="Arial"/>
                <w:color w:val="000000" w:themeColor="text1"/>
                <w:sz w:val="22"/>
                <w:szCs w:val="22"/>
              </w:rPr>
              <w:t>12</w:t>
            </w:r>
          </w:p>
          <w:p w14:paraId="6C3CFB47" w14:textId="5A8FA3DC" w:rsidR="00EB1A8A" w:rsidRPr="00161DAE" w:rsidRDefault="00EB1A8A" w:rsidP="00EB1A8A">
            <w:pPr>
              <w:widowControl w:val="0"/>
              <w:rPr>
                <w:rFonts w:cs="Arial"/>
                <w:color w:val="000000" w:themeColor="text1"/>
                <w:sz w:val="22"/>
                <w:szCs w:val="22"/>
              </w:rPr>
            </w:pPr>
            <w:r w:rsidRPr="00161DAE">
              <w:rPr>
                <w:rFonts w:cs="Arial"/>
                <w:color w:val="000000" w:themeColor="text1"/>
                <w:sz w:val="22"/>
                <w:szCs w:val="22"/>
              </w:rPr>
              <w:t>To:  Table 6-1</w:t>
            </w:r>
            <w:r>
              <w:rPr>
                <w:rFonts w:cs="Arial"/>
                <w:color w:val="000000" w:themeColor="text1"/>
                <w:sz w:val="22"/>
                <w:szCs w:val="22"/>
              </w:rPr>
              <w:t>3</w:t>
            </w:r>
          </w:p>
        </w:tc>
        <w:tc>
          <w:tcPr>
            <w:tcW w:w="2079" w:type="dxa"/>
          </w:tcPr>
          <w:p w14:paraId="7A80B835" w14:textId="77777777" w:rsidR="00EB1A8A" w:rsidRPr="00161DAE" w:rsidRDefault="00EB1A8A" w:rsidP="00EB1A8A">
            <w:pPr>
              <w:widowControl w:val="0"/>
              <w:rPr>
                <w:rFonts w:cs="Arial"/>
                <w:color w:val="000000" w:themeColor="text1"/>
                <w:sz w:val="22"/>
                <w:szCs w:val="22"/>
              </w:rPr>
            </w:pPr>
          </w:p>
        </w:tc>
      </w:tr>
      <w:tr w:rsidR="00950135" w:rsidRPr="00161DAE" w14:paraId="1695B345" w14:textId="77777777" w:rsidTr="00151811">
        <w:trPr>
          <w:jc w:val="center"/>
        </w:trPr>
        <w:tc>
          <w:tcPr>
            <w:tcW w:w="810" w:type="dxa"/>
          </w:tcPr>
          <w:p w14:paraId="6E484B97" w14:textId="77777777" w:rsidR="00950135" w:rsidRPr="00161DAE" w:rsidRDefault="00950135" w:rsidP="00151811">
            <w:pPr>
              <w:widowControl w:val="0"/>
              <w:rPr>
                <w:rFonts w:cs="Arial"/>
                <w:color w:val="000000" w:themeColor="text1"/>
                <w:sz w:val="22"/>
                <w:szCs w:val="22"/>
              </w:rPr>
            </w:pPr>
            <w:r>
              <w:rPr>
                <w:rFonts w:cs="Arial"/>
                <w:color w:val="000000" w:themeColor="text1"/>
                <w:sz w:val="22"/>
                <w:szCs w:val="22"/>
              </w:rPr>
              <w:t>6-53</w:t>
            </w:r>
          </w:p>
        </w:tc>
        <w:tc>
          <w:tcPr>
            <w:tcW w:w="1062" w:type="dxa"/>
          </w:tcPr>
          <w:p w14:paraId="6688D9FD" w14:textId="77777777" w:rsidR="00950135" w:rsidRPr="00161DAE" w:rsidRDefault="00950135" w:rsidP="00151811">
            <w:pPr>
              <w:widowControl w:val="0"/>
              <w:rPr>
                <w:rFonts w:cs="Arial"/>
                <w:color w:val="000000" w:themeColor="text1"/>
                <w:sz w:val="22"/>
                <w:szCs w:val="22"/>
              </w:rPr>
            </w:pPr>
            <w:r>
              <w:rPr>
                <w:rFonts w:cs="Arial"/>
                <w:color w:val="000000" w:themeColor="text1"/>
                <w:sz w:val="22"/>
                <w:szCs w:val="22"/>
              </w:rPr>
              <w:t>Table 6-13</w:t>
            </w:r>
          </w:p>
        </w:tc>
        <w:tc>
          <w:tcPr>
            <w:tcW w:w="684" w:type="dxa"/>
          </w:tcPr>
          <w:p w14:paraId="2B1F9BBF" w14:textId="77777777" w:rsidR="00950135" w:rsidRPr="00161DAE" w:rsidRDefault="00950135" w:rsidP="00151811">
            <w:pPr>
              <w:widowControl w:val="0"/>
              <w:rPr>
                <w:rFonts w:cs="Arial"/>
                <w:color w:val="000000" w:themeColor="text1"/>
                <w:sz w:val="22"/>
                <w:szCs w:val="22"/>
              </w:rPr>
            </w:pPr>
          </w:p>
        </w:tc>
        <w:tc>
          <w:tcPr>
            <w:tcW w:w="684" w:type="dxa"/>
            <w:tcBorders>
              <w:right w:val="single" w:sz="4" w:space="0" w:color="auto"/>
            </w:tcBorders>
          </w:tcPr>
          <w:p w14:paraId="76A6CA3F" w14:textId="77777777" w:rsidR="00950135" w:rsidRPr="00161DAE" w:rsidRDefault="00950135" w:rsidP="00151811">
            <w:pPr>
              <w:widowControl w:val="0"/>
              <w:rPr>
                <w:rFonts w:cs="Arial"/>
                <w:color w:val="000000" w:themeColor="text1"/>
                <w:sz w:val="22"/>
                <w:szCs w:val="22"/>
              </w:rPr>
            </w:pPr>
            <w:proofErr w:type="spellStart"/>
            <w:r>
              <w:rPr>
                <w:rFonts w:cs="Arial"/>
                <w:color w:val="000000" w:themeColor="text1"/>
                <w:sz w:val="22"/>
                <w:szCs w:val="22"/>
              </w:rPr>
              <w:t>ed</w:t>
            </w:r>
            <w:proofErr w:type="spellEnd"/>
            <w:r>
              <w:rPr>
                <w:rFonts w:cs="Arial"/>
                <w:color w:val="000000" w:themeColor="text1"/>
                <w:sz w:val="22"/>
                <w:szCs w:val="22"/>
              </w:rPr>
              <w:t>/</w:t>
            </w:r>
            <w:proofErr w:type="spellStart"/>
            <w:r>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7A9C73F" w14:textId="77777777" w:rsidR="00950135" w:rsidRPr="00161DAE" w:rsidRDefault="00950135" w:rsidP="00151811">
            <w:pPr>
              <w:widowControl w:val="0"/>
              <w:rPr>
                <w:rFonts w:cs="Arial"/>
                <w:color w:val="000000" w:themeColor="text1"/>
                <w:sz w:val="22"/>
                <w:szCs w:val="22"/>
              </w:rPr>
            </w:pPr>
            <w:r>
              <w:rPr>
                <w:rFonts w:cs="Arial"/>
                <w:color w:val="000000" w:themeColor="text1"/>
                <w:sz w:val="22"/>
                <w:szCs w:val="22"/>
              </w:rPr>
              <w:t>COMMENT: The Description text contradicts 6.2.11.4</w:t>
            </w:r>
          </w:p>
        </w:tc>
        <w:tc>
          <w:tcPr>
            <w:tcW w:w="2520" w:type="dxa"/>
            <w:tcBorders>
              <w:left w:val="single" w:sz="4" w:space="0" w:color="auto"/>
            </w:tcBorders>
          </w:tcPr>
          <w:p w14:paraId="474DBF89" w14:textId="77777777" w:rsidR="00950135" w:rsidRPr="00161DAE" w:rsidRDefault="00950135" w:rsidP="00151811">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0CB9CA28" w14:textId="77777777" w:rsidR="00950135" w:rsidRPr="00161DAE" w:rsidRDefault="00950135" w:rsidP="00151811">
            <w:pPr>
              <w:widowControl w:val="0"/>
              <w:rPr>
                <w:rFonts w:cs="Arial"/>
                <w:color w:val="000000" w:themeColor="text1"/>
                <w:sz w:val="22"/>
                <w:szCs w:val="22"/>
              </w:rPr>
            </w:pPr>
            <w:r>
              <w:rPr>
                <w:rFonts w:cs="Arial"/>
                <w:color w:val="000000" w:themeColor="text1"/>
                <w:sz w:val="22"/>
                <w:szCs w:val="22"/>
              </w:rPr>
              <w:t>Either delete 6.2.11.4 (my preference) or re-word the Description to reflect 6.2.11.4.</w:t>
            </w:r>
          </w:p>
        </w:tc>
        <w:tc>
          <w:tcPr>
            <w:tcW w:w="2079" w:type="dxa"/>
          </w:tcPr>
          <w:p w14:paraId="4E8D1CC6" w14:textId="77777777" w:rsidR="00950135" w:rsidRPr="00161DAE" w:rsidRDefault="00950135" w:rsidP="00151811">
            <w:pPr>
              <w:widowControl w:val="0"/>
              <w:rPr>
                <w:rFonts w:cs="Arial"/>
                <w:color w:val="000000" w:themeColor="text1"/>
                <w:sz w:val="22"/>
                <w:szCs w:val="22"/>
              </w:rPr>
            </w:pPr>
          </w:p>
        </w:tc>
      </w:tr>
      <w:tr w:rsidR="00CF41B3" w:rsidRPr="00161DAE" w14:paraId="30177DDD" w14:textId="77777777" w:rsidTr="00151811">
        <w:trPr>
          <w:jc w:val="center"/>
        </w:trPr>
        <w:tc>
          <w:tcPr>
            <w:tcW w:w="810" w:type="dxa"/>
          </w:tcPr>
          <w:p w14:paraId="79478ADD" w14:textId="77777777" w:rsidR="00CF41B3" w:rsidRPr="00161DAE" w:rsidRDefault="00CF41B3" w:rsidP="00151811">
            <w:pPr>
              <w:widowControl w:val="0"/>
              <w:rPr>
                <w:rFonts w:cs="Arial"/>
                <w:color w:val="000000" w:themeColor="text1"/>
                <w:sz w:val="22"/>
                <w:szCs w:val="22"/>
              </w:rPr>
            </w:pPr>
            <w:r>
              <w:rPr>
                <w:rFonts w:cs="Arial"/>
                <w:color w:val="000000" w:themeColor="text1"/>
                <w:sz w:val="22"/>
                <w:szCs w:val="22"/>
              </w:rPr>
              <w:t>6-53</w:t>
            </w:r>
          </w:p>
        </w:tc>
        <w:tc>
          <w:tcPr>
            <w:tcW w:w="1062" w:type="dxa"/>
          </w:tcPr>
          <w:p w14:paraId="48A73EC4" w14:textId="77777777" w:rsidR="00CF41B3" w:rsidRPr="00161DAE" w:rsidRDefault="00CF41B3" w:rsidP="00151811">
            <w:pPr>
              <w:widowControl w:val="0"/>
              <w:rPr>
                <w:rFonts w:cs="Arial"/>
                <w:color w:val="000000" w:themeColor="text1"/>
                <w:sz w:val="22"/>
                <w:szCs w:val="22"/>
              </w:rPr>
            </w:pPr>
            <w:r>
              <w:rPr>
                <w:rFonts w:cs="Arial"/>
                <w:color w:val="000000" w:themeColor="text1"/>
                <w:sz w:val="22"/>
                <w:szCs w:val="22"/>
              </w:rPr>
              <w:t>Table 6-13</w:t>
            </w:r>
          </w:p>
        </w:tc>
        <w:tc>
          <w:tcPr>
            <w:tcW w:w="684" w:type="dxa"/>
          </w:tcPr>
          <w:p w14:paraId="531FB00E" w14:textId="77777777" w:rsidR="00CF41B3" w:rsidRPr="00161DAE" w:rsidRDefault="00CF41B3" w:rsidP="00151811">
            <w:pPr>
              <w:widowControl w:val="0"/>
              <w:rPr>
                <w:rFonts w:cs="Arial"/>
                <w:color w:val="000000" w:themeColor="text1"/>
                <w:sz w:val="22"/>
                <w:szCs w:val="22"/>
              </w:rPr>
            </w:pPr>
          </w:p>
        </w:tc>
        <w:tc>
          <w:tcPr>
            <w:tcW w:w="684" w:type="dxa"/>
            <w:tcBorders>
              <w:right w:val="single" w:sz="4" w:space="0" w:color="auto"/>
            </w:tcBorders>
          </w:tcPr>
          <w:p w14:paraId="01B1F48A" w14:textId="77777777" w:rsidR="00CF41B3" w:rsidRPr="00161DAE" w:rsidRDefault="00CF41B3" w:rsidP="00151811">
            <w:pPr>
              <w:widowControl w:val="0"/>
              <w:rPr>
                <w:rFonts w:cs="Arial"/>
                <w:color w:val="000000" w:themeColor="text1"/>
                <w:sz w:val="22"/>
                <w:szCs w:val="22"/>
              </w:rPr>
            </w:pPr>
            <w:proofErr w:type="spellStart"/>
            <w:r>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2FEF161" w14:textId="77777777" w:rsidR="00CF41B3" w:rsidRPr="00161DAE" w:rsidRDefault="00CF41B3" w:rsidP="00151811">
            <w:pPr>
              <w:widowControl w:val="0"/>
              <w:rPr>
                <w:rFonts w:cs="Arial"/>
                <w:color w:val="000000" w:themeColor="text1"/>
                <w:sz w:val="22"/>
                <w:szCs w:val="22"/>
              </w:rPr>
            </w:pPr>
            <w:r>
              <w:rPr>
                <w:rFonts w:cs="Arial"/>
                <w:color w:val="000000" w:themeColor="text1"/>
                <w:sz w:val="22"/>
                <w:szCs w:val="22"/>
              </w:rPr>
              <w:t>COMMENT: The Description text has two opening parentheses but only one closing parenthesis.</w:t>
            </w:r>
          </w:p>
        </w:tc>
        <w:tc>
          <w:tcPr>
            <w:tcW w:w="2520" w:type="dxa"/>
            <w:tcBorders>
              <w:left w:val="single" w:sz="4" w:space="0" w:color="auto"/>
            </w:tcBorders>
          </w:tcPr>
          <w:p w14:paraId="297EE644" w14:textId="77777777" w:rsidR="00CF41B3" w:rsidRPr="00161DAE" w:rsidRDefault="00CF41B3" w:rsidP="00151811">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045488E3" w14:textId="77777777" w:rsidR="00CF41B3" w:rsidRPr="00161DAE" w:rsidRDefault="00CF41B3" w:rsidP="00151811">
            <w:pPr>
              <w:widowControl w:val="0"/>
              <w:rPr>
                <w:rFonts w:cs="Arial"/>
                <w:color w:val="000000" w:themeColor="text1"/>
                <w:sz w:val="22"/>
                <w:szCs w:val="22"/>
              </w:rPr>
            </w:pPr>
            <w:r>
              <w:rPr>
                <w:rFonts w:cs="Arial"/>
                <w:color w:val="000000" w:themeColor="text1"/>
                <w:sz w:val="22"/>
                <w:szCs w:val="22"/>
              </w:rPr>
              <w:t>Either delete 6.2.11.4 (my preference) or re-word the Description to reflect 6.2.11.4.</w:t>
            </w:r>
          </w:p>
        </w:tc>
        <w:tc>
          <w:tcPr>
            <w:tcW w:w="2079" w:type="dxa"/>
          </w:tcPr>
          <w:p w14:paraId="3A141933" w14:textId="77777777" w:rsidR="00CF41B3" w:rsidRPr="00161DAE" w:rsidRDefault="00CF41B3" w:rsidP="00151811">
            <w:pPr>
              <w:widowControl w:val="0"/>
              <w:rPr>
                <w:rFonts w:cs="Arial"/>
                <w:color w:val="000000" w:themeColor="text1"/>
                <w:sz w:val="22"/>
                <w:szCs w:val="22"/>
              </w:rPr>
            </w:pPr>
          </w:p>
        </w:tc>
      </w:tr>
      <w:tr w:rsidR="00EB1A8A" w:rsidRPr="00161DAE" w14:paraId="28F169F3" w14:textId="77777777" w:rsidTr="00151811">
        <w:trPr>
          <w:jc w:val="center"/>
        </w:trPr>
        <w:tc>
          <w:tcPr>
            <w:tcW w:w="810" w:type="dxa"/>
          </w:tcPr>
          <w:p w14:paraId="66A05EC0" w14:textId="1F48B488" w:rsidR="00EB1A8A" w:rsidRPr="00161DAE" w:rsidRDefault="00950135" w:rsidP="00EB1A8A">
            <w:pPr>
              <w:widowControl w:val="0"/>
              <w:rPr>
                <w:rFonts w:cs="Arial"/>
                <w:color w:val="000000" w:themeColor="text1"/>
                <w:sz w:val="22"/>
                <w:szCs w:val="22"/>
              </w:rPr>
            </w:pPr>
            <w:r>
              <w:rPr>
                <w:rFonts w:cs="Arial"/>
                <w:color w:val="000000" w:themeColor="text1"/>
                <w:sz w:val="22"/>
                <w:szCs w:val="22"/>
              </w:rPr>
              <w:t>6-53</w:t>
            </w:r>
          </w:p>
        </w:tc>
        <w:tc>
          <w:tcPr>
            <w:tcW w:w="1062" w:type="dxa"/>
          </w:tcPr>
          <w:p w14:paraId="13E278E8" w14:textId="67120E09" w:rsidR="00CF41B3" w:rsidRDefault="00950135" w:rsidP="00EB1A8A">
            <w:pPr>
              <w:widowControl w:val="0"/>
              <w:rPr>
                <w:rFonts w:cs="Arial"/>
                <w:color w:val="000000" w:themeColor="text1"/>
                <w:sz w:val="22"/>
                <w:szCs w:val="22"/>
              </w:rPr>
            </w:pPr>
            <w:r>
              <w:rPr>
                <w:rFonts w:cs="Arial"/>
                <w:color w:val="000000" w:themeColor="text1"/>
                <w:sz w:val="22"/>
                <w:szCs w:val="22"/>
              </w:rPr>
              <w:t>Table</w:t>
            </w:r>
            <w:r w:rsidR="00CF41B3">
              <w:rPr>
                <w:rFonts w:cs="Arial"/>
                <w:color w:val="000000" w:themeColor="text1"/>
                <w:sz w:val="22"/>
                <w:szCs w:val="22"/>
              </w:rPr>
              <w:t>s</w:t>
            </w:r>
          </w:p>
          <w:p w14:paraId="5EE1A26C" w14:textId="2E9E8F0C" w:rsidR="00EB1A8A" w:rsidRDefault="00950135" w:rsidP="00EB1A8A">
            <w:pPr>
              <w:widowControl w:val="0"/>
              <w:rPr>
                <w:rFonts w:cs="Arial"/>
                <w:color w:val="000000" w:themeColor="text1"/>
                <w:sz w:val="22"/>
                <w:szCs w:val="22"/>
              </w:rPr>
            </w:pPr>
            <w:r>
              <w:rPr>
                <w:rFonts w:cs="Arial"/>
                <w:color w:val="000000" w:themeColor="text1"/>
                <w:sz w:val="22"/>
                <w:szCs w:val="22"/>
              </w:rPr>
              <w:t>6-</w:t>
            </w:r>
            <w:r w:rsidR="00CF41B3">
              <w:rPr>
                <w:rFonts w:cs="Arial"/>
                <w:color w:val="000000" w:themeColor="text1"/>
                <w:sz w:val="22"/>
                <w:szCs w:val="22"/>
              </w:rPr>
              <w:t xml:space="preserve">2 through 6-7, </w:t>
            </w:r>
          </w:p>
          <w:p w14:paraId="1CA54436" w14:textId="77777777" w:rsidR="00CF41B3" w:rsidRDefault="00CF41B3" w:rsidP="00EB1A8A">
            <w:pPr>
              <w:widowControl w:val="0"/>
              <w:rPr>
                <w:rFonts w:cs="Arial"/>
                <w:color w:val="000000" w:themeColor="text1"/>
                <w:sz w:val="22"/>
                <w:szCs w:val="22"/>
              </w:rPr>
            </w:pPr>
            <w:r>
              <w:rPr>
                <w:rFonts w:cs="Arial"/>
                <w:color w:val="000000" w:themeColor="text1"/>
                <w:sz w:val="22"/>
                <w:szCs w:val="22"/>
              </w:rPr>
              <w:t xml:space="preserve">6-10 through </w:t>
            </w:r>
          </w:p>
          <w:p w14:paraId="315FC66A" w14:textId="44E6F308" w:rsidR="00CF41B3" w:rsidRPr="00161DAE" w:rsidRDefault="00CF41B3" w:rsidP="00EB1A8A">
            <w:pPr>
              <w:widowControl w:val="0"/>
              <w:rPr>
                <w:rFonts w:cs="Arial"/>
                <w:color w:val="000000" w:themeColor="text1"/>
                <w:sz w:val="22"/>
                <w:szCs w:val="22"/>
              </w:rPr>
            </w:pPr>
            <w:r>
              <w:rPr>
                <w:rFonts w:cs="Arial"/>
                <w:color w:val="000000" w:themeColor="text1"/>
                <w:sz w:val="22"/>
                <w:szCs w:val="22"/>
              </w:rPr>
              <w:t>6-13</w:t>
            </w:r>
          </w:p>
        </w:tc>
        <w:tc>
          <w:tcPr>
            <w:tcW w:w="684" w:type="dxa"/>
          </w:tcPr>
          <w:p w14:paraId="424BA21B" w14:textId="77777777" w:rsidR="00EB1A8A" w:rsidRPr="00161DAE" w:rsidRDefault="00EB1A8A" w:rsidP="00EB1A8A">
            <w:pPr>
              <w:widowControl w:val="0"/>
              <w:rPr>
                <w:rFonts w:cs="Arial"/>
                <w:color w:val="000000" w:themeColor="text1"/>
                <w:sz w:val="22"/>
                <w:szCs w:val="22"/>
              </w:rPr>
            </w:pPr>
          </w:p>
        </w:tc>
        <w:tc>
          <w:tcPr>
            <w:tcW w:w="684" w:type="dxa"/>
            <w:tcBorders>
              <w:right w:val="single" w:sz="4" w:space="0" w:color="auto"/>
            </w:tcBorders>
          </w:tcPr>
          <w:p w14:paraId="6A96B83A" w14:textId="3D50E081" w:rsidR="00EB1A8A" w:rsidRPr="00161DAE" w:rsidRDefault="00950135" w:rsidP="00EB1A8A">
            <w:pPr>
              <w:widowControl w:val="0"/>
              <w:rPr>
                <w:rFonts w:cs="Arial"/>
                <w:color w:val="000000" w:themeColor="text1"/>
                <w:sz w:val="22"/>
                <w:szCs w:val="22"/>
              </w:rPr>
            </w:pPr>
            <w:proofErr w:type="spellStart"/>
            <w:r>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32681C8" w14:textId="1FD217A0" w:rsidR="00EB1A8A" w:rsidRPr="00161DAE" w:rsidRDefault="00950135" w:rsidP="00EB1A8A">
            <w:pPr>
              <w:widowControl w:val="0"/>
              <w:rPr>
                <w:rFonts w:cs="Arial"/>
                <w:color w:val="000000" w:themeColor="text1"/>
                <w:sz w:val="22"/>
                <w:szCs w:val="22"/>
              </w:rPr>
            </w:pPr>
            <w:r>
              <w:rPr>
                <w:rFonts w:cs="Arial"/>
                <w:color w:val="000000" w:themeColor="text1"/>
                <w:sz w:val="22"/>
                <w:szCs w:val="22"/>
              </w:rPr>
              <w:t xml:space="preserve">COMMENT: </w:t>
            </w:r>
            <w:r w:rsidR="00CF41B3">
              <w:rPr>
                <w:rFonts w:cs="Arial"/>
                <w:color w:val="000000" w:themeColor="text1"/>
                <w:sz w:val="22"/>
                <w:szCs w:val="22"/>
              </w:rPr>
              <w:t>I just noticed this after reading over it many times in P2.37 and P2.38... last table in the document. Subject/verb agreement in the Description... subject "set" is singular, verb "</w:t>
            </w:r>
            <w:proofErr w:type="gramStart"/>
            <w:r w:rsidR="00CF41B3">
              <w:rPr>
                <w:rFonts w:cs="Arial"/>
                <w:color w:val="000000" w:themeColor="text1"/>
                <w:sz w:val="22"/>
                <w:szCs w:val="22"/>
              </w:rPr>
              <w:t>are</w:t>
            </w:r>
            <w:proofErr w:type="gramEnd"/>
            <w:r w:rsidR="00CF41B3">
              <w:rPr>
                <w:rFonts w:cs="Arial"/>
                <w:color w:val="000000" w:themeColor="text1"/>
                <w:sz w:val="22"/>
                <w:szCs w:val="22"/>
              </w:rPr>
              <w:t>" is plural. Can either make the subject plural or the verb singular.</w:t>
            </w:r>
          </w:p>
        </w:tc>
        <w:tc>
          <w:tcPr>
            <w:tcW w:w="2520" w:type="dxa"/>
            <w:tcBorders>
              <w:left w:val="single" w:sz="4" w:space="0" w:color="auto"/>
            </w:tcBorders>
          </w:tcPr>
          <w:p w14:paraId="674DA108" w14:textId="77777777" w:rsidR="00EB1A8A" w:rsidRPr="00161DAE" w:rsidRDefault="00EB1A8A" w:rsidP="00EB1A8A">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750183E4" w14:textId="77777777" w:rsidR="00EB1A8A" w:rsidRDefault="00CF41B3" w:rsidP="00CF41B3">
            <w:pPr>
              <w:widowControl w:val="0"/>
              <w:rPr>
                <w:rFonts w:cs="Arial"/>
                <w:color w:val="000000" w:themeColor="text1"/>
                <w:sz w:val="22"/>
                <w:szCs w:val="22"/>
              </w:rPr>
            </w:pPr>
            <w:r>
              <w:rPr>
                <w:rFonts w:cs="Arial"/>
                <w:color w:val="000000" w:themeColor="text1"/>
                <w:sz w:val="22"/>
                <w:szCs w:val="22"/>
              </w:rPr>
              <w:t>From: "</w:t>
            </w:r>
            <w:r w:rsidRPr="00CF41B3">
              <w:rPr>
                <w:rFonts w:cs="Arial"/>
                <w:color w:val="000000" w:themeColor="text1"/>
                <w:sz w:val="22"/>
                <w:szCs w:val="22"/>
              </w:rPr>
              <w:t>a contiguous set of one or more comment lines are allowed</w:t>
            </w:r>
            <w:r>
              <w:rPr>
                <w:rFonts w:cs="Arial"/>
                <w:color w:val="000000" w:themeColor="text1"/>
                <w:sz w:val="22"/>
                <w:szCs w:val="22"/>
              </w:rPr>
              <w:t>"</w:t>
            </w:r>
          </w:p>
          <w:p w14:paraId="3275E8E2" w14:textId="77777777" w:rsidR="00CF41B3" w:rsidRDefault="00CF41B3" w:rsidP="00CF41B3">
            <w:pPr>
              <w:widowControl w:val="0"/>
              <w:rPr>
                <w:rFonts w:cs="Arial"/>
                <w:color w:val="000000" w:themeColor="text1"/>
                <w:sz w:val="22"/>
                <w:szCs w:val="22"/>
              </w:rPr>
            </w:pPr>
            <w:r>
              <w:rPr>
                <w:rFonts w:cs="Arial"/>
                <w:color w:val="000000" w:themeColor="text1"/>
                <w:sz w:val="22"/>
                <w:szCs w:val="22"/>
              </w:rPr>
              <w:t>To:  "</w:t>
            </w:r>
            <w:r w:rsidRPr="00CF41B3">
              <w:rPr>
                <w:rFonts w:cs="Arial"/>
                <w:color w:val="000000" w:themeColor="text1"/>
                <w:sz w:val="22"/>
                <w:szCs w:val="22"/>
              </w:rPr>
              <w:t xml:space="preserve">a contiguous set of one or more comment lines </w:t>
            </w:r>
            <w:r>
              <w:rPr>
                <w:rFonts w:cs="Arial"/>
                <w:color w:val="000000" w:themeColor="text1"/>
                <w:sz w:val="22"/>
                <w:szCs w:val="22"/>
              </w:rPr>
              <w:t>is</w:t>
            </w:r>
            <w:r w:rsidRPr="00CF41B3">
              <w:rPr>
                <w:rFonts w:cs="Arial"/>
                <w:color w:val="000000" w:themeColor="text1"/>
                <w:sz w:val="22"/>
                <w:szCs w:val="22"/>
              </w:rPr>
              <w:t xml:space="preserve"> allowed</w:t>
            </w:r>
            <w:r>
              <w:rPr>
                <w:rFonts w:cs="Arial"/>
                <w:color w:val="000000" w:themeColor="text1"/>
                <w:sz w:val="22"/>
                <w:szCs w:val="22"/>
              </w:rPr>
              <w:t>"</w:t>
            </w:r>
          </w:p>
          <w:p w14:paraId="2AAAAF31" w14:textId="77777777" w:rsidR="00CF41B3" w:rsidRDefault="00CF41B3" w:rsidP="00CF41B3">
            <w:pPr>
              <w:widowControl w:val="0"/>
              <w:rPr>
                <w:rFonts w:cs="Arial"/>
                <w:color w:val="000000" w:themeColor="text1"/>
                <w:sz w:val="22"/>
                <w:szCs w:val="22"/>
              </w:rPr>
            </w:pPr>
          </w:p>
          <w:p w14:paraId="22F636B4" w14:textId="77777777" w:rsidR="00CF41B3" w:rsidRDefault="00CF41B3" w:rsidP="00CF41B3">
            <w:pPr>
              <w:widowControl w:val="0"/>
              <w:rPr>
                <w:rFonts w:cs="Arial"/>
                <w:color w:val="000000" w:themeColor="text1"/>
                <w:sz w:val="22"/>
                <w:szCs w:val="22"/>
              </w:rPr>
            </w:pPr>
            <w:r>
              <w:rPr>
                <w:rFonts w:cs="Arial"/>
                <w:color w:val="000000" w:themeColor="text1"/>
                <w:sz w:val="22"/>
                <w:szCs w:val="22"/>
              </w:rPr>
              <w:t xml:space="preserve">or </w:t>
            </w:r>
          </w:p>
          <w:p w14:paraId="62E00F31" w14:textId="77777777" w:rsidR="00CF41B3" w:rsidRDefault="00CF41B3" w:rsidP="00CF41B3">
            <w:pPr>
              <w:widowControl w:val="0"/>
              <w:rPr>
                <w:rFonts w:cs="Arial"/>
                <w:color w:val="000000" w:themeColor="text1"/>
                <w:sz w:val="22"/>
                <w:szCs w:val="22"/>
              </w:rPr>
            </w:pPr>
          </w:p>
          <w:p w14:paraId="2827A5C5" w14:textId="027FEC3A" w:rsidR="00CF41B3" w:rsidRPr="00CF41B3" w:rsidRDefault="00CF41B3" w:rsidP="00CF41B3">
            <w:pPr>
              <w:widowControl w:val="0"/>
              <w:rPr>
                <w:rFonts w:cs="Arial"/>
                <w:color w:val="000000" w:themeColor="text1"/>
                <w:sz w:val="22"/>
                <w:szCs w:val="22"/>
              </w:rPr>
            </w:pPr>
            <w:r>
              <w:rPr>
                <w:rFonts w:cs="Arial"/>
                <w:color w:val="000000" w:themeColor="text1"/>
                <w:sz w:val="22"/>
                <w:szCs w:val="22"/>
              </w:rPr>
              <w:t>To:  "one or more comment lines are allowed"</w:t>
            </w:r>
          </w:p>
        </w:tc>
        <w:tc>
          <w:tcPr>
            <w:tcW w:w="2079" w:type="dxa"/>
          </w:tcPr>
          <w:p w14:paraId="140F45B2" w14:textId="77777777" w:rsidR="00EB1A8A" w:rsidRPr="00161DAE" w:rsidRDefault="00EB1A8A" w:rsidP="00EB1A8A">
            <w:pPr>
              <w:widowControl w:val="0"/>
              <w:rPr>
                <w:rFonts w:cs="Arial"/>
                <w:color w:val="000000" w:themeColor="text1"/>
                <w:sz w:val="22"/>
                <w:szCs w:val="22"/>
              </w:rPr>
            </w:pPr>
          </w:p>
        </w:tc>
      </w:tr>
      <w:tr w:rsidR="002F1FA4" w:rsidRPr="00161DAE" w14:paraId="337CF0C4" w14:textId="77777777" w:rsidTr="00151811">
        <w:trPr>
          <w:jc w:val="center"/>
        </w:trPr>
        <w:tc>
          <w:tcPr>
            <w:tcW w:w="810" w:type="dxa"/>
          </w:tcPr>
          <w:p w14:paraId="507A502A" w14:textId="2E2D967D" w:rsidR="002F1FA4" w:rsidRPr="00161DAE" w:rsidRDefault="002F1FA4" w:rsidP="002F1FA4">
            <w:pPr>
              <w:rPr>
                <w:rFonts w:cs="Arial"/>
                <w:color w:val="000000" w:themeColor="text1"/>
                <w:sz w:val="22"/>
                <w:szCs w:val="22"/>
              </w:rPr>
            </w:pPr>
            <w:r>
              <w:rPr>
                <w:rFonts w:cs="Arial"/>
                <w:color w:val="000000" w:themeColor="text1"/>
                <w:sz w:val="22"/>
                <w:szCs w:val="22"/>
              </w:rPr>
              <w:t>6-53</w:t>
            </w:r>
          </w:p>
        </w:tc>
        <w:tc>
          <w:tcPr>
            <w:tcW w:w="1062" w:type="dxa"/>
          </w:tcPr>
          <w:p w14:paraId="7F6240A2" w14:textId="7FBFD0CF" w:rsidR="002F1FA4" w:rsidRPr="00161DAE" w:rsidRDefault="002F1FA4" w:rsidP="002F1FA4">
            <w:pPr>
              <w:rPr>
                <w:rFonts w:cs="Arial"/>
                <w:color w:val="000000" w:themeColor="text1"/>
                <w:sz w:val="22"/>
                <w:szCs w:val="22"/>
              </w:rPr>
            </w:pPr>
            <w:r>
              <w:rPr>
                <w:rFonts w:cs="Arial"/>
                <w:color w:val="000000" w:themeColor="text1"/>
                <w:sz w:val="22"/>
                <w:szCs w:val="22"/>
              </w:rPr>
              <w:t>Table 6-13</w:t>
            </w:r>
          </w:p>
        </w:tc>
        <w:tc>
          <w:tcPr>
            <w:tcW w:w="684" w:type="dxa"/>
          </w:tcPr>
          <w:p w14:paraId="77567DD6" w14:textId="77777777" w:rsidR="002F1FA4" w:rsidRPr="00161DAE" w:rsidRDefault="002F1FA4" w:rsidP="002F1FA4">
            <w:pPr>
              <w:rPr>
                <w:rFonts w:cs="Arial"/>
                <w:color w:val="000000" w:themeColor="text1"/>
                <w:sz w:val="22"/>
                <w:szCs w:val="22"/>
              </w:rPr>
            </w:pPr>
          </w:p>
        </w:tc>
        <w:tc>
          <w:tcPr>
            <w:tcW w:w="684" w:type="dxa"/>
            <w:tcBorders>
              <w:right w:val="single" w:sz="4" w:space="0" w:color="auto"/>
            </w:tcBorders>
          </w:tcPr>
          <w:p w14:paraId="4C2665AA" w14:textId="3D63F854" w:rsidR="002F1FA4" w:rsidRPr="00161DAE" w:rsidRDefault="002F1FA4" w:rsidP="002F1FA4">
            <w:pPr>
              <w:rPr>
                <w:rFonts w:cs="Arial"/>
                <w:color w:val="000000" w:themeColor="text1"/>
                <w:sz w:val="22"/>
                <w:szCs w:val="22"/>
              </w:rPr>
            </w:pPr>
            <w:proofErr w:type="spellStart"/>
            <w:r>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8170C63" w14:textId="7CE95EDE" w:rsidR="002F1FA4" w:rsidRPr="00161DAE" w:rsidRDefault="002F1FA4" w:rsidP="002F1FA4">
            <w:pPr>
              <w:rPr>
                <w:rFonts w:cs="Arial"/>
                <w:color w:val="000000" w:themeColor="text1"/>
                <w:sz w:val="22"/>
                <w:szCs w:val="22"/>
              </w:rPr>
            </w:pPr>
            <w:r>
              <w:rPr>
                <w:rFonts w:cs="Arial"/>
                <w:color w:val="000000" w:themeColor="text1"/>
                <w:sz w:val="22"/>
                <w:szCs w:val="22"/>
              </w:rPr>
              <w:t xml:space="preserve">(USER-DEFINED): Note that the formation of the user defined </w:t>
            </w:r>
            <w:r>
              <w:rPr>
                <w:rFonts w:cs="Arial"/>
                <w:color w:val="000000" w:themeColor="text1"/>
                <w:sz w:val="22"/>
                <w:szCs w:val="22"/>
              </w:rPr>
              <w:lastRenderedPageBreak/>
              <w:t>keyword is different in the OPM and OMM.</w:t>
            </w:r>
          </w:p>
        </w:tc>
        <w:tc>
          <w:tcPr>
            <w:tcW w:w="2520" w:type="dxa"/>
            <w:tcBorders>
              <w:left w:val="single" w:sz="4" w:space="0" w:color="auto"/>
            </w:tcBorders>
          </w:tcPr>
          <w:p w14:paraId="274325CE" w14:textId="77777777" w:rsidR="002F1FA4" w:rsidRPr="00161DAE" w:rsidRDefault="002F1FA4" w:rsidP="002F1FA4">
            <w:pPr>
              <w:widowControl w:val="0"/>
              <w:rPr>
                <w:rFonts w:cs="Arial"/>
                <w:color w:val="000000" w:themeColor="text1"/>
                <w:sz w:val="22"/>
                <w:szCs w:val="22"/>
              </w:rPr>
            </w:pPr>
            <w:r w:rsidRPr="00161DAE">
              <w:rPr>
                <w:rFonts w:cs="Arial"/>
                <w:color w:val="000000" w:themeColor="text1"/>
                <w:sz w:val="22"/>
                <w:szCs w:val="22"/>
              </w:rPr>
              <w:lastRenderedPageBreak/>
              <w:t>David S. Berry / NASA</w:t>
            </w:r>
          </w:p>
        </w:tc>
        <w:tc>
          <w:tcPr>
            <w:tcW w:w="2700" w:type="dxa"/>
          </w:tcPr>
          <w:p w14:paraId="560E22C8" w14:textId="7E5681DC" w:rsidR="002F1FA4" w:rsidRPr="00161DAE" w:rsidRDefault="002F1FA4" w:rsidP="002F1FA4">
            <w:pPr>
              <w:widowControl w:val="0"/>
              <w:rPr>
                <w:rFonts w:cs="Arial"/>
                <w:color w:val="000000" w:themeColor="text1"/>
                <w:sz w:val="22"/>
                <w:szCs w:val="22"/>
              </w:rPr>
            </w:pPr>
            <w:r>
              <w:rPr>
                <w:rFonts w:cs="Arial"/>
                <w:color w:val="000000" w:themeColor="text1"/>
                <w:sz w:val="22"/>
                <w:szCs w:val="22"/>
              </w:rPr>
              <w:t xml:space="preserve">Please consider making the formation of the user </w:t>
            </w:r>
            <w:r>
              <w:rPr>
                <w:rFonts w:cs="Arial"/>
                <w:color w:val="000000" w:themeColor="text1"/>
                <w:sz w:val="22"/>
                <w:szCs w:val="22"/>
              </w:rPr>
              <w:lastRenderedPageBreak/>
              <w:t>defined keywords consistent with that defined in the OPM and OMM.</w:t>
            </w:r>
          </w:p>
        </w:tc>
        <w:tc>
          <w:tcPr>
            <w:tcW w:w="2079" w:type="dxa"/>
          </w:tcPr>
          <w:p w14:paraId="77592F6A" w14:textId="77777777" w:rsidR="002F1FA4" w:rsidRPr="00161DAE" w:rsidRDefault="002F1FA4" w:rsidP="002F1FA4">
            <w:pPr>
              <w:widowControl w:val="0"/>
              <w:rPr>
                <w:rFonts w:cs="Arial"/>
                <w:color w:val="000000" w:themeColor="text1"/>
                <w:sz w:val="22"/>
                <w:szCs w:val="22"/>
              </w:rPr>
            </w:pPr>
          </w:p>
        </w:tc>
      </w:tr>
      <w:tr w:rsidR="002F1FA4" w:rsidRPr="00161DAE" w14:paraId="0370CFE0" w14:textId="77777777" w:rsidTr="00151811">
        <w:trPr>
          <w:jc w:val="center"/>
        </w:trPr>
        <w:tc>
          <w:tcPr>
            <w:tcW w:w="810" w:type="dxa"/>
          </w:tcPr>
          <w:p w14:paraId="5B2D6166" w14:textId="2F65CA1A" w:rsidR="002F1FA4" w:rsidRPr="00161DAE" w:rsidRDefault="00740C22" w:rsidP="002F1FA4">
            <w:pPr>
              <w:widowControl w:val="0"/>
              <w:rPr>
                <w:rFonts w:cs="Arial"/>
                <w:color w:val="000000" w:themeColor="text1"/>
                <w:sz w:val="22"/>
                <w:szCs w:val="22"/>
              </w:rPr>
            </w:pPr>
            <w:r>
              <w:rPr>
                <w:rFonts w:cs="Arial"/>
                <w:color w:val="000000" w:themeColor="text1"/>
                <w:sz w:val="22"/>
                <w:szCs w:val="22"/>
              </w:rPr>
              <w:t>6-53</w:t>
            </w:r>
          </w:p>
        </w:tc>
        <w:tc>
          <w:tcPr>
            <w:tcW w:w="1062" w:type="dxa"/>
          </w:tcPr>
          <w:p w14:paraId="76FE69DB" w14:textId="1AE0C2AB" w:rsidR="002F1FA4" w:rsidRPr="00161DAE" w:rsidRDefault="00740C22" w:rsidP="002F1FA4">
            <w:pPr>
              <w:widowControl w:val="0"/>
              <w:rPr>
                <w:rFonts w:cs="Arial"/>
                <w:color w:val="000000" w:themeColor="text1"/>
                <w:sz w:val="22"/>
                <w:szCs w:val="22"/>
              </w:rPr>
            </w:pPr>
            <w:r>
              <w:rPr>
                <w:rFonts w:cs="Arial"/>
                <w:color w:val="000000" w:themeColor="text1"/>
                <w:sz w:val="22"/>
                <w:szCs w:val="22"/>
              </w:rPr>
              <w:t>6.3</w:t>
            </w:r>
          </w:p>
        </w:tc>
        <w:tc>
          <w:tcPr>
            <w:tcW w:w="684" w:type="dxa"/>
          </w:tcPr>
          <w:p w14:paraId="192FF4AA" w14:textId="77777777" w:rsidR="002F1FA4" w:rsidRPr="00161DAE" w:rsidRDefault="002F1FA4" w:rsidP="002F1FA4">
            <w:pPr>
              <w:widowControl w:val="0"/>
              <w:rPr>
                <w:rFonts w:cs="Arial"/>
                <w:color w:val="000000" w:themeColor="text1"/>
                <w:sz w:val="22"/>
                <w:szCs w:val="22"/>
              </w:rPr>
            </w:pPr>
          </w:p>
        </w:tc>
        <w:tc>
          <w:tcPr>
            <w:tcW w:w="684" w:type="dxa"/>
            <w:tcBorders>
              <w:right w:val="single" w:sz="4" w:space="0" w:color="auto"/>
            </w:tcBorders>
          </w:tcPr>
          <w:p w14:paraId="5FC9EC35" w14:textId="73E86C27" w:rsidR="002F1FA4" w:rsidRPr="00161DAE" w:rsidRDefault="00740C22" w:rsidP="002F1FA4">
            <w:pPr>
              <w:widowControl w:val="0"/>
              <w:rPr>
                <w:rFonts w:cs="Arial"/>
                <w:color w:val="000000" w:themeColor="text1"/>
                <w:sz w:val="22"/>
                <w:szCs w:val="22"/>
              </w:rPr>
            </w:pPr>
            <w:proofErr w:type="spellStart"/>
            <w:r>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0778DE9" w14:textId="18D0C04E" w:rsidR="002F1FA4" w:rsidRPr="00161DAE" w:rsidRDefault="00740C22" w:rsidP="002F1FA4">
            <w:pPr>
              <w:widowControl w:val="0"/>
              <w:rPr>
                <w:rFonts w:cs="Arial"/>
                <w:color w:val="000000" w:themeColor="text1"/>
                <w:sz w:val="22"/>
                <w:szCs w:val="22"/>
              </w:rPr>
            </w:pPr>
            <w:r>
              <w:rPr>
                <w:rFonts w:cs="Arial"/>
                <w:color w:val="000000" w:themeColor="text1"/>
                <w:sz w:val="22"/>
                <w:szCs w:val="22"/>
              </w:rPr>
              <w:t>Says example OCMs are "in G-1", but for consistency with other document sections, "in Annex G" would be preferred.</w:t>
            </w:r>
          </w:p>
        </w:tc>
        <w:tc>
          <w:tcPr>
            <w:tcW w:w="2520" w:type="dxa"/>
            <w:tcBorders>
              <w:left w:val="single" w:sz="4" w:space="0" w:color="auto"/>
            </w:tcBorders>
          </w:tcPr>
          <w:p w14:paraId="658C099F" w14:textId="77777777" w:rsidR="002F1FA4" w:rsidRPr="00161DAE" w:rsidRDefault="002F1FA4" w:rsidP="002F1FA4">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12F0F420" w14:textId="77777777" w:rsidR="002F1FA4" w:rsidRDefault="00740C22" w:rsidP="002F1FA4">
            <w:pPr>
              <w:widowControl w:val="0"/>
              <w:rPr>
                <w:rFonts w:cs="Arial"/>
                <w:color w:val="000000" w:themeColor="text1"/>
                <w:sz w:val="22"/>
                <w:szCs w:val="22"/>
              </w:rPr>
            </w:pPr>
            <w:r>
              <w:rPr>
                <w:rFonts w:cs="Arial"/>
                <w:color w:val="000000" w:themeColor="text1"/>
                <w:sz w:val="22"/>
                <w:szCs w:val="22"/>
              </w:rPr>
              <w:t>From:  "in G-1"</w:t>
            </w:r>
          </w:p>
          <w:p w14:paraId="4859FAC5" w14:textId="44C7C475" w:rsidR="00740C22" w:rsidRPr="00161DAE" w:rsidRDefault="00740C22" w:rsidP="002F1FA4">
            <w:pPr>
              <w:widowControl w:val="0"/>
              <w:rPr>
                <w:rFonts w:cs="Arial"/>
                <w:color w:val="000000" w:themeColor="text1"/>
                <w:sz w:val="22"/>
                <w:szCs w:val="22"/>
              </w:rPr>
            </w:pPr>
            <w:r>
              <w:rPr>
                <w:rFonts w:cs="Arial"/>
                <w:color w:val="000000" w:themeColor="text1"/>
                <w:sz w:val="22"/>
                <w:szCs w:val="22"/>
              </w:rPr>
              <w:t>To:  "in Annex G"</w:t>
            </w:r>
          </w:p>
        </w:tc>
        <w:tc>
          <w:tcPr>
            <w:tcW w:w="2079" w:type="dxa"/>
          </w:tcPr>
          <w:p w14:paraId="3EF62185" w14:textId="77777777" w:rsidR="002F1FA4" w:rsidRPr="00161DAE" w:rsidRDefault="002F1FA4" w:rsidP="002F1FA4">
            <w:pPr>
              <w:widowControl w:val="0"/>
              <w:rPr>
                <w:rFonts w:cs="Arial"/>
                <w:color w:val="000000" w:themeColor="text1"/>
                <w:sz w:val="22"/>
                <w:szCs w:val="22"/>
              </w:rPr>
            </w:pPr>
          </w:p>
        </w:tc>
      </w:tr>
      <w:tr w:rsidR="002F1FA4" w:rsidRPr="00161DAE" w14:paraId="09504B4A" w14:textId="77777777" w:rsidTr="00151811">
        <w:trPr>
          <w:jc w:val="center"/>
        </w:trPr>
        <w:tc>
          <w:tcPr>
            <w:tcW w:w="810" w:type="dxa"/>
          </w:tcPr>
          <w:p w14:paraId="19E36EB6" w14:textId="796CBED5" w:rsidR="002F1FA4" w:rsidRPr="00161DAE" w:rsidRDefault="00151811" w:rsidP="002F1FA4">
            <w:pPr>
              <w:rPr>
                <w:rFonts w:cs="Arial"/>
                <w:color w:val="000000" w:themeColor="text1"/>
                <w:sz w:val="22"/>
                <w:szCs w:val="22"/>
              </w:rPr>
            </w:pPr>
            <w:r>
              <w:rPr>
                <w:rFonts w:cs="Arial"/>
                <w:color w:val="000000" w:themeColor="text1"/>
                <w:sz w:val="22"/>
                <w:szCs w:val="22"/>
              </w:rPr>
              <w:t>7-0</w:t>
            </w:r>
          </w:p>
        </w:tc>
        <w:tc>
          <w:tcPr>
            <w:tcW w:w="1062" w:type="dxa"/>
          </w:tcPr>
          <w:p w14:paraId="451B07A5" w14:textId="7CD37BC3" w:rsidR="002F1FA4" w:rsidRPr="00161DAE" w:rsidRDefault="00151811" w:rsidP="002F1FA4">
            <w:pPr>
              <w:rPr>
                <w:rFonts w:cs="Arial"/>
                <w:color w:val="000000" w:themeColor="text1"/>
                <w:sz w:val="22"/>
                <w:szCs w:val="22"/>
              </w:rPr>
            </w:pPr>
            <w:r>
              <w:rPr>
                <w:rFonts w:cs="Arial"/>
                <w:color w:val="000000" w:themeColor="text1"/>
                <w:sz w:val="22"/>
                <w:szCs w:val="22"/>
              </w:rPr>
              <w:t>7.2</w:t>
            </w:r>
          </w:p>
        </w:tc>
        <w:tc>
          <w:tcPr>
            <w:tcW w:w="684" w:type="dxa"/>
          </w:tcPr>
          <w:p w14:paraId="39012261" w14:textId="26A0CF0F" w:rsidR="002F1FA4" w:rsidRPr="00161DAE" w:rsidRDefault="00151811" w:rsidP="002F1FA4">
            <w:pPr>
              <w:rPr>
                <w:rFonts w:cs="Arial"/>
                <w:color w:val="000000" w:themeColor="text1"/>
                <w:sz w:val="22"/>
                <w:szCs w:val="22"/>
              </w:rPr>
            </w:pPr>
            <w:r>
              <w:rPr>
                <w:rFonts w:cs="Arial"/>
                <w:color w:val="000000" w:themeColor="text1"/>
                <w:sz w:val="22"/>
                <w:szCs w:val="22"/>
              </w:rPr>
              <w:t>1</w:t>
            </w:r>
          </w:p>
        </w:tc>
        <w:tc>
          <w:tcPr>
            <w:tcW w:w="684" w:type="dxa"/>
            <w:tcBorders>
              <w:right w:val="single" w:sz="4" w:space="0" w:color="auto"/>
            </w:tcBorders>
          </w:tcPr>
          <w:p w14:paraId="7B90AA1E" w14:textId="24FDF39B" w:rsidR="002F1FA4" w:rsidRPr="00161DAE" w:rsidRDefault="00151811" w:rsidP="002F1FA4">
            <w:pPr>
              <w:rPr>
                <w:rFonts w:cs="Arial"/>
                <w:color w:val="000000" w:themeColor="text1"/>
                <w:sz w:val="22"/>
                <w:szCs w:val="22"/>
              </w:rPr>
            </w:pPr>
            <w:proofErr w:type="spellStart"/>
            <w:r>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7DB3AA7" w14:textId="6BC64957" w:rsidR="002F1FA4" w:rsidRPr="00161DAE" w:rsidRDefault="00151811" w:rsidP="002F1FA4">
            <w:pPr>
              <w:rPr>
                <w:rFonts w:cs="Arial"/>
                <w:color w:val="000000" w:themeColor="text1"/>
                <w:sz w:val="22"/>
                <w:szCs w:val="22"/>
              </w:rPr>
            </w:pPr>
            <w:r>
              <w:rPr>
                <w:rFonts w:cs="Arial"/>
                <w:color w:val="000000" w:themeColor="text1"/>
                <w:sz w:val="22"/>
                <w:szCs w:val="22"/>
              </w:rPr>
              <w:t>Word choice, also missing Oxford comma.</w:t>
            </w:r>
          </w:p>
        </w:tc>
        <w:tc>
          <w:tcPr>
            <w:tcW w:w="2520" w:type="dxa"/>
            <w:tcBorders>
              <w:left w:val="single" w:sz="4" w:space="0" w:color="auto"/>
            </w:tcBorders>
          </w:tcPr>
          <w:p w14:paraId="30661F51" w14:textId="77777777" w:rsidR="002F1FA4" w:rsidRPr="00161DAE" w:rsidRDefault="002F1FA4" w:rsidP="002F1FA4">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385B7D97" w14:textId="77777777" w:rsidR="002F1FA4" w:rsidRDefault="00151811" w:rsidP="002F1FA4">
            <w:pPr>
              <w:widowControl w:val="0"/>
              <w:rPr>
                <w:rFonts w:cs="Arial"/>
                <w:color w:val="000000" w:themeColor="text1"/>
                <w:sz w:val="22"/>
                <w:szCs w:val="22"/>
              </w:rPr>
            </w:pPr>
            <w:r>
              <w:rPr>
                <w:rFonts w:cs="Arial"/>
                <w:color w:val="000000" w:themeColor="text1"/>
                <w:sz w:val="22"/>
                <w:szCs w:val="22"/>
              </w:rPr>
              <w:t>From: "(OPM, OMM, OEM or OCM)"</w:t>
            </w:r>
          </w:p>
          <w:p w14:paraId="58CC29A3" w14:textId="422B4254" w:rsidR="00151811" w:rsidRPr="00161DAE" w:rsidRDefault="00151811" w:rsidP="002F1FA4">
            <w:pPr>
              <w:widowControl w:val="0"/>
              <w:rPr>
                <w:rFonts w:cs="Arial"/>
                <w:color w:val="000000" w:themeColor="text1"/>
                <w:sz w:val="22"/>
                <w:szCs w:val="22"/>
              </w:rPr>
            </w:pPr>
            <w:r>
              <w:rPr>
                <w:rFonts w:cs="Arial"/>
                <w:color w:val="000000" w:themeColor="text1"/>
                <w:sz w:val="22"/>
                <w:szCs w:val="22"/>
              </w:rPr>
              <w:t>To: "(OPM, OMM, OEM, and OCM)"</w:t>
            </w:r>
          </w:p>
        </w:tc>
        <w:tc>
          <w:tcPr>
            <w:tcW w:w="2079" w:type="dxa"/>
          </w:tcPr>
          <w:p w14:paraId="2B66296F" w14:textId="77777777" w:rsidR="002F1FA4" w:rsidRPr="00161DAE" w:rsidRDefault="002F1FA4" w:rsidP="002F1FA4">
            <w:pPr>
              <w:widowControl w:val="0"/>
              <w:rPr>
                <w:rFonts w:cs="Arial"/>
                <w:color w:val="000000" w:themeColor="text1"/>
                <w:sz w:val="22"/>
                <w:szCs w:val="22"/>
              </w:rPr>
            </w:pPr>
          </w:p>
        </w:tc>
      </w:tr>
      <w:tr w:rsidR="00151811" w:rsidRPr="00161DAE" w14:paraId="211F4094" w14:textId="77777777" w:rsidTr="00151811">
        <w:trPr>
          <w:jc w:val="center"/>
        </w:trPr>
        <w:tc>
          <w:tcPr>
            <w:tcW w:w="810" w:type="dxa"/>
          </w:tcPr>
          <w:p w14:paraId="2AC23FAE" w14:textId="77777777" w:rsidR="00151811" w:rsidRPr="00161DAE" w:rsidRDefault="00151811" w:rsidP="00151811">
            <w:pPr>
              <w:rPr>
                <w:rFonts w:cs="Arial"/>
                <w:color w:val="000000" w:themeColor="text1"/>
                <w:sz w:val="22"/>
                <w:szCs w:val="22"/>
              </w:rPr>
            </w:pPr>
            <w:r>
              <w:rPr>
                <w:rFonts w:cs="Arial"/>
                <w:color w:val="000000" w:themeColor="text1"/>
                <w:sz w:val="22"/>
                <w:szCs w:val="22"/>
              </w:rPr>
              <w:t>7-0</w:t>
            </w:r>
          </w:p>
        </w:tc>
        <w:tc>
          <w:tcPr>
            <w:tcW w:w="1062" w:type="dxa"/>
          </w:tcPr>
          <w:p w14:paraId="7911CF5F" w14:textId="77777777" w:rsidR="00151811" w:rsidRPr="00161DAE" w:rsidRDefault="00151811" w:rsidP="00151811">
            <w:pPr>
              <w:rPr>
                <w:rFonts w:cs="Arial"/>
                <w:color w:val="000000" w:themeColor="text1"/>
                <w:sz w:val="22"/>
                <w:szCs w:val="22"/>
              </w:rPr>
            </w:pPr>
            <w:r>
              <w:rPr>
                <w:rFonts w:cs="Arial"/>
                <w:color w:val="000000" w:themeColor="text1"/>
                <w:sz w:val="22"/>
                <w:szCs w:val="22"/>
              </w:rPr>
              <w:t>7.2</w:t>
            </w:r>
          </w:p>
        </w:tc>
        <w:tc>
          <w:tcPr>
            <w:tcW w:w="684" w:type="dxa"/>
          </w:tcPr>
          <w:p w14:paraId="3B4D758F" w14:textId="77B4BBE8" w:rsidR="00151811" w:rsidRPr="00161DAE" w:rsidRDefault="00151811" w:rsidP="00151811">
            <w:pPr>
              <w:rPr>
                <w:rFonts w:cs="Arial"/>
                <w:color w:val="000000" w:themeColor="text1"/>
                <w:sz w:val="22"/>
                <w:szCs w:val="22"/>
              </w:rPr>
            </w:pPr>
            <w:r>
              <w:rPr>
                <w:rFonts w:cs="Arial"/>
                <w:color w:val="000000" w:themeColor="text1"/>
                <w:sz w:val="22"/>
                <w:szCs w:val="22"/>
              </w:rPr>
              <w:t>2</w:t>
            </w:r>
          </w:p>
        </w:tc>
        <w:tc>
          <w:tcPr>
            <w:tcW w:w="684" w:type="dxa"/>
            <w:tcBorders>
              <w:right w:val="single" w:sz="4" w:space="0" w:color="auto"/>
            </w:tcBorders>
          </w:tcPr>
          <w:p w14:paraId="25A3C724" w14:textId="77777777" w:rsidR="00151811" w:rsidRPr="00161DAE" w:rsidRDefault="00151811" w:rsidP="00151811">
            <w:pPr>
              <w:rPr>
                <w:rFonts w:cs="Arial"/>
                <w:color w:val="000000" w:themeColor="text1"/>
                <w:sz w:val="22"/>
                <w:szCs w:val="22"/>
              </w:rPr>
            </w:pPr>
            <w:proofErr w:type="spellStart"/>
            <w:r>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71B81E7" w14:textId="0F1F6829" w:rsidR="00151811" w:rsidRPr="00161DAE" w:rsidRDefault="00151811" w:rsidP="00151811">
            <w:pPr>
              <w:rPr>
                <w:rFonts w:cs="Arial"/>
                <w:color w:val="000000" w:themeColor="text1"/>
                <w:sz w:val="22"/>
                <w:szCs w:val="22"/>
              </w:rPr>
            </w:pPr>
            <w:r>
              <w:rPr>
                <w:rFonts w:cs="Arial"/>
                <w:color w:val="000000" w:themeColor="text1"/>
                <w:sz w:val="22"/>
                <w:szCs w:val="22"/>
              </w:rPr>
              <w:t>May want to include final subsection in the specification.</w:t>
            </w:r>
          </w:p>
        </w:tc>
        <w:tc>
          <w:tcPr>
            <w:tcW w:w="2520" w:type="dxa"/>
            <w:tcBorders>
              <w:left w:val="single" w:sz="4" w:space="0" w:color="auto"/>
            </w:tcBorders>
          </w:tcPr>
          <w:p w14:paraId="15533BE2" w14:textId="77777777" w:rsidR="00151811" w:rsidRPr="00161DAE" w:rsidRDefault="00151811" w:rsidP="00151811">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18D59514" w14:textId="77777777" w:rsidR="00151811" w:rsidRDefault="00151811" w:rsidP="00151811">
            <w:pPr>
              <w:widowControl w:val="0"/>
              <w:rPr>
                <w:rFonts w:cs="Arial"/>
                <w:color w:val="000000" w:themeColor="text1"/>
                <w:sz w:val="22"/>
                <w:szCs w:val="22"/>
              </w:rPr>
            </w:pPr>
            <w:r>
              <w:rPr>
                <w:rFonts w:cs="Arial"/>
                <w:color w:val="000000" w:themeColor="text1"/>
                <w:sz w:val="22"/>
                <w:szCs w:val="22"/>
              </w:rPr>
              <w:t>From:  "through 7.7"</w:t>
            </w:r>
          </w:p>
          <w:p w14:paraId="1D41FF7F" w14:textId="683D7B6B" w:rsidR="00151811" w:rsidRPr="00161DAE" w:rsidRDefault="00151811" w:rsidP="00151811">
            <w:pPr>
              <w:widowControl w:val="0"/>
              <w:rPr>
                <w:rFonts w:cs="Arial"/>
                <w:color w:val="000000" w:themeColor="text1"/>
                <w:sz w:val="22"/>
                <w:szCs w:val="22"/>
              </w:rPr>
            </w:pPr>
            <w:r>
              <w:rPr>
                <w:rFonts w:cs="Arial"/>
                <w:color w:val="000000" w:themeColor="text1"/>
                <w:sz w:val="22"/>
                <w:szCs w:val="22"/>
              </w:rPr>
              <w:t>To:  "through 7.8"</w:t>
            </w:r>
          </w:p>
        </w:tc>
        <w:tc>
          <w:tcPr>
            <w:tcW w:w="2079" w:type="dxa"/>
          </w:tcPr>
          <w:p w14:paraId="07F37013" w14:textId="77777777" w:rsidR="00151811" w:rsidRPr="00161DAE" w:rsidRDefault="00151811" w:rsidP="00151811">
            <w:pPr>
              <w:widowControl w:val="0"/>
              <w:rPr>
                <w:rFonts w:cs="Arial"/>
                <w:color w:val="000000" w:themeColor="text1"/>
                <w:sz w:val="22"/>
                <w:szCs w:val="22"/>
              </w:rPr>
            </w:pPr>
          </w:p>
        </w:tc>
      </w:tr>
      <w:tr w:rsidR="0079620F" w:rsidRPr="00161DAE" w14:paraId="2FD88927" w14:textId="77777777" w:rsidTr="00151811">
        <w:trPr>
          <w:jc w:val="center"/>
        </w:trPr>
        <w:tc>
          <w:tcPr>
            <w:tcW w:w="810" w:type="dxa"/>
          </w:tcPr>
          <w:p w14:paraId="52DE2546" w14:textId="5B5BA180" w:rsidR="0079620F" w:rsidRPr="00161DAE" w:rsidRDefault="007033FE" w:rsidP="00151811">
            <w:pPr>
              <w:widowControl w:val="0"/>
              <w:rPr>
                <w:rFonts w:cs="Arial"/>
                <w:color w:val="000000" w:themeColor="text1"/>
                <w:sz w:val="22"/>
                <w:szCs w:val="22"/>
              </w:rPr>
            </w:pPr>
            <w:r>
              <w:rPr>
                <w:rFonts w:cs="Arial"/>
                <w:color w:val="000000" w:themeColor="text1"/>
                <w:sz w:val="22"/>
                <w:szCs w:val="22"/>
              </w:rPr>
              <w:t>7-1</w:t>
            </w:r>
          </w:p>
        </w:tc>
        <w:tc>
          <w:tcPr>
            <w:tcW w:w="1062" w:type="dxa"/>
          </w:tcPr>
          <w:p w14:paraId="2F48E185" w14:textId="6F073087" w:rsidR="0079620F" w:rsidRPr="00161DAE" w:rsidRDefault="007033FE" w:rsidP="00151811">
            <w:pPr>
              <w:widowControl w:val="0"/>
              <w:rPr>
                <w:rFonts w:cs="Arial"/>
                <w:color w:val="000000" w:themeColor="text1"/>
                <w:sz w:val="22"/>
                <w:szCs w:val="22"/>
              </w:rPr>
            </w:pPr>
            <w:r>
              <w:rPr>
                <w:rFonts w:cs="Arial"/>
                <w:color w:val="000000" w:themeColor="text1"/>
                <w:sz w:val="22"/>
                <w:szCs w:val="22"/>
              </w:rPr>
              <w:t>7.4.1.5</w:t>
            </w:r>
          </w:p>
        </w:tc>
        <w:tc>
          <w:tcPr>
            <w:tcW w:w="684" w:type="dxa"/>
          </w:tcPr>
          <w:p w14:paraId="1A008528" w14:textId="01DDA8ED" w:rsidR="0079620F" w:rsidRPr="00161DAE" w:rsidRDefault="007033FE" w:rsidP="00151811">
            <w:pPr>
              <w:widowControl w:val="0"/>
              <w:rPr>
                <w:rFonts w:cs="Arial"/>
                <w:color w:val="000000" w:themeColor="text1"/>
                <w:sz w:val="22"/>
                <w:szCs w:val="22"/>
              </w:rPr>
            </w:pPr>
            <w:r>
              <w:rPr>
                <w:rFonts w:cs="Arial"/>
                <w:color w:val="000000" w:themeColor="text1"/>
                <w:sz w:val="22"/>
                <w:szCs w:val="22"/>
              </w:rPr>
              <w:t>1</w:t>
            </w:r>
          </w:p>
        </w:tc>
        <w:tc>
          <w:tcPr>
            <w:tcW w:w="684" w:type="dxa"/>
            <w:tcBorders>
              <w:right w:val="single" w:sz="4" w:space="0" w:color="auto"/>
            </w:tcBorders>
          </w:tcPr>
          <w:p w14:paraId="21012135" w14:textId="18C7B1BC" w:rsidR="0079620F" w:rsidRPr="00161DAE" w:rsidRDefault="007033FE" w:rsidP="00151811">
            <w:pPr>
              <w:widowControl w:val="0"/>
              <w:rPr>
                <w:rFonts w:cs="Arial"/>
                <w:color w:val="000000" w:themeColor="text1"/>
                <w:sz w:val="22"/>
                <w:szCs w:val="22"/>
              </w:rPr>
            </w:pPr>
            <w:proofErr w:type="spellStart"/>
            <w:r>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363A148" w14:textId="37322FF3" w:rsidR="0079620F" w:rsidRPr="00161DAE" w:rsidRDefault="007033FE" w:rsidP="00151811">
            <w:pPr>
              <w:widowControl w:val="0"/>
              <w:rPr>
                <w:rFonts w:cs="Arial"/>
                <w:color w:val="000000" w:themeColor="text1"/>
                <w:sz w:val="22"/>
                <w:szCs w:val="22"/>
              </w:rPr>
            </w:pPr>
            <w:r>
              <w:rPr>
                <w:rFonts w:cs="Arial"/>
                <w:color w:val="000000" w:themeColor="text1"/>
                <w:sz w:val="22"/>
                <w:szCs w:val="22"/>
              </w:rPr>
              <w:t>Word choice (per section 1.6)</w:t>
            </w:r>
          </w:p>
        </w:tc>
        <w:tc>
          <w:tcPr>
            <w:tcW w:w="2520" w:type="dxa"/>
            <w:tcBorders>
              <w:left w:val="single" w:sz="4" w:space="0" w:color="auto"/>
            </w:tcBorders>
          </w:tcPr>
          <w:p w14:paraId="602F1561" w14:textId="77777777" w:rsidR="0079620F" w:rsidRPr="00161DAE" w:rsidRDefault="0079620F" w:rsidP="00151811">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03A96B49" w14:textId="279F20D4" w:rsidR="0079620F" w:rsidRDefault="007033FE" w:rsidP="00151811">
            <w:pPr>
              <w:widowControl w:val="0"/>
              <w:rPr>
                <w:rFonts w:cs="Arial"/>
                <w:color w:val="000000" w:themeColor="text1"/>
                <w:sz w:val="22"/>
                <w:szCs w:val="22"/>
              </w:rPr>
            </w:pPr>
            <w:r>
              <w:rPr>
                <w:rFonts w:cs="Arial"/>
                <w:color w:val="000000" w:themeColor="text1"/>
                <w:sz w:val="22"/>
                <w:szCs w:val="22"/>
              </w:rPr>
              <w:t>From:  "lines can contain"</w:t>
            </w:r>
          </w:p>
          <w:p w14:paraId="09541C5C" w14:textId="126F8E77" w:rsidR="007033FE" w:rsidRPr="00161DAE" w:rsidRDefault="007033FE" w:rsidP="00151811">
            <w:pPr>
              <w:widowControl w:val="0"/>
              <w:rPr>
                <w:rFonts w:cs="Arial"/>
                <w:color w:val="000000" w:themeColor="text1"/>
                <w:sz w:val="22"/>
                <w:szCs w:val="22"/>
              </w:rPr>
            </w:pPr>
            <w:r>
              <w:rPr>
                <w:rFonts w:cs="Arial"/>
                <w:color w:val="000000" w:themeColor="text1"/>
                <w:sz w:val="22"/>
                <w:szCs w:val="22"/>
              </w:rPr>
              <w:t>To:  "lines may contain"</w:t>
            </w:r>
          </w:p>
        </w:tc>
        <w:tc>
          <w:tcPr>
            <w:tcW w:w="2079" w:type="dxa"/>
          </w:tcPr>
          <w:p w14:paraId="7AD09B08" w14:textId="77777777" w:rsidR="0079620F" w:rsidRPr="00161DAE" w:rsidRDefault="0079620F" w:rsidP="00151811">
            <w:pPr>
              <w:widowControl w:val="0"/>
              <w:rPr>
                <w:rFonts w:cs="Arial"/>
                <w:color w:val="000000" w:themeColor="text1"/>
                <w:sz w:val="22"/>
                <w:szCs w:val="22"/>
              </w:rPr>
            </w:pPr>
          </w:p>
        </w:tc>
      </w:tr>
      <w:tr w:rsidR="0079620F" w:rsidRPr="00161DAE" w14:paraId="435C76D6" w14:textId="77777777" w:rsidTr="00151811">
        <w:trPr>
          <w:jc w:val="center"/>
        </w:trPr>
        <w:tc>
          <w:tcPr>
            <w:tcW w:w="810" w:type="dxa"/>
          </w:tcPr>
          <w:p w14:paraId="211271C4" w14:textId="301F95D8" w:rsidR="0079620F" w:rsidRPr="00161DAE" w:rsidRDefault="00727592" w:rsidP="00151811">
            <w:pPr>
              <w:rPr>
                <w:rFonts w:cs="Arial"/>
                <w:color w:val="000000" w:themeColor="text1"/>
                <w:sz w:val="22"/>
                <w:szCs w:val="22"/>
              </w:rPr>
            </w:pPr>
            <w:r>
              <w:rPr>
                <w:rFonts w:cs="Arial"/>
                <w:color w:val="000000" w:themeColor="text1"/>
                <w:sz w:val="22"/>
                <w:szCs w:val="22"/>
              </w:rPr>
              <w:t>7-1</w:t>
            </w:r>
          </w:p>
        </w:tc>
        <w:tc>
          <w:tcPr>
            <w:tcW w:w="1062" w:type="dxa"/>
          </w:tcPr>
          <w:p w14:paraId="5BA32273" w14:textId="16E98804" w:rsidR="0079620F" w:rsidRPr="00161DAE" w:rsidRDefault="00727592" w:rsidP="00151811">
            <w:pPr>
              <w:rPr>
                <w:rFonts w:cs="Arial"/>
                <w:color w:val="000000" w:themeColor="text1"/>
                <w:sz w:val="22"/>
                <w:szCs w:val="22"/>
              </w:rPr>
            </w:pPr>
            <w:r>
              <w:rPr>
                <w:rFonts w:cs="Arial"/>
                <w:color w:val="000000" w:themeColor="text1"/>
                <w:sz w:val="22"/>
                <w:szCs w:val="22"/>
              </w:rPr>
              <w:t>7.4.1.5</w:t>
            </w:r>
          </w:p>
        </w:tc>
        <w:tc>
          <w:tcPr>
            <w:tcW w:w="684" w:type="dxa"/>
          </w:tcPr>
          <w:p w14:paraId="1C6D831A" w14:textId="77777777" w:rsidR="0079620F" w:rsidRPr="00161DAE" w:rsidRDefault="0079620F" w:rsidP="00151811">
            <w:pPr>
              <w:rPr>
                <w:rFonts w:cs="Arial"/>
                <w:color w:val="000000" w:themeColor="text1"/>
                <w:sz w:val="22"/>
                <w:szCs w:val="22"/>
              </w:rPr>
            </w:pPr>
          </w:p>
        </w:tc>
        <w:tc>
          <w:tcPr>
            <w:tcW w:w="684" w:type="dxa"/>
            <w:tcBorders>
              <w:right w:val="single" w:sz="4" w:space="0" w:color="auto"/>
            </w:tcBorders>
          </w:tcPr>
          <w:p w14:paraId="304B3072" w14:textId="30739878" w:rsidR="0079620F" w:rsidRPr="00161DAE" w:rsidRDefault="00727592" w:rsidP="00151811">
            <w:pPr>
              <w:rPr>
                <w:rFonts w:cs="Arial"/>
                <w:color w:val="000000" w:themeColor="text1"/>
                <w:sz w:val="22"/>
                <w:szCs w:val="22"/>
              </w:rPr>
            </w:pPr>
            <w:proofErr w:type="spellStart"/>
            <w:r>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F8E6180" w14:textId="31357CBF" w:rsidR="0079620F" w:rsidRPr="00161DAE" w:rsidRDefault="00727592" w:rsidP="00151811">
            <w:pPr>
              <w:rPr>
                <w:rFonts w:cs="Arial"/>
                <w:color w:val="000000" w:themeColor="text1"/>
                <w:sz w:val="22"/>
                <w:szCs w:val="22"/>
              </w:rPr>
            </w:pPr>
            <w:r>
              <w:rPr>
                <w:rFonts w:cs="Arial"/>
                <w:color w:val="000000" w:themeColor="text1"/>
                <w:sz w:val="22"/>
                <w:szCs w:val="22"/>
              </w:rPr>
              <w:t>Note that this specification really applies throughout the ODM (see 7.3.5), so it's somewhat redundant and could be deleted.</w:t>
            </w:r>
          </w:p>
        </w:tc>
        <w:tc>
          <w:tcPr>
            <w:tcW w:w="2520" w:type="dxa"/>
            <w:tcBorders>
              <w:left w:val="single" w:sz="4" w:space="0" w:color="auto"/>
            </w:tcBorders>
          </w:tcPr>
          <w:p w14:paraId="243F4E68" w14:textId="77777777" w:rsidR="0079620F" w:rsidRPr="00161DAE" w:rsidRDefault="0079620F" w:rsidP="00151811">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2BAFBCA1" w14:textId="14AF99EB" w:rsidR="0079620F" w:rsidRPr="00161DAE" w:rsidRDefault="00727592" w:rsidP="00151811">
            <w:pPr>
              <w:widowControl w:val="0"/>
              <w:rPr>
                <w:rFonts w:cs="Arial"/>
                <w:color w:val="000000" w:themeColor="text1"/>
                <w:sz w:val="22"/>
                <w:szCs w:val="22"/>
              </w:rPr>
            </w:pPr>
            <w:r>
              <w:rPr>
                <w:rFonts w:cs="Arial"/>
                <w:color w:val="000000" w:themeColor="text1"/>
                <w:sz w:val="22"/>
                <w:szCs w:val="22"/>
              </w:rPr>
              <w:t>Consider deleting.</w:t>
            </w:r>
          </w:p>
        </w:tc>
        <w:tc>
          <w:tcPr>
            <w:tcW w:w="2079" w:type="dxa"/>
          </w:tcPr>
          <w:p w14:paraId="0FE445F5" w14:textId="77777777" w:rsidR="0079620F" w:rsidRPr="00161DAE" w:rsidRDefault="0079620F" w:rsidP="00151811">
            <w:pPr>
              <w:widowControl w:val="0"/>
              <w:rPr>
                <w:rFonts w:cs="Arial"/>
                <w:color w:val="000000" w:themeColor="text1"/>
                <w:sz w:val="22"/>
                <w:szCs w:val="22"/>
              </w:rPr>
            </w:pPr>
          </w:p>
        </w:tc>
      </w:tr>
      <w:tr w:rsidR="0079620F" w:rsidRPr="00161DAE" w14:paraId="19E52243" w14:textId="77777777" w:rsidTr="00151811">
        <w:trPr>
          <w:jc w:val="center"/>
        </w:trPr>
        <w:tc>
          <w:tcPr>
            <w:tcW w:w="810" w:type="dxa"/>
          </w:tcPr>
          <w:p w14:paraId="4D47B760" w14:textId="1FA4686A" w:rsidR="0079620F" w:rsidRPr="00161DAE" w:rsidRDefault="00727592" w:rsidP="00151811">
            <w:pPr>
              <w:widowControl w:val="0"/>
              <w:rPr>
                <w:rFonts w:cs="Arial"/>
                <w:color w:val="000000" w:themeColor="text1"/>
                <w:sz w:val="22"/>
                <w:szCs w:val="22"/>
              </w:rPr>
            </w:pPr>
            <w:r>
              <w:rPr>
                <w:rFonts w:cs="Arial"/>
                <w:color w:val="000000" w:themeColor="text1"/>
                <w:sz w:val="22"/>
                <w:szCs w:val="22"/>
              </w:rPr>
              <w:t>7-1</w:t>
            </w:r>
          </w:p>
        </w:tc>
        <w:tc>
          <w:tcPr>
            <w:tcW w:w="1062" w:type="dxa"/>
          </w:tcPr>
          <w:p w14:paraId="5352AA3A" w14:textId="23981D50" w:rsidR="0079620F" w:rsidRPr="00161DAE" w:rsidRDefault="00727592" w:rsidP="00151811">
            <w:pPr>
              <w:widowControl w:val="0"/>
              <w:rPr>
                <w:rFonts w:cs="Arial"/>
                <w:color w:val="000000" w:themeColor="text1"/>
                <w:sz w:val="22"/>
                <w:szCs w:val="22"/>
              </w:rPr>
            </w:pPr>
            <w:r>
              <w:rPr>
                <w:rFonts w:cs="Arial"/>
                <w:color w:val="000000" w:themeColor="text1"/>
                <w:sz w:val="22"/>
                <w:szCs w:val="22"/>
              </w:rPr>
              <w:t>7.4.1.7</w:t>
            </w:r>
          </w:p>
        </w:tc>
        <w:tc>
          <w:tcPr>
            <w:tcW w:w="684" w:type="dxa"/>
          </w:tcPr>
          <w:p w14:paraId="2559506F" w14:textId="77777777" w:rsidR="0079620F" w:rsidRPr="00161DAE" w:rsidRDefault="0079620F" w:rsidP="00151811">
            <w:pPr>
              <w:widowControl w:val="0"/>
              <w:rPr>
                <w:rFonts w:cs="Arial"/>
                <w:color w:val="000000" w:themeColor="text1"/>
                <w:sz w:val="22"/>
                <w:szCs w:val="22"/>
              </w:rPr>
            </w:pPr>
          </w:p>
        </w:tc>
        <w:tc>
          <w:tcPr>
            <w:tcW w:w="684" w:type="dxa"/>
            <w:tcBorders>
              <w:right w:val="single" w:sz="4" w:space="0" w:color="auto"/>
            </w:tcBorders>
          </w:tcPr>
          <w:p w14:paraId="6E6F723C" w14:textId="03588F0C" w:rsidR="0079620F" w:rsidRPr="00161DAE" w:rsidRDefault="00727592" w:rsidP="00151811">
            <w:pPr>
              <w:widowControl w:val="0"/>
              <w:rPr>
                <w:rFonts w:cs="Arial"/>
                <w:color w:val="000000" w:themeColor="text1"/>
                <w:sz w:val="22"/>
                <w:szCs w:val="22"/>
              </w:rPr>
            </w:pPr>
            <w:proofErr w:type="spellStart"/>
            <w:r>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47E65AD" w14:textId="082144D4" w:rsidR="0079620F" w:rsidRPr="00161DAE" w:rsidRDefault="00727592" w:rsidP="00151811">
            <w:pPr>
              <w:widowControl w:val="0"/>
              <w:rPr>
                <w:rFonts w:cs="Arial"/>
                <w:color w:val="000000" w:themeColor="text1"/>
                <w:sz w:val="22"/>
                <w:szCs w:val="22"/>
              </w:rPr>
            </w:pPr>
            <w:r>
              <w:rPr>
                <w:rFonts w:cs="Arial"/>
                <w:color w:val="000000" w:themeColor="text1"/>
                <w:sz w:val="22"/>
                <w:szCs w:val="22"/>
              </w:rPr>
              <w:t>Section reference has changed.</w:t>
            </w:r>
          </w:p>
        </w:tc>
        <w:tc>
          <w:tcPr>
            <w:tcW w:w="2520" w:type="dxa"/>
            <w:tcBorders>
              <w:left w:val="single" w:sz="4" w:space="0" w:color="auto"/>
            </w:tcBorders>
          </w:tcPr>
          <w:p w14:paraId="400F7DAE" w14:textId="77777777" w:rsidR="0079620F" w:rsidRPr="00161DAE" w:rsidRDefault="0079620F" w:rsidP="00151811">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4143A1CF" w14:textId="77777777" w:rsidR="0079620F" w:rsidRDefault="00727592" w:rsidP="00151811">
            <w:pPr>
              <w:widowControl w:val="0"/>
              <w:rPr>
                <w:rFonts w:cs="Arial"/>
                <w:color w:val="000000" w:themeColor="text1"/>
                <w:sz w:val="22"/>
                <w:szCs w:val="22"/>
              </w:rPr>
            </w:pPr>
            <w:r>
              <w:rPr>
                <w:rFonts w:cs="Arial"/>
                <w:color w:val="000000" w:themeColor="text1"/>
                <w:sz w:val="22"/>
                <w:szCs w:val="22"/>
              </w:rPr>
              <w:t>From:  6.2.5</w:t>
            </w:r>
          </w:p>
          <w:p w14:paraId="2D556244" w14:textId="247C4BC2" w:rsidR="00727592" w:rsidRPr="00161DAE" w:rsidRDefault="00727592" w:rsidP="00151811">
            <w:pPr>
              <w:widowControl w:val="0"/>
              <w:rPr>
                <w:rFonts w:cs="Arial"/>
                <w:color w:val="000000" w:themeColor="text1"/>
                <w:sz w:val="22"/>
                <w:szCs w:val="22"/>
              </w:rPr>
            </w:pPr>
            <w:r>
              <w:rPr>
                <w:rFonts w:cs="Arial"/>
                <w:color w:val="000000" w:themeColor="text1"/>
                <w:sz w:val="22"/>
                <w:szCs w:val="22"/>
              </w:rPr>
              <w:t>To:  6.2.6</w:t>
            </w:r>
          </w:p>
        </w:tc>
        <w:tc>
          <w:tcPr>
            <w:tcW w:w="2079" w:type="dxa"/>
          </w:tcPr>
          <w:p w14:paraId="3FA78D51" w14:textId="77777777" w:rsidR="0079620F" w:rsidRPr="00161DAE" w:rsidRDefault="0079620F" w:rsidP="00151811">
            <w:pPr>
              <w:widowControl w:val="0"/>
              <w:rPr>
                <w:rFonts w:cs="Arial"/>
                <w:color w:val="000000" w:themeColor="text1"/>
                <w:sz w:val="22"/>
                <w:szCs w:val="22"/>
              </w:rPr>
            </w:pPr>
          </w:p>
        </w:tc>
      </w:tr>
      <w:tr w:rsidR="0079620F" w:rsidRPr="00161DAE" w14:paraId="30F2D0E4" w14:textId="77777777" w:rsidTr="00151811">
        <w:trPr>
          <w:jc w:val="center"/>
        </w:trPr>
        <w:tc>
          <w:tcPr>
            <w:tcW w:w="810" w:type="dxa"/>
          </w:tcPr>
          <w:p w14:paraId="066022E9" w14:textId="7BE0DB61" w:rsidR="0079620F" w:rsidRPr="00161DAE" w:rsidRDefault="00727592" w:rsidP="00151811">
            <w:pPr>
              <w:rPr>
                <w:rFonts w:cs="Arial"/>
                <w:color w:val="000000" w:themeColor="text1"/>
                <w:sz w:val="22"/>
                <w:szCs w:val="22"/>
              </w:rPr>
            </w:pPr>
            <w:r>
              <w:rPr>
                <w:rFonts w:cs="Arial"/>
                <w:color w:val="000000" w:themeColor="text1"/>
                <w:sz w:val="22"/>
                <w:szCs w:val="22"/>
              </w:rPr>
              <w:t>7-1</w:t>
            </w:r>
          </w:p>
        </w:tc>
        <w:tc>
          <w:tcPr>
            <w:tcW w:w="1062" w:type="dxa"/>
          </w:tcPr>
          <w:p w14:paraId="3127EB75" w14:textId="0FE729B3" w:rsidR="0079620F" w:rsidRPr="00161DAE" w:rsidRDefault="00727592" w:rsidP="00151811">
            <w:pPr>
              <w:rPr>
                <w:rFonts w:cs="Arial"/>
                <w:color w:val="000000" w:themeColor="text1"/>
                <w:sz w:val="22"/>
                <w:szCs w:val="22"/>
              </w:rPr>
            </w:pPr>
            <w:r>
              <w:rPr>
                <w:rFonts w:cs="Arial"/>
                <w:color w:val="000000" w:themeColor="text1"/>
                <w:sz w:val="22"/>
                <w:szCs w:val="22"/>
              </w:rPr>
              <w:t>7.4.1.9</w:t>
            </w:r>
          </w:p>
        </w:tc>
        <w:tc>
          <w:tcPr>
            <w:tcW w:w="684" w:type="dxa"/>
          </w:tcPr>
          <w:p w14:paraId="6380C4CA" w14:textId="77777777" w:rsidR="0079620F" w:rsidRPr="00161DAE" w:rsidRDefault="0079620F" w:rsidP="00151811">
            <w:pPr>
              <w:rPr>
                <w:rFonts w:cs="Arial"/>
                <w:color w:val="000000" w:themeColor="text1"/>
                <w:sz w:val="22"/>
                <w:szCs w:val="22"/>
              </w:rPr>
            </w:pPr>
          </w:p>
        </w:tc>
        <w:tc>
          <w:tcPr>
            <w:tcW w:w="684" w:type="dxa"/>
            <w:tcBorders>
              <w:right w:val="single" w:sz="4" w:space="0" w:color="auto"/>
            </w:tcBorders>
          </w:tcPr>
          <w:p w14:paraId="5E0A58B1" w14:textId="13F01C5B" w:rsidR="0079620F" w:rsidRPr="00161DAE" w:rsidRDefault="00727592" w:rsidP="00151811">
            <w:pPr>
              <w:rPr>
                <w:rFonts w:cs="Arial"/>
                <w:color w:val="000000" w:themeColor="text1"/>
                <w:sz w:val="22"/>
                <w:szCs w:val="22"/>
              </w:rPr>
            </w:pPr>
            <w:proofErr w:type="spellStart"/>
            <w:r>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DF959F0" w14:textId="20751B3E" w:rsidR="0079620F" w:rsidRPr="00161DAE" w:rsidRDefault="00727592" w:rsidP="00151811">
            <w:pPr>
              <w:rPr>
                <w:rFonts w:cs="Arial"/>
                <w:color w:val="000000" w:themeColor="text1"/>
                <w:sz w:val="22"/>
                <w:szCs w:val="22"/>
              </w:rPr>
            </w:pPr>
            <w:r>
              <w:rPr>
                <w:rFonts w:cs="Arial"/>
                <w:color w:val="000000" w:themeColor="text1"/>
                <w:sz w:val="22"/>
                <w:szCs w:val="22"/>
              </w:rPr>
              <w:t>Section reference looks garbled</w:t>
            </w:r>
            <w:r w:rsidR="00854A5B">
              <w:rPr>
                <w:rFonts w:cs="Arial"/>
                <w:color w:val="000000" w:themeColor="text1"/>
                <w:sz w:val="22"/>
                <w:szCs w:val="22"/>
              </w:rPr>
              <w:t xml:space="preserve"> (this might be a mashup of page number and section number)</w:t>
            </w:r>
          </w:p>
        </w:tc>
        <w:tc>
          <w:tcPr>
            <w:tcW w:w="2520" w:type="dxa"/>
            <w:tcBorders>
              <w:left w:val="single" w:sz="4" w:space="0" w:color="auto"/>
            </w:tcBorders>
          </w:tcPr>
          <w:p w14:paraId="71FC2BA5" w14:textId="77777777" w:rsidR="0079620F" w:rsidRPr="00161DAE" w:rsidRDefault="0079620F" w:rsidP="00151811">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4BB4715D" w14:textId="77777777" w:rsidR="0079620F" w:rsidRDefault="00727592" w:rsidP="00151811">
            <w:pPr>
              <w:widowControl w:val="0"/>
              <w:rPr>
                <w:rFonts w:cs="Arial"/>
                <w:color w:val="000000" w:themeColor="text1"/>
                <w:sz w:val="22"/>
                <w:szCs w:val="22"/>
              </w:rPr>
            </w:pPr>
            <w:r>
              <w:rPr>
                <w:rFonts w:cs="Arial"/>
                <w:color w:val="000000" w:themeColor="text1"/>
                <w:sz w:val="22"/>
                <w:szCs w:val="22"/>
              </w:rPr>
              <w:t>From:  6-316.2.8</w:t>
            </w:r>
          </w:p>
          <w:p w14:paraId="72234283" w14:textId="4E55ACDA" w:rsidR="00727592" w:rsidRPr="00161DAE" w:rsidRDefault="00727592" w:rsidP="00151811">
            <w:pPr>
              <w:widowControl w:val="0"/>
              <w:rPr>
                <w:rFonts w:cs="Arial"/>
                <w:color w:val="000000" w:themeColor="text1"/>
                <w:sz w:val="22"/>
                <w:szCs w:val="22"/>
              </w:rPr>
            </w:pPr>
            <w:r>
              <w:rPr>
                <w:rFonts w:cs="Arial"/>
                <w:color w:val="000000" w:themeColor="text1"/>
                <w:sz w:val="22"/>
                <w:szCs w:val="22"/>
              </w:rPr>
              <w:t>To: 6.2.8</w:t>
            </w:r>
          </w:p>
        </w:tc>
        <w:tc>
          <w:tcPr>
            <w:tcW w:w="2079" w:type="dxa"/>
          </w:tcPr>
          <w:p w14:paraId="4DBB993E" w14:textId="77777777" w:rsidR="0079620F" w:rsidRPr="00161DAE" w:rsidRDefault="0079620F" w:rsidP="00151811">
            <w:pPr>
              <w:widowControl w:val="0"/>
              <w:rPr>
                <w:rFonts w:cs="Arial"/>
                <w:color w:val="000000" w:themeColor="text1"/>
                <w:sz w:val="22"/>
                <w:szCs w:val="22"/>
              </w:rPr>
            </w:pPr>
          </w:p>
        </w:tc>
      </w:tr>
      <w:tr w:rsidR="0079620F" w:rsidRPr="00161DAE" w14:paraId="5E6AECCC" w14:textId="77777777" w:rsidTr="00151811">
        <w:trPr>
          <w:jc w:val="center"/>
        </w:trPr>
        <w:tc>
          <w:tcPr>
            <w:tcW w:w="810" w:type="dxa"/>
          </w:tcPr>
          <w:p w14:paraId="6E448DD9" w14:textId="756B7D22" w:rsidR="0079620F" w:rsidRPr="00161DAE" w:rsidRDefault="00854A5B" w:rsidP="00151811">
            <w:pPr>
              <w:widowControl w:val="0"/>
              <w:rPr>
                <w:rFonts w:cs="Arial"/>
                <w:color w:val="000000" w:themeColor="text1"/>
                <w:sz w:val="22"/>
                <w:szCs w:val="22"/>
              </w:rPr>
            </w:pPr>
            <w:r>
              <w:rPr>
                <w:rFonts w:cs="Arial"/>
                <w:color w:val="000000" w:themeColor="text1"/>
                <w:sz w:val="22"/>
                <w:szCs w:val="22"/>
              </w:rPr>
              <w:t>7-2</w:t>
            </w:r>
          </w:p>
        </w:tc>
        <w:tc>
          <w:tcPr>
            <w:tcW w:w="1062" w:type="dxa"/>
          </w:tcPr>
          <w:p w14:paraId="5702A18F" w14:textId="7C26B44E" w:rsidR="0079620F" w:rsidRPr="00161DAE" w:rsidRDefault="00854A5B" w:rsidP="00151811">
            <w:pPr>
              <w:widowControl w:val="0"/>
              <w:rPr>
                <w:rFonts w:cs="Arial"/>
                <w:color w:val="000000" w:themeColor="text1"/>
                <w:sz w:val="22"/>
                <w:szCs w:val="22"/>
              </w:rPr>
            </w:pPr>
            <w:r>
              <w:rPr>
                <w:rFonts w:cs="Arial"/>
                <w:color w:val="000000" w:themeColor="text1"/>
                <w:sz w:val="22"/>
                <w:szCs w:val="22"/>
              </w:rPr>
              <w:t>7.5.2</w:t>
            </w:r>
          </w:p>
        </w:tc>
        <w:tc>
          <w:tcPr>
            <w:tcW w:w="684" w:type="dxa"/>
          </w:tcPr>
          <w:p w14:paraId="1AFCE22A" w14:textId="77777777" w:rsidR="0079620F" w:rsidRPr="00161DAE" w:rsidRDefault="0079620F" w:rsidP="00151811">
            <w:pPr>
              <w:widowControl w:val="0"/>
              <w:rPr>
                <w:rFonts w:cs="Arial"/>
                <w:color w:val="000000" w:themeColor="text1"/>
                <w:sz w:val="22"/>
                <w:szCs w:val="22"/>
              </w:rPr>
            </w:pPr>
          </w:p>
        </w:tc>
        <w:tc>
          <w:tcPr>
            <w:tcW w:w="684" w:type="dxa"/>
            <w:tcBorders>
              <w:right w:val="single" w:sz="4" w:space="0" w:color="auto"/>
            </w:tcBorders>
          </w:tcPr>
          <w:p w14:paraId="727D185B" w14:textId="4CC2E1B1" w:rsidR="0079620F" w:rsidRPr="00161DAE" w:rsidRDefault="00854A5B" w:rsidP="00151811">
            <w:pPr>
              <w:widowControl w:val="0"/>
              <w:rPr>
                <w:rFonts w:cs="Arial"/>
                <w:color w:val="000000" w:themeColor="text1"/>
                <w:sz w:val="22"/>
                <w:szCs w:val="22"/>
              </w:rPr>
            </w:pPr>
            <w:proofErr w:type="spellStart"/>
            <w:r>
              <w:rPr>
                <w:rFonts w:cs="Arial"/>
                <w:color w:val="000000" w:themeColor="text1"/>
                <w:sz w:val="22"/>
                <w:szCs w:val="22"/>
              </w:rPr>
              <w:t>ed</w:t>
            </w:r>
            <w:proofErr w:type="spellEnd"/>
            <w:r>
              <w:rPr>
                <w:rFonts w:cs="Arial"/>
                <w:color w:val="000000" w:themeColor="text1"/>
                <w:sz w:val="22"/>
                <w:szCs w:val="22"/>
              </w:rPr>
              <w:t>/</w:t>
            </w:r>
            <w:proofErr w:type="spellStart"/>
            <w:r>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41C569E" w14:textId="0ACAAF50" w:rsidR="0079620F" w:rsidRPr="00161DAE" w:rsidRDefault="00854A5B" w:rsidP="00151811">
            <w:pPr>
              <w:widowControl w:val="0"/>
              <w:rPr>
                <w:rFonts w:cs="Arial"/>
                <w:color w:val="000000" w:themeColor="text1"/>
                <w:sz w:val="22"/>
                <w:szCs w:val="22"/>
              </w:rPr>
            </w:pPr>
            <w:r>
              <w:rPr>
                <w:rFonts w:cs="Arial"/>
                <w:color w:val="000000" w:themeColor="text1"/>
                <w:sz w:val="22"/>
                <w:szCs w:val="22"/>
              </w:rPr>
              <w:t>This specification should be deleted because it conflicts with 7.5.7 and is not consistent with prior issues of the ODM.</w:t>
            </w:r>
          </w:p>
        </w:tc>
        <w:tc>
          <w:tcPr>
            <w:tcW w:w="2520" w:type="dxa"/>
            <w:tcBorders>
              <w:left w:val="single" w:sz="4" w:space="0" w:color="auto"/>
            </w:tcBorders>
          </w:tcPr>
          <w:p w14:paraId="0E33B31C" w14:textId="77777777" w:rsidR="0079620F" w:rsidRPr="00161DAE" w:rsidRDefault="0079620F" w:rsidP="00151811">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706AE620" w14:textId="1E03747B" w:rsidR="0079620F" w:rsidRPr="00161DAE" w:rsidRDefault="00854A5B" w:rsidP="00151811">
            <w:pPr>
              <w:widowControl w:val="0"/>
              <w:rPr>
                <w:rFonts w:cs="Arial"/>
                <w:color w:val="000000" w:themeColor="text1"/>
                <w:sz w:val="22"/>
                <w:szCs w:val="22"/>
              </w:rPr>
            </w:pPr>
            <w:r>
              <w:rPr>
                <w:rFonts w:cs="Arial"/>
                <w:color w:val="000000" w:themeColor="text1"/>
                <w:sz w:val="22"/>
                <w:szCs w:val="22"/>
              </w:rPr>
              <w:t>You have flagged this "To discuss", which is fine, so let's do that at Mountain View. But for consistency it should be deleted. I have previously provided the rationale for 7.5.7.</w:t>
            </w:r>
          </w:p>
        </w:tc>
        <w:tc>
          <w:tcPr>
            <w:tcW w:w="2079" w:type="dxa"/>
          </w:tcPr>
          <w:p w14:paraId="500B593A" w14:textId="77777777" w:rsidR="0079620F" w:rsidRPr="00161DAE" w:rsidRDefault="0079620F" w:rsidP="00151811">
            <w:pPr>
              <w:widowControl w:val="0"/>
              <w:rPr>
                <w:rFonts w:cs="Arial"/>
                <w:color w:val="000000" w:themeColor="text1"/>
                <w:sz w:val="22"/>
                <w:szCs w:val="22"/>
              </w:rPr>
            </w:pPr>
          </w:p>
        </w:tc>
      </w:tr>
      <w:tr w:rsidR="0079620F" w:rsidRPr="00161DAE" w14:paraId="4A4EC35D" w14:textId="77777777" w:rsidTr="00151811">
        <w:trPr>
          <w:jc w:val="center"/>
        </w:trPr>
        <w:tc>
          <w:tcPr>
            <w:tcW w:w="810" w:type="dxa"/>
          </w:tcPr>
          <w:p w14:paraId="470B2912" w14:textId="4ED692A7" w:rsidR="0079620F" w:rsidRPr="00161DAE" w:rsidRDefault="00854A5B" w:rsidP="00151811">
            <w:pPr>
              <w:rPr>
                <w:rFonts w:cs="Arial"/>
                <w:color w:val="000000" w:themeColor="text1"/>
                <w:sz w:val="22"/>
                <w:szCs w:val="22"/>
              </w:rPr>
            </w:pPr>
            <w:r>
              <w:rPr>
                <w:rFonts w:cs="Arial"/>
                <w:color w:val="000000" w:themeColor="text1"/>
                <w:sz w:val="22"/>
                <w:szCs w:val="22"/>
              </w:rPr>
              <w:t>7-2</w:t>
            </w:r>
          </w:p>
        </w:tc>
        <w:tc>
          <w:tcPr>
            <w:tcW w:w="1062" w:type="dxa"/>
          </w:tcPr>
          <w:p w14:paraId="12338503" w14:textId="06EB2603" w:rsidR="0079620F" w:rsidRPr="00161DAE" w:rsidRDefault="00854A5B" w:rsidP="00151811">
            <w:pPr>
              <w:rPr>
                <w:rFonts w:cs="Arial"/>
                <w:color w:val="000000" w:themeColor="text1"/>
                <w:sz w:val="22"/>
                <w:szCs w:val="22"/>
              </w:rPr>
            </w:pPr>
            <w:r>
              <w:rPr>
                <w:rFonts w:cs="Arial"/>
                <w:color w:val="000000" w:themeColor="text1"/>
                <w:sz w:val="22"/>
                <w:szCs w:val="22"/>
              </w:rPr>
              <w:t>7.5.2</w:t>
            </w:r>
          </w:p>
        </w:tc>
        <w:tc>
          <w:tcPr>
            <w:tcW w:w="684" w:type="dxa"/>
          </w:tcPr>
          <w:p w14:paraId="5D828606" w14:textId="77777777" w:rsidR="0079620F" w:rsidRPr="00161DAE" w:rsidRDefault="0079620F" w:rsidP="00151811">
            <w:pPr>
              <w:rPr>
                <w:rFonts w:cs="Arial"/>
                <w:color w:val="000000" w:themeColor="text1"/>
                <w:sz w:val="22"/>
                <w:szCs w:val="22"/>
              </w:rPr>
            </w:pPr>
          </w:p>
        </w:tc>
        <w:tc>
          <w:tcPr>
            <w:tcW w:w="684" w:type="dxa"/>
            <w:tcBorders>
              <w:right w:val="single" w:sz="4" w:space="0" w:color="auto"/>
            </w:tcBorders>
          </w:tcPr>
          <w:p w14:paraId="735C8E63" w14:textId="48F6B0EC" w:rsidR="0079620F" w:rsidRPr="00161DAE" w:rsidRDefault="00854A5B" w:rsidP="00151811">
            <w:pPr>
              <w:rPr>
                <w:rFonts w:cs="Arial"/>
                <w:color w:val="000000" w:themeColor="text1"/>
                <w:sz w:val="22"/>
                <w:szCs w:val="22"/>
              </w:rPr>
            </w:pPr>
            <w:proofErr w:type="spellStart"/>
            <w:r>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0CF4F9F" w14:textId="41DAB329" w:rsidR="0079620F" w:rsidRPr="00161DAE" w:rsidRDefault="00854A5B" w:rsidP="00151811">
            <w:pPr>
              <w:rPr>
                <w:rFonts w:cs="Arial"/>
                <w:color w:val="000000" w:themeColor="text1"/>
                <w:sz w:val="22"/>
                <w:szCs w:val="22"/>
              </w:rPr>
            </w:pPr>
            <w:r>
              <w:rPr>
                <w:rFonts w:cs="Arial"/>
                <w:color w:val="000000" w:themeColor="text1"/>
                <w:sz w:val="22"/>
                <w:szCs w:val="22"/>
              </w:rPr>
              <w:t xml:space="preserve">If this requirement survives the </w:t>
            </w:r>
            <w:r>
              <w:rPr>
                <w:rFonts w:cs="Arial"/>
                <w:color w:val="000000" w:themeColor="text1"/>
                <w:sz w:val="22"/>
                <w:szCs w:val="22"/>
              </w:rPr>
              <w:lastRenderedPageBreak/>
              <w:t>consensus process, the reference for comment formatting should be fixed. Also, it can be placed at 7.5.7, which should correct other issues associated with inserting a new requirement when there are existing references.</w:t>
            </w:r>
          </w:p>
        </w:tc>
        <w:tc>
          <w:tcPr>
            <w:tcW w:w="2520" w:type="dxa"/>
            <w:tcBorders>
              <w:left w:val="single" w:sz="4" w:space="0" w:color="auto"/>
            </w:tcBorders>
          </w:tcPr>
          <w:p w14:paraId="6C2E50B7" w14:textId="77777777" w:rsidR="0079620F" w:rsidRPr="00161DAE" w:rsidRDefault="0079620F" w:rsidP="00151811">
            <w:pPr>
              <w:widowControl w:val="0"/>
              <w:rPr>
                <w:rFonts w:cs="Arial"/>
                <w:color w:val="000000" w:themeColor="text1"/>
                <w:sz w:val="22"/>
                <w:szCs w:val="22"/>
              </w:rPr>
            </w:pPr>
            <w:r w:rsidRPr="00161DAE">
              <w:rPr>
                <w:rFonts w:cs="Arial"/>
                <w:color w:val="000000" w:themeColor="text1"/>
                <w:sz w:val="22"/>
                <w:szCs w:val="22"/>
              </w:rPr>
              <w:lastRenderedPageBreak/>
              <w:t>David S. Berry / NASA</w:t>
            </w:r>
          </w:p>
        </w:tc>
        <w:tc>
          <w:tcPr>
            <w:tcW w:w="2700" w:type="dxa"/>
          </w:tcPr>
          <w:p w14:paraId="2D01615B" w14:textId="77777777" w:rsidR="0079620F" w:rsidRDefault="00854A5B" w:rsidP="00151811">
            <w:pPr>
              <w:widowControl w:val="0"/>
              <w:rPr>
                <w:rFonts w:cs="Arial"/>
                <w:color w:val="000000" w:themeColor="text1"/>
                <w:sz w:val="22"/>
                <w:szCs w:val="22"/>
              </w:rPr>
            </w:pPr>
            <w:r>
              <w:rPr>
                <w:rFonts w:cs="Arial"/>
                <w:color w:val="000000" w:themeColor="text1"/>
                <w:sz w:val="22"/>
                <w:szCs w:val="22"/>
              </w:rPr>
              <w:t>From: 6.2.5</w:t>
            </w:r>
          </w:p>
          <w:p w14:paraId="47DB6109" w14:textId="7DE9E481" w:rsidR="00854A5B" w:rsidRPr="00161DAE" w:rsidRDefault="00854A5B" w:rsidP="00151811">
            <w:pPr>
              <w:widowControl w:val="0"/>
              <w:rPr>
                <w:rFonts w:cs="Arial"/>
                <w:color w:val="000000" w:themeColor="text1"/>
                <w:sz w:val="22"/>
                <w:szCs w:val="22"/>
              </w:rPr>
            </w:pPr>
            <w:r>
              <w:rPr>
                <w:rFonts w:cs="Arial"/>
                <w:color w:val="000000" w:themeColor="text1"/>
                <w:sz w:val="22"/>
                <w:szCs w:val="22"/>
              </w:rPr>
              <w:lastRenderedPageBreak/>
              <w:t>To:  7.7</w:t>
            </w:r>
          </w:p>
        </w:tc>
        <w:tc>
          <w:tcPr>
            <w:tcW w:w="2079" w:type="dxa"/>
          </w:tcPr>
          <w:p w14:paraId="4626671E" w14:textId="77777777" w:rsidR="0079620F" w:rsidRPr="00161DAE" w:rsidRDefault="0079620F" w:rsidP="00151811">
            <w:pPr>
              <w:widowControl w:val="0"/>
              <w:rPr>
                <w:rFonts w:cs="Arial"/>
                <w:color w:val="000000" w:themeColor="text1"/>
                <w:sz w:val="22"/>
                <w:szCs w:val="22"/>
              </w:rPr>
            </w:pPr>
          </w:p>
        </w:tc>
      </w:tr>
      <w:tr w:rsidR="0079620F" w:rsidRPr="00161DAE" w14:paraId="60A1D052" w14:textId="77777777" w:rsidTr="00151811">
        <w:trPr>
          <w:jc w:val="center"/>
        </w:trPr>
        <w:tc>
          <w:tcPr>
            <w:tcW w:w="810" w:type="dxa"/>
          </w:tcPr>
          <w:p w14:paraId="4AA99BFA" w14:textId="05D3823E" w:rsidR="0079620F" w:rsidRPr="00161DAE" w:rsidRDefault="00854A5B" w:rsidP="00151811">
            <w:pPr>
              <w:widowControl w:val="0"/>
              <w:rPr>
                <w:rFonts w:cs="Arial"/>
                <w:color w:val="000000" w:themeColor="text1"/>
                <w:sz w:val="22"/>
                <w:szCs w:val="22"/>
              </w:rPr>
            </w:pPr>
            <w:r>
              <w:rPr>
                <w:rFonts w:cs="Arial"/>
                <w:color w:val="000000" w:themeColor="text1"/>
                <w:sz w:val="22"/>
                <w:szCs w:val="22"/>
              </w:rPr>
              <w:t>7-3</w:t>
            </w:r>
          </w:p>
        </w:tc>
        <w:tc>
          <w:tcPr>
            <w:tcW w:w="1062" w:type="dxa"/>
          </w:tcPr>
          <w:p w14:paraId="67D1B3D0" w14:textId="02E05710" w:rsidR="0079620F" w:rsidRPr="00161DAE" w:rsidRDefault="00854A5B" w:rsidP="00151811">
            <w:pPr>
              <w:widowControl w:val="0"/>
              <w:rPr>
                <w:rFonts w:cs="Arial"/>
                <w:color w:val="000000" w:themeColor="text1"/>
                <w:sz w:val="22"/>
                <w:szCs w:val="22"/>
              </w:rPr>
            </w:pPr>
            <w:r>
              <w:rPr>
                <w:rFonts w:cs="Arial"/>
                <w:color w:val="000000" w:themeColor="text1"/>
                <w:sz w:val="22"/>
                <w:szCs w:val="22"/>
              </w:rPr>
              <w:t>7.5.11</w:t>
            </w:r>
          </w:p>
        </w:tc>
        <w:tc>
          <w:tcPr>
            <w:tcW w:w="684" w:type="dxa"/>
          </w:tcPr>
          <w:p w14:paraId="72EC2546" w14:textId="77777777" w:rsidR="0079620F" w:rsidRPr="00161DAE" w:rsidRDefault="0079620F" w:rsidP="00151811">
            <w:pPr>
              <w:widowControl w:val="0"/>
              <w:rPr>
                <w:rFonts w:cs="Arial"/>
                <w:color w:val="000000" w:themeColor="text1"/>
                <w:sz w:val="22"/>
                <w:szCs w:val="22"/>
              </w:rPr>
            </w:pPr>
          </w:p>
        </w:tc>
        <w:tc>
          <w:tcPr>
            <w:tcW w:w="684" w:type="dxa"/>
            <w:tcBorders>
              <w:right w:val="single" w:sz="4" w:space="0" w:color="auto"/>
            </w:tcBorders>
          </w:tcPr>
          <w:p w14:paraId="685EF227" w14:textId="64356520" w:rsidR="0079620F" w:rsidRPr="00161DAE" w:rsidRDefault="00854A5B" w:rsidP="00151811">
            <w:pPr>
              <w:widowControl w:val="0"/>
              <w:rPr>
                <w:rFonts w:cs="Arial"/>
                <w:color w:val="000000" w:themeColor="text1"/>
                <w:sz w:val="22"/>
                <w:szCs w:val="22"/>
              </w:rPr>
            </w:pPr>
            <w:proofErr w:type="spellStart"/>
            <w:r>
              <w:rPr>
                <w:rFonts w:cs="Arial"/>
                <w:color w:val="000000" w:themeColor="text1"/>
                <w:sz w:val="22"/>
                <w:szCs w:val="22"/>
              </w:rPr>
              <w:t>ed</w:t>
            </w:r>
            <w:proofErr w:type="spellEnd"/>
            <w:r>
              <w:rPr>
                <w:rFonts w:cs="Arial"/>
                <w:color w:val="000000" w:themeColor="text1"/>
                <w:sz w:val="22"/>
                <w:szCs w:val="22"/>
              </w:rPr>
              <w:t>/</w:t>
            </w:r>
            <w:proofErr w:type="spellStart"/>
            <w:r>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D7CA899" w14:textId="54C8C9EB" w:rsidR="0079620F" w:rsidRPr="00161DAE" w:rsidRDefault="00854A5B" w:rsidP="00151811">
            <w:pPr>
              <w:widowControl w:val="0"/>
              <w:rPr>
                <w:rFonts w:cs="Arial"/>
                <w:color w:val="000000" w:themeColor="text1"/>
                <w:sz w:val="22"/>
                <w:szCs w:val="22"/>
              </w:rPr>
            </w:pPr>
            <w:r>
              <w:rPr>
                <w:rFonts w:cs="Arial"/>
                <w:color w:val="000000" w:themeColor="text1"/>
                <w:sz w:val="22"/>
                <w:szCs w:val="22"/>
              </w:rPr>
              <w:t xml:space="preserve">Refers to the TIME_SYSTEM keyword, which I believe should be the proper specification. However, if the multiple time systems </w:t>
            </w:r>
            <w:proofErr w:type="spellStart"/>
            <w:r>
              <w:rPr>
                <w:rFonts w:cs="Arial"/>
                <w:color w:val="000000" w:themeColor="text1"/>
                <w:sz w:val="22"/>
                <w:szCs w:val="22"/>
              </w:rPr>
              <w:t>introdued</w:t>
            </w:r>
            <w:proofErr w:type="spellEnd"/>
            <w:r>
              <w:rPr>
                <w:rFonts w:cs="Arial"/>
                <w:color w:val="000000" w:themeColor="text1"/>
                <w:sz w:val="22"/>
                <w:szCs w:val="22"/>
              </w:rPr>
              <w:t xml:space="preserve"> in P2.38 survive the consensus process, then this specification must be re-written.</w:t>
            </w:r>
          </w:p>
        </w:tc>
        <w:tc>
          <w:tcPr>
            <w:tcW w:w="2520" w:type="dxa"/>
            <w:tcBorders>
              <w:left w:val="single" w:sz="4" w:space="0" w:color="auto"/>
            </w:tcBorders>
          </w:tcPr>
          <w:p w14:paraId="525CB4AC" w14:textId="77777777" w:rsidR="0079620F" w:rsidRPr="00161DAE" w:rsidRDefault="0079620F" w:rsidP="00151811">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498C0213" w14:textId="4A897C44" w:rsidR="0079620F" w:rsidRPr="00161DAE" w:rsidRDefault="00854A5B" w:rsidP="00151811">
            <w:pPr>
              <w:widowControl w:val="0"/>
              <w:rPr>
                <w:rFonts w:cs="Arial"/>
                <w:color w:val="000000" w:themeColor="text1"/>
                <w:sz w:val="22"/>
                <w:szCs w:val="22"/>
              </w:rPr>
            </w:pPr>
            <w:r>
              <w:rPr>
                <w:rFonts w:cs="Arial"/>
                <w:color w:val="000000" w:themeColor="text1"/>
                <w:sz w:val="22"/>
                <w:szCs w:val="22"/>
              </w:rPr>
              <w:t>As noted elsewhere, I think the proper solution to the issue is to replace *_TIME_SYSTEM with simply TIME_SYSTEM. To my mind there is no necessity to introduce the additional complexity of having multiple time systems in a single OCM.</w:t>
            </w:r>
          </w:p>
        </w:tc>
        <w:tc>
          <w:tcPr>
            <w:tcW w:w="2079" w:type="dxa"/>
          </w:tcPr>
          <w:p w14:paraId="1B3879B5" w14:textId="77777777" w:rsidR="0079620F" w:rsidRPr="00161DAE" w:rsidRDefault="0079620F" w:rsidP="00151811">
            <w:pPr>
              <w:widowControl w:val="0"/>
              <w:rPr>
                <w:rFonts w:cs="Arial"/>
                <w:color w:val="000000" w:themeColor="text1"/>
                <w:sz w:val="22"/>
                <w:szCs w:val="22"/>
              </w:rPr>
            </w:pPr>
          </w:p>
        </w:tc>
      </w:tr>
      <w:tr w:rsidR="0079620F" w:rsidRPr="00161DAE" w14:paraId="768364E7" w14:textId="77777777" w:rsidTr="00151811">
        <w:trPr>
          <w:jc w:val="center"/>
        </w:trPr>
        <w:tc>
          <w:tcPr>
            <w:tcW w:w="810" w:type="dxa"/>
          </w:tcPr>
          <w:p w14:paraId="3AC1C324" w14:textId="65332CAC" w:rsidR="0079620F" w:rsidRPr="00161DAE" w:rsidRDefault="000D4C39" w:rsidP="00151811">
            <w:pPr>
              <w:rPr>
                <w:rFonts w:cs="Arial"/>
                <w:color w:val="000000" w:themeColor="text1"/>
                <w:sz w:val="22"/>
                <w:szCs w:val="22"/>
              </w:rPr>
            </w:pPr>
            <w:r>
              <w:rPr>
                <w:rFonts w:cs="Arial"/>
                <w:color w:val="000000" w:themeColor="text1"/>
                <w:sz w:val="22"/>
                <w:szCs w:val="22"/>
              </w:rPr>
              <w:t>7-4</w:t>
            </w:r>
          </w:p>
        </w:tc>
        <w:tc>
          <w:tcPr>
            <w:tcW w:w="1062" w:type="dxa"/>
          </w:tcPr>
          <w:p w14:paraId="3667FE64" w14:textId="798D6818" w:rsidR="0079620F" w:rsidRPr="00161DAE" w:rsidRDefault="005B42F1" w:rsidP="00151811">
            <w:pPr>
              <w:rPr>
                <w:rFonts w:cs="Arial"/>
                <w:color w:val="000000" w:themeColor="text1"/>
                <w:sz w:val="22"/>
                <w:szCs w:val="22"/>
              </w:rPr>
            </w:pPr>
            <w:r>
              <w:rPr>
                <w:rFonts w:cs="Arial"/>
                <w:color w:val="000000" w:themeColor="text1"/>
                <w:sz w:val="22"/>
                <w:szCs w:val="22"/>
              </w:rPr>
              <w:t>7.6.1.1</w:t>
            </w:r>
          </w:p>
        </w:tc>
        <w:tc>
          <w:tcPr>
            <w:tcW w:w="684" w:type="dxa"/>
          </w:tcPr>
          <w:p w14:paraId="4E9712A7" w14:textId="40DF511D" w:rsidR="0079620F" w:rsidRPr="00161DAE" w:rsidRDefault="005B42F1" w:rsidP="00151811">
            <w:pPr>
              <w:rPr>
                <w:rFonts w:cs="Arial"/>
                <w:color w:val="000000" w:themeColor="text1"/>
                <w:sz w:val="22"/>
                <w:szCs w:val="22"/>
              </w:rPr>
            </w:pPr>
            <w:r>
              <w:rPr>
                <w:rFonts w:cs="Arial"/>
                <w:color w:val="000000" w:themeColor="text1"/>
                <w:sz w:val="22"/>
                <w:szCs w:val="22"/>
              </w:rPr>
              <w:t>3</w:t>
            </w:r>
          </w:p>
        </w:tc>
        <w:tc>
          <w:tcPr>
            <w:tcW w:w="684" w:type="dxa"/>
            <w:tcBorders>
              <w:right w:val="single" w:sz="4" w:space="0" w:color="auto"/>
            </w:tcBorders>
          </w:tcPr>
          <w:p w14:paraId="14B35FB8" w14:textId="7F406DFD" w:rsidR="0079620F" w:rsidRPr="00161DAE" w:rsidRDefault="005B42F1" w:rsidP="00151811">
            <w:pPr>
              <w:rPr>
                <w:rFonts w:cs="Arial"/>
                <w:color w:val="000000" w:themeColor="text1"/>
                <w:sz w:val="22"/>
                <w:szCs w:val="22"/>
              </w:rPr>
            </w:pPr>
            <w:proofErr w:type="spellStart"/>
            <w:r>
              <w:rPr>
                <w:rFonts w:cs="Arial"/>
                <w:color w:val="000000" w:themeColor="text1"/>
                <w:sz w:val="22"/>
                <w:szCs w:val="22"/>
              </w:rPr>
              <w:t>ed</w:t>
            </w:r>
            <w:proofErr w:type="spellEnd"/>
            <w:r>
              <w:rPr>
                <w:rFonts w:cs="Arial"/>
                <w:color w:val="000000" w:themeColor="text1"/>
                <w:sz w:val="22"/>
                <w:szCs w:val="22"/>
              </w:rPr>
              <w:t>/</w:t>
            </w:r>
            <w:proofErr w:type="spellStart"/>
            <w:r>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06BE186" w14:textId="65270889" w:rsidR="0079620F" w:rsidRPr="00161DAE" w:rsidRDefault="005B42F1" w:rsidP="00151811">
            <w:pPr>
              <w:rPr>
                <w:rFonts w:cs="Arial"/>
                <w:color w:val="000000" w:themeColor="text1"/>
                <w:sz w:val="22"/>
                <w:szCs w:val="22"/>
              </w:rPr>
            </w:pPr>
            <w:r>
              <w:rPr>
                <w:rFonts w:cs="Arial"/>
                <w:color w:val="000000" w:themeColor="text1"/>
                <w:sz w:val="22"/>
                <w:szCs w:val="22"/>
              </w:rPr>
              <w:t>List of tables containing units should be revised.</w:t>
            </w:r>
          </w:p>
        </w:tc>
        <w:tc>
          <w:tcPr>
            <w:tcW w:w="2520" w:type="dxa"/>
            <w:tcBorders>
              <w:left w:val="single" w:sz="4" w:space="0" w:color="auto"/>
            </w:tcBorders>
          </w:tcPr>
          <w:p w14:paraId="05B796B1" w14:textId="77777777" w:rsidR="0079620F" w:rsidRPr="00161DAE" w:rsidRDefault="0079620F" w:rsidP="00151811">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7A34757D" w14:textId="77777777" w:rsidR="0079620F" w:rsidRDefault="005B42F1" w:rsidP="00151811">
            <w:pPr>
              <w:widowControl w:val="0"/>
              <w:rPr>
                <w:rFonts w:cs="Arial"/>
                <w:color w:val="000000" w:themeColor="text1"/>
                <w:sz w:val="22"/>
                <w:szCs w:val="22"/>
              </w:rPr>
            </w:pPr>
            <w:r>
              <w:rPr>
                <w:rFonts w:cs="Arial"/>
                <w:color w:val="000000" w:themeColor="text1"/>
                <w:sz w:val="22"/>
                <w:szCs w:val="22"/>
              </w:rPr>
              <w:t>From: 5-3</w:t>
            </w:r>
          </w:p>
          <w:p w14:paraId="4742609A" w14:textId="77777777" w:rsidR="005B42F1" w:rsidRDefault="005B42F1" w:rsidP="00151811">
            <w:pPr>
              <w:widowControl w:val="0"/>
              <w:rPr>
                <w:rFonts w:cs="Arial"/>
                <w:color w:val="000000" w:themeColor="text1"/>
                <w:sz w:val="22"/>
                <w:szCs w:val="22"/>
              </w:rPr>
            </w:pPr>
            <w:r>
              <w:rPr>
                <w:rFonts w:cs="Arial"/>
                <w:color w:val="000000" w:themeColor="text1"/>
                <w:sz w:val="22"/>
                <w:szCs w:val="22"/>
              </w:rPr>
              <w:t>To: 6-3</w:t>
            </w:r>
          </w:p>
          <w:p w14:paraId="6F1CC2F0" w14:textId="0034D8BC" w:rsidR="005B42F1" w:rsidRPr="00161DAE" w:rsidRDefault="005B42F1" w:rsidP="00151811">
            <w:pPr>
              <w:widowControl w:val="0"/>
              <w:rPr>
                <w:rFonts w:cs="Arial"/>
                <w:color w:val="000000" w:themeColor="text1"/>
                <w:sz w:val="22"/>
                <w:szCs w:val="22"/>
              </w:rPr>
            </w:pPr>
            <w:r>
              <w:rPr>
                <w:rFonts w:cs="Arial"/>
                <w:color w:val="000000" w:themeColor="text1"/>
                <w:sz w:val="22"/>
                <w:szCs w:val="22"/>
              </w:rPr>
              <w:t>NOTE: Table 5-3 doesn't have any unit specs in it, Table 6-3 does.</w:t>
            </w:r>
          </w:p>
        </w:tc>
        <w:tc>
          <w:tcPr>
            <w:tcW w:w="2079" w:type="dxa"/>
          </w:tcPr>
          <w:p w14:paraId="3D6F6BB2" w14:textId="77777777" w:rsidR="0079620F" w:rsidRPr="00161DAE" w:rsidRDefault="0079620F" w:rsidP="00151811">
            <w:pPr>
              <w:widowControl w:val="0"/>
              <w:rPr>
                <w:rFonts w:cs="Arial"/>
                <w:color w:val="000000" w:themeColor="text1"/>
                <w:sz w:val="22"/>
                <w:szCs w:val="22"/>
              </w:rPr>
            </w:pPr>
          </w:p>
        </w:tc>
      </w:tr>
      <w:tr w:rsidR="005B42F1" w:rsidRPr="00161DAE" w14:paraId="0CB9A9AF" w14:textId="77777777" w:rsidTr="00CA35C5">
        <w:trPr>
          <w:jc w:val="center"/>
        </w:trPr>
        <w:tc>
          <w:tcPr>
            <w:tcW w:w="810" w:type="dxa"/>
          </w:tcPr>
          <w:p w14:paraId="1D9901B2" w14:textId="77777777" w:rsidR="005B42F1" w:rsidRPr="00161DAE" w:rsidRDefault="005B42F1" w:rsidP="00CA35C5">
            <w:pPr>
              <w:widowControl w:val="0"/>
              <w:rPr>
                <w:rFonts w:cs="Arial"/>
                <w:color w:val="000000" w:themeColor="text1"/>
                <w:sz w:val="22"/>
                <w:szCs w:val="22"/>
              </w:rPr>
            </w:pPr>
            <w:r>
              <w:rPr>
                <w:rFonts w:cs="Arial"/>
                <w:color w:val="000000" w:themeColor="text1"/>
                <w:sz w:val="22"/>
                <w:szCs w:val="22"/>
              </w:rPr>
              <w:t>7-4</w:t>
            </w:r>
          </w:p>
        </w:tc>
        <w:tc>
          <w:tcPr>
            <w:tcW w:w="1062" w:type="dxa"/>
          </w:tcPr>
          <w:p w14:paraId="11E2DDF6" w14:textId="77777777" w:rsidR="005B42F1" w:rsidRPr="00161DAE" w:rsidRDefault="005B42F1" w:rsidP="00CA35C5">
            <w:pPr>
              <w:widowControl w:val="0"/>
              <w:rPr>
                <w:rFonts w:cs="Arial"/>
                <w:color w:val="000000" w:themeColor="text1"/>
                <w:sz w:val="22"/>
                <w:szCs w:val="22"/>
              </w:rPr>
            </w:pPr>
            <w:r>
              <w:rPr>
                <w:rFonts w:cs="Arial"/>
                <w:color w:val="000000" w:themeColor="text1"/>
                <w:sz w:val="22"/>
                <w:szCs w:val="22"/>
              </w:rPr>
              <w:t>7.6.3.1</w:t>
            </w:r>
          </w:p>
        </w:tc>
        <w:tc>
          <w:tcPr>
            <w:tcW w:w="684" w:type="dxa"/>
          </w:tcPr>
          <w:p w14:paraId="4769E71B" w14:textId="77777777" w:rsidR="005B42F1" w:rsidRPr="00161DAE" w:rsidRDefault="005B42F1" w:rsidP="00CA35C5">
            <w:pPr>
              <w:widowControl w:val="0"/>
              <w:rPr>
                <w:rFonts w:cs="Arial"/>
                <w:color w:val="000000" w:themeColor="text1"/>
                <w:sz w:val="22"/>
                <w:szCs w:val="22"/>
              </w:rPr>
            </w:pPr>
          </w:p>
        </w:tc>
        <w:tc>
          <w:tcPr>
            <w:tcW w:w="684" w:type="dxa"/>
            <w:tcBorders>
              <w:right w:val="single" w:sz="4" w:space="0" w:color="auto"/>
            </w:tcBorders>
          </w:tcPr>
          <w:p w14:paraId="44D3CE40" w14:textId="77777777" w:rsidR="005B42F1" w:rsidRPr="00161DAE" w:rsidRDefault="005B42F1" w:rsidP="00CA35C5">
            <w:pPr>
              <w:widowControl w:val="0"/>
              <w:rPr>
                <w:rFonts w:cs="Arial"/>
                <w:color w:val="000000" w:themeColor="text1"/>
                <w:sz w:val="22"/>
                <w:szCs w:val="22"/>
              </w:rPr>
            </w:pPr>
            <w:proofErr w:type="spellStart"/>
            <w:r>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C9C461E" w14:textId="77777777" w:rsidR="005B42F1" w:rsidRPr="00161DAE" w:rsidRDefault="005B42F1" w:rsidP="00CA35C5">
            <w:pPr>
              <w:widowControl w:val="0"/>
              <w:rPr>
                <w:rFonts w:cs="Arial"/>
                <w:color w:val="000000" w:themeColor="text1"/>
                <w:sz w:val="22"/>
                <w:szCs w:val="22"/>
              </w:rPr>
            </w:pPr>
            <w:r>
              <w:rPr>
                <w:rFonts w:cs="Arial"/>
                <w:color w:val="000000" w:themeColor="text1"/>
                <w:sz w:val="22"/>
                <w:szCs w:val="22"/>
              </w:rPr>
              <w:t>While it is true that the units in an OCM orbit state data line are based on degrees, kilometers, and seconds, the units for any given element in the orbit state component is not apparent except as it is represented in the Orbital Elements SANA Registry.</w:t>
            </w:r>
          </w:p>
        </w:tc>
        <w:tc>
          <w:tcPr>
            <w:tcW w:w="2520" w:type="dxa"/>
            <w:tcBorders>
              <w:left w:val="single" w:sz="4" w:space="0" w:color="auto"/>
            </w:tcBorders>
          </w:tcPr>
          <w:p w14:paraId="623AB0B5" w14:textId="77777777" w:rsidR="005B42F1" w:rsidRPr="00161DAE" w:rsidRDefault="005B42F1" w:rsidP="00CA35C5">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0099F85C" w14:textId="77777777" w:rsidR="005B42F1" w:rsidRPr="00161DAE" w:rsidRDefault="005B42F1" w:rsidP="00CA35C5">
            <w:pPr>
              <w:widowControl w:val="0"/>
              <w:rPr>
                <w:rFonts w:cs="Arial"/>
                <w:color w:val="000000" w:themeColor="text1"/>
                <w:sz w:val="22"/>
                <w:szCs w:val="22"/>
              </w:rPr>
            </w:pPr>
            <w:r>
              <w:rPr>
                <w:rFonts w:cs="Arial"/>
                <w:color w:val="000000" w:themeColor="text1"/>
                <w:sz w:val="22"/>
                <w:szCs w:val="22"/>
              </w:rPr>
              <w:t xml:space="preserve">It might be better to refer the reader to the </w:t>
            </w:r>
            <w:proofErr w:type="gramStart"/>
            <w:r>
              <w:rPr>
                <w:rFonts w:cs="Arial"/>
                <w:color w:val="000000" w:themeColor="text1"/>
                <w:sz w:val="22"/>
                <w:szCs w:val="22"/>
              </w:rPr>
              <w:t>units</w:t>
            </w:r>
            <w:proofErr w:type="gramEnd"/>
            <w:r>
              <w:rPr>
                <w:rFonts w:cs="Arial"/>
                <w:color w:val="000000" w:themeColor="text1"/>
                <w:sz w:val="22"/>
                <w:szCs w:val="22"/>
              </w:rPr>
              <w:t xml:space="preserve"> specification as it exists in the Orbital Elements SANA Registry.</w:t>
            </w:r>
          </w:p>
        </w:tc>
        <w:tc>
          <w:tcPr>
            <w:tcW w:w="2079" w:type="dxa"/>
          </w:tcPr>
          <w:p w14:paraId="2DD9846A" w14:textId="77777777" w:rsidR="005B42F1" w:rsidRPr="00161DAE" w:rsidRDefault="005B42F1" w:rsidP="00CA35C5">
            <w:pPr>
              <w:widowControl w:val="0"/>
              <w:rPr>
                <w:rFonts w:cs="Arial"/>
                <w:color w:val="000000" w:themeColor="text1"/>
                <w:sz w:val="22"/>
                <w:szCs w:val="22"/>
              </w:rPr>
            </w:pPr>
          </w:p>
        </w:tc>
      </w:tr>
      <w:tr w:rsidR="0079620F" w:rsidRPr="00161DAE" w14:paraId="3E1772B5" w14:textId="77777777" w:rsidTr="00151811">
        <w:trPr>
          <w:jc w:val="center"/>
        </w:trPr>
        <w:tc>
          <w:tcPr>
            <w:tcW w:w="810" w:type="dxa"/>
          </w:tcPr>
          <w:p w14:paraId="29C2D892" w14:textId="657723A1" w:rsidR="0079620F" w:rsidRPr="00161DAE" w:rsidRDefault="005B42F1" w:rsidP="00151811">
            <w:pPr>
              <w:widowControl w:val="0"/>
              <w:rPr>
                <w:rFonts w:cs="Arial"/>
                <w:color w:val="000000" w:themeColor="text1"/>
                <w:sz w:val="22"/>
                <w:szCs w:val="22"/>
              </w:rPr>
            </w:pPr>
            <w:r>
              <w:rPr>
                <w:rFonts w:cs="Arial"/>
                <w:color w:val="000000" w:themeColor="text1"/>
                <w:sz w:val="22"/>
                <w:szCs w:val="22"/>
              </w:rPr>
              <w:t>7-5</w:t>
            </w:r>
          </w:p>
        </w:tc>
        <w:tc>
          <w:tcPr>
            <w:tcW w:w="1062" w:type="dxa"/>
          </w:tcPr>
          <w:p w14:paraId="32FB2D2F" w14:textId="35D6DDB5" w:rsidR="0079620F" w:rsidRPr="00161DAE" w:rsidRDefault="005B42F1" w:rsidP="00151811">
            <w:pPr>
              <w:widowControl w:val="0"/>
              <w:rPr>
                <w:rFonts w:cs="Arial"/>
                <w:color w:val="000000" w:themeColor="text1"/>
                <w:sz w:val="22"/>
                <w:szCs w:val="22"/>
              </w:rPr>
            </w:pPr>
            <w:r>
              <w:rPr>
                <w:rFonts w:cs="Arial"/>
                <w:color w:val="000000" w:themeColor="text1"/>
                <w:sz w:val="22"/>
                <w:szCs w:val="22"/>
              </w:rPr>
              <w:t>7.6.3.2</w:t>
            </w:r>
          </w:p>
        </w:tc>
        <w:tc>
          <w:tcPr>
            <w:tcW w:w="684" w:type="dxa"/>
          </w:tcPr>
          <w:p w14:paraId="69013D3D" w14:textId="77777777" w:rsidR="0079620F" w:rsidRPr="00161DAE" w:rsidRDefault="0079620F" w:rsidP="00151811">
            <w:pPr>
              <w:widowControl w:val="0"/>
              <w:rPr>
                <w:rFonts w:cs="Arial"/>
                <w:color w:val="000000" w:themeColor="text1"/>
                <w:sz w:val="22"/>
                <w:szCs w:val="22"/>
              </w:rPr>
            </w:pPr>
          </w:p>
        </w:tc>
        <w:tc>
          <w:tcPr>
            <w:tcW w:w="684" w:type="dxa"/>
            <w:tcBorders>
              <w:right w:val="single" w:sz="4" w:space="0" w:color="auto"/>
            </w:tcBorders>
          </w:tcPr>
          <w:p w14:paraId="6F972CD7" w14:textId="34BDF750" w:rsidR="0079620F" w:rsidRPr="00161DAE" w:rsidRDefault="005B42F1" w:rsidP="00151811">
            <w:pPr>
              <w:widowControl w:val="0"/>
              <w:rPr>
                <w:rFonts w:cs="Arial"/>
                <w:color w:val="000000" w:themeColor="text1"/>
                <w:sz w:val="22"/>
                <w:szCs w:val="22"/>
              </w:rPr>
            </w:pPr>
            <w:proofErr w:type="spellStart"/>
            <w:r>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5A03296" w14:textId="0B3CC160" w:rsidR="0079620F" w:rsidRPr="00161DAE" w:rsidRDefault="005B42F1" w:rsidP="00151811">
            <w:pPr>
              <w:widowControl w:val="0"/>
              <w:rPr>
                <w:rFonts w:cs="Arial"/>
                <w:color w:val="000000" w:themeColor="text1"/>
                <w:sz w:val="22"/>
                <w:szCs w:val="22"/>
              </w:rPr>
            </w:pPr>
            <w:r>
              <w:rPr>
                <w:rFonts w:cs="Arial"/>
                <w:color w:val="000000" w:themeColor="text1"/>
                <w:sz w:val="22"/>
                <w:szCs w:val="22"/>
              </w:rPr>
              <w:t xml:space="preserve">While it is true that the units in an OCM </w:t>
            </w:r>
            <w:r w:rsidR="006C2A3F">
              <w:rPr>
                <w:rFonts w:cs="Arial"/>
                <w:color w:val="000000" w:themeColor="text1"/>
                <w:sz w:val="22"/>
                <w:szCs w:val="22"/>
              </w:rPr>
              <w:t>covariance matrix</w:t>
            </w:r>
            <w:r>
              <w:rPr>
                <w:rFonts w:cs="Arial"/>
                <w:color w:val="000000" w:themeColor="text1"/>
                <w:sz w:val="22"/>
                <w:szCs w:val="22"/>
              </w:rPr>
              <w:t xml:space="preserve"> data line are based on degrees, kilometers, and </w:t>
            </w:r>
            <w:r>
              <w:rPr>
                <w:rFonts w:cs="Arial"/>
                <w:color w:val="000000" w:themeColor="text1"/>
                <w:sz w:val="22"/>
                <w:szCs w:val="22"/>
              </w:rPr>
              <w:lastRenderedPageBreak/>
              <w:t xml:space="preserve">seconds, the units for any given element in the </w:t>
            </w:r>
            <w:r w:rsidR="006C2A3F">
              <w:rPr>
                <w:rFonts w:cs="Arial"/>
                <w:color w:val="000000" w:themeColor="text1"/>
                <w:sz w:val="22"/>
                <w:szCs w:val="22"/>
              </w:rPr>
              <w:t xml:space="preserve">covariance matrix </w:t>
            </w:r>
            <w:r>
              <w:rPr>
                <w:rFonts w:cs="Arial"/>
                <w:color w:val="000000" w:themeColor="text1"/>
                <w:sz w:val="22"/>
                <w:szCs w:val="22"/>
              </w:rPr>
              <w:t>component is not apparent except as it is represented in the</w:t>
            </w:r>
            <w:r w:rsidR="006C2A3F">
              <w:rPr>
                <w:rFonts w:cs="Arial"/>
                <w:color w:val="000000" w:themeColor="text1"/>
                <w:sz w:val="22"/>
                <w:szCs w:val="22"/>
              </w:rPr>
              <w:t xml:space="preserve"> Orbital Elements or Covariance Matrices</w:t>
            </w:r>
            <w:r>
              <w:rPr>
                <w:rFonts w:cs="Arial"/>
                <w:color w:val="000000" w:themeColor="text1"/>
                <w:sz w:val="22"/>
                <w:szCs w:val="22"/>
              </w:rPr>
              <w:t xml:space="preserve"> SANA Registry.</w:t>
            </w:r>
          </w:p>
        </w:tc>
        <w:tc>
          <w:tcPr>
            <w:tcW w:w="2520" w:type="dxa"/>
            <w:tcBorders>
              <w:left w:val="single" w:sz="4" w:space="0" w:color="auto"/>
            </w:tcBorders>
          </w:tcPr>
          <w:p w14:paraId="3DC16F59" w14:textId="77777777" w:rsidR="0079620F" w:rsidRPr="00161DAE" w:rsidRDefault="0079620F" w:rsidP="00151811">
            <w:pPr>
              <w:widowControl w:val="0"/>
              <w:rPr>
                <w:rFonts w:cs="Arial"/>
                <w:color w:val="000000" w:themeColor="text1"/>
                <w:sz w:val="22"/>
                <w:szCs w:val="22"/>
              </w:rPr>
            </w:pPr>
            <w:r w:rsidRPr="00161DAE">
              <w:rPr>
                <w:rFonts w:cs="Arial"/>
                <w:color w:val="000000" w:themeColor="text1"/>
                <w:sz w:val="22"/>
                <w:szCs w:val="22"/>
              </w:rPr>
              <w:lastRenderedPageBreak/>
              <w:t>David S. Berry / NASA</w:t>
            </w:r>
          </w:p>
        </w:tc>
        <w:tc>
          <w:tcPr>
            <w:tcW w:w="2700" w:type="dxa"/>
          </w:tcPr>
          <w:p w14:paraId="40D96E6B" w14:textId="220A6FEC" w:rsidR="0079620F" w:rsidRPr="00161DAE" w:rsidRDefault="005B42F1" w:rsidP="00151811">
            <w:pPr>
              <w:widowControl w:val="0"/>
              <w:rPr>
                <w:rFonts w:cs="Arial"/>
                <w:color w:val="000000" w:themeColor="text1"/>
                <w:sz w:val="22"/>
                <w:szCs w:val="22"/>
              </w:rPr>
            </w:pPr>
            <w:r>
              <w:rPr>
                <w:rFonts w:cs="Arial"/>
                <w:color w:val="000000" w:themeColor="text1"/>
                <w:sz w:val="22"/>
                <w:szCs w:val="22"/>
              </w:rPr>
              <w:t xml:space="preserve">It might be better to refer the reader to the </w:t>
            </w:r>
            <w:proofErr w:type="gramStart"/>
            <w:r>
              <w:rPr>
                <w:rFonts w:cs="Arial"/>
                <w:color w:val="000000" w:themeColor="text1"/>
                <w:sz w:val="22"/>
                <w:szCs w:val="22"/>
              </w:rPr>
              <w:t>units</w:t>
            </w:r>
            <w:proofErr w:type="gramEnd"/>
            <w:r>
              <w:rPr>
                <w:rFonts w:cs="Arial"/>
                <w:color w:val="000000" w:themeColor="text1"/>
                <w:sz w:val="22"/>
                <w:szCs w:val="22"/>
              </w:rPr>
              <w:t xml:space="preserve"> specification as it exists in </w:t>
            </w:r>
            <w:r>
              <w:rPr>
                <w:rFonts w:cs="Arial"/>
                <w:color w:val="000000" w:themeColor="text1"/>
                <w:sz w:val="22"/>
                <w:szCs w:val="22"/>
              </w:rPr>
              <w:lastRenderedPageBreak/>
              <w:t xml:space="preserve">the </w:t>
            </w:r>
            <w:r w:rsidR="006C2A3F">
              <w:rPr>
                <w:rFonts w:cs="Arial"/>
                <w:color w:val="000000" w:themeColor="text1"/>
                <w:sz w:val="22"/>
                <w:szCs w:val="22"/>
              </w:rPr>
              <w:t xml:space="preserve">Orbital Elements or </w:t>
            </w:r>
            <w:r>
              <w:rPr>
                <w:rFonts w:cs="Arial"/>
                <w:color w:val="000000" w:themeColor="text1"/>
                <w:sz w:val="22"/>
                <w:szCs w:val="22"/>
              </w:rPr>
              <w:t>Covariance Matrices SANA Registry.</w:t>
            </w:r>
          </w:p>
        </w:tc>
        <w:tc>
          <w:tcPr>
            <w:tcW w:w="2079" w:type="dxa"/>
          </w:tcPr>
          <w:p w14:paraId="706DC47A" w14:textId="77777777" w:rsidR="0079620F" w:rsidRPr="00161DAE" w:rsidRDefault="0079620F" w:rsidP="00151811">
            <w:pPr>
              <w:widowControl w:val="0"/>
              <w:rPr>
                <w:rFonts w:cs="Arial"/>
                <w:color w:val="000000" w:themeColor="text1"/>
                <w:sz w:val="22"/>
                <w:szCs w:val="22"/>
              </w:rPr>
            </w:pPr>
          </w:p>
        </w:tc>
      </w:tr>
      <w:tr w:rsidR="006C2A3F" w:rsidRPr="00161DAE" w14:paraId="2C4E0FD4" w14:textId="77777777" w:rsidTr="00151811">
        <w:trPr>
          <w:jc w:val="center"/>
        </w:trPr>
        <w:tc>
          <w:tcPr>
            <w:tcW w:w="810" w:type="dxa"/>
          </w:tcPr>
          <w:p w14:paraId="2498634C" w14:textId="05289797" w:rsidR="006C2A3F" w:rsidRPr="00161DAE" w:rsidRDefault="006C2A3F" w:rsidP="006C2A3F">
            <w:pPr>
              <w:rPr>
                <w:rFonts w:cs="Arial"/>
                <w:color w:val="000000" w:themeColor="text1"/>
                <w:sz w:val="22"/>
                <w:szCs w:val="22"/>
              </w:rPr>
            </w:pPr>
            <w:r>
              <w:rPr>
                <w:rFonts w:cs="Arial"/>
                <w:color w:val="000000" w:themeColor="text1"/>
                <w:sz w:val="22"/>
                <w:szCs w:val="22"/>
              </w:rPr>
              <w:t>7-5</w:t>
            </w:r>
          </w:p>
        </w:tc>
        <w:tc>
          <w:tcPr>
            <w:tcW w:w="1062" w:type="dxa"/>
          </w:tcPr>
          <w:p w14:paraId="05261069" w14:textId="21E409A2" w:rsidR="006C2A3F" w:rsidRPr="00161DAE" w:rsidRDefault="006C2A3F" w:rsidP="006C2A3F">
            <w:pPr>
              <w:rPr>
                <w:rFonts w:cs="Arial"/>
                <w:color w:val="000000" w:themeColor="text1"/>
                <w:sz w:val="22"/>
                <w:szCs w:val="22"/>
              </w:rPr>
            </w:pPr>
            <w:r>
              <w:rPr>
                <w:rFonts w:cs="Arial"/>
                <w:color w:val="000000" w:themeColor="text1"/>
                <w:sz w:val="22"/>
                <w:szCs w:val="22"/>
              </w:rPr>
              <w:t>7.6.3.3</w:t>
            </w:r>
          </w:p>
        </w:tc>
        <w:tc>
          <w:tcPr>
            <w:tcW w:w="684" w:type="dxa"/>
          </w:tcPr>
          <w:p w14:paraId="20504FA8" w14:textId="77777777" w:rsidR="006C2A3F" w:rsidRPr="00161DAE" w:rsidRDefault="006C2A3F" w:rsidP="006C2A3F">
            <w:pPr>
              <w:rPr>
                <w:rFonts w:cs="Arial"/>
                <w:color w:val="000000" w:themeColor="text1"/>
                <w:sz w:val="22"/>
                <w:szCs w:val="22"/>
              </w:rPr>
            </w:pPr>
          </w:p>
        </w:tc>
        <w:tc>
          <w:tcPr>
            <w:tcW w:w="684" w:type="dxa"/>
            <w:tcBorders>
              <w:right w:val="single" w:sz="4" w:space="0" w:color="auto"/>
            </w:tcBorders>
          </w:tcPr>
          <w:p w14:paraId="440CACC2" w14:textId="25EF01AD" w:rsidR="006C2A3F" w:rsidRPr="00161DAE" w:rsidRDefault="006C2A3F" w:rsidP="006C2A3F">
            <w:pPr>
              <w:rPr>
                <w:rFonts w:cs="Arial"/>
                <w:color w:val="000000" w:themeColor="text1"/>
                <w:sz w:val="22"/>
                <w:szCs w:val="22"/>
              </w:rPr>
            </w:pPr>
            <w:proofErr w:type="spellStart"/>
            <w:r>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54C6851" w14:textId="62DC6E5F" w:rsidR="006C2A3F" w:rsidRPr="00161DAE" w:rsidRDefault="006C2A3F" w:rsidP="006C2A3F">
            <w:pPr>
              <w:rPr>
                <w:rFonts w:cs="Arial"/>
                <w:color w:val="000000" w:themeColor="text1"/>
                <w:sz w:val="22"/>
                <w:szCs w:val="22"/>
              </w:rPr>
            </w:pPr>
            <w:r>
              <w:rPr>
                <w:rFonts w:cs="Arial"/>
                <w:color w:val="000000" w:themeColor="text1"/>
                <w:sz w:val="22"/>
                <w:szCs w:val="22"/>
              </w:rPr>
              <w:t>While it is true that the units in an OCM state transition matrix data line are based on degrees, kilometers, and seconds, the units for any given element in the state transition matrix component is not apparent except as it is represented in the Orbital Elements or Covariance Matrices SANA Registry.</w:t>
            </w:r>
          </w:p>
        </w:tc>
        <w:tc>
          <w:tcPr>
            <w:tcW w:w="2520" w:type="dxa"/>
            <w:tcBorders>
              <w:left w:val="single" w:sz="4" w:space="0" w:color="auto"/>
            </w:tcBorders>
          </w:tcPr>
          <w:p w14:paraId="4F4ABD19" w14:textId="3374DE6D" w:rsidR="006C2A3F" w:rsidRPr="00161DAE" w:rsidRDefault="006C2A3F" w:rsidP="006C2A3F">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0145417A" w14:textId="2585D956" w:rsidR="006C2A3F" w:rsidRPr="00161DAE" w:rsidRDefault="006C2A3F" w:rsidP="006C2A3F">
            <w:pPr>
              <w:widowControl w:val="0"/>
              <w:rPr>
                <w:rFonts w:cs="Arial"/>
                <w:color w:val="000000" w:themeColor="text1"/>
                <w:sz w:val="22"/>
                <w:szCs w:val="22"/>
              </w:rPr>
            </w:pPr>
            <w:r>
              <w:rPr>
                <w:rFonts w:cs="Arial"/>
                <w:color w:val="000000" w:themeColor="text1"/>
                <w:sz w:val="22"/>
                <w:szCs w:val="22"/>
              </w:rPr>
              <w:t xml:space="preserve">It might be better to refer the reader to the </w:t>
            </w:r>
            <w:proofErr w:type="gramStart"/>
            <w:r>
              <w:rPr>
                <w:rFonts w:cs="Arial"/>
                <w:color w:val="000000" w:themeColor="text1"/>
                <w:sz w:val="22"/>
                <w:szCs w:val="22"/>
              </w:rPr>
              <w:t>units</w:t>
            </w:r>
            <w:proofErr w:type="gramEnd"/>
            <w:r>
              <w:rPr>
                <w:rFonts w:cs="Arial"/>
                <w:color w:val="000000" w:themeColor="text1"/>
                <w:sz w:val="22"/>
                <w:szCs w:val="22"/>
              </w:rPr>
              <w:t xml:space="preserve"> specification as it exists in the Orbital Elements or Covariance Matrices SANA Registry.</w:t>
            </w:r>
          </w:p>
        </w:tc>
        <w:tc>
          <w:tcPr>
            <w:tcW w:w="2079" w:type="dxa"/>
          </w:tcPr>
          <w:p w14:paraId="58ED8D2E" w14:textId="77777777" w:rsidR="006C2A3F" w:rsidRPr="00161DAE" w:rsidRDefault="006C2A3F" w:rsidP="006C2A3F">
            <w:pPr>
              <w:widowControl w:val="0"/>
              <w:rPr>
                <w:rFonts w:cs="Arial"/>
                <w:color w:val="000000" w:themeColor="text1"/>
                <w:sz w:val="22"/>
                <w:szCs w:val="22"/>
              </w:rPr>
            </w:pPr>
          </w:p>
        </w:tc>
      </w:tr>
      <w:tr w:rsidR="006C2A3F" w:rsidRPr="00161DAE" w14:paraId="41FB5DE7" w14:textId="77777777" w:rsidTr="00151811">
        <w:trPr>
          <w:jc w:val="center"/>
        </w:trPr>
        <w:tc>
          <w:tcPr>
            <w:tcW w:w="810" w:type="dxa"/>
          </w:tcPr>
          <w:p w14:paraId="49C20F75" w14:textId="6779F9EE" w:rsidR="006C2A3F" w:rsidRPr="00161DAE" w:rsidRDefault="006C2A3F" w:rsidP="006C2A3F">
            <w:pPr>
              <w:widowControl w:val="0"/>
              <w:rPr>
                <w:rFonts w:cs="Arial"/>
                <w:color w:val="000000" w:themeColor="text1"/>
                <w:sz w:val="22"/>
                <w:szCs w:val="22"/>
              </w:rPr>
            </w:pPr>
            <w:r>
              <w:rPr>
                <w:rFonts w:cs="Arial"/>
                <w:color w:val="000000" w:themeColor="text1"/>
                <w:sz w:val="22"/>
                <w:szCs w:val="22"/>
              </w:rPr>
              <w:t>7-5</w:t>
            </w:r>
          </w:p>
        </w:tc>
        <w:tc>
          <w:tcPr>
            <w:tcW w:w="1062" w:type="dxa"/>
          </w:tcPr>
          <w:p w14:paraId="34D7D45F" w14:textId="20028BA5" w:rsidR="006C2A3F" w:rsidRPr="00161DAE" w:rsidRDefault="006C2A3F" w:rsidP="006C2A3F">
            <w:pPr>
              <w:widowControl w:val="0"/>
              <w:rPr>
                <w:rFonts w:cs="Arial"/>
                <w:color w:val="000000" w:themeColor="text1"/>
                <w:sz w:val="22"/>
                <w:szCs w:val="22"/>
              </w:rPr>
            </w:pPr>
            <w:r>
              <w:rPr>
                <w:rFonts w:cs="Arial"/>
                <w:color w:val="000000" w:themeColor="text1"/>
                <w:sz w:val="22"/>
                <w:szCs w:val="22"/>
              </w:rPr>
              <w:t>7.6.3.4</w:t>
            </w:r>
          </w:p>
        </w:tc>
        <w:tc>
          <w:tcPr>
            <w:tcW w:w="684" w:type="dxa"/>
          </w:tcPr>
          <w:p w14:paraId="56FB0452" w14:textId="77777777" w:rsidR="006C2A3F" w:rsidRPr="00161DAE" w:rsidRDefault="006C2A3F" w:rsidP="006C2A3F">
            <w:pPr>
              <w:widowControl w:val="0"/>
              <w:rPr>
                <w:rFonts w:cs="Arial"/>
                <w:color w:val="000000" w:themeColor="text1"/>
                <w:sz w:val="22"/>
                <w:szCs w:val="22"/>
              </w:rPr>
            </w:pPr>
          </w:p>
        </w:tc>
        <w:tc>
          <w:tcPr>
            <w:tcW w:w="684" w:type="dxa"/>
            <w:tcBorders>
              <w:right w:val="single" w:sz="4" w:space="0" w:color="auto"/>
            </w:tcBorders>
          </w:tcPr>
          <w:p w14:paraId="76E1A663" w14:textId="3D81968B" w:rsidR="006C2A3F" w:rsidRPr="00161DAE" w:rsidRDefault="006C2A3F" w:rsidP="006C2A3F">
            <w:pPr>
              <w:widowControl w:val="0"/>
              <w:rPr>
                <w:rFonts w:cs="Arial"/>
                <w:color w:val="000000" w:themeColor="text1"/>
                <w:sz w:val="22"/>
                <w:szCs w:val="22"/>
              </w:rPr>
            </w:pPr>
            <w:proofErr w:type="spellStart"/>
            <w:r>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9B913AF" w14:textId="0B227DC4" w:rsidR="006C2A3F" w:rsidRPr="00161DAE" w:rsidRDefault="006C2A3F" w:rsidP="006C2A3F">
            <w:pPr>
              <w:widowControl w:val="0"/>
              <w:rPr>
                <w:rFonts w:cs="Arial"/>
                <w:color w:val="000000" w:themeColor="text1"/>
                <w:sz w:val="22"/>
                <w:szCs w:val="22"/>
              </w:rPr>
            </w:pPr>
            <w:r>
              <w:rPr>
                <w:rFonts w:cs="Arial"/>
                <w:color w:val="000000" w:themeColor="text1"/>
                <w:sz w:val="22"/>
                <w:szCs w:val="22"/>
              </w:rPr>
              <w:t>This section is obsolete due to removal of the ephemeris compression section.</w:t>
            </w:r>
          </w:p>
        </w:tc>
        <w:tc>
          <w:tcPr>
            <w:tcW w:w="2520" w:type="dxa"/>
            <w:tcBorders>
              <w:left w:val="single" w:sz="4" w:space="0" w:color="auto"/>
            </w:tcBorders>
          </w:tcPr>
          <w:p w14:paraId="5C34F3D1" w14:textId="77777777" w:rsidR="006C2A3F" w:rsidRPr="00161DAE" w:rsidRDefault="006C2A3F" w:rsidP="006C2A3F">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767A918F" w14:textId="160C5145" w:rsidR="006C2A3F" w:rsidRPr="00161DAE" w:rsidRDefault="006C2A3F" w:rsidP="006C2A3F">
            <w:pPr>
              <w:widowControl w:val="0"/>
              <w:rPr>
                <w:rFonts w:cs="Arial"/>
                <w:color w:val="000000" w:themeColor="text1"/>
                <w:sz w:val="22"/>
                <w:szCs w:val="22"/>
              </w:rPr>
            </w:pPr>
            <w:r>
              <w:rPr>
                <w:rFonts w:cs="Arial"/>
                <w:color w:val="000000" w:themeColor="text1"/>
                <w:sz w:val="22"/>
                <w:szCs w:val="22"/>
              </w:rPr>
              <w:t>Delete 7.6.3.4</w:t>
            </w:r>
          </w:p>
        </w:tc>
        <w:tc>
          <w:tcPr>
            <w:tcW w:w="2079" w:type="dxa"/>
          </w:tcPr>
          <w:p w14:paraId="572F05B9" w14:textId="77777777" w:rsidR="006C2A3F" w:rsidRPr="00161DAE" w:rsidRDefault="006C2A3F" w:rsidP="006C2A3F">
            <w:pPr>
              <w:widowControl w:val="0"/>
              <w:rPr>
                <w:rFonts w:cs="Arial"/>
                <w:color w:val="000000" w:themeColor="text1"/>
                <w:sz w:val="22"/>
                <w:szCs w:val="22"/>
              </w:rPr>
            </w:pPr>
          </w:p>
        </w:tc>
      </w:tr>
      <w:tr w:rsidR="006C2A3F" w:rsidRPr="00161DAE" w14:paraId="350586CB" w14:textId="77777777" w:rsidTr="00151811">
        <w:trPr>
          <w:jc w:val="center"/>
        </w:trPr>
        <w:tc>
          <w:tcPr>
            <w:tcW w:w="810" w:type="dxa"/>
          </w:tcPr>
          <w:p w14:paraId="634E3CA2" w14:textId="37611BC6" w:rsidR="006C2A3F" w:rsidRPr="00161DAE" w:rsidRDefault="006C2A3F" w:rsidP="006C2A3F">
            <w:pPr>
              <w:rPr>
                <w:rFonts w:cs="Arial"/>
                <w:color w:val="000000" w:themeColor="text1"/>
                <w:sz w:val="22"/>
                <w:szCs w:val="22"/>
              </w:rPr>
            </w:pPr>
            <w:r>
              <w:rPr>
                <w:rFonts w:cs="Arial"/>
                <w:color w:val="000000" w:themeColor="text1"/>
                <w:sz w:val="22"/>
                <w:szCs w:val="22"/>
              </w:rPr>
              <w:t>7-5</w:t>
            </w:r>
          </w:p>
        </w:tc>
        <w:tc>
          <w:tcPr>
            <w:tcW w:w="1062" w:type="dxa"/>
          </w:tcPr>
          <w:p w14:paraId="4B790B43" w14:textId="3A200474" w:rsidR="006C2A3F" w:rsidRPr="00161DAE" w:rsidRDefault="006C2A3F" w:rsidP="006C2A3F">
            <w:pPr>
              <w:rPr>
                <w:rFonts w:cs="Arial"/>
                <w:color w:val="000000" w:themeColor="text1"/>
                <w:sz w:val="22"/>
                <w:szCs w:val="22"/>
              </w:rPr>
            </w:pPr>
            <w:r>
              <w:rPr>
                <w:rFonts w:cs="Arial"/>
                <w:color w:val="000000" w:themeColor="text1"/>
                <w:sz w:val="22"/>
                <w:szCs w:val="22"/>
              </w:rPr>
              <w:t>7.6.3.5</w:t>
            </w:r>
          </w:p>
        </w:tc>
        <w:tc>
          <w:tcPr>
            <w:tcW w:w="684" w:type="dxa"/>
          </w:tcPr>
          <w:p w14:paraId="7DB1DF34" w14:textId="7A04AE54" w:rsidR="006C2A3F" w:rsidRPr="00161DAE" w:rsidRDefault="006C2A3F" w:rsidP="006C2A3F">
            <w:pPr>
              <w:rPr>
                <w:rFonts w:cs="Arial"/>
                <w:color w:val="000000" w:themeColor="text1"/>
                <w:sz w:val="22"/>
                <w:szCs w:val="22"/>
              </w:rPr>
            </w:pPr>
            <w:r>
              <w:rPr>
                <w:rFonts w:cs="Arial"/>
                <w:color w:val="000000" w:themeColor="text1"/>
                <w:sz w:val="22"/>
                <w:szCs w:val="22"/>
              </w:rPr>
              <w:t>1</w:t>
            </w:r>
          </w:p>
        </w:tc>
        <w:tc>
          <w:tcPr>
            <w:tcW w:w="684" w:type="dxa"/>
            <w:tcBorders>
              <w:right w:val="single" w:sz="4" w:space="0" w:color="auto"/>
            </w:tcBorders>
          </w:tcPr>
          <w:p w14:paraId="2BCCD43D" w14:textId="6CA80C4D" w:rsidR="006C2A3F" w:rsidRPr="00161DAE" w:rsidRDefault="006C2A3F" w:rsidP="006C2A3F">
            <w:pPr>
              <w:rPr>
                <w:rFonts w:cs="Arial"/>
                <w:color w:val="000000" w:themeColor="text1"/>
                <w:sz w:val="22"/>
                <w:szCs w:val="22"/>
              </w:rPr>
            </w:pPr>
            <w:proofErr w:type="spellStart"/>
            <w:r>
              <w:rPr>
                <w:rFonts w:cs="Arial"/>
                <w:color w:val="000000" w:themeColor="text1"/>
                <w:sz w:val="22"/>
                <w:szCs w:val="22"/>
              </w:rPr>
              <w:t>ed</w:t>
            </w:r>
            <w:proofErr w:type="spellEnd"/>
            <w:r>
              <w:rPr>
                <w:rFonts w:cs="Arial"/>
                <w:color w:val="000000" w:themeColor="text1"/>
                <w:sz w:val="22"/>
                <w:szCs w:val="22"/>
              </w:rPr>
              <w:t>/</w:t>
            </w:r>
            <w:proofErr w:type="spellStart"/>
            <w:r>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BF6F5DC" w14:textId="4684A0FC" w:rsidR="006C2A3F" w:rsidRPr="00161DAE" w:rsidRDefault="006C2A3F" w:rsidP="006C2A3F">
            <w:pPr>
              <w:rPr>
                <w:rFonts w:cs="Arial"/>
                <w:color w:val="000000" w:themeColor="text1"/>
                <w:sz w:val="22"/>
                <w:szCs w:val="22"/>
              </w:rPr>
            </w:pPr>
            <w:r>
              <w:rPr>
                <w:rFonts w:cs="Arial"/>
                <w:color w:val="000000" w:themeColor="text1"/>
                <w:sz w:val="22"/>
                <w:szCs w:val="22"/>
              </w:rPr>
              <w:t>Referring the reader to section 6.2 might not be sufficiently specific.</w:t>
            </w:r>
          </w:p>
        </w:tc>
        <w:tc>
          <w:tcPr>
            <w:tcW w:w="2520" w:type="dxa"/>
            <w:tcBorders>
              <w:left w:val="single" w:sz="4" w:space="0" w:color="auto"/>
            </w:tcBorders>
          </w:tcPr>
          <w:p w14:paraId="7C42E09F" w14:textId="77777777" w:rsidR="006C2A3F" w:rsidRPr="00161DAE" w:rsidRDefault="006C2A3F" w:rsidP="006C2A3F">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2CB01C97" w14:textId="423A235B" w:rsidR="006C2A3F" w:rsidRPr="00161DAE" w:rsidRDefault="006C2A3F" w:rsidP="006C2A3F">
            <w:pPr>
              <w:widowControl w:val="0"/>
              <w:rPr>
                <w:rFonts w:cs="Arial"/>
                <w:color w:val="000000" w:themeColor="text1"/>
                <w:sz w:val="22"/>
                <w:szCs w:val="22"/>
              </w:rPr>
            </w:pPr>
            <w:r>
              <w:rPr>
                <w:rFonts w:cs="Arial"/>
                <w:color w:val="000000" w:themeColor="text1"/>
                <w:sz w:val="22"/>
                <w:szCs w:val="22"/>
              </w:rPr>
              <w:t>Add "Tables 6-4 through 6-12" after "Section 6.2"</w:t>
            </w:r>
          </w:p>
        </w:tc>
        <w:tc>
          <w:tcPr>
            <w:tcW w:w="2079" w:type="dxa"/>
          </w:tcPr>
          <w:p w14:paraId="7B4584D3" w14:textId="77777777" w:rsidR="006C2A3F" w:rsidRPr="00161DAE" w:rsidRDefault="006C2A3F" w:rsidP="006C2A3F">
            <w:pPr>
              <w:widowControl w:val="0"/>
              <w:rPr>
                <w:rFonts w:cs="Arial"/>
                <w:color w:val="000000" w:themeColor="text1"/>
                <w:sz w:val="22"/>
                <w:szCs w:val="22"/>
              </w:rPr>
            </w:pPr>
          </w:p>
        </w:tc>
      </w:tr>
      <w:tr w:rsidR="006C2A3F" w:rsidRPr="00161DAE" w14:paraId="17BD1873" w14:textId="77777777" w:rsidTr="00151811">
        <w:trPr>
          <w:jc w:val="center"/>
        </w:trPr>
        <w:tc>
          <w:tcPr>
            <w:tcW w:w="810" w:type="dxa"/>
          </w:tcPr>
          <w:p w14:paraId="3010E234" w14:textId="169B69A4" w:rsidR="006C2A3F" w:rsidRPr="00161DAE" w:rsidRDefault="006C2A3F" w:rsidP="006C2A3F">
            <w:pPr>
              <w:widowControl w:val="0"/>
              <w:rPr>
                <w:rFonts w:cs="Arial"/>
                <w:color w:val="000000" w:themeColor="text1"/>
                <w:sz w:val="22"/>
                <w:szCs w:val="22"/>
              </w:rPr>
            </w:pPr>
            <w:r>
              <w:rPr>
                <w:rFonts w:cs="Arial"/>
                <w:color w:val="000000" w:themeColor="text1"/>
                <w:sz w:val="22"/>
                <w:szCs w:val="22"/>
              </w:rPr>
              <w:t>7-6</w:t>
            </w:r>
          </w:p>
        </w:tc>
        <w:tc>
          <w:tcPr>
            <w:tcW w:w="1062" w:type="dxa"/>
          </w:tcPr>
          <w:p w14:paraId="12C2B12C" w14:textId="3EC43593" w:rsidR="006C2A3F" w:rsidRPr="00161DAE" w:rsidRDefault="006C2A3F" w:rsidP="006C2A3F">
            <w:pPr>
              <w:widowControl w:val="0"/>
              <w:rPr>
                <w:rFonts w:cs="Arial"/>
                <w:color w:val="000000" w:themeColor="text1"/>
                <w:sz w:val="22"/>
                <w:szCs w:val="22"/>
              </w:rPr>
            </w:pPr>
            <w:r>
              <w:rPr>
                <w:rFonts w:cs="Arial"/>
                <w:color w:val="000000" w:themeColor="text1"/>
                <w:sz w:val="22"/>
                <w:szCs w:val="22"/>
              </w:rPr>
              <w:t>7.7.9</w:t>
            </w:r>
          </w:p>
        </w:tc>
        <w:tc>
          <w:tcPr>
            <w:tcW w:w="684" w:type="dxa"/>
          </w:tcPr>
          <w:p w14:paraId="52139503" w14:textId="51E930DF" w:rsidR="006C2A3F" w:rsidRPr="00161DAE" w:rsidRDefault="006C2A3F" w:rsidP="006C2A3F">
            <w:pPr>
              <w:widowControl w:val="0"/>
              <w:rPr>
                <w:rFonts w:cs="Arial"/>
                <w:color w:val="000000" w:themeColor="text1"/>
                <w:sz w:val="22"/>
                <w:szCs w:val="22"/>
              </w:rPr>
            </w:pPr>
            <w:r>
              <w:rPr>
                <w:rFonts w:cs="Arial"/>
                <w:color w:val="000000" w:themeColor="text1"/>
                <w:sz w:val="22"/>
                <w:szCs w:val="22"/>
              </w:rPr>
              <w:t>3</w:t>
            </w:r>
          </w:p>
        </w:tc>
        <w:tc>
          <w:tcPr>
            <w:tcW w:w="684" w:type="dxa"/>
            <w:tcBorders>
              <w:right w:val="single" w:sz="4" w:space="0" w:color="auto"/>
            </w:tcBorders>
          </w:tcPr>
          <w:p w14:paraId="54487E7D" w14:textId="53A3E731" w:rsidR="006C2A3F" w:rsidRPr="00161DAE" w:rsidRDefault="006C2A3F" w:rsidP="006C2A3F">
            <w:pPr>
              <w:widowControl w:val="0"/>
              <w:rPr>
                <w:rFonts w:cs="Arial"/>
                <w:color w:val="000000" w:themeColor="text1"/>
                <w:sz w:val="22"/>
                <w:szCs w:val="22"/>
              </w:rPr>
            </w:pPr>
            <w:proofErr w:type="spellStart"/>
            <w:r>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C29588C" w14:textId="22CF32C5" w:rsidR="006C2A3F" w:rsidRPr="00161DAE" w:rsidRDefault="006C2A3F" w:rsidP="006C2A3F">
            <w:pPr>
              <w:widowControl w:val="0"/>
              <w:rPr>
                <w:rFonts w:cs="Arial"/>
                <w:color w:val="000000" w:themeColor="text1"/>
                <w:sz w:val="22"/>
                <w:szCs w:val="22"/>
              </w:rPr>
            </w:pPr>
            <w:r>
              <w:rPr>
                <w:rFonts w:cs="Arial"/>
                <w:color w:val="000000" w:themeColor="text1"/>
                <w:sz w:val="22"/>
                <w:szCs w:val="22"/>
              </w:rPr>
              <w:t>Refers to "Ephemeris Compression", which has been removed from the OCM.</w:t>
            </w:r>
          </w:p>
        </w:tc>
        <w:tc>
          <w:tcPr>
            <w:tcW w:w="2520" w:type="dxa"/>
            <w:tcBorders>
              <w:left w:val="single" w:sz="4" w:space="0" w:color="auto"/>
            </w:tcBorders>
          </w:tcPr>
          <w:p w14:paraId="5936FC94" w14:textId="77777777" w:rsidR="006C2A3F" w:rsidRPr="00161DAE" w:rsidRDefault="006C2A3F" w:rsidP="006C2A3F">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2D848E36" w14:textId="4EDCDFBF" w:rsidR="006C2A3F" w:rsidRPr="00161DAE" w:rsidRDefault="006C2A3F" w:rsidP="006C2A3F">
            <w:pPr>
              <w:widowControl w:val="0"/>
              <w:rPr>
                <w:rFonts w:cs="Arial"/>
                <w:color w:val="000000" w:themeColor="text1"/>
                <w:sz w:val="22"/>
                <w:szCs w:val="22"/>
              </w:rPr>
            </w:pPr>
            <w:r>
              <w:rPr>
                <w:rFonts w:cs="Arial"/>
                <w:color w:val="000000" w:themeColor="text1"/>
                <w:sz w:val="22"/>
                <w:szCs w:val="22"/>
              </w:rPr>
              <w:t>Delete phrase "Ephemeris Compression"</w:t>
            </w:r>
          </w:p>
        </w:tc>
        <w:tc>
          <w:tcPr>
            <w:tcW w:w="2079" w:type="dxa"/>
          </w:tcPr>
          <w:p w14:paraId="51507C4B" w14:textId="77777777" w:rsidR="006C2A3F" w:rsidRPr="00161DAE" w:rsidRDefault="006C2A3F" w:rsidP="006C2A3F">
            <w:pPr>
              <w:widowControl w:val="0"/>
              <w:rPr>
                <w:rFonts w:cs="Arial"/>
                <w:color w:val="000000" w:themeColor="text1"/>
                <w:sz w:val="22"/>
                <w:szCs w:val="22"/>
              </w:rPr>
            </w:pPr>
          </w:p>
        </w:tc>
      </w:tr>
      <w:tr w:rsidR="006C2A3F" w:rsidRPr="00161DAE" w14:paraId="66D41AE8" w14:textId="77777777" w:rsidTr="00151811">
        <w:trPr>
          <w:jc w:val="center"/>
        </w:trPr>
        <w:tc>
          <w:tcPr>
            <w:tcW w:w="810" w:type="dxa"/>
          </w:tcPr>
          <w:p w14:paraId="4C5FA707" w14:textId="0C0C18C8" w:rsidR="006C2A3F" w:rsidRPr="00161DAE" w:rsidRDefault="006C2A3F" w:rsidP="006C2A3F">
            <w:pPr>
              <w:rPr>
                <w:rFonts w:cs="Arial"/>
                <w:color w:val="000000" w:themeColor="text1"/>
                <w:sz w:val="22"/>
                <w:szCs w:val="22"/>
              </w:rPr>
            </w:pPr>
            <w:r>
              <w:rPr>
                <w:rFonts w:cs="Arial"/>
                <w:color w:val="000000" w:themeColor="text1"/>
                <w:sz w:val="22"/>
                <w:szCs w:val="22"/>
              </w:rPr>
              <w:t>7-6</w:t>
            </w:r>
          </w:p>
        </w:tc>
        <w:tc>
          <w:tcPr>
            <w:tcW w:w="1062" w:type="dxa"/>
          </w:tcPr>
          <w:p w14:paraId="0C979AAD" w14:textId="05AC3A57" w:rsidR="006C2A3F" w:rsidRPr="00161DAE" w:rsidRDefault="006C2A3F" w:rsidP="006C2A3F">
            <w:pPr>
              <w:rPr>
                <w:rFonts w:cs="Arial"/>
                <w:color w:val="000000" w:themeColor="text1"/>
                <w:sz w:val="22"/>
                <w:szCs w:val="22"/>
              </w:rPr>
            </w:pPr>
            <w:r>
              <w:rPr>
                <w:rFonts w:cs="Arial"/>
                <w:color w:val="000000" w:themeColor="text1"/>
                <w:sz w:val="22"/>
                <w:szCs w:val="22"/>
              </w:rPr>
              <w:t>7.7.9</w:t>
            </w:r>
          </w:p>
        </w:tc>
        <w:tc>
          <w:tcPr>
            <w:tcW w:w="684" w:type="dxa"/>
          </w:tcPr>
          <w:p w14:paraId="2F159E3D" w14:textId="6F1105E2" w:rsidR="006C2A3F" w:rsidRPr="00161DAE" w:rsidRDefault="006C2A3F" w:rsidP="006C2A3F">
            <w:pPr>
              <w:rPr>
                <w:rFonts w:cs="Arial"/>
                <w:color w:val="000000" w:themeColor="text1"/>
                <w:sz w:val="22"/>
                <w:szCs w:val="22"/>
              </w:rPr>
            </w:pPr>
            <w:r>
              <w:rPr>
                <w:rFonts w:cs="Arial"/>
                <w:color w:val="000000" w:themeColor="text1"/>
                <w:sz w:val="22"/>
                <w:szCs w:val="22"/>
              </w:rPr>
              <w:t>4-5</w:t>
            </w:r>
          </w:p>
        </w:tc>
        <w:tc>
          <w:tcPr>
            <w:tcW w:w="684" w:type="dxa"/>
            <w:tcBorders>
              <w:right w:val="single" w:sz="4" w:space="0" w:color="auto"/>
            </w:tcBorders>
          </w:tcPr>
          <w:p w14:paraId="6B645742" w14:textId="6FF8D6E4" w:rsidR="006C2A3F" w:rsidRPr="00161DAE" w:rsidRDefault="006C2A3F" w:rsidP="006C2A3F">
            <w:pPr>
              <w:rPr>
                <w:rFonts w:cs="Arial"/>
                <w:color w:val="000000" w:themeColor="text1"/>
                <w:sz w:val="22"/>
                <w:szCs w:val="22"/>
              </w:rPr>
            </w:pPr>
            <w:proofErr w:type="spellStart"/>
            <w:r>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3747BA9" w14:textId="7A499182" w:rsidR="006C2A3F" w:rsidRPr="00161DAE" w:rsidRDefault="006C2A3F" w:rsidP="006C2A3F">
            <w:pPr>
              <w:rPr>
                <w:rFonts w:cs="Arial"/>
                <w:color w:val="000000" w:themeColor="text1"/>
                <w:sz w:val="22"/>
                <w:szCs w:val="22"/>
              </w:rPr>
            </w:pPr>
            <w:r>
              <w:rPr>
                <w:rFonts w:cs="Arial"/>
                <w:color w:val="000000" w:themeColor="text1"/>
                <w:sz w:val="22"/>
                <w:szCs w:val="22"/>
              </w:rPr>
              <w:t>It might help the OCM creator to provide more specific guidance on placement of comments.</w:t>
            </w:r>
          </w:p>
        </w:tc>
        <w:tc>
          <w:tcPr>
            <w:tcW w:w="2520" w:type="dxa"/>
            <w:tcBorders>
              <w:left w:val="single" w:sz="4" w:space="0" w:color="auto"/>
            </w:tcBorders>
          </w:tcPr>
          <w:p w14:paraId="26B8BF77" w14:textId="77777777" w:rsidR="006C2A3F" w:rsidRPr="00161DAE" w:rsidRDefault="006C2A3F" w:rsidP="006C2A3F">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4DDA1D4F" w14:textId="77777777" w:rsidR="006C2A3F" w:rsidRDefault="006C2A3F" w:rsidP="006C2A3F">
            <w:pPr>
              <w:widowControl w:val="0"/>
              <w:rPr>
                <w:rFonts w:cs="Arial"/>
                <w:color w:val="000000" w:themeColor="text1"/>
                <w:sz w:val="22"/>
                <w:szCs w:val="22"/>
              </w:rPr>
            </w:pPr>
            <w:r>
              <w:rPr>
                <w:rFonts w:cs="Arial"/>
                <w:color w:val="000000" w:themeColor="text1"/>
                <w:sz w:val="22"/>
                <w:szCs w:val="22"/>
              </w:rPr>
              <w:t>From: "(generally at the top of each section)"</w:t>
            </w:r>
          </w:p>
          <w:p w14:paraId="1895ED22" w14:textId="4E6FC0CA" w:rsidR="006C2A3F" w:rsidRPr="00161DAE" w:rsidRDefault="006C2A3F" w:rsidP="006C2A3F">
            <w:pPr>
              <w:widowControl w:val="0"/>
              <w:rPr>
                <w:rFonts w:cs="Arial"/>
                <w:color w:val="000000" w:themeColor="text1"/>
                <w:sz w:val="22"/>
                <w:szCs w:val="22"/>
              </w:rPr>
            </w:pPr>
            <w:r>
              <w:rPr>
                <w:rFonts w:cs="Arial"/>
                <w:color w:val="000000" w:themeColor="text1"/>
                <w:sz w:val="22"/>
                <w:szCs w:val="22"/>
              </w:rPr>
              <w:t>To: "(generally at the top of each section, following the *_START section delimiting keyword)"</w:t>
            </w:r>
          </w:p>
        </w:tc>
        <w:tc>
          <w:tcPr>
            <w:tcW w:w="2079" w:type="dxa"/>
          </w:tcPr>
          <w:p w14:paraId="4AB6EDF8" w14:textId="77777777" w:rsidR="006C2A3F" w:rsidRPr="00161DAE" w:rsidRDefault="006C2A3F" w:rsidP="006C2A3F">
            <w:pPr>
              <w:widowControl w:val="0"/>
              <w:rPr>
                <w:rFonts w:cs="Arial"/>
                <w:color w:val="000000" w:themeColor="text1"/>
                <w:sz w:val="22"/>
                <w:szCs w:val="22"/>
              </w:rPr>
            </w:pPr>
          </w:p>
        </w:tc>
      </w:tr>
      <w:tr w:rsidR="006C2A3F" w:rsidRPr="00161DAE" w14:paraId="2B5E4CD9" w14:textId="77777777" w:rsidTr="00151811">
        <w:trPr>
          <w:jc w:val="center"/>
        </w:trPr>
        <w:tc>
          <w:tcPr>
            <w:tcW w:w="810" w:type="dxa"/>
          </w:tcPr>
          <w:p w14:paraId="721931FC" w14:textId="623E042C" w:rsidR="006C2A3F" w:rsidRPr="00161DAE" w:rsidRDefault="006C2A3F" w:rsidP="006C2A3F">
            <w:pPr>
              <w:widowControl w:val="0"/>
              <w:rPr>
                <w:rFonts w:cs="Arial"/>
                <w:color w:val="000000" w:themeColor="text1"/>
                <w:sz w:val="22"/>
                <w:szCs w:val="22"/>
              </w:rPr>
            </w:pPr>
            <w:r>
              <w:rPr>
                <w:rFonts w:cs="Arial"/>
                <w:color w:val="000000" w:themeColor="text1"/>
                <w:sz w:val="22"/>
                <w:szCs w:val="22"/>
              </w:rPr>
              <w:t>7-7</w:t>
            </w:r>
          </w:p>
        </w:tc>
        <w:tc>
          <w:tcPr>
            <w:tcW w:w="1062" w:type="dxa"/>
          </w:tcPr>
          <w:p w14:paraId="4B9F8C7A" w14:textId="44583344" w:rsidR="006C2A3F" w:rsidRPr="00161DAE" w:rsidRDefault="006C2A3F" w:rsidP="006C2A3F">
            <w:pPr>
              <w:widowControl w:val="0"/>
              <w:rPr>
                <w:rFonts w:cs="Arial"/>
                <w:color w:val="000000" w:themeColor="text1"/>
                <w:sz w:val="22"/>
                <w:szCs w:val="22"/>
              </w:rPr>
            </w:pPr>
            <w:r>
              <w:rPr>
                <w:rFonts w:cs="Arial"/>
                <w:color w:val="000000" w:themeColor="text1"/>
                <w:sz w:val="22"/>
                <w:szCs w:val="22"/>
              </w:rPr>
              <w:t>7.8.1</w:t>
            </w:r>
          </w:p>
        </w:tc>
        <w:tc>
          <w:tcPr>
            <w:tcW w:w="684" w:type="dxa"/>
          </w:tcPr>
          <w:p w14:paraId="42DD0EF2" w14:textId="77777777" w:rsidR="006C2A3F" w:rsidRPr="00161DAE" w:rsidRDefault="006C2A3F" w:rsidP="006C2A3F">
            <w:pPr>
              <w:widowControl w:val="0"/>
              <w:rPr>
                <w:rFonts w:cs="Arial"/>
                <w:color w:val="000000" w:themeColor="text1"/>
                <w:sz w:val="22"/>
                <w:szCs w:val="22"/>
              </w:rPr>
            </w:pPr>
          </w:p>
        </w:tc>
        <w:tc>
          <w:tcPr>
            <w:tcW w:w="684" w:type="dxa"/>
            <w:tcBorders>
              <w:right w:val="single" w:sz="4" w:space="0" w:color="auto"/>
            </w:tcBorders>
          </w:tcPr>
          <w:p w14:paraId="35931F99" w14:textId="333683E9" w:rsidR="006C2A3F" w:rsidRPr="00161DAE" w:rsidRDefault="006C2A3F" w:rsidP="006C2A3F">
            <w:pPr>
              <w:widowControl w:val="0"/>
              <w:rPr>
                <w:rFonts w:cs="Arial"/>
                <w:color w:val="000000" w:themeColor="text1"/>
                <w:sz w:val="22"/>
                <w:szCs w:val="22"/>
              </w:rPr>
            </w:pPr>
            <w:proofErr w:type="spellStart"/>
            <w:r>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8300792" w14:textId="4A9AC505" w:rsidR="006C2A3F" w:rsidRPr="00161DAE" w:rsidRDefault="006C2A3F" w:rsidP="006C2A3F">
            <w:pPr>
              <w:widowControl w:val="0"/>
              <w:rPr>
                <w:rFonts w:cs="Arial"/>
                <w:color w:val="000000" w:themeColor="text1"/>
                <w:sz w:val="22"/>
                <w:szCs w:val="22"/>
              </w:rPr>
            </w:pPr>
            <w:r>
              <w:rPr>
                <w:rFonts w:cs="Arial"/>
                <w:color w:val="000000" w:themeColor="text1"/>
                <w:sz w:val="22"/>
                <w:szCs w:val="22"/>
              </w:rPr>
              <w:t>In "Version Number" column, center the values</w:t>
            </w:r>
            <w:r w:rsidR="0070580A">
              <w:rPr>
                <w:rFonts w:cs="Arial"/>
                <w:color w:val="000000" w:themeColor="text1"/>
                <w:sz w:val="22"/>
                <w:szCs w:val="22"/>
              </w:rPr>
              <w:t xml:space="preserve"> (as shown in the first 2 table entries).</w:t>
            </w:r>
          </w:p>
        </w:tc>
        <w:tc>
          <w:tcPr>
            <w:tcW w:w="2520" w:type="dxa"/>
            <w:tcBorders>
              <w:left w:val="single" w:sz="4" w:space="0" w:color="auto"/>
            </w:tcBorders>
          </w:tcPr>
          <w:p w14:paraId="159F67D3" w14:textId="77777777" w:rsidR="006C2A3F" w:rsidRPr="00161DAE" w:rsidRDefault="006C2A3F" w:rsidP="006C2A3F">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1F5EBFD4" w14:textId="6A286C5F" w:rsidR="006C2A3F" w:rsidRPr="00161DAE" w:rsidRDefault="0070580A" w:rsidP="006C2A3F">
            <w:pPr>
              <w:widowControl w:val="0"/>
              <w:rPr>
                <w:rFonts w:cs="Arial"/>
                <w:color w:val="000000" w:themeColor="text1"/>
                <w:sz w:val="22"/>
                <w:szCs w:val="22"/>
              </w:rPr>
            </w:pPr>
            <w:r>
              <w:rPr>
                <w:rFonts w:cs="Arial"/>
                <w:color w:val="000000" w:themeColor="text1"/>
                <w:sz w:val="22"/>
                <w:szCs w:val="22"/>
              </w:rPr>
              <w:t>Consider.</w:t>
            </w:r>
          </w:p>
        </w:tc>
        <w:tc>
          <w:tcPr>
            <w:tcW w:w="2079" w:type="dxa"/>
          </w:tcPr>
          <w:p w14:paraId="10F1E802" w14:textId="77777777" w:rsidR="006C2A3F" w:rsidRPr="00161DAE" w:rsidRDefault="006C2A3F" w:rsidP="006C2A3F">
            <w:pPr>
              <w:widowControl w:val="0"/>
              <w:rPr>
                <w:rFonts w:cs="Arial"/>
                <w:color w:val="000000" w:themeColor="text1"/>
                <w:sz w:val="22"/>
                <w:szCs w:val="22"/>
              </w:rPr>
            </w:pPr>
          </w:p>
        </w:tc>
      </w:tr>
      <w:tr w:rsidR="006C2A3F" w:rsidRPr="00161DAE" w14:paraId="5A7DFB8A" w14:textId="77777777" w:rsidTr="00151811">
        <w:trPr>
          <w:jc w:val="center"/>
        </w:trPr>
        <w:tc>
          <w:tcPr>
            <w:tcW w:w="810" w:type="dxa"/>
          </w:tcPr>
          <w:p w14:paraId="5BB6FC8B" w14:textId="22FE1F9B" w:rsidR="006C2A3F" w:rsidRPr="00161DAE" w:rsidRDefault="0070580A" w:rsidP="006C2A3F">
            <w:pPr>
              <w:rPr>
                <w:rFonts w:cs="Arial"/>
                <w:color w:val="000000" w:themeColor="text1"/>
                <w:sz w:val="22"/>
                <w:szCs w:val="22"/>
              </w:rPr>
            </w:pPr>
            <w:r>
              <w:rPr>
                <w:rFonts w:cs="Arial"/>
                <w:color w:val="000000" w:themeColor="text1"/>
                <w:sz w:val="22"/>
                <w:szCs w:val="22"/>
              </w:rPr>
              <w:t>7-8</w:t>
            </w:r>
          </w:p>
        </w:tc>
        <w:tc>
          <w:tcPr>
            <w:tcW w:w="1062" w:type="dxa"/>
          </w:tcPr>
          <w:p w14:paraId="160346ED" w14:textId="53AFD5A4" w:rsidR="006C2A3F" w:rsidRPr="00161DAE" w:rsidRDefault="0070580A" w:rsidP="006C2A3F">
            <w:pPr>
              <w:rPr>
                <w:rFonts w:cs="Arial"/>
                <w:color w:val="000000" w:themeColor="text1"/>
                <w:sz w:val="22"/>
                <w:szCs w:val="22"/>
              </w:rPr>
            </w:pPr>
            <w:r>
              <w:rPr>
                <w:rFonts w:cs="Arial"/>
                <w:color w:val="000000" w:themeColor="text1"/>
                <w:sz w:val="22"/>
                <w:szCs w:val="22"/>
              </w:rPr>
              <w:t>7.8.2.4</w:t>
            </w:r>
          </w:p>
        </w:tc>
        <w:tc>
          <w:tcPr>
            <w:tcW w:w="684" w:type="dxa"/>
          </w:tcPr>
          <w:p w14:paraId="16C4B131" w14:textId="6AAC747F" w:rsidR="006C2A3F" w:rsidRPr="00161DAE" w:rsidRDefault="0070580A" w:rsidP="006C2A3F">
            <w:pPr>
              <w:rPr>
                <w:rFonts w:cs="Arial"/>
                <w:color w:val="000000" w:themeColor="text1"/>
                <w:sz w:val="22"/>
                <w:szCs w:val="22"/>
              </w:rPr>
            </w:pPr>
            <w:r>
              <w:rPr>
                <w:rFonts w:cs="Arial"/>
                <w:color w:val="000000" w:themeColor="text1"/>
                <w:sz w:val="22"/>
                <w:szCs w:val="22"/>
              </w:rPr>
              <w:t>2</w:t>
            </w:r>
          </w:p>
        </w:tc>
        <w:tc>
          <w:tcPr>
            <w:tcW w:w="684" w:type="dxa"/>
            <w:tcBorders>
              <w:right w:val="single" w:sz="4" w:space="0" w:color="auto"/>
            </w:tcBorders>
          </w:tcPr>
          <w:p w14:paraId="12CE5608" w14:textId="4EB38822" w:rsidR="006C2A3F" w:rsidRPr="00161DAE" w:rsidRDefault="0070580A" w:rsidP="006C2A3F">
            <w:pPr>
              <w:rPr>
                <w:rFonts w:cs="Arial"/>
                <w:color w:val="000000" w:themeColor="text1"/>
                <w:sz w:val="22"/>
                <w:szCs w:val="22"/>
              </w:rPr>
            </w:pPr>
            <w:proofErr w:type="spellStart"/>
            <w:r>
              <w:rPr>
                <w:rFonts w:cs="Arial"/>
                <w:color w:val="000000" w:themeColor="text1"/>
                <w:sz w:val="22"/>
                <w:szCs w:val="22"/>
              </w:rPr>
              <w:t>ed</w:t>
            </w:r>
            <w:proofErr w:type="spellEnd"/>
            <w:r>
              <w:rPr>
                <w:rFonts w:cs="Arial"/>
                <w:color w:val="000000" w:themeColor="text1"/>
                <w:sz w:val="22"/>
                <w:szCs w:val="22"/>
              </w:rPr>
              <w:t>/</w:t>
            </w:r>
            <w:proofErr w:type="spellStart"/>
            <w:r>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0C73159" w14:textId="628E612B" w:rsidR="006C2A3F" w:rsidRPr="00161DAE" w:rsidRDefault="0070580A" w:rsidP="006C2A3F">
            <w:pPr>
              <w:rPr>
                <w:rFonts w:cs="Arial"/>
                <w:color w:val="000000" w:themeColor="text1"/>
                <w:sz w:val="22"/>
                <w:szCs w:val="22"/>
              </w:rPr>
            </w:pPr>
            <w:r>
              <w:rPr>
                <w:rFonts w:cs="Arial"/>
                <w:color w:val="000000" w:themeColor="text1"/>
                <w:sz w:val="22"/>
                <w:szCs w:val="22"/>
              </w:rPr>
              <w:t>Table list should be revised.</w:t>
            </w:r>
          </w:p>
        </w:tc>
        <w:tc>
          <w:tcPr>
            <w:tcW w:w="2520" w:type="dxa"/>
            <w:tcBorders>
              <w:left w:val="single" w:sz="4" w:space="0" w:color="auto"/>
            </w:tcBorders>
          </w:tcPr>
          <w:p w14:paraId="44BCDEE6" w14:textId="77777777" w:rsidR="006C2A3F" w:rsidRPr="00161DAE" w:rsidRDefault="006C2A3F" w:rsidP="006C2A3F">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7B400E86" w14:textId="77777777" w:rsidR="006C2A3F" w:rsidRDefault="0070580A" w:rsidP="006C2A3F">
            <w:pPr>
              <w:widowControl w:val="0"/>
              <w:rPr>
                <w:rFonts w:cs="Arial"/>
                <w:color w:val="000000" w:themeColor="text1"/>
                <w:sz w:val="22"/>
                <w:szCs w:val="22"/>
              </w:rPr>
            </w:pPr>
            <w:r>
              <w:rPr>
                <w:rFonts w:cs="Arial"/>
                <w:color w:val="000000" w:themeColor="text1"/>
                <w:sz w:val="22"/>
                <w:szCs w:val="22"/>
              </w:rPr>
              <w:t xml:space="preserve">Remove "table 6-8, table </w:t>
            </w:r>
            <w:r>
              <w:rPr>
                <w:rFonts w:cs="Arial"/>
                <w:color w:val="000000" w:themeColor="text1"/>
                <w:sz w:val="22"/>
                <w:szCs w:val="22"/>
              </w:rPr>
              <w:lastRenderedPageBreak/>
              <w:t xml:space="preserve">6-9" since they have no keywords. </w:t>
            </w:r>
          </w:p>
          <w:p w14:paraId="1CC006E8" w14:textId="2E0C90C0" w:rsidR="0070580A" w:rsidRPr="00161DAE" w:rsidRDefault="0070580A" w:rsidP="006C2A3F">
            <w:pPr>
              <w:widowControl w:val="0"/>
              <w:rPr>
                <w:rFonts w:cs="Arial"/>
                <w:color w:val="000000" w:themeColor="text1"/>
                <w:sz w:val="22"/>
                <w:szCs w:val="22"/>
              </w:rPr>
            </w:pPr>
            <w:r>
              <w:rPr>
                <w:rFonts w:cs="Arial"/>
                <w:color w:val="000000" w:themeColor="text1"/>
                <w:sz w:val="22"/>
                <w:szCs w:val="22"/>
              </w:rPr>
              <w:t>Add "table 6-12, table 6-13" since they do have keywords.</w:t>
            </w:r>
          </w:p>
        </w:tc>
        <w:tc>
          <w:tcPr>
            <w:tcW w:w="2079" w:type="dxa"/>
          </w:tcPr>
          <w:p w14:paraId="0DD5B499" w14:textId="77777777" w:rsidR="006C2A3F" w:rsidRPr="00161DAE" w:rsidRDefault="006C2A3F" w:rsidP="006C2A3F">
            <w:pPr>
              <w:widowControl w:val="0"/>
              <w:rPr>
                <w:rFonts w:cs="Arial"/>
                <w:color w:val="000000" w:themeColor="text1"/>
                <w:sz w:val="22"/>
                <w:szCs w:val="22"/>
              </w:rPr>
            </w:pPr>
          </w:p>
        </w:tc>
      </w:tr>
      <w:tr w:rsidR="00AE7089" w:rsidRPr="00161DAE" w14:paraId="6BDD51EB" w14:textId="77777777" w:rsidTr="00151811">
        <w:trPr>
          <w:jc w:val="center"/>
        </w:trPr>
        <w:tc>
          <w:tcPr>
            <w:tcW w:w="810" w:type="dxa"/>
          </w:tcPr>
          <w:p w14:paraId="2C0195BE" w14:textId="77777777" w:rsidR="00AE7089" w:rsidRDefault="00AE7089" w:rsidP="00AE7089">
            <w:pPr>
              <w:rPr>
                <w:rFonts w:cs="Arial"/>
                <w:color w:val="000000" w:themeColor="text1"/>
                <w:sz w:val="22"/>
                <w:szCs w:val="22"/>
              </w:rPr>
            </w:pPr>
            <w:r>
              <w:rPr>
                <w:rFonts w:cs="Arial"/>
                <w:color w:val="000000" w:themeColor="text1"/>
                <w:sz w:val="22"/>
                <w:szCs w:val="22"/>
              </w:rPr>
              <w:t>8-9</w:t>
            </w:r>
          </w:p>
          <w:p w14:paraId="72169536" w14:textId="77777777" w:rsidR="00AE7089" w:rsidRDefault="00AE7089" w:rsidP="00AE7089">
            <w:pPr>
              <w:rPr>
                <w:rFonts w:cs="Arial"/>
                <w:color w:val="000000" w:themeColor="text1"/>
                <w:sz w:val="22"/>
                <w:szCs w:val="22"/>
              </w:rPr>
            </w:pPr>
            <w:r>
              <w:rPr>
                <w:rFonts w:cs="Arial"/>
                <w:color w:val="000000" w:themeColor="text1"/>
                <w:sz w:val="22"/>
                <w:szCs w:val="22"/>
              </w:rPr>
              <w:t>thru</w:t>
            </w:r>
          </w:p>
          <w:p w14:paraId="6F828423" w14:textId="3B076000" w:rsidR="00AE7089" w:rsidRDefault="00AE7089" w:rsidP="00AE7089">
            <w:pPr>
              <w:rPr>
                <w:rFonts w:cs="Arial"/>
                <w:color w:val="000000" w:themeColor="text1"/>
                <w:sz w:val="22"/>
                <w:szCs w:val="22"/>
              </w:rPr>
            </w:pPr>
            <w:r>
              <w:rPr>
                <w:rFonts w:cs="Arial"/>
                <w:color w:val="000000" w:themeColor="text1"/>
                <w:sz w:val="22"/>
                <w:szCs w:val="22"/>
              </w:rPr>
              <w:t>8-20</w:t>
            </w:r>
          </w:p>
        </w:tc>
        <w:tc>
          <w:tcPr>
            <w:tcW w:w="1062" w:type="dxa"/>
          </w:tcPr>
          <w:p w14:paraId="7D14341D" w14:textId="4330CDD6" w:rsidR="00AE7089" w:rsidRDefault="00AE7089" w:rsidP="00AE7089">
            <w:pPr>
              <w:rPr>
                <w:rFonts w:cs="Arial"/>
                <w:color w:val="000000" w:themeColor="text1"/>
                <w:sz w:val="22"/>
                <w:szCs w:val="22"/>
              </w:rPr>
            </w:pPr>
            <w:r>
              <w:rPr>
                <w:rFonts w:cs="Arial"/>
                <w:color w:val="000000" w:themeColor="text1"/>
                <w:sz w:val="22"/>
                <w:szCs w:val="22"/>
              </w:rPr>
              <w:t>8*</w:t>
            </w:r>
          </w:p>
        </w:tc>
        <w:tc>
          <w:tcPr>
            <w:tcW w:w="684" w:type="dxa"/>
          </w:tcPr>
          <w:p w14:paraId="0B20310D" w14:textId="77777777" w:rsidR="00AE7089" w:rsidRDefault="00AE7089" w:rsidP="00AE7089">
            <w:pPr>
              <w:rPr>
                <w:rFonts w:cs="Arial"/>
                <w:color w:val="000000" w:themeColor="text1"/>
                <w:sz w:val="22"/>
                <w:szCs w:val="22"/>
              </w:rPr>
            </w:pPr>
          </w:p>
        </w:tc>
        <w:tc>
          <w:tcPr>
            <w:tcW w:w="684" w:type="dxa"/>
            <w:tcBorders>
              <w:right w:val="single" w:sz="4" w:space="0" w:color="auto"/>
            </w:tcBorders>
          </w:tcPr>
          <w:p w14:paraId="6D068494" w14:textId="5B9F3279" w:rsidR="00AE7089" w:rsidRDefault="00AE7089" w:rsidP="00AE7089">
            <w:pPr>
              <w:rPr>
                <w:rFonts w:cs="Arial"/>
                <w:color w:val="000000" w:themeColor="text1"/>
                <w:sz w:val="22"/>
                <w:szCs w:val="22"/>
              </w:rPr>
            </w:pPr>
            <w:proofErr w:type="spellStart"/>
            <w:r>
              <w:rPr>
                <w:rFonts w:cs="Arial"/>
                <w:color w:val="000000" w:themeColor="text1"/>
                <w:sz w:val="22"/>
                <w:szCs w:val="22"/>
              </w:rPr>
              <w:t>ed</w:t>
            </w:r>
            <w:proofErr w:type="spellEnd"/>
            <w:r>
              <w:rPr>
                <w:rFonts w:cs="Arial"/>
                <w:color w:val="000000" w:themeColor="text1"/>
                <w:sz w:val="22"/>
                <w:szCs w:val="22"/>
              </w:rPr>
              <w:t>/</w:t>
            </w:r>
            <w:proofErr w:type="spellStart"/>
            <w:r>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E191F32" w14:textId="5706DC35" w:rsidR="00AE7089" w:rsidRDefault="00AE7089" w:rsidP="00AE7089">
            <w:pPr>
              <w:rPr>
                <w:rFonts w:cs="Arial"/>
                <w:color w:val="000000" w:themeColor="text1"/>
                <w:sz w:val="22"/>
                <w:szCs w:val="22"/>
              </w:rPr>
            </w:pPr>
            <w:r>
              <w:rPr>
                <w:rFonts w:cs="Arial"/>
                <w:color w:val="000000" w:themeColor="text1"/>
                <w:sz w:val="22"/>
                <w:szCs w:val="22"/>
              </w:rPr>
              <w:t>I know Fran has provided some comments directly to you on the XML; I requested that he review Section 8. However, he made some suggestions I'd like to discuss with the group. Reason is one of the drawbacks of putting the XML into the various standards... now they can diverge. While some divergence may be necessary and/or supportable, I'd prefer to minimize the ripple effect.</w:t>
            </w:r>
          </w:p>
        </w:tc>
        <w:tc>
          <w:tcPr>
            <w:tcW w:w="2520" w:type="dxa"/>
            <w:tcBorders>
              <w:left w:val="single" w:sz="4" w:space="0" w:color="auto"/>
            </w:tcBorders>
          </w:tcPr>
          <w:p w14:paraId="14CE9DB4" w14:textId="6C01377C" w:rsidR="00AE7089" w:rsidRPr="00161DAE" w:rsidRDefault="00AE7089" w:rsidP="00AE7089">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5584C261" w14:textId="76FA5FFC" w:rsidR="00AE7089" w:rsidRDefault="00AE7089" w:rsidP="00AE7089">
            <w:pPr>
              <w:widowControl w:val="0"/>
              <w:rPr>
                <w:rFonts w:cs="Arial"/>
                <w:color w:val="000000" w:themeColor="text1"/>
                <w:sz w:val="22"/>
                <w:szCs w:val="22"/>
              </w:rPr>
            </w:pPr>
            <w:r>
              <w:rPr>
                <w:rFonts w:cs="Arial"/>
                <w:color w:val="000000" w:themeColor="text1"/>
                <w:sz w:val="22"/>
                <w:szCs w:val="22"/>
              </w:rPr>
              <w:t>Let's discuss Fran's comments Mountain View.</w:t>
            </w:r>
          </w:p>
        </w:tc>
        <w:tc>
          <w:tcPr>
            <w:tcW w:w="2079" w:type="dxa"/>
          </w:tcPr>
          <w:p w14:paraId="6121E1B9" w14:textId="77777777" w:rsidR="00AE7089" w:rsidRPr="00161DAE" w:rsidRDefault="00AE7089" w:rsidP="00AE7089">
            <w:pPr>
              <w:widowControl w:val="0"/>
              <w:rPr>
                <w:rFonts w:cs="Arial"/>
                <w:color w:val="000000" w:themeColor="text1"/>
                <w:sz w:val="22"/>
                <w:szCs w:val="22"/>
              </w:rPr>
            </w:pPr>
          </w:p>
        </w:tc>
      </w:tr>
      <w:tr w:rsidR="00AE7089" w:rsidRPr="00161DAE" w14:paraId="4387648D" w14:textId="77777777" w:rsidTr="00CA35C5">
        <w:trPr>
          <w:jc w:val="center"/>
        </w:trPr>
        <w:tc>
          <w:tcPr>
            <w:tcW w:w="810" w:type="dxa"/>
          </w:tcPr>
          <w:p w14:paraId="790BB17E" w14:textId="77777777" w:rsidR="00AE7089" w:rsidRDefault="00AE7089" w:rsidP="00CA35C5">
            <w:pPr>
              <w:rPr>
                <w:rFonts w:cs="Arial"/>
                <w:color w:val="000000" w:themeColor="text1"/>
                <w:sz w:val="22"/>
                <w:szCs w:val="22"/>
              </w:rPr>
            </w:pPr>
            <w:r>
              <w:rPr>
                <w:rFonts w:cs="Arial"/>
                <w:color w:val="000000" w:themeColor="text1"/>
                <w:sz w:val="22"/>
                <w:szCs w:val="22"/>
              </w:rPr>
              <w:t>A-3</w:t>
            </w:r>
          </w:p>
        </w:tc>
        <w:tc>
          <w:tcPr>
            <w:tcW w:w="1062" w:type="dxa"/>
          </w:tcPr>
          <w:p w14:paraId="50A53711" w14:textId="77777777" w:rsidR="00AE7089" w:rsidRDefault="00AE7089" w:rsidP="00CA35C5">
            <w:pPr>
              <w:rPr>
                <w:rFonts w:cs="Arial"/>
                <w:color w:val="000000" w:themeColor="text1"/>
                <w:sz w:val="22"/>
                <w:szCs w:val="22"/>
              </w:rPr>
            </w:pPr>
            <w:r>
              <w:rPr>
                <w:rFonts w:cs="Arial"/>
                <w:color w:val="000000" w:themeColor="text1"/>
                <w:sz w:val="22"/>
                <w:szCs w:val="22"/>
              </w:rPr>
              <w:t>A2.4</w:t>
            </w:r>
          </w:p>
        </w:tc>
        <w:tc>
          <w:tcPr>
            <w:tcW w:w="684" w:type="dxa"/>
          </w:tcPr>
          <w:p w14:paraId="6D3E7099" w14:textId="77777777" w:rsidR="00AE7089" w:rsidRDefault="00AE7089" w:rsidP="00CA35C5">
            <w:pPr>
              <w:rPr>
                <w:rFonts w:cs="Arial"/>
                <w:color w:val="000000" w:themeColor="text1"/>
                <w:sz w:val="22"/>
                <w:szCs w:val="22"/>
              </w:rPr>
            </w:pPr>
          </w:p>
        </w:tc>
        <w:tc>
          <w:tcPr>
            <w:tcW w:w="684" w:type="dxa"/>
            <w:tcBorders>
              <w:right w:val="single" w:sz="4" w:space="0" w:color="auto"/>
            </w:tcBorders>
          </w:tcPr>
          <w:p w14:paraId="0F728D3A" w14:textId="77777777" w:rsidR="00AE7089" w:rsidRDefault="00AE7089" w:rsidP="00CA35C5">
            <w:pPr>
              <w:rPr>
                <w:rFonts w:cs="Arial"/>
                <w:color w:val="000000" w:themeColor="text1"/>
                <w:sz w:val="22"/>
                <w:szCs w:val="22"/>
              </w:rPr>
            </w:pPr>
            <w:proofErr w:type="spellStart"/>
            <w:r>
              <w:rPr>
                <w:rFonts w:cs="Arial"/>
                <w:color w:val="000000" w:themeColor="text1"/>
                <w:sz w:val="22"/>
                <w:szCs w:val="22"/>
              </w:rPr>
              <w:t>ed</w:t>
            </w:r>
            <w:proofErr w:type="spellEnd"/>
            <w:r>
              <w:rPr>
                <w:rFonts w:cs="Arial"/>
                <w:color w:val="000000" w:themeColor="text1"/>
                <w:sz w:val="22"/>
                <w:szCs w:val="22"/>
              </w:rPr>
              <w:t>/</w:t>
            </w:r>
            <w:proofErr w:type="spellStart"/>
            <w:r>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8A0B66C" w14:textId="77777777" w:rsidR="00AE7089" w:rsidRDefault="00AE7089" w:rsidP="00CA35C5">
            <w:pPr>
              <w:rPr>
                <w:rFonts w:cs="Arial"/>
                <w:color w:val="000000" w:themeColor="text1"/>
                <w:sz w:val="22"/>
                <w:szCs w:val="22"/>
              </w:rPr>
            </w:pPr>
            <w:r>
              <w:rPr>
                <w:rFonts w:cs="Arial"/>
                <w:color w:val="000000" w:themeColor="text1"/>
                <w:sz w:val="22"/>
                <w:szCs w:val="22"/>
              </w:rPr>
              <w:t>Version shown is a draft version; there is no risk in putting the eventual Production version here.</w:t>
            </w:r>
          </w:p>
        </w:tc>
        <w:tc>
          <w:tcPr>
            <w:tcW w:w="2520" w:type="dxa"/>
            <w:tcBorders>
              <w:left w:val="single" w:sz="4" w:space="0" w:color="auto"/>
            </w:tcBorders>
          </w:tcPr>
          <w:p w14:paraId="08832A99" w14:textId="77777777" w:rsidR="00AE7089" w:rsidRPr="00161DAE" w:rsidRDefault="00AE7089" w:rsidP="00CA35C5">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2B05EF7F" w14:textId="77777777" w:rsidR="00AE7089" w:rsidRDefault="00AE7089" w:rsidP="00CA35C5">
            <w:pPr>
              <w:widowControl w:val="0"/>
              <w:rPr>
                <w:rFonts w:cs="Arial"/>
                <w:color w:val="000000" w:themeColor="text1"/>
                <w:sz w:val="22"/>
                <w:szCs w:val="22"/>
              </w:rPr>
            </w:pPr>
            <w:r>
              <w:rPr>
                <w:rFonts w:cs="Arial"/>
                <w:color w:val="000000" w:themeColor="text1"/>
                <w:sz w:val="22"/>
                <w:szCs w:val="22"/>
              </w:rPr>
              <w:t>From: P2.38</w:t>
            </w:r>
          </w:p>
          <w:p w14:paraId="1DC1B2A8" w14:textId="77777777" w:rsidR="00AE7089" w:rsidRDefault="00AE7089" w:rsidP="00CA35C5">
            <w:pPr>
              <w:widowControl w:val="0"/>
              <w:rPr>
                <w:rFonts w:cs="Arial"/>
                <w:color w:val="000000" w:themeColor="text1"/>
                <w:sz w:val="22"/>
                <w:szCs w:val="22"/>
              </w:rPr>
            </w:pPr>
            <w:r>
              <w:rPr>
                <w:rFonts w:cs="Arial"/>
                <w:color w:val="000000" w:themeColor="text1"/>
                <w:sz w:val="22"/>
                <w:szCs w:val="22"/>
              </w:rPr>
              <w:t>To:  3</w:t>
            </w:r>
          </w:p>
        </w:tc>
        <w:tc>
          <w:tcPr>
            <w:tcW w:w="2079" w:type="dxa"/>
          </w:tcPr>
          <w:p w14:paraId="2AEF9081" w14:textId="77777777" w:rsidR="00AE7089" w:rsidRPr="00161DAE" w:rsidRDefault="00AE7089" w:rsidP="00CA35C5">
            <w:pPr>
              <w:widowControl w:val="0"/>
              <w:rPr>
                <w:rFonts w:cs="Arial"/>
                <w:color w:val="000000" w:themeColor="text1"/>
                <w:sz w:val="22"/>
                <w:szCs w:val="22"/>
              </w:rPr>
            </w:pPr>
          </w:p>
        </w:tc>
      </w:tr>
      <w:tr w:rsidR="002B35E7" w:rsidRPr="00161DAE" w14:paraId="0A5EC3D3" w14:textId="77777777" w:rsidTr="00CA35C5">
        <w:trPr>
          <w:jc w:val="center"/>
        </w:trPr>
        <w:tc>
          <w:tcPr>
            <w:tcW w:w="810" w:type="dxa"/>
          </w:tcPr>
          <w:p w14:paraId="2BB20160" w14:textId="77777777" w:rsidR="002B35E7" w:rsidRDefault="002B35E7" w:rsidP="00CA35C5">
            <w:pPr>
              <w:rPr>
                <w:rFonts w:cs="Arial"/>
                <w:color w:val="000000" w:themeColor="text1"/>
                <w:sz w:val="22"/>
                <w:szCs w:val="22"/>
              </w:rPr>
            </w:pPr>
            <w:r>
              <w:rPr>
                <w:rFonts w:cs="Arial"/>
                <w:color w:val="000000" w:themeColor="text1"/>
                <w:sz w:val="22"/>
                <w:szCs w:val="22"/>
              </w:rPr>
              <w:t>B-1</w:t>
            </w:r>
          </w:p>
        </w:tc>
        <w:tc>
          <w:tcPr>
            <w:tcW w:w="1062" w:type="dxa"/>
          </w:tcPr>
          <w:p w14:paraId="66EB77B2" w14:textId="77777777" w:rsidR="002B35E7" w:rsidRDefault="002B35E7" w:rsidP="00CA35C5">
            <w:pPr>
              <w:rPr>
                <w:rFonts w:cs="Arial"/>
                <w:color w:val="000000" w:themeColor="text1"/>
                <w:sz w:val="22"/>
                <w:szCs w:val="22"/>
              </w:rPr>
            </w:pPr>
            <w:r>
              <w:rPr>
                <w:rFonts w:cs="Arial"/>
                <w:color w:val="000000" w:themeColor="text1"/>
                <w:sz w:val="22"/>
                <w:szCs w:val="22"/>
              </w:rPr>
              <w:t>B1</w:t>
            </w:r>
          </w:p>
        </w:tc>
        <w:tc>
          <w:tcPr>
            <w:tcW w:w="684" w:type="dxa"/>
          </w:tcPr>
          <w:p w14:paraId="725BCDDD" w14:textId="77777777" w:rsidR="002B35E7" w:rsidRDefault="002B35E7" w:rsidP="00CA35C5">
            <w:pPr>
              <w:rPr>
                <w:rFonts w:cs="Arial"/>
                <w:color w:val="000000" w:themeColor="text1"/>
                <w:sz w:val="22"/>
                <w:szCs w:val="22"/>
              </w:rPr>
            </w:pPr>
            <w:r>
              <w:rPr>
                <w:rFonts w:cs="Arial"/>
                <w:color w:val="000000" w:themeColor="text1"/>
                <w:sz w:val="22"/>
                <w:szCs w:val="22"/>
              </w:rPr>
              <w:t>1</w:t>
            </w:r>
          </w:p>
        </w:tc>
        <w:tc>
          <w:tcPr>
            <w:tcW w:w="684" w:type="dxa"/>
            <w:tcBorders>
              <w:right w:val="single" w:sz="4" w:space="0" w:color="auto"/>
            </w:tcBorders>
          </w:tcPr>
          <w:p w14:paraId="46F58E32" w14:textId="77777777" w:rsidR="002B35E7" w:rsidRDefault="002B35E7" w:rsidP="00CA35C5">
            <w:pPr>
              <w:rPr>
                <w:rFonts w:cs="Arial"/>
                <w:color w:val="000000" w:themeColor="text1"/>
                <w:sz w:val="22"/>
                <w:szCs w:val="22"/>
              </w:rPr>
            </w:pPr>
            <w:proofErr w:type="spellStart"/>
            <w:r>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55CF831" w14:textId="77777777" w:rsidR="002B35E7" w:rsidRDefault="002B35E7" w:rsidP="00CA35C5">
            <w:pPr>
              <w:rPr>
                <w:rFonts w:cs="Arial"/>
                <w:color w:val="000000" w:themeColor="text1"/>
                <w:sz w:val="22"/>
                <w:szCs w:val="22"/>
              </w:rPr>
            </w:pPr>
            <w:r>
              <w:rPr>
                <w:rFonts w:cs="Arial"/>
                <w:color w:val="000000" w:themeColor="text1"/>
                <w:sz w:val="22"/>
                <w:szCs w:val="22"/>
              </w:rPr>
              <w:t>Subject/verb agreement.</w:t>
            </w:r>
          </w:p>
        </w:tc>
        <w:tc>
          <w:tcPr>
            <w:tcW w:w="2520" w:type="dxa"/>
            <w:tcBorders>
              <w:left w:val="single" w:sz="4" w:space="0" w:color="auto"/>
            </w:tcBorders>
          </w:tcPr>
          <w:p w14:paraId="6AAA5C72" w14:textId="77777777" w:rsidR="002B35E7" w:rsidRPr="00161DAE" w:rsidRDefault="002B35E7" w:rsidP="00CA35C5">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24A969CB" w14:textId="77777777" w:rsidR="002B35E7" w:rsidRDefault="002B35E7" w:rsidP="00CA35C5">
            <w:pPr>
              <w:widowControl w:val="0"/>
              <w:rPr>
                <w:rFonts w:cs="Arial"/>
                <w:color w:val="000000" w:themeColor="text1"/>
                <w:sz w:val="22"/>
                <w:szCs w:val="22"/>
              </w:rPr>
            </w:pPr>
            <w:r>
              <w:rPr>
                <w:rFonts w:cs="Arial"/>
                <w:color w:val="000000" w:themeColor="text1"/>
                <w:sz w:val="22"/>
                <w:szCs w:val="22"/>
              </w:rPr>
              <w:t>From: "The set of acceptable values... are provided..."</w:t>
            </w:r>
          </w:p>
          <w:p w14:paraId="124C4533" w14:textId="77777777" w:rsidR="002B35E7" w:rsidRDefault="002B35E7" w:rsidP="00CA35C5">
            <w:pPr>
              <w:widowControl w:val="0"/>
              <w:rPr>
                <w:rFonts w:cs="Arial"/>
                <w:color w:val="000000" w:themeColor="text1"/>
                <w:sz w:val="22"/>
                <w:szCs w:val="22"/>
              </w:rPr>
            </w:pPr>
            <w:r>
              <w:rPr>
                <w:rFonts w:cs="Arial"/>
                <w:color w:val="000000" w:themeColor="text1"/>
                <w:sz w:val="22"/>
                <w:szCs w:val="22"/>
              </w:rPr>
              <w:t>To:  "The set of acceptable values ... is provided..."</w:t>
            </w:r>
          </w:p>
          <w:p w14:paraId="13076EB3" w14:textId="77777777" w:rsidR="002B35E7" w:rsidRDefault="002B35E7" w:rsidP="00CA35C5">
            <w:pPr>
              <w:widowControl w:val="0"/>
              <w:rPr>
                <w:rFonts w:cs="Arial"/>
                <w:color w:val="000000" w:themeColor="text1"/>
                <w:sz w:val="22"/>
                <w:szCs w:val="22"/>
              </w:rPr>
            </w:pPr>
          </w:p>
          <w:p w14:paraId="1F2E9335" w14:textId="77777777" w:rsidR="002B35E7" w:rsidRDefault="002B35E7" w:rsidP="00CA35C5">
            <w:pPr>
              <w:widowControl w:val="0"/>
              <w:rPr>
                <w:rFonts w:cs="Arial"/>
                <w:color w:val="000000" w:themeColor="text1"/>
                <w:sz w:val="22"/>
                <w:szCs w:val="22"/>
              </w:rPr>
            </w:pPr>
            <w:r>
              <w:rPr>
                <w:rFonts w:cs="Arial"/>
                <w:color w:val="000000" w:themeColor="text1"/>
                <w:sz w:val="22"/>
                <w:szCs w:val="22"/>
              </w:rPr>
              <w:t>Alternatively:</w:t>
            </w:r>
          </w:p>
          <w:p w14:paraId="58D22B59" w14:textId="77777777" w:rsidR="002B35E7" w:rsidRDefault="002B35E7" w:rsidP="00CA35C5">
            <w:pPr>
              <w:widowControl w:val="0"/>
              <w:rPr>
                <w:rFonts w:cs="Arial"/>
                <w:color w:val="000000" w:themeColor="text1"/>
                <w:sz w:val="22"/>
                <w:szCs w:val="22"/>
              </w:rPr>
            </w:pPr>
            <w:r>
              <w:rPr>
                <w:rFonts w:cs="Arial"/>
                <w:color w:val="000000" w:themeColor="text1"/>
                <w:sz w:val="22"/>
                <w:szCs w:val="22"/>
              </w:rPr>
              <w:t>From:  same as above</w:t>
            </w:r>
          </w:p>
          <w:p w14:paraId="11D5E008" w14:textId="77777777" w:rsidR="002B35E7" w:rsidRDefault="002B35E7" w:rsidP="00CA35C5">
            <w:pPr>
              <w:widowControl w:val="0"/>
              <w:rPr>
                <w:rFonts w:cs="Arial"/>
                <w:color w:val="000000" w:themeColor="text1"/>
                <w:sz w:val="22"/>
                <w:szCs w:val="22"/>
              </w:rPr>
            </w:pPr>
            <w:r>
              <w:rPr>
                <w:rFonts w:cs="Arial"/>
                <w:color w:val="000000" w:themeColor="text1"/>
                <w:sz w:val="22"/>
                <w:szCs w:val="22"/>
              </w:rPr>
              <w:t>"Acceptable values ... are provided..."</w:t>
            </w:r>
          </w:p>
        </w:tc>
        <w:tc>
          <w:tcPr>
            <w:tcW w:w="2079" w:type="dxa"/>
          </w:tcPr>
          <w:p w14:paraId="55005F8F" w14:textId="77777777" w:rsidR="002B35E7" w:rsidRPr="00161DAE" w:rsidRDefault="002B35E7" w:rsidP="00CA35C5">
            <w:pPr>
              <w:widowControl w:val="0"/>
              <w:rPr>
                <w:rFonts w:cs="Arial"/>
                <w:color w:val="000000" w:themeColor="text1"/>
                <w:sz w:val="22"/>
                <w:szCs w:val="22"/>
              </w:rPr>
            </w:pPr>
          </w:p>
        </w:tc>
      </w:tr>
      <w:tr w:rsidR="00AE7089" w:rsidRPr="00161DAE" w14:paraId="2A66EBDF" w14:textId="77777777" w:rsidTr="00CA35C5">
        <w:trPr>
          <w:jc w:val="center"/>
        </w:trPr>
        <w:tc>
          <w:tcPr>
            <w:tcW w:w="810" w:type="dxa"/>
          </w:tcPr>
          <w:p w14:paraId="6CB5BF15" w14:textId="3A08CBBB" w:rsidR="00AE7089" w:rsidRDefault="00E7714C" w:rsidP="00CA35C5">
            <w:pPr>
              <w:rPr>
                <w:rFonts w:cs="Arial"/>
                <w:color w:val="000000" w:themeColor="text1"/>
                <w:sz w:val="22"/>
                <w:szCs w:val="22"/>
              </w:rPr>
            </w:pPr>
            <w:r>
              <w:rPr>
                <w:rFonts w:cs="Arial"/>
                <w:color w:val="000000" w:themeColor="text1"/>
                <w:sz w:val="22"/>
                <w:szCs w:val="22"/>
              </w:rPr>
              <w:t>B-1</w:t>
            </w:r>
          </w:p>
        </w:tc>
        <w:tc>
          <w:tcPr>
            <w:tcW w:w="1062" w:type="dxa"/>
          </w:tcPr>
          <w:p w14:paraId="13706FA9" w14:textId="2DEF4979" w:rsidR="00AE7089" w:rsidRDefault="00CA3926" w:rsidP="00CA35C5">
            <w:pPr>
              <w:rPr>
                <w:rFonts w:cs="Arial"/>
                <w:color w:val="000000" w:themeColor="text1"/>
                <w:sz w:val="22"/>
                <w:szCs w:val="22"/>
              </w:rPr>
            </w:pPr>
            <w:r>
              <w:rPr>
                <w:rFonts w:cs="Arial"/>
                <w:color w:val="000000" w:themeColor="text1"/>
                <w:sz w:val="22"/>
                <w:szCs w:val="22"/>
              </w:rPr>
              <w:t>B1</w:t>
            </w:r>
          </w:p>
        </w:tc>
        <w:tc>
          <w:tcPr>
            <w:tcW w:w="684" w:type="dxa"/>
          </w:tcPr>
          <w:p w14:paraId="5B785094" w14:textId="77777777" w:rsidR="00AE7089" w:rsidRDefault="00AE7089" w:rsidP="00CA35C5">
            <w:pPr>
              <w:rPr>
                <w:rFonts w:cs="Arial"/>
                <w:color w:val="000000" w:themeColor="text1"/>
                <w:sz w:val="22"/>
                <w:szCs w:val="22"/>
              </w:rPr>
            </w:pPr>
          </w:p>
        </w:tc>
        <w:tc>
          <w:tcPr>
            <w:tcW w:w="684" w:type="dxa"/>
            <w:tcBorders>
              <w:right w:val="single" w:sz="4" w:space="0" w:color="auto"/>
            </w:tcBorders>
          </w:tcPr>
          <w:p w14:paraId="31B821B9" w14:textId="00579F74" w:rsidR="00AE7089" w:rsidRDefault="00CA3926" w:rsidP="00CA35C5">
            <w:pPr>
              <w:rPr>
                <w:rFonts w:cs="Arial"/>
                <w:color w:val="000000" w:themeColor="text1"/>
                <w:sz w:val="22"/>
                <w:szCs w:val="22"/>
              </w:rPr>
            </w:pPr>
            <w:proofErr w:type="spellStart"/>
            <w:r>
              <w:rPr>
                <w:rFonts w:cs="Arial"/>
                <w:color w:val="000000" w:themeColor="text1"/>
                <w:sz w:val="22"/>
                <w:szCs w:val="22"/>
              </w:rPr>
              <w:t>ed</w:t>
            </w:r>
            <w:proofErr w:type="spellEnd"/>
            <w:r>
              <w:rPr>
                <w:rFonts w:cs="Arial"/>
                <w:color w:val="000000" w:themeColor="text1"/>
                <w:sz w:val="22"/>
                <w:szCs w:val="22"/>
              </w:rPr>
              <w:t>/</w:t>
            </w:r>
            <w:proofErr w:type="spellStart"/>
            <w:r>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FF27585" w14:textId="0CFD9AB7" w:rsidR="00AE7089" w:rsidRDefault="00CA3926" w:rsidP="00CA35C5">
            <w:pPr>
              <w:rPr>
                <w:rFonts w:cs="Arial"/>
                <w:color w:val="000000" w:themeColor="text1"/>
                <w:sz w:val="22"/>
                <w:szCs w:val="22"/>
              </w:rPr>
            </w:pPr>
            <w:r>
              <w:rPr>
                <w:rFonts w:cs="Arial"/>
                <w:color w:val="000000" w:themeColor="text1"/>
                <w:sz w:val="22"/>
                <w:szCs w:val="22"/>
              </w:rPr>
              <w:t xml:space="preserve">The </w:t>
            </w:r>
            <w:r w:rsidR="00F17E67">
              <w:rPr>
                <w:rFonts w:cs="Arial"/>
                <w:color w:val="000000" w:themeColor="text1"/>
                <w:sz w:val="22"/>
                <w:szCs w:val="22"/>
              </w:rPr>
              <w:t xml:space="preserve">reference chaining </w:t>
            </w:r>
            <w:r>
              <w:rPr>
                <w:rFonts w:cs="Arial"/>
                <w:color w:val="000000" w:themeColor="text1"/>
                <w:sz w:val="22"/>
                <w:szCs w:val="22"/>
              </w:rPr>
              <w:t>construct here may</w:t>
            </w:r>
            <w:r w:rsidR="00F17E67">
              <w:rPr>
                <w:rFonts w:cs="Arial"/>
                <w:color w:val="000000" w:themeColor="text1"/>
                <w:sz w:val="22"/>
                <w:szCs w:val="22"/>
              </w:rPr>
              <w:t xml:space="preserve"> not be readily apparent to </w:t>
            </w:r>
            <w:r w:rsidR="00F17E67">
              <w:rPr>
                <w:rFonts w:cs="Arial"/>
                <w:color w:val="000000" w:themeColor="text1"/>
                <w:sz w:val="22"/>
                <w:szCs w:val="22"/>
              </w:rPr>
              <w:lastRenderedPageBreak/>
              <w:t xml:space="preserve">an ODM user, e.g., in Table 3-1, we refer them to Annex B, Section B1, which is fine. However, in B1 we then further direct the user to "normative reference [B-1]". Since references are in Section 1.7, </w:t>
            </w:r>
            <w:proofErr w:type="gramStart"/>
            <w:r w:rsidR="00F17E67">
              <w:rPr>
                <w:rFonts w:cs="Arial"/>
                <w:color w:val="000000" w:themeColor="text1"/>
                <w:sz w:val="22"/>
                <w:szCs w:val="22"/>
              </w:rPr>
              <w:t>and  [</w:t>
            </w:r>
            <w:proofErr w:type="gramEnd"/>
            <w:r w:rsidR="00F17E67">
              <w:rPr>
                <w:rFonts w:cs="Arial"/>
                <w:color w:val="000000" w:themeColor="text1"/>
                <w:sz w:val="22"/>
                <w:szCs w:val="22"/>
              </w:rPr>
              <w:t>B-1] is not present there, the user could get confused. It might be better in Section B1 to refer them specifically to Section B9. (Makes the reference chaining clearer.)</w:t>
            </w:r>
          </w:p>
        </w:tc>
        <w:tc>
          <w:tcPr>
            <w:tcW w:w="2520" w:type="dxa"/>
            <w:tcBorders>
              <w:left w:val="single" w:sz="4" w:space="0" w:color="auto"/>
            </w:tcBorders>
          </w:tcPr>
          <w:p w14:paraId="13935BD1" w14:textId="77777777" w:rsidR="00AE7089" w:rsidRPr="00161DAE" w:rsidRDefault="00AE7089" w:rsidP="00CA35C5">
            <w:pPr>
              <w:widowControl w:val="0"/>
              <w:rPr>
                <w:rFonts w:cs="Arial"/>
                <w:color w:val="000000" w:themeColor="text1"/>
                <w:sz w:val="22"/>
                <w:szCs w:val="22"/>
              </w:rPr>
            </w:pPr>
            <w:r w:rsidRPr="00161DAE">
              <w:rPr>
                <w:rFonts w:cs="Arial"/>
                <w:color w:val="000000" w:themeColor="text1"/>
                <w:sz w:val="22"/>
                <w:szCs w:val="22"/>
              </w:rPr>
              <w:lastRenderedPageBreak/>
              <w:t>David S. Berry / NASA</w:t>
            </w:r>
          </w:p>
        </w:tc>
        <w:tc>
          <w:tcPr>
            <w:tcW w:w="2700" w:type="dxa"/>
          </w:tcPr>
          <w:p w14:paraId="5AE91D2F" w14:textId="0120E64D" w:rsidR="00AE7089" w:rsidRDefault="00F17E67" w:rsidP="00CA35C5">
            <w:pPr>
              <w:widowControl w:val="0"/>
              <w:rPr>
                <w:rFonts w:cs="Arial"/>
                <w:color w:val="000000" w:themeColor="text1"/>
                <w:sz w:val="22"/>
                <w:szCs w:val="22"/>
              </w:rPr>
            </w:pPr>
            <w:r>
              <w:rPr>
                <w:rFonts w:cs="Arial"/>
                <w:color w:val="000000" w:themeColor="text1"/>
                <w:sz w:val="22"/>
                <w:szCs w:val="22"/>
              </w:rPr>
              <w:t>From:  "</w:t>
            </w:r>
            <w:r w:rsidR="002B35E7">
              <w:rPr>
                <w:rFonts w:cs="Arial"/>
                <w:color w:val="000000" w:themeColor="text1"/>
                <w:sz w:val="22"/>
                <w:szCs w:val="22"/>
              </w:rPr>
              <w:t>...</w:t>
            </w:r>
            <w:r>
              <w:rPr>
                <w:rFonts w:cs="Arial"/>
                <w:color w:val="000000" w:themeColor="text1"/>
                <w:sz w:val="22"/>
                <w:szCs w:val="22"/>
              </w:rPr>
              <w:t xml:space="preserve"> provided in ANNEX B normative </w:t>
            </w:r>
            <w:r>
              <w:rPr>
                <w:rFonts w:cs="Arial"/>
                <w:color w:val="000000" w:themeColor="text1"/>
                <w:sz w:val="22"/>
                <w:szCs w:val="22"/>
              </w:rPr>
              <w:lastRenderedPageBreak/>
              <w:t>reference [B-1]."</w:t>
            </w:r>
          </w:p>
          <w:p w14:paraId="17361501" w14:textId="411181E4" w:rsidR="00F17E67" w:rsidRDefault="00F17E67" w:rsidP="00CA35C5">
            <w:pPr>
              <w:widowControl w:val="0"/>
              <w:rPr>
                <w:rFonts w:cs="Arial"/>
                <w:color w:val="000000" w:themeColor="text1"/>
                <w:sz w:val="22"/>
                <w:szCs w:val="22"/>
              </w:rPr>
            </w:pPr>
            <w:r>
              <w:rPr>
                <w:rFonts w:cs="Arial"/>
                <w:color w:val="000000" w:themeColor="text1"/>
                <w:sz w:val="22"/>
                <w:szCs w:val="22"/>
              </w:rPr>
              <w:t>To: "</w:t>
            </w:r>
            <w:r w:rsidR="002B35E7">
              <w:rPr>
                <w:rFonts w:cs="Arial"/>
                <w:color w:val="000000" w:themeColor="text1"/>
                <w:sz w:val="22"/>
                <w:szCs w:val="22"/>
              </w:rPr>
              <w:t>...</w:t>
            </w:r>
            <w:r>
              <w:rPr>
                <w:rFonts w:cs="Arial"/>
                <w:color w:val="000000" w:themeColor="text1"/>
                <w:sz w:val="22"/>
                <w:szCs w:val="22"/>
              </w:rPr>
              <w:t xml:space="preserve"> provided in ANNEX B, Section B9, normative reference [B-1]."</w:t>
            </w:r>
          </w:p>
        </w:tc>
        <w:tc>
          <w:tcPr>
            <w:tcW w:w="2079" w:type="dxa"/>
          </w:tcPr>
          <w:p w14:paraId="10D0840F" w14:textId="77777777" w:rsidR="00AE7089" w:rsidRPr="00161DAE" w:rsidRDefault="00AE7089" w:rsidP="00CA35C5">
            <w:pPr>
              <w:widowControl w:val="0"/>
              <w:rPr>
                <w:rFonts w:cs="Arial"/>
                <w:color w:val="000000" w:themeColor="text1"/>
                <w:sz w:val="22"/>
                <w:szCs w:val="22"/>
              </w:rPr>
            </w:pPr>
          </w:p>
        </w:tc>
      </w:tr>
      <w:tr w:rsidR="00AE7089" w:rsidRPr="00161DAE" w14:paraId="1C26757B" w14:textId="77777777" w:rsidTr="00CA35C5">
        <w:trPr>
          <w:jc w:val="center"/>
        </w:trPr>
        <w:tc>
          <w:tcPr>
            <w:tcW w:w="810" w:type="dxa"/>
          </w:tcPr>
          <w:p w14:paraId="49739B3C" w14:textId="24C1C02D" w:rsidR="00AE7089" w:rsidRDefault="0091291E" w:rsidP="00CA35C5">
            <w:pPr>
              <w:rPr>
                <w:rFonts w:cs="Arial"/>
                <w:color w:val="000000" w:themeColor="text1"/>
                <w:sz w:val="22"/>
                <w:szCs w:val="22"/>
              </w:rPr>
            </w:pPr>
            <w:r>
              <w:rPr>
                <w:rFonts w:cs="Arial"/>
                <w:color w:val="000000" w:themeColor="text1"/>
                <w:sz w:val="22"/>
                <w:szCs w:val="22"/>
              </w:rPr>
              <w:t>B-1</w:t>
            </w:r>
          </w:p>
        </w:tc>
        <w:tc>
          <w:tcPr>
            <w:tcW w:w="1062" w:type="dxa"/>
          </w:tcPr>
          <w:p w14:paraId="731722BD" w14:textId="008DDC05" w:rsidR="00AE7089" w:rsidRDefault="0091291E" w:rsidP="00CA35C5">
            <w:pPr>
              <w:rPr>
                <w:rFonts w:cs="Arial"/>
                <w:color w:val="000000" w:themeColor="text1"/>
                <w:sz w:val="22"/>
                <w:szCs w:val="22"/>
              </w:rPr>
            </w:pPr>
            <w:r>
              <w:rPr>
                <w:rFonts w:cs="Arial"/>
                <w:color w:val="000000" w:themeColor="text1"/>
                <w:sz w:val="22"/>
                <w:szCs w:val="22"/>
              </w:rPr>
              <w:t>B2</w:t>
            </w:r>
          </w:p>
        </w:tc>
        <w:tc>
          <w:tcPr>
            <w:tcW w:w="684" w:type="dxa"/>
          </w:tcPr>
          <w:p w14:paraId="599C939C" w14:textId="77777777" w:rsidR="00AE7089" w:rsidRDefault="00AE7089" w:rsidP="00CA35C5">
            <w:pPr>
              <w:rPr>
                <w:rFonts w:cs="Arial"/>
                <w:color w:val="000000" w:themeColor="text1"/>
                <w:sz w:val="22"/>
                <w:szCs w:val="22"/>
              </w:rPr>
            </w:pPr>
          </w:p>
        </w:tc>
        <w:tc>
          <w:tcPr>
            <w:tcW w:w="684" w:type="dxa"/>
            <w:tcBorders>
              <w:right w:val="single" w:sz="4" w:space="0" w:color="auto"/>
            </w:tcBorders>
          </w:tcPr>
          <w:p w14:paraId="66D7B7B0" w14:textId="65FCAD1F" w:rsidR="00AE7089" w:rsidRDefault="0091291E" w:rsidP="00CA35C5">
            <w:pPr>
              <w:rPr>
                <w:rFonts w:cs="Arial"/>
                <w:color w:val="000000" w:themeColor="text1"/>
                <w:sz w:val="22"/>
                <w:szCs w:val="22"/>
              </w:rPr>
            </w:pPr>
            <w:proofErr w:type="spellStart"/>
            <w:r>
              <w:rPr>
                <w:rFonts w:cs="Arial"/>
                <w:color w:val="000000" w:themeColor="text1"/>
                <w:sz w:val="22"/>
                <w:szCs w:val="22"/>
              </w:rPr>
              <w:t>ed</w:t>
            </w:r>
            <w:proofErr w:type="spellEnd"/>
            <w:r>
              <w:rPr>
                <w:rFonts w:cs="Arial"/>
                <w:color w:val="000000" w:themeColor="text1"/>
                <w:sz w:val="22"/>
                <w:szCs w:val="22"/>
              </w:rPr>
              <w:t>/</w:t>
            </w:r>
            <w:proofErr w:type="spellStart"/>
            <w:r>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CAEC9FA" w14:textId="65468ECA" w:rsidR="00AE7089" w:rsidRDefault="0091291E" w:rsidP="00CA35C5">
            <w:pPr>
              <w:rPr>
                <w:rFonts w:cs="Arial"/>
                <w:color w:val="000000" w:themeColor="text1"/>
                <w:sz w:val="22"/>
                <w:szCs w:val="22"/>
              </w:rPr>
            </w:pPr>
            <w:r>
              <w:rPr>
                <w:rFonts w:cs="Arial"/>
                <w:color w:val="000000" w:themeColor="text1"/>
                <w:sz w:val="22"/>
                <w:szCs w:val="22"/>
              </w:rPr>
              <w:t>Similar</w:t>
            </w:r>
            <w:r w:rsidR="00D55900">
              <w:rPr>
                <w:rFonts w:cs="Arial"/>
                <w:color w:val="000000" w:themeColor="text1"/>
                <w:sz w:val="22"/>
                <w:szCs w:val="22"/>
              </w:rPr>
              <w:t xml:space="preserve"> reference chaining</w:t>
            </w:r>
            <w:r>
              <w:rPr>
                <w:rFonts w:cs="Arial"/>
                <w:color w:val="000000" w:themeColor="text1"/>
                <w:sz w:val="22"/>
                <w:szCs w:val="22"/>
              </w:rPr>
              <w:t xml:space="preserve"> comment as for Section B1 and reference [B-1].</w:t>
            </w:r>
          </w:p>
        </w:tc>
        <w:tc>
          <w:tcPr>
            <w:tcW w:w="2520" w:type="dxa"/>
            <w:tcBorders>
              <w:left w:val="single" w:sz="4" w:space="0" w:color="auto"/>
            </w:tcBorders>
          </w:tcPr>
          <w:p w14:paraId="5887835D" w14:textId="77777777" w:rsidR="00AE7089" w:rsidRPr="00161DAE" w:rsidRDefault="00AE7089" w:rsidP="00CA35C5">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61C77740" w14:textId="4BCD56E7" w:rsidR="00AE7089" w:rsidRDefault="0091291E" w:rsidP="00CA35C5">
            <w:pPr>
              <w:widowControl w:val="0"/>
              <w:rPr>
                <w:rFonts w:cs="Arial"/>
                <w:color w:val="000000" w:themeColor="text1"/>
                <w:sz w:val="22"/>
                <w:szCs w:val="22"/>
              </w:rPr>
            </w:pPr>
            <w:r>
              <w:rPr>
                <w:rFonts w:cs="Arial"/>
                <w:color w:val="000000" w:themeColor="text1"/>
                <w:sz w:val="22"/>
                <w:szCs w:val="22"/>
              </w:rPr>
              <w:t>Consider.</w:t>
            </w:r>
          </w:p>
        </w:tc>
        <w:tc>
          <w:tcPr>
            <w:tcW w:w="2079" w:type="dxa"/>
          </w:tcPr>
          <w:p w14:paraId="3C36C4BE" w14:textId="77777777" w:rsidR="00AE7089" w:rsidRPr="00161DAE" w:rsidRDefault="00AE7089" w:rsidP="00CA35C5">
            <w:pPr>
              <w:widowControl w:val="0"/>
              <w:rPr>
                <w:rFonts w:cs="Arial"/>
                <w:color w:val="000000" w:themeColor="text1"/>
                <w:sz w:val="22"/>
                <w:szCs w:val="22"/>
              </w:rPr>
            </w:pPr>
          </w:p>
        </w:tc>
      </w:tr>
      <w:tr w:rsidR="00C759D3" w:rsidRPr="00161DAE" w14:paraId="677E0C65" w14:textId="77777777" w:rsidTr="00CA35C5">
        <w:trPr>
          <w:jc w:val="center"/>
        </w:trPr>
        <w:tc>
          <w:tcPr>
            <w:tcW w:w="810" w:type="dxa"/>
          </w:tcPr>
          <w:p w14:paraId="17AB58F8" w14:textId="77777777" w:rsidR="00C759D3" w:rsidRDefault="00C759D3" w:rsidP="00CA35C5">
            <w:pPr>
              <w:rPr>
                <w:rFonts w:cs="Arial"/>
                <w:color w:val="000000" w:themeColor="text1"/>
                <w:sz w:val="22"/>
                <w:szCs w:val="22"/>
              </w:rPr>
            </w:pPr>
            <w:r>
              <w:rPr>
                <w:rFonts w:cs="Arial"/>
                <w:color w:val="000000" w:themeColor="text1"/>
                <w:sz w:val="22"/>
                <w:szCs w:val="22"/>
              </w:rPr>
              <w:t>B-1</w:t>
            </w:r>
          </w:p>
        </w:tc>
        <w:tc>
          <w:tcPr>
            <w:tcW w:w="1062" w:type="dxa"/>
          </w:tcPr>
          <w:p w14:paraId="2380EADA" w14:textId="6119C47B" w:rsidR="00C759D3" w:rsidRDefault="00C759D3" w:rsidP="00CA35C5">
            <w:pPr>
              <w:rPr>
                <w:rFonts w:cs="Arial"/>
                <w:color w:val="000000" w:themeColor="text1"/>
                <w:sz w:val="22"/>
                <w:szCs w:val="22"/>
              </w:rPr>
            </w:pPr>
            <w:r>
              <w:rPr>
                <w:rFonts w:cs="Arial"/>
                <w:color w:val="000000" w:themeColor="text1"/>
                <w:sz w:val="22"/>
                <w:szCs w:val="22"/>
              </w:rPr>
              <w:t>B2</w:t>
            </w:r>
          </w:p>
        </w:tc>
        <w:tc>
          <w:tcPr>
            <w:tcW w:w="684" w:type="dxa"/>
          </w:tcPr>
          <w:p w14:paraId="23BE6EFC" w14:textId="7AA12BDB" w:rsidR="00C759D3" w:rsidRDefault="00C759D3" w:rsidP="00CA35C5">
            <w:pPr>
              <w:rPr>
                <w:rFonts w:cs="Arial"/>
                <w:color w:val="000000" w:themeColor="text1"/>
                <w:sz w:val="22"/>
                <w:szCs w:val="22"/>
              </w:rPr>
            </w:pPr>
            <w:r>
              <w:rPr>
                <w:rFonts w:cs="Arial"/>
                <w:color w:val="000000" w:themeColor="text1"/>
                <w:sz w:val="22"/>
                <w:szCs w:val="22"/>
              </w:rPr>
              <w:t>1</w:t>
            </w:r>
            <w:r w:rsidR="003D58AE">
              <w:rPr>
                <w:rFonts w:cs="Arial"/>
                <w:color w:val="000000" w:themeColor="text1"/>
                <w:sz w:val="22"/>
                <w:szCs w:val="22"/>
              </w:rPr>
              <w:t>, 4</w:t>
            </w:r>
          </w:p>
        </w:tc>
        <w:tc>
          <w:tcPr>
            <w:tcW w:w="684" w:type="dxa"/>
            <w:tcBorders>
              <w:right w:val="single" w:sz="4" w:space="0" w:color="auto"/>
            </w:tcBorders>
          </w:tcPr>
          <w:p w14:paraId="5BB47F74" w14:textId="77777777" w:rsidR="00C759D3" w:rsidRDefault="00C759D3" w:rsidP="00CA35C5">
            <w:pPr>
              <w:rPr>
                <w:rFonts w:cs="Arial"/>
                <w:color w:val="000000" w:themeColor="text1"/>
                <w:sz w:val="22"/>
                <w:szCs w:val="22"/>
              </w:rPr>
            </w:pPr>
            <w:proofErr w:type="spellStart"/>
            <w:r>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68A710A" w14:textId="77777777" w:rsidR="00C759D3" w:rsidRDefault="00C759D3" w:rsidP="00CA35C5">
            <w:pPr>
              <w:rPr>
                <w:rFonts w:cs="Arial"/>
                <w:color w:val="000000" w:themeColor="text1"/>
                <w:sz w:val="22"/>
                <w:szCs w:val="22"/>
              </w:rPr>
            </w:pPr>
            <w:r>
              <w:rPr>
                <w:rFonts w:cs="Arial"/>
                <w:color w:val="000000" w:themeColor="text1"/>
                <w:sz w:val="22"/>
                <w:szCs w:val="22"/>
              </w:rPr>
              <w:t>Subject/verb agreement.</w:t>
            </w:r>
          </w:p>
        </w:tc>
        <w:tc>
          <w:tcPr>
            <w:tcW w:w="2520" w:type="dxa"/>
            <w:tcBorders>
              <w:left w:val="single" w:sz="4" w:space="0" w:color="auto"/>
            </w:tcBorders>
          </w:tcPr>
          <w:p w14:paraId="781F55AF" w14:textId="77777777" w:rsidR="00C759D3" w:rsidRPr="00161DAE" w:rsidRDefault="00C759D3" w:rsidP="00CA35C5">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65271E99" w14:textId="77777777" w:rsidR="00C759D3" w:rsidRDefault="00C759D3" w:rsidP="00CA35C5">
            <w:pPr>
              <w:widowControl w:val="0"/>
              <w:rPr>
                <w:rFonts w:cs="Arial"/>
                <w:color w:val="000000" w:themeColor="text1"/>
                <w:sz w:val="22"/>
                <w:szCs w:val="22"/>
              </w:rPr>
            </w:pPr>
            <w:r>
              <w:rPr>
                <w:rFonts w:cs="Arial"/>
                <w:color w:val="000000" w:themeColor="text1"/>
                <w:sz w:val="22"/>
                <w:szCs w:val="22"/>
              </w:rPr>
              <w:t>From: "The set of acceptable values... are provided..."</w:t>
            </w:r>
          </w:p>
          <w:p w14:paraId="28CDAF85" w14:textId="77777777" w:rsidR="00C759D3" w:rsidRDefault="00C759D3" w:rsidP="00CA35C5">
            <w:pPr>
              <w:widowControl w:val="0"/>
              <w:rPr>
                <w:rFonts w:cs="Arial"/>
                <w:color w:val="000000" w:themeColor="text1"/>
                <w:sz w:val="22"/>
                <w:szCs w:val="22"/>
              </w:rPr>
            </w:pPr>
            <w:r>
              <w:rPr>
                <w:rFonts w:cs="Arial"/>
                <w:color w:val="000000" w:themeColor="text1"/>
                <w:sz w:val="22"/>
                <w:szCs w:val="22"/>
              </w:rPr>
              <w:t>To:  "The set of acceptable values ... is provided..."</w:t>
            </w:r>
          </w:p>
          <w:p w14:paraId="75D35648" w14:textId="77777777" w:rsidR="00C759D3" w:rsidRDefault="00C759D3" w:rsidP="00CA35C5">
            <w:pPr>
              <w:widowControl w:val="0"/>
              <w:rPr>
                <w:rFonts w:cs="Arial"/>
                <w:color w:val="000000" w:themeColor="text1"/>
                <w:sz w:val="22"/>
                <w:szCs w:val="22"/>
              </w:rPr>
            </w:pPr>
          </w:p>
          <w:p w14:paraId="47A2079C" w14:textId="77777777" w:rsidR="00C759D3" w:rsidRDefault="00C759D3" w:rsidP="00CA35C5">
            <w:pPr>
              <w:widowControl w:val="0"/>
              <w:rPr>
                <w:rFonts w:cs="Arial"/>
                <w:color w:val="000000" w:themeColor="text1"/>
                <w:sz w:val="22"/>
                <w:szCs w:val="22"/>
              </w:rPr>
            </w:pPr>
            <w:r>
              <w:rPr>
                <w:rFonts w:cs="Arial"/>
                <w:color w:val="000000" w:themeColor="text1"/>
                <w:sz w:val="22"/>
                <w:szCs w:val="22"/>
              </w:rPr>
              <w:t>Alternatively:</w:t>
            </w:r>
          </w:p>
          <w:p w14:paraId="2E0AC477" w14:textId="77777777" w:rsidR="00C759D3" w:rsidRDefault="00C759D3" w:rsidP="00CA35C5">
            <w:pPr>
              <w:widowControl w:val="0"/>
              <w:rPr>
                <w:rFonts w:cs="Arial"/>
                <w:color w:val="000000" w:themeColor="text1"/>
                <w:sz w:val="22"/>
                <w:szCs w:val="22"/>
              </w:rPr>
            </w:pPr>
            <w:r>
              <w:rPr>
                <w:rFonts w:cs="Arial"/>
                <w:color w:val="000000" w:themeColor="text1"/>
                <w:sz w:val="22"/>
                <w:szCs w:val="22"/>
              </w:rPr>
              <w:t>From:  same as above</w:t>
            </w:r>
          </w:p>
          <w:p w14:paraId="6E1FC612" w14:textId="77777777" w:rsidR="00C759D3" w:rsidRDefault="00C759D3" w:rsidP="00CA35C5">
            <w:pPr>
              <w:widowControl w:val="0"/>
              <w:rPr>
                <w:rFonts w:cs="Arial"/>
                <w:color w:val="000000" w:themeColor="text1"/>
                <w:sz w:val="22"/>
                <w:szCs w:val="22"/>
              </w:rPr>
            </w:pPr>
            <w:r>
              <w:rPr>
                <w:rFonts w:cs="Arial"/>
                <w:color w:val="000000" w:themeColor="text1"/>
                <w:sz w:val="22"/>
                <w:szCs w:val="22"/>
              </w:rPr>
              <w:t>"Acceptable values ... are provided..."</w:t>
            </w:r>
          </w:p>
        </w:tc>
        <w:tc>
          <w:tcPr>
            <w:tcW w:w="2079" w:type="dxa"/>
          </w:tcPr>
          <w:p w14:paraId="53FE8D42" w14:textId="77777777" w:rsidR="00C759D3" w:rsidRPr="00161DAE" w:rsidRDefault="00C759D3" w:rsidP="00CA35C5">
            <w:pPr>
              <w:widowControl w:val="0"/>
              <w:rPr>
                <w:rFonts w:cs="Arial"/>
                <w:color w:val="000000" w:themeColor="text1"/>
                <w:sz w:val="22"/>
                <w:szCs w:val="22"/>
              </w:rPr>
            </w:pPr>
          </w:p>
        </w:tc>
      </w:tr>
      <w:tr w:rsidR="00D55900" w:rsidRPr="00161DAE" w14:paraId="6893468A" w14:textId="77777777" w:rsidTr="00CA35C5">
        <w:trPr>
          <w:jc w:val="center"/>
        </w:trPr>
        <w:tc>
          <w:tcPr>
            <w:tcW w:w="810" w:type="dxa"/>
          </w:tcPr>
          <w:p w14:paraId="0A75BBF7" w14:textId="140AB1ED" w:rsidR="00D55900" w:rsidRDefault="00D55900" w:rsidP="00D55900">
            <w:pPr>
              <w:rPr>
                <w:rFonts w:cs="Arial"/>
                <w:color w:val="000000" w:themeColor="text1"/>
                <w:sz w:val="22"/>
                <w:szCs w:val="22"/>
              </w:rPr>
            </w:pPr>
            <w:r>
              <w:rPr>
                <w:rFonts w:cs="Arial"/>
                <w:color w:val="000000" w:themeColor="text1"/>
                <w:sz w:val="22"/>
                <w:szCs w:val="22"/>
              </w:rPr>
              <w:t>B-1</w:t>
            </w:r>
          </w:p>
        </w:tc>
        <w:tc>
          <w:tcPr>
            <w:tcW w:w="1062" w:type="dxa"/>
          </w:tcPr>
          <w:p w14:paraId="61B8A2C2" w14:textId="5704C8FE" w:rsidR="00D55900" w:rsidRDefault="00D55900" w:rsidP="00D55900">
            <w:pPr>
              <w:rPr>
                <w:rFonts w:cs="Arial"/>
                <w:color w:val="000000" w:themeColor="text1"/>
                <w:sz w:val="22"/>
                <w:szCs w:val="22"/>
              </w:rPr>
            </w:pPr>
            <w:r>
              <w:rPr>
                <w:rFonts w:cs="Arial"/>
                <w:color w:val="000000" w:themeColor="text1"/>
                <w:sz w:val="22"/>
                <w:szCs w:val="22"/>
              </w:rPr>
              <w:t>B2</w:t>
            </w:r>
          </w:p>
        </w:tc>
        <w:tc>
          <w:tcPr>
            <w:tcW w:w="684" w:type="dxa"/>
          </w:tcPr>
          <w:p w14:paraId="0348D6E1" w14:textId="1A60D18D" w:rsidR="00D55900" w:rsidRDefault="00D55900" w:rsidP="00D55900">
            <w:pPr>
              <w:rPr>
                <w:rFonts w:cs="Arial"/>
                <w:color w:val="000000" w:themeColor="text1"/>
                <w:sz w:val="22"/>
                <w:szCs w:val="22"/>
              </w:rPr>
            </w:pPr>
            <w:r>
              <w:rPr>
                <w:rFonts w:cs="Arial"/>
                <w:color w:val="000000" w:themeColor="text1"/>
                <w:sz w:val="22"/>
                <w:szCs w:val="22"/>
              </w:rPr>
              <w:t>4</w:t>
            </w:r>
          </w:p>
        </w:tc>
        <w:tc>
          <w:tcPr>
            <w:tcW w:w="684" w:type="dxa"/>
            <w:tcBorders>
              <w:right w:val="single" w:sz="4" w:space="0" w:color="auto"/>
            </w:tcBorders>
          </w:tcPr>
          <w:p w14:paraId="1C682685" w14:textId="1DD1F2EB" w:rsidR="00D55900" w:rsidRDefault="00D55900" w:rsidP="00D55900">
            <w:pPr>
              <w:rPr>
                <w:rFonts w:cs="Arial"/>
                <w:color w:val="000000" w:themeColor="text1"/>
                <w:sz w:val="22"/>
                <w:szCs w:val="22"/>
              </w:rPr>
            </w:pPr>
            <w:proofErr w:type="spellStart"/>
            <w:r>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29A794F" w14:textId="4B336A1E" w:rsidR="00D55900" w:rsidRDefault="00D55900" w:rsidP="00D55900">
            <w:pPr>
              <w:rPr>
                <w:rFonts w:cs="Arial"/>
                <w:color w:val="000000" w:themeColor="text1"/>
                <w:sz w:val="22"/>
                <w:szCs w:val="22"/>
              </w:rPr>
            </w:pPr>
            <w:r>
              <w:rPr>
                <w:rFonts w:cs="Arial"/>
                <w:color w:val="000000" w:themeColor="text1"/>
                <w:sz w:val="22"/>
                <w:szCs w:val="22"/>
              </w:rPr>
              <w:t>Contains reference to "EC_CENTER_NAME", which is no longer in the OCM.</w:t>
            </w:r>
          </w:p>
        </w:tc>
        <w:tc>
          <w:tcPr>
            <w:tcW w:w="2520" w:type="dxa"/>
            <w:tcBorders>
              <w:left w:val="single" w:sz="4" w:space="0" w:color="auto"/>
            </w:tcBorders>
          </w:tcPr>
          <w:p w14:paraId="5B2CB6FF" w14:textId="77777777" w:rsidR="00D55900" w:rsidRPr="00161DAE" w:rsidRDefault="00D55900" w:rsidP="00D55900">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5D7532AC" w14:textId="077662AD" w:rsidR="00D55900" w:rsidRDefault="00D55900" w:rsidP="00D55900">
            <w:pPr>
              <w:widowControl w:val="0"/>
              <w:rPr>
                <w:rFonts w:cs="Arial"/>
                <w:color w:val="000000" w:themeColor="text1"/>
                <w:sz w:val="22"/>
                <w:szCs w:val="22"/>
              </w:rPr>
            </w:pPr>
            <w:r>
              <w:rPr>
                <w:rFonts w:cs="Arial"/>
                <w:color w:val="000000" w:themeColor="text1"/>
                <w:sz w:val="22"/>
                <w:szCs w:val="22"/>
              </w:rPr>
              <w:t>Delete "EC_CENTER_NAME" reference.</w:t>
            </w:r>
          </w:p>
        </w:tc>
        <w:tc>
          <w:tcPr>
            <w:tcW w:w="2079" w:type="dxa"/>
          </w:tcPr>
          <w:p w14:paraId="7425C8BF" w14:textId="77777777" w:rsidR="00D55900" w:rsidRPr="00161DAE" w:rsidRDefault="00D55900" w:rsidP="00D55900">
            <w:pPr>
              <w:widowControl w:val="0"/>
              <w:rPr>
                <w:rFonts w:cs="Arial"/>
                <w:color w:val="000000" w:themeColor="text1"/>
                <w:sz w:val="22"/>
                <w:szCs w:val="22"/>
              </w:rPr>
            </w:pPr>
          </w:p>
        </w:tc>
      </w:tr>
      <w:tr w:rsidR="00D55900" w:rsidRPr="00161DAE" w14:paraId="44D96870" w14:textId="77777777" w:rsidTr="00151811">
        <w:trPr>
          <w:jc w:val="center"/>
        </w:trPr>
        <w:tc>
          <w:tcPr>
            <w:tcW w:w="810" w:type="dxa"/>
          </w:tcPr>
          <w:p w14:paraId="7DCE4ABD" w14:textId="5C2C2299" w:rsidR="00D55900" w:rsidRDefault="00D55900" w:rsidP="00D55900">
            <w:pPr>
              <w:rPr>
                <w:rFonts w:cs="Arial"/>
                <w:color w:val="000000" w:themeColor="text1"/>
                <w:sz w:val="22"/>
                <w:szCs w:val="22"/>
              </w:rPr>
            </w:pPr>
            <w:r>
              <w:rPr>
                <w:rFonts w:cs="Arial"/>
                <w:color w:val="000000" w:themeColor="text1"/>
                <w:sz w:val="22"/>
                <w:szCs w:val="22"/>
              </w:rPr>
              <w:t>B-1</w:t>
            </w:r>
          </w:p>
        </w:tc>
        <w:tc>
          <w:tcPr>
            <w:tcW w:w="1062" w:type="dxa"/>
          </w:tcPr>
          <w:p w14:paraId="6E16322A" w14:textId="1BB6F7C2" w:rsidR="00D55900" w:rsidRDefault="00D55900" w:rsidP="00D55900">
            <w:pPr>
              <w:rPr>
                <w:rFonts w:cs="Arial"/>
                <w:color w:val="000000" w:themeColor="text1"/>
                <w:sz w:val="22"/>
                <w:szCs w:val="22"/>
              </w:rPr>
            </w:pPr>
            <w:r>
              <w:rPr>
                <w:rFonts w:cs="Arial"/>
                <w:color w:val="000000" w:themeColor="text1"/>
                <w:sz w:val="22"/>
                <w:szCs w:val="22"/>
              </w:rPr>
              <w:t>B2</w:t>
            </w:r>
          </w:p>
        </w:tc>
        <w:tc>
          <w:tcPr>
            <w:tcW w:w="684" w:type="dxa"/>
          </w:tcPr>
          <w:p w14:paraId="648F58B0" w14:textId="635B9A91" w:rsidR="00D55900" w:rsidRDefault="00D55900" w:rsidP="00D55900">
            <w:pPr>
              <w:rPr>
                <w:rFonts w:cs="Arial"/>
                <w:color w:val="000000" w:themeColor="text1"/>
                <w:sz w:val="22"/>
                <w:szCs w:val="22"/>
              </w:rPr>
            </w:pPr>
            <w:r>
              <w:rPr>
                <w:rFonts w:cs="Arial"/>
                <w:color w:val="000000" w:themeColor="text1"/>
                <w:sz w:val="22"/>
                <w:szCs w:val="22"/>
              </w:rPr>
              <w:t>para2, line 1</w:t>
            </w:r>
          </w:p>
        </w:tc>
        <w:tc>
          <w:tcPr>
            <w:tcW w:w="684" w:type="dxa"/>
            <w:tcBorders>
              <w:right w:val="single" w:sz="4" w:space="0" w:color="auto"/>
            </w:tcBorders>
          </w:tcPr>
          <w:p w14:paraId="6A4A3346" w14:textId="69A7BD02" w:rsidR="00D55900" w:rsidRDefault="00D55900" w:rsidP="00D55900">
            <w:pPr>
              <w:rPr>
                <w:rFonts w:cs="Arial"/>
                <w:color w:val="000000" w:themeColor="text1"/>
                <w:sz w:val="22"/>
                <w:szCs w:val="22"/>
              </w:rPr>
            </w:pPr>
            <w:proofErr w:type="spellStart"/>
            <w:r>
              <w:rPr>
                <w:rFonts w:cs="Arial"/>
                <w:color w:val="000000" w:themeColor="text1"/>
                <w:sz w:val="22"/>
                <w:szCs w:val="22"/>
              </w:rPr>
              <w:t>ed</w:t>
            </w:r>
            <w:proofErr w:type="spellEnd"/>
            <w:r>
              <w:rPr>
                <w:rFonts w:cs="Arial"/>
                <w:color w:val="000000" w:themeColor="text1"/>
                <w:sz w:val="22"/>
                <w:szCs w:val="22"/>
              </w:rPr>
              <w:t>/</w:t>
            </w:r>
            <w:proofErr w:type="spellStart"/>
            <w:r>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B9DEE61" w14:textId="70C5A271" w:rsidR="00D55900" w:rsidRDefault="00D55900" w:rsidP="00D55900">
            <w:pPr>
              <w:rPr>
                <w:rFonts w:cs="Arial"/>
                <w:color w:val="000000" w:themeColor="text1"/>
                <w:sz w:val="22"/>
                <w:szCs w:val="22"/>
              </w:rPr>
            </w:pPr>
            <w:r>
              <w:rPr>
                <w:rFonts w:cs="Arial"/>
                <w:color w:val="000000" w:themeColor="text1"/>
                <w:sz w:val="22"/>
                <w:szCs w:val="22"/>
              </w:rPr>
              <w:t>Removal of "Note" from normative statement; subject/verb agreement.</w:t>
            </w:r>
          </w:p>
        </w:tc>
        <w:tc>
          <w:tcPr>
            <w:tcW w:w="2520" w:type="dxa"/>
            <w:tcBorders>
              <w:left w:val="single" w:sz="4" w:space="0" w:color="auto"/>
            </w:tcBorders>
          </w:tcPr>
          <w:p w14:paraId="34CED2EF" w14:textId="05BA8D1B" w:rsidR="00D55900" w:rsidRPr="00161DAE" w:rsidRDefault="00D55900" w:rsidP="00D55900">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279E9FE5" w14:textId="77777777" w:rsidR="00D55900" w:rsidRDefault="00D55900" w:rsidP="00D55900">
            <w:pPr>
              <w:widowControl w:val="0"/>
              <w:rPr>
                <w:rFonts w:cs="Arial"/>
                <w:color w:val="000000" w:themeColor="text1"/>
                <w:sz w:val="22"/>
                <w:szCs w:val="22"/>
              </w:rPr>
            </w:pPr>
            <w:r>
              <w:rPr>
                <w:rFonts w:cs="Arial"/>
                <w:color w:val="000000" w:themeColor="text1"/>
                <w:sz w:val="22"/>
                <w:szCs w:val="22"/>
              </w:rPr>
              <w:t xml:space="preserve">From:  "Note that </w:t>
            </w:r>
            <w:proofErr w:type="gramStart"/>
            <w:r>
              <w:rPr>
                <w:rFonts w:cs="Arial"/>
                <w:color w:val="000000" w:themeColor="text1"/>
                <w:sz w:val="22"/>
                <w:szCs w:val="22"/>
              </w:rPr>
              <w:t>this values</w:t>
            </w:r>
            <w:proofErr w:type="gramEnd"/>
            <w:r>
              <w:rPr>
                <w:rFonts w:cs="Arial"/>
                <w:color w:val="000000" w:themeColor="text1"/>
                <w:sz w:val="22"/>
                <w:szCs w:val="22"/>
              </w:rPr>
              <w:t>..."</w:t>
            </w:r>
          </w:p>
          <w:p w14:paraId="7D7EF08A" w14:textId="404B3B71" w:rsidR="00D55900" w:rsidRDefault="00D55900" w:rsidP="00D55900">
            <w:pPr>
              <w:widowControl w:val="0"/>
              <w:rPr>
                <w:rFonts w:cs="Arial"/>
                <w:color w:val="000000" w:themeColor="text1"/>
                <w:sz w:val="22"/>
                <w:szCs w:val="22"/>
              </w:rPr>
            </w:pPr>
            <w:r>
              <w:rPr>
                <w:rFonts w:cs="Arial"/>
                <w:color w:val="000000" w:themeColor="text1"/>
                <w:sz w:val="22"/>
                <w:szCs w:val="22"/>
              </w:rPr>
              <w:t>To:  "These values..."</w:t>
            </w:r>
          </w:p>
        </w:tc>
        <w:tc>
          <w:tcPr>
            <w:tcW w:w="2079" w:type="dxa"/>
          </w:tcPr>
          <w:p w14:paraId="09DED68C" w14:textId="77777777" w:rsidR="00D55900" w:rsidRPr="00161DAE" w:rsidRDefault="00D55900" w:rsidP="00D55900">
            <w:pPr>
              <w:widowControl w:val="0"/>
              <w:rPr>
                <w:rFonts w:cs="Arial"/>
                <w:color w:val="000000" w:themeColor="text1"/>
                <w:sz w:val="22"/>
                <w:szCs w:val="22"/>
              </w:rPr>
            </w:pPr>
          </w:p>
        </w:tc>
      </w:tr>
      <w:tr w:rsidR="00135AE2" w:rsidRPr="00161DAE" w14:paraId="60CCC744" w14:textId="77777777" w:rsidTr="00CA35C5">
        <w:trPr>
          <w:jc w:val="center"/>
        </w:trPr>
        <w:tc>
          <w:tcPr>
            <w:tcW w:w="810" w:type="dxa"/>
          </w:tcPr>
          <w:p w14:paraId="638D6D16" w14:textId="19DFEAD9" w:rsidR="00135AE2" w:rsidRDefault="00135AE2" w:rsidP="00CA35C5">
            <w:pPr>
              <w:rPr>
                <w:rFonts w:cs="Arial"/>
                <w:color w:val="000000" w:themeColor="text1"/>
                <w:sz w:val="22"/>
                <w:szCs w:val="22"/>
              </w:rPr>
            </w:pPr>
            <w:r>
              <w:rPr>
                <w:rFonts w:cs="Arial"/>
                <w:color w:val="000000" w:themeColor="text1"/>
                <w:sz w:val="22"/>
                <w:szCs w:val="22"/>
              </w:rPr>
              <w:t>B-2</w:t>
            </w:r>
          </w:p>
        </w:tc>
        <w:tc>
          <w:tcPr>
            <w:tcW w:w="1062" w:type="dxa"/>
          </w:tcPr>
          <w:p w14:paraId="439EC92C" w14:textId="66ABE2C6" w:rsidR="00135AE2" w:rsidRDefault="00135AE2" w:rsidP="00CA35C5">
            <w:pPr>
              <w:rPr>
                <w:rFonts w:cs="Arial"/>
                <w:color w:val="000000" w:themeColor="text1"/>
                <w:sz w:val="22"/>
                <w:szCs w:val="22"/>
              </w:rPr>
            </w:pPr>
            <w:r>
              <w:rPr>
                <w:rFonts w:cs="Arial"/>
                <w:color w:val="000000" w:themeColor="text1"/>
                <w:sz w:val="22"/>
                <w:szCs w:val="22"/>
              </w:rPr>
              <w:t>B3</w:t>
            </w:r>
          </w:p>
        </w:tc>
        <w:tc>
          <w:tcPr>
            <w:tcW w:w="684" w:type="dxa"/>
          </w:tcPr>
          <w:p w14:paraId="3D987134" w14:textId="77777777" w:rsidR="00135AE2" w:rsidRDefault="00135AE2" w:rsidP="00CA35C5">
            <w:pPr>
              <w:rPr>
                <w:rFonts w:cs="Arial"/>
                <w:color w:val="000000" w:themeColor="text1"/>
                <w:sz w:val="22"/>
                <w:szCs w:val="22"/>
              </w:rPr>
            </w:pPr>
          </w:p>
        </w:tc>
        <w:tc>
          <w:tcPr>
            <w:tcW w:w="684" w:type="dxa"/>
            <w:tcBorders>
              <w:right w:val="single" w:sz="4" w:space="0" w:color="auto"/>
            </w:tcBorders>
          </w:tcPr>
          <w:p w14:paraId="1C3BB807" w14:textId="77777777" w:rsidR="00135AE2" w:rsidRDefault="00135AE2" w:rsidP="00CA35C5">
            <w:pPr>
              <w:rPr>
                <w:rFonts w:cs="Arial"/>
                <w:color w:val="000000" w:themeColor="text1"/>
                <w:sz w:val="22"/>
                <w:szCs w:val="22"/>
              </w:rPr>
            </w:pPr>
            <w:proofErr w:type="spellStart"/>
            <w:r>
              <w:rPr>
                <w:rFonts w:cs="Arial"/>
                <w:color w:val="000000" w:themeColor="text1"/>
                <w:sz w:val="22"/>
                <w:szCs w:val="22"/>
              </w:rPr>
              <w:t>ed</w:t>
            </w:r>
            <w:proofErr w:type="spellEnd"/>
            <w:r>
              <w:rPr>
                <w:rFonts w:cs="Arial"/>
                <w:color w:val="000000" w:themeColor="text1"/>
                <w:sz w:val="22"/>
                <w:szCs w:val="22"/>
              </w:rPr>
              <w:t>/</w:t>
            </w:r>
            <w:proofErr w:type="spellStart"/>
            <w:r>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A0F99BE" w14:textId="6B27C501" w:rsidR="00135AE2" w:rsidRDefault="00135AE2" w:rsidP="00CA35C5">
            <w:pPr>
              <w:rPr>
                <w:rFonts w:cs="Arial"/>
                <w:color w:val="000000" w:themeColor="text1"/>
                <w:sz w:val="22"/>
                <w:szCs w:val="22"/>
              </w:rPr>
            </w:pPr>
            <w:r>
              <w:rPr>
                <w:rFonts w:cs="Arial"/>
                <w:color w:val="000000" w:themeColor="text1"/>
                <w:sz w:val="22"/>
                <w:szCs w:val="22"/>
              </w:rPr>
              <w:t>Similar reference chaining comment as for Section B1 and reference [B-1]</w:t>
            </w:r>
          </w:p>
        </w:tc>
        <w:tc>
          <w:tcPr>
            <w:tcW w:w="2520" w:type="dxa"/>
            <w:tcBorders>
              <w:left w:val="single" w:sz="4" w:space="0" w:color="auto"/>
            </w:tcBorders>
          </w:tcPr>
          <w:p w14:paraId="0389E685" w14:textId="77777777" w:rsidR="00135AE2" w:rsidRPr="00161DAE" w:rsidRDefault="00135AE2" w:rsidP="00CA35C5">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5C5D1D49" w14:textId="77777777" w:rsidR="00135AE2" w:rsidRDefault="00135AE2" w:rsidP="00CA35C5">
            <w:pPr>
              <w:widowControl w:val="0"/>
              <w:rPr>
                <w:rFonts w:cs="Arial"/>
                <w:color w:val="000000" w:themeColor="text1"/>
                <w:sz w:val="22"/>
                <w:szCs w:val="22"/>
              </w:rPr>
            </w:pPr>
            <w:r>
              <w:rPr>
                <w:rFonts w:cs="Arial"/>
                <w:color w:val="000000" w:themeColor="text1"/>
                <w:sz w:val="22"/>
                <w:szCs w:val="22"/>
              </w:rPr>
              <w:t>Consider.</w:t>
            </w:r>
          </w:p>
        </w:tc>
        <w:tc>
          <w:tcPr>
            <w:tcW w:w="2079" w:type="dxa"/>
          </w:tcPr>
          <w:p w14:paraId="7B39505C" w14:textId="77777777" w:rsidR="00135AE2" w:rsidRPr="00161DAE" w:rsidRDefault="00135AE2" w:rsidP="00CA35C5">
            <w:pPr>
              <w:widowControl w:val="0"/>
              <w:rPr>
                <w:rFonts w:cs="Arial"/>
                <w:color w:val="000000" w:themeColor="text1"/>
                <w:sz w:val="22"/>
                <w:szCs w:val="22"/>
              </w:rPr>
            </w:pPr>
          </w:p>
        </w:tc>
      </w:tr>
      <w:tr w:rsidR="00135AE2" w:rsidRPr="00161DAE" w14:paraId="6670ED7A" w14:textId="77777777" w:rsidTr="00CA35C5">
        <w:trPr>
          <w:jc w:val="center"/>
        </w:trPr>
        <w:tc>
          <w:tcPr>
            <w:tcW w:w="810" w:type="dxa"/>
          </w:tcPr>
          <w:p w14:paraId="2B0560A2" w14:textId="5C940348" w:rsidR="00135AE2" w:rsidRDefault="00135AE2" w:rsidP="00CA35C5">
            <w:pPr>
              <w:rPr>
                <w:rFonts w:cs="Arial"/>
                <w:color w:val="000000" w:themeColor="text1"/>
                <w:sz w:val="22"/>
                <w:szCs w:val="22"/>
              </w:rPr>
            </w:pPr>
            <w:r>
              <w:rPr>
                <w:rFonts w:cs="Arial"/>
                <w:color w:val="000000" w:themeColor="text1"/>
                <w:sz w:val="22"/>
                <w:szCs w:val="22"/>
              </w:rPr>
              <w:lastRenderedPageBreak/>
              <w:t>B-2</w:t>
            </w:r>
          </w:p>
        </w:tc>
        <w:tc>
          <w:tcPr>
            <w:tcW w:w="1062" w:type="dxa"/>
          </w:tcPr>
          <w:p w14:paraId="0858F408" w14:textId="2CA169AF" w:rsidR="00135AE2" w:rsidRDefault="00135AE2" w:rsidP="00CA35C5">
            <w:pPr>
              <w:rPr>
                <w:rFonts w:cs="Arial"/>
                <w:color w:val="000000" w:themeColor="text1"/>
                <w:sz w:val="22"/>
                <w:szCs w:val="22"/>
              </w:rPr>
            </w:pPr>
            <w:r>
              <w:rPr>
                <w:rFonts w:cs="Arial"/>
                <w:color w:val="000000" w:themeColor="text1"/>
                <w:sz w:val="22"/>
                <w:szCs w:val="22"/>
              </w:rPr>
              <w:t>B3</w:t>
            </w:r>
          </w:p>
        </w:tc>
        <w:tc>
          <w:tcPr>
            <w:tcW w:w="684" w:type="dxa"/>
          </w:tcPr>
          <w:p w14:paraId="57968DD4" w14:textId="4F10E6D2" w:rsidR="00135AE2" w:rsidRDefault="00135AE2" w:rsidP="00CA35C5">
            <w:pPr>
              <w:rPr>
                <w:rFonts w:cs="Arial"/>
                <w:color w:val="000000" w:themeColor="text1"/>
                <w:sz w:val="22"/>
                <w:szCs w:val="22"/>
              </w:rPr>
            </w:pPr>
            <w:r>
              <w:rPr>
                <w:rFonts w:cs="Arial"/>
                <w:color w:val="000000" w:themeColor="text1"/>
                <w:sz w:val="22"/>
                <w:szCs w:val="22"/>
              </w:rPr>
              <w:t>1</w:t>
            </w:r>
          </w:p>
        </w:tc>
        <w:tc>
          <w:tcPr>
            <w:tcW w:w="684" w:type="dxa"/>
            <w:tcBorders>
              <w:right w:val="single" w:sz="4" w:space="0" w:color="auto"/>
            </w:tcBorders>
          </w:tcPr>
          <w:p w14:paraId="45CBDD53" w14:textId="77777777" w:rsidR="00135AE2" w:rsidRDefault="00135AE2" w:rsidP="00CA35C5">
            <w:pPr>
              <w:rPr>
                <w:rFonts w:cs="Arial"/>
                <w:color w:val="000000" w:themeColor="text1"/>
                <w:sz w:val="22"/>
                <w:szCs w:val="22"/>
              </w:rPr>
            </w:pPr>
            <w:proofErr w:type="spellStart"/>
            <w:r>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8F694CA" w14:textId="77777777" w:rsidR="00135AE2" w:rsidRDefault="00135AE2" w:rsidP="00CA35C5">
            <w:pPr>
              <w:rPr>
                <w:rFonts w:cs="Arial"/>
                <w:color w:val="000000" w:themeColor="text1"/>
                <w:sz w:val="22"/>
                <w:szCs w:val="22"/>
              </w:rPr>
            </w:pPr>
            <w:r>
              <w:rPr>
                <w:rFonts w:cs="Arial"/>
                <w:color w:val="000000" w:themeColor="text1"/>
                <w:sz w:val="22"/>
                <w:szCs w:val="22"/>
              </w:rPr>
              <w:t>Subject/verb agreement.</w:t>
            </w:r>
          </w:p>
        </w:tc>
        <w:tc>
          <w:tcPr>
            <w:tcW w:w="2520" w:type="dxa"/>
            <w:tcBorders>
              <w:left w:val="single" w:sz="4" w:space="0" w:color="auto"/>
            </w:tcBorders>
          </w:tcPr>
          <w:p w14:paraId="66B6E8D7" w14:textId="77777777" w:rsidR="00135AE2" w:rsidRPr="00161DAE" w:rsidRDefault="00135AE2" w:rsidP="00CA35C5">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120F69AF" w14:textId="77777777" w:rsidR="00135AE2" w:rsidRDefault="00135AE2" w:rsidP="00CA35C5">
            <w:pPr>
              <w:widowControl w:val="0"/>
              <w:rPr>
                <w:rFonts w:cs="Arial"/>
                <w:color w:val="000000" w:themeColor="text1"/>
                <w:sz w:val="22"/>
                <w:szCs w:val="22"/>
              </w:rPr>
            </w:pPr>
            <w:r>
              <w:rPr>
                <w:rFonts w:cs="Arial"/>
                <w:color w:val="000000" w:themeColor="text1"/>
                <w:sz w:val="22"/>
                <w:szCs w:val="22"/>
              </w:rPr>
              <w:t>From: "The set of acceptable values... are provided..."</w:t>
            </w:r>
          </w:p>
          <w:p w14:paraId="74560F6D" w14:textId="77777777" w:rsidR="00135AE2" w:rsidRDefault="00135AE2" w:rsidP="00CA35C5">
            <w:pPr>
              <w:widowControl w:val="0"/>
              <w:rPr>
                <w:rFonts w:cs="Arial"/>
                <w:color w:val="000000" w:themeColor="text1"/>
                <w:sz w:val="22"/>
                <w:szCs w:val="22"/>
              </w:rPr>
            </w:pPr>
            <w:r>
              <w:rPr>
                <w:rFonts w:cs="Arial"/>
                <w:color w:val="000000" w:themeColor="text1"/>
                <w:sz w:val="22"/>
                <w:szCs w:val="22"/>
              </w:rPr>
              <w:t>To:  "The set of acceptable values ... is provided..."</w:t>
            </w:r>
          </w:p>
          <w:p w14:paraId="249AB2EC" w14:textId="77777777" w:rsidR="00135AE2" w:rsidRDefault="00135AE2" w:rsidP="00CA35C5">
            <w:pPr>
              <w:widowControl w:val="0"/>
              <w:rPr>
                <w:rFonts w:cs="Arial"/>
                <w:color w:val="000000" w:themeColor="text1"/>
                <w:sz w:val="22"/>
                <w:szCs w:val="22"/>
              </w:rPr>
            </w:pPr>
          </w:p>
          <w:p w14:paraId="5DCED7FB" w14:textId="77777777" w:rsidR="00135AE2" w:rsidRDefault="00135AE2" w:rsidP="00CA35C5">
            <w:pPr>
              <w:widowControl w:val="0"/>
              <w:rPr>
                <w:rFonts w:cs="Arial"/>
                <w:color w:val="000000" w:themeColor="text1"/>
                <w:sz w:val="22"/>
                <w:szCs w:val="22"/>
              </w:rPr>
            </w:pPr>
            <w:r>
              <w:rPr>
                <w:rFonts w:cs="Arial"/>
                <w:color w:val="000000" w:themeColor="text1"/>
                <w:sz w:val="22"/>
                <w:szCs w:val="22"/>
              </w:rPr>
              <w:t>Alternatively:</w:t>
            </w:r>
          </w:p>
          <w:p w14:paraId="6340A6A0" w14:textId="77777777" w:rsidR="00135AE2" w:rsidRDefault="00135AE2" w:rsidP="00CA35C5">
            <w:pPr>
              <w:widowControl w:val="0"/>
              <w:rPr>
                <w:rFonts w:cs="Arial"/>
                <w:color w:val="000000" w:themeColor="text1"/>
                <w:sz w:val="22"/>
                <w:szCs w:val="22"/>
              </w:rPr>
            </w:pPr>
            <w:r>
              <w:rPr>
                <w:rFonts w:cs="Arial"/>
                <w:color w:val="000000" w:themeColor="text1"/>
                <w:sz w:val="22"/>
                <w:szCs w:val="22"/>
              </w:rPr>
              <w:t>From:  same as above</w:t>
            </w:r>
          </w:p>
          <w:p w14:paraId="42453E49" w14:textId="77777777" w:rsidR="00135AE2" w:rsidRDefault="00135AE2" w:rsidP="00CA35C5">
            <w:pPr>
              <w:widowControl w:val="0"/>
              <w:rPr>
                <w:rFonts w:cs="Arial"/>
                <w:color w:val="000000" w:themeColor="text1"/>
                <w:sz w:val="22"/>
                <w:szCs w:val="22"/>
              </w:rPr>
            </w:pPr>
            <w:r>
              <w:rPr>
                <w:rFonts w:cs="Arial"/>
                <w:color w:val="000000" w:themeColor="text1"/>
                <w:sz w:val="22"/>
                <w:szCs w:val="22"/>
              </w:rPr>
              <w:t>"Acceptable values ... are provided..."</w:t>
            </w:r>
          </w:p>
        </w:tc>
        <w:tc>
          <w:tcPr>
            <w:tcW w:w="2079" w:type="dxa"/>
          </w:tcPr>
          <w:p w14:paraId="75736184" w14:textId="77777777" w:rsidR="00135AE2" w:rsidRPr="00161DAE" w:rsidRDefault="00135AE2" w:rsidP="00CA35C5">
            <w:pPr>
              <w:widowControl w:val="0"/>
              <w:rPr>
                <w:rFonts w:cs="Arial"/>
                <w:color w:val="000000" w:themeColor="text1"/>
                <w:sz w:val="22"/>
                <w:szCs w:val="22"/>
              </w:rPr>
            </w:pPr>
          </w:p>
        </w:tc>
      </w:tr>
      <w:tr w:rsidR="002B35E7" w:rsidRPr="00161DAE" w14:paraId="67DDB595" w14:textId="77777777" w:rsidTr="00CA35C5">
        <w:trPr>
          <w:jc w:val="center"/>
        </w:trPr>
        <w:tc>
          <w:tcPr>
            <w:tcW w:w="810" w:type="dxa"/>
          </w:tcPr>
          <w:p w14:paraId="2C7E0EDC" w14:textId="77777777" w:rsidR="002B35E7" w:rsidRDefault="002B35E7" w:rsidP="00CA35C5">
            <w:pPr>
              <w:rPr>
                <w:rFonts w:cs="Arial"/>
                <w:color w:val="000000" w:themeColor="text1"/>
                <w:sz w:val="22"/>
                <w:szCs w:val="22"/>
              </w:rPr>
            </w:pPr>
            <w:r>
              <w:rPr>
                <w:rFonts w:cs="Arial"/>
                <w:color w:val="000000" w:themeColor="text1"/>
                <w:sz w:val="22"/>
                <w:szCs w:val="22"/>
              </w:rPr>
              <w:t>B-2</w:t>
            </w:r>
          </w:p>
        </w:tc>
        <w:tc>
          <w:tcPr>
            <w:tcW w:w="1062" w:type="dxa"/>
          </w:tcPr>
          <w:p w14:paraId="7B0CD999" w14:textId="25CF4D28" w:rsidR="002B35E7" w:rsidRDefault="002B35E7" w:rsidP="00CA35C5">
            <w:pPr>
              <w:rPr>
                <w:rFonts w:cs="Arial"/>
                <w:color w:val="000000" w:themeColor="text1"/>
                <w:sz w:val="22"/>
                <w:szCs w:val="22"/>
              </w:rPr>
            </w:pPr>
            <w:r>
              <w:rPr>
                <w:rFonts w:cs="Arial"/>
                <w:color w:val="000000" w:themeColor="text1"/>
                <w:sz w:val="22"/>
                <w:szCs w:val="22"/>
              </w:rPr>
              <w:t>B4</w:t>
            </w:r>
          </w:p>
        </w:tc>
        <w:tc>
          <w:tcPr>
            <w:tcW w:w="684" w:type="dxa"/>
          </w:tcPr>
          <w:p w14:paraId="3704ADF5" w14:textId="77777777" w:rsidR="002B35E7" w:rsidRDefault="002B35E7" w:rsidP="00CA35C5">
            <w:pPr>
              <w:rPr>
                <w:rFonts w:cs="Arial"/>
                <w:color w:val="000000" w:themeColor="text1"/>
                <w:sz w:val="22"/>
                <w:szCs w:val="22"/>
              </w:rPr>
            </w:pPr>
          </w:p>
        </w:tc>
        <w:tc>
          <w:tcPr>
            <w:tcW w:w="684" w:type="dxa"/>
            <w:tcBorders>
              <w:right w:val="single" w:sz="4" w:space="0" w:color="auto"/>
            </w:tcBorders>
          </w:tcPr>
          <w:p w14:paraId="49924EB8" w14:textId="77777777" w:rsidR="002B35E7" w:rsidRDefault="002B35E7" w:rsidP="00CA35C5">
            <w:pPr>
              <w:rPr>
                <w:rFonts w:cs="Arial"/>
                <w:color w:val="000000" w:themeColor="text1"/>
                <w:sz w:val="22"/>
                <w:szCs w:val="22"/>
              </w:rPr>
            </w:pPr>
            <w:proofErr w:type="spellStart"/>
            <w:r>
              <w:rPr>
                <w:rFonts w:cs="Arial"/>
                <w:color w:val="000000" w:themeColor="text1"/>
                <w:sz w:val="22"/>
                <w:szCs w:val="22"/>
              </w:rPr>
              <w:t>ed</w:t>
            </w:r>
            <w:proofErr w:type="spellEnd"/>
            <w:r>
              <w:rPr>
                <w:rFonts w:cs="Arial"/>
                <w:color w:val="000000" w:themeColor="text1"/>
                <w:sz w:val="22"/>
                <w:szCs w:val="22"/>
              </w:rPr>
              <w:t>/</w:t>
            </w:r>
            <w:proofErr w:type="spellStart"/>
            <w:r>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CE2C3F6" w14:textId="77777777" w:rsidR="002B35E7" w:rsidRDefault="002B35E7" w:rsidP="00CA35C5">
            <w:pPr>
              <w:rPr>
                <w:rFonts w:cs="Arial"/>
                <w:color w:val="000000" w:themeColor="text1"/>
                <w:sz w:val="22"/>
                <w:szCs w:val="22"/>
              </w:rPr>
            </w:pPr>
            <w:r>
              <w:rPr>
                <w:rFonts w:cs="Arial"/>
                <w:color w:val="000000" w:themeColor="text1"/>
                <w:sz w:val="22"/>
                <w:szCs w:val="22"/>
              </w:rPr>
              <w:t>Similar reference chaining comment as for Section B1 and reference [B-1]</w:t>
            </w:r>
          </w:p>
        </w:tc>
        <w:tc>
          <w:tcPr>
            <w:tcW w:w="2520" w:type="dxa"/>
            <w:tcBorders>
              <w:left w:val="single" w:sz="4" w:space="0" w:color="auto"/>
            </w:tcBorders>
          </w:tcPr>
          <w:p w14:paraId="7284630B" w14:textId="77777777" w:rsidR="002B35E7" w:rsidRPr="00161DAE" w:rsidRDefault="002B35E7" w:rsidP="00CA35C5">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5BD8A36B" w14:textId="77777777" w:rsidR="002B35E7" w:rsidRDefault="002B35E7" w:rsidP="00CA35C5">
            <w:pPr>
              <w:widowControl w:val="0"/>
              <w:rPr>
                <w:rFonts w:cs="Arial"/>
                <w:color w:val="000000" w:themeColor="text1"/>
                <w:sz w:val="22"/>
                <w:szCs w:val="22"/>
              </w:rPr>
            </w:pPr>
            <w:r>
              <w:rPr>
                <w:rFonts w:cs="Arial"/>
                <w:color w:val="000000" w:themeColor="text1"/>
                <w:sz w:val="22"/>
                <w:szCs w:val="22"/>
              </w:rPr>
              <w:t>Consider.</w:t>
            </w:r>
          </w:p>
        </w:tc>
        <w:tc>
          <w:tcPr>
            <w:tcW w:w="2079" w:type="dxa"/>
          </w:tcPr>
          <w:p w14:paraId="2102149E" w14:textId="77777777" w:rsidR="002B35E7" w:rsidRPr="00161DAE" w:rsidRDefault="002B35E7" w:rsidP="00CA35C5">
            <w:pPr>
              <w:widowControl w:val="0"/>
              <w:rPr>
                <w:rFonts w:cs="Arial"/>
                <w:color w:val="000000" w:themeColor="text1"/>
                <w:sz w:val="22"/>
                <w:szCs w:val="22"/>
              </w:rPr>
            </w:pPr>
          </w:p>
        </w:tc>
      </w:tr>
      <w:tr w:rsidR="002B35E7" w:rsidRPr="00161DAE" w14:paraId="00B44B20" w14:textId="77777777" w:rsidTr="00CA35C5">
        <w:trPr>
          <w:jc w:val="center"/>
        </w:trPr>
        <w:tc>
          <w:tcPr>
            <w:tcW w:w="810" w:type="dxa"/>
          </w:tcPr>
          <w:p w14:paraId="3F8BFA35" w14:textId="77777777" w:rsidR="002B35E7" w:rsidRDefault="002B35E7" w:rsidP="00CA35C5">
            <w:pPr>
              <w:rPr>
                <w:rFonts w:cs="Arial"/>
                <w:color w:val="000000" w:themeColor="text1"/>
                <w:sz w:val="22"/>
                <w:szCs w:val="22"/>
              </w:rPr>
            </w:pPr>
            <w:r>
              <w:rPr>
                <w:rFonts w:cs="Arial"/>
                <w:color w:val="000000" w:themeColor="text1"/>
                <w:sz w:val="22"/>
                <w:szCs w:val="22"/>
              </w:rPr>
              <w:t>B-2</w:t>
            </w:r>
          </w:p>
        </w:tc>
        <w:tc>
          <w:tcPr>
            <w:tcW w:w="1062" w:type="dxa"/>
          </w:tcPr>
          <w:p w14:paraId="780A9E5D" w14:textId="695FA51C" w:rsidR="002B35E7" w:rsidRDefault="002B35E7" w:rsidP="00CA35C5">
            <w:pPr>
              <w:rPr>
                <w:rFonts w:cs="Arial"/>
                <w:color w:val="000000" w:themeColor="text1"/>
                <w:sz w:val="22"/>
                <w:szCs w:val="22"/>
              </w:rPr>
            </w:pPr>
            <w:r>
              <w:rPr>
                <w:rFonts w:cs="Arial"/>
                <w:color w:val="000000" w:themeColor="text1"/>
                <w:sz w:val="22"/>
                <w:szCs w:val="22"/>
              </w:rPr>
              <w:t>B4</w:t>
            </w:r>
          </w:p>
        </w:tc>
        <w:tc>
          <w:tcPr>
            <w:tcW w:w="684" w:type="dxa"/>
          </w:tcPr>
          <w:p w14:paraId="4A6A5131" w14:textId="398E9A9E" w:rsidR="002B35E7" w:rsidRDefault="002B35E7" w:rsidP="00CA35C5">
            <w:pPr>
              <w:rPr>
                <w:rFonts w:cs="Arial"/>
                <w:color w:val="000000" w:themeColor="text1"/>
                <w:sz w:val="22"/>
                <w:szCs w:val="22"/>
              </w:rPr>
            </w:pPr>
            <w:r>
              <w:rPr>
                <w:rFonts w:cs="Arial"/>
                <w:color w:val="000000" w:themeColor="text1"/>
                <w:sz w:val="22"/>
                <w:szCs w:val="22"/>
              </w:rPr>
              <w:t>1,2</w:t>
            </w:r>
          </w:p>
        </w:tc>
        <w:tc>
          <w:tcPr>
            <w:tcW w:w="684" w:type="dxa"/>
            <w:tcBorders>
              <w:right w:val="single" w:sz="4" w:space="0" w:color="auto"/>
            </w:tcBorders>
          </w:tcPr>
          <w:p w14:paraId="6BB9A4EE" w14:textId="77777777" w:rsidR="002B35E7" w:rsidRDefault="002B35E7" w:rsidP="00CA35C5">
            <w:pPr>
              <w:rPr>
                <w:rFonts w:cs="Arial"/>
                <w:color w:val="000000" w:themeColor="text1"/>
                <w:sz w:val="22"/>
                <w:szCs w:val="22"/>
              </w:rPr>
            </w:pPr>
            <w:proofErr w:type="spellStart"/>
            <w:r>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BF94063" w14:textId="77777777" w:rsidR="002B35E7" w:rsidRDefault="002B35E7" w:rsidP="00CA35C5">
            <w:pPr>
              <w:rPr>
                <w:rFonts w:cs="Arial"/>
                <w:color w:val="000000" w:themeColor="text1"/>
                <w:sz w:val="22"/>
                <w:szCs w:val="22"/>
              </w:rPr>
            </w:pPr>
            <w:r>
              <w:rPr>
                <w:rFonts w:cs="Arial"/>
                <w:color w:val="000000" w:themeColor="text1"/>
                <w:sz w:val="22"/>
                <w:szCs w:val="22"/>
              </w:rPr>
              <w:t>Subject/verb agreement.</w:t>
            </w:r>
          </w:p>
        </w:tc>
        <w:tc>
          <w:tcPr>
            <w:tcW w:w="2520" w:type="dxa"/>
            <w:tcBorders>
              <w:left w:val="single" w:sz="4" w:space="0" w:color="auto"/>
            </w:tcBorders>
          </w:tcPr>
          <w:p w14:paraId="3427EE9B" w14:textId="77777777" w:rsidR="002B35E7" w:rsidRPr="00161DAE" w:rsidRDefault="002B35E7" w:rsidP="00CA35C5">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7AF98593" w14:textId="037E9D7E" w:rsidR="002B35E7" w:rsidRDefault="002B35E7" w:rsidP="00CA35C5">
            <w:pPr>
              <w:widowControl w:val="0"/>
              <w:rPr>
                <w:rFonts w:cs="Arial"/>
                <w:color w:val="000000" w:themeColor="text1"/>
                <w:sz w:val="22"/>
                <w:szCs w:val="22"/>
              </w:rPr>
            </w:pPr>
            <w:r>
              <w:rPr>
                <w:rFonts w:cs="Arial"/>
                <w:color w:val="000000" w:themeColor="text1"/>
                <w:sz w:val="22"/>
                <w:szCs w:val="22"/>
              </w:rPr>
              <w:t xml:space="preserve">From: "The set of </w:t>
            </w:r>
            <w:r w:rsidR="009F38DF">
              <w:rPr>
                <w:rFonts w:cs="Arial"/>
                <w:color w:val="000000" w:themeColor="text1"/>
                <w:sz w:val="22"/>
                <w:szCs w:val="22"/>
              </w:rPr>
              <w:t>non-orbit-relative</w:t>
            </w:r>
            <w:r>
              <w:rPr>
                <w:rFonts w:cs="Arial"/>
                <w:color w:val="000000" w:themeColor="text1"/>
                <w:sz w:val="22"/>
                <w:szCs w:val="22"/>
              </w:rPr>
              <w:t>... are provided..."</w:t>
            </w:r>
          </w:p>
          <w:p w14:paraId="51864D5D" w14:textId="78A31496" w:rsidR="009F38DF" w:rsidRDefault="002B35E7" w:rsidP="009F38DF">
            <w:pPr>
              <w:widowControl w:val="0"/>
              <w:rPr>
                <w:rFonts w:cs="Arial"/>
                <w:color w:val="000000" w:themeColor="text1"/>
                <w:sz w:val="22"/>
                <w:szCs w:val="22"/>
              </w:rPr>
            </w:pPr>
            <w:r>
              <w:rPr>
                <w:rFonts w:cs="Arial"/>
                <w:color w:val="000000" w:themeColor="text1"/>
                <w:sz w:val="22"/>
                <w:szCs w:val="22"/>
              </w:rPr>
              <w:t>To:  "</w:t>
            </w:r>
            <w:r w:rsidR="009F38DF">
              <w:rPr>
                <w:rFonts w:cs="Arial"/>
                <w:color w:val="000000" w:themeColor="text1"/>
                <w:sz w:val="22"/>
                <w:szCs w:val="22"/>
              </w:rPr>
              <w:t>The set of non-orbit-relative</w:t>
            </w:r>
            <w:r>
              <w:rPr>
                <w:rFonts w:cs="Arial"/>
                <w:color w:val="000000" w:themeColor="text1"/>
                <w:sz w:val="22"/>
                <w:szCs w:val="22"/>
              </w:rPr>
              <w:t xml:space="preserve"> ... is provided..."</w:t>
            </w:r>
          </w:p>
          <w:p w14:paraId="46972118" w14:textId="4FFB88B9" w:rsidR="002B35E7" w:rsidRDefault="002B35E7" w:rsidP="00CA35C5">
            <w:pPr>
              <w:widowControl w:val="0"/>
              <w:rPr>
                <w:rFonts w:cs="Arial"/>
                <w:color w:val="000000" w:themeColor="text1"/>
                <w:sz w:val="22"/>
                <w:szCs w:val="22"/>
              </w:rPr>
            </w:pPr>
          </w:p>
        </w:tc>
        <w:tc>
          <w:tcPr>
            <w:tcW w:w="2079" w:type="dxa"/>
          </w:tcPr>
          <w:p w14:paraId="2EDD73E8" w14:textId="77777777" w:rsidR="002B35E7" w:rsidRPr="00161DAE" w:rsidRDefault="002B35E7" w:rsidP="00CA35C5">
            <w:pPr>
              <w:widowControl w:val="0"/>
              <w:rPr>
                <w:rFonts w:cs="Arial"/>
                <w:color w:val="000000" w:themeColor="text1"/>
                <w:sz w:val="22"/>
                <w:szCs w:val="22"/>
              </w:rPr>
            </w:pPr>
          </w:p>
        </w:tc>
      </w:tr>
      <w:tr w:rsidR="00D55900" w:rsidRPr="00161DAE" w14:paraId="3F683893" w14:textId="77777777" w:rsidTr="00151811">
        <w:trPr>
          <w:jc w:val="center"/>
        </w:trPr>
        <w:tc>
          <w:tcPr>
            <w:tcW w:w="810" w:type="dxa"/>
          </w:tcPr>
          <w:p w14:paraId="7DD8790C" w14:textId="7F6B95DD" w:rsidR="00D55900" w:rsidRDefault="002B35E7" w:rsidP="00D55900">
            <w:pPr>
              <w:rPr>
                <w:rFonts w:cs="Arial"/>
                <w:color w:val="000000" w:themeColor="text1"/>
                <w:sz w:val="22"/>
                <w:szCs w:val="22"/>
              </w:rPr>
            </w:pPr>
            <w:r>
              <w:rPr>
                <w:rFonts w:cs="Arial"/>
                <w:color w:val="000000" w:themeColor="text1"/>
                <w:sz w:val="22"/>
                <w:szCs w:val="22"/>
              </w:rPr>
              <w:t>B-2</w:t>
            </w:r>
          </w:p>
        </w:tc>
        <w:tc>
          <w:tcPr>
            <w:tcW w:w="1062" w:type="dxa"/>
          </w:tcPr>
          <w:p w14:paraId="74A8CC33" w14:textId="75F01A30" w:rsidR="00D55900" w:rsidRDefault="002B35E7" w:rsidP="00D55900">
            <w:pPr>
              <w:rPr>
                <w:rFonts w:cs="Arial"/>
                <w:color w:val="000000" w:themeColor="text1"/>
                <w:sz w:val="22"/>
                <w:szCs w:val="22"/>
              </w:rPr>
            </w:pPr>
            <w:r>
              <w:rPr>
                <w:rFonts w:cs="Arial"/>
                <w:color w:val="000000" w:themeColor="text1"/>
                <w:sz w:val="22"/>
                <w:szCs w:val="22"/>
              </w:rPr>
              <w:t>B5</w:t>
            </w:r>
          </w:p>
        </w:tc>
        <w:tc>
          <w:tcPr>
            <w:tcW w:w="684" w:type="dxa"/>
          </w:tcPr>
          <w:p w14:paraId="0AAEB0B3" w14:textId="1729952E" w:rsidR="00D55900" w:rsidRDefault="002B35E7" w:rsidP="00D55900">
            <w:pPr>
              <w:rPr>
                <w:rFonts w:cs="Arial"/>
                <w:color w:val="000000" w:themeColor="text1"/>
                <w:sz w:val="22"/>
                <w:szCs w:val="22"/>
              </w:rPr>
            </w:pPr>
            <w:r>
              <w:rPr>
                <w:rFonts w:cs="Arial"/>
                <w:color w:val="000000" w:themeColor="text1"/>
                <w:sz w:val="22"/>
                <w:szCs w:val="22"/>
              </w:rPr>
              <w:t>1</w:t>
            </w:r>
          </w:p>
        </w:tc>
        <w:tc>
          <w:tcPr>
            <w:tcW w:w="684" w:type="dxa"/>
            <w:tcBorders>
              <w:right w:val="single" w:sz="4" w:space="0" w:color="auto"/>
            </w:tcBorders>
          </w:tcPr>
          <w:p w14:paraId="6ABD735B" w14:textId="38B90180" w:rsidR="00D55900" w:rsidRDefault="002B35E7" w:rsidP="00D55900">
            <w:pPr>
              <w:rPr>
                <w:rFonts w:cs="Arial"/>
                <w:color w:val="000000" w:themeColor="text1"/>
                <w:sz w:val="22"/>
                <w:szCs w:val="22"/>
              </w:rPr>
            </w:pPr>
            <w:proofErr w:type="spellStart"/>
            <w:r>
              <w:rPr>
                <w:rFonts w:cs="Arial"/>
                <w:color w:val="000000" w:themeColor="text1"/>
                <w:sz w:val="22"/>
                <w:szCs w:val="22"/>
              </w:rPr>
              <w:t>ed</w:t>
            </w:r>
            <w:proofErr w:type="spellEnd"/>
            <w:r>
              <w:rPr>
                <w:rFonts w:cs="Arial"/>
                <w:color w:val="000000" w:themeColor="text1"/>
                <w:sz w:val="22"/>
                <w:szCs w:val="22"/>
              </w:rPr>
              <w:t>/</w:t>
            </w:r>
            <w:proofErr w:type="spellStart"/>
            <w:r>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0FF49F9" w14:textId="4CDA1984" w:rsidR="00D55900" w:rsidRDefault="0025703E" w:rsidP="00D55900">
            <w:pPr>
              <w:rPr>
                <w:rFonts w:cs="Arial"/>
                <w:color w:val="000000" w:themeColor="text1"/>
                <w:sz w:val="22"/>
                <w:szCs w:val="22"/>
              </w:rPr>
            </w:pPr>
            <w:r>
              <w:rPr>
                <w:rFonts w:cs="Arial"/>
                <w:color w:val="000000" w:themeColor="text1"/>
                <w:sz w:val="22"/>
                <w:szCs w:val="22"/>
              </w:rPr>
              <w:t>Normative language... can=&gt;may</w:t>
            </w:r>
          </w:p>
        </w:tc>
        <w:tc>
          <w:tcPr>
            <w:tcW w:w="2520" w:type="dxa"/>
            <w:tcBorders>
              <w:left w:val="single" w:sz="4" w:space="0" w:color="auto"/>
            </w:tcBorders>
          </w:tcPr>
          <w:p w14:paraId="5CC575C0" w14:textId="19B26E00" w:rsidR="00D55900" w:rsidRPr="00161DAE" w:rsidRDefault="0025703E" w:rsidP="00D55900">
            <w:pPr>
              <w:widowControl w:val="0"/>
              <w:rPr>
                <w:rFonts w:cs="Arial"/>
                <w:color w:val="000000" w:themeColor="text1"/>
                <w:sz w:val="22"/>
                <w:szCs w:val="22"/>
              </w:rPr>
            </w:pPr>
            <w:r>
              <w:rPr>
                <w:rFonts w:cs="Arial"/>
                <w:color w:val="000000" w:themeColor="text1"/>
                <w:sz w:val="22"/>
                <w:szCs w:val="22"/>
              </w:rPr>
              <w:t>David S. Berry / NASA</w:t>
            </w:r>
          </w:p>
        </w:tc>
        <w:tc>
          <w:tcPr>
            <w:tcW w:w="2700" w:type="dxa"/>
          </w:tcPr>
          <w:p w14:paraId="5C890089" w14:textId="77777777" w:rsidR="00D55900" w:rsidRDefault="0025703E" w:rsidP="00D55900">
            <w:pPr>
              <w:widowControl w:val="0"/>
              <w:rPr>
                <w:rFonts w:cs="Arial"/>
                <w:color w:val="000000" w:themeColor="text1"/>
                <w:sz w:val="22"/>
                <w:szCs w:val="22"/>
              </w:rPr>
            </w:pPr>
            <w:r>
              <w:rPr>
                <w:rFonts w:cs="Arial"/>
                <w:color w:val="000000" w:themeColor="text1"/>
                <w:sz w:val="22"/>
                <w:szCs w:val="22"/>
              </w:rPr>
              <w:t>From:  "... covariance data can be specified..."</w:t>
            </w:r>
          </w:p>
          <w:p w14:paraId="1E432B9B" w14:textId="0BA7828A" w:rsidR="0025703E" w:rsidRDefault="0025703E" w:rsidP="00D55900">
            <w:pPr>
              <w:widowControl w:val="0"/>
              <w:rPr>
                <w:rFonts w:cs="Arial"/>
                <w:color w:val="000000" w:themeColor="text1"/>
                <w:sz w:val="22"/>
                <w:szCs w:val="22"/>
              </w:rPr>
            </w:pPr>
            <w:r>
              <w:rPr>
                <w:rFonts w:cs="Arial"/>
                <w:color w:val="000000" w:themeColor="text1"/>
                <w:sz w:val="22"/>
                <w:szCs w:val="22"/>
              </w:rPr>
              <w:t>To:  "... covariance data may be specified..."</w:t>
            </w:r>
          </w:p>
        </w:tc>
        <w:tc>
          <w:tcPr>
            <w:tcW w:w="2079" w:type="dxa"/>
          </w:tcPr>
          <w:p w14:paraId="11ECAAFC" w14:textId="77777777" w:rsidR="00D55900" w:rsidRPr="00161DAE" w:rsidRDefault="00D55900" w:rsidP="00D55900">
            <w:pPr>
              <w:widowControl w:val="0"/>
              <w:rPr>
                <w:rFonts w:cs="Arial"/>
                <w:color w:val="000000" w:themeColor="text1"/>
                <w:sz w:val="22"/>
                <w:szCs w:val="22"/>
              </w:rPr>
            </w:pPr>
          </w:p>
        </w:tc>
      </w:tr>
      <w:tr w:rsidR="007732BF" w:rsidRPr="00161DAE" w14:paraId="4F0824C9" w14:textId="77777777" w:rsidTr="00CA35C5">
        <w:trPr>
          <w:jc w:val="center"/>
        </w:trPr>
        <w:tc>
          <w:tcPr>
            <w:tcW w:w="810" w:type="dxa"/>
          </w:tcPr>
          <w:p w14:paraId="0E814B21" w14:textId="77777777" w:rsidR="007732BF" w:rsidRDefault="007732BF" w:rsidP="00CA35C5">
            <w:pPr>
              <w:rPr>
                <w:rFonts w:cs="Arial"/>
                <w:color w:val="000000" w:themeColor="text1"/>
                <w:sz w:val="22"/>
                <w:szCs w:val="22"/>
              </w:rPr>
            </w:pPr>
            <w:r>
              <w:rPr>
                <w:rFonts w:cs="Arial"/>
                <w:color w:val="000000" w:themeColor="text1"/>
                <w:sz w:val="22"/>
                <w:szCs w:val="22"/>
              </w:rPr>
              <w:t>B-2</w:t>
            </w:r>
          </w:p>
        </w:tc>
        <w:tc>
          <w:tcPr>
            <w:tcW w:w="1062" w:type="dxa"/>
          </w:tcPr>
          <w:p w14:paraId="112BE8BD" w14:textId="00EB680A" w:rsidR="007732BF" w:rsidRDefault="007732BF" w:rsidP="00CA35C5">
            <w:pPr>
              <w:rPr>
                <w:rFonts w:cs="Arial"/>
                <w:color w:val="000000" w:themeColor="text1"/>
                <w:sz w:val="22"/>
                <w:szCs w:val="22"/>
              </w:rPr>
            </w:pPr>
            <w:r>
              <w:rPr>
                <w:rFonts w:cs="Arial"/>
                <w:color w:val="000000" w:themeColor="text1"/>
                <w:sz w:val="22"/>
                <w:szCs w:val="22"/>
              </w:rPr>
              <w:t>B5</w:t>
            </w:r>
          </w:p>
        </w:tc>
        <w:tc>
          <w:tcPr>
            <w:tcW w:w="684" w:type="dxa"/>
          </w:tcPr>
          <w:p w14:paraId="5C8C5388" w14:textId="77777777" w:rsidR="007732BF" w:rsidRDefault="007732BF" w:rsidP="00CA35C5">
            <w:pPr>
              <w:rPr>
                <w:rFonts w:cs="Arial"/>
                <w:color w:val="000000" w:themeColor="text1"/>
                <w:sz w:val="22"/>
                <w:szCs w:val="22"/>
              </w:rPr>
            </w:pPr>
          </w:p>
        </w:tc>
        <w:tc>
          <w:tcPr>
            <w:tcW w:w="684" w:type="dxa"/>
            <w:tcBorders>
              <w:right w:val="single" w:sz="4" w:space="0" w:color="auto"/>
            </w:tcBorders>
          </w:tcPr>
          <w:p w14:paraId="0E6D5D14" w14:textId="77777777" w:rsidR="007732BF" w:rsidRDefault="007732BF" w:rsidP="00CA35C5">
            <w:pPr>
              <w:rPr>
                <w:rFonts w:cs="Arial"/>
                <w:color w:val="000000" w:themeColor="text1"/>
                <w:sz w:val="22"/>
                <w:szCs w:val="22"/>
              </w:rPr>
            </w:pPr>
            <w:proofErr w:type="spellStart"/>
            <w:r>
              <w:rPr>
                <w:rFonts w:cs="Arial"/>
                <w:color w:val="000000" w:themeColor="text1"/>
                <w:sz w:val="22"/>
                <w:szCs w:val="22"/>
              </w:rPr>
              <w:t>ed</w:t>
            </w:r>
            <w:proofErr w:type="spellEnd"/>
            <w:r>
              <w:rPr>
                <w:rFonts w:cs="Arial"/>
                <w:color w:val="000000" w:themeColor="text1"/>
                <w:sz w:val="22"/>
                <w:szCs w:val="22"/>
              </w:rPr>
              <w:t>/</w:t>
            </w:r>
            <w:proofErr w:type="spellStart"/>
            <w:r>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498857C" w14:textId="77777777" w:rsidR="007732BF" w:rsidRDefault="007732BF" w:rsidP="00CA35C5">
            <w:pPr>
              <w:rPr>
                <w:rFonts w:cs="Arial"/>
                <w:color w:val="000000" w:themeColor="text1"/>
                <w:sz w:val="22"/>
                <w:szCs w:val="22"/>
              </w:rPr>
            </w:pPr>
            <w:r>
              <w:rPr>
                <w:rFonts w:cs="Arial"/>
                <w:color w:val="000000" w:themeColor="text1"/>
                <w:sz w:val="22"/>
                <w:szCs w:val="22"/>
              </w:rPr>
              <w:t>Similar reference chaining comment as for Section B1 and reference [B-1]</w:t>
            </w:r>
          </w:p>
        </w:tc>
        <w:tc>
          <w:tcPr>
            <w:tcW w:w="2520" w:type="dxa"/>
            <w:tcBorders>
              <w:left w:val="single" w:sz="4" w:space="0" w:color="auto"/>
            </w:tcBorders>
          </w:tcPr>
          <w:p w14:paraId="3A45A8E2" w14:textId="77777777" w:rsidR="007732BF" w:rsidRPr="00161DAE" w:rsidRDefault="007732BF" w:rsidP="00CA35C5">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1D6CC0D8" w14:textId="77777777" w:rsidR="007732BF" w:rsidRDefault="007732BF" w:rsidP="00CA35C5">
            <w:pPr>
              <w:widowControl w:val="0"/>
              <w:rPr>
                <w:rFonts w:cs="Arial"/>
                <w:color w:val="000000" w:themeColor="text1"/>
                <w:sz w:val="22"/>
                <w:szCs w:val="22"/>
              </w:rPr>
            </w:pPr>
            <w:r>
              <w:rPr>
                <w:rFonts w:cs="Arial"/>
                <w:color w:val="000000" w:themeColor="text1"/>
                <w:sz w:val="22"/>
                <w:szCs w:val="22"/>
              </w:rPr>
              <w:t>Consider.</w:t>
            </w:r>
          </w:p>
        </w:tc>
        <w:tc>
          <w:tcPr>
            <w:tcW w:w="2079" w:type="dxa"/>
          </w:tcPr>
          <w:p w14:paraId="702ED0AB" w14:textId="77777777" w:rsidR="007732BF" w:rsidRPr="00161DAE" w:rsidRDefault="007732BF" w:rsidP="00CA35C5">
            <w:pPr>
              <w:widowControl w:val="0"/>
              <w:rPr>
                <w:rFonts w:cs="Arial"/>
                <w:color w:val="000000" w:themeColor="text1"/>
                <w:sz w:val="22"/>
                <w:szCs w:val="22"/>
              </w:rPr>
            </w:pPr>
          </w:p>
        </w:tc>
      </w:tr>
      <w:tr w:rsidR="00045F69" w:rsidRPr="00161DAE" w14:paraId="0471BA0B" w14:textId="77777777" w:rsidTr="00151811">
        <w:trPr>
          <w:jc w:val="center"/>
        </w:trPr>
        <w:tc>
          <w:tcPr>
            <w:tcW w:w="810" w:type="dxa"/>
          </w:tcPr>
          <w:p w14:paraId="0BEFB828" w14:textId="3A2BAE03" w:rsidR="00045F69" w:rsidRDefault="00045F69" w:rsidP="00045F69">
            <w:pPr>
              <w:rPr>
                <w:rFonts w:cs="Arial"/>
                <w:color w:val="000000" w:themeColor="text1"/>
                <w:sz w:val="22"/>
                <w:szCs w:val="22"/>
              </w:rPr>
            </w:pPr>
            <w:r>
              <w:rPr>
                <w:rFonts w:cs="Arial"/>
                <w:color w:val="000000" w:themeColor="text1"/>
                <w:sz w:val="22"/>
                <w:szCs w:val="22"/>
              </w:rPr>
              <w:t>B-2</w:t>
            </w:r>
          </w:p>
        </w:tc>
        <w:tc>
          <w:tcPr>
            <w:tcW w:w="1062" w:type="dxa"/>
          </w:tcPr>
          <w:p w14:paraId="067888A7" w14:textId="224601B8" w:rsidR="00045F69" w:rsidRDefault="00045F69" w:rsidP="00045F69">
            <w:pPr>
              <w:rPr>
                <w:rFonts w:cs="Arial"/>
                <w:color w:val="000000" w:themeColor="text1"/>
                <w:sz w:val="22"/>
                <w:szCs w:val="22"/>
              </w:rPr>
            </w:pPr>
            <w:r>
              <w:rPr>
                <w:rFonts w:cs="Arial"/>
                <w:color w:val="000000" w:themeColor="text1"/>
                <w:sz w:val="22"/>
                <w:szCs w:val="22"/>
              </w:rPr>
              <w:t>B6</w:t>
            </w:r>
          </w:p>
        </w:tc>
        <w:tc>
          <w:tcPr>
            <w:tcW w:w="684" w:type="dxa"/>
          </w:tcPr>
          <w:p w14:paraId="591F26BE" w14:textId="72BCAA96" w:rsidR="00045F69" w:rsidRDefault="00045F69" w:rsidP="00045F69">
            <w:pPr>
              <w:rPr>
                <w:rFonts w:cs="Arial"/>
                <w:color w:val="000000" w:themeColor="text1"/>
                <w:sz w:val="22"/>
                <w:szCs w:val="22"/>
              </w:rPr>
            </w:pPr>
            <w:r>
              <w:rPr>
                <w:rFonts w:cs="Arial"/>
                <w:color w:val="000000" w:themeColor="text1"/>
                <w:sz w:val="22"/>
                <w:szCs w:val="22"/>
              </w:rPr>
              <w:t>1</w:t>
            </w:r>
          </w:p>
        </w:tc>
        <w:tc>
          <w:tcPr>
            <w:tcW w:w="684" w:type="dxa"/>
            <w:tcBorders>
              <w:right w:val="single" w:sz="4" w:space="0" w:color="auto"/>
            </w:tcBorders>
          </w:tcPr>
          <w:p w14:paraId="1B1E232E" w14:textId="6D6071B9" w:rsidR="00045F69" w:rsidRDefault="00045F69" w:rsidP="00045F69">
            <w:pPr>
              <w:rPr>
                <w:rFonts w:cs="Arial"/>
                <w:color w:val="000000" w:themeColor="text1"/>
                <w:sz w:val="22"/>
                <w:szCs w:val="22"/>
              </w:rPr>
            </w:pPr>
            <w:proofErr w:type="spellStart"/>
            <w:r>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E384FEF" w14:textId="2A5E5D21" w:rsidR="00045F69" w:rsidRDefault="00045F69" w:rsidP="00045F69">
            <w:pPr>
              <w:rPr>
                <w:rFonts w:cs="Arial"/>
                <w:color w:val="000000" w:themeColor="text1"/>
                <w:sz w:val="22"/>
                <w:szCs w:val="22"/>
              </w:rPr>
            </w:pPr>
            <w:r>
              <w:rPr>
                <w:rFonts w:cs="Arial"/>
                <w:color w:val="000000" w:themeColor="text1"/>
                <w:sz w:val="22"/>
                <w:szCs w:val="22"/>
              </w:rPr>
              <w:t>Subject/verb agreement.</w:t>
            </w:r>
          </w:p>
        </w:tc>
        <w:tc>
          <w:tcPr>
            <w:tcW w:w="2520" w:type="dxa"/>
            <w:tcBorders>
              <w:left w:val="single" w:sz="4" w:space="0" w:color="auto"/>
            </w:tcBorders>
          </w:tcPr>
          <w:p w14:paraId="015F74D2" w14:textId="012785B2" w:rsidR="00045F69" w:rsidRDefault="00045F69" w:rsidP="00045F69">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6440B4CF" w14:textId="5F10959C" w:rsidR="00045F69" w:rsidRDefault="00045F69" w:rsidP="00045F69">
            <w:pPr>
              <w:widowControl w:val="0"/>
              <w:rPr>
                <w:rFonts w:cs="Arial"/>
                <w:color w:val="000000" w:themeColor="text1"/>
                <w:sz w:val="22"/>
                <w:szCs w:val="22"/>
              </w:rPr>
            </w:pPr>
            <w:r>
              <w:rPr>
                <w:rFonts w:cs="Arial"/>
                <w:color w:val="000000" w:themeColor="text1"/>
                <w:sz w:val="22"/>
                <w:szCs w:val="22"/>
              </w:rPr>
              <w:t>From: "An additional set... are acceptable..."</w:t>
            </w:r>
          </w:p>
          <w:p w14:paraId="46114C78" w14:textId="5B2BCDDD" w:rsidR="00045F69" w:rsidRDefault="00045F69" w:rsidP="00045F69">
            <w:pPr>
              <w:widowControl w:val="0"/>
              <w:rPr>
                <w:rFonts w:cs="Arial"/>
                <w:color w:val="000000" w:themeColor="text1"/>
                <w:sz w:val="22"/>
                <w:szCs w:val="22"/>
              </w:rPr>
            </w:pPr>
            <w:r>
              <w:rPr>
                <w:rFonts w:cs="Arial"/>
                <w:color w:val="000000" w:themeColor="text1"/>
                <w:sz w:val="22"/>
                <w:szCs w:val="22"/>
              </w:rPr>
              <w:t>To:  "</w:t>
            </w:r>
            <w:r w:rsidR="009F38DF">
              <w:rPr>
                <w:rFonts w:cs="Arial"/>
                <w:color w:val="000000" w:themeColor="text1"/>
                <w:sz w:val="22"/>
                <w:szCs w:val="22"/>
              </w:rPr>
              <w:t>An additional set... is acceptable...</w:t>
            </w:r>
            <w:r>
              <w:rPr>
                <w:rFonts w:cs="Arial"/>
                <w:color w:val="000000" w:themeColor="text1"/>
                <w:sz w:val="22"/>
                <w:szCs w:val="22"/>
              </w:rPr>
              <w:t>"</w:t>
            </w:r>
          </w:p>
        </w:tc>
        <w:tc>
          <w:tcPr>
            <w:tcW w:w="2079" w:type="dxa"/>
          </w:tcPr>
          <w:p w14:paraId="20AF6992" w14:textId="77777777" w:rsidR="00045F69" w:rsidRPr="00161DAE" w:rsidRDefault="00045F69" w:rsidP="00045F69">
            <w:pPr>
              <w:widowControl w:val="0"/>
              <w:rPr>
                <w:rFonts w:cs="Arial"/>
                <w:color w:val="000000" w:themeColor="text1"/>
                <w:sz w:val="22"/>
                <w:szCs w:val="22"/>
              </w:rPr>
            </w:pPr>
          </w:p>
        </w:tc>
      </w:tr>
      <w:tr w:rsidR="007732BF" w:rsidRPr="00161DAE" w14:paraId="7398829E" w14:textId="77777777" w:rsidTr="00CA35C5">
        <w:trPr>
          <w:jc w:val="center"/>
        </w:trPr>
        <w:tc>
          <w:tcPr>
            <w:tcW w:w="810" w:type="dxa"/>
          </w:tcPr>
          <w:p w14:paraId="067805D2" w14:textId="77777777" w:rsidR="007732BF" w:rsidRDefault="007732BF" w:rsidP="00CA35C5">
            <w:pPr>
              <w:rPr>
                <w:rFonts w:cs="Arial"/>
                <w:color w:val="000000" w:themeColor="text1"/>
                <w:sz w:val="22"/>
                <w:szCs w:val="22"/>
              </w:rPr>
            </w:pPr>
            <w:r>
              <w:rPr>
                <w:rFonts w:cs="Arial"/>
                <w:color w:val="000000" w:themeColor="text1"/>
                <w:sz w:val="22"/>
                <w:szCs w:val="22"/>
              </w:rPr>
              <w:t>B-2</w:t>
            </w:r>
          </w:p>
        </w:tc>
        <w:tc>
          <w:tcPr>
            <w:tcW w:w="1062" w:type="dxa"/>
          </w:tcPr>
          <w:p w14:paraId="4583F1C0" w14:textId="40C8DD1C" w:rsidR="007732BF" w:rsidRDefault="007732BF" w:rsidP="00CA35C5">
            <w:pPr>
              <w:rPr>
                <w:rFonts w:cs="Arial"/>
                <w:color w:val="000000" w:themeColor="text1"/>
                <w:sz w:val="22"/>
                <w:szCs w:val="22"/>
              </w:rPr>
            </w:pPr>
            <w:r>
              <w:rPr>
                <w:rFonts w:cs="Arial"/>
                <w:color w:val="000000" w:themeColor="text1"/>
                <w:sz w:val="22"/>
                <w:szCs w:val="22"/>
              </w:rPr>
              <w:t>B6</w:t>
            </w:r>
          </w:p>
        </w:tc>
        <w:tc>
          <w:tcPr>
            <w:tcW w:w="684" w:type="dxa"/>
          </w:tcPr>
          <w:p w14:paraId="71DE2FE2" w14:textId="77777777" w:rsidR="007732BF" w:rsidRDefault="007732BF" w:rsidP="00CA35C5">
            <w:pPr>
              <w:rPr>
                <w:rFonts w:cs="Arial"/>
                <w:color w:val="000000" w:themeColor="text1"/>
                <w:sz w:val="22"/>
                <w:szCs w:val="22"/>
              </w:rPr>
            </w:pPr>
          </w:p>
        </w:tc>
        <w:tc>
          <w:tcPr>
            <w:tcW w:w="684" w:type="dxa"/>
            <w:tcBorders>
              <w:right w:val="single" w:sz="4" w:space="0" w:color="auto"/>
            </w:tcBorders>
          </w:tcPr>
          <w:p w14:paraId="73DFE8D6" w14:textId="77777777" w:rsidR="007732BF" w:rsidRDefault="007732BF" w:rsidP="00CA35C5">
            <w:pPr>
              <w:rPr>
                <w:rFonts w:cs="Arial"/>
                <w:color w:val="000000" w:themeColor="text1"/>
                <w:sz w:val="22"/>
                <w:szCs w:val="22"/>
              </w:rPr>
            </w:pPr>
            <w:proofErr w:type="spellStart"/>
            <w:r>
              <w:rPr>
                <w:rFonts w:cs="Arial"/>
                <w:color w:val="000000" w:themeColor="text1"/>
                <w:sz w:val="22"/>
                <w:szCs w:val="22"/>
              </w:rPr>
              <w:t>ed</w:t>
            </w:r>
            <w:proofErr w:type="spellEnd"/>
            <w:r>
              <w:rPr>
                <w:rFonts w:cs="Arial"/>
                <w:color w:val="000000" w:themeColor="text1"/>
                <w:sz w:val="22"/>
                <w:szCs w:val="22"/>
              </w:rPr>
              <w:t>/</w:t>
            </w:r>
            <w:proofErr w:type="spellStart"/>
            <w:r>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FF43DC5" w14:textId="77777777" w:rsidR="007732BF" w:rsidRDefault="007732BF" w:rsidP="00CA35C5">
            <w:pPr>
              <w:rPr>
                <w:rFonts w:cs="Arial"/>
                <w:color w:val="000000" w:themeColor="text1"/>
                <w:sz w:val="22"/>
                <w:szCs w:val="22"/>
              </w:rPr>
            </w:pPr>
            <w:r>
              <w:rPr>
                <w:rFonts w:cs="Arial"/>
                <w:color w:val="000000" w:themeColor="text1"/>
                <w:sz w:val="22"/>
                <w:szCs w:val="22"/>
              </w:rPr>
              <w:t>Similar reference chaining comment as for Section B1 and reference [B-1]</w:t>
            </w:r>
          </w:p>
        </w:tc>
        <w:tc>
          <w:tcPr>
            <w:tcW w:w="2520" w:type="dxa"/>
            <w:tcBorders>
              <w:left w:val="single" w:sz="4" w:space="0" w:color="auto"/>
            </w:tcBorders>
          </w:tcPr>
          <w:p w14:paraId="07F29B4B" w14:textId="77777777" w:rsidR="007732BF" w:rsidRPr="00161DAE" w:rsidRDefault="007732BF" w:rsidP="00CA35C5">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013C2EF1" w14:textId="77777777" w:rsidR="007732BF" w:rsidRDefault="007732BF" w:rsidP="00CA35C5">
            <w:pPr>
              <w:widowControl w:val="0"/>
              <w:rPr>
                <w:rFonts w:cs="Arial"/>
                <w:color w:val="000000" w:themeColor="text1"/>
                <w:sz w:val="22"/>
                <w:szCs w:val="22"/>
              </w:rPr>
            </w:pPr>
            <w:r>
              <w:rPr>
                <w:rFonts w:cs="Arial"/>
                <w:color w:val="000000" w:themeColor="text1"/>
                <w:sz w:val="22"/>
                <w:szCs w:val="22"/>
              </w:rPr>
              <w:t>Consider.</w:t>
            </w:r>
          </w:p>
        </w:tc>
        <w:tc>
          <w:tcPr>
            <w:tcW w:w="2079" w:type="dxa"/>
          </w:tcPr>
          <w:p w14:paraId="7CE18AD8" w14:textId="77777777" w:rsidR="007732BF" w:rsidRPr="00161DAE" w:rsidRDefault="007732BF" w:rsidP="00CA35C5">
            <w:pPr>
              <w:widowControl w:val="0"/>
              <w:rPr>
                <w:rFonts w:cs="Arial"/>
                <w:color w:val="000000" w:themeColor="text1"/>
                <w:sz w:val="22"/>
                <w:szCs w:val="22"/>
              </w:rPr>
            </w:pPr>
          </w:p>
        </w:tc>
      </w:tr>
      <w:tr w:rsidR="007732BF" w:rsidRPr="00161DAE" w14:paraId="12E28B04" w14:textId="77777777" w:rsidTr="00CA35C5">
        <w:trPr>
          <w:jc w:val="center"/>
        </w:trPr>
        <w:tc>
          <w:tcPr>
            <w:tcW w:w="810" w:type="dxa"/>
          </w:tcPr>
          <w:p w14:paraId="39E6F7CF" w14:textId="77777777" w:rsidR="007732BF" w:rsidRDefault="007732BF" w:rsidP="00CA35C5">
            <w:pPr>
              <w:rPr>
                <w:rFonts w:cs="Arial"/>
                <w:color w:val="000000" w:themeColor="text1"/>
                <w:sz w:val="22"/>
                <w:szCs w:val="22"/>
              </w:rPr>
            </w:pPr>
            <w:r>
              <w:rPr>
                <w:rFonts w:cs="Arial"/>
                <w:color w:val="000000" w:themeColor="text1"/>
                <w:sz w:val="22"/>
                <w:szCs w:val="22"/>
              </w:rPr>
              <w:t>B-2</w:t>
            </w:r>
          </w:p>
        </w:tc>
        <w:tc>
          <w:tcPr>
            <w:tcW w:w="1062" w:type="dxa"/>
          </w:tcPr>
          <w:p w14:paraId="6CBD807C" w14:textId="326C33E4" w:rsidR="007732BF" w:rsidRDefault="007732BF" w:rsidP="00CA35C5">
            <w:pPr>
              <w:rPr>
                <w:rFonts w:cs="Arial"/>
                <w:color w:val="000000" w:themeColor="text1"/>
                <w:sz w:val="22"/>
                <w:szCs w:val="22"/>
              </w:rPr>
            </w:pPr>
            <w:r>
              <w:rPr>
                <w:rFonts w:cs="Arial"/>
                <w:color w:val="000000" w:themeColor="text1"/>
                <w:sz w:val="22"/>
                <w:szCs w:val="22"/>
              </w:rPr>
              <w:t>B7</w:t>
            </w:r>
          </w:p>
        </w:tc>
        <w:tc>
          <w:tcPr>
            <w:tcW w:w="684" w:type="dxa"/>
          </w:tcPr>
          <w:p w14:paraId="3CF70F68" w14:textId="77777777" w:rsidR="007732BF" w:rsidRDefault="007732BF" w:rsidP="00CA35C5">
            <w:pPr>
              <w:rPr>
                <w:rFonts w:cs="Arial"/>
                <w:color w:val="000000" w:themeColor="text1"/>
                <w:sz w:val="22"/>
                <w:szCs w:val="22"/>
              </w:rPr>
            </w:pPr>
            <w:r>
              <w:rPr>
                <w:rFonts w:cs="Arial"/>
                <w:color w:val="000000" w:themeColor="text1"/>
                <w:sz w:val="22"/>
                <w:szCs w:val="22"/>
              </w:rPr>
              <w:t>1</w:t>
            </w:r>
          </w:p>
        </w:tc>
        <w:tc>
          <w:tcPr>
            <w:tcW w:w="684" w:type="dxa"/>
            <w:tcBorders>
              <w:right w:val="single" w:sz="4" w:space="0" w:color="auto"/>
            </w:tcBorders>
          </w:tcPr>
          <w:p w14:paraId="6D16D415" w14:textId="77777777" w:rsidR="007732BF" w:rsidRDefault="007732BF" w:rsidP="00CA35C5">
            <w:pPr>
              <w:rPr>
                <w:rFonts w:cs="Arial"/>
                <w:color w:val="000000" w:themeColor="text1"/>
                <w:sz w:val="22"/>
                <w:szCs w:val="22"/>
              </w:rPr>
            </w:pPr>
            <w:proofErr w:type="spellStart"/>
            <w:r>
              <w:rPr>
                <w:rFonts w:cs="Arial"/>
                <w:color w:val="000000" w:themeColor="text1"/>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FD31886" w14:textId="77777777" w:rsidR="007732BF" w:rsidRDefault="007732BF" w:rsidP="00CA35C5">
            <w:pPr>
              <w:rPr>
                <w:rFonts w:cs="Arial"/>
                <w:color w:val="000000" w:themeColor="text1"/>
                <w:sz w:val="22"/>
                <w:szCs w:val="22"/>
              </w:rPr>
            </w:pPr>
            <w:r>
              <w:rPr>
                <w:rFonts w:cs="Arial"/>
                <w:color w:val="000000" w:themeColor="text1"/>
                <w:sz w:val="22"/>
                <w:szCs w:val="22"/>
              </w:rPr>
              <w:t>Subject/verb agreement.</w:t>
            </w:r>
          </w:p>
        </w:tc>
        <w:tc>
          <w:tcPr>
            <w:tcW w:w="2520" w:type="dxa"/>
            <w:tcBorders>
              <w:left w:val="single" w:sz="4" w:space="0" w:color="auto"/>
            </w:tcBorders>
          </w:tcPr>
          <w:p w14:paraId="00609FEE" w14:textId="77777777" w:rsidR="007732BF" w:rsidRPr="00161DAE" w:rsidRDefault="007732BF" w:rsidP="00CA35C5">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15E4195F" w14:textId="77777777" w:rsidR="007732BF" w:rsidRDefault="007732BF" w:rsidP="00CA35C5">
            <w:pPr>
              <w:widowControl w:val="0"/>
              <w:rPr>
                <w:rFonts w:cs="Arial"/>
                <w:color w:val="000000" w:themeColor="text1"/>
                <w:sz w:val="22"/>
                <w:szCs w:val="22"/>
              </w:rPr>
            </w:pPr>
            <w:r>
              <w:rPr>
                <w:rFonts w:cs="Arial"/>
                <w:color w:val="000000" w:themeColor="text1"/>
                <w:sz w:val="22"/>
                <w:szCs w:val="22"/>
              </w:rPr>
              <w:t xml:space="preserve">From: "The set of acceptable values... are </w:t>
            </w:r>
            <w:r>
              <w:rPr>
                <w:rFonts w:cs="Arial"/>
                <w:color w:val="000000" w:themeColor="text1"/>
                <w:sz w:val="22"/>
                <w:szCs w:val="22"/>
              </w:rPr>
              <w:lastRenderedPageBreak/>
              <w:t>provided..."</w:t>
            </w:r>
          </w:p>
          <w:p w14:paraId="6AAE15EC" w14:textId="77777777" w:rsidR="007732BF" w:rsidRDefault="007732BF" w:rsidP="00CA35C5">
            <w:pPr>
              <w:widowControl w:val="0"/>
              <w:rPr>
                <w:rFonts w:cs="Arial"/>
                <w:color w:val="000000" w:themeColor="text1"/>
                <w:sz w:val="22"/>
                <w:szCs w:val="22"/>
              </w:rPr>
            </w:pPr>
            <w:r>
              <w:rPr>
                <w:rFonts w:cs="Arial"/>
                <w:color w:val="000000" w:themeColor="text1"/>
                <w:sz w:val="22"/>
                <w:szCs w:val="22"/>
              </w:rPr>
              <w:t>To:  "The set of acceptable values ... is provided..."</w:t>
            </w:r>
          </w:p>
          <w:p w14:paraId="338BE0B9" w14:textId="77777777" w:rsidR="007732BF" w:rsidRDefault="007732BF" w:rsidP="00CA35C5">
            <w:pPr>
              <w:widowControl w:val="0"/>
              <w:rPr>
                <w:rFonts w:cs="Arial"/>
                <w:color w:val="000000" w:themeColor="text1"/>
                <w:sz w:val="22"/>
                <w:szCs w:val="22"/>
              </w:rPr>
            </w:pPr>
          </w:p>
          <w:p w14:paraId="1838EB08" w14:textId="77777777" w:rsidR="007732BF" w:rsidRDefault="007732BF" w:rsidP="00CA35C5">
            <w:pPr>
              <w:widowControl w:val="0"/>
              <w:rPr>
                <w:rFonts w:cs="Arial"/>
                <w:color w:val="000000" w:themeColor="text1"/>
                <w:sz w:val="22"/>
                <w:szCs w:val="22"/>
              </w:rPr>
            </w:pPr>
            <w:r>
              <w:rPr>
                <w:rFonts w:cs="Arial"/>
                <w:color w:val="000000" w:themeColor="text1"/>
                <w:sz w:val="22"/>
                <w:szCs w:val="22"/>
              </w:rPr>
              <w:t>Alternatively:</w:t>
            </w:r>
          </w:p>
          <w:p w14:paraId="5A9D52DE" w14:textId="77777777" w:rsidR="007732BF" w:rsidRDefault="007732BF" w:rsidP="00CA35C5">
            <w:pPr>
              <w:widowControl w:val="0"/>
              <w:rPr>
                <w:rFonts w:cs="Arial"/>
                <w:color w:val="000000" w:themeColor="text1"/>
                <w:sz w:val="22"/>
                <w:szCs w:val="22"/>
              </w:rPr>
            </w:pPr>
            <w:r>
              <w:rPr>
                <w:rFonts w:cs="Arial"/>
                <w:color w:val="000000" w:themeColor="text1"/>
                <w:sz w:val="22"/>
                <w:szCs w:val="22"/>
              </w:rPr>
              <w:t>From:  same as above</w:t>
            </w:r>
          </w:p>
          <w:p w14:paraId="6080FAFE" w14:textId="77777777" w:rsidR="007732BF" w:rsidRDefault="007732BF" w:rsidP="00CA35C5">
            <w:pPr>
              <w:widowControl w:val="0"/>
              <w:rPr>
                <w:rFonts w:cs="Arial"/>
                <w:color w:val="000000" w:themeColor="text1"/>
                <w:sz w:val="22"/>
                <w:szCs w:val="22"/>
              </w:rPr>
            </w:pPr>
            <w:r>
              <w:rPr>
                <w:rFonts w:cs="Arial"/>
                <w:color w:val="000000" w:themeColor="text1"/>
                <w:sz w:val="22"/>
                <w:szCs w:val="22"/>
              </w:rPr>
              <w:t>"Acceptable values ... are provided..."</w:t>
            </w:r>
          </w:p>
        </w:tc>
        <w:tc>
          <w:tcPr>
            <w:tcW w:w="2079" w:type="dxa"/>
          </w:tcPr>
          <w:p w14:paraId="4F29D523" w14:textId="77777777" w:rsidR="007732BF" w:rsidRPr="00161DAE" w:rsidRDefault="007732BF" w:rsidP="00CA35C5">
            <w:pPr>
              <w:widowControl w:val="0"/>
              <w:rPr>
                <w:rFonts w:cs="Arial"/>
                <w:color w:val="000000" w:themeColor="text1"/>
                <w:sz w:val="22"/>
                <w:szCs w:val="22"/>
              </w:rPr>
            </w:pPr>
          </w:p>
        </w:tc>
      </w:tr>
      <w:tr w:rsidR="007732BF" w:rsidRPr="00161DAE" w14:paraId="7B404F3F" w14:textId="77777777" w:rsidTr="00CA35C5">
        <w:trPr>
          <w:jc w:val="center"/>
        </w:trPr>
        <w:tc>
          <w:tcPr>
            <w:tcW w:w="810" w:type="dxa"/>
          </w:tcPr>
          <w:p w14:paraId="58DE7E26" w14:textId="77777777" w:rsidR="007732BF" w:rsidRDefault="007732BF" w:rsidP="00CA35C5">
            <w:pPr>
              <w:rPr>
                <w:rFonts w:cs="Arial"/>
                <w:color w:val="000000" w:themeColor="text1"/>
                <w:sz w:val="22"/>
                <w:szCs w:val="22"/>
              </w:rPr>
            </w:pPr>
            <w:r>
              <w:rPr>
                <w:rFonts w:cs="Arial"/>
                <w:color w:val="000000" w:themeColor="text1"/>
                <w:sz w:val="22"/>
                <w:szCs w:val="22"/>
              </w:rPr>
              <w:t>B-2</w:t>
            </w:r>
          </w:p>
        </w:tc>
        <w:tc>
          <w:tcPr>
            <w:tcW w:w="1062" w:type="dxa"/>
          </w:tcPr>
          <w:p w14:paraId="6A9A505E" w14:textId="7530964F" w:rsidR="007732BF" w:rsidRDefault="007732BF" w:rsidP="00CA35C5">
            <w:pPr>
              <w:rPr>
                <w:rFonts w:cs="Arial"/>
                <w:color w:val="000000" w:themeColor="text1"/>
                <w:sz w:val="22"/>
                <w:szCs w:val="22"/>
              </w:rPr>
            </w:pPr>
            <w:r>
              <w:rPr>
                <w:rFonts w:cs="Arial"/>
                <w:color w:val="000000" w:themeColor="text1"/>
                <w:sz w:val="22"/>
                <w:szCs w:val="22"/>
              </w:rPr>
              <w:t>B7</w:t>
            </w:r>
          </w:p>
        </w:tc>
        <w:tc>
          <w:tcPr>
            <w:tcW w:w="684" w:type="dxa"/>
          </w:tcPr>
          <w:p w14:paraId="3D0A1AD0" w14:textId="77777777" w:rsidR="007732BF" w:rsidRDefault="007732BF" w:rsidP="00CA35C5">
            <w:pPr>
              <w:rPr>
                <w:rFonts w:cs="Arial"/>
                <w:color w:val="000000" w:themeColor="text1"/>
                <w:sz w:val="22"/>
                <w:szCs w:val="22"/>
              </w:rPr>
            </w:pPr>
          </w:p>
        </w:tc>
        <w:tc>
          <w:tcPr>
            <w:tcW w:w="684" w:type="dxa"/>
            <w:tcBorders>
              <w:right w:val="single" w:sz="4" w:space="0" w:color="auto"/>
            </w:tcBorders>
          </w:tcPr>
          <w:p w14:paraId="47B37048" w14:textId="77777777" w:rsidR="007732BF" w:rsidRDefault="007732BF" w:rsidP="00CA35C5">
            <w:pPr>
              <w:rPr>
                <w:rFonts w:cs="Arial"/>
                <w:color w:val="000000" w:themeColor="text1"/>
                <w:sz w:val="22"/>
                <w:szCs w:val="22"/>
              </w:rPr>
            </w:pPr>
            <w:proofErr w:type="spellStart"/>
            <w:r>
              <w:rPr>
                <w:rFonts w:cs="Arial"/>
                <w:color w:val="000000" w:themeColor="text1"/>
                <w:sz w:val="22"/>
                <w:szCs w:val="22"/>
              </w:rPr>
              <w:t>ed</w:t>
            </w:r>
            <w:proofErr w:type="spellEnd"/>
            <w:r>
              <w:rPr>
                <w:rFonts w:cs="Arial"/>
                <w:color w:val="000000" w:themeColor="text1"/>
                <w:sz w:val="22"/>
                <w:szCs w:val="22"/>
              </w:rPr>
              <w:t>/</w:t>
            </w:r>
            <w:proofErr w:type="spellStart"/>
            <w:r>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9E76860" w14:textId="77777777" w:rsidR="007732BF" w:rsidRDefault="007732BF" w:rsidP="00CA35C5">
            <w:pPr>
              <w:rPr>
                <w:rFonts w:cs="Arial"/>
                <w:color w:val="000000" w:themeColor="text1"/>
                <w:sz w:val="22"/>
                <w:szCs w:val="22"/>
              </w:rPr>
            </w:pPr>
            <w:r>
              <w:rPr>
                <w:rFonts w:cs="Arial"/>
                <w:color w:val="000000" w:themeColor="text1"/>
                <w:sz w:val="22"/>
                <w:szCs w:val="22"/>
              </w:rPr>
              <w:t>Similar reference chaining comment as for Section B1 and reference [B-1]</w:t>
            </w:r>
          </w:p>
        </w:tc>
        <w:tc>
          <w:tcPr>
            <w:tcW w:w="2520" w:type="dxa"/>
            <w:tcBorders>
              <w:left w:val="single" w:sz="4" w:space="0" w:color="auto"/>
            </w:tcBorders>
          </w:tcPr>
          <w:p w14:paraId="4D9C0C22" w14:textId="77777777" w:rsidR="007732BF" w:rsidRPr="00161DAE" w:rsidRDefault="007732BF" w:rsidP="00CA35C5">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768A4559" w14:textId="77777777" w:rsidR="007732BF" w:rsidRDefault="007732BF" w:rsidP="00CA35C5">
            <w:pPr>
              <w:widowControl w:val="0"/>
              <w:rPr>
                <w:rFonts w:cs="Arial"/>
                <w:color w:val="000000" w:themeColor="text1"/>
                <w:sz w:val="22"/>
                <w:szCs w:val="22"/>
              </w:rPr>
            </w:pPr>
            <w:r>
              <w:rPr>
                <w:rFonts w:cs="Arial"/>
                <w:color w:val="000000" w:themeColor="text1"/>
                <w:sz w:val="22"/>
                <w:szCs w:val="22"/>
              </w:rPr>
              <w:t>Consider.</w:t>
            </w:r>
          </w:p>
        </w:tc>
        <w:tc>
          <w:tcPr>
            <w:tcW w:w="2079" w:type="dxa"/>
          </w:tcPr>
          <w:p w14:paraId="31934EBC" w14:textId="77777777" w:rsidR="007732BF" w:rsidRPr="00161DAE" w:rsidRDefault="007732BF" w:rsidP="00CA35C5">
            <w:pPr>
              <w:widowControl w:val="0"/>
              <w:rPr>
                <w:rFonts w:cs="Arial"/>
                <w:color w:val="000000" w:themeColor="text1"/>
                <w:sz w:val="22"/>
                <w:szCs w:val="22"/>
              </w:rPr>
            </w:pPr>
          </w:p>
        </w:tc>
      </w:tr>
      <w:tr w:rsidR="00FC7902" w:rsidRPr="00161DAE" w14:paraId="1FCB0504" w14:textId="77777777" w:rsidTr="00CA35C5">
        <w:trPr>
          <w:jc w:val="center"/>
        </w:trPr>
        <w:tc>
          <w:tcPr>
            <w:tcW w:w="810" w:type="dxa"/>
          </w:tcPr>
          <w:p w14:paraId="0B8AF159" w14:textId="6CC95557" w:rsidR="00FC7902" w:rsidRDefault="00FC7902" w:rsidP="00FC7902">
            <w:pPr>
              <w:rPr>
                <w:rFonts w:cs="Arial"/>
                <w:color w:val="000000" w:themeColor="text1"/>
                <w:sz w:val="22"/>
                <w:szCs w:val="22"/>
              </w:rPr>
            </w:pPr>
            <w:r>
              <w:rPr>
                <w:rFonts w:cs="Arial"/>
                <w:color w:val="000000" w:themeColor="text1"/>
                <w:sz w:val="22"/>
                <w:szCs w:val="22"/>
              </w:rPr>
              <w:t>B-2</w:t>
            </w:r>
          </w:p>
        </w:tc>
        <w:tc>
          <w:tcPr>
            <w:tcW w:w="1062" w:type="dxa"/>
          </w:tcPr>
          <w:p w14:paraId="6C59AAF6" w14:textId="327DA568" w:rsidR="00FC7902" w:rsidRDefault="00FC7902" w:rsidP="00FC7902">
            <w:pPr>
              <w:rPr>
                <w:rFonts w:cs="Arial"/>
                <w:color w:val="000000" w:themeColor="text1"/>
                <w:sz w:val="22"/>
                <w:szCs w:val="22"/>
              </w:rPr>
            </w:pPr>
            <w:r>
              <w:rPr>
                <w:rFonts w:cs="Arial"/>
                <w:color w:val="000000" w:themeColor="text1"/>
                <w:sz w:val="22"/>
                <w:szCs w:val="22"/>
              </w:rPr>
              <w:t>B7</w:t>
            </w:r>
          </w:p>
        </w:tc>
        <w:tc>
          <w:tcPr>
            <w:tcW w:w="684" w:type="dxa"/>
          </w:tcPr>
          <w:p w14:paraId="47009215" w14:textId="7E409E67" w:rsidR="00FC7902" w:rsidRDefault="00FC7902" w:rsidP="00FC7902">
            <w:pPr>
              <w:rPr>
                <w:rFonts w:cs="Arial"/>
                <w:color w:val="000000" w:themeColor="text1"/>
                <w:sz w:val="22"/>
                <w:szCs w:val="22"/>
              </w:rPr>
            </w:pPr>
            <w:r>
              <w:rPr>
                <w:rFonts w:cs="Arial"/>
                <w:color w:val="000000" w:themeColor="text1"/>
                <w:sz w:val="22"/>
                <w:szCs w:val="22"/>
              </w:rPr>
              <w:t>para4, line 1</w:t>
            </w:r>
          </w:p>
        </w:tc>
        <w:tc>
          <w:tcPr>
            <w:tcW w:w="684" w:type="dxa"/>
            <w:tcBorders>
              <w:right w:val="single" w:sz="4" w:space="0" w:color="auto"/>
            </w:tcBorders>
          </w:tcPr>
          <w:p w14:paraId="7BF10D10" w14:textId="377D7F71" w:rsidR="00FC7902" w:rsidRDefault="00FC7902" w:rsidP="00FC7902">
            <w:pPr>
              <w:rPr>
                <w:rFonts w:cs="Arial"/>
                <w:color w:val="000000" w:themeColor="text1"/>
                <w:sz w:val="22"/>
                <w:szCs w:val="22"/>
              </w:rPr>
            </w:pPr>
            <w:proofErr w:type="spellStart"/>
            <w:r>
              <w:rPr>
                <w:rFonts w:cs="Arial"/>
                <w:color w:val="000000" w:themeColor="text1"/>
                <w:sz w:val="22"/>
                <w:szCs w:val="22"/>
              </w:rPr>
              <w:t>ed</w:t>
            </w:r>
            <w:proofErr w:type="spellEnd"/>
            <w:r>
              <w:rPr>
                <w:rFonts w:cs="Arial"/>
                <w:color w:val="000000" w:themeColor="text1"/>
                <w:sz w:val="22"/>
                <w:szCs w:val="22"/>
              </w:rPr>
              <w:t>/</w:t>
            </w:r>
            <w:proofErr w:type="spellStart"/>
            <w:r>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98F0C0E" w14:textId="78D57467" w:rsidR="00FC7902" w:rsidRDefault="00FC7902" w:rsidP="00FC7902">
            <w:pPr>
              <w:rPr>
                <w:rFonts w:cs="Arial"/>
                <w:color w:val="000000" w:themeColor="text1"/>
                <w:sz w:val="22"/>
                <w:szCs w:val="22"/>
              </w:rPr>
            </w:pPr>
            <w:r>
              <w:rPr>
                <w:rFonts w:cs="Arial"/>
                <w:color w:val="000000" w:themeColor="text1"/>
                <w:sz w:val="22"/>
                <w:szCs w:val="22"/>
              </w:rPr>
              <w:t>It might be good to try to eliminate the double negative (non/not) contained i</w:t>
            </w:r>
            <w:r w:rsidR="00204F7C">
              <w:rPr>
                <w:rFonts w:cs="Arial"/>
                <w:color w:val="000000" w:themeColor="text1"/>
                <w:sz w:val="22"/>
                <w:szCs w:val="22"/>
              </w:rPr>
              <w:t>n</w:t>
            </w:r>
            <w:r>
              <w:rPr>
                <w:rFonts w:cs="Arial"/>
                <w:color w:val="000000" w:themeColor="text1"/>
                <w:sz w:val="22"/>
                <w:szCs w:val="22"/>
              </w:rPr>
              <w:t xml:space="preserve"> this specification.</w:t>
            </w:r>
          </w:p>
        </w:tc>
        <w:tc>
          <w:tcPr>
            <w:tcW w:w="2520" w:type="dxa"/>
            <w:tcBorders>
              <w:left w:val="single" w:sz="4" w:space="0" w:color="auto"/>
            </w:tcBorders>
          </w:tcPr>
          <w:p w14:paraId="2FCE6EFF" w14:textId="7995D9B0" w:rsidR="00FC7902" w:rsidRPr="00161DAE" w:rsidRDefault="00FC7902" w:rsidP="00FC7902">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701C6E73" w14:textId="77777777" w:rsidR="00FC7902" w:rsidRDefault="00FC7902" w:rsidP="00FC7902">
            <w:pPr>
              <w:widowControl w:val="0"/>
              <w:rPr>
                <w:rFonts w:cs="Arial"/>
                <w:color w:val="000000" w:themeColor="text1"/>
                <w:sz w:val="22"/>
                <w:szCs w:val="22"/>
              </w:rPr>
            </w:pPr>
            <w:r>
              <w:rPr>
                <w:rFonts w:cs="Arial"/>
                <w:color w:val="000000" w:themeColor="text1"/>
                <w:sz w:val="22"/>
                <w:szCs w:val="22"/>
              </w:rPr>
              <w:t>Consider:</w:t>
            </w:r>
          </w:p>
          <w:p w14:paraId="1D84F46C" w14:textId="7888FCFE" w:rsidR="00FC7902" w:rsidRDefault="00FC7902" w:rsidP="00FC7902">
            <w:pPr>
              <w:widowControl w:val="0"/>
              <w:rPr>
                <w:rFonts w:cs="Arial"/>
                <w:color w:val="000000" w:themeColor="text1"/>
                <w:sz w:val="22"/>
                <w:szCs w:val="22"/>
              </w:rPr>
            </w:pPr>
            <w:r>
              <w:rPr>
                <w:rFonts w:cs="Arial"/>
                <w:color w:val="000000" w:themeColor="text1"/>
                <w:sz w:val="22"/>
                <w:szCs w:val="22"/>
              </w:rPr>
              <w:t>"When employing inertial element sets, inertial reference frames must be specified." or something like that. This also suggests we may need to modify the "Orbital Elements" registry to definitively state whether or not an element set is inertial or not.</w:t>
            </w:r>
          </w:p>
        </w:tc>
        <w:tc>
          <w:tcPr>
            <w:tcW w:w="2079" w:type="dxa"/>
          </w:tcPr>
          <w:p w14:paraId="10A1872A" w14:textId="77777777" w:rsidR="00FC7902" w:rsidRPr="00161DAE" w:rsidRDefault="00FC7902" w:rsidP="00FC7902">
            <w:pPr>
              <w:widowControl w:val="0"/>
              <w:rPr>
                <w:rFonts w:cs="Arial"/>
                <w:color w:val="000000" w:themeColor="text1"/>
                <w:sz w:val="22"/>
                <w:szCs w:val="22"/>
              </w:rPr>
            </w:pPr>
          </w:p>
        </w:tc>
      </w:tr>
      <w:tr w:rsidR="00FC7902" w:rsidRPr="00161DAE" w14:paraId="419B7C02" w14:textId="77777777" w:rsidTr="00CA35C5">
        <w:trPr>
          <w:jc w:val="center"/>
        </w:trPr>
        <w:tc>
          <w:tcPr>
            <w:tcW w:w="810" w:type="dxa"/>
          </w:tcPr>
          <w:p w14:paraId="41689DFF" w14:textId="365B5D42" w:rsidR="00FC7902" w:rsidRDefault="00FC7902" w:rsidP="00CA35C5">
            <w:pPr>
              <w:rPr>
                <w:rFonts w:cs="Arial"/>
                <w:color w:val="000000" w:themeColor="text1"/>
                <w:sz w:val="22"/>
                <w:szCs w:val="22"/>
              </w:rPr>
            </w:pPr>
            <w:r>
              <w:rPr>
                <w:rFonts w:cs="Arial"/>
                <w:color w:val="000000" w:themeColor="text1"/>
                <w:sz w:val="22"/>
                <w:szCs w:val="22"/>
              </w:rPr>
              <w:t>B-3</w:t>
            </w:r>
          </w:p>
        </w:tc>
        <w:tc>
          <w:tcPr>
            <w:tcW w:w="1062" w:type="dxa"/>
          </w:tcPr>
          <w:p w14:paraId="658226F6" w14:textId="77777777" w:rsidR="00FC7902" w:rsidRDefault="00FC7902" w:rsidP="00CA35C5">
            <w:pPr>
              <w:rPr>
                <w:rFonts w:cs="Arial"/>
                <w:color w:val="000000" w:themeColor="text1"/>
                <w:sz w:val="22"/>
                <w:szCs w:val="22"/>
              </w:rPr>
            </w:pPr>
            <w:r>
              <w:rPr>
                <w:rFonts w:cs="Arial"/>
                <w:color w:val="000000" w:themeColor="text1"/>
                <w:sz w:val="22"/>
                <w:szCs w:val="22"/>
              </w:rPr>
              <w:t>B7</w:t>
            </w:r>
          </w:p>
        </w:tc>
        <w:tc>
          <w:tcPr>
            <w:tcW w:w="684" w:type="dxa"/>
          </w:tcPr>
          <w:p w14:paraId="4D1D97B7" w14:textId="6A158C82" w:rsidR="00FC7902" w:rsidRDefault="00FC7902" w:rsidP="00CA35C5">
            <w:pPr>
              <w:rPr>
                <w:rFonts w:cs="Arial"/>
                <w:color w:val="000000" w:themeColor="text1"/>
                <w:sz w:val="22"/>
                <w:szCs w:val="22"/>
              </w:rPr>
            </w:pPr>
          </w:p>
        </w:tc>
        <w:tc>
          <w:tcPr>
            <w:tcW w:w="684" w:type="dxa"/>
            <w:tcBorders>
              <w:right w:val="single" w:sz="4" w:space="0" w:color="auto"/>
            </w:tcBorders>
          </w:tcPr>
          <w:p w14:paraId="035213FC" w14:textId="77777777" w:rsidR="00FC7902" w:rsidRDefault="00FC7902" w:rsidP="00CA35C5">
            <w:pPr>
              <w:rPr>
                <w:rFonts w:cs="Arial"/>
                <w:color w:val="000000" w:themeColor="text1"/>
                <w:sz w:val="22"/>
                <w:szCs w:val="22"/>
              </w:rPr>
            </w:pPr>
            <w:proofErr w:type="spellStart"/>
            <w:r>
              <w:rPr>
                <w:rFonts w:cs="Arial"/>
                <w:color w:val="000000" w:themeColor="text1"/>
                <w:sz w:val="22"/>
                <w:szCs w:val="22"/>
              </w:rPr>
              <w:t>ed</w:t>
            </w:r>
            <w:proofErr w:type="spellEnd"/>
            <w:r>
              <w:rPr>
                <w:rFonts w:cs="Arial"/>
                <w:color w:val="000000" w:themeColor="text1"/>
                <w:sz w:val="22"/>
                <w:szCs w:val="22"/>
              </w:rPr>
              <w:t>/</w:t>
            </w:r>
            <w:proofErr w:type="spellStart"/>
            <w:r>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ED56F7A" w14:textId="3D455F45" w:rsidR="00FC7902" w:rsidRDefault="0044172D" w:rsidP="00CA35C5">
            <w:pPr>
              <w:rPr>
                <w:rFonts w:cs="Arial"/>
                <w:color w:val="000000" w:themeColor="text1"/>
                <w:sz w:val="22"/>
                <w:szCs w:val="22"/>
              </w:rPr>
            </w:pPr>
            <w:r>
              <w:rPr>
                <w:rFonts w:cs="Arial"/>
                <w:color w:val="000000" w:themeColor="text1"/>
                <w:sz w:val="22"/>
                <w:szCs w:val="22"/>
              </w:rPr>
              <w:t>Companion to previous comment.</w:t>
            </w:r>
          </w:p>
        </w:tc>
        <w:tc>
          <w:tcPr>
            <w:tcW w:w="2520" w:type="dxa"/>
            <w:tcBorders>
              <w:left w:val="single" w:sz="4" w:space="0" w:color="auto"/>
            </w:tcBorders>
          </w:tcPr>
          <w:p w14:paraId="5D229FB8" w14:textId="77777777" w:rsidR="00FC7902" w:rsidRPr="00161DAE" w:rsidRDefault="00FC7902" w:rsidP="00CA35C5">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1456451E" w14:textId="77777777" w:rsidR="00FC7902" w:rsidRDefault="00FC7902" w:rsidP="00CA35C5">
            <w:pPr>
              <w:widowControl w:val="0"/>
              <w:rPr>
                <w:rFonts w:cs="Arial"/>
                <w:color w:val="000000" w:themeColor="text1"/>
                <w:sz w:val="22"/>
                <w:szCs w:val="22"/>
              </w:rPr>
            </w:pPr>
            <w:r>
              <w:rPr>
                <w:rFonts w:cs="Arial"/>
                <w:color w:val="000000" w:themeColor="text1"/>
                <w:sz w:val="22"/>
                <w:szCs w:val="22"/>
              </w:rPr>
              <w:t>Consider:</w:t>
            </w:r>
          </w:p>
          <w:p w14:paraId="2A44E6AC" w14:textId="77777777" w:rsidR="00FC7902" w:rsidRDefault="00FC7902" w:rsidP="00CA35C5">
            <w:pPr>
              <w:widowControl w:val="0"/>
              <w:rPr>
                <w:rFonts w:cs="Arial"/>
                <w:color w:val="000000" w:themeColor="text1"/>
                <w:sz w:val="22"/>
                <w:szCs w:val="22"/>
              </w:rPr>
            </w:pPr>
            <w:r>
              <w:rPr>
                <w:rFonts w:cs="Arial"/>
                <w:color w:val="000000" w:themeColor="text1"/>
                <w:sz w:val="22"/>
                <w:szCs w:val="22"/>
              </w:rPr>
              <w:t xml:space="preserve">"When employing non-inertial element sets, non-inertial reference frames must be specified." or something like that. </w:t>
            </w:r>
          </w:p>
          <w:p w14:paraId="592D15D4" w14:textId="77777777" w:rsidR="00FC7902" w:rsidRDefault="00FC7902" w:rsidP="00CA35C5">
            <w:pPr>
              <w:widowControl w:val="0"/>
              <w:rPr>
                <w:rFonts w:cs="Arial"/>
                <w:color w:val="000000" w:themeColor="text1"/>
                <w:sz w:val="22"/>
                <w:szCs w:val="22"/>
              </w:rPr>
            </w:pPr>
          </w:p>
          <w:p w14:paraId="4CA63942" w14:textId="1EA12E60" w:rsidR="00FC7902" w:rsidRDefault="00FC7902" w:rsidP="00CA35C5">
            <w:pPr>
              <w:widowControl w:val="0"/>
              <w:rPr>
                <w:rFonts w:cs="Arial"/>
                <w:color w:val="000000" w:themeColor="text1"/>
                <w:sz w:val="22"/>
                <w:szCs w:val="22"/>
              </w:rPr>
            </w:pPr>
            <w:r>
              <w:rPr>
                <w:rFonts w:cs="Arial"/>
                <w:color w:val="000000" w:themeColor="text1"/>
                <w:sz w:val="22"/>
                <w:szCs w:val="22"/>
              </w:rPr>
              <w:t xml:space="preserve">Alternatively:  "When employing non-inertial element sets, inertial </w:t>
            </w:r>
            <w:r>
              <w:rPr>
                <w:rFonts w:cs="Arial"/>
                <w:color w:val="000000" w:themeColor="text1"/>
                <w:sz w:val="22"/>
                <w:szCs w:val="22"/>
              </w:rPr>
              <w:lastRenderedPageBreak/>
              <w:t>reference frames shall not be specified." Yes, this contains a double negative too, but it seems easier to me to understand.</w:t>
            </w:r>
          </w:p>
        </w:tc>
        <w:tc>
          <w:tcPr>
            <w:tcW w:w="2079" w:type="dxa"/>
          </w:tcPr>
          <w:p w14:paraId="1FEF7D02" w14:textId="77777777" w:rsidR="00FC7902" w:rsidRPr="00161DAE" w:rsidRDefault="00FC7902" w:rsidP="00CA35C5">
            <w:pPr>
              <w:widowControl w:val="0"/>
              <w:rPr>
                <w:rFonts w:cs="Arial"/>
                <w:color w:val="000000" w:themeColor="text1"/>
                <w:sz w:val="22"/>
                <w:szCs w:val="22"/>
              </w:rPr>
            </w:pPr>
          </w:p>
        </w:tc>
      </w:tr>
      <w:tr w:rsidR="00204F7C" w:rsidRPr="00161DAE" w14:paraId="6EBBF922" w14:textId="77777777" w:rsidTr="00CA35C5">
        <w:trPr>
          <w:jc w:val="center"/>
        </w:trPr>
        <w:tc>
          <w:tcPr>
            <w:tcW w:w="810" w:type="dxa"/>
          </w:tcPr>
          <w:p w14:paraId="4EC253B3" w14:textId="1C85B6CE" w:rsidR="00204F7C" w:rsidRDefault="00204F7C" w:rsidP="00CA35C5">
            <w:pPr>
              <w:rPr>
                <w:rFonts w:cs="Arial"/>
                <w:color w:val="000000" w:themeColor="text1"/>
                <w:sz w:val="22"/>
                <w:szCs w:val="22"/>
              </w:rPr>
            </w:pPr>
            <w:r>
              <w:rPr>
                <w:rFonts w:cs="Arial"/>
                <w:color w:val="000000" w:themeColor="text1"/>
                <w:sz w:val="22"/>
                <w:szCs w:val="22"/>
              </w:rPr>
              <w:t>B-3</w:t>
            </w:r>
          </w:p>
        </w:tc>
        <w:tc>
          <w:tcPr>
            <w:tcW w:w="1062" w:type="dxa"/>
          </w:tcPr>
          <w:p w14:paraId="1011E7CD" w14:textId="5A9C0015" w:rsidR="00204F7C" w:rsidRDefault="00204F7C" w:rsidP="00CA35C5">
            <w:pPr>
              <w:rPr>
                <w:rFonts w:cs="Arial"/>
                <w:color w:val="000000" w:themeColor="text1"/>
                <w:sz w:val="22"/>
                <w:szCs w:val="22"/>
              </w:rPr>
            </w:pPr>
            <w:r>
              <w:rPr>
                <w:rFonts w:cs="Arial"/>
                <w:color w:val="000000" w:themeColor="text1"/>
                <w:sz w:val="22"/>
                <w:szCs w:val="22"/>
              </w:rPr>
              <w:t>B8</w:t>
            </w:r>
          </w:p>
        </w:tc>
        <w:tc>
          <w:tcPr>
            <w:tcW w:w="684" w:type="dxa"/>
          </w:tcPr>
          <w:p w14:paraId="19F65AEC" w14:textId="77777777" w:rsidR="00204F7C" w:rsidRDefault="00204F7C" w:rsidP="00CA35C5">
            <w:pPr>
              <w:rPr>
                <w:rFonts w:cs="Arial"/>
                <w:color w:val="000000" w:themeColor="text1"/>
                <w:sz w:val="22"/>
                <w:szCs w:val="22"/>
              </w:rPr>
            </w:pPr>
            <w:r>
              <w:rPr>
                <w:rFonts w:cs="Arial"/>
                <w:color w:val="000000" w:themeColor="text1"/>
                <w:sz w:val="22"/>
                <w:szCs w:val="22"/>
              </w:rPr>
              <w:t>1</w:t>
            </w:r>
          </w:p>
        </w:tc>
        <w:tc>
          <w:tcPr>
            <w:tcW w:w="684" w:type="dxa"/>
            <w:tcBorders>
              <w:right w:val="single" w:sz="4" w:space="0" w:color="auto"/>
            </w:tcBorders>
          </w:tcPr>
          <w:p w14:paraId="1B0AD319" w14:textId="77777777" w:rsidR="00204F7C" w:rsidRDefault="00204F7C" w:rsidP="00CA35C5">
            <w:pPr>
              <w:rPr>
                <w:rFonts w:cs="Arial"/>
                <w:color w:val="000000" w:themeColor="text1"/>
                <w:sz w:val="22"/>
                <w:szCs w:val="22"/>
              </w:rPr>
            </w:pPr>
            <w:proofErr w:type="spellStart"/>
            <w:r>
              <w:rPr>
                <w:rFonts w:cs="Arial"/>
                <w:color w:val="000000" w:themeColor="text1"/>
                <w:sz w:val="22"/>
                <w:szCs w:val="22"/>
              </w:rPr>
              <w:t>ed</w:t>
            </w:r>
            <w:proofErr w:type="spellEnd"/>
            <w:r>
              <w:rPr>
                <w:rFonts w:cs="Arial"/>
                <w:color w:val="000000" w:themeColor="text1"/>
                <w:sz w:val="22"/>
                <w:szCs w:val="22"/>
              </w:rPr>
              <w:t>/</w:t>
            </w:r>
            <w:proofErr w:type="spellStart"/>
            <w:r>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95124E0" w14:textId="77777777" w:rsidR="00204F7C" w:rsidRDefault="00204F7C" w:rsidP="00CA35C5">
            <w:pPr>
              <w:rPr>
                <w:rFonts w:cs="Arial"/>
                <w:color w:val="000000" w:themeColor="text1"/>
                <w:sz w:val="22"/>
                <w:szCs w:val="22"/>
              </w:rPr>
            </w:pPr>
            <w:r>
              <w:rPr>
                <w:rFonts w:cs="Arial"/>
                <w:color w:val="000000" w:themeColor="text1"/>
                <w:sz w:val="22"/>
                <w:szCs w:val="22"/>
              </w:rPr>
              <w:t>Normative language... can=&gt;may</w:t>
            </w:r>
          </w:p>
        </w:tc>
        <w:tc>
          <w:tcPr>
            <w:tcW w:w="2520" w:type="dxa"/>
            <w:tcBorders>
              <w:left w:val="single" w:sz="4" w:space="0" w:color="auto"/>
            </w:tcBorders>
          </w:tcPr>
          <w:p w14:paraId="09006119" w14:textId="77777777" w:rsidR="00204F7C" w:rsidRPr="00161DAE" w:rsidRDefault="00204F7C" w:rsidP="00CA35C5">
            <w:pPr>
              <w:widowControl w:val="0"/>
              <w:rPr>
                <w:rFonts w:cs="Arial"/>
                <w:color w:val="000000" w:themeColor="text1"/>
                <w:sz w:val="22"/>
                <w:szCs w:val="22"/>
              </w:rPr>
            </w:pPr>
            <w:r>
              <w:rPr>
                <w:rFonts w:cs="Arial"/>
                <w:color w:val="000000" w:themeColor="text1"/>
                <w:sz w:val="22"/>
                <w:szCs w:val="22"/>
              </w:rPr>
              <w:t>David S. Berry / NASA</w:t>
            </w:r>
          </w:p>
        </w:tc>
        <w:tc>
          <w:tcPr>
            <w:tcW w:w="2700" w:type="dxa"/>
          </w:tcPr>
          <w:p w14:paraId="6E99A6A4" w14:textId="77777777" w:rsidR="00204F7C" w:rsidRDefault="00204F7C" w:rsidP="00CA35C5">
            <w:pPr>
              <w:widowControl w:val="0"/>
              <w:rPr>
                <w:rFonts w:cs="Arial"/>
                <w:color w:val="000000" w:themeColor="text1"/>
                <w:sz w:val="22"/>
                <w:szCs w:val="22"/>
              </w:rPr>
            </w:pPr>
            <w:r>
              <w:rPr>
                <w:rFonts w:cs="Arial"/>
                <w:color w:val="000000" w:themeColor="text1"/>
                <w:sz w:val="22"/>
                <w:szCs w:val="22"/>
              </w:rPr>
              <w:t>From:  "... covariance data can be specified..."</w:t>
            </w:r>
          </w:p>
          <w:p w14:paraId="179AC203" w14:textId="77777777" w:rsidR="00204F7C" w:rsidRDefault="00204F7C" w:rsidP="00CA35C5">
            <w:pPr>
              <w:widowControl w:val="0"/>
              <w:rPr>
                <w:rFonts w:cs="Arial"/>
                <w:color w:val="000000" w:themeColor="text1"/>
                <w:sz w:val="22"/>
                <w:szCs w:val="22"/>
              </w:rPr>
            </w:pPr>
            <w:r>
              <w:rPr>
                <w:rFonts w:cs="Arial"/>
                <w:color w:val="000000" w:themeColor="text1"/>
                <w:sz w:val="22"/>
                <w:szCs w:val="22"/>
              </w:rPr>
              <w:t>To:  "... covariance data may be specified..."</w:t>
            </w:r>
          </w:p>
        </w:tc>
        <w:tc>
          <w:tcPr>
            <w:tcW w:w="2079" w:type="dxa"/>
          </w:tcPr>
          <w:p w14:paraId="2711BE3D" w14:textId="77777777" w:rsidR="00204F7C" w:rsidRPr="00161DAE" w:rsidRDefault="00204F7C" w:rsidP="00CA35C5">
            <w:pPr>
              <w:widowControl w:val="0"/>
              <w:rPr>
                <w:rFonts w:cs="Arial"/>
                <w:color w:val="000000" w:themeColor="text1"/>
                <w:sz w:val="22"/>
                <w:szCs w:val="22"/>
              </w:rPr>
            </w:pPr>
          </w:p>
        </w:tc>
      </w:tr>
      <w:tr w:rsidR="002D17E2" w:rsidRPr="00161DAE" w14:paraId="26EDD857" w14:textId="77777777" w:rsidTr="00CA35C5">
        <w:trPr>
          <w:jc w:val="center"/>
        </w:trPr>
        <w:tc>
          <w:tcPr>
            <w:tcW w:w="810" w:type="dxa"/>
          </w:tcPr>
          <w:p w14:paraId="2FFAD2BB" w14:textId="1C45B7E6" w:rsidR="002D17E2" w:rsidRDefault="002D17E2" w:rsidP="00CA35C5">
            <w:pPr>
              <w:rPr>
                <w:rFonts w:cs="Arial"/>
                <w:color w:val="000000" w:themeColor="text1"/>
                <w:sz w:val="22"/>
                <w:szCs w:val="22"/>
              </w:rPr>
            </w:pPr>
            <w:r>
              <w:rPr>
                <w:rFonts w:cs="Arial"/>
                <w:color w:val="000000" w:themeColor="text1"/>
                <w:sz w:val="22"/>
                <w:szCs w:val="22"/>
              </w:rPr>
              <w:t>B-</w:t>
            </w:r>
            <w:r>
              <w:rPr>
                <w:rFonts w:cs="Arial"/>
                <w:color w:val="000000" w:themeColor="text1"/>
                <w:sz w:val="22"/>
                <w:szCs w:val="22"/>
              </w:rPr>
              <w:t>3</w:t>
            </w:r>
          </w:p>
        </w:tc>
        <w:tc>
          <w:tcPr>
            <w:tcW w:w="1062" w:type="dxa"/>
          </w:tcPr>
          <w:p w14:paraId="44732820" w14:textId="323EB1FD" w:rsidR="002D17E2" w:rsidRDefault="002D17E2" w:rsidP="00CA35C5">
            <w:pPr>
              <w:rPr>
                <w:rFonts w:cs="Arial"/>
                <w:color w:val="000000" w:themeColor="text1"/>
                <w:sz w:val="22"/>
                <w:szCs w:val="22"/>
              </w:rPr>
            </w:pPr>
            <w:r>
              <w:rPr>
                <w:rFonts w:cs="Arial"/>
                <w:color w:val="000000" w:themeColor="text1"/>
                <w:sz w:val="22"/>
                <w:szCs w:val="22"/>
              </w:rPr>
              <w:t>B</w:t>
            </w:r>
            <w:r>
              <w:rPr>
                <w:rFonts w:cs="Arial"/>
                <w:color w:val="000000" w:themeColor="text1"/>
                <w:sz w:val="22"/>
                <w:szCs w:val="22"/>
              </w:rPr>
              <w:t>8</w:t>
            </w:r>
          </w:p>
        </w:tc>
        <w:tc>
          <w:tcPr>
            <w:tcW w:w="684" w:type="dxa"/>
          </w:tcPr>
          <w:p w14:paraId="10D72573" w14:textId="77777777" w:rsidR="002D17E2" w:rsidRDefault="002D17E2" w:rsidP="00CA35C5">
            <w:pPr>
              <w:rPr>
                <w:rFonts w:cs="Arial"/>
                <w:color w:val="000000" w:themeColor="text1"/>
                <w:sz w:val="22"/>
                <w:szCs w:val="22"/>
              </w:rPr>
            </w:pPr>
          </w:p>
        </w:tc>
        <w:tc>
          <w:tcPr>
            <w:tcW w:w="684" w:type="dxa"/>
            <w:tcBorders>
              <w:right w:val="single" w:sz="4" w:space="0" w:color="auto"/>
            </w:tcBorders>
          </w:tcPr>
          <w:p w14:paraId="28C46DBE" w14:textId="77777777" w:rsidR="002D17E2" w:rsidRDefault="002D17E2" w:rsidP="00CA35C5">
            <w:pPr>
              <w:rPr>
                <w:rFonts w:cs="Arial"/>
                <w:color w:val="000000" w:themeColor="text1"/>
                <w:sz w:val="22"/>
                <w:szCs w:val="22"/>
              </w:rPr>
            </w:pPr>
            <w:proofErr w:type="spellStart"/>
            <w:r>
              <w:rPr>
                <w:rFonts w:cs="Arial"/>
                <w:color w:val="000000" w:themeColor="text1"/>
                <w:sz w:val="22"/>
                <w:szCs w:val="22"/>
              </w:rPr>
              <w:t>ed</w:t>
            </w:r>
            <w:proofErr w:type="spellEnd"/>
            <w:r>
              <w:rPr>
                <w:rFonts w:cs="Arial"/>
                <w:color w:val="000000" w:themeColor="text1"/>
                <w:sz w:val="22"/>
                <w:szCs w:val="22"/>
              </w:rPr>
              <w:t>/</w:t>
            </w:r>
            <w:proofErr w:type="spellStart"/>
            <w:r>
              <w:rPr>
                <w:rFonts w:cs="Arial"/>
                <w:color w:val="000000" w:themeColor="text1"/>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2B2D802" w14:textId="77777777" w:rsidR="002D17E2" w:rsidRDefault="002D17E2" w:rsidP="00CA35C5">
            <w:pPr>
              <w:rPr>
                <w:rFonts w:cs="Arial"/>
                <w:color w:val="000000" w:themeColor="text1"/>
                <w:sz w:val="22"/>
                <w:szCs w:val="22"/>
              </w:rPr>
            </w:pPr>
            <w:r>
              <w:rPr>
                <w:rFonts w:cs="Arial"/>
                <w:color w:val="000000" w:themeColor="text1"/>
                <w:sz w:val="22"/>
                <w:szCs w:val="22"/>
              </w:rPr>
              <w:t>Similar reference chaining comment as for Section B1 and reference [B-1]</w:t>
            </w:r>
          </w:p>
        </w:tc>
        <w:tc>
          <w:tcPr>
            <w:tcW w:w="2520" w:type="dxa"/>
            <w:tcBorders>
              <w:left w:val="single" w:sz="4" w:space="0" w:color="auto"/>
            </w:tcBorders>
          </w:tcPr>
          <w:p w14:paraId="7215913A" w14:textId="77777777" w:rsidR="002D17E2" w:rsidRPr="00161DAE" w:rsidRDefault="002D17E2" w:rsidP="00CA35C5">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4071495E" w14:textId="77777777" w:rsidR="002D17E2" w:rsidRDefault="002D17E2" w:rsidP="00CA35C5">
            <w:pPr>
              <w:widowControl w:val="0"/>
              <w:rPr>
                <w:rFonts w:cs="Arial"/>
                <w:color w:val="000000" w:themeColor="text1"/>
                <w:sz w:val="22"/>
                <w:szCs w:val="22"/>
              </w:rPr>
            </w:pPr>
            <w:r>
              <w:rPr>
                <w:rFonts w:cs="Arial"/>
                <w:color w:val="000000" w:themeColor="text1"/>
                <w:sz w:val="22"/>
                <w:szCs w:val="22"/>
              </w:rPr>
              <w:t>Consider.</w:t>
            </w:r>
          </w:p>
        </w:tc>
        <w:tc>
          <w:tcPr>
            <w:tcW w:w="2079" w:type="dxa"/>
          </w:tcPr>
          <w:p w14:paraId="5518792F" w14:textId="77777777" w:rsidR="002D17E2" w:rsidRPr="00161DAE" w:rsidRDefault="002D17E2" w:rsidP="00CA35C5">
            <w:pPr>
              <w:widowControl w:val="0"/>
              <w:rPr>
                <w:rFonts w:cs="Arial"/>
                <w:color w:val="000000" w:themeColor="text1"/>
                <w:sz w:val="22"/>
                <w:szCs w:val="22"/>
              </w:rPr>
            </w:pPr>
          </w:p>
        </w:tc>
      </w:tr>
      <w:tr w:rsidR="00204F7C" w:rsidRPr="00161DAE" w14:paraId="6D2D4355" w14:textId="77777777" w:rsidTr="00CA35C5">
        <w:trPr>
          <w:jc w:val="center"/>
        </w:trPr>
        <w:tc>
          <w:tcPr>
            <w:tcW w:w="810" w:type="dxa"/>
          </w:tcPr>
          <w:p w14:paraId="06247A2A" w14:textId="60BF31B2" w:rsidR="00204F7C" w:rsidRDefault="00C34A5A" w:rsidP="00CA35C5">
            <w:pPr>
              <w:rPr>
                <w:rFonts w:cs="Arial"/>
                <w:color w:val="000000" w:themeColor="text1"/>
                <w:sz w:val="22"/>
                <w:szCs w:val="22"/>
              </w:rPr>
            </w:pPr>
            <w:r>
              <w:rPr>
                <w:rFonts w:cs="Arial"/>
                <w:color w:val="000000" w:themeColor="text1"/>
                <w:sz w:val="22"/>
                <w:szCs w:val="22"/>
              </w:rPr>
              <w:t>B-3</w:t>
            </w:r>
          </w:p>
        </w:tc>
        <w:tc>
          <w:tcPr>
            <w:tcW w:w="1062" w:type="dxa"/>
          </w:tcPr>
          <w:p w14:paraId="406F4E30" w14:textId="0636A4AC" w:rsidR="00204F7C" w:rsidRDefault="00C34A5A" w:rsidP="00CA35C5">
            <w:pPr>
              <w:rPr>
                <w:rFonts w:cs="Arial"/>
                <w:color w:val="000000" w:themeColor="text1"/>
                <w:sz w:val="22"/>
                <w:szCs w:val="22"/>
              </w:rPr>
            </w:pPr>
            <w:bookmarkStart w:id="0" w:name="_GoBack"/>
            <w:r>
              <w:rPr>
                <w:rFonts w:cs="Arial"/>
                <w:color w:val="000000" w:themeColor="text1"/>
                <w:sz w:val="22"/>
                <w:szCs w:val="22"/>
              </w:rPr>
              <w:t>B9</w:t>
            </w:r>
            <w:bookmarkEnd w:id="0"/>
          </w:p>
        </w:tc>
        <w:tc>
          <w:tcPr>
            <w:tcW w:w="684" w:type="dxa"/>
          </w:tcPr>
          <w:p w14:paraId="0917525F" w14:textId="7A6830A6" w:rsidR="00204F7C" w:rsidRDefault="00C34A5A" w:rsidP="00CA35C5">
            <w:pPr>
              <w:rPr>
                <w:rFonts w:cs="Arial"/>
                <w:color w:val="000000" w:themeColor="text1"/>
                <w:sz w:val="22"/>
                <w:szCs w:val="22"/>
              </w:rPr>
            </w:pPr>
            <w:r>
              <w:rPr>
                <w:rFonts w:cs="Arial"/>
                <w:color w:val="000000" w:themeColor="text1"/>
                <w:sz w:val="22"/>
                <w:szCs w:val="22"/>
              </w:rPr>
              <w:t>[B-1]</w:t>
            </w:r>
          </w:p>
        </w:tc>
        <w:tc>
          <w:tcPr>
            <w:tcW w:w="684" w:type="dxa"/>
            <w:tcBorders>
              <w:right w:val="single" w:sz="4" w:space="0" w:color="auto"/>
            </w:tcBorders>
          </w:tcPr>
          <w:p w14:paraId="5EBFAC33" w14:textId="77777777" w:rsidR="00204F7C" w:rsidRDefault="00204F7C" w:rsidP="00CA35C5">
            <w:pPr>
              <w:rPr>
                <w:rFonts w:cs="Arial"/>
                <w:color w:val="000000" w:themeColor="text1"/>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A3E0860" w14:textId="58C2B932" w:rsidR="00204F7C" w:rsidRDefault="00C34A5A" w:rsidP="00CA35C5">
            <w:pPr>
              <w:rPr>
                <w:rFonts w:cs="Arial"/>
                <w:color w:val="000000" w:themeColor="text1"/>
                <w:sz w:val="22"/>
                <w:szCs w:val="22"/>
              </w:rPr>
            </w:pPr>
            <w:r>
              <w:rPr>
                <w:rFonts w:cs="Arial"/>
                <w:color w:val="000000" w:themeColor="text1"/>
                <w:sz w:val="22"/>
                <w:szCs w:val="22"/>
              </w:rPr>
              <w:t xml:space="preserve">In </w:t>
            </w:r>
            <w:proofErr w:type="gramStart"/>
            <w:r>
              <w:rPr>
                <w:rFonts w:cs="Arial"/>
                <w:color w:val="000000" w:themeColor="text1"/>
                <w:sz w:val="22"/>
                <w:szCs w:val="22"/>
              </w:rPr>
              <w:t>general</w:t>
            </w:r>
            <w:proofErr w:type="gramEnd"/>
            <w:r>
              <w:rPr>
                <w:rFonts w:cs="Arial"/>
                <w:color w:val="000000" w:themeColor="text1"/>
                <w:sz w:val="22"/>
                <w:szCs w:val="22"/>
              </w:rPr>
              <w:t xml:space="preserve"> I think we want people to try to use the "Abbreviation" column in th</w:t>
            </w:r>
            <w:r w:rsidR="008F7967">
              <w:rPr>
                <w:rFonts w:cs="Arial"/>
                <w:color w:val="000000" w:themeColor="text1"/>
                <w:sz w:val="22"/>
                <w:szCs w:val="22"/>
              </w:rPr>
              <w:t>e cited registry... however, a lot of them do not have an abbreviation assigned.</w:t>
            </w:r>
          </w:p>
        </w:tc>
        <w:tc>
          <w:tcPr>
            <w:tcW w:w="2520" w:type="dxa"/>
            <w:tcBorders>
              <w:left w:val="single" w:sz="4" w:space="0" w:color="auto"/>
            </w:tcBorders>
          </w:tcPr>
          <w:p w14:paraId="38D441A3" w14:textId="77777777" w:rsidR="00204F7C" w:rsidRPr="00161DAE" w:rsidRDefault="00204F7C" w:rsidP="00CA35C5">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41E6E04F" w14:textId="3063A277" w:rsidR="00204F7C" w:rsidRDefault="00C34A5A" w:rsidP="00CA35C5">
            <w:pPr>
              <w:widowControl w:val="0"/>
              <w:rPr>
                <w:rFonts w:cs="Arial"/>
                <w:color w:val="000000" w:themeColor="text1"/>
                <w:sz w:val="22"/>
                <w:szCs w:val="22"/>
              </w:rPr>
            </w:pPr>
            <w:r>
              <w:rPr>
                <w:rFonts w:cs="Arial"/>
                <w:color w:val="000000" w:themeColor="text1"/>
                <w:sz w:val="22"/>
                <w:szCs w:val="22"/>
              </w:rPr>
              <w:t>After the link, consider adding "(preferably the 'Abbreviation' column</w:t>
            </w:r>
            <w:r w:rsidR="006C1862">
              <w:rPr>
                <w:rFonts w:cs="Arial"/>
                <w:color w:val="000000" w:themeColor="text1"/>
                <w:sz w:val="22"/>
                <w:szCs w:val="22"/>
              </w:rPr>
              <w:t>, if specified</w:t>
            </w:r>
            <w:r>
              <w:rPr>
                <w:rFonts w:cs="Arial"/>
                <w:color w:val="000000" w:themeColor="text1"/>
                <w:sz w:val="22"/>
                <w:szCs w:val="22"/>
              </w:rPr>
              <w:t>)"</w:t>
            </w:r>
          </w:p>
        </w:tc>
        <w:tc>
          <w:tcPr>
            <w:tcW w:w="2079" w:type="dxa"/>
          </w:tcPr>
          <w:p w14:paraId="51380539" w14:textId="77777777" w:rsidR="00204F7C" w:rsidRPr="00161DAE" w:rsidRDefault="00204F7C" w:rsidP="00CA35C5">
            <w:pPr>
              <w:widowControl w:val="0"/>
              <w:rPr>
                <w:rFonts w:cs="Arial"/>
                <w:color w:val="000000" w:themeColor="text1"/>
                <w:sz w:val="22"/>
                <w:szCs w:val="22"/>
              </w:rPr>
            </w:pPr>
          </w:p>
        </w:tc>
      </w:tr>
      <w:tr w:rsidR="00204F7C" w:rsidRPr="00161DAE" w14:paraId="4E328B75" w14:textId="77777777" w:rsidTr="00CA35C5">
        <w:trPr>
          <w:jc w:val="center"/>
        </w:trPr>
        <w:tc>
          <w:tcPr>
            <w:tcW w:w="810" w:type="dxa"/>
          </w:tcPr>
          <w:p w14:paraId="7C7CF5BB" w14:textId="3417C245" w:rsidR="00204F7C" w:rsidRDefault="00040763" w:rsidP="00CA35C5">
            <w:pPr>
              <w:rPr>
                <w:rFonts w:cs="Arial"/>
                <w:color w:val="000000" w:themeColor="text1"/>
                <w:sz w:val="22"/>
                <w:szCs w:val="22"/>
              </w:rPr>
            </w:pPr>
            <w:r>
              <w:rPr>
                <w:rFonts w:cs="Arial"/>
                <w:color w:val="000000" w:themeColor="text1"/>
                <w:sz w:val="22"/>
                <w:szCs w:val="22"/>
              </w:rPr>
              <w:t>B-3</w:t>
            </w:r>
          </w:p>
        </w:tc>
        <w:tc>
          <w:tcPr>
            <w:tcW w:w="1062" w:type="dxa"/>
          </w:tcPr>
          <w:p w14:paraId="60EC0FD3" w14:textId="126F5A07" w:rsidR="00204F7C" w:rsidRDefault="00040763" w:rsidP="00CA35C5">
            <w:pPr>
              <w:rPr>
                <w:rFonts w:cs="Arial"/>
                <w:color w:val="000000" w:themeColor="text1"/>
                <w:sz w:val="22"/>
                <w:szCs w:val="22"/>
              </w:rPr>
            </w:pPr>
            <w:r>
              <w:rPr>
                <w:rFonts w:cs="Arial"/>
                <w:color w:val="000000" w:themeColor="text1"/>
                <w:sz w:val="22"/>
                <w:szCs w:val="22"/>
              </w:rPr>
              <w:t>B9</w:t>
            </w:r>
          </w:p>
        </w:tc>
        <w:tc>
          <w:tcPr>
            <w:tcW w:w="684" w:type="dxa"/>
          </w:tcPr>
          <w:p w14:paraId="5B280C75" w14:textId="7FFA1BDC" w:rsidR="00204F7C" w:rsidRDefault="00040763" w:rsidP="00CA35C5">
            <w:pPr>
              <w:rPr>
                <w:rFonts w:cs="Arial"/>
                <w:color w:val="000000" w:themeColor="text1"/>
                <w:sz w:val="22"/>
                <w:szCs w:val="22"/>
              </w:rPr>
            </w:pPr>
            <w:r>
              <w:rPr>
                <w:rFonts w:cs="Arial"/>
                <w:color w:val="000000" w:themeColor="text1"/>
                <w:sz w:val="22"/>
                <w:szCs w:val="22"/>
              </w:rPr>
              <w:t>[B-4]</w:t>
            </w:r>
          </w:p>
        </w:tc>
        <w:tc>
          <w:tcPr>
            <w:tcW w:w="684" w:type="dxa"/>
            <w:tcBorders>
              <w:right w:val="single" w:sz="4" w:space="0" w:color="auto"/>
            </w:tcBorders>
          </w:tcPr>
          <w:p w14:paraId="2A72D98B" w14:textId="77777777" w:rsidR="00204F7C" w:rsidRDefault="00204F7C" w:rsidP="00CA35C5">
            <w:pPr>
              <w:rPr>
                <w:rFonts w:cs="Arial"/>
                <w:color w:val="000000" w:themeColor="text1"/>
                <w:sz w:val="22"/>
                <w:szCs w:val="22"/>
              </w:rPr>
            </w:pPr>
          </w:p>
        </w:tc>
        <w:tc>
          <w:tcPr>
            <w:tcW w:w="3771" w:type="dxa"/>
            <w:tcBorders>
              <w:top w:val="single" w:sz="4" w:space="0" w:color="auto"/>
              <w:left w:val="single" w:sz="4" w:space="0" w:color="auto"/>
              <w:bottom w:val="single" w:sz="4" w:space="0" w:color="auto"/>
              <w:right w:val="single" w:sz="4" w:space="0" w:color="auto"/>
            </w:tcBorders>
          </w:tcPr>
          <w:p w14:paraId="131078B3" w14:textId="7BAADEF3" w:rsidR="00204F7C" w:rsidRDefault="00967212" w:rsidP="00CA35C5">
            <w:pPr>
              <w:rPr>
                <w:rFonts w:cs="Arial"/>
                <w:color w:val="000000" w:themeColor="text1"/>
                <w:sz w:val="22"/>
                <w:szCs w:val="22"/>
              </w:rPr>
            </w:pPr>
            <w:r>
              <w:rPr>
                <w:rFonts w:cs="Arial"/>
                <w:color w:val="000000" w:themeColor="text1"/>
                <w:sz w:val="22"/>
                <w:szCs w:val="22"/>
              </w:rPr>
              <w:t>Link refers to "</w:t>
            </w:r>
            <w:proofErr w:type="spellStart"/>
            <w:r>
              <w:rPr>
                <w:rFonts w:cs="Arial"/>
                <w:color w:val="000000" w:themeColor="text1"/>
                <w:sz w:val="22"/>
                <w:szCs w:val="22"/>
              </w:rPr>
              <w:t>absolute_reference_frames</w:t>
            </w:r>
            <w:proofErr w:type="spellEnd"/>
            <w:r>
              <w:rPr>
                <w:rFonts w:cs="Arial"/>
                <w:color w:val="000000" w:themeColor="text1"/>
                <w:sz w:val="22"/>
                <w:szCs w:val="22"/>
              </w:rPr>
              <w:t>", but Section A2 of our source document refers to "</w:t>
            </w:r>
            <w:proofErr w:type="spellStart"/>
            <w:r>
              <w:rPr>
                <w:rFonts w:cs="Arial"/>
                <w:color w:val="000000" w:themeColor="text1"/>
                <w:sz w:val="22"/>
                <w:szCs w:val="22"/>
              </w:rPr>
              <w:t>celestial_body_reference_fames</w:t>
            </w:r>
            <w:proofErr w:type="spellEnd"/>
            <w:r>
              <w:rPr>
                <w:rFonts w:cs="Arial"/>
                <w:color w:val="000000" w:themeColor="text1"/>
                <w:sz w:val="22"/>
                <w:szCs w:val="22"/>
              </w:rPr>
              <w:t>".</w:t>
            </w:r>
          </w:p>
        </w:tc>
        <w:tc>
          <w:tcPr>
            <w:tcW w:w="2520" w:type="dxa"/>
            <w:tcBorders>
              <w:left w:val="single" w:sz="4" w:space="0" w:color="auto"/>
            </w:tcBorders>
          </w:tcPr>
          <w:p w14:paraId="79F31E46" w14:textId="77777777" w:rsidR="00204F7C" w:rsidRPr="00161DAE" w:rsidRDefault="00204F7C" w:rsidP="00CA35C5">
            <w:pPr>
              <w:widowControl w:val="0"/>
              <w:rPr>
                <w:rFonts w:cs="Arial"/>
                <w:color w:val="000000" w:themeColor="text1"/>
                <w:sz w:val="22"/>
                <w:szCs w:val="22"/>
              </w:rPr>
            </w:pPr>
            <w:r w:rsidRPr="00161DAE">
              <w:rPr>
                <w:rFonts w:cs="Arial"/>
                <w:color w:val="000000" w:themeColor="text1"/>
                <w:sz w:val="22"/>
                <w:szCs w:val="22"/>
              </w:rPr>
              <w:t>David S. Berry / NASA</w:t>
            </w:r>
          </w:p>
        </w:tc>
        <w:tc>
          <w:tcPr>
            <w:tcW w:w="2700" w:type="dxa"/>
          </w:tcPr>
          <w:p w14:paraId="7EDD6CEB" w14:textId="68C39FFA" w:rsidR="00204F7C" w:rsidRDefault="00967212" w:rsidP="00CA35C5">
            <w:pPr>
              <w:widowControl w:val="0"/>
              <w:rPr>
                <w:rFonts w:cs="Arial"/>
                <w:color w:val="000000" w:themeColor="text1"/>
                <w:sz w:val="22"/>
                <w:szCs w:val="22"/>
              </w:rPr>
            </w:pPr>
            <w:r>
              <w:rPr>
                <w:rFonts w:cs="Arial"/>
                <w:color w:val="000000" w:themeColor="text1"/>
                <w:sz w:val="22"/>
                <w:szCs w:val="22"/>
              </w:rPr>
              <w:t>Discuss at Mountain View if name change to "</w:t>
            </w:r>
            <w:proofErr w:type="spellStart"/>
            <w:r>
              <w:rPr>
                <w:rFonts w:cs="Arial"/>
                <w:color w:val="000000" w:themeColor="text1"/>
                <w:sz w:val="22"/>
                <w:szCs w:val="22"/>
              </w:rPr>
              <w:t>absolute_reference_frames</w:t>
            </w:r>
            <w:proofErr w:type="spellEnd"/>
            <w:r>
              <w:rPr>
                <w:rFonts w:cs="Arial"/>
                <w:color w:val="000000" w:themeColor="text1"/>
                <w:sz w:val="22"/>
                <w:szCs w:val="22"/>
              </w:rPr>
              <w:t>" is necessary and/or desirable, respond accordingly. It might make sense given "Orbit-Relative Reference Frames".</w:t>
            </w:r>
          </w:p>
        </w:tc>
        <w:tc>
          <w:tcPr>
            <w:tcW w:w="2079" w:type="dxa"/>
          </w:tcPr>
          <w:p w14:paraId="0FA87F91" w14:textId="77777777" w:rsidR="00204F7C" w:rsidRPr="00161DAE" w:rsidRDefault="00204F7C" w:rsidP="00CA35C5">
            <w:pPr>
              <w:widowControl w:val="0"/>
              <w:rPr>
                <w:rFonts w:cs="Arial"/>
                <w:color w:val="000000" w:themeColor="text1"/>
                <w:sz w:val="22"/>
                <w:szCs w:val="22"/>
              </w:rPr>
            </w:pPr>
          </w:p>
        </w:tc>
      </w:tr>
    </w:tbl>
    <w:p w14:paraId="2C23B5C7" w14:textId="77777777" w:rsidR="00063A48" w:rsidRPr="00161DAE" w:rsidRDefault="00063A48">
      <w:pPr>
        <w:rPr>
          <w:rFonts w:cs="Arial"/>
          <w:sz w:val="22"/>
          <w:szCs w:val="22"/>
        </w:rPr>
      </w:pPr>
    </w:p>
    <w:sectPr w:rsidR="00063A48" w:rsidRPr="00161DAE"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ACF54" w14:textId="77777777" w:rsidR="002A0BC4" w:rsidRDefault="002A0BC4">
      <w:r>
        <w:separator/>
      </w:r>
    </w:p>
  </w:endnote>
  <w:endnote w:type="continuationSeparator" w:id="0">
    <w:p w14:paraId="6B614419" w14:textId="77777777" w:rsidR="002A0BC4" w:rsidRDefault="002A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8654" w14:textId="77777777" w:rsidR="000D4C39" w:rsidRPr="008E3BF4" w:rsidRDefault="000D4C39"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57A1260A" w:rsidR="000D4C39" w:rsidRDefault="000D4C39"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02483" w14:textId="77777777" w:rsidR="002A0BC4" w:rsidRDefault="002A0BC4">
      <w:r>
        <w:separator/>
      </w:r>
    </w:p>
  </w:footnote>
  <w:footnote w:type="continuationSeparator" w:id="0">
    <w:p w14:paraId="495899AA" w14:textId="77777777" w:rsidR="002A0BC4" w:rsidRDefault="002A0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6ABE" w14:textId="70BF7762" w:rsidR="000D4C39" w:rsidRDefault="000D4C39" w:rsidP="00C635BB">
    <w:pPr>
      <w:pStyle w:val="Heading1"/>
      <w:rPr>
        <w:bCs/>
        <w:color w:val="3366FF"/>
        <w:sz w:val="22"/>
      </w:rPr>
    </w:pPr>
    <w:r>
      <w:rPr>
        <w:bCs/>
        <w:color w:val="3366FF"/>
        <w:sz w:val="22"/>
      </w:rPr>
      <w:t>COMMENT RESOLUTION MATRIX:  ODM P2.38 Changes Accepted</w:t>
    </w:r>
  </w:p>
  <w:p w14:paraId="2FABCE12" w14:textId="03679D3B" w:rsidR="000D4C39" w:rsidRDefault="000D4C39" w:rsidP="00C635BB">
    <w:pPr>
      <w:pStyle w:val="Heading1"/>
      <w:rPr>
        <w:bCs/>
        <w:color w:val="3366FF"/>
        <w:sz w:val="22"/>
      </w:rPr>
    </w:pPr>
    <w:r>
      <w:rPr>
        <w:bCs/>
        <w:color w:val="3366FF"/>
        <w:sz w:val="22"/>
      </w:rPr>
      <w:t>24-Nov-2018</w:t>
    </w:r>
  </w:p>
  <w:p w14:paraId="3F82E198" w14:textId="77777777" w:rsidR="000D4C39" w:rsidRDefault="000D4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79E"/>
    <w:rsid w:val="000010F3"/>
    <w:rsid w:val="00010DF4"/>
    <w:rsid w:val="000222B9"/>
    <w:rsid w:val="000301F9"/>
    <w:rsid w:val="000321A2"/>
    <w:rsid w:val="00040763"/>
    <w:rsid w:val="00041C00"/>
    <w:rsid w:val="00042304"/>
    <w:rsid w:val="00045F69"/>
    <w:rsid w:val="0005734C"/>
    <w:rsid w:val="00063A48"/>
    <w:rsid w:val="00072581"/>
    <w:rsid w:val="000745CD"/>
    <w:rsid w:val="00087CEE"/>
    <w:rsid w:val="00087F44"/>
    <w:rsid w:val="0009140D"/>
    <w:rsid w:val="00091B25"/>
    <w:rsid w:val="00094BE6"/>
    <w:rsid w:val="000B39E3"/>
    <w:rsid w:val="000C59B6"/>
    <w:rsid w:val="000D43C6"/>
    <w:rsid w:val="000D4C39"/>
    <w:rsid w:val="000E7262"/>
    <w:rsid w:val="000E7392"/>
    <w:rsid w:val="000F4489"/>
    <w:rsid w:val="000F7F77"/>
    <w:rsid w:val="00105242"/>
    <w:rsid w:val="00114C8D"/>
    <w:rsid w:val="00125CA6"/>
    <w:rsid w:val="001317C3"/>
    <w:rsid w:val="00135AE2"/>
    <w:rsid w:val="00140466"/>
    <w:rsid w:val="00142B56"/>
    <w:rsid w:val="001434A7"/>
    <w:rsid w:val="00146C31"/>
    <w:rsid w:val="00151811"/>
    <w:rsid w:val="00154F9E"/>
    <w:rsid w:val="00161DAE"/>
    <w:rsid w:val="00171460"/>
    <w:rsid w:val="001717BC"/>
    <w:rsid w:val="00171F07"/>
    <w:rsid w:val="001864DD"/>
    <w:rsid w:val="001878D0"/>
    <w:rsid w:val="001A2616"/>
    <w:rsid w:val="001A2870"/>
    <w:rsid w:val="001A66A1"/>
    <w:rsid w:val="001A754B"/>
    <w:rsid w:val="001B0ACC"/>
    <w:rsid w:val="001B0E3B"/>
    <w:rsid w:val="001B35D7"/>
    <w:rsid w:val="001C0CE8"/>
    <w:rsid w:val="001C6528"/>
    <w:rsid w:val="001D0241"/>
    <w:rsid w:val="001D2DB6"/>
    <w:rsid w:val="001E0077"/>
    <w:rsid w:val="001E1351"/>
    <w:rsid w:val="001E7312"/>
    <w:rsid w:val="001F56DD"/>
    <w:rsid w:val="001F5D6C"/>
    <w:rsid w:val="00204F7C"/>
    <w:rsid w:val="00206EED"/>
    <w:rsid w:val="002109E8"/>
    <w:rsid w:val="00222BD5"/>
    <w:rsid w:val="00227D98"/>
    <w:rsid w:val="0024189A"/>
    <w:rsid w:val="0025703E"/>
    <w:rsid w:val="0026447D"/>
    <w:rsid w:val="002652FB"/>
    <w:rsid w:val="00282704"/>
    <w:rsid w:val="002833D8"/>
    <w:rsid w:val="00284E13"/>
    <w:rsid w:val="00286CDF"/>
    <w:rsid w:val="002A0BC4"/>
    <w:rsid w:val="002A32D0"/>
    <w:rsid w:val="002A69DB"/>
    <w:rsid w:val="002A7A7A"/>
    <w:rsid w:val="002B0F8E"/>
    <w:rsid w:val="002B35E7"/>
    <w:rsid w:val="002B51E8"/>
    <w:rsid w:val="002C781D"/>
    <w:rsid w:val="002D15A7"/>
    <w:rsid w:val="002D17E2"/>
    <w:rsid w:val="002E624B"/>
    <w:rsid w:val="002F1FA4"/>
    <w:rsid w:val="002F3376"/>
    <w:rsid w:val="002F6B8A"/>
    <w:rsid w:val="00314291"/>
    <w:rsid w:val="00327CF6"/>
    <w:rsid w:val="0033351D"/>
    <w:rsid w:val="00333F63"/>
    <w:rsid w:val="003446F4"/>
    <w:rsid w:val="00364592"/>
    <w:rsid w:val="003737CF"/>
    <w:rsid w:val="00384201"/>
    <w:rsid w:val="00392A02"/>
    <w:rsid w:val="00395B53"/>
    <w:rsid w:val="003C4F72"/>
    <w:rsid w:val="003D58AE"/>
    <w:rsid w:val="003D5E49"/>
    <w:rsid w:val="003E353E"/>
    <w:rsid w:val="003E7DFC"/>
    <w:rsid w:val="004004B4"/>
    <w:rsid w:val="00407AD5"/>
    <w:rsid w:val="0044172D"/>
    <w:rsid w:val="00445953"/>
    <w:rsid w:val="00457745"/>
    <w:rsid w:val="004627B6"/>
    <w:rsid w:val="004664FA"/>
    <w:rsid w:val="00466820"/>
    <w:rsid w:val="004759C1"/>
    <w:rsid w:val="004A29BE"/>
    <w:rsid w:val="004A38F0"/>
    <w:rsid w:val="004C1B5C"/>
    <w:rsid w:val="004C772D"/>
    <w:rsid w:val="004C7E83"/>
    <w:rsid w:val="004D5E47"/>
    <w:rsid w:val="004D6B84"/>
    <w:rsid w:val="004E39DA"/>
    <w:rsid w:val="004E6421"/>
    <w:rsid w:val="004F5E63"/>
    <w:rsid w:val="0050004D"/>
    <w:rsid w:val="0050215B"/>
    <w:rsid w:val="00502C8E"/>
    <w:rsid w:val="00505556"/>
    <w:rsid w:val="0051157B"/>
    <w:rsid w:val="0051693F"/>
    <w:rsid w:val="00520829"/>
    <w:rsid w:val="0052126B"/>
    <w:rsid w:val="00527573"/>
    <w:rsid w:val="00541DFE"/>
    <w:rsid w:val="005535D6"/>
    <w:rsid w:val="005604A5"/>
    <w:rsid w:val="005659C4"/>
    <w:rsid w:val="00570084"/>
    <w:rsid w:val="00570889"/>
    <w:rsid w:val="005719CD"/>
    <w:rsid w:val="0057421B"/>
    <w:rsid w:val="005754A9"/>
    <w:rsid w:val="00575916"/>
    <w:rsid w:val="00586B5C"/>
    <w:rsid w:val="005875E4"/>
    <w:rsid w:val="005A10B2"/>
    <w:rsid w:val="005A3709"/>
    <w:rsid w:val="005B42F1"/>
    <w:rsid w:val="005C3DF1"/>
    <w:rsid w:val="005E64E7"/>
    <w:rsid w:val="005F6B51"/>
    <w:rsid w:val="006118DB"/>
    <w:rsid w:val="00613DD7"/>
    <w:rsid w:val="00616F6B"/>
    <w:rsid w:val="006204D0"/>
    <w:rsid w:val="0064270B"/>
    <w:rsid w:val="00656BA1"/>
    <w:rsid w:val="00661692"/>
    <w:rsid w:val="00662460"/>
    <w:rsid w:val="006869D8"/>
    <w:rsid w:val="006A3A3E"/>
    <w:rsid w:val="006A77EB"/>
    <w:rsid w:val="006B7644"/>
    <w:rsid w:val="006C1862"/>
    <w:rsid w:val="006C2A3F"/>
    <w:rsid w:val="006C3CBF"/>
    <w:rsid w:val="006C6053"/>
    <w:rsid w:val="006D1584"/>
    <w:rsid w:val="006E1633"/>
    <w:rsid w:val="006F29A9"/>
    <w:rsid w:val="006F704E"/>
    <w:rsid w:val="006F74DF"/>
    <w:rsid w:val="0070241E"/>
    <w:rsid w:val="007033FE"/>
    <w:rsid w:val="0070580A"/>
    <w:rsid w:val="0071029D"/>
    <w:rsid w:val="0071553B"/>
    <w:rsid w:val="00727592"/>
    <w:rsid w:val="00734E5A"/>
    <w:rsid w:val="00736823"/>
    <w:rsid w:val="007407AB"/>
    <w:rsid w:val="00740C22"/>
    <w:rsid w:val="007547D7"/>
    <w:rsid w:val="007624A8"/>
    <w:rsid w:val="00763EA0"/>
    <w:rsid w:val="0076699F"/>
    <w:rsid w:val="00772E46"/>
    <w:rsid w:val="007732BF"/>
    <w:rsid w:val="007831EF"/>
    <w:rsid w:val="00784DBC"/>
    <w:rsid w:val="0079620F"/>
    <w:rsid w:val="007978DA"/>
    <w:rsid w:val="007A0F77"/>
    <w:rsid w:val="007A201E"/>
    <w:rsid w:val="007A573F"/>
    <w:rsid w:val="007B6D3A"/>
    <w:rsid w:val="007C162D"/>
    <w:rsid w:val="007C19DB"/>
    <w:rsid w:val="007D3D63"/>
    <w:rsid w:val="007D5BD7"/>
    <w:rsid w:val="007D5F14"/>
    <w:rsid w:val="007E3E95"/>
    <w:rsid w:val="007F347A"/>
    <w:rsid w:val="00800D81"/>
    <w:rsid w:val="008105BF"/>
    <w:rsid w:val="008141E1"/>
    <w:rsid w:val="008146CB"/>
    <w:rsid w:val="00822605"/>
    <w:rsid w:val="00832A91"/>
    <w:rsid w:val="00836C5A"/>
    <w:rsid w:val="00842335"/>
    <w:rsid w:val="0084700D"/>
    <w:rsid w:val="00850C33"/>
    <w:rsid w:val="00854A5B"/>
    <w:rsid w:val="008559E2"/>
    <w:rsid w:val="00882184"/>
    <w:rsid w:val="00890F98"/>
    <w:rsid w:val="00893F95"/>
    <w:rsid w:val="008A3CFC"/>
    <w:rsid w:val="008A4829"/>
    <w:rsid w:val="008B0621"/>
    <w:rsid w:val="008B1279"/>
    <w:rsid w:val="008C1A14"/>
    <w:rsid w:val="008C4E3B"/>
    <w:rsid w:val="008D511C"/>
    <w:rsid w:val="008D5949"/>
    <w:rsid w:val="008E3BF4"/>
    <w:rsid w:val="008E53A1"/>
    <w:rsid w:val="008F63C2"/>
    <w:rsid w:val="008F7967"/>
    <w:rsid w:val="00900C0E"/>
    <w:rsid w:val="0091291E"/>
    <w:rsid w:val="00924BBC"/>
    <w:rsid w:val="00930930"/>
    <w:rsid w:val="00936A54"/>
    <w:rsid w:val="00946900"/>
    <w:rsid w:val="00950135"/>
    <w:rsid w:val="00951096"/>
    <w:rsid w:val="00952FEC"/>
    <w:rsid w:val="0096643C"/>
    <w:rsid w:val="00967212"/>
    <w:rsid w:val="00972D47"/>
    <w:rsid w:val="00975F1A"/>
    <w:rsid w:val="0097759D"/>
    <w:rsid w:val="0098780C"/>
    <w:rsid w:val="009B3DB9"/>
    <w:rsid w:val="009B5472"/>
    <w:rsid w:val="009B5B6D"/>
    <w:rsid w:val="009C2C32"/>
    <w:rsid w:val="009C501A"/>
    <w:rsid w:val="009C6213"/>
    <w:rsid w:val="009D21B1"/>
    <w:rsid w:val="009D3481"/>
    <w:rsid w:val="009E6040"/>
    <w:rsid w:val="009F13EA"/>
    <w:rsid w:val="009F38DF"/>
    <w:rsid w:val="00A150FD"/>
    <w:rsid w:val="00A229B9"/>
    <w:rsid w:val="00A32554"/>
    <w:rsid w:val="00A4006B"/>
    <w:rsid w:val="00A409BA"/>
    <w:rsid w:val="00A40EE8"/>
    <w:rsid w:val="00A568D6"/>
    <w:rsid w:val="00A67071"/>
    <w:rsid w:val="00A72D92"/>
    <w:rsid w:val="00A90B86"/>
    <w:rsid w:val="00AA0072"/>
    <w:rsid w:val="00AB1049"/>
    <w:rsid w:val="00AC47C2"/>
    <w:rsid w:val="00AC57C8"/>
    <w:rsid w:val="00AC58D1"/>
    <w:rsid w:val="00AD3BDA"/>
    <w:rsid w:val="00AD77CB"/>
    <w:rsid w:val="00AE0EEF"/>
    <w:rsid w:val="00AE2BD5"/>
    <w:rsid w:val="00AE4A2E"/>
    <w:rsid w:val="00AE57DF"/>
    <w:rsid w:val="00AE7089"/>
    <w:rsid w:val="00AF3BEC"/>
    <w:rsid w:val="00B02B5E"/>
    <w:rsid w:val="00B05247"/>
    <w:rsid w:val="00B05C87"/>
    <w:rsid w:val="00B07A39"/>
    <w:rsid w:val="00B160C4"/>
    <w:rsid w:val="00B16635"/>
    <w:rsid w:val="00B22DD2"/>
    <w:rsid w:val="00B305B5"/>
    <w:rsid w:val="00B44A35"/>
    <w:rsid w:val="00B45255"/>
    <w:rsid w:val="00B55705"/>
    <w:rsid w:val="00B56FC1"/>
    <w:rsid w:val="00B75213"/>
    <w:rsid w:val="00B77A0D"/>
    <w:rsid w:val="00B83A74"/>
    <w:rsid w:val="00BA0E64"/>
    <w:rsid w:val="00BC3427"/>
    <w:rsid w:val="00BE6AEE"/>
    <w:rsid w:val="00BF05FF"/>
    <w:rsid w:val="00BF1A22"/>
    <w:rsid w:val="00BF2F80"/>
    <w:rsid w:val="00C00A4E"/>
    <w:rsid w:val="00C03101"/>
    <w:rsid w:val="00C0592C"/>
    <w:rsid w:val="00C107FD"/>
    <w:rsid w:val="00C25591"/>
    <w:rsid w:val="00C330F5"/>
    <w:rsid w:val="00C34A5A"/>
    <w:rsid w:val="00C46C04"/>
    <w:rsid w:val="00C50259"/>
    <w:rsid w:val="00C509B5"/>
    <w:rsid w:val="00C6158B"/>
    <w:rsid w:val="00C635BB"/>
    <w:rsid w:val="00C66985"/>
    <w:rsid w:val="00C67C37"/>
    <w:rsid w:val="00C72084"/>
    <w:rsid w:val="00C759D3"/>
    <w:rsid w:val="00C8123D"/>
    <w:rsid w:val="00C8295A"/>
    <w:rsid w:val="00C860E2"/>
    <w:rsid w:val="00C94AAE"/>
    <w:rsid w:val="00C96868"/>
    <w:rsid w:val="00CA122F"/>
    <w:rsid w:val="00CA3926"/>
    <w:rsid w:val="00CA6366"/>
    <w:rsid w:val="00CB07BB"/>
    <w:rsid w:val="00CC1355"/>
    <w:rsid w:val="00CC348E"/>
    <w:rsid w:val="00CD1A3E"/>
    <w:rsid w:val="00CF41B3"/>
    <w:rsid w:val="00D16072"/>
    <w:rsid w:val="00D1701B"/>
    <w:rsid w:val="00D37CA6"/>
    <w:rsid w:val="00D443F9"/>
    <w:rsid w:val="00D5554D"/>
    <w:rsid w:val="00D55900"/>
    <w:rsid w:val="00D56059"/>
    <w:rsid w:val="00D70086"/>
    <w:rsid w:val="00D743D2"/>
    <w:rsid w:val="00D75AAB"/>
    <w:rsid w:val="00D8107F"/>
    <w:rsid w:val="00D83D7D"/>
    <w:rsid w:val="00D918BB"/>
    <w:rsid w:val="00D94675"/>
    <w:rsid w:val="00D95C84"/>
    <w:rsid w:val="00DA7E04"/>
    <w:rsid w:val="00DB279E"/>
    <w:rsid w:val="00DB6147"/>
    <w:rsid w:val="00DC5BC4"/>
    <w:rsid w:val="00DD30AF"/>
    <w:rsid w:val="00DD399C"/>
    <w:rsid w:val="00DD4CD1"/>
    <w:rsid w:val="00DD6D0A"/>
    <w:rsid w:val="00DD7FF2"/>
    <w:rsid w:val="00DF36FF"/>
    <w:rsid w:val="00E00943"/>
    <w:rsid w:val="00E0375D"/>
    <w:rsid w:val="00E1568E"/>
    <w:rsid w:val="00E23B23"/>
    <w:rsid w:val="00E43AB2"/>
    <w:rsid w:val="00E519D5"/>
    <w:rsid w:val="00E5246A"/>
    <w:rsid w:val="00E71CF7"/>
    <w:rsid w:val="00E7714C"/>
    <w:rsid w:val="00E80AD1"/>
    <w:rsid w:val="00E8374A"/>
    <w:rsid w:val="00E84C34"/>
    <w:rsid w:val="00E8500E"/>
    <w:rsid w:val="00E852BA"/>
    <w:rsid w:val="00E87786"/>
    <w:rsid w:val="00E92D8A"/>
    <w:rsid w:val="00EA2303"/>
    <w:rsid w:val="00EA521A"/>
    <w:rsid w:val="00EB1A8A"/>
    <w:rsid w:val="00EB4F45"/>
    <w:rsid w:val="00EB67E9"/>
    <w:rsid w:val="00EC4C8C"/>
    <w:rsid w:val="00EC7E31"/>
    <w:rsid w:val="00ED12FE"/>
    <w:rsid w:val="00ED3A51"/>
    <w:rsid w:val="00EF0BD1"/>
    <w:rsid w:val="00EF378E"/>
    <w:rsid w:val="00F0732C"/>
    <w:rsid w:val="00F17A09"/>
    <w:rsid w:val="00F17E67"/>
    <w:rsid w:val="00F21843"/>
    <w:rsid w:val="00F23525"/>
    <w:rsid w:val="00F239E4"/>
    <w:rsid w:val="00F36BE8"/>
    <w:rsid w:val="00F40DDF"/>
    <w:rsid w:val="00F429D2"/>
    <w:rsid w:val="00F42A26"/>
    <w:rsid w:val="00F4576A"/>
    <w:rsid w:val="00F75842"/>
    <w:rsid w:val="00F808FA"/>
    <w:rsid w:val="00F92090"/>
    <w:rsid w:val="00FA78AE"/>
    <w:rsid w:val="00FB69EC"/>
    <w:rsid w:val="00FC7902"/>
    <w:rsid w:val="00FD196C"/>
    <w:rsid w:val="00FD26B5"/>
    <w:rsid w:val="00FD4EEA"/>
    <w:rsid w:val="00FE0A4D"/>
    <w:rsid w:val="00FF5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C60D61"/>
  <w15:docId w15:val="{8DD056A1-7219-ED4B-92AC-5A149BC9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character" w:styleId="PlaceholderText">
    <w:name w:val="Placeholder Text"/>
    <w:basedOn w:val="DefaultParagraphFont"/>
    <w:uiPriority w:val="99"/>
    <w:semiHidden/>
    <w:rsid w:val="00F218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5514">
      <w:bodyDiv w:val="1"/>
      <w:marLeft w:val="0"/>
      <w:marRight w:val="0"/>
      <w:marTop w:val="0"/>
      <w:marBottom w:val="0"/>
      <w:divBdr>
        <w:top w:val="none" w:sz="0" w:space="0" w:color="auto"/>
        <w:left w:val="none" w:sz="0" w:space="0" w:color="auto"/>
        <w:bottom w:val="none" w:sz="0" w:space="0" w:color="auto"/>
        <w:right w:val="none" w:sz="0" w:space="0" w:color="auto"/>
      </w:divBdr>
    </w:div>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2.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45D4270-C0F7-3346-A358-3323AF74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13</Pages>
  <Words>2757</Words>
  <Characters>15720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Berry</cp:lastModifiedBy>
  <cp:revision>43</cp:revision>
  <cp:lastPrinted>2003-02-28T21:24:00Z</cp:lastPrinted>
  <dcterms:created xsi:type="dcterms:W3CDTF">2019-04-16T21:38:00Z</dcterms:created>
  <dcterms:modified xsi:type="dcterms:W3CDTF">2019-04-22T01:15:00Z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