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A39D3" w14:textId="77777777" w:rsidR="00556F9F" w:rsidRPr="00F750F6" w:rsidRDefault="00556F9F" w:rsidP="00556F9F">
      <w:pPr>
        <w:pStyle w:val="Heading1"/>
      </w:pPr>
      <w:bookmarkStart w:id="0" w:name="_Toc6882302"/>
      <w:bookmarkStart w:id="1" w:name="_Toc11484355"/>
      <w:bookmarkStart w:id="2" w:name="_Toc11746887"/>
      <w:bookmarkStart w:id="3" w:name="_Toc59005698"/>
      <w:bookmarkStart w:id="4" w:name="_Toc73168039"/>
      <w:bookmarkStart w:id="5" w:name="_Toc73168065"/>
      <w:bookmarkStart w:id="6" w:name="_Toc196466609"/>
      <w:bookmarkStart w:id="7" w:name="_Ref198463919"/>
      <w:bookmarkStart w:id="8" w:name="_Ref230768232"/>
      <w:bookmarkStart w:id="9" w:name="_Ref230768248"/>
      <w:bookmarkStart w:id="10" w:name="_Ref230768249"/>
      <w:bookmarkStart w:id="11" w:name="_Ref230768256"/>
      <w:bookmarkStart w:id="12" w:name="_Toc230769784"/>
      <w:bookmarkStart w:id="13" w:name="_Toc480947626"/>
      <w:r w:rsidRPr="00F750F6">
        <w:t>INTRODUCTION</w:t>
      </w:r>
      <w:bookmarkEnd w:id="0"/>
      <w:bookmarkEnd w:id="1"/>
      <w:bookmarkEnd w:id="2"/>
      <w:bookmarkEnd w:id="3"/>
      <w:bookmarkEnd w:id="4"/>
      <w:bookmarkEnd w:id="5"/>
      <w:bookmarkEnd w:id="6"/>
      <w:bookmarkEnd w:id="7"/>
      <w:bookmarkEnd w:id="8"/>
      <w:bookmarkEnd w:id="9"/>
      <w:bookmarkEnd w:id="10"/>
      <w:bookmarkEnd w:id="11"/>
      <w:bookmarkEnd w:id="12"/>
      <w:bookmarkEnd w:id="13"/>
    </w:p>
    <w:p w14:paraId="67C52F53" w14:textId="77777777" w:rsidR="00556F9F" w:rsidRPr="00F750F6" w:rsidRDefault="00556F9F" w:rsidP="00556F9F"/>
    <w:p w14:paraId="12B580E3" w14:textId="77777777" w:rsidR="00556F9F" w:rsidRPr="00F750F6" w:rsidRDefault="00556F9F" w:rsidP="00556F9F">
      <w:pPr>
        <w:sectPr w:rsidR="00556F9F" w:rsidRPr="00F750F6" w:rsidSect="00E32418">
          <w:headerReference w:type="default" r:id="rId8"/>
          <w:footerReference w:type="default" r:id="rId9"/>
          <w:type w:val="continuous"/>
          <w:pgSz w:w="12240" w:h="15840"/>
          <w:pgMar w:top="1440" w:right="1440" w:bottom="1440" w:left="1440" w:header="547" w:footer="547" w:gutter="360"/>
          <w:pgNumType w:start="1" w:chapStyle="1"/>
          <w:cols w:space="720"/>
          <w:docGrid w:linePitch="360"/>
        </w:sectPr>
      </w:pPr>
    </w:p>
    <w:p w14:paraId="581E2FFF" w14:textId="77777777" w:rsidR="00556F9F" w:rsidRPr="00F750F6" w:rsidRDefault="00556F9F" w:rsidP="00556F9F">
      <w:pPr>
        <w:pStyle w:val="Heading1"/>
      </w:pPr>
      <w:bookmarkStart w:id="14" w:name="_Toc6882307"/>
      <w:bookmarkStart w:id="15" w:name="_Toc11484360"/>
      <w:bookmarkStart w:id="16" w:name="_Toc11746891"/>
      <w:bookmarkStart w:id="17" w:name="_Toc59005703"/>
      <w:bookmarkStart w:id="18" w:name="_Toc73168045"/>
      <w:bookmarkStart w:id="19" w:name="_Toc73168071"/>
      <w:bookmarkStart w:id="20" w:name="_Toc196466615"/>
      <w:bookmarkStart w:id="21" w:name="_Ref198529885"/>
      <w:bookmarkStart w:id="22" w:name="_Toc230769793"/>
      <w:bookmarkStart w:id="23" w:name="_Ref409595252"/>
      <w:bookmarkStart w:id="24" w:name="_Toc480947634"/>
      <w:r w:rsidRPr="00F750F6">
        <w:lastRenderedPageBreak/>
        <w:t>Overview</w:t>
      </w:r>
      <w:bookmarkEnd w:id="14"/>
      <w:bookmarkEnd w:id="15"/>
      <w:bookmarkEnd w:id="16"/>
      <w:bookmarkEnd w:id="17"/>
      <w:bookmarkEnd w:id="18"/>
      <w:bookmarkEnd w:id="19"/>
      <w:bookmarkEnd w:id="20"/>
      <w:bookmarkEnd w:id="21"/>
      <w:bookmarkEnd w:id="22"/>
      <w:bookmarkEnd w:id="23"/>
      <w:bookmarkEnd w:id="24"/>
    </w:p>
    <w:p w14:paraId="555C3834" w14:textId="77777777" w:rsidR="00D66A30" w:rsidRPr="00F750F6" w:rsidRDefault="00D66A30" w:rsidP="00D66A30">
      <w:pPr>
        <w:pStyle w:val="Heading1"/>
      </w:pPr>
      <w:bookmarkStart w:id="25" w:name="_Toc6882309"/>
      <w:bookmarkStart w:id="26" w:name="_Toc11484362"/>
      <w:bookmarkStart w:id="27" w:name="_Toc11746894"/>
      <w:bookmarkStart w:id="28" w:name="_Toc59005709"/>
      <w:bookmarkStart w:id="29" w:name="_Toc73168051"/>
      <w:bookmarkStart w:id="30" w:name="_Toc73168077"/>
      <w:bookmarkStart w:id="31" w:name="_Toc196466622"/>
      <w:bookmarkStart w:id="32" w:name="_Ref198529818"/>
      <w:bookmarkStart w:id="33" w:name="_Toc230769800"/>
      <w:bookmarkStart w:id="34" w:name="_Ref242775758"/>
      <w:bookmarkStart w:id="35" w:name="_Ref409595264"/>
      <w:bookmarkStart w:id="36" w:name="_Ref409595913"/>
      <w:bookmarkStart w:id="37" w:name="_Toc480947642"/>
      <w:bookmarkStart w:id="38" w:name="_Toc217119008"/>
      <w:bookmarkStart w:id="39" w:name="_Ref223261122"/>
      <w:bookmarkStart w:id="40" w:name="_Toc254702603"/>
      <w:bookmarkStart w:id="41" w:name="_Toc276463982"/>
      <w:bookmarkStart w:id="42" w:name="_Ref492817029"/>
      <w:bookmarkStart w:id="43" w:name="_Ref492817147"/>
      <w:r w:rsidRPr="00F750F6">
        <w:lastRenderedPageBreak/>
        <w:t>ORBIT PARAMETER MESSAGE (OPM)</w:t>
      </w:r>
      <w:bookmarkEnd w:id="25"/>
      <w:bookmarkEnd w:id="26"/>
      <w:bookmarkEnd w:id="27"/>
      <w:bookmarkEnd w:id="28"/>
      <w:bookmarkEnd w:id="29"/>
      <w:bookmarkEnd w:id="30"/>
      <w:bookmarkEnd w:id="31"/>
      <w:bookmarkEnd w:id="32"/>
      <w:bookmarkEnd w:id="33"/>
      <w:bookmarkEnd w:id="34"/>
      <w:bookmarkEnd w:id="35"/>
      <w:bookmarkEnd w:id="36"/>
      <w:bookmarkEnd w:id="37"/>
      <w:bookmarkEnd w:id="42"/>
      <w:bookmarkEnd w:id="43"/>
    </w:p>
    <w:p w14:paraId="5D4A0050" w14:textId="77777777" w:rsidR="00D66A30" w:rsidRPr="00F750F6" w:rsidRDefault="00D66A30" w:rsidP="00D66A30">
      <w:pPr>
        <w:pStyle w:val="Heading1"/>
      </w:pPr>
      <w:bookmarkStart w:id="44" w:name="_Ref492817160"/>
      <w:r w:rsidRPr="00F750F6">
        <w:lastRenderedPageBreak/>
        <w:t xml:space="preserve">ORBIT </w:t>
      </w:r>
      <w:r>
        <w:t>MEAN ELEMENTS MESSAGE (OM</w:t>
      </w:r>
      <w:r w:rsidRPr="00F750F6">
        <w:t>M)</w:t>
      </w:r>
      <w:bookmarkEnd w:id="44"/>
    </w:p>
    <w:p w14:paraId="7AFAF698" w14:textId="1CDB0D83" w:rsidR="00D66A30" w:rsidRPr="00F750F6" w:rsidRDefault="00D66A30" w:rsidP="00D66A30">
      <w:pPr>
        <w:pStyle w:val="Heading1"/>
      </w:pPr>
      <w:bookmarkStart w:id="45" w:name="_Ref492817168"/>
      <w:r w:rsidRPr="00F750F6">
        <w:lastRenderedPageBreak/>
        <w:t xml:space="preserve">ORBIT </w:t>
      </w:r>
      <w:r>
        <w:t>EPHEMERIS MESSAGE (OE</w:t>
      </w:r>
      <w:r w:rsidRPr="00F750F6">
        <w:t>M)</w:t>
      </w:r>
      <w:bookmarkEnd w:id="45"/>
    </w:p>
    <w:p w14:paraId="08D316E3" w14:textId="59EA1152" w:rsidR="00D66A30" w:rsidRPr="00F750F6" w:rsidRDefault="00D66A30" w:rsidP="00D66A30">
      <w:pPr>
        <w:pStyle w:val="Heading1"/>
      </w:pPr>
      <w:bookmarkStart w:id="46" w:name="_Ref492817182"/>
      <w:r w:rsidRPr="00F750F6">
        <w:lastRenderedPageBreak/>
        <w:t xml:space="preserve">ORBIT </w:t>
      </w:r>
      <w:r w:rsidR="0020450C">
        <w:t>COMPREHENSIVE MESSAGE (OC</w:t>
      </w:r>
      <w:r w:rsidRPr="00F750F6">
        <w:t>M)</w:t>
      </w:r>
      <w:bookmarkEnd w:id="46"/>
    </w:p>
    <w:p w14:paraId="06C42100" w14:textId="77777777" w:rsidR="00BC4287" w:rsidRDefault="00BC4287" w:rsidP="00BC4287">
      <w:pPr>
        <w:spacing w:before="0" w:after="160" w:line="259" w:lineRule="auto"/>
        <w:jc w:val="left"/>
      </w:pPr>
      <w:bookmarkStart w:id="47" w:name="_Toc196466644"/>
      <w:bookmarkStart w:id="48" w:name="_Ref198529902"/>
      <w:bookmarkStart w:id="49" w:name="_Toc230769812"/>
      <w:bookmarkEnd w:id="38"/>
      <w:bookmarkEnd w:id="39"/>
      <w:bookmarkEnd w:id="40"/>
      <w:bookmarkEnd w:id="41"/>
    </w:p>
    <w:p w14:paraId="7D67F476" w14:textId="77777777" w:rsidR="00BB68E1" w:rsidRDefault="00BB68E1" w:rsidP="00BB68E1">
      <w:pPr>
        <w:pStyle w:val="Paragraph4"/>
        <w:numPr>
          <w:ilvl w:val="0"/>
          <w:numId w:val="0"/>
        </w:numPr>
        <w:rPr>
          <w:szCs w:val="24"/>
          <w:lang w:val="en-US"/>
        </w:rPr>
      </w:pPr>
    </w:p>
    <w:p w14:paraId="47CA61A5" w14:textId="77777777" w:rsidR="000678E0" w:rsidRDefault="000678E0" w:rsidP="000678E0">
      <w:pPr>
        <w:spacing w:before="0" w:line="240" w:lineRule="auto"/>
        <w:jc w:val="left"/>
      </w:pPr>
      <w:r>
        <w:br w:type="page"/>
      </w:r>
    </w:p>
    <w:p w14:paraId="20EDE2CB" w14:textId="77777777" w:rsidR="000678E0" w:rsidRDefault="000678E0" w:rsidP="000678E0">
      <w:pPr>
        <w:pStyle w:val="Heading1"/>
        <w:ind w:left="432" w:hanging="432"/>
      </w:pPr>
      <w:bookmarkStart w:id="50" w:name="_Ref409595226"/>
      <w:bookmarkStart w:id="51" w:name="_Toc480947658"/>
      <w:r w:rsidRPr="00F750F6">
        <w:lastRenderedPageBreak/>
        <w:t>ORBIT DATA MESSAGE SYNTAX</w:t>
      </w:r>
      <w:bookmarkEnd w:id="47"/>
      <w:bookmarkEnd w:id="48"/>
      <w:bookmarkEnd w:id="49"/>
      <w:bookmarkEnd w:id="50"/>
      <w:bookmarkEnd w:id="51"/>
    </w:p>
    <w:p w14:paraId="612242A9" w14:textId="77777777" w:rsidR="000678E0" w:rsidRPr="00442257" w:rsidRDefault="000678E0" w:rsidP="000678E0">
      <w:pPr>
        <w:pStyle w:val="Heading2"/>
      </w:pPr>
      <w:bookmarkStart w:id="52" w:name="_Toc480947659"/>
      <w:r>
        <w:t>Overview</w:t>
      </w:r>
      <w:bookmarkEnd w:id="52"/>
    </w:p>
    <w:p w14:paraId="7321ADD9" w14:textId="77777777" w:rsidR="000678E0" w:rsidRPr="00F750F6" w:rsidRDefault="000678E0" w:rsidP="000678E0">
      <w:pPr>
        <w:pStyle w:val="Heading2"/>
        <w:spacing w:before="480"/>
      </w:pPr>
      <w:bookmarkStart w:id="53" w:name="_Toc196466645"/>
      <w:bookmarkStart w:id="54" w:name="_Toc230769813"/>
      <w:bookmarkStart w:id="55" w:name="_Ref409594339"/>
      <w:bookmarkStart w:id="56" w:name="_Toc480947660"/>
      <w:r w:rsidRPr="00F750F6">
        <w:t>GENERAL</w:t>
      </w:r>
      <w:bookmarkEnd w:id="53"/>
      <w:bookmarkEnd w:id="54"/>
      <w:bookmarkEnd w:id="55"/>
      <w:bookmarkEnd w:id="56"/>
    </w:p>
    <w:p w14:paraId="1117D5AD" w14:textId="77777777" w:rsidR="000678E0" w:rsidRPr="00F750F6" w:rsidRDefault="000678E0" w:rsidP="000678E0">
      <w:pPr>
        <w:pStyle w:val="Heading2"/>
        <w:spacing w:before="480"/>
      </w:pPr>
      <w:bookmarkStart w:id="57" w:name="_Toc196466646"/>
      <w:bookmarkStart w:id="58" w:name="_Toc230769814"/>
      <w:bookmarkStart w:id="59" w:name="_Ref434995507"/>
      <w:bookmarkStart w:id="60" w:name="_Toc480947661"/>
      <w:r w:rsidRPr="00F750F6">
        <w:t>ODM Lines</w:t>
      </w:r>
      <w:bookmarkEnd w:id="57"/>
      <w:bookmarkEnd w:id="58"/>
      <w:bookmarkEnd w:id="59"/>
      <w:bookmarkEnd w:id="60"/>
    </w:p>
    <w:p w14:paraId="7261FB24" w14:textId="77777777" w:rsidR="000678E0" w:rsidRPr="004F10AD" w:rsidRDefault="000678E0" w:rsidP="000678E0">
      <w:pPr>
        <w:pStyle w:val="Heading2"/>
        <w:spacing w:before="480"/>
      </w:pPr>
      <w:bookmarkStart w:id="61" w:name="_Toc196466647"/>
      <w:bookmarkStart w:id="62" w:name="_Toc230769815"/>
      <w:bookmarkStart w:id="63" w:name="_Toc480947662"/>
      <w:r w:rsidRPr="004F10AD">
        <w:t>keyword = value notation and order of assignment statements</w:t>
      </w:r>
      <w:bookmarkEnd w:id="61"/>
      <w:bookmarkEnd w:id="62"/>
      <w:bookmarkEnd w:id="63"/>
    </w:p>
    <w:p w14:paraId="27C5631C" w14:textId="77777777" w:rsidR="000678E0" w:rsidRPr="00F750F6" w:rsidRDefault="000678E0" w:rsidP="000678E0">
      <w:pPr>
        <w:pStyle w:val="Heading2"/>
        <w:spacing w:before="480"/>
      </w:pPr>
      <w:bookmarkStart w:id="64" w:name="_Ref192257864"/>
      <w:bookmarkStart w:id="65" w:name="_Toc196466648"/>
      <w:bookmarkStart w:id="66" w:name="_Toc230769816"/>
      <w:bookmarkStart w:id="67" w:name="_Toc480947663"/>
      <w:r w:rsidRPr="00F750F6">
        <w:t>Values</w:t>
      </w:r>
      <w:bookmarkEnd w:id="64"/>
      <w:bookmarkEnd w:id="65"/>
      <w:bookmarkEnd w:id="66"/>
      <w:bookmarkEnd w:id="67"/>
    </w:p>
    <w:p w14:paraId="44B347E6" w14:textId="77777777" w:rsidR="000678E0" w:rsidRPr="00F750F6" w:rsidRDefault="000678E0" w:rsidP="000678E0">
      <w:pPr>
        <w:pStyle w:val="Heading2"/>
        <w:spacing w:before="480"/>
      </w:pPr>
      <w:bookmarkStart w:id="68" w:name="_Toc196466649"/>
      <w:bookmarkStart w:id="69" w:name="_Toc230769817"/>
      <w:bookmarkStart w:id="70" w:name="_Toc480947664"/>
      <w:r w:rsidRPr="00F750F6">
        <w:t>Units IN THE ORBIT DATA MESSAGES</w:t>
      </w:r>
      <w:bookmarkEnd w:id="68"/>
      <w:bookmarkEnd w:id="69"/>
      <w:bookmarkEnd w:id="70"/>
    </w:p>
    <w:p w14:paraId="1BF0FBCB" w14:textId="77777777" w:rsidR="000678E0" w:rsidRPr="00F750F6" w:rsidRDefault="000678E0" w:rsidP="000678E0">
      <w:pPr>
        <w:pStyle w:val="Heading2"/>
        <w:spacing w:before="480"/>
      </w:pPr>
      <w:bookmarkStart w:id="71" w:name="_Ref192257892"/>
      <w:bookmarkStart w:id="72" w:name="_Toc196466652"/>
      <w:bookmarkStart w:id="73" w:name="_Toc230769818"/>
      <w:bookmarkStart w:id="74" w:name="_Toc480947665"/>
      <w:r w:rsidRPr="00F750F6">
        <w:t>COMMENTS IN THE ORBIT DATA MESSAGES</w:t>
      </w:r>
      <w:bookmarkEnd w:id="71"/>
      <w:bookmarkEnd w:id="72"/>
      <w:bookmarkEnd w:id="73"/>
      <w:bookmarkEnd w:id="74"/>
    </w:p>
    <w:p w14:paraId="72568D75" w14:textId="77777777" w:rsidR="000678E0" w:rsidRDefault="000678E0" w:rsidP="000678E0">
      <w:pPr>
        <w:pStyle w:val="Heading2"/>
        <w:spacing w:before="480"/>
      </w:pPr>
      <w:bookmarkStart w:id="75" w:name="_Toc196466653"/>
      <w:bookmarkStart w:id="76" w:name="_Toc230769819"/>
      <w:bookmarkStart w:id="77" w:name="_Toc480947666"/>
      <w:r w:rsidRPr="00F750F6">
        <w:t>ORBIT DATA MESSAGE KEYWORDS</w:t>
      </w:r>
      <w:bookmarkEnd w:id="75"/>
      <w:bookmarkEnd w:id="76"/>
      <w:bookmarkEnd w:id="77"/>
    </w:p>
    <w:p w14:paraId="354FE8BC" w14:textId="77777777" w:rsidR="006D5F42" w:rsidRPr="006D5F42" w:rsidRDefault="006D5F42" w:rsidP="006D5F42">
      <w:pPr>
        <w:rPr>
          <w:lang w:val="x-none" w:eastAsia="x-none"/>
        </w:rPr>
      </w:pPr>
    </w:p>
    <w:p w14:paraId="59EB0E9A" w14:textId="2C09805C" w:rsidR="006D5F42" w:rsidRDefault="006D5F42" w:rsidP="006D5F42">
      <w:pPr>
        <w:pStyle w:val="Heading1"/>
        <w:ind w:left="432" w:hanging="432"/>
      </w:pPr>
      <w:r w:rsidRPr="006D5EAD">
        <w:lastRenderedPageBreak/>
        <w:t xml:space="preserve">constructing an </w:t>
      </w:r>
      <w:r w:rsidR="00A02D88">
        <w:t>ODM/XML</w:t>
      </w:r>
      <w:r w:rsidRPr="006D5EAD">
        <w:t xml:space="preserve"> instance</w:t>
      </w:r>
    </w:p>
    <w:p w14:paraId="3FCDA2D8" w14:textId="77777777" w:rsidR="00A53472" w:rsidRPr="006D5EAD" w:rsidRDefault="00A53472" w:rsidP="006D5F42">
      <w:pPr>
        <w:pStyle w:val="Heading2"/>
      </w:pPr>
      <w:bookmarkStart w:id="78" w:name="_Toc254702592"/>
      <w:bookmarkStart w:id="79" w:name="_Toc276463971"/>
      <w:r w:rsidRPr="006D5EAD">
        <w:t>Overview</w:t>
      </w:r>
      <w:bookmarkEnd w:id="78"/>
      <w:bookmarkEnd w:id="79"/>
    </w:p>
    <w:p w14:paraId="4EED0A37" w14:textId="4D325E26" w:rsidR="00A53472" w:rsidRPr="006D5EAD" w:rsidRDefault="00A53472" w:rsidP="006D5F42">
      <w:r w:rsidRPr="006D5EAD">
        <w:t>This section provides detailed instructions for the user on how to create an XML message based on one of the ASCII-text KVN-formatted messages described in</w:t>
      </w:r>
      <w:r w:rsidR="00432349">
        <w:t xml:space="preserve"> Section </w:t>
      </w:r>
      <w:r w:rsidR="00432349">
        <w:fldChar w:fldCharType="begin"/>
      </w:r>
      <w:r w:rsidR="00432349">
        <w:instrText xml:space="preserve"> REF _Ref492817147 \r \h </w:instrText>
      </w:r>
      <w:r w:rsidR="00432349">
        <w:fldChar w:fldCharType="separate"/>
      </w:r>
      <w:r w:rsidR="00432349">
        <w:t>3</w:t>
      </w:r>
      <w:r w:rsidR="00432349">
        <w:fldChar w:fldCharType="end"/>
      </w:r>
      <w:r w:rsidR="00432349">
        <w:t xml:space="preserve">, Section </w:t>
      </w:r>
      <w:r w:rsidR="00432349">
        <w:fldChar w:fldCharType="begin"/>
      </w:r>
      <w:r w:rsidR="00432349">
        <w:instrText xml:space="preserve"> REF _Ref492817160 \r \h </w:instrText>
      </w:r>
      <w:r w:rsidR="00432349">
        <w:fldChar w:fldCharType="separate"/>
      </w:r>
      <w:r w:rsidR="00432349">
        <w:t>4</w:t>
      </w:r>
      <w:r w:rsidR="00432349">
        <w:fldChar w:fldCharType="end"/>
      </w:r>
      <w:r w:rsidR="00432349">
        <w:t xml:space="preserve">, Section </w:t>
      </w:r>
      <w:r w:rsidR="00432349">
        <w:fldChar w:fldCharType="begin"/>
      </w:r>
      <w:r w:rsidR="00432349">
        <w:instrText xml:space="preserve"> REF _Ref492817168 \r \h </w:instrText>
      </w:r>
      <w:r w:rsidR="00432349">
        <w:fldChar w:fldCharType="separate"/>
      </w:r>
      <w:r w:rsidR="00432349">
        <w:t>5</w:t>
      </w:r>
      <w:r w:rsidR="00432349">
        <w:fldChar w:fldCharType="end"/>
      </w:r>
      <w:r w:rsidR="00432349">
        <w:t xml:space="preserve">, and Section </w:t>
      </w:r>
      <w:r w:rsidR="00432349">
        <w:fldChar w:fldCharType="begin"/>
      </w:r>
      <w:r w:rsidR="00432349">
        <w:instrText xml:space="preserve"> REF _Ref492817182 \r \h </w:instrText>
      </w:r>
      <w:r w:rsidR="00432349">
        <w:fldChar w:fldCharType="separate"/>
      </w:r>
      <w:r w:rsidR="00432349">
        <w:t>6</w:t>
      </w:r>
      <w:r w:rsidR="00432349">
        <w:fldChar w:fldCharType="end"/>
      </w:r>
      <w:r w:rsidR="00432349">
        <w:t>.</w:t>
      </w:r>
    </w:p>
    <w:p w14:paraId="76ADC056" w14:textId="77777777" w:rsidR="00A53472" w:rsidRPr="006D5EAD" w:rsidRDefault="00A53472" w:rsidP="00432349">
      <w:pPr>
        <w:pStyle w:val="Heading2"/>
        <w:ind w:left="576" w:hanging="576"/>
      </w:pPr>
      <w:bookmarkStart w:id="80" w:name="_Toc217119000"/>
      <w:bookmarkStart w:id="81" w:name="_Toc254702593"/>
      <w:bookmarkStart w:id="82" w:name="_Toc276463972"/>
      <w:r w:rsidRPr="006D5EAD">
        <w:t>XML VERSION</w:t>
      </w:r>
      <w:bookmarkEnd w:id="80"/>
      <w:bookmarkEnd w:id="81"/>
      <w:bookmarkEnd w:id="82"/>
    </w:p>
    <w:p w14:paraId="02B893B7" w14:textId="77777777" w:rsidR="00A53472" w:rsidRPr="006D5EAD" w:rsidRDefault="00A53472" w:rsidP="006D5F42">
      <w:r w:rsidRPr="006D5EAD">
        <w:t>The first line of each instantiation shall specify the XML version, exactly as follows:</w:t>
      </w:r>
    </w:p>
    <w:p w14:paraId="7E077951" w14:textId="77777777" w:rsidR="00A53472" w:rsidRPr="006D5EAD" w:rsidRDefault="00A53472" w:rsidP="006D5F42">
      <w:pPr>
        <w:ind w:firstLine="720"/>
      </w:pPr>
      <w:r w:rsidRPr="006D5EAD">
        <w:rPr>
          <w:rFonts w:ascii="Courier New" w:hAnsi="Courier New" w:cs="Courier New"/>
        </w:rPr>
        <w:t>&lt;?xml version="1.0" encoding="UTF-8"?&gt;</w:t>
      </w:r>
    </w:p>
    <w:p w14:paraId="7FC60E36" w14:textId="77777777" w:rsidR="00A53472" w:rsidRPr="006D5EAD" w:rsidRDefault="00A53472" w:rsidP="00432349">
      <w:pPr>
        <w:pStyle w:val="Heading2"/>
        <w:ind w:left="576" w:hanging="576"/>
      </w:pPr>
      <w:bookmarkStart w:id="83" w:name="_Ref216237674"/>
      <w:bookmarkStart w:id="84" w:name="_Toc217119001"/>
      <w:bookmarkStart w:id="85" w:name="_Toc254702594"/>
      <w:bookmarkStart w:id="86" w:name="_Toc276463973"/>
      <w:r w:rsidRPr="006D5EAD">
        <w:t xml:space="preserve">BEGINNING THE INSTANTIATION:  </w:t>
      </w:r>
      <w:bookmarkEnd w:id="83"/>
      <w:r w:rsidRPr="006D5EAD">
        <w:t>ROOT ELEMENT TAG</w:t>
      </w:r>
      <w:bookmarkEnd w:id="84"/>
      <w:bookmarkEnd w:id="85"/>
      <w:bookmarkEnd w:id="86"/>
    </w:p>
    <w:p w14:paraId="10E599BA" w14:textId="691E976D" w:rsidR="00A53472" w:rsidRPr="006D5EAD" w:rsidRDefault="00A53472" w:rsidP="00BC3A57">
      <w:pPr>
        <w:pStyle w:val="Paragraph3"/>
        <w:numPr>
          <w:ilvl w:val="2"/>
          <w:numId w:val="6"/>
        </w:numPr>
        <w:tabs>
          <w:tab w:val="left" w:pos="720"/>
        </w:tabs>
      </w:pPr>
      <w:r w:rsidRPr="006D5EAD">
        <w:t>Each instantiation shall have a ‘root element tag’ that identifies the mess</w:t>
      </w:r>
      <w:r w:rsidR="00432349">
        <w:t xml:space="preserve">age type and other information </w:t>
      </w:r>
      <w:r w:rsidRPr="006D5EAD">
        <w:t xml:space="preserve">such as where to find the applicable schema, required attributes, etc.  </w:t>
      </w:r>
    </w:p>
    <w:p w14:paraId="534738D4" w14:textId="508E4FE8" w:rsidR="00A53472" w:rsidRPr="006D5EAD" w:rsidRDefault="00A53472" w:rsidP="00BC3A57">
      <w:pPr>
        <w:pStyle w:val="Paragraph3"/>
        <w:numPr>
          <w:ilvl w:val="2"/>
          <w:numId w:val="6"/>
        </w:numPr>
        <w:tabs>
          <w:tab w:val="left" w:pos="720"/>
        </w:tabs>
      </w:pPr>
      <w:r w:rsidRPr="006D5EAD">
        <w:t>T</w:t>
      </w:r>
      <w:r w:rsidR="00432349">
        <w:t>he root element tag in an O</w:t>
      </w:r>
      <w:r w:rsidRPr="006D5EAD">
        <w:t xml:space="preserve">DM/XML instantiation shall be one of those listed in </w:t>
      </w:r>
      <w:r w:rsidR="00432349">
        <w:fldChar w:fldCharType="begin"/>
      </w:r>
      <w:r w:rsidR="00432349">
        <w:instrText xml:space="preserve"> REF _Ref492817573 \h </w:instrText>
      </w:r>
      <w:r w:rsidR="00432349">
        <w:fldChar w:fldCharType="separate"/>
      </w:r>
      <w:r w:rsidR="00432349">
        <w:t>Table 8</w:t>
      </w:r>
      <w:r w:rsidR="00432349">
        <w:noBreakHyphen/>
        <w:t>1</w:t>
      </w:r>
      <w:r w:rsidR="00432349">
        <w:fldChar w:fldCharType="end"/>
      </w:r>
      <w:r>
        <w:t>.</w:t>
      </w:r>
    </w:p>
    <w:p w14:paraId="6E5C090F" w14:textId="20587721" w:rsidR="00A53472" w:rsidRPr="00731986" w:rsidRDefault="00A53472" w:rsidP="00432349">
      <w:pPr>
        <w:pStyle w:val="TableTitle"/>
        <w:spacing w:before="240"/>
      </w:pPr>
      <w:bookmarkStart w:id="87" w:name="_Ref492817573"/>
      <w:r>
        <w:t xml:space="preserve">Table </w:t>
      </w:r>
      <w:bookmarkStart w:id="88" w:name="T_401NDMXML_Root_Element_Tags"/>
      <w:r w:rsidR="00432349">
        <w:fldChar w:fldCharType="begin"/>
      </w:r>
      <w:r w:rsidR="00432349">
        <w:instrText xml:space="preserve"> STYLEREF 1 \s </w:instrText>
      </w:r>
      <w:r w:rsidR="00432349">
        <w:fldChar w:fldCharType="separate"/>
      </w:r>
      <w:r w:rsidR="00432349">
        <w:rPr>
          <w:noProof/>
        </w:rPr>
        <w:t>8</w:t>
      </w:r>
      <w:r w:rsidR="00432349">
        <w:fldChar w:fldCharType="end"/>
      </w:r>
      <w:r w:rsidR="00432349">
        <w:noBreakHyphen/>
      </w:r>
      <w:fldSimple w:instr=" SEQ Table \* ARABIC \s 1 ">
        <w:r w:rsidR="00432349">
          <w:rPr>
            <w:noProof/>
          </w:rPr>
          <w:t>1</w:t>
        </w:r>
      </w:fldSimple>
      <w:bookmarkEnd w:id="87"/>
      <w:bookmarkEnd w:id="88"/>
      <w:r>
        <w:fldChar w:fldCharType="begin"/>
      </w:r>
      <w:r>
        <w:instrText xml:space="preserve"> TC  \f T "</w:instrText>
      </w:r>
      <w:fldSimple w:instr=" STYLEREF &quot;Heading 1&quot;\l \n \t  \* MERGEFORMAT ">
        <w:bookmarkStart w:id="89" w:name="_Toc276464007"/>
        <w:r w:rsidR="00925633">
          <w:rPr>
            <w:noProof/>
          </w:rPr>
          <w:instrText>1</w:instrText>
        </w:r>
      </w:fldSimple>
      <w:r>
        <w:instrText>-</w:instrText>
      </w:r>
      <w:r>
        <w:fldChar w:fldCharType="begin"/>
      </w:r>
      <w:r>
        <w:instrText xml:space="preserve"> SEQ Table_TOC \s 1 </w:instrText>
      </w:r>
      <w:r>
        <w:fldChar w:fldCharType="separate"/>
      </w:r>
      <w:r w:rsidR="00925633">
        <w:rPr>
          <w:noProof/>
        </w:rPr>
        <w:instrText>1</w:instrText>
      </w:r>
      <w:r>
        <w:fldChar w:fldCharType="end"/>
      </w:r>
      <w:r>
        <w:tab/>
        <w:instrText>NDM/XML Root Element Tags</w:instrText>
      </w:r>
      <w:bookmarkEnd w:id="89"/>
      <w:r>
        <w:instrText>"</w:instrText>
      </w:r>
      <w:r>
        <w:fldChar w:fldCharType="end"/>
      </w:r>
      <w:r>
        <w:t xml:space="preserve">:  </w:t>
      </w:r>
      <w:r w:rsidR="00A02D88">
        <w:t>ODM/XML</w:t>
      </w:r>
      <w:r>
        <w:t xml:space="preserve"> Root Element Tags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6220"/>
      </w:tblGrid>
      <w:tr w:rsidR="00A53472" w:rsidRPr="006D5EAD" w14:paraId="32C82706" w14:textId="77777777" w:rsidTr="00432349">
        <w:tc>
          <w:tcPr>
            <w:tcW w:w="2770" w:type="dxa"/>
            <w:shd w:val="clear" w:color="auto" w:fill="C0C0C0"/>
          </w:tcPr>
          <w:p w14:paraId="5BD481CE" w14:textId="77777777" w:rsidR="00A53472" w:rsidRPr="006D5EAD" w:rsidRDefault="00A53472" w:rsidP="006D5F42">
            <w:pPr>
              <w:rPr>
                <w:b/>
              </w:rPr>
            </w:pPr>
            <w:r w:rsidRPr="006D5EAD">
              <w:rPr>
                <w:b/>
              </w:rPr>
              <w:t>Root Element Tag</w:t>
            </w:r>
          </w:p>
        </w:tc>
        <w:tc>
          <w:tcPr>
            <w:tcW w:w="6220" w:type="dxa"/>
            <w:shd w:val="clear" w:color="auto" w:fill="C0C0C0"/>
          </w:tcPr>
          <w:p w14:paraId="02849155" w14:textId="77777777" w:rsidR="00A53472" w:rsidRPr="006D5EAD" w:rsidRDefault="00A53472" w:rsidP="006D5F42">
            <w:pPr>
              <w:rPr>
                <w:b/>
              </w:rPr>
            </w:pPr>
            <w:r w:rsidRPr="006D5EAD">
              <w:rPr>
                <w:b/>
              </w:rPr>
              <w:t>Message Type</w:t>
            </w:r>
          </w:p>
        </w:tc>
      </w:tr>
      <w:tr w:rsidR="00432349" w:rsidRPr="006D5EAD" w14:paraId="3F96746A" w14:textId="77777777" w:rsidTr="00030BE2">
        <w:tc>
          <w:tcPr>
            <w:tcW w:w="2770" w:type="dxa"/>
          </w:tcPr>
          <w:p w14:paraId="1FD6CAE5" w14:textId="77777777" w:rsidR="00432349" w:rsidRPr="006D5EAD" w:rsidRDefault="00432349" w:rsidP="00030BE2">
            <w:pPr>
              <w:rPr>
                <w:rFonts w:ascii="Courier New" w:hAnsi="Courier New" w:cs="Courier New"/>
              </w:rPr>
            </w:pPr>
            <w:r w:rsidRPr="006D5EAD">
              <w:rPr>
                <w:rFonts w:ascii="Courier New" w:hAnsi="Courier New" w:cs="Courier New"/>
              </w:rPr>
              <w:t>&lt;opm&gt;&lt;/opm&gt;</w:t>
            </w:r>
          </w:p>
        </w:tc>
        <w:tc>
          <w:tcPr>
            <w:tcW w:w="6220" w:type="dxa"/>
          </w:tcPr>
          <w:p w14:paraId="0E326D44" w14:textId="77777777" w:rsidR="00432349" w:rsidRPr="006D5EAD" w:rsidRDefault="00432349" w:rsidP="00030BE2">
            <w:r w:rsidRPr="006D5EAD">
              <w:t>Orbit Parameter Message</w:t>
            </w:r>
          </w:p>
        </w:tc>
      </w:tr>
      <w:tr w:rsidR="00432349" w:rsidRPr="006D5EAD" w14:paraId="52174028" w14:textId="77777777" w:rsidTr="006C63D5">
        <w:tc>
          <w:tcPr>
            <w:tcW w:w="2770" w:type="dxa"/>
          </w:tcPr>
          <w:p w14:paraId="61E38607" w14:textId="77777777" w:rsidR="00432349" w:rsidRPr="006D5EAD" w:rsidRDefault="00432349" w:rsidP="006C63D5">
            <w:pPr>
              <w:rPr>
                <w:rFonts w:ascii="Courier New" w:hAnsi="Courier New" w:cs="Courier New"/>
              </w:rPr>
            </w:pPr>
            <w:r w:rsidRPr="006D5EAD">
              <w:rPr>
                <w:rFonts w:ascii="Courier New" w:hAnsi="Courier New" w:cs="Courier New"/>
              </w:rPr>
              <w:t>&lt;omm&gt;&lt;/omm&gt;</w:t>
            </w:r>
          </w:p>
        </w:tc>
        <w:tc>
          <w:tcPr>
            <w:tcW w:w="6220" w:type="dxa"/>
          </w:tcPr>
          <w:p w14:paraId="7099A9E2" w14:textId="77777777" w:rsidR="00432349" w:rsidRPr="006D5EAD" w:rsidRDefault="00432349" w:rsidP="006C63D5">
            <w:r w:rsidRPr="006D5EAD">
              <w:t>Orbit Mean Elements Message</w:t>
            </w:r>
          </w:p>
        </w:tc>
      </w:tr>
      <w:tr w:rsidR="00432349" w:rsidRPr="006D5EAD" w14:paraId="13202631" w14:textId="77777777" w:rsidTr="00B116AC">
        <w:tc>
          <w:tcPr>
            <w:tcW w:w="2770" w:type="dxa"/>
          </w:tcPr>
          <w:p w14:paraId="25306984" w14:textId="77777777" w:rsidR="00432349" w:rsidRPr="006D5EAD" w:rsidRDefault="00432349" w:rsidP="00B116AC">
            <w:pPr>
              <w:rPr>
                <w:rFonts w:ascii="Courier New" w:hAnsi="Courier New" w:cs="Courier New"/>
              </w:rPr>
            </w:pPr>
            <w:r w:rsidRPr="006D5EAD">
              <w:rPr>
                <w:rFonts w:ascii="Courier New" w:hAnsi="Courier New" w:cs="Courier New"/>
              </w:rPr>
              <w:t>&lt;oem&gt;&lt;/oem&gt;</w:t>
            </w:r>
          </w:p>
        </w:tc>
        <w:tc>
          <w:tcPr>
            <w:tcW w:w="6220" w:type="dxa"/>
          </w:tcPr>
          <w:p w14:paraId="4D4CB748" w14:textId="77777777" w:rsidR="00432349" w:rsidRPr="006D5EAD" w:rsidRDefault="00432349" w:rsidP="00B116AC">
            <w:r w:rsidRPr="006D5EAD">
              <w:t>Orbit Ephemeris Message</w:t>
            </w:r>
          </w:p>
        </w:tc>
      </w:tr>
      <w:tr w:rsidR="00A53472" w:rsidRPr="006D5EAD" w14:paraId="6AFA1AD4" w14:textId="77777777" w:rsidTr="00432349">
        <w:tc>
          <w:tcPr>
            <w:tcW w:w="2770" w:type="dxa"/>
          </w:tcPr>
          <w:p w14:paraId="2B720A3B" w14:textId="6DB6F94D" w:rsidR="00A53472" w:rsidRPr="006D5EAD" w:rsidRDefault="00432349" w:rsidP="006D5F42">
            <w:pPr>
              <w:rPr>
                <w:rFonts w:ascii="Courier New" w:hAnsi="Courier New" w:cs="Courier New"/>
              </w:rPr>
            </w:pPr>
            <w:r>
              <w:rPr>
                <w:rFonts w:ascii="Courier New" w:hAnsi="Courier New" w:cs="Courier New"/>
              </w:rPr>
              <w:t>&lt;ocm&gt;&lt;/oc</w:t>
            </w:r>
            <w:r w:rsidR="00A53472" w:rsidRPr="006D5EAD">
              <w:rPr>
                <w:rFonts w:ascii="Courier New" w:hAnsi="Courier New" w:cs="Courier New"/>
              </w:rPr>
              <w:t>m&gt;</w:t>
            </w:r>
          </w:p>
        </w:tc>
        <w:tc>
          <w:tcPr>
            <w:tcW w:w="6220" w:type="dxa"/>
          </w:tcPr>
          <w:p w14:paraId="50FF3DFE" w14:textId="19684E21" w:rsidR="00A53472" w:rsidRPr="006D5EAD" w:rsidRDefault="00A53472" w:rsidP="00432349">
            <w:r w:rsidRPr="006D5EAD">
              <w:t xml:space="preserve">Orbit </w:t>
            </w:r>
            <w:r w:rsidR="00432349">
              <w:t>Comprehensive</w:t>
            </w:r>
            <w:r w:rsidRPr="006D5EAD">
              <w:t xml:space="preserve"> Message</w:t>
            </w:r>
          </w:p>
        </w:tc>
      </w:tr>
    </w:tbl>
    <w:p w14:paraId="6DAE96EF" w14:textId="680493D3" w:rsidR="00A53472" w:rsidRPr="006D5EAD" w:rsidRDefault="00A53472" w:rsidP="00BC3A57">
      <w:pPr>
        <w:pStyle w:val="Paragraph3"/>
        <w:numPr>
          <w:ilvl w:val="2"/>
          <w:numId w:val="6"/>
        </w:numPr>
        <w:tabs>
          <w:tab w:val="left" w:pos="720"/>
        </w:tabs>
      </w:pPr>
      <w:r w:rsidRPr="006D5EAD">
        <w:t xml:space="preserve">The XML Schema Instance namespace attribute must appear in the </w:t>
      </w:r>
      <w:r w:rsidR="00432349">
        <w:t>root element tag of all O</w:t>
      </w:r>
      <w:r w:rsidRPr="006D5EAD">
        <w:t>DM/XML instantiations, exactly as shown:</w:t>
      </w:r>
    </w:p>
    <w:p w14:paraId="5DE14941" w14:textId="77777777" w:rsidR="00A53472" w:rsidRPr="006D5EAD" w:rsidRDefault="00A53472" w:rsidP="006D5F42">
      <w:pPr>
        <w:rPr>
          <w:rFonts w:ascii="Courier New" w:hAnsi="Courier New" w:cs="Courier New"/>
        </w:rPr>
      </w:pPr>
      <w:r w:rsidRPr="006D5EAD">
        <w:rPr>
          <w:rFonts w:ascii="Courier New" w:hAnsi="Courier New" w:cs="Courier New"/>
        </w:rPr>
        <w:t xml:space="preserve">xmlns:xsi="http://www.w3.org/2001/XMLSchema-instance" </w:t>
      </w:r>
    </w:p>
    <w:p w14:paraId="26C43B53" w14:textId="77777777" w:rsidR="00A53472" w:rsidRPr="006D5EAD" w:rsidRDefault="00A53472" w:rsidP="006D5F42">
      <w:r w:rsidRPr="006D5EAD">
        <w:t>If it is desired to validate an instantiation against the CCSDS Web-based schema, the xsi:noNamespaceSchemaLocation attribute must be coded as a single string of non-blank characters, with no line breaks exactly as shown:</w:t>
      </w:r>
    </w:p>
    <w:p w14:paraId="5124AA88" w14:textId="77777777" w:rsidR="00A53472" w:rsidRPr="006D5EAD" w:rsidRDefault="00A53472" w:rsidP="006D5F42">
      <w:pPr>
        <w:spacing w:before="0" w:line="240" w:lineRule="auto"/>
        <w:rPr>
          <w:rFonts w:ascii="Courier New" w:hAnsi="Courier New" w:cs="Courier New"/>
          <w:sz w:val="20"/>
        </w:rPr>
      </w:pPr>
    </w:p>
    <w:p w14:paraId="06AEF2E9" w14:textId="77777777" w:rsidR="00A53472" w:rsidRPr="006D5EAD" w:rsidRDefault="00A53472" w:rsidP="006D5F42">
      <w:pPr>
        <w:spacing w:before="0" w:line="240" w:lineRule="auto"/>
        <w:rPr>
          <w:rFonts w:ascii="Courier New" w:hAnsi="Courier New" w:cs="Courier New"/>
          <w:sz w:val="20"/>
        </w:rPr>
      </w:pPr>
      <w:r w:rsidRPr="006D5EAD">
        <w:rPr>
          <w:rFonts w:ascii="Courier New" w:hAnsi="Courier New" w:cs="Courier New"/>
          <w:sz w:val="20"/>
        </w:rPr>
        <w:t>xsi:noNamespaceSchemaLocation="</w:t>
      </w:r>
      <w:r>
        <w:rPr>
          <w:rFonts w:ascii="Courier New" w:hAnsi="Courier New" w:cs="Courier New"/>
          <w:sz w:val="20"/>
        </w:rPr>
        <w:t>http://sanaregistry.org/r/ndmxml/</w:t>
      </w:r>
      <w:r w:rsidRPr="006D5EAD">
        <w:rPr>
          <w:rFonts w:ascii="Courier New" w:hAnsi="Courier New" w:cs="Courier New"/>
          <w:sz w:val="20"/>
        </w:rPr>
        <w:t>ndmxml-1.0-master.xsd"</w:t>
      </w:r>
    </w:p>
    <w:p w14:paraId="00A97D69" w14:textId="77777777" w:rsidR="00A53472" w:rsidRPr="006D5EAD" w:rsidRDefault="00A53472" w:rsidP="006D5F42">
      <w:pPr>
        <w:spacing w:before="0" w:line="240" w:lineRule="auto"/>
        <w:rPr>
          <w:rFonts w:ascii="Courier New" w:hAnsi="Courier New" w:cs="Courier New"/>
          <w:sz w:val="20"/>
        </w:rPr>
      </w:pPr>
    </w:p>
    <w:p w14:paraId="013CD16E" w14:textId="77777777" w:rsidR="00A53472" w:rsidRPr="006D5EAD" w:rsidRDefault="00A53472" w:rsidP="006D5F42">
      <w:pPr>
        <w:pStyle w:val="NoteLevel12"/>
      </w:pPr>
      <w:r w:rsidRPr="006D5EAD">
        <w:lastRenderedPageBreak/>
        <w:t>NOTE</w:t>
      </w:r>
      <w:r w:rsidRPr="006D5EAD">
        <w:tab/>
        <w:t>–</w:t>
      </w:r>
      <w:r w:rsidRPr="006D5EAD">
        <w:tab/>
        <w:t xml:space="preserve">The value associated with the </w:t>
      </w:r>
      <w:r w:rsidRPr="006D5EAD">
        <w:rPr>
          <w:rFonts w:ascii="Courier New" w:hAnsi="Courier New"/>
          <w:sz w:val="22"/>
        </w:rPr>
        <w:t>xsi:noNamespaceSchemaLocation</w:t>
      </w:r>
      <w:r w:rsidRPr="006D5EAD">
        <w:t xml:space="preserve"> attribute shown in this document is too long to appear on a single line.</w:t>
      </w:r>
    </w:p>
    <w:p w14:paraId="153B29DA" w14:textId="77777777" w:rsidR="00A53472" w:rsidRPr="006D5EAD" w:rsidRDefault="00A53472" w:rsidP="00BC3A57">
      <w:pPr>
        <w:pStyle w:val="Paragraph3"/>
        <w:numPr>
          <w:ilvl w:val="2"/>
          <w:numId w:val="6"/>
        </w:numPr>
        <w:tabs>
          <w:tab w:val="left" w:pos="720"/>
        </w:tabs>
      </w:pPr>
      <w:r w:rsidRPr="006D5EAD">
        <w:t xml:space="preserve">For use in a local operations environment, the schema set may be downloaded from the CCSDS Web site to a local server that meets local requirements for operations robustness.  </w:t>
      </w:r>
    </w:p>
    <w:p w14:paraId="19C15AB6" w14:textId="77777777" w:rsidR="00A53472" w:rsidRPr="006D5EAD" w:rsidRDefault="00A53472" w:rsidP="00BC3A57">
      <w:pPr>
        <w:pStyle w:val="Paragraph3"/>
        <w:numPr>
          <w:ilvl w:val="2"/>
          <w:numId w:val="6"/>
        </w:numPr>
        <w:tabs>
          <w:tab w:val="left" w:pos="720"/>
        </w:tabs>
      </w:pPr>
      <w:r w:rsidRPr="006D5EAD">
        <w:t>If a local version is used, the value associated with the xsi:noNamespaceSchemaLocation attribute must be changed to a URL that is accessible to the local server.</w:t>
      </w:r>
    </w:p>
    <w:p w14:paraId="29C1C063" w14:textId="5198DBE2" w:rsidR="00A53472" w:rsidRPr="006D5EAD" w:rsidRDefault="00A53472" w:rsidP="00BC3A57">
      <w:pPr>
        <w:pStyle w:val="Paragraph3"/>
        <w:numPr>
          <w:ilvl w:val="2"/>
          <w:numId w:val="6"/>
        </w:numPr>
        <w:tabs>
          <w:tab w:val="left" w:pos="720"/>
        </w:tabs>
      </w:pPr>
      <w:r w:rsidRPr="006D5EAD">
        <w:t xml:space="preserve">Two attributes </w:t>
      </w:r>
      <w:r w:rsidR="005F0534">
        <w:t>shall appear</w:t>
      </w:r>
      <w:r w:rsidR="00A02D88">
        <w:t xml:space="preserve"> in the root element tag of an O</w:t>
      </w:r>
      <w:r w:rsidRPr="006D5EAD">
        <w:t xml:space="preserve">DM/XML single message instantiation, specifically, the CCSDS_xxx_VERS keyword that is also part of the standard KVN header, and the Blue Book version number.  </w:t>
      </w:r>
    </w:p>
    <w:p w14:paraId="08FE6402" w14:textId="7C0BB41E" w:rsidR="00A53472" w:rsidRPr="006D5EAD" w:rsidRDefault="00A53472" w:rsidP="00BC3A57">
      <w:pPr>
        <w:pStyle w:val="Paragraph3"/>
        <w:numPr>
          <w:ilvl w:val="2"/>
          <w:numId w:val="6"/>
        </w:numPr>
        <w:tabs>
          <w:tab w:val="left" w:pos="720"/>
        </w:tabs>
      </w:pPr>
      <w:r w:rsidRPr="006D5EAD">
        <w:t xml:space="preserve">The CCSDS_xxx_VERS keyword shall be supplied via the ‘id’ attribute of the root element tag (xxx = </w:t>
      </w:r>
      <w:r w:rsidR="00A02D88">
        <w:t>OPM, OMM, OEM, OCM</w:t>
      </w:r>
      <w:r w:rsidRPr="006D5EAD">
        <w:t xml:space="preserve">).  </w:t>
      </w:r>
    </w:p>
    <w:p w14:paraId="224F47E1" w14:textId="77777777" w:rsidR="00A53472" w:rsidRPr="006D5EAD" w:rsidRDefault="00A53472" w:rsidP="00BC3A57">
      <w:pPr>
        <w:pStyle w:val="Paragraph3"/>
        <w:numPr>
          <w:ilvl w:val="2"/>
          <w:numId w:val="6"/>
        </w:numPr>
        <w:tabs>
          <w:tab w:val="left" w:pos="720"/>
        </w:tabs>
      </w:pPr>
      <w:r w:rsidRPr="006D5EAD">
        <w:t xml:space="preserve">The version number of the Blue Book to which the schema applies shall be supplied via the ‘version’ attribute.  </w:t>
      </w:r>
    </w:p>
    <w:p w14:paraId="568545D6" w14:textId="77777777" w:rsidR="00A53472" w:rsidRPr="006D5EAD" w:rsidRDefault="00A53472" w:rsidP="006D5F42">
      <w:pPr>
        <w:pStyle w:val="NoteLevel22"/>
      </w:pPr>
      <w:r w:rsidRPr="006D5EAD">
        <w:t>NOTE</w:t>
      </w:r>
      <w:r w:rsidRPr="006D5EAD">
        <w:tab/>
        <w:t>–</w:t>
      </w:r>
      <w:r w:rsidRPr="006D5EAD">
        <w:tab/>
        <w:t>The following example root element tag for an OPM instantiation combines all the directions in the preceding several subsections:</w:t>
      </w:r>
    </w:p>
    <w:p w14:paraId="51D502B0" w14:textId="77777777" w:rsidR="00A53472" w:rsidRPr="006D5EAD" w:rsidRDefault="00A53472" w:rsidP="006D5F42">
      <w:pPr>
        <w:spacing w:before="0" w:line="240" w:lineRule="auto"/>
        <w:rPr>
          <w:rFonts w:ascii="Courier New" w:hAnsi="Courier New" w:cs="Courier New"/>
          <w:sz w:val="18"/>
          <w:szCs w:val="18"/>
        </w:rPr>
      </w:pPr>
    </w:p>
    <w:p w14:paraId="73D4F74C" w14:textId="77777777" w:rsidR="00A53472" w:rsidRPr="006D5EAD" w:rsidRDefault="00A53472" w:rsidP="006D5F42">
      <w:pPr>
        <w:pStyle w:val="NoteLevel22"/>
        <w:spacing w:before="0" w:line="240" w:lineRule="auto"/>
        <w:rPr>
          <w:rFonts w:ascii="Courier New" w:hAnsi="Courier New" w:cs="Courier New"/>
          <w:sz w:val="18"/>
          <w:szCs w:val="18"/>
        </w:rPr>
      </w:pPr>
      <w:r w:rsidRPr="006D5EAD">
        <w:rPr>
          <w:rFonts w:ascii="Courier New" w:hAnsi="Courier New" w:cs="Courier New"/>
          <w:sz w:val="18"/>
          <w:szCs w:val="18"/>
        </w:rPr>
        <w:t>&lt;?xml version="1.0" encoding="UTF-8"?&gt;</w:t>
      </w:r>
    </w:p>
    <w:p w14:paraId="4C2004E3" w14:textId="77777777" w:rsidR="00A53472" w:rsidRPr="006D5EAD" w:rsidRDefault="00A53472" w:rsidP="006D5F42">
      <w:pPr>
        <w:pStyle w:val="NoteLevel22"/>
        <w:spacing w:before="0" w:line="240" w:lineRule="auto"/>
        <w:rPr>
          <w:rFonts w:ascii="Courier New" w:hAnsi="Courier New" w:cs="Courier New"/>
          <w:sz w:val="18"/>
          <w:szCs w:val="18"/>
        </w:rPr>
      </w:pPr>
      <w:r w:rsidRPr="006D5EAD">
        <w:rPr>
          <w:rFonts w:ascii="Courier New" w:hAnsi="Courier New" w:cs="Courier New"/>
          <w:sz w:val="18"/>
          <w:szCs w:val="18"/>
        </w:rPr>
        <w:t>&lt;opm  xmlns:xsi="http://www.w3.org/2001/XMLSchema-instance"</w:t>
      </w:r>
    </w:p>
    <w:p w14:paraId="0368500F" w14:textId="77777777" w:rsidR="00A53472" w:rsidRPr="006D5EAD" w:rsidRDefault="00A53472" w:rsidP="006D5F42">
      <w:pPr>
        <w:pStyle w:val="NoteLevel22"/>
        <w:spacing w:before="0" w:line="240" w:lineRule="auto"/>
        <w:rPr>
          <w:rFonts w:ascii="Courier New" w:hAnsi="Courier New" w:cs="Courier New"/>
          <w:sz w:val="18"/>
          <w:szCs w:val="18"/>
        </w:rPr>
      </w:pPr>
      <w:r w:rsidRPr="006D5EAD">
        <w:rPr>
          <w:rFonts w:ascii="Courier New" w:hAnsi="Courier New" w:cs="Courier New"/>
          <w:sz w:val="18"/>
          <w:szCs w:val="18"/>
        </w:rPr>
        <w:t xml:space="preserve">      xsi:noNamespaceSchemaLocation="</w:t>
      </w:r>
      <w:r>
        <w:rPr>
          <w:rFonts w:ascii="Courier New" w:hAnsi="Courier New" w:cs="Courier New"/>
          <w:sz w:val="18"/>
          <w:szCs w:val="18"/>
        </w:rPr>
        <w:t>http://sanaregistry.org/r/ndmxml/</w:t>
      </w:r>
      <w:r w:rsidRPr="006D5EAD">
        <w:rPr>
          <w:rFonts w:ascii="Courier New" w:hAnsi="Courier New" w:cs="Courier New"/>
          <w:sz w:val="18"/>
          <w:szCs w:val="18"/>
        </w:rPr>
        <w:t>ndmxml-1.0-master.xsd"</w:t>
      </w:r>
    </w:p>
    <w:p w14:paraId="53D40FE3" w14:textId="54EEA9F5" w:rsidR="00A53472" w:rsidRPr="006D5EAD" w:rsidRDefault="00A53472" w:rsidP="006D5F42">
      <w:pPr>
        <w:pStyle w:val="NoteLevel22"/>
        <w:spacing w:before="0" w:line="240" w:lineRule="auto"/>
        <w:rPr>
          <w:rFonts w:ascii="Courier New" w:hAnsi="Courier New" w:cs="Courier New"/>
          <w:sz w:val="18"/>
          <w:szCs w:val="18"/>
        </w:rPr>
      </w:pPr>
      <w:r w:rsidRPr="006D5EAD">
        <w:rPr>
          <w:rFonts w:ascii="Courier New" w:hAnsi="Courier New" w:cs="Courier New"/>
          <w:sz w:val="18"/>
          <w:szCs w:val="18"/>
        </w:rPr>
        <w:t xml:space="preserve">    </w:t>
      </w:r>
      <w:r w:rsidR="00A02D88">
        <w:rPr>
          <w:rFonts w:ascii="Courier New" w:hAnsi="Courier New" w:cs="Courier New"/>
          <w:sz w:val="18"/>
          <w:szCs w:val="18"/>
        </w:rPr>
        <w:t xml:space="preserve">  id="CCSDS_OPM_VERS" version="3</w:t>
      </w:r>
      <w:r w:rsidRPr="006D5EAD">
        <w:rPr>
          <w:rFonts w:ascii="Courier New" w:hAnsi="Courier New" w:cs="Courier New"/>
          <w:sz w:val="18"/>
          <w:szCs w:val="18"/>
        </w:rPr>
        <w:t>.0"&gt;</w:t>
      </w:r>
    </w:p>
    <w:p w14:paraId="09725966" w14:textId="57546304" w:rsidR="00A53472" w:rsidRPr="006D5EAD" w:rsidRDefault="00A53472" w:rsidP="00A02D88">
      <w:pPr>
        <w:pStyle w:val="Heading2"/>
        <w:ind w:left="576" w:hanging="576"/>
      </w:pPr>
      <w:bookmarkStart w:id="90" w:name="_Ref178305310"/>
      <w:bookmarkStart w:id="91" w:name="_Toc254702595"/>
      <w:bookmarkStart w:id="92" w:name="_Toc276463974"/>
      <w:r w:rsidRPr="006D5EAD">
        <w:t xml:space="preserve">The STANDARD </w:t>
      </w:r>
      <w:r w:rsidR="00A02D88">
        <w:t>ODM/XML</w:t>
      </w:r>
      <w:r w:rsidRPr="006D5EAD">
        <w:t xml:space="preserve"> Header</w:t>
      </w:r>
      <w:bookmarkEnd w:id="90"/>
      <w:r w:rsidRPr="006D5EAD">
        <w:t xml:space="preserve"> SECTION</w:t>
      </w:r>
      <w:bookmarkEnd w:id="91"/>
      <w:bookmarkEnd w:id="92"/>
    </w:p>
    <w:p w14:paraId="02DC610B" w14:textId="1ED1499D" w:rsidR="00A53472" w:rsidRPr="006D5EAD" w:rsidRDefault="00A02D88" w:rsidP="00BC3A57">
      <w:pPr>
        <w:pStyle w:val="Paragraph3"/>
        <w:numPr>
          <w:ilvl w:val="2"/>
          <w:numId w:val="7"/>
        </w:numPr>
        <w:tabs>
          <w:tab w:val="left" w:pos="720"/>
        </w:tabs>
      </w:pPr>
      <w:r>
        <w:t>The O</w:t>
      </w:r>
      <w:r w:rsidR="00A53472" w:rsidRPr="006D5EAD">
        <w:t xml:space="preserve">DMs shall share a standard header format, with tags </w:t>
      </w:r>
      <w:r w:rsidR="00A53472" w:rsidRPr="00A02D88">
        <w:t>&lt;header&gt;</w:t>
      </w:r>
      <w:r w:rsidR="00A53472" w:rsidRPr="006D5EAD">
        <w:t xml:space="preserve"> and &lt;/</w:t>
      </w:r>
      <w:r w:rsidR="00A53472" w:rsidRPr="00A02D88">
        <w:t>header</w:t>
      </w:r>
      <w:r w:rsidR="00A53472" w:rsidRPr="006D5EAD">
        <w:t xml:space="preserve">&gt;.  </w:t>
      </w:r>
    </w:p>
    <w:p w14:paraId="5B83A54E" w14:textId="77777777" w:rsidR="00A53472" w:rsidRPr="006D5EAD" w:rsidRDefault="00A53472" w:rsidP="00BC3A57">
      <w:pPr>
        <w:pStyle w:val="Paragraph3"/>
        <w:numPr>
          <w:ilvl w:val="2"/>
          <w:numId w:val="7"/>
        </w:numPr>
        <w:tabs>
          <w:tab w:val="left" w:pos="720"/>
        </w:tabs>
      </w:pPr>
      <w:r w:rsidRPr="006D5EAD">
        <w:t xml:space="preserve">Immediately following the </w:t>
      </w:r>
      <w:r w:rsidRPr="00A02D88">
        <w:t>&lt;header&gt;</w:t>
      </w:r>
      <w:r w:rsidRPr="006D5EAD">
        <w:t xml:space="preserve"> tag the message may have any number of </w:t>
      </w:r>
      <w:r w:rsidRPr="00A02D88">
        <w:t>&lt;COMMENT&gt;&lt;/COMMENT&gt;</w:t>
      </w:r>
      <w:r w:rsidRPr="006D5EAD">
        <w:t xml:space="preserve"> tag pairs.  </w:t>
      </w:r>
    </w:p>
    <w:p w14:paraId="64699806" w14:textId="071693FE" w:rsidR="00A53472" w:rsidRPr="006D5EAD" w:rsidRDefault="00A02D88" w:rsidP="00BC3A57">
      <w:pPr>
        <w:pStyle w:val="Paragraph3"/>
        <w:numPr>
          <w:ilvl w:val="2"/>
          <w:numId w:val="7"/>
        </w:numPr>
        <w:tabs>
          <w:tab w:val="left" w:pos="720"/>
        </w:tabs>
      </w:pPr>
      <w:r>
        <w:t>The standard O</w:t>
      </w:r>
      <w:r w:rsidR="00A53472" w:rsidRPr="006D5EAD">
        <w:t xml:space="preserve">DM header shall contain the </w:t>
      </w:r>
      <w:r w:rsidR="00A53472" w:rsidRPr="00A02D88">
        <w:t>&lt;CREATION_DATE&gt;</w:t>
      </w:r>
      <w:r w:rsidR="00A53472" w:rsidRPr="006D5EAD">
        <w:t xml:space="preserve"> and the </w:t>
      </w:r>
      <w:r w:rsidR="00A53472" w:rsidRPr="00A02D88">
        <w:t>&lt;ORIGINATOR&gt;</w:t>
      </w:r>
      <w:r w:rsidR="00A53472" w:rsidRPr="006D5EAD">
        <w:t xml:space="preserve"> tags.  </w:t>
      </w:r>
    </w:p>
    <w:p w14:paraId="41FA043B" w14:textId="08383EC2" w:rsidR="00A53472" w:rsidRPr="006D5EAD" w:rsidRDefault="00A53472" w:rsidP="006D5F42">
      <w:pPr>
        <w:pStyle w:val="NoteLevel12"/>
        <w:spacing w:after="240" w:line="240" w:lineRule="auto"/>
      </w:pPr>
      <w:r w:rsidRPr="006D5EAD">
        <w:t>NOTE</w:t>
      </w:r>
      <w:r w:rsidRPr="006D5EAD">
        <w:tab/>
        <w:t>–</w:t>
      </w:r>
      <w:r w:rsidRPr="006D5EAD">
        <w:tab/>
        <w:t xml:space="preserve">An example </w:t>
      </w:r>
      <w:r w:rsidRPr="006D5EAD">
        <w:rPr>
          <w:rFonts w:ascii="Courier New" w:hAnsi="Courier New" w:cs="Courier New"/>
        </w:rPr>
        <w:t>&lt;header&gt;</w:t>
      </w:r>
      <w:r w:rsidRPr="006D5EAD">
        <w:t xml:space="preserve"> section is shown immediately below.</w:t>
      </w:r>
    </w:p>
    <w:p w14:paraId="2F813469" w14:textId="77777777" w:rsidR="00A53472" w:rsidRPr="006D5EAD" w:rsidRDefault="00A53472" w:rsidP="006D5F42">
      <w:pPr>
        <w:pStyle w:val="NoteLevel22"/>
        <w:spacing w:before="0" w:line="240" w:lineRule="auto"/>
        <w:rPr>
          <w:rFonts w:ascii="Courier New" w:hAnsi="Courier New" w:cs="Courier New"/>
          <w:sz w:val="18"/>
          <w:szCs w:val="18"/>
        </w:rPr>
      </w:pPr>
      <w:r w:rsidRPr="006D5EAD">
        <w:rPr>
          <w:rFonts w:ascii="Courier New" w:hAnsi="Courier New" w:cs="Courier New"/>
          <w:sz w:val="18"/>
          <w:szCs w:val="18"/>
        </w:rPr>
        <w:t xml:space="preserve">   &lt;header&gt;</w:t>
      </w:r>
    </w:p>
    <w:p w14:paraId="0AC465FB" w14:textId="2B5F7A28" w:rsidR="00A53472" w:rsidRPr="006D5EAD" w:rsidRDefault="00A53472" w:rsidP="006D5F42">
      <w:pPr>
        <w:pStyle w:val="NoteLevel22"/>
        <w:spacing w:before="0" w:line="240" w:lineRule="auto"/>
        <w:rPr>
          <w:rFonts w:ascii="Courier New" w:hAnsi="Courier New" w:cs="Courier New"/>
          <w:sz w:val="18"/>
          <w:szCs w:val="18"/>
        </w:rPr>
      </w:pPr>
      <w:r w:rsidRPr="006D5EAD">
        <w:rPr>
          <w:rFonts w:ascii="Courier New" w:hAnsi="Courier New" w:cs="Courier New"/>
          <w:sz w:val="18"/>
          <w:szCs w:val="18"/>
        </w:rPr>
        <w:t xml:space="preserve">      &lt;COMMENT&gt;This is the common </w:t>
      </w:r>
      <w:r w:rsidR="00A02D88">
        <w:rPr>
          <w:rFonts w:ascii="Courier New" w:hAnsi="Courier New" w:cs="Courier New"/>
          <w:sz w:val="18"/>
          <w:szCs w:val="18"/>
        </w:rPr>
        <w:t>ODM/XML</w:t>
      </w:r>
      <w:r w:rsidRPr="006D5EAD">
        <w:rPr>
          <w:rFonts w:ascii="Courier New" w:hAnsi="Courier New" w:cs="Courier New"/>
          <w:sz w:val="18"/>
          <w:szCs w:val="18"/>
        </w:rPr>
        <w:t xml:space="preserve"> header&lt;/COMMENT&gt;</w:t>
      </w:r>
    </w:p>
    <w:p w14:paraId="2B890CC0" w14:textId="77777777" w:rsidR="00A53472" w:rsidRPr="006D5EAD" w:rsidRDefault="00A53472" w:rsidP="006D5F42">
      <w:pPr>
        <w:pStyle w:val="NoteLevel22"/>
        <w:spacing w:before="0" w:line="240" w:lineRule="auto"/>
        <w:rPr>
          <w:rFonts w:ascii="Courier New" w:hAnsi="Courier New" w:cs="Courier New"/>
          <w:sz w:val="18"/>
          <w:szCs w:val="18"/>
        </w:rPr>
      </w:pPr>
      <w:r w:rsidRPr="006D5EAD">
        <w:rPr>
          <w:rFonts w:ascii="Courier New" w:hAnsi="Courier New" w:cs="Courier New"/>
          <w:sz w:val="18"/>
          <w:szCs w:val="18"/>
        </w:rPr>
        <w:t xml:space="preserve">      &lt;COMMENT&gt;I can put as many comments here as I want,&lt;/COMMENT&gt;</w:t>
      </w:r>
    </w:p>
    <w:p w14:paraId="43BAEEED" w14:textId="77777777" w:rsidR="00A53472" w:rsidRPr="006D5EAD" w:rsidRDefault="00A53472" w:rsidP="006D5F42">
      <w:pPr>
        <w:pStyle w:val="NoteLevel22"/>
        <w:spacing w:before="0" w:line="240" w:lineRule="auto"/>
        <w:rPr>
          <w:rFonts w:ascii="Courier New" w:hAnsi="Courier New" w:cs="Courier New"/>
          <w:sz w:val="18"/>
          <w:szCs w:val="18"/>
        </w:rPr>
      </w:pPr>
      <w:r w:rsidRPr="006D5EAD">
        <w:rPr>
          <w:rFonts w:ascii="Courier New" w:hAnsi="Courier New" w:cs="Courier New"/>
          <w:sz w:val="18"/>
          <w:szCs w:val="18"/>
        </w:rPr>
        <w:t xml:space="preserve">      &lt;COMMENT&gt;including none.&lt;/COMMENT&gt;</w:t>
      </w:r>
    </w:p>
    <w:p w14:paraId="756CD761" w14:textId="77777777" w:rsidR="00A53472" w:rsidRPr="006D5EAD" w:rsidRDefault="00A53472" w:rsidP="006D5F42">
      <w:pPr>
        <w:pStyle w:val="NoteLevel22"/>
        <w:spacing w:before="0" w:line="240" w:lineRule="auto"/>
        <w:rPr>
          <w:rFonts w:ascii="Courier New" w:hAnsi="Courier New" w:cs="Courier New"/>
          <w:sz w:val="18"/>
          <w:szCs w:val="18"/>
        </w:rPr>
      </w:pPr>
      <w:r w:rsidRPr="006D5EAD">
        <w:rPr>
          <w:rFonts w:ascii="Courier New" w:hAnsi="Courier New" w:cs="Courier New"/>
          <w:sz w:val="18"/>
          <w:szCs w:val="18"/>
        </w:rPr>
        <w:t xml:space="preserve">      &lt;CREATION_DATE&gt;2004-281T17:26:06&lt;/CREATION_DATE&gt;</w:t>
      </w:r>
    </w:p>
    <w:p w14:paraId="6B8FA9E8" w14:textId="77777777" w:rsidR="00A53472" w:rsidRPr="006D5EAD" w:rsidRDefault="00A53472" w:rsidP="006D5F42">
      <w:pPr>
        <w:pStyle w:val="NoteLevel22"/>
        <w:spacing w:before="0" w:line="240" w:lineRule="auto"/>
        <w:rPr>
          <w:rFonts w:ascii="Courier New" w:hAnsi="Courier New" w:cs="Courier New"/>
          <w:sz w:val="18"/>
          <w:szCs w:val="18"/>
        </w:rPr>
      </w:pPr>
      <w:r w:rsidRPr="006D5EAD">
        <w:rPr>
          <w:rFonts w:ascii="Courier New" w:hAnsi="Courier New" w:cs="Courier New"/>
          <w:sz w:val="18"/>
          <w:szCs w:val="18"/>
        </w:rPr>
        <w:t xml:space="preserve">      &lt;ORIGINATOR&gt;AGENCY-X&lt;/ORIGINATOR&gt;</w:t>
      </w:r>
    </w:p>
    <w:p w14:paraId="01762B49" w14:textId="77777777" w:rsidR="00A53472" w:rsidRPr="006D5EAD" w:rsidRDefault="00A53472" w:rsidP="006D5F42">
      <w:pPr>
        <w:pStyle w:val="NoteLevel22"/>
        <w:spacing w:before="0" w:line="240" w:lineRule="auto"/>
        <w:rPr>
          <w:rFonts w:ascii="Courier New" w:hAnsi="Courier New" w:cs="Courier New"/>
          <w:sz w:val="18"/>
          <w:szCs w:val="18"/>
        </w:rPr>
      </w:pPr>
      <w:r w:rsidRPr="006D5EAD">
        <w:rPr>
          <w:rFonts w:ascii="Courier New" w:hAnsi="Courier New" w:cs="Courier New"/>
          <w:sz w:val="18"/>
          <w:szCs w:val="18"/>
        </w:rPr>
        <w:t xml:space="preserve">   &lt;/header&gt; </w:t>
      </w:r>
    </w:p>
    <w:p w14:paraId="2D6748B1" w14:textId="6B6CF474" w:rsidR="00A53472" w:rsidRPr="006D5EAD" w:rsidRDefault="00BC068E" w:rsidP="00BC068E">
      <w:pPr>
        <w:pStyle w:val="Heading2"/>
        <w:ind w:left="576" w:hanging="576"/>
      </w:pPr>
      <w:bookmarkStart w:id="93" w:name="_Toc217119002"/>
      <w:bookmarkStart w:id="94" w:name="_Toc254702596"/>
      <w:bookmarkStart w:id="95" w:name="_Toc276463975"/>
      <w:r>
        <w:lastRenderedPageBreak/>
        <w:t>The O</w:t>
      </w:r>
      <w:r w:rsidR="00A53472" w:rsidRPr="006D5EAD">
        <w:t>DM BODY section</w:t>
      </w:r>
      <w:bookmarkEnd w:id="93"/>
      <w:bookmarkEnd w:id="94"/>
      <w:bookmarkEnd w:id="95"/>
    </w:p>
    <w:p w14:paraId="6E5C787A" w14:textId="77777777" w:rsidR="00A53472" w:rsidRPr="004E34E9" w:rsidRDefault="00A53472" w:rsidP="00BC3A57">
      <w:pPr>
        <w:pStyle w:val="Paragraph3"/>
        <w:numPr>
          <w:ilvl w:val="2"/>
          <w:numId w:val="8"/>
        </w:numPr>
        <w:tabs>
          <w:tab w:val="left" w:pos="720"/>
        </w:tabs>
      </w:pPr>
      <w:r w:rsidRPr="004E34E9">
        <w:t xml:space="preserve">After coding the </w:t>
      </w:r>
      <w:r w:rsidRPr="007F75C3">
        <w:rPr>
          <w:rFonts w:ascii="Courier New" w:hAnsi="Courier New" w:cs="Courier New"/>
        </w:rPr>
        <w:t>&lt;header&gt;</w:t>
      </w:r>
      <w:r w:rsidRPr="004E34E9">
        <w:t xml:space="preserve">, the instantiation must include a </w:t>
      </w:r>
      <w:r w:rsidRPr="007F75C3">
        <w:rPr>
          <w:rFonts w:ascii="Courier New" w:hAnsi="Courier New" w:cs="Courier New"/>
        </w:rPr>
        <w:t>&lt;body&gt;&lt;/body&gt;</w:t>
      </w:r>
      <w:r w:rsidRPr="004E34E9">
        <w:t xml:space="preserve"> tag pair.  </w:t>
      </w:r>
    </w:p>
    <w:p w14:paraId="6C86E547" w14:textId="77777777" w:rsidR="00A53472" w:rsidRPr="006D5EAD" w:rsidRDefault="00A53472" w:rsidP="00BC3A57">
      <w:pPr>
        <w:pStyle w:val="Paragraph3"/>
        <w:numPr>
          <w:ilvl w:val="2"/>
          <w:numId w:val="8"/>
        </w:numPr>
        <w:tabs>
          <w:tab w:val="left" w:pos="720"/>
        </w:tabs>
      </w:pPr>
      <w:r w:rsidRPr="006D5EAD">
        <w:t xml:space="preserve">Inside the </w:t>
      </w:r>
      <w:r w:rsidRPr="007F75C3">
        <w:rPr>
          <w:rFonts w:ascii="Courier New" w:hAnsi="Courier New" w:cs="Courier New"/>
        </w:rPr>
        <w:t>&lt;body&gt;&lt;/body&gt;</w:t>
      </w:r>
      <w:r w:rsidRPr="006D5EAD">
        <w:t xml:space="preserve"> tag pair must appear at least one </w:t>
      </w:r>
      <w:r w:rsidRPr="007F75C3">
        <w:rPr>
          <w:rFonts w:ascii="Courier New" w:hAnsi="Courier New" w:cs="Courier New"/>
        </w:rPr>
        <w:t>&lt;segment&gt;&lt;/segment&gt;</w:t>
      </w:r>
      <w:r w:rsidRPr="006D5EAD">
        <w:t xml:space="preserve"> tag pair.  </w:t>
      </w:r>
    </w:p>
    <w:p w14:paraId="0E16CE41" w14:textId="77777777" w:rsidR="00A53472" w:rsidRPr="006D5EAD" w:rsidRDefault="00A53472" w:rsidP="00BC3A57">
      <w:pPr>
        <w:pStyle w:val="Paragraph3"/>
        <w:numPr>
          <w:ilvl w:val="2"/>
          <w:numId w:val="8"/>
        </w:numPr>
        <w:tabs>
          <w:tab w:val="left" w:pos="720"/>
        </w:tabs>
      </w:pPr>
      <w:r w:rsidRPr="006D5EAD">
        <w:t xml:space="preserve">Each segment must be made up of one or more </w:t>
      </w:r>
      <w:r w:rsidRPr="007F75C3">
        <w:rPr>
          <w:rFonts w:ascii="Courier New" w:hAnsi="Courier New" w:cs="Courier New"/>
        </w:rPr>
        <w:t>&lt;metadata&gt;&lt;/metadata&gt;</w:t>
      </w:r>
      <w:r w:rsidRPr="006D5EAD">
        <w:t xml:space="preserve"> and </w:t>
      </w:r>
      <w:r w:rsidRPr="007F75C3">
        <w:rPr>
          <w:rFonts w:ascii="Courier New" w:hAnsi="Courier New" w:cs="Courier New"/>
        </w:rPr>
        <w:t>&lt;data&gt;&lt;/data&gt;</w:t>
      </w:r>
      <w:r w:rsidRPr="006D5EAD">
        <w:t xml:space="preserve"> tag pairs.</w:t>
      </w:r>
    </w:p>
    <w:p w14:paraId="1BF35806" w14:textId="4A1D69C9" w:rsidR="00A53472" w:rsidRPr="006D5EAD" w:rsidRDefault="00BC068E" w:rsidP="00BC068E">
      <w:pPr>
        <w:pStyle w:val="Heading2"/>
        <w:ind w:left="576" w:hanging="576"/>
      </w:pPr>
      <w:bookmarkStart w:id="96" w:name="_Toc254702597"/>
      <w:bookmarkStart w:id="97" w:name="_Toc276463976"/>
      <w:r>
        <w:t>The O</w:t>
      </w:r>
      <w:r w:rsidR="00A53472" w:rsidRPr="006D5EAD">
        <w:t>DM metadata section</w:t>
      </w:r>
      <w:bookmarkEnd w:id="96"/>
      <w:bookmarkEnd w:id="97"/>
    </w:p>
    <w:p w14:paraId="6184B1CC" w14:textId="18E2F659" w:rsidR="00A53472" w:rsidRPr="006D5EAD" w:rsidRDefault="00BC068E" w:rsidP="00BC3A57">
      <w:pPr>
        <w:pStyle w:val="Paragraph3"/>
        <w:numPr>
          <w:ilvl w:val="2"/>
          <w:numId w:val="5"/>
        </w:numPr>
      </w:pPr>
      <w:r>
        <w:t>All O</w:t>
      </w:r>
      <w:r w:rsidR="00A53472" w:rsidRPr="006D5EAD">
        <w:t xml:space="preserve">DMs must have a metadata section.  </w:t>
      </w:r>
    </w:p>
    <w:p w14:paraId="3AA5D439" w14:textId="77777777" w:rsidR="00A53472" w:rsidRPr="006D5EAD" w:rsidRDefault="00A53472" w:rsidP="00BC3A57">
      <w:pPr>
        <w:pStyle w:val="Paragraph3"/>
        <w:numPr>
          <w:ilvl w:val="2"/>
          <w:numId w:val="5"/>
        </w:numPr>
      </w:pPr>
      <w:r w:rsidRPr="006D5EAD">
        <w:t xml:space="preserve">The metadata section shall be set off by the </w:t>
      </w:r>
      <w:r w:rsidRPr="006D5EAD">
        <w:rPr>
          <w:rFonts w:ascii="Courier New" w:hAnsi="Courier New" w:cs="Courier New"/>
        </w:rPr>
        <w:t>&lt;metadata&gt;&lt;/metadata&gt;</w:t>
      </w:r>
      <w:r w:rsidRPr="006D5EAD">
        <w:t xml:space="preserve"> tag combination.  </w:t>
      </w:r>
    </w:p>
    <w:p w14:paraId="06CB64E1" w14:textId="72DAC063" w:rsidR="00A53472" w:rsidRPr="006D5EAD" w:rsidRDefault="00A53472" w:rsidP="00BC3A57">
      <w:pPr>
        <w:pStyle w:val="Paragraph3"/>
        <w:numPr>
          <w:ilvl w:val="2"/>
          <w:numId w:val="5"/>
        </w:numPr>
      </w:pPr>
      <w:r w:rsidRPr="006D5EAD">
        <w:t xml:space="preserve">Between the </w:t>
      </w:r>
      <w:r w:rsidRPr="006D5EAD">
        <w:rPr>
          <w:rFonts w:ascii="Courier New" w:hAnsi="Courier New" w:cs="Courier New"/>
        </w:rPr>
        <w:t>&lt;</w:t>
      </w:r>
      <w:r w:rsidRPr="007F75C3">
        <w:rPr>
          <w:rFonts w:ascii="Courier New" w:hAnsi="Courier New" w:cs="Courier New"/>
          <w:szCs w:val="24"/>
          <w:lang w:val="en-US" w:eastAsia="en-US"/>
        </w:rPr>
        <w:t>metadata</w:t>
      </w:r>
      <w:r w:rsidRPr="006D5EAD">
        <w:rPr>
          <w:rFonts w:ascii="Courier New" w:hAnsi="Courier New" w:cs="Courier New"/>
        </w:rPr>
        <w:t>&gt;</w:t>
      </w:r>
      <w:r w:rsidRPr="006D5EAD">
        <w:t xml:space="preserve"> and </w:t>
      </w:r>
      <w:r w:rsidRPr="006D5EAD">
        <w:rPr>
          <w:rFonts w:ascii="Courier New" w:hAnsi="Courier New" w:cs="Courier New"/>
        </w:rPr>
        <w:t>&lt;/metadata&gt;</w:t>
      </w:r>
      <w:r w:rsidRPr="006D5EAD">
        <w:t xml:space="preserve"> tags, the keywords shall be the same as those in the metadata sections </w:t>
      </w:r>
      <w:r w:rsidR="00C37DDD" w:rsidRPr="006D5EAD">
        <w:t>in</w:t>
      </w:r>
      <w:r w:rsidR="00C37DDD">
        <w:t xml:space="preserve"> Section </w:t>
      </w:r>
      <w:r w:rsidR="00C37DDD">
        <w:fldChar w:fldCharType="begin"/>
      </w:r>
      <w:r w:rsidR="00C37DDD">
        <w:instrText xml:space="preserve"> REF _Ref492817147 \r \h </w:instrText>
      </w:r>
      <w:r w:rsidR="00C37DDD">
        <w:fldChar w:fldCharType="separate"/>
      </w:r>
      <w:r w:rsidR="00C37DDD">
        <w:t>3</w:t>
      </w:r>
      <w:r w:rsidR="00C37DDD">
        <w:fldChar w:fldCharType="end"/>
      </w:r>
      <w:r w:rsidR="00C37DDD">
        <w:t xml:space="preserve">, Section </w:t>
      </w:r>
      <w:r w:rsidR="00C37DDD">
        <w:fldChar w:fldCharType="begin"/>
      </w:r>
      <w:r w:rsidR="00C37DDD">
        <w:instrText xml:space="preserve"> REF _Ref492817160 \r \h </w:instrText>
      </w:r>
      <w:r w:rsidR="00C37DDD">
        <w:fldChar w:fldCharType="separate"/>
      </w:r>
      <w:r w:rsidR="00C37DDD">
        <w:t>4</w:t>
      </w:r>
      <w:r w:rsidR="00C37DDD">
        <w:fldChar w:fldCharType="end"/>
      </w:r>
      <w:r w:rsidR="00C37DDD">
        <w:t xml:space="preserve">, Section </w:t>
      </w:r>
      <w:r w:rsidR="00C37DDD">
        <w:fldChar w:fldCharType="begin"/>
      </w:r>
      <w:r w:rsidR="00C37DDD">
        <w:instrText xml:space="preserve"> REF _Ref492817168 \r \h </w:instrText>
      </w:r>
      <w:r w:rsidR="00C37DDD">
        <w:fldChar w:fldCharType="separate"/>
      </w:r>
      <w:r w:rsidR="00C37DDD">
        <w:t>5</w:t>
      </w:r>
      <w:r w:rsidR="00C37DDD">
        <w:fldChar w:fldCharType="end"/>
      </w:r>
      <w:r w:rsidR="00C37DDD">
        <w:t xml:space="preserve">, and Section </w:t>
      </w:r>
      <w:r w:rsidR="00C37DDD">
        <w:fldChar w:fldCharType="begin"/>
      </w:r>
      <w:r w:rsidR="00C37DDD">
        <w:instrText xml:space="preserve"> REF _Ref492817182 \r \h </w:instrText>
      </w:r>
      <w:r w:rsidR="00C37DDD">
        <w:fldChar w:fldCharType="separate"/>
      </w:r>
      <w:r w:rsidR="00C37DDD">
        <w:t>6</w:t>
      </w:r>
      <w:r w:rsidR="00C37DDD">
        <w:fldChar w:fldCharType="end"/>
      </w:r>
      <w:r w:rsidRPr="006D5EAD">
        <w:t>, with exceptions as noted in the subsections that discuss creating instantiations of the specific messages.</w:t>
      </w:r>
    </w:p>
    <w:p w14:paraId="43E9BADE" w14:textId="75609B04" w:rsidR="00A53472" w:rsidRPr="006D5EAD" w:rsidRDefault="00BC068E" w:rsidP="00E309AF">
      <w:pPr>
        <w:pStyle w:val="Heading2"/>
        <w:ind w:left="576" w:hanging="576"/>
      </w:pPr>
      <w:bookmarkStart w:id="98" w:name="_Toc254702598"/>
      <w:bookmarkStart w:id="99" w:name="_Toc276463977"/>
      <w:r>
        <w:t>The O</w:t>
      </w:r>
      <w:r w:rsidR="00A53472" w:rsidRPr="006D5EAD">
        <w:t>DM data section</w:t>
      </w:r>
      <w:bookmarkEnd w:id="98"/>
      <w:bookmarkEnd w:id="99"/>
    </w:p>
    <w:p w14:paraId="78B2BA26" w14:textId="1007958B" w:rsidR="00A53472" w:rsidRPr="006D5EAD" w:rsidRDefault="00BC068E" w:rsidP="00BC3A57">
      <w:pPr>
        <w:pStyle w:val="Paragraph3"/>
        <w:numPr>
          <w:ilvl w:val="2"/>
          <w:numId w:val="9"/>
        </w:numPr>
      </w:pPr>
      <w:r>
        <w:t>All O</w:t>
      </w:r>
      <w:r w:rsidR="00A53472" w:rsidRPr="006D5EAD">
        <w:t xml:space="preserve">DMs must have a data section.  </w:t>
      </w:r>
    </w:p>
    <w:p w14:paraId="7B9C4C65" w14:textId="77777777" w:rsidR="00A53472" w:rsidRPr="006D5EAD" w:rsidRDefault="00A53472" w:rsidP="00BC3A57">
      <w:pPr>
        <w:pStyle w:val="Paragraph3"/>
        <w:numPr>
          <w:ilvl w:val="2"/>
          <w:numId w:val="9"/>
        </w:numPr>
      </w:pPr>
      <w:r w:rsidRPr="006D5EAD">
        <w:t xml:space="preserve">The data section shall follow the metadata section and shall be set off the by the </w:t>
      </w:r>
      <w:r w:rsidRPr="006D5EAD">
        <w:rPr>
          <w:rFonts w:ascii="Courier New" w:hAnsi="Courier New" w:cs="Courier New"/>
        </w:rPr>
        <w:t>&lt;data&gt;&lt;/data&gt;</w:t>
      </w:r>
      <w:r w:rsidRPr="006D5EAD">
        <w:t xml:space="preserve"> tag combination.  </w:t>
      </w:r>
    </w:p>
    <w:p w14:paraId="362BC3FD" w14:textId="08AEFD28" w:rsidR="00A53472" w:rsidRPr="00650C84" w:rsidRDefault="00A53472" w:rsidP="00BC3A57">
      <w:pPr>
        <w:pStyle w:val="Paragraph3"/>
        <w:numPr>
          <w:ilvl w:val="2"/>
          <w:numId w:val="9"/>
        </w:numPr>
      </w:pPr>
      <w:r w:rsidRPr="006D5EAD">
        <w:t xml:space="preserve">Between the </w:t>
      </w:r>
      <w:r w:rsidRPr="006D5EAD">
        <w:rPr>
          <w:rFonts w:ascii="Courier New" w:hAnsi="Courier New" w:cs="Courier New"/>
        </w:rPr>
        <w:t>&lt;data&gt;</w:t>
      </w:r>
      <w:r w:rsidRPr="006D5EAD">
        <w:t xml:space="preserve"> and </w:t>
      </w:r>
      <w:r w:rsidRPr="006D5EAD">
        <w:rPr>
          <w:rFonts w:ascii="Courier New" w:hAnsi="Courier New" w:cs="Courier New"/>
        </w:rPr>
        <w:t>&lt;/data&gt;</w:t>
      </w:r>
      <w:r w:rsidRPr="006D5EAD">
        <w:t xml:space="preserve"> tags, the keywords shall be the same as those in the data sections </w:t>
      </w:r>
      <w:r w:rsidR="00056F12" w:rsidRPr="006D5EAD">
        <w:t>in</w:t>
      </w:r>
      <w:r w:rsidR="00056F12">
        <w:t xml:space="preserve"> Section </w:t>
      </w:r>
      <w:r w:rsidR="00056F12">
        <w:fldChar w:fldCharType="begin"/>
      </w:r>
      <w:r w:rsidR="00056F12">
        <w:instrText xml:space="preserve"> REF _Ref492817147 \r \h </w:instrText>
      </w:r>
      <w:r w:rsidR="00056F12">
        <w:fldChar w:fldCharType="separate"/>
      </w:r>
      <w:r w:rsidR="00056F12">
        <w:t>3</w:t>
      </w:r>
      <w:r w:rsidR="00056F12">
        <w:fldChar w:fldCharType="end"/>
      </w:r>
      <w:r w:rsidR="00056F12">
        <w:t xml:space="preserve">, Section </w:t>
      </w:r>
      <w:r w:rsidR="00056F12">
        <w:fldChar w:fldCharType="begin"/>
      </w:r>
      <w:r w:rsidR="00056F12">
        <w:instrText xml:space="preserve"> REF _Ref492817160 \r \h </w:instrText>
      </w:r>
      <w:r w:rsidR="00056F12">
        <w:fldChar w:fldCharType="separate"/>
      </w:r>
      <w:r w:rsidR="00056F12">
        <w:t>4</w:t>
      </w:r>
      <w:r w:rsidR="00056F12">
        <w:fldChar w:fldCharType="end"/>
      </w:r>
      <w:r w:rsidR="00056F12">
        <w:t xml:space="preserve">, Section </w:t>
      </w:r>
      <w:r w:rsidR="00056F12">
        <w:fldChar w:fldCharType="begin"/>
      </w:r>
      <w:r w:rsidR="00056F12">
        <w:instrText xml:space="preserve"> REF _Ref492817168 \r \h </w:instrText>
      </w:r>
      <w:r w:rsidR="00056F12">
        <w:fldChar w:fldCharType="separate"/>
      </w:r>
      <w:r w:rsidR="00056F12">
        <w:t>5</w:t>
      </w:r>
      <w:r w:rsidR="00056F12">
        <w:fldChar w:fldCharType="end"/>
      </w:r>
      <w:r w:rsidR="00056F12">
        <w:t xml:space="preserve">, and Section </w:t>
      </w:r>
      <w:r w:rsidR="00056F12">
        <w:fldChar w:fldCharType="begin"/>
      </w:r>
      <w:r w:rsidR="00056F12">
        <w:instrText xml:space="preserve"> REF _Ref492817182 \r \h </w:instrText>
      </w:r>
      <w:r w:rsidR="00056F12">
        <w:fldChar w:fldCharType="separate"/>
      </w:r>
      <w:r w:rsidR="00056F12">
        <w:t>6</w:t>
      </w:r>
      <w:r w:rsidR="00056F12">
        <w:fldChar w:fldCharType="end"/>
      </w:r>
      <w:r w:rsidRPr="006D5EAD">
        <w:t>, with exceptions as noted in the subsections that discuss creating instantiations of the specific messages.</w:t>
      </w:r>
    </w:p>
    <w:p w14:paraId="2EC28148" w14:textId="77777777" w:rsidR="0020450C" w:rsidRPr="00E309AF" w:rsidRDefault="0020450C" w:rsidP="00E309AF">
      <w:pPr>
        <w:pStyle w:val="Heading2"/>
        <w:ind w:left="576" w:hanging="576"/>
      </w:pPr>
      <w:r w:rsidRPr="00E309AF">
        <w:t>CREATING AN OPM INSTANTIATION</w:t>
      </w:r>
    </w:p>
    <w:p w14:paraId="76E67CDF" w14:textId="77777777" w:rsidR="0020450C" w:rsidRPr="006D5EAD" w:rsidRDefault="0020450C" w:rsidP="00BC3A57">
      <w:pPr>
        <w:pStyle w:val="Paragraph3"/>
        <w:numPr>
          <w:ilvl w:val="2"/>
          <w:numId w:val="10"/>
        </w:numPr>
      </w:pPr>
      <w:r w:rsidRPr="006D5EAD">
        <w:t xml:space="preserve">An OPM instantiation shall be delimited with the </w:t>
      </w:r>
      <w:r w:rsidRPr="006D5EAD">
        <w:rPr>
          <w:rFonts w:ascii="Courier New" w:hAnsi="Courier New" w:cs="Courier New"/>
        </w:rPr>
        <w:t>&lt;opm&gt;&lt;/opm&gt;</w:t>
      </w:r>
      <w:r w:rsidRPr="006D5EAD">
        <w:t xml:space="preserve"> root element tags using the standard attributes documented in </w:t>
      </w:r>
      <w:r w:rsidRPr="006D5EAD">
        <w:fldChar w:fldCharType="begin"/>
      </w:r>
      <w:r w:rsidRPr="006D5EAD">
        <w:instrText xml:space="preserve"> REF _Ref216237674 \r \h  \* MERGEFORMAT </w:instrText>
      </w:r>
      <w:r w:rsidRPr="006D5EAD">
        <w:fldChar w:fldCharType="separate"/>
      </w:r>
      <w:r w:rsidR="008119DF" w:rsidRPr="008119DF">
        <w:rPr>
          <w:b/>
          <w:bCs/>
          <w:lang w:val="en-US"/>
        </w:rPr>
        <w:t>8.3</w:t>
      </w:r>
      <w:r w:rsidRPr="006D5EAD">
        <w:fldChar w:fldCharType="end"/>
      </w:r>
      <w:r w:rsidRPr="006D5EAD">
        <w:t>.</w:t>
      </w:r>
    </w:p>
    <w:p w14:paraId="662C582D" w14:textId="77777777" w:rsidR="0020450C" w:rsidRPr="006D5EAD" w:rsidRDefault="0020450C" w:rsidP="00BC3A57">
      <w:pPr>
        <w:pStyle w:val="Paragraph3"/>
        <w:numPr>
          <w:ilvl w:val="2"/>
          <w:numId w:val="10"/>
        </w:numPr>
      </w:pPr>
      <w:r w:rsidRPr="006D5EAD">
        <w:t xml:space="preserve">The final attributes of the </w:t>
      </w:r>
      <w:r w:rsidRPr="006D5EAD">
        <w:rPr>
          <w:rFonts w:ascii="Courier New" w:hAnsi="Courier New" w:cs="Courier New"/>
        </w:rPr>
        <w:t>&lt;opm&gt;</w:t>
      </w:r>
      <w:r w:rsidRPr="006D5EAD">
        <w:t xml:space="preserve"> tag shall be ‘id’ and ‘version’.  </w:t>
      </w:r>
    </w:p>
    <w:p w14:paraId="4E3F9D4D" w14:textId="77777777" w:rsidR="0020450C" w:rsidRPr="006D5EAD" w:rsidRDefault="0020450C" w:rsidP="00BC3A57">
      <w:pPr>
        <w:pStyle w:val="Paragraph3"/>
        <w:numPr>
          <w:ilvl w:val="2"/>
          <w:numId w:val="10"/>
        </w:numPr>
      </w:pPr>
      <w:r w:rsidRPr="006D5EAD">
        <w:t>The ‘id’ attribute shall be ‘</w:t>
      </w:r>
      <w:r w:rsidRPr="006D5EAD">
        <w:rPr>
          <w:rFonts w:ascii="Courier New" w:hAnsi="Courier New" w:cs="Courier New"/>
        </w:rPr>
        <w:t>id="CCSDS_OPM_VERS"</w:t>
      </w:r>
      <w:r w:rsidRPr="006D5EAD">
        <w:t xml:space="preserve">’.  </w:t>
      </w:r>
    </w:p>
    <w:p w14:paraId="7982737A" w14:textId="7DBB95E1" w:rsidR="0020450C" w:rsidRPr="006D5EAD" w:rsidRDefault="0020450C" w:rsidP="00BC3A57">
      <w:pPr>
        <w:pStyle w:val="Paragraph3"/>
        <w:numPr>
          <w:ilvl w:val="2"/>
          <w:numId w:val="10"/>
        </w:numPr>
      </w:pPr>
      <w:r w:rsidRPr="006D5EAD">
        <w:t>The ‘version’ attribute shall be ‘</w:t>
      </w:r>
      <w:r w:rsidR="00BC068E">
        <w:rPr>
          <w:rFonts w:ascii="Courier New" w:hAnsi="Courier New" w:cs="Courier New"/>
        </w:rPr>
        <w:t>version="3</w:t>
      </w:r>
      <w:r w:rsidRPr="006D5EAD">
        <w:rPr>
          <w:rFonts w:ascii="Courier New" w:hAnsi="Courier New" w:cs="Courier New"/>
        </w:rPr>
        <w:t>.0"</w:t>
      </w:r>
      <w:r w:rsidRPr="006D5EAD">
        <w:t>’.</w:t>
      </w:r>
    </w:p>
    <w:p w14:paraId="1C950DBA" w14:textId="77777777" w:rsidR="0020450C" w:rsidRPr="006D5EAD" w:rsidRDefault="0020450C" w:rsidP="00BC3A57">
      <w:pPr>
        <w:pStyle w:val="Paragraph3"/>
        <w:numPr>
          <w:ilvl w:val="2"/>
          <w:numId w:val="10"/>
        </w:numPr>
      </w:pPr>
      <w:r w:rsidRPr="006D5EAD">
        <w:t xml:space="preserve">The standard NDM header shall follow the </w:t>
      </w:r>
      <w:r w:rsidRPr="006D5EAD">
        <w:rPr>
          <w:rFonts w:ascii="Courier New" w:hAnsi="Courier New" w:cs="Courier New"/>
        </w:rPr>
        <w:t>&lt;opm&gt;</w:t>
      </w:r>
      <w:r w:rsidRPr="006D5EAD">
        <w:t xml:space="preserve"> tag (see </w:t>
      </w:r>
      <w:r w:rsidRPr="006D5EAD">
        <w:fldChar w:fldCharType="begin"/>
      </w:r>
      <w:r w:rsidRPr="006D5EAD">
        <w:instrText xml:space="preserve"> REF _Ref178305310 \r \h  \* MERGEFORMAT </w:instrText>
      </w:r>
      <w:r w:rsidRPr="006D5EAD">
        <w:fldChar w:fldCharType="separate"/>
      </w:r>
      <w:r w:rsidR="00C035C5" w:rsidRPr="00C035C5">
        <w:rPr>
          <w:b/>
          <w:bCs/>
          <w:lang w:val="en-US"/>
        </w:rPr>
        <w:t>8.4</w:t>
      </w:r>
      <w:r w:rsidRPr="006D5EAD">
        <w:fldChar w:fldCharType="end"/>
      </w:r>
      <w:r w:rsidRPr="006D5EAD">
        <w:t>).</w:t>
      </w:r>
    </w:p>
    <w:p w14:paraId="1D3C5C88" w14:textId="4A1DECFD" w:rsidR="0020450C" w:rsidRPr="006D5EAD" w:rsidRDefault="0020450C" w:rsidP="00BC3A57">
      <w:pPr>
        <w:pStyle w:val="Paragraph3"/>
        <w:numPr>
          <w:ilvl w:val="2"/>
          <w:numId w:val="10"/>
        </w:numPr>
      </w:pPr>
      <w:r w:rsidRPr="006D5EAD">
        <w:t xml:space="preserve">The OPM </w:t>
      </w:r>
      <w:r w:rsidRPr="006D5EAD">
        <w:rPr>
          <w:rFonts w:ascii="Courier New" w:hAnsi="Courier New" w:cs="Courier New"/>
        </w:rPr>
        <w:t>&lt;body&gt;</w:t>
      </w:r>
      <w:r w:rsidRPr="006D5EAD">
        <w:t xml:space="preserve"> shall consist of a single </w:t>
      </w:r>
      <w:r w:rsidRPr="006D5EAD">
        <w:rPr>
          <w:rFonts w:ascii="Courier New" w:hAnsi="Courier New" w:cs="Courier New"/>
        </w:rPr>
        <w:t>&lt;segment&gt;</w:t>
      </w:r>
      <w:r w:rsidRPr="006D5EAD">
        <w:t xml:space="preserve">.  </w:t>
      </w:r>
    </w:p>
    <w:p w14:paraId="2FB69D95" w14:textId="2785ADC9" w:rsidR="0020450C" w:rsidRPr="006D5EAD" w:rsidRDefault="0020450C" w:rsidP="00BC3A57">
      <w:pPr>
        <w:pStyle w:val="Paragraph3"/>
        <w:numPr>
          <w:ilvl w:val="2"/>
          <w:numId w:val="10"/>
        </w:numPr>
      </w:pPr>
      <w:r w:rsidRPr="006D5EAD">
        <w:lastRenderedPageBreak/>
        <w:t xml:space="preserve">The </w:t>
      </w:r>
      <w:r w:rsidR="00C035C5" w:rsidRPr="006D5EAD">
        <w:rPr>
          <w:rFonts w:ascii="Courier New" w:hAnsi="Courier New" w:cs="Courier New"/>
        </w:rPr>
        <w:t>&lt;segment&gt;</w:t>
      </w:r>
      <w:r w:rsidR="00C035C5">
        <w:rPr>
          <w:rFonts w:ascii="Courier New" w:hAnsi="Courier New" w:cs="Courier New"/>
        </w:rPr>
        <w:t xml:space="preserve"> </w:t>
      </w:r>
      <w:r w:rsidRPr="006D5EAD">
        <w:t xml:space="preserve">shall consist of a </w:t>
      </w:r>
      <w:r w:rsidRPr="006D5EAD">
        <w:rPr>
          <w:rFonts w:ascii="Courier New" w:hAnsi="Courier New" w:cs="Courier New"/>
        </w:rPr>
        <w:t>&lt;metadata&gt;</w:t>
      </w:r>
      <w:r w:rsidRPr="006D5EAD">
        <w:t xml:space="preserve"> section and a </w:t>
      </w:r>
      <w:r w:rsidRPr="006D5EAD">
        <w:rPr>
          <w:rFonts w:ascii="Courier New" w:hAnsi="Courier New" w:cs="Courier New"/>
        </w:rPr>
        <w:t>&lt;data&gt;</w:t>
      </w:r>
      <w:r w:rsidRPr="006D5EAD">
        <w:t xml:space="preserve"> section.  </w:t>
      </w:r>
    </w:p>
    <w:p w14:paraId="173D0472" w14:textId="22B55411" w:rsidR="0020450C" w:rsidRPr="006D5EAD" w:rsidRDefault="0020450C" w:rsidP="0020450C">
      <w:pPr>
        <w:pStyle w:val="Paragraph3"/>
        <w:numPr>
          <w:ilvl w:val="2"/>
          <w:numId w:val="10"/>
        </w:numPr>
      </w:pPr>
      <w:r w:rsidRPr="006D5EAD">
        <w:t xml:space="preserve">The keywords in the </w:t>
      </w:r>
      <w:r w:rsidRPr="006D5EAD">
        <w:rPr>
          <w:rFonts w:ascii="Courier New" w:hAnsi="Courier New" w:cs="Courier New"/>
        </w:rPr>
        <w:t>&lt;metadata&gt;</w:t>
      </w:r>
      <w:r w:rsidRPr="006D5EAD">
        <w:t xml:space="preserve"> and </w:t>
      </w:r>
      <w:r w:rsidRPr="006D5EAD">
        <w:rPr>
          <w:rFonts w:ascii="Courier New" w:hAnsi="Courier New" w:cs="Courier New"/>
        </w:rPr>
        <w:t>&lt;data&gt;</w:t>
      </w:r>
      <w:r w:rsidRPr="006D5EAD">
        <w:t xml:space="preserve"> sections shall be those specified in </w:t>
      </w:r>
      <w:r w:rsidR="00C035C5">
        <w:t xml:space="preserve">Section </w:t>
      </w:r>
      <w:r w:rsidR="00C035C5">
        <w:fldChar w:fldCharType="begin"/>
      </w:r>
      <w:r w:rsidR="00C035C5">
        <w:instrText xml:space="preserve"> REF _Ref492817147 \r \h </w:instrText>
      </w:r>
      <w:r w:rsidR="00C035C5">
        <w:fldChar w:fldCharType="separate"/>
      </w:r>
      <w:r w:rsidR="00C035C5">
        <w:t>3</w:t>
      </w:r>
      <w:r w:rsidR="00C035C5">
        <w:fldChar w:fldCharType="end"/>
      </w:r>
      <w:r w:rsidRPr="006D5EAD">
        <w:t xml:space="preserve">.  The rules for including any of the keyword tags in the </w:t>
      </w:r>
      <w:r w:rsidR="00C035C5">
        <w:t>OPM/XML</w:t>
      </w:r>
      <w:r w:rsidRPr="006D5EAD">
        <w:t xml:space="preserve"> are the same as those specified for the OPM</w:t>
      </w:r>
      <w:r w:rsidR="00C035C5">
        <w:t>/KVN</w:t>
      </w:r>
      <w:r w:rsidRPr="006D5EAD">
        <w:t xml:space="preserve">.  </w:t>
      </w:r>
    </w:p>
    <w:p w14:paraId="1AE04DAD" w14:textId="059E7209" w:rsidR="0020450C" w:rsidRPr="006D5EAD" w:rsidRDefault="0020450C" w:rsidP="00BC3A57">
      <w:pPr>
        <w:pStyle w:val="Paragraph3"/>
        <w:numPr>
          <w:ilvl w:val="2"/>
          <w:numId w:val="10"/>
        </w:numPr>
      </w:pPr>
      <w:r w:rsidRPr="006D5EAD">
        <w:t xml:space="preserve">Tags for keywords specified in </w:t>
      </w:r>
      <w:r w:rsidR="00C035C5">
        <w:t xml:space="preserve">Section </w:t>
      </w:r>
      <w:r w:rsidR="00C035C5">
        <w:fldChar w:fldCharType="begin"/>
      </w:r>
      <w:r w:rsidR="00C035C5">
        <w:instrText xml:space="preserve"> REF _Ref492817147 \r \h </w:instrText>
      </w:r>
      <w:r w:rsidR="00C035C5">
        <w:fldChar w:fldCharType="separate"/>
      </w:r>
      <w:r w:rsidR="00C035C5">
        <w:t>3</w:t>
      </w:r>
      <w:r w:rsidR="00C035C5">
        <w:fldChar w:fldCharType="end"/>
      </w:r>
      <w:r w:rsidRPr="006D5EAD">
        <w:t xml:space="preserve"> shall be all uppercase.</w:t>
      </w:r>
    </w:p>
    <w:p w14:paraId="2A10AB88" w14:textId="67759248" w:rsidR="0020450C" w:rsidRPr="006D5EAD" w:rsidRDefault="0020450C" w:rsidP="00BC3A57">
      <w:pPr>
        <w:pStyle w:val="Paragraph3"/>
        <w:numPr>
          <w:ilvl w:val="2"/>
          <w:numId w:val="10"/>
        </w:numPr>
        <w:tabs>
          <w:tab w:val="left" w:pos="900"/>
        </w:tabs>
      </w:pPr>
      <w:r w:rsidRPr="006D5EAD">
        <w:t xml:space="preserve">Several of the </w:t>
      </w:r>
      <w:r w:rsidR="003B3224">
        <w:t>OP</w:t>
      </w:r>
      <w:r w:rsidR="00A02D88">
        <w:t>M/XML</w:t>
      </w:r>
      <w:r w:rsidRPr="006D5EAD">
        <w:t xml:space="preserve"> keywords may have a unit attribute, if desired by the OPM producer.  </w:t>
      </w:r>
    </w:p>
    <w:p w14:paraId="5C915766" w14:textId="74E2A2F9" w:rsidR="0020450C" w:rsidRPr="006D5EAD" w:rsidRDefault="0020450C" w:rsidP="00BC3A57">
      <w:pPr>
        <w:pStyle w:val="Paragraph3"/>
        <w:numPr>
          <w:ilvl w:val="2"/>
          <w:numId w:val="10"/>
        </w:numPr>
        <w:tabs>
          <w:tab w:val="left" w:pos="900"/>
        </w:tabs>
      </w:pPr>
      <w:r w:rsidRPr="006D5EAD">
        <w:t xml:space="preserve">In all cases, the units shall match those defined in </w:t>
      </w:r>
      <w:r w:rsidR="00C035C5">
        <w:t xml:space="preserve">Section </w:t>
      </w:r>
      <w:r w:rsidR="00C035C5">
        <w:fldChar w:fldCharType="begin"/>
      </w:r>
      <w:r w:rsidR="00C035C5">
        <w:instrText xml:space="preserve"> REF _Ref492817147 \r \h </w:instrText>
      </w:r>
      <w:r w:rsidR="00C035C5">
        <w:fldChar w:fldCharType="separate"/>
      </w:r>
      <w:r w:rsidR="00C035C5">
        <w:t>3</w:t>
      </w:r>
      <w:r w:rsidR="00C035C5">
        <w:fldChar w:fldCharType="end"/>
      </w:r>
      <w:r w:rsidRPr="006D5EAD">
        <w:t xml:space="preserve">.  </w:t>
      </w:r>
    </w:p>
    <w:p w14:paraId="4ED2B979" w14:textId="77777777" w:rsidR="0020450C" w:rsidRPr="006D5EAD" w:rsidRDefault="0020450C" w:rsidP="00BC3A57">
      <w:pPr>
        <w:pStyle w:val="Paragraph3"/>
        <w:numPr>
          <w:ilvl w:val="2"/>
          <w:numId w:val="10"/>
        </w:numPr>
        <w:tabs>
          <w:tab w:val="left" w:pos="900"/>
        </w:tabs>
      </w:pPr>
      <w:r w:rsidRPr="006D5EAD">
        <w:t>The following table lists the keyword tags for which units may be specified.</w:t>
      </w:r>
    </w:p>
    <w:p w14:paraId="0522337F" w14:textId="77777777" w:rsidR="0020450C" w:rsidRPr="006D5EAD" w:rsidRDefault="0020450C" w:rsidP="0020450C">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193"/>
        <w:gridCol w:w="5435"/>
      </w:tblGrid>
      <w:tr w:rsidR="0020450C" w:rsidRPr="006D5EAD" w14:paraId="20FE8288" w14:textId="77777777" w:rsidTr="006D5F42">
        <w:trPr>
          <w:tblHeader/>
        </w:trPr>
        <w:tc>
          <w:tcPr>
            <w:tcW w:w="2388" w:type="dxa"/>
            <w:shd w:val="clear" w:color="auto" w:fill="C0C0C0"/>
          </w:tcPr>
          <w:p w14:paraId="0C1E4F21" w14:textId="77777777" w:rsidR="0020450C" w:rsidRPr="006D5EAD" w:rsidRDefault="0020450C" w:rsidP="006D5F42">
            <w:pPr>
              <w:keepNext/>
              <w:spacing w:before="0"/>
              <w:jc w:val="left"/>
              <w:rPr>
                <w:b/>
                <w:bCs/>
              </w:rPr>
            </w:pPr>
            <w:r w:rsidRPr="006D5EAD">
              <w:rPr>
                <w:b/>
                <w:bCs/>
              </w:rPr>
              <w:t>Keyword</w:t>
            </w:r>
          </w:p>
        </w:tc>
        <w:tc>
          <w:tcPr>
            <w:tcW w:w="1200" w:type="dxa"/>
            <w:shd w:val="clear" w:color="auto" w:fill="C0C0C0"/>
          </w:tcPr>
          <w:p w14:paraId="01CE5D1D" w14:textId="77777777" w:rsidR="0020450C" w:rsidRPr="006D5EAD" w:rsidRDefault="0020450C" w:rsidP="006D5F42">
            <w:pPr>
              <w:keepNext/>
              <w:spacing w:before="0"/>
              <w:jc w:val="left"/>
              <w:rPr>
                <w:b/>
                <w:bCs/>
              </w:rPr>
            </w:pPr>
            <w:r w:rsidRPr="006D5EAD">
              <w:rPr>
                <w:b/>
                <w:bCs/>
              </w:rPr>
              <w:t>Units</w:t>
            </w:r>
          </w:p>
        </w:tc>
        <w:tc>
          <w:tcPr>
            <w:tcW w:w="5628" w:type="dxa"/>
            <w:shd w:val="clear" w:color="auto" w:fill="C0C0C0"/>
          </w:tcPr>
          <w:p w14:paraId="64D6D6E2" w14:textId="77777777" w:rsidR="0020450C" w:rsidRPr="006D5EAD" w:rsidRDefault="0020450C" w:rsidP="006D5F42">
            <w:pPr>
              <w:keepNext/>
              <w:spacing w:before="0"/>
              <w:jc w:val="left"/>
              <w:rPr>
                <w:b/>
                <w:bCs/>
              </w:rPr>
            </w:pPr>
            <w:r w:rsidRPr="006D5EAD">
              <w:rPr>
                <w:b/>
                <w:bCs/>
              </w:rPr>
              <w:t>Example</w:t>
            </w:r>
          </w:p>
        </w:tc>
      </w:tr>
      <w:tr w:rsidR="0020450C" w:rsidRPr="006D5EAD" w14:paraId="0E3813B2" w14:textId="77777777" w:rsidTr="006D5F42">
        <w:tc>
          <w:tcPr>
            <w:tcW w:w="2388" w:type="dxa"/>
          </w:tcPr>
          <w:p w14:paraId="5EE2717F"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X</w:t>
            </w:r>
          </w:p>
        </w:tc>
        <w:tc>
          <w:tcPr>
            <w:tcW w:w="1200" w:type="dxa"/>
          </w:tcPr>
          <w:p w14:paraId="30290A07"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w:t>
            </w:r>
          </w:p>
        </w:tc>
        <w:tc>
          <w:tcPr>
            <w:tcW w:w="5628" w:type="dxa"/>
          </w:tcPr>
          <w:p w14:paraId="31726FCF"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&lt;X units="km"&gt;numeric-value&lt;/X&gt;</w:t>
            </w:r>
          </w:p>
        </w:tc>
      </w:tr>
      <w:tr w:rsidR="0020450C" w:rsidRPr="006D5EAD" w14:paraId="1222766C" w14:textId="77777777" w:rsidTr="006D5F42">
        <w:tc>
          <w:tcPr>
            <w:tcW w:w="2388" w:type="dxa"/>
          </w:tcPr>
          <w:p w14:paraId="18584FAF"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Y</w:t>
            </w:r>
          </w:p>
        </w:tc>
        <w:tc>
          <w:tcPr>
            <w:tcW w:w="1200" w:type="dxa"/>
          </w:tcPr>
          <w:p w14:paraId="0EF5B303"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w:t>
            </w:r>
          </w:p>
        </w:tc>
        <w:tc>
          <w:tcPr>
            <w:tcW w:w="5628" w:type="dxa"/>
          </w:tcPr>
          <w:p w14:paraId="02E123AE"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&lt;Y units="km"&gt;numeric-value&lt;/Y&gt;</w:t>
            </w:r>
          </w:p>
        </w:tc>
      </w:tr>
      <w:tr w:rsidR="0020450C" w:rsidRPr="006D5EAD" w14:paraId="188E1D2E" w14:textId="77777777" w:rsidTr="006D5F42">
        <w:tc>
          <w:tcPr>
            <w:tcW w:w="2388" w:type="dxa"/>
          </w:tcPr>
          <w:p w14:paraId="4F25C728"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Z</w:t>
            </w:r>
          </w:p>
        </w:tc>
        <w:tc>
          <w:tcPr>
            <w:tcW w:w="1200" w:type="dxa"/>
          </w:tcPr>
          <w:p w14:paraId="775623AB"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w:t>
            </w:r>
          </w:p>
        </w:tc>
        <w:tc>
          <w:tcPr>
            <w:tcW w:w="5628" w:type="dxa"/>
          </w:tcPr>
          <w:p w14:paraId="3EA344AB"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&lt;Z units="km"&gt;numeric-value&lt;/Z&gt;</w:t>
            </w:r>
          </w:p>
        </w:tc>
      </w:tr>
      <w:tr w:rsidR="0020450C" w:rsidRPr="006D5EAD" w14:paraId="5DE95BE1" w14:textId="77777777" w:rsidTr="006D5F42">
        <w:tc>
          <w:tcPr>
            <w:tcW w:w="2388" w:type="dxa"/>
          </w:tcPr>
          <w:p w14:paraId="1F022503"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X_DOT</w:t>
            </w:r>
          </w:p>
        </w:tc>
        <w:tc>
          <w:tcPr>
            <w:tcW w:w="1200" w:type="dxa"/>
          </w:tcPr>
          <w:p w14:paraId="30529984"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km/s</w:t>
            </w:r>
          </w:p>
        </w:tc>
        <w:tc>
          <w:tcPr>
            <w:tcW w:w="5628" w:type="dxa"/>
          </w:tcPr>
          <w:p w14:paraId="6BD823FC"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&lt;X_DOT units="km/s"&gt;numeric-value&lt;/X_DOT&gt;</w:t>
            </w:r>
          </w:p>
        </w:tc>
      </w:tr>
      <w:tr w:rsidR="0020450C" w:rsidRPr="006D5EAD" w14:paraId="4CC679A0" w14:textId="77777777" w:rsidTr="006D5F42">
        <w:tc>
          <w:tcPr>
            <w:tcW w:w="2388" w:type="dxa"/>
          </w:tcPr>
          <w:p w14:paraId="5C769EC7"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Y_DOT</w:t>
            </w:r>
          </w:p>
        </w:tc>
        <w:tc>
          <w:tcPr>
            <w:tcW w:w="1200" w:type="dxa"/>
          </w:tcPr>
          <w:p w14:paraId="4DB6228A"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km/s</w:t>
            </w:r>
          </w:p>
        </w:tc>
        <w:tc>
          <w:tcPr>
            <w:tcW w:w="5628" w:type="dxa"/>
          </w:tcPr>
          <w:p w14:paraId="5F57F7B3"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&lt;Y_DOT units="km/s"&gt;numeric-value&lt;/Y_DOT&gt;</w:t>
            </w:r>
          </w:p>
        </w:tc>
      </w:tr>
      <w:tr w:rsidR="0020450C" w:rsidRPr="006D5EAD" w14:paraId="7FC68F21" w14:textId="77777777" w:rsidTr="006D5F42">
        <w:tc>
          <w:tcPr>
            <w:tcW w:w="2388" w:type="dxa"/>
          </w:tcPr>
          <w:p w14:paraId="7534C2AB"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Z_DOT</w:t>
            </w:r>
          </w:p>
        </w:tc>
        <w:tc>
          <w:tcPr>
            <w:tcW w:w="1200" w:type="dxa"/>
          </w:tcPr>
          <w:p w14:paraId="041D0845"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km/s</w:t>
            </w:r>
          </w:p>
        </w:tc>
        <w:tc>
          <w:tcPr>
            <w:tcW w:w="5628" w:type="dxa"/>
          </w:tcPr>
          <w:p w14:paraId="68D2F324"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&lt;Z_DOT units="km/s"&gt;numeric-value&lt;/Z_DOT&gt;</w:t>
            </w:r>
          </w:p>
        </w:tc>
      </w:tr>
      <w:tr w:rsidR="0020450C" w:rsidRPr="006D5EAD" w14:paraId="29B9F4B4" w14:textId="77777777" w:rsidTr="006D5F42">
        <w:tc>
          <w:tcPr>
            <w:tcW w:w="2388" w:type="dxa"/>
          </w:tcPr>
          <w:p w14:paraId="7F6DEA22"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SEMI_MAJOR_AXIS</w:t>
            </w:r>
          </w:p>
        </w:tc>
        <w:tc>
          <w:tcPr>
            <w:tcW w:w="1200" w:type="dxa"/>
          </w:tcPr>
          <w:p w14:paraId="36BC1203"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w:t>
            </w:r>
          </w:p>
        </w:tc>
        <w:tc>
          <w:tcPr>
            <w:tcW w:w="5628" w:type="dxa"/>
          </w:tcPr>
          <w:p w14:paraId="680BDA13"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&lt;SEMI_MAJOR_AXIS units="km"&gt;numeric-value&lt;/SEMI_MAJOR_AXIS&gt;</w:t>
            </w:r>
          </w:p>
        </w:tc>
      </w:tr>
      <w:tr w:rsidR="0020450C" w:rsidRPr="006D5EAD" w14:paraId="46B3B17C" w14:textId="77777777" w:rsidTr="006D5F42">
        <w:tc>
          <w:tcPr>
            <w:tcW w:w="2388" w:type="dxa"/>
          </w:tcPr>
          <w:p w14:paraId="5DED6326"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INCLINATION</w:t>
            </w:r>
          </w:p>
        </w:tc>
        <w:tc>
          <w:tcPr>
            <w:tcW w:w="1200" w:type="dxa"/>
          </w:tcPr>
          <w:p w14:paraId="770186C3"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deg</w:t>
            </w:r>
          </w:p>
        </w:tc>
        <w:tc>
          <w:tcPr>
            <w:tcW w:w="5628" w:type="dxa"/>
          </w:tcPr>
          <w:p w14:paraId="109BDE81"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&lt;INCLINATION units="deg"&gt;numeric-value&lt;/INCLINATION&gt;</w:t>
            </w:r>
          </w:p>
        </w:tc>
      </w:tr>
      <w:tr w:rsidR="0020450C" w:rsidRPr="006D5EAD" w14:paraId="58F0DA18" w14:textId="77777777" w:rsidTr="006D5F42">
        <w:tc>
          <w:tcPr>
            <w:tcW w:w="2388" w:type="dxa"/>
          </w:tcPr>
          <w:p w14:paraId="76ACCBD8"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RA_OF_ASC_NODE</w:t>
            </w:r>
          </w:p>
        </w:tc>
        <w:tc>
          <w:tcPr>
            <w:tcW w:w="1200" w:type="dxa"/>
          </w:tcPr>
          <w:p w14:paraId="5E150997"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deg</w:t>
            </w:r>
          </w:p>
        </w:tc>
        <w:tc>
          <w:tcPr>
            <w:tcW w:w="5628" w:type="dxa"/>
          </w:tcPr>
          <w:p w14:paraId="681DC3E3"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&lt;RA_OF_ASC_NODE units="deg"&gt;numeric-value&lt;/RA_OF_ASC_NODE&gt;</w:t>
            </w:r>
          </w:p>
        </w:tc>
      </w:tr>
      <w:tr w:rsidR="0020450C" w:rsidRPr="006D5EAD" w14:paraId="6D07C78D" w14:textId="77777777" w:rsidTr="006D5F42">
        <w:tc>
          <w:tcPr>
            <w:tcW w:w="2388" w:type="dxa"/>
          </w:tcPr>
          <w:p w14:paraId="2AEBA383"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ARG_OF_PERICENTER</w:t>
            </w:r>
          </w:p>
        </w:tc>
        <w:tc>
          <w:tcPr>
            <w:tcW w:w="1200" w:type="dxa"/>
          </w:tcPr>
          <w:p w14:paraId="2CEC956F"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deg</w:t>
            </w:r>
          </w:p>
        </w:tc>
        <w:tc>
          <w:tcPr>
            <w:tcW w:w="5628" w:type="dxa"/>
          </w:tcPr>
          <w:p w14:paraId="0B2D89AF"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&lt;ARG_OF_PERICENTER units="deg"&gt;numeric-value&lt;/ARG_OF_PERICENTER&gt;</w:t>
            </w:r>
          </w:p>
        </w:tc>
      </w:tr>
      <w:tr w:rsidR="0020450C" w:rsidRPr="006D5EAD" w14:paraId="18F7C31B" w14:textId="77777777" w:rsidTr="006D5F42">
        <w:tc>
          <w:tcPr>
            <w:tcW w:w="2388" w:type="dxa"/>
          </w:tcPr>
          <w:p w14:paraId="5E7F6947"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TRUE_ANOMALY</w:t>
            </w:r>
          </w:p>
        </w:tc>
        <w:tc>
          <w:tcPr>
            <w:tcW w:w="1200" w:type="dxa"/>
          </w:tcPr>
          <w:p w14:paraId="58F6A8C6"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deg</w:t>
            </w:r>
          </w:p>
        </w:tc>
        <w:tc>
          <w:tcPr>
            <w:tcW w:w="5628" w:type="dxa"/>
          </w:tcPr>
          <w:p w14:paraId="09B5A7EC"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&lt;TRUE_ANOMALY units="deg"&gt;numeric-value&lt;/TRUE_ANOMALY&gt;</w:t>
            </w:r>
          </w:p>
        </w:tc>
      </w:tr>
      <w:tr w:rsidR="0020450C" w:rsidRPr="006D5EAD" w14:paraId="42DEF6AD" w14:textId="77777777" w:rsidTr="006D5F42">
        <w:tc>
          <w:tcPr>
            <w:tcW w:w="2388" w:type="dxa"/>
          </w:tcPr>
          <w:p w14:paraId="7404A963"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MEAN_ANOMALY</w:t>
            </w:r>
          </w:p>
        </w:tc>
        <w:tc>
          <w:tcPr>
            <w:tcW w:w="1200" w:type="dxa"/>
          </w:tcPr>
          <w:p w14:paraId="71E33F36"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deg</w:t>
            </w:r>
          </w:p>
        </w:tc>
        <w:tc>
          <w:tcPr>
            <w:tcW w:w="5628" w:type="dxa"/>
          </w:tcPr>
          <w:p w14:paraId="35FCEB63"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&lt;MEAN_ANOMALY units="deg"&gt;numeric-value&lt;/MEAN_ANOMALY&gt;</w:t>
            </w:r>
          </w:p>
        </w:tc>
      </w:tr>
      <w:tr w:rsidR="0020450C" w:rsidRPr="006D5EAD" w14:paraId="31D841EF" w14:textId="77777777" w:rsidTr="006D5F42">
        <w:tc>
          <w:tcPr>
            <w:tcW w:w="2388" w:type="dxa"/>
          </w:tcPr>
          <w:p w14:paraId="7EAA3026"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GM</w:t>
            </w:r>
          </w:p>
        </w:tc>
        <w:tc>
          <w:tcPr>
            <w:tcW w:w="1200" w:type="dxa"/>
          </w:tcPr>
          <w:p w14:paraId="620611D2"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km**3/s**2</w:t>
            </w:r>
          </w:p>
        </w:tc>
        <w:tc>
          <w:tcPr>
            <w:tcW w:w="5628" w:type="dxa"/>
          </w:tcPr>
          <w:p w14:paraId="1DE69469"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&lt;GM units="km**3/s**2"&gt;numeric-value&lt;/GM&gt;</w:t>
            </w:r>
          </w:p>
        </w:tc>
      </w:tr>
      <w:tr w:rsidR="0020450C" w:rsidRPr="006D5EAD" w14:paraId="6BFC1C0F" w14:textId="77777777" w:rsidTr="006D5F42">
        <w:tc>
          <w:tcPr>
            <w:tcW w:w="2388" w:type="dxa"/>
          </w:tcPr>
          <w:p w14:paraId="506633BB"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MASS</w:t>
            </w:r>
          </w:p>
        </w:tc>
        <w:tc>
          <w:tcPr>
            <w:tcW w:w="1200" w:type="dxa"/>
          </w:tcPr>
          <w:p w14:paraId="7BDB78D4"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kg</w:t>
            </w:r>
          </w:p>
        </w:tc>
        <w:tc>
          <w:tcPr>
            <w:tcW w:w="5628" w:type="dxa"/>
          </w:tcPr>
          <w:p w14:paraId="2DB74C6F"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&lt;MASS units="kg"&gt;numeric-value&lt;/MASS&gt;</w:t>
            </w:r>
          </w:p>
        </w:tc>
      </w:tr>
      <w:tr w:rsidR="0020450C" w:rsidRPr="006D5EAD" w14:paraId="7655821A" w14:textId="77777777" w:rsidTr="006D5F42">
        <w:tc>
          <w:tcPr>
            <w:tcW w:w="2388" w:type="dxa"/>
          </w:tcPr>
          <w:p w14:paraId="41CD4E34"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SOLAR_RAD_AREA</w:t>
            </w:r>
          </w:p>
        </w:tc>
        <w:tc>
          <w:tcPr>
            <w:tcW w:w="1200" w:type="dxa"/>
          </w:tcPr>
          <w:p w14:paraId="7C3E0A50"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m**2</w:t>
            </w:r>
          </w:p>
        </w:tc>
        <w:tc>
          <w:tcPr>
            <w:tcW w:w="5628" w:type="dxa"/>
          </w:tcPr>
          <w:p w14:paraId="731E8EB4"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&lt;SOLAR_RAD_AREA units="m**2"&gt;numeric-value&lt;/SOLAR_RAD_AREA&gt;</w:t>
            </w:r>
          </w:p>
        </w:tc>
      </w:tr>
      <w:tr w:rsidR="0020450C" w:rsidRPr="006D5EAD" w14:paraId="706FFD9D" w14:textId="77777777" w:rsidTr="006D5F42">
        <w:tc>
          <w:tcPr>
            <w:tcW w:w="2388" w:type="dxa"/>
          </w:tcPr>
          <w:p w14:paraId="496D233E"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DRAG_AREA</w:t>
            </w:r>
          </w:p>
        </w:tc>
        <w:tc>
          <w:tcPr>
            <w:tcW w:w="1200" w:type="dxa"/>
          </w:tcPr>
          <w:p w14:paraId="7AEDEED7"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m**2</w:t>
            </w:r>
          </w:p>
        </w:tc>
        <w:tc>
          <w:tcPr>
            <w:tcW w:w="5628" w:type="dxa"/>
          </w:tcPr>
          <w:p w14:paraId="14F0AED6"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&lt;DRAG_AREA units="m**2"&gt;numeric-value&lt;/DRAG_AREA&gt;</w:t>
            </w:r>
          </w:p>
        </w:tc>
      </w:tr>
      <w:tr w:rsidR="0020450C" w:rsidRPr="006D5EAD" w14:paraId="6D7BAF01" w14:textId="77777777" w:rsidTr="006D5F42">
        <w:tc>
          <w:tcPr>
            <w:tcW w:w="2388" w:type="dxa"/>
          </w:tcPr>
          <w:p w14:paraId="136160E1"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CX_X, CY_X, CY_Y, CZ_X, CZ_Y, CZ_Z</w:t>
            </w:r>
          </w:p>
        </w:tc>
        <w:tc>
          <w:tcPr>
            <w:tcW w:w="1200" w:type="dxa"/>
          </w:tcPr>
          <w:p w14:paraId="19CE607F"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km**2</w:t>
            </w:r>
          </w:p>
        </w:tc>
        <w:tc>
          <w:tcPr>
            <w:tcW w:w="5628" w:type="dxa"/>
          </w:tcPr>
          <w:p w14:paraId="1D58A9ED"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&lt;CX_X units="km**2"&gt;numeric-value&lt;/CX_X&gt;</w:t>
            </w:r>
          </w:p>
        </w:tc>
      </w:tr>
      <w:tr w:rsidR="0020450C" w:rsidRPr="006D5EAD" w14:paraId="40AD3C7C" w14:textId="77777777" w:rsidTr="006D5F42">
        <w:tc>
          <w:tcPr>
            <w:tcW w:w="2388" w:type="dxa"/>
          </w:tcPr>
          <w:p w14:paraId="3CF5A543"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CX_DOT_X, CX_DOT_Y, CX_DOT_Z, CY_DOT_X, CY_DOT_Y, CY_DOT_Z, CZ_DOT_X, CZ_DOT_Y,CZ_DOT_Z</w:t>
            </w:r>
          </w:p>
        </w:tc>
        <w:tc>
          <w:tcPr>
            <w:tcW w:w="1200" w:type="dxa"/>
          </w:tcPr>
          <w:p w14:paraId="36D1C465"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km**2/s</w:t>
            </w:r>
          </w:p>
        </w:tc>
        <w:tc>
          <w:tcPr>
            <w:tcW w:w="5628" w:type="dxa"/>
          </w:tcPr>
          <w:p w14:paraId="2868345B"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&lt;CX_DOT_X units="km**2/s"&gt;numeric-value&lt;/CX_DOT_X&gt;</w:t>
            </w:r>
          </w:p>
        </w:tc>
      </w:tr>
      <w:tr w:rsidR="0020450C" w:rsidRPr="006D5EAD" w14:paraId="3A441724" w14:textId="77777777" w:rsidTr="006D5F42">
        <w:tc>
          <w:tcPr>
            <w:tcW w:w="2388" w:type="dxa"/>
          </w:tcPr>
          <w:p w14:paraId="50F62814"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CX_DOT_X_DOT, CY_DOT_X_DOT, CY_DOT_Y_DOT, CZ_DOT_X_DOT, CZ_DOT_Y_DOT, CZ_DOT_Z_DOT,</w:t>
            </w:r>
          </w:p>
        </w:tc>
        <w:tc>
          <w:tcPr>
            <w:tcW w:w="1200" w:type="dxa"/>
          </w:tcPr>
          <w:p w14:paraId="0E6C689A"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km**2/s**2</w:t>
            </w:r>
          </w:p>
        </w:tc>
        <w:tc>
          <w:tcPr>
            <w:tcW w:w="5628" w:type="dxa"/>
          </w:tcPr>
          <w:p w14:paraId="6FF58D8C"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&lt;CX_DOT_X_DOT units="km**2/s**2"&gt;numeric-value&lt;/CX_DOT_X_DOT&gt;</w:t>
            </w:r>
          </w:p>
        </w:tc>
      </w:tr>
      <w:tr w:rsidR="0020450C" w:rsidRPr="006D5EAD" w14:paraId="31BCD388" w14:textId="77777777" w:rsidTr="006D5F42">
        <w:tc>
          <w:tcPr>
            <w:tcW w:w="2388" w:type="dxa"/>
          </w:tcPr>
          <w:p w14:paraId="61388D7A"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MAN_DURATION</w:t>
            </w:r>
          </w:p>
        </w:tc>
        <w:tc>
          <w:tcPr>
            <w:tcW w:w="1200" w:type="dxa"/>
          </w:tcPr>
          <w:p w14:paraId="51987383"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s</w:t>
            </w:r>
          </w:p>
        </w:tc>
        <w:tc>
          <w:tcPr>
            <w:tcW w:w="5628" w:type="dxa"/>
          </w:tcPr>
          <w:p w14:paraId="60943B89"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&lt;MAN_DURATION units="s"&gt;numeric-value&lt;/MAN_DURATION&gt;</w:t>
            </w:r>
          </w:p>
        </w:tc>
      </w:tr>
      <w:tr w:rsidR="0020450C" w:rsidRPr="006D5EAD" w14:paraId="376A3173" w14:textId="77777777" w:rsidTr="006D5F42">
        <w:tc>
          <w:tcPr>
            <w:tcW w:w="2388" w:type="dxa"/>
          </w:tcPr>
          <w:p w14:paraId="340BDD4D"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MAN_DELTA_MASS</w:t>
            </w:r>
          </w:p>
        </w:tc>
        <w:tc>
          <w:tcPr>
            <w:tcW w:w="1200" w:type="dxa"/>
          </w:tcPr>
          <w:p w14:paraId="4635A518"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kg</w:t>
            </w:r>
          </w:p>
        </w:tc>
        <w:tc>
          <w:tcPr>
            <w:tcW w:w="5628" w:type="dxa"/>
          </w:tcPr>
          <w:p w14:paraId="130B668F"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&lt;MAN_DELTA_MASS units="kg"&gt;numeric-value&lt;/MAN_DELTA_MASS&gt;</w:t>
            </w:r>
          </w:p>
        </w:tc>
      </w:tr>
      <w:tr w:rsidR="0020450C" w:rsidRPr="006D5EAD" w14:paraId="263098A7" w14:textId="77777777" w:rsidTr="006D5F42">
        <w:tc>
          <w:tcPr>
            <w:tcW w:w="2388" w:type="dxa"/>
          </w:tcPr>
          <w:p w14:paraId="7FF7D6C6"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lastRenderedPageBreak/>
              <w:t>MAN_DV_1</w:t>
            </w:r>
          </w:p>
        </w:tc>
        <w:tc>
          <w:tcPr>
            <w:tcW w:w="1200" w:type="dxa"/>
          </w:tcPr>
          <w:p w14:paraId="61F76D81"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km/s</w:t>
            </w:r>
          </w:p>
        </w:tc>
        <w:tc>
          <w:tcPr>
            <w:tcW w:w="5628" w:type="dxa"/>
          </w:tcPr>
          <w:p w14:paraId="6C30C634"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&lt;MAN_DV_1 units="km/s"&gt;numeric-value&lt;/MAN_DV_1&gt;</w:t>
            </w:r>
          </w:p>
        </w:tc>
      </w:tr>
      <w:tr w:rsidR="0020450C" w:rsidRPr="006D5EAD" w14:paraId="28206CEC" w14:textId="77777777" w:rsidTr="006D5F42">
        <w:tc>
          <w:tcPr>
            <w:tcW w:w="2388" w:type="dxa"/>
          </w:tcPr>
          <w:p w14:paraId="315CF78A"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MAN_DV_2</w:t>
            </w:r>
          </w:p>
        </w:tc>
        <w:tc>
          <w:tcPr>
            <w:tcW w:w="1200" w:type="dxa"/>
          </w:tcPr>
          <w:p w14:paraId="56913DCD"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km/s</w:t>
            </w:r>
          </w:p>
        </w:tc>
        <w:tc>
          <w:tcPr>
            <w:tcW w:w="5628" w:type="dxa"/>
          </w:tcPr>
          <w:p w14:paraId="1CFCC50E"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&lt;MAN_DV_2 units="km/s"&gt;numeric-value&lt;/MAN_DV_2&gt;</w:t>
            </w:r>
          </w:p>
        </w:tc>
      </w:tr>
      <w:tr w:rsidR="0020450C" w:rsidRPr="006D5EAD" w14:paraId="3137D7A6" w14:textId="77777777" w:rsidTr="006D5F42">
        <w:tc>
          <w:tcPr>
            <w:tcW w:w="2388" w:type="dxa"/>
          </w:tcPr>
          <w:p w14:paraId="7EFF7478"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MAN_DV_3</w:t>
            </w:r>
          </w:p>
        </w:tc>
        <w:tc>
          <w:tcPr>
            <w:tcW w:w="1200" w:type="dxa"/>
          </w:tcPr>
          <w:p w14:paraId="29241E86"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km/s</w:t>
            </w:r>
          </w:p>
        </w:tc>
        <w:tc>
          <w:tcPr>
            <w:tcW w:w="5628" w:type="dxa"/>
          </w:tcPr>
          <w:p w14:paraId="69B3C921"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&lt;MAN_DV_3 units="km/s"&gt;numeric-value&lt;/MAN_DV_3&gt;</w:t>
            </w:r>
          </w:p>
        </w:tc>
      </w:tr>
    </w:tbl>
    <w:p w14:paraId="5507AB60" w14:textId="088F08C5" w:rsidR="0020450C" w:rsidRPr="006D5EAD" w:rsidRDefault="0020450C" w:rsidP="00BC3A57">
      <w:pPr>
        <w:pStyle w:val="Paragraph3"/>
        <w:numPr>
          <w:ilvl w:val="2"/>
          <w:numId w:val="10"/>
        </w:numPr>
        <w:tabs>
          <w:tab w:val="left" w:pos="900"/>
        </w:tabs>
      </w:pPr>
      <w:r w:rsidRPr="006D5EAD">
        <w:t xml:space="preserve">In addition to the OPM keywords specified in </w:t>
      </w:r>
      <w:r w:rsidR="00C035C5">
        <w:t xml:space="preserve">Section </w:t>
      </w:r>
      <w:r w:rsidR="00C035C5">
        <w:fldChar w:fldCharType="begin"/>
      </w:r>
      <w:r w:rsidR="00C035C5">
        <w:instrText xml:space="preserve"> REF _Ref492817147 \r \h </w:instrText>
      </w:r>
      <w:r w:rsidR="00C035C5">
        <w:fldChar w:fldCharType="separate"/>
      </w:r>
      <w:r w:rsidR="00C035C5">
        <w:t>3</w:t>
      </w:r>
      <w:r w:rsidR="00C035C5">
        <w:fldChar w:fldCharType="end"/>
      </w:r>
      <w:r w:rsidRPr="006D5EAD">
        <w:t xml:space="preserve">, there are several special tags associated with the OPM body as described in the next few subsections.  The information content in the OPM is separated into ‘logical blocks’.  Special tags in the OPM are used to encapsulate the information in the logical blocks of the OPM.  </w:t>
      </w:r>
    </w:p>
    <w:p w14:paraId="22467232" w14:textId="7E706FF8" w:rsidR="0020450C" w:rsidRPr="006D5EAD" w:rsidRDefault="0020450C" w:rsidP="00BC3A57">
      <w:pPr>
        <w:pStyle w:val="Paragraph3"/>
        <w:numPr>
          <w:ilvl w:val="2"/>
          <w:numId w:val="10"/>
        </w:numPr>
        <w:tabs>
          <w:tab w:val="left" w:pos="900"/>
        </w:tabs>
      </w:pPr>
      <w:r w:rsidRPr="006D5EAD">
        <w:t xml:space="preserve">The </w:t>
      </w:r>
      <w:r w:rsidR="00A02D88">
        <w:t>ODM/XML</w:t>
      </w:r>
      <w:r w:rsidRPr="006D5EAD">
        <w:t xml:space="preserve"> tags used to delimit the logical blocks of the OPM shall be drawn from the following table:</w:t>
      </w:r>
    </w:p>
    <w:p w14:paraId="0397A65C" w14:textId="77777777" w:rsidR="0020450C" w:rsidRPr="006D5EAD" w:rsidRDefault="0020450C" w:rsidP="0020450C">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5064"/>
      </w:tblGrid>
      <w:tr w:rsidR="0020450C" w:rsidRPr="006D5EAD" w14:paraId="298832CD" w14:textId="77777777" w:rsidTr="006D5F42">
        <w:tc>
          <w:tcPr>
            <w:tcW w:w="4068" w:type="dxa"/>
            <w:shd w:val="clear" w:color="auto" w:fill="C0C0C0"/>
          </w:tcPr>
          <w:p w14:paraId="6BD5C1C1" w14:textId="77777777" w:rsidR="0020450C" w:rsidRPr="006D5EAD" w:rsidRDefault="0020450C" w:rsidP="006D5F42">
            <w:pPr>
              <w:keepNext/>
              <w:spacing w:before="0"/>
              <w:jc w:val="left"/>
              <w:rPr>
                <w:b/>
                <w:bCs/>
              </w:rPr>
            </w:pPr>
            <w:r w:rsidRPr="006D5EAD">
              <w:rPr>
                <w:b/>
                <w:bCs/>
              </w:rPr>
              <w:t>OPM Logical Block</w:t>
            </w:r>
          </w:p>
        </w:tc>
        <w:tc>
          <w:tcPr>
            <w:tcW w:w="5148" w:type="dxa"/>
            <w:shd w:val="clear" w:color="auto" w:fill="C0C0C0"/>
          </w:tcPr>
          <w:p w14:paraId="0276FB02" w14:textId="067FED1A" w:rsidR="0020450C" w:rsidRPr="006D5EAD" w:rsidRDefault="0020450C" w:rsidP="006D5F42">
            <w:pPr>
              <w:keepNext/>
              <w:spacing w:before="0"/>
              <w:jc w:val="left"/>
              <w:rPr>
                <w:b/>
                <w:bCs/>
              </w:rPr>
            </w:pPr>
            <w:r w:rsidRPr="006D5EAD">
              <w:rPr>
                <w:b/>
                <w:bCs/>
              </w:rPr>
              <w:t xml:space="preserve">Associated </w:t>
            </w:r>
            <w:r w:rsidR="00A02D88">
              <w:rPr>
                <w:b/>
                <w:bCs/>
              </w:rPr>
              <w:t>ODM/XML</w:t>
            </w:r>
            <w:r w:rsidRPr="006D5EAD">
              <w:rPr>
                <w:b/>
                <w:bCs/>
              </w:rPr>
              <w:t xml:space="preserve"> OPM Tag</w:t>
            </w:r>
          </w:p>
        </w:tc>
      </w:tr>
      <w:tr w:rsidR="0020450C" w:rsidRPr="006D5EAD" w14:paraId="045449A6" w14:textId="77777777" w:rsidTr="006D5F42">
        <w:tc>
          <w:tcPr>
            <w:tcW w:w="4068" w:type="dxa"/>
          </w:tcPr>
          <w:p w14:paraId="6911A95B" w14:textId="77777777" w:rsidR="0020450C" w:rsidRPr="006D5EAD" w:rsidRDefault="0020450C" w:rsidP="006D5F42">
            <w:pPr>
              <w:keepNext/>
              <w:autoSpaceDE w:val="0"/>
              <w:autoSpaceDN w:val="0"/>
              <w:adjustRightInd w:val="0"/>
              <w:spacing w:before="0" w:line="240" w:lineRule="auto"/>
              <w:jc w:val="left"/>
              <w:rPr>
                <w:szCs w:val="24"/>
              </w:rPr>
            </w:pPr>
            <w:r w:rsidRPr="006D5EAD">
              <w:rPr>
                <w:szCs w:val="24"/>
              </w:rPr>
              <w:t>State Vector</w:t>
            </w:r>
          </w:p>
        </w:tc>
        <w:tc>
          <w:tcPr>
            <w:tcW w:w="5148" w:type="dxa"/>
          </w:tcPr>
          <w:p w14:paraId="659AF274" w14:textId="77777777" w:rsidR="0020450C" w:rsidRPr="006D5EAD" w:rsidRDefault="0020450C" w:rsidP="006D5F42">
            <w:pPr>
              <w:keepNext/>
              <w:autoSpaceDE w:val="0"/>
              <w:autoSpaceDN w:val="0"/>
              <w:adjustRightInd w:val="0"/>
              <w:spacing w:before="0" w:line="240" w:lineRule="auto"/>
              <w:jc w:val="left"/>
              <w:rPr>
                <w:szCs w:val="24"/>
              </w:rPr>
            </w:pPr>
            <w:r w:rsidRPr="006D5EAD">
              <w:rPr>
                <w:rFonts w:ascii="Courier New" w:hAnsi="Courier New"/>
                <w:szCs w:val="24"/>
              </w:rPr>
              <w:t>&lt;stateVector&gt;</w:t>
            </w:r>
          </w:p>
        </w:tc>
      </w:tr>
      <w:tr w:rsidR="0020450C" w:rsidRPr="006D5EAD" w14:paraId="5D443205" w14:textId="77777777" w:rsidTr="006D5F42">
        <w:tc>
          <w:tcPr>
            <w:tcW w:w="4068" w:type="dxa"/>
          </w:tcPr>
          <w:p w14:paraId="309A224C" w14:textId="77777777" w:rsidR="0020450C" w:rsidRPr="006D5EAD" w:rsidRDefault="0020450C" w:rsidP="006D5F42">
            <w:pPr>
              <w:keepNext/>
              <w:autoSpaceDE w:val="0"/>
              <w:autoSpaceDN w:val="0"/>
              <w:adjustRightInd w:val="0"/>
              <w:spacing w:before="0" w:line="240" w:lineRule="auto"/>
              <w:jc w:val="left"/>
              <w:rPr>
                <w:szCs w:val="24"/>
              </w:rPr>
            </w:pPr>
            <w:r w:rsidRPr="006D5EAD">
              <w:rPr>
                <w:szCs w:val="24"/>
              </w:rPr>
              <w:t>Keplerian Elements</w:t>
            </w:r>
          </w:p>
        </w:tc>
        <w:tc>
          <w:tcPr>
            <w:tcW w:w="5148" w:type="dxa"/>
          </w:tcPr>
          <w:p w14:paraId="242291E8"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&lt;keplerianElements&gt;</w:t>
            </w:r>
          </w:p>
        </w:tc>
      </w:tr>
      <w:tr w:rsidR="0020450C" w:rsidRPr="006D5EAD" w14:paraId="10E2F748" w14:textId="77777777" w:rsidTr="006D5F42">
        <w:tc>
          <w:tcPr>
            <w:tcW w:w="4068" w:type="dxa"/>
          </w:tcPr>
          <w:p w14:paraId="1C3FC143" w14:textId="77777777" w:rsidR="0020450C" w:rsidRPr="006D5EAD" w:rsidRDefault="0020450C" w:rsidP="006D5F42">
            <w:pPr>
              <w:keepNext/>
              <w:autoSpaceDE w:val="0"/>
              <w:autoSpaceDN w:val="0"/>
              <w:adjustRightInd w:val="0"/>
              <w:spacing w:before="0" w:line="240" w:lineRule="auto"/>
              <w:jc w:val="left"/>
              <w:rPr>
                <w:szCs w:val="24"/>
              </w:rPr>
            </w:pPr>
            <w:r w:rsidRPr="006D5EAD">
              <w:rPr>
                <w:szCs w:val="24"/>
              </w:rPr>
              <w:t>Spacecraft Parameters</w:t>
            </w:r>
          </w:p>
        </w:tc>
        <w:tc>
          <w:tcPr>
            <w:tcW w:w="5148" w:type="dxa"/>
          </w:tcPr>
          <w:p w14:paraId="54E5D9D7"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&lt;spacecraftParameters&gt;</w:t>
            </w:r>
          </w:p>
        </w:tc>
      </w:tr>
      <w:tr w:rsidR="0020450C" w:rsidRPr="006D5EAD" w14:paraId="6F7B1A9A" w14:textId="77777777" w:rsidTr="006D5F42">
        <w:tc>
          <w:tcPr>
            <w:tcW w:w="4068" w:type="dxa"/>
          </w:tcPr>
          <w:p w14:paraId="6E354764" w14:textId="77777777" w:rsidR="0020450C" w:rsidRPr="006D5EAD" w:rsidRDefault="0020450C" w:rsidP="006D5F42">
            <w:pPr>
              <w:keepNext/>
              <w:autoSpaceDE w:val="0"/>
              <w:autoSpaceDN w:val="0"/>
              <w:adjustRightInd w:val="0"/>
              <w:spacing w:before="0" w:line="240" w:lineRule="auto"/>
              <w:jc w:val="left"/>
              <w:rPr>
                <w:szCs w:val="24"/>
              </w:rPr>
            </w:pPr>
            <w:r w:rsidRPr="006D5EAD">
              <w:rPr>
                <w:szCs w:val="24"/>
              </w:rPr>
              <w:t>Covariance Matrix</w:t>
            </w:r>
          </w:p>
        </w:tc>
        <w:tc>
          <w:tcPr>
            <w:tcW w:w="5148" w:type="dxa"/>
          </w:tcPr>
          <w:p w14:paraId="0D00B70D"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&lt;covarianceMatrix&gt;</w:t>
            </w:r>
          </w:p>
        </w:tc>
      </w:tr>
      <w:tr w:rsidR="0020450C" w:rsidRPr="006D5EAD" w14:paraId="5457E77E" w14:textId="77777777" w:rsidTr="006D5F42">
        <w:tc>
          <w:tcPr>
            <w:tcW w:w="4068" w:type="dxa"/>
          </w:tcPr>
          <w:p w14:paraId="60B87E94" w14:textId="77777777" w:rsidR="0020450C" w:rsidRPr="006D5EAD" w:rsidRDefault="0020450C" w:rsidP="006D5F42">
            <w:pPr>
              <w:keepNext/>
              <w:autoSpaceDE w:val="0"/>
              <w:autoSpaceDN w:val="0"/>
              <w:adjustRightInd w:val="0"/>
              <w:spacing w:before="0" w:line="240" w:lineRule="auto"/>
              <w:jc w:val="left"/>
              <w:rPr>
                <w:szCs w:val="24"/>
              </w:rPr>
            </w:pPr>
            <w:r w:rsidRPr="006D5EAD">
              <w:rPr>
                <w:szCs w:val="24"/>
              </w:rPr>
              <w:t>Maneuver Parameters</w:t>
            </w:r>
          </w:p>
        </w:tc>
        <w:tc>
          <w:tcPr>
            <w:tcW w:w="5148" w:type="dxa"/>
          </w:tcPr>
          <w:p w14:paraId="20DCDEB1"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&lt;maneuverParameters&gt;</w:t>
            </w:r>
          </w:p>
        </w:tc>
      </w:tr>
      <w:tr w:rsidR="0020450C" w:rsidRPr="006D5EAD" w14:paraId="3B71575F" w14:textId="77777777" w:rsidTr="006D5F42">
        <w:tc>
          <w:tcPr>
            <w:tcW w:w="4068" w:type="dxa"/>
          </w:tcPr>
          <w:p w14:paraId="4B58B9A5" w14:textId="77777777" w:rsidR="0020450C" w:rsidRPr="006D5EAD" w:rsidRDefault="0020450C" w:rsidP="006D5F42">
            <w:pPr>
              <w:keepNext/>
              <w:autoSpaceDE w:val="0"/>
              <w:autoSpaceDN w:val="0"/>
              <w:adjustRightInd w:val="0"/>
              <w:spacing w:before="0" w:line="240" w:lineRule="auto"/>
              <w:jc w:val="left"/>
              <w:rPr>
                <w:szCs w:val="24"/>
              </w:rPr>
            </w:pPr>
            <w:r w:rsidRPr="006D5EAD">
              <w:rPr>
                <w:szCs w:val="24"/>
              </w:rPr>
              <w:t>User Defined Parameters</w:t>
            </w:r>
          </w:p>
        </w:tc>
        <w:tc>
          <w:tcPr>
            <w:tcW w:w="5148" w:type="dxa"/>
          </w:tcPr>
          <w:p w14:paraId="25D6C5DC"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szCs w:val="24"/>
              </w:rPr>
              <w:t>&lt;userDefinedParameters&gt;</w:t>
            </w:r>
          </w:p>
        </w:tc>
      </w:tr>
    </w:tbl>
    <w:p w14:paraId="29F5E297" w14:textId="79EBB084" w:rsidR="0020450C" w:rsidRDefault="0020450C" w:rsidP="00BC3A57">
      <w:pPr>
        <w:pStyle w:val="Paragraph3"/>
        <w:numPr>
          <w:ilvl w:val="2"/>
          <w:numId w:val="10"/>
        </w:numPr>
        <w:tabs>
          <w:tab w:val="left" w:pos="900"/>
        </w:tabs>
      </w:pPr>
      <w:r w:rsidRPr="006D5EAD">
        <w:t xml:space="preserve">Between the begin tag and end tag (e.g., between </w:t>
      </w:r>
      <w:r w:rsidRPr="007F75C3">
        <w:rPr>
          <w:rFonts w:ascii="Courier New" w:hAnsi="Courier New" w:cs="Courier New"/>
          <w:szCs w:val="24"/>
          <w:lang w:val="en-US" w:eastAsia="en-US"/>
        </w:rPr>
        <w:t>&lt;spacecraftParameters&gt;</w:t>
      </w:r>
      <w:r w:rsidRPr="006D5EAD">
        <w:t xml:space="preserve"> and </w:t>
      </w:r>
      <w:r w:rsidRPr="007F75C3">
        <w:rPr>
          <w:rFonts w:ascii="Courier New" w:hAnsi="Courier New" w:cs="Courier New"/>
          <w:szCs w:val="24"/>
          <w:lang w:val="en-US" w:eastAsia="en-US"/>
        </w:rPr>
        <w:t>&lt;/spacecraftParameters&gt;</w:t>
      </w:r>
      <w:r w:rsidRPr="006D5EAD">
        <w:t xml:space="preserve">), the user shall place the keywords required by the specific logical block as specified </w:t>
      </w:r>
      <w:r w:rsidR="00BA0F35" w:rsidRPr="006D5EAD">
        <w:t xml:space="preserve">in </w:t>
      </w:r>
      <w:r w:rsidR="00BA0F35">
        <w:t xml:space="preserve">Section </w:t>
      </w:r>
      <w:r w:rsidR="00BA0F35">
        <w:fldChar w:fldCharType="begin"/>
      </w:r>
      <w:r w:rsidR="00BA0F35">
        <w:instrText xml:space="preserve"> REF _Ref492817147 \r \h </w:instrText>
      </w:r>
      <w:r w:rsidR="00BA0F35">
        <w:fldChar w:fldCharType="separate"/>
      </w:r>
      <w:r w:rsidR="00BA0F35">
        <w:t>3</w:t>
      </w:r>
      <w:r w:rsidR="00BA0F35">
        <w:fldChar w:fldCharType="end"/>
      </w:r>
      <w:r w:rsidRPr="006D5EAD">
        <w:t>.</w:t>
      </w:r>
    </w:p>
    <w:p w14:paraId="50ADDDC1" w14:textId="421D8A7C" w:rsidR="0020450C" w:rsidRPr="006D5EAD" w:rsidRDefault="00BA0F35" w:rsidP="00BC3A57">
      <w:pPr>
        <w:pStyle w:val="Paragraph3"/>
        <w:numPr>
          <w:ilvl w:val="2"/>
          <w:numId w:val="10"/>
        </w:numPr>
        <w:tabs>
          <w:tab w:val="left" w:pos="900"/>
        </w:tabs>
      </w:pPr>
      <w:bookmarkStart w:id="100" w:name="_Toc217119025"/>
      <w:r>
        <w:t xml:space="preserve">A </w:t>
      </w:r>
      <w:r w:rsidRPr="006D5EAD">
        <w:t xml:space="preserve">sample </w:t>
      </w:r>
      <w:r>
        <w:t>O</w:t>
      </w:r>
      <w:r w:rsidR="00B95C1A">
        <w:t>P</w:t>
      </w:r>
      <w:r>
        <w:t>M/XML</w:t>
      </w:r>
      <w:r w:rsidRPr="006D5EAD">
        <w:t xml:space="preserve"> </w:t>
      </w:r>
      <w:bookmarkEnd w:id="100"/>
      <w:r>
        <w:t>follows:</w:t>
      </w:r>
    </w:p>
    <w:p w14:paraId="392105D0" w14:textId="77777777" w:rsidR="0020450C" w:rsidRPr="006D5EAD" w:rsidRDefault="0020450C" w:rsidP="0020450C">
      <w:pPr>
        <w:keepNext/>
        <w:autoSpaceDE w:val="0"/>
        <w:autoSpaceDN w:val="0"/>
        <w:adjustRightInd w:val="0"/>
        <w:spacing w:before="0" w:line="240" w:lineRule="auto"/>
        <w:jc w:val="left"/>
        <w:rPr>
          <w:rFonts w:ascii="Courier New" w:hAnsi="Courier New" w:cs="Courier New"/>
          <w:sz w:val="20"/>
        </w:rPr>
      </w:pPr>
    </w:p>
    <w:p w14:paraId="42E8C817"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&lt;?xml version="1.0" encoding="UTF-8"?&gt;</w:t>
      </w:r>
    </w:p>
    <w:p w14:paraId="7750F7CA"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&lt;opm  xmlns:xsi="http://www.w3.org/2001/XMLSchema-instance"</w:t>
      </w:r>
    </w:p>
    <w:p w14:paraId="783EEDA0"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xsi:noNamespaceSchemaLocation="</w:t>
      </w:r>
      <w:r>
        <w:rPr>
          <w:rFonts w:ascii="Courier New" w:hAnsi="Courier New" w:cs="Courier New"/>
          <w:sz w:val="16"/>
          <w:szCs w:val="16"/>
        </w:rPr>
        <w:t>http://sanaregistry.org/r/ndmxml/</w:t>
      </w:r>
      <w:r w:rsidRPr="006D5EAD">
        <w:rPr>
          <w:rFonts w:ascii="Courier New" w:hAnsi="Courier New" w:cs="Courier New"/>
          <w:sz w:val="16"/>
          <w:szCs w:val="16"/>
        </w:rPr>
        <w:t>ndmxml-1.0-master.xsd"</w:t>
      </w:r>
    </w:p>
    <w:p w14:paraId="212F0D09" w14:textId="30DE6E51"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w:t>
      </w:r>
      <w:r w:rsidR="00351096">
        <w:rPr>
          <w:rFonts w:ascii="Courier New" w:hAnsi="Courier New" w:cs="Courier New"/>
          <w:sz w:val="16"/>
          <w:szCs w:val="16"/>
        </w:rPr>
        <w:t xml:space="preserve">  id="CCSDS_OPM_VERS" version="3</w:t>
      </w:r>
      <w:r w:rsidRPr="006D5EAD">
        <w:rPr>
          <w:rFonts w:ascii="Courier New" w:hAnsi="Courier New" w:cs="Courier New"/>
          <w:sz w:val="16"/>
          <w:szCs w:val="16"/>
        </w:rPr>
        <w:t>.0"&gt;</w:t>
      </w:r>
    </w:p>
    <w:p w14:paraId="2513DA21"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05A3DEE3"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&lt;header&gt;</w:t>
      </w:r>
    </w:p>
    <w:p w14:paraId="7AAA5519" w14:textId="115F3F0B"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&lt;COMMENT&gt;THIS EXAMPLE CON</w:t>
      </w:r>
      <w:r w:rsidR="00BC3A57">
        <w:rPr>
          <w:rFonts w:ascii="Courier New" w:hAnsi="Courier New" w:cs="Courier New"/>
          <w:sz w:val="16"/>
          <w:szCs w:val="16"/>
        </w:rPr>
        <w:t>FORMS TO FIGURE 3-1 IN 502.0-B-2</w:t>
      </w:r>
      <w:r w:rsidRPr="006D5EAD">
        <w:rPr>
          <w:rFonts w:ascii="Courier New" w:hAnsi="Courier New" w:cs="Courier New"/>
          <w:sz w:val="16"/>
          <w:szCs w:val="16"/>
        </w:rPr>
        <w:t>&lt;/COMMENT&gt;</w:t>
      </w:r>
    </w:p>
    <w:p w14:paraId="738F877B"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&lt;CREATION_DATE&gt;2001-11-06T09:23:57&lt;/CREATION_DATE&gt;</w:t>
      </w:r>
    </w:p>
    <w:p w14:paraId="644D6CFF"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&lt;ORIGINATOR&gt;JAXA&lt;/ORIGINATOR&gt;</w:t>
      </w:r>
    </w:p>
    <w:p w14:paraId="095B6176"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&lt;/header&gt;</w:t>
      </w:r>
    </w:p>
    <w:p w14:paraId="11B691C9"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24037C0D"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34BAC2C2"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7BCE639D"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&lt;COMMENT&gt;GEOCENTRIC, CARTESIAN, EARTH FIXED&lt;/COMMENT&gt;</w:t>
      </w:r>
    </w:p>
    <w:p w14:paraId="37D087C1"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&lt;OBJECT_NAME&gt;GODZILLA 5&lt;/OBJECT_NAME&gt;</w:t>
      </w:r>
    </w:p>
    <w:p w14:paraId="55F4CB8E"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&lt;OBJECT_ID&gt;1998-057A&lt;/OBJECT_ID&gt;</w:t>
      </w:r>
    </w:p>
    <w:p w14:paraId="2B31FBA0"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&lt;CENTER_NAME&gt;EARTH&lt;/CENTER_NAME&gt;</w:t>
      </w:r>
    </w:p>
    <w:p w14:paraId="378EF853"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&lt;REF_FRAME&gt;ITRF-97&lt;/REF_FRAME&gt;</w:t>
      </w:r>
    </w:p>
    <w:p w14:paraId="02D961C5"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&lt;TIME_SYSTEM&gt;UTC&lt;/TIME_SYSTEM&gt;</w:t>
      </w:r>
    </w:p>
    <w:p w14:paraId="68887F55"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5789C5A2"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&lt;data&gt;</w:t>
      </w:r>
    </w:p>
    <w:p w14:paraId="5B6FBBF4"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&lt;COMMENT&gt;OBJECT_ID:  1998-057A&lt;/COMMENT&gt;</w:t>
      </w:r>
    </w:p>
    <w:p w14:paraId="688A7341"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&lt;stateVector&gt;</w:t>
      </w:r>
    </w:p>
    <w:p w14:paraId="227468DF"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&lt;EPOCH&gt;1996-12-18T14:28:15.1172&lt;/EPOCH&gt;</w:t>
      </w:r>
    </w:p>
    <w:p w14:paraId="66E7E7D6"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&lt;X&gt;6503.514000&lt;/X&gt;</w:t>
      </w:r>
    </w:p>
    <w:p w14:paraId="69B5D8C0"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&lt;Y&gt;1239.647000&lt;/Y&gt;</w:t>
      </w:r>
    </w:p>
    <w:p w14:paraId="0049400E"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&lt;Z&gt;-717.490000&lt;/Z&gt;</w:t>
      </w:r>
    </w:p>
    <w:p w14:paraId="152B07B2"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&lt;X_DOT&gt;-0.873160&lt;/X_DOT&gt;</w:t>
      </w:r>
    </w:p>
    <w:p w14:paraId="2ED2EA65"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&lt;Y_DOT&gt;8.740420&lt;/Y_DOT&gt;</w:t>
      </w:r>
    </w:p>
    <w:p w14:paraId="6C76E569"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&lt;Z_DOT&gt;-4.191076&lt;/Z_DOT&gt;</w:t>
      </w:r>
    </w:p>
    <w:p w14:paraId="284BCC75"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&lt;/stateVector&gt;</w:t>
      </w:r>
    </w:p>
    <w:p w14:paraId="7EEF59C6"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&lt;spacecraftParameters&gt;</w:t>
      </w:r>
    </w:p>
    <w:p w14:paraId="3F5406C1"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&lt;MASS&gt;3000.000000&lt;/MASS&gt;</w:t>
      </w:r>
    </w:p>
    <w:p w14:paraId="1593DD7A"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&lt;SOLAR_RAD_AREA&gt;18.770000&lt;/SOLAR_RAD_AREA&gt;</w:t>
      </w:r>
    </w:p>
    <w:p w14:paraId="64A4501C"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&lt;SOLAR_RAD_COEFF&gt;1.000000&lt;/SOLAR_RAD_COEFF&gt;</w:t>
      </w:r>
    </w:p>
    <w:p w14:paraId="0EA22442"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&lt;DRAG_AREA&gt;18.770000&lt;/DRAG_AREA&gt;</w:t>
      </w:r>
    </w:p>
    <w:p w14:paraId="7D55A288"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&lt;DRAG_COEFF&gt;2.500000&lt;/DRAG_COEFF&gt;</w:t>
      </w:r>
    </w:p>
    <w:p w14:paraId="59494233"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&lt;/spacecraftParameters&gt;</w:t>
      </w:r>
    </w:p>
    <w:p w14:paraId="6A7D9609"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&lt;covarianceMatrix&gt;</w:t>
      </w:r>
    </w:p>
    <w:p w14:paraId="6EF1CC9B"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&lt;COV_REF_FRAME&gt;ITRF-97&lt;/COV_REF_FRAME&gt;</w:t>
      </w:r>
    </w:p>
    <w:p w14:paraId="4D434161"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&lt;CX_X&gt;0.316&lt;/CX_X&gt;</w:t>
      </w:r>
    </w:p>
    <w:p w14:paraId="283015CF"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&lt;CY_X&gt;0.722&lt;/CY_X&gt;</w:t>
      </w:r>
    </w:p>
    <w:p w14:paraId="57C16B6F"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&lt;CY_Y&gt;0.518&lt;/CY_Y&gt;</w:t>
      </w:r>
    </w:p>
    <w:p w14:paraId="324354DF"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&lt;CZ_X&gt;0.202&lt;/CZ_X&gt;</w:t>
      </w:r>
    </w:p>
    <w:p w14:paraId="5C1BB6CB"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&lt;CZ_Y&gt;0.715&lt;/CZ_Y&gt;</w:t>
      </w:r>
    </w:p>
    <w:p w14:paraId="2E406409"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&lt;CZ_Z&gt;0.002&lt;/CZ_Z&gt;</w:t>
      </w:r>
    </w:p>
    <w:p w14:paraId="774A8263"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&lt;CX_DOT_X&gt;0.912&lt;/CX_DOT_X&gt;</w:t>
      </w:r>
    </w:p>
    <w:p w14:paraId="0078F6FF"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&lt;CX_DOT_Y&gt;0.306&lt;/CX_DOT_Y&gt;</w:t>
      </w:r>
    </w:p>
    <w:p w14:paraId="3BA83ED2"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&lt;CX_DOT_Z&gt;0.276&lt;/CX_DOT_Z&gt;</w:t>
      </w:r>
    </w:p>
    <w:p w14:paraId="407EE23F"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&lt;CX_DOT_X_DOT&gt;0.797&lt;/CX_DOT_X_DOT&gt;</w:t>
      </w:r>
    </w:p>
    <w:p w14:paraId="5EBA55AA"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&lt;CY_DOT_X&gt;0.562&lt;/CY_DOT_X&gt;</w:t>
      </w:r>
    </w:p>
    <w:p w14:paraId="2D753F3D"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&lt;CY_DOT_Y&gt;0.899&lt;/CY_DOT_Y&gt;</w:t>
      </w:r>
    </w:p>
    <w:p w14:paraId="0607D0E5"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&lt;CY_DOT_Z&gt;0.022&lt;/CY_DOT_Z&gt;</w:t>
      </w:r>
    </w:p>
    <w:p w14:paraId="74E58A79"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&lt;CY_DOT_X_DOT&gt;0.079&lt;/CY_DOT_X_DOT&gt;</w:t>
      </w:r>
    </w:p>
    <w:p w14:paraId="24FE4762"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&lt;CY_DOT_Y_DOT&gt;0.415&lt;/CY_DOT_Y_DOT&gt;</w:t>
      </w:r>
    </w:p>
    <w:p w14:paraId="4A054528"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&lt;CZ_DOT_X&gt;0.245&lt;/CZ_DOT_X&gt;</w:t>
      </w:r>
    </w:p>
    <w:p w14:paraId="473ADF1B"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&lt;CZ_DOT_Y&gt;0.965&lt;/CZ_DOT_Y&gt;</w:t>
      </w:r>
    </w:p>
    <w:p w14:paraId="388DE4E7"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&lt;CZ_DOT_Z&gt;0.950&lt;/CZ_DOT_Z&gt;</w:t>
      </w:r>
    </w:p>
    <w:p w14:paraId="36934072"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&lt;CZ_DOT_X_DOT&gt;0.435&lt;/CZ_DOT_X_DOT&gt;</w:t>
      </w:r>
    </w:p>
    <w:p w14:paraId="4A1C16AD"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&lt;CZ_DOT_Y_DOT&gt;0.621&lt;/CZ_DOT_Y_DOT&gt;</w:t>
      </w:r>
    </w:p>
    <w:p w14:paraId="329ECCB5"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&lt;CZ_DOT_Z_DOT&gt;0.991&lt;/CZ_DOT_Z_DOT&gt;</w:t>
      </w:r>
    </w:p>
    <w:p w14:paraId="111FF7C6"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&lt;/covarianceMatrix&gt;</w:t>
      </w:r>
    </w:p>
    <w:p w14:paraId="12712D5E"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&lt;/data&gt;</w:t>
      </w:r>
    </w:p>
    <w:p w14:paraId="1AE618BC"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084FB6DF"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752742EE"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&lt;/opm&gt;</w:t>
      </w:r>
    </w:p>
    <w:p w14:paraId="7E3F8DF5" w14:textId="77777777" w:rsidR="0020450C" w:rsidRPr="00BC3A57" w:rsidRDefault="0020450C" w:rsidP="00BC3A57">
      <w:pPr>
        <w:pStyle w:val="Heading2"/>
        <w:keepNext w:val="0"/>
        <w:keepLines w:val="0"/>
        <w:pageBreakBefore/>
        <w:widowControl w:val="0"/>
        <w:ind w:left="578" w:hanging="578"/>
      </w:pPr>
      <w:bookmarkStart w:id="101" w:name="_Toc217119007"/>
      <w:bookmarkStart w:id="102" w:name="_Toc254702602"/>
      <w:bookmarkStart w:id="103" w:name="_Toc276463981"/>
      <w:r w:rsidRPr="00BC3A57">
        <w:lastRenderedPageBreak/>
        <w:t>CREATING AN OMM INSTANTIATION</w:t>
      </w:r>
      <w:bookmarkEnd w:id="101"/>
      <w:bookmarkEnd w:id="102"/>
      <w:bookmarkEnd w:id="103"/>
    </w:p>
    <w:p w14:paraId="6735E69D" w14:textId="77777777" w:rsidR="0020450C" w:rsidRPr="006D5EAD" w:rsidRDefault="0020450C" w:rsidP="00BC3A57">
      <w:pPr>
        <w:pStyle w:val="Paragraph3"/>
        <w:numPr>
          <w:ilvl w:val="2"/>
          <w:numId w:val="11"/>
        </w:numPr>
        <w:rPr>
          <w:spacing w:val="-2"/>
        </w:rPr>
      </w:pPr>
      <w:r w:rsidRPr="006D5EAD">
        <w:t xml:space="preserve">An OMM instantiation shall be delimited with the </w:t>
      </w:r>
      <w:r w:rsidRPr="006D5EAD">
        <w:rPr>
          <w:rFonts w:ascii="Courier New" w:hAnsi="Courier New"/>
          <w:spacing w:val="-2"/>
        </w:rPr>
        <w:t>&lt;omm&gt;&lt;/omm&gt;</w:t>
      </w:r>
      <w:r w:rsidRPr="006D5EAD">
        <w:t xml:space="preserve"> root element tags using the standard attributes documented in </w:t>
      </w:r>
      <w:r w:rsidRPr="006D5EAD">
        <w:fldChar w:fldCharType="begin"/>
      </w:r>
      <w:r w:rsidRPr="006D5EAD">
        <w:instrText xml:space="preserve"> REF _Ref216237674 \r \h  \* MERGEFORMAT </w:instrText>
      </w:r>
      <w:r w:rsidRPr="006D5EAD">
        <w:fldChar w:fldCharType="separate"/>
      </w:r>
      <w:r w:rsidR="00BC3A57" w:rsidRPr="00BC3A57">
        <w:rPr>
          <w:b/>
          <w:bCs/>
          <w:lang w:val="en-US"/>
        </w:rPr>
        <w:t>8.3</w:t>
      </w:r>
      <w:r w:rsidRPr="006D5EAD">
        <w:fldChar w:fldCharType="end"/>
      </w:r>
      <w:r w:rsidRPr="006D5EAD">
        <w:t>.</w:t>
      </w:r>
    </w:p>
    <w:p w14:paraId="4EDE355A" w14:textId="77777777" w:rsidR="0020450C" w:rsidRPr="006D5EAD" w:rsidRDefault="0020450C" w:rsidP="00BC3A57">
      <w:pPr>
        <w:pStyle w:val="Paragraph3"/>
        <w:numPr>
          <w:ilvl w:val="2"/>
          <w:numId w:val="11"/>
        </w:numPr>
      </w:pPr>
      <w:r w:rsidRPr="006D5EAD">
        <w:t xml:space="preserve">The final attributes of the </w:t>
      </w:r>
      <w:r w:rsidRPr="006D5EAD">
        <w:rPr>
          <w:rFonts w:ascii="Courier New" w:hAnsi="Courier New"/>
          <w:spacing w:val="-2"/>
        </w:rPr>
        <w:t>&lt;omm&gt;</w:t>
      </w:r>
      <w:r w:rsidRPr="006D5EAD">
        <w:t xml:space="preserve"> tag shall be ‘id’ and ‘version’.  </w:t>
      </w:r>
    </w:p>
    <w:p w14:paraId="3DB1A493" w14:textId="77777777" w:rsidR="0020450C" w:rsidRPr="006D5EAD" w:rsidRDefault="0020450C" w:rsidP="00BC3A57">
      <w:pPr>
        <w:pStyle w:val="Paragraph3"/>
        <w:numPr>
          <w:ilvl w:val="2"/>
          <w:numId w:val="11"/>
        </w:numPr>
      </w:pPr>
      <w:r w:rsidRPr="006D5EAD">
        <w:t>The ‘id’ attribute shall be ‘</w:t>
      </w:r>
      <w:r w:rsidRPr="006D5EAD">
        <w:rPr>
          <w:rFonts w:ascii="Courier New" w:hAnsi="Courier New" w:cs="Courier New"/>
        </w:rPr>
        <w:t>id="CCSDS_OMM_VERS"</w:t>
      </w:r>
      <w:r w:rsidRPr="006D5EAD">
        <w:t xml:space="preserve">’.  </w:t>
      </w:r>
    </w:p>
    <w:p w14:paraId="63035DF0" w14:textId="1C4FF1CA" w:rsidR="0020450C" w:rsidRPr="006D5EAD" w:rsidRDefault="0020450C" w:rsidP="00BC3A57">
      <w:pPr>
        <w:pStyle w:val="Paragraph3"/>
        <w:numPr>
          <w:ilvl w:val="2"/>
          <w:numId w:val="11"/>
        </w:numPr>
      </w:pPr>
      <w:r w:rsidRPr="006D5EAD">
        <w:t xml:space="preserve">The ‘version’ attribute for the version of the OMM described in </w:t>
      </w:r>
      <w:r w:rsidR="00BC3A57">
        <w:t xml:space="preserve">Section </w:t>
      </w:r>
      <w:r w:rsidR="00BC3A57">
        <w:fldChar w:fldCharType="begin"/>
      </w:r>
      <w:r w:rsidR="00BC3A57">
        <w:instrText xml:space="preserve"> REF _Ref492817160 \r \h </w:instrText>
      </w:r>
      <w:r w:rsidR="00BC3A57">
        <w:fldChar w:fldCharType="separate"/>
      </w:r>
      <w:r w:rsidR="00BC3A57">
        <w:t>4</w:t>
      </w:r>
      <w:r w:rsidR="00BC3A57">
        <w:fldChar w:fldCharType="end"/>
      </w:r>
      <w:r w:rsidRPr="006D5EAD">
        <w:t xml:space="preserve"> shall be ‘</w:t>
      </w:r>
      <w:r w:rsidR="00351096">
        <w:rPr>
          <w:rFonts w:ascii="Courier New" w:hAnsi="Courier New" w:cs="Courier New"/>
        </w:rPr>
        <w:t>version="3</w:t>
      </w:r>
      <w:r w:rsidRPr="006D5EAD">
        <w:rPr>
          <w:rFonts w:ascii="Courier New" w:hAnsi="Courier New" w:cs="Courier New"/>
        </w:rPr>
        <w:t>.0"</w:t>
      </w:r>
      <w:r w:rsidRPr="006D5EAD">
        <w:t>’.</w:t>
      </w:r>
    </w:p>
    <w:p w14:paraId="1337A56B" w14:textId="77777777" w:rsidR="0020450C" w:rsidRPr="006D5EAD" w:rsidRDefault="0020450C" w:rsidP="00BC3A57">
      <w:pPr>
        <w:pStyle w:val="Paragraph3"/>
        <w:numPr>
          <w:ilvl w:val="2"/>
          <w:numId w:val="11"/>
        </w:numPr>
      </w:pPr>
      <w:r w:rsidRPr="006D5EAD">
        <w:t xml:space="preserve">The standard NDM header shall follow the </w:t>
      </w:r>
      <w:r w:rsidRPr="006D5EAD">
        <w:rPr>
          <w:rFonts w:ascii="Courier New" w:hAnsi="Courier New" w:cs="Courier New"/>
        </w:rPr>
        <w:t>&lt;omm&gt;</w:t>
      </w:r>
      <w:r w:rsidRPr="006D5EAD">
        <w:t xml:space="preserve"> tag (see </w:t>
      </w:r>
      <w:r w:rsidRPr="006D5EAD">
        <w:fldChar w:fldCharType="begin"/>
      </w:r>
      <w:r w:rsidRPr="006D5EAD">
        <w:instrText xml:space="preserve"> REF _Ref178305310 \r \h  \* MERGEFORMAT </w:instrText>
      </w:r>
      <w:r w:rsidRPr="006D5EAD">
        <w:fldChar w:fldCharType="separate"/>
      </w:r>
      <w:r w:rsidR="00BC3A57" w:rsidRPr="00BC3A57">
        <w:rPr>
          <w:b/>
          <w:bCs/>
          <w:lang w:val="en-US"/>
        </w:rPr>
        <w:t>8.4</w:t>
      </w:r>
      <w:r w:rsidRPr="006D5EAD">
        <w:fldChar w:fldCharType="end"/>
      </w:r>
      <w:r w:rsidRPr="006D5EAD">
        <w:t>).</w:t>
      </w:r>
    </w:p>
    <w:p w14:paraId="58D1BC8E" w14:textId="41FB9D76" w:rsidR="0020450C" w:rsidRPr="006D5EAD" w:rsidRDefault="0020450C" w:rsidP="00BC3A57">
      <w:pPr>
        <w:pStyle w:val="Paragraph3"/>
        <w:numPr>
          <w:ilvl w:val="2"/>
          <w:numId w:val="11"/>
        </w:numPr>
      </w:pPr>
      <w:r w:rsidRPr="006D5EAD">
        <w:t xml:space="preserve">The OMM </w:t>
      </w:r>
      <w:r w:rsidRPr="006D5EAD">
        <w:rPr>
          <w:rFonts w:ascii="Courier New" w:hAnsi="Courier New" w:cs="Courier New"/>
        </w:rPr>
        <w:t>&lt;body&gt;</w:t>
      </w:r>
      <w:r w:rsidRPr="006D5EAD">
        <w:t xml:space="preserve"> shall consist of a single </w:t>
      </w:r>
      <w:r w:rsidRPr="006D5EAD">
        <w:rPr>
          <w:rFonts w:ascii="Courier New" w:hAnsi="Courier New" w:cs="Courier New"/>
        </w:rPr>
        <w:t>&lt;segment&gt;</w:t>
      </w:r>
      <w:r w:rsidRPr="006D5EAD">
        <w:t xml:space="preserve">.  </w:t>
      </w:r>
    </w:p>
    <w:p w14:paraId="013B86C1" w14:textId="77777777" w:rsidR="0020450C" w:rsidRPr="006D5EAD" w:rsidRDefault="0020450C" w:rsidP="00BC3A57">
      <w:pPr>
        <w:pStyle w:val="Paragraph3"/>
        <w:numPr>
          <w:ilvl w:val="2"/>
          <w:numId w:val="11"/>
        </w:numPr>
      </w:pPr>
      <w:r w:rsidRPr="006D5EAD">
        <w:t xml:space="preserve">The </w:t>
      </w:r>
      <w:r w:rsidRPr="006D5EAD">
        <w:rPr>
          <w:rFonts w:ascii="Courier New" w:hAnsi="Courier New" w:cs="Courier New"/>
        </w:rPr>
        <w:t>&lt;segment&gt;</w:t>
      </w:r>
      <w:r w:rsidRPr="006D5EAD">
        <w:t xml:space="preserve"> shall consist of a </w:t>
      </w:r>
      <w:r w:rsidRPr="006D5EAD">
        <w:rPr>
          <w:rFonts w:ascii="Courier New" w:hAnsi="Courier New" w:cs="Courier New"/>
        </w:rPr>
        <w:t>&lt;metadata&gt;</w:t>
      </w:r>
      <w:r w:rsidRPr="006D5EAD">
        <w:t xml:space="preserve"> section and a </w:t>
      </w:r>
      <w:r w:rsidRPr="006D5EAD">
        <w:rPr>
          <w:rFonts w:ascii="Courier New" w:hAnsi="Courier New" w:cs="Courier New"/>
        </w:rPr>
        <w:t>&lt;data&gt;</w:t>
      </w:r>
      <w:r w:rsidRPr="006D5EAD">
        <w:t xml:space="preserve"> section.  </w:t>
      </w:r>
    </w:p>
    <w:p w14:paraId="0B91BF81" w14:textId="3034F138" w:rsidR="0020450C" w:rsidRPr="006D5EAD" w:rsidRDefault="0020450C" w:rsidP="0020450C">
      <w:pPr>
        <w:pStyle w:val="Paragraph3"/>
        <w:numPr>
          <w:ilvl w:val="2"/>
          <w:numId w:val="11"/>
        </w:numPr>
      </w:pPr>
      <w:r w:rsidRPr="006D5EAD">
        <w:t xml:space="preserve">The keywords in the </w:t>
      </w:r>
      <w:r w:rsidRPr="007F75C3">
        <w:rPr>
          <w:rFonts w:ascii="Courier New" w:hAnsi="Courier New" w:cs="Courier New"/>
        </w:rPr>
        <w:t xml:space="preserve">&lt;metadata&gt; </w:t>
      </w:r>
      <w:r w:rsidRPr="006D5EAD">
        <w:t xml:space="preserve">and </w:t>
      </w:r>
      <w:r w:rsidRPr="007F75C3">
        <w:rPr>
          <w:rFonts w:ascii="Courier New" w:hAnsi="Courier New" w:cs="Courier New"/>
        </w:rPr>
        <w:t>&lt;data&gt;</w:t>
      </w:r>
      <w:r w:rsidRPr="006D5EAD">
        <w:t xml:space="preserve"> sections shall be those specified in </w:t>
      </w:r>
      <w:r w:rsidR="00BC3A57">
        <w:t xml:space="preserve">Section </w:t>
      </w:r>
      <w:r w:rsidR="00BC3A57">
        <w:fldChar w:fldCharType="begin"/>
      </w:r>
      <w:r w:rsidR="00BC3A57">
        <w:instrText xml:space="preserve"> REF _Ref492817160 \r \h </w:instrText>
      </w:r>
      <w:r w:rsidR="00BC3A57">
        <w:fldChar w:fldCharType="separate"/>
      </w:r>
      <w:r w:rsidR="00BC3A57">
        <w:t>4</w:t>
      </w:r>
      <w:r w:rsidR="00BC3A57">
        <w:fldChar w:fldCharType="end"/>
      </w:r>
      <w:r w:rsidRPr="006D5EAD">
        <w:t xml:space="preserve">.  The rules for including any of the keyword tags in the </w:t>
      </w:r>
      <w:r w:rsidR="00B010B4">
        <w:t>OMM/XML</w:t>
      </w:r>
      <w:r w:rsidRPr="006D5EAD">
        <w:t xml:space="preserve"> are the same as those specified for the OMM</w:t>
      </w:r>
      <w:r w:rsidR="00B010B4">
        <w:t>/KVN</w:t>
      </w:r>
      <w:r w:rsidRPr="006D5EAD">
        <w:t xml:space="preserve"> in </w:t>
      </w:r>
      <w:r w:rsidR="00BC3A57">
        <w:t xml:space="preserve">Section </w:t>
      </w:r>
      <w:r w:rsidR="00BC3A57">
        <w:fldChar w:fldCharType="begin"/>
      </w:r>
      <w:r w:rsidR="00BC3A57">
        <w:instrText xml:space="preserve"> REF _Ref492817160 \r \h </w:instrText>
      </w:r>
      <w:r w:rsidR="00BC3A57">
        <w:fldChar w:fldCharType="separate"/>
      </w:r>
      <w:r w:rsidR="00BC3A57">
        <w:t>4</w:t>
      </w:r>
      <w:r w:rsidR="00BC3A57">
        <w:fldChar w:fldCharType="end"/>
      </w:r>
      <w:r w:rsidRPr="006D5EAD">
        <w:t xml:space="preserve">.  </w:t>
      </w:r>
    </w:p>
    <w:p w14:paraId="716C76BA" w14:textId="23A48258" w:rsidR="0020450C" w:rsidRPr="006D5EAD" w:rsidRDefault="0020450C" w:rsidP="003B3224">
      <w:pPr>
        <w:pStyle w:val="Paragraph3"/>
        <w:numPr>
          <w:ilvl w:val="2"/>
          <w:numId w:val="11"/>
        </w:numPr>
      </w:pPr>
      <w:r w:rsidRPr="006D5EAD">
        <w:t xml:space="preserve">Tags for keywords specified in </w:t>
      </w:r>
      <w:r w:rsidR="00BC3A57">
        <w:t xml:space="preserve">Section </w:t>
      </w:r>
      <w:r w:rsidR="00BC3A57">
        <w:fldChar w:fldCharType="begin"/>
      </w:r>
      <w:r w:rsidR="00BC3A57">
        <w:instrText xml:space="preserve"> REF _Ref492817160 \r \h </w:instrText>
      </w:r>
      <w:r w:rsidR="00BC3A57">
        <w:fldChar w:fldCharType="separate"/>
      </w:r>
      <w:r w:rsidR="00BC3A57">
        <w:t>4</w:t>
      </w:r>
      <w:r w:rsidR="00BC3A57">
        <w:fldChar w:fldCharType="end"/>
      </w:r>
      <w:r w:rsidRPr="006D5EAD">
        <w:t xml:space="preserve"> shall be all uppercase.</w:t>
      </w:r>
    </w:p>
    <w:p w14:paraId="6913A69E" w14:textId="1D735C9C" w:rsidR="0020450C" w:rsidRPr="006D5EAD" w:rsidRDefault="0020450C" w:rsidP="003B3224">
      <w:pPr>
        <w:pStyle w:val="Paragraph3"/>
        <w:numPr>
          <w:ilvl w:val="2"/>
          <w:numId w:val="11"/>
        </w:numPr>
      </w:pPr>
      <w:r w:rsidRPr="006D5EAD">
        <w:t xml:space="preserve">Several of the </w:t>
      </w:r>
      <w:r w:rsidR="003B3224">
        <w:t>OMM</w:t>
      </w:r>
      <w:r w:rsidR="00A02D88">
        <w:t>/XML</w:t>
      </w:r>
      <w:r w:rsidRPr="006D5EAD">
        <w:t xml:space="preserve"> keywords may have a unit attribute, if desired by the OMM producer.  </w:t>
      </w:r>
    </w:p>
    <w:p w14:paraId="31EBEEB7" w14:textId="1AEEC258" w:rsidR="0020450C" w:rsidRPr="006D5EAD" w:rsidRDefault="0020450C" w:rsidP="003B3224">
      <w:pPr>
        <w:pStyle w:val="Paragraph3"/>
        <w:numPr>
          <w:ilvl w:val="2"/>
          <w:numId w:val="11"/>
        </w:numPr>
      </w:pPr>
      <w:r w:rsidRPr="006D5EAD">
        <w:t xml:space="preserve">In all cases, the units shall match those defined in </w:t>
      </w:r>
      <w:r w:rsidR="003B3224">
        <w:t xml:space="preserve">Section </w:t>
      </w:r>
      <w:r w:rsidR="003B3224">
        <w:fldChar w:fldCharType="begin"/>
      </w:r>
      <w:r w:rsidR="003B3224">
        <w:instrText xml:space="preserve"> REF _Ref492817160 \r \h </w:instrText>
      </w:r>
      <w:r w:rsidR="003B3224">
        <w:fldChar w:fldCharType="separate"/>
      </w:r>
      <w:r w:rsidR="003B3224">
        <w:t>4</w:t>
      </w:r>
      <w:r w:rsidR="003B3224">
        <w:fldChar w:fldCharType="end"/>
      </w:r>
      <w:r w:rsidRPr="006D5EAD">
        <w:t xml:space="preserve">.  </w:t>
      </w:r>
    </w:p>
    <w:p w14:paraId="4331AADD" w14:textId="77777777" w:rsidR="0020450C" w:rsidRPr="006D5EAD" w:rsidRDefault="0020450C" w:rsidP="003B3224">
      <w:pPr>
        <w:pStyle w:val="Paragraph3"/>
        <w:numPr>
          <w:ilvl w:val="2"/>
          <w:numId w:val="11"/>
        </w:numPr>
      </w:pPr>
      <w:r w:rsidRPr="006D5EAD">
        <w:t>The following table lists the keyword tags for which units may be specified.</w:t>
      </w:r>
    </w:p>
    <w:p w14:paraId="6374A598" w14:textId="77777777" w:rsidR="0020450C" w:rsidRPr="006D5EAD" w:rsidRDefault="0020450C" w:rsidP="0020450C">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107"/>
        <w:gridCol w:w="5632"/>
      </w:tblGrid>
      <w:tr w:rsidR="0020450C" w:rsidRPr="006D5EAD" w14:paraId="055C9FB9" w14:textId="77777777" w:rsidTr="006D5F42">
        <w:trPr>
          <w:tblHeader/>
        </w:trPr>
        <w:tc>
          <w:tcPr>
            <w:tcW w:w="2268" w:type="dxa"/>
            <w:shd w:val="clear" w:color="auto" w:fill="C0C0C0"/>
          </w:tcPr>
          <w:p w14:paraId="0D0192BC" w14:textId="77777777" w:rsidR="0020450C" w:rsidRPr="006D5EAD" w:rsidRDefault="0020450C" w:rsidP="006D5F42">
            <w:pPr>
              <w:keepNext/>
              <w:spacing w:before="0"/>
              <w:jc w:val="left"/>
              <w:rPr>
                <w:b/>
                <w:bCs/>
              </w:rPr>
            </w:pPr>
            <w:r w:rsidRPr="006D5EAD">
              <w:rPr>
                <w:b/>
                <w:bCs/>
              </w:rPr>
              <w:t>Keyword</w:t>
            </w:r>
          </w:p>
        </w:tc>
        <w:tc>
          <w:tcPr>
            <w:tcW w:w="1107" w:type="dxa"/>
            <w:shd w:val="clear" w:color="auto" w:fill="C0C0C0"/>
          </w:tcPr>
          <w:p w14:paraId="1066F9F6" w14:textId="77777777" w:rsidR="0020450C" w:rsidRPr="006D5EAD" w:rsidRDefault="0020450C" w:rsidP="006D5F42">
            <w:pPr>
              <w:keepNext/>
              <w:spacing w:before="0"/>
              <w:jc w:val="left"/>
              <w:rPr>
                <w:b/>
                <w:bCs/>
              </w:rPr>
            </w:pPr>
            <w:r w:rsidRPr="006D5EAD">
              <w:rPr>
                <w:b/>
                <w:bCs/>
              </w:rPr>
              <w:t>Units</w:t>
            </w:r>
          </w:p>
        </w:tc>
        <w:tc>
          <w:tcPr>
            <w:tcW w:w="5841" w:type="dxa"/>
            <w:shd w:val="clear" w:color="auto" w:fill="C0C0C0"/>
          </w:tcPr>
          <w:p w14:paraId="599006AA" w14:textId="77777777" w:rsidR="0020450C" w:rsidRPr="006D5EAD" w:rsidRDefault="0020450C" w:rsidP="006D5F42">
            <w:pPr>
              <w:keepNext/>
              <w:spacing w:before="0"/>
              <w:jc w:val="left"/>
              <w:rPr>
                <w:b/>
                <w:bCs/>
              </w:rPr>
            </w:pPr>
            <w:r w:rsidRPr="006D5EAD">
              <w:rPr>
                <w:b/>
                <w:bCs/>
              </w:rPr>
              <w:t>Example</w:t>
            </w:r>
          </w:p>
        </w:tc>
      </w:tr>
      <w:tr w:rsidR="0020450C" w:rsidRPr="006D5EAD" w14:paraId="7930DDF1" w14:textId="77777777" w:rsidTr="006D5F42">
        <w:tc>
          <w:tcPr>
            <w:tcW w:w="2268" w:type="dxa"/>
          </w:tcPr>
          <w:p w14:paraId="4D682844"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SEMI_MAJOR_AXIS</w:t>
            </w:r>
          </w:p>
        </w:tc>
        <w:tc>
          <w:tcPr>
            <w:tcW w:w="1107" w:type="dxa"/>
          </w:tcPr>
          <w:p w14:paraId="2FDD8B0D"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w:t>
            </w:r>
          </w:p>
        </w:tc>
        <w:tc>
          <w:tcPr>
            <w:tcW w:w="5841" w:type="dxa"/>
          </w:tcPr>
          <w:p w14:paraId="612C3D19"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&lt;SEMI_MAJOR_AXIS units="km"&gt;numeric-value&lt;/SEMI_MAJOR_AXIS&gt;</w:t>
            </w:r>
          </w:p>
        </w:tc>
      </w:tr>
      <w:tr w:rsidR="0020450C" w:rsidRPr="006D5EAD" w14:paraId="31A33860" w14:textId="77777777" w:rsidTr="006D5F42">
        <w:tc>
          <w:tcPr>
            <w:tcW w:w="2268" w:type="dxa"/>
          </w:tcPr>
          <w:p w14:paraId="62BF5C09"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MEAN_MOTION</w:t>
            </w:r>
          </w:p>
        </w:tc>
        <w:tc>
          <w:tcPr>
            <w:tcW w:w="1107" w:type="dxa"/>
          </w:tcPr>
          <w:p w14:paraId="623ABE47"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rev/day</w:t>
            </w:r>
          </w:p>
        </w:tc>
        <w:tc>
          <w:tcPr>
            <w:tcW w:w="5841" w:type="dxa"/>
          </w:tcPr>
          <w:p w14:paraId="02A2910C"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&lt;MEAN_MOTION units="rev/day"&gt;numeric-value&lt;/MEAN_MOTION&gt;</w:t>
            </w:r>
          </w:p>
        </w:tc>
      </w:tr>
      <w:tr w:rsidR="0020450C" w:rsidRPr="006D5EAD" w14:paraId="1E888EAC" w14:textId="77777777" w:rsidTr="006D5F42">
        <w:tc>
          <w:tcPr>
            <w:tcW w:w="2268" w:type="dxa"/>
          </w:tcPr>
          <w:p w14:paraId="5DB68B80"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INCLINATION</w:t>
            </w:r>
          </w:p>
        </w:tc>
        <w:tc>
          <w:tcPr>
            <w:tcW w:w="1107" w:type="dxa"/>
          </w:tcPr>
          <w:p w14:paraId="3F128910"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deg</w:t>
            </w:r>
          </w:p>
        </w:tc>
        <w:tc>
          <w:tcPr>
            <w:tcW w:w="5841" w:type="dxa"/>
          </w:tcPr>
          <w:p w14:paraId="4521034E"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&lt;INCLINATION units="deg"&gt;numeric-value&lt;/INCLINATION&gt;</w:t>
            </w:r>
          </w:p>
        </w:tc>
      </w:tr>
      <w:tr w:rsidR="0020450C" w:rsidRPr="006D5EAD" w14:paraId="15AEF30A" w14:textId="77777777" w:rsidTr="006D5F42">
        <w:tc>
          <w:tcPr>
            <w:tcW w:w="2268" w:type="dxa"/>
          </w:tcPr>
          <w:p w14:paraId="77D60CF6"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RA_OF_ASC_NODE</w:t>
            </w:r>
          </w:p>
        </w:tc>
        <w:tc>
          <w:tcPr>
            <w:tcW w:w="1107" w:type="dxa"/>
          </w:tcPr>
          <w:p w14:paraId="69BC2736"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deg</w:t>
            </w:r>
          </w:p>
        </w:tc>
        <w:tc>
          <w:tcPr>
            <w:tcW w:w="5841" w:type="dxa"/>
          </w:tcPr>
          <w:p w14:paraId="7239278B"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&lt;RA_OF_ASC_NODE units="deg"&gt;numeric-value&lt;/RA_OF_ASC_NODE&gt;</w:t>
            </w:r>
          </w:p>
        </w:tc>
      </w:tr>
      <w:tr w:rsidR="0020450C" w:rsidRPr="006D5EAD" w14:paraId="7B64479E" w14:textId="77777777" w:rsidTr="006D5F42">
        <w:tc>
          <w:tcPr>
            <w:tcW w:w="2268" w:type="dxa"/>
          </w:tcPr>
          <w:p w14:paraId="73AE7DB4"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ARG_OF_PERICENTER</w:t>
            </w:r>
          </w:p>
        </w:tc>
        <w:tc>
          <w:tcPr>
            <w:tcW w:w="1107" w:type="dxa"/>
          </w:tcPr>
          <w:p w14:paraId="08194FA4"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deg</w:t>
            </w:r>
          </w:p>
        </w:tc>
        <w:tc>
          <w:tcPr>
            <w:tcW w:w="5841" w:type="dxa"/>
          </w:tcPr>
          <w:p w14:paraId="4E10F3C2"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&lt;ARG_OF_PERICENTER units="deg"&gt;numeric-value&lt;/ARG_OF_PERICENTER&gt;</w:t>
            </w:r>
          </w:p>
        </w:tc>
      </w:tr>
      <w:tr w:rsidR="0020450C" w:rsidRPr="006D5EAD" w14:paraId="4AF231B7" w14:textId="77777777" w:rsidTr="006D5F42">
        <w:tc>
          <w:tcPr>
            <w:tcW w:w="2268" w:type="dxa"/>
          </w:tcPr>
          <w:p w14:paraId="511C790D"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MEAN_ANOMALY</w:t>
            </w:r>
          </w:p>
        </w:tc>
        <w:tc>
          <w:tcPr>
            <w:tcW w:w="1107" w:type="dxa"/>
          </w:tcPr>
          <w:p w14:paraId="4C5CBCEA"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deg</w:t>
            </w:r>
          </w:p>
        </w:tc>
        <w:tc>
          <w:tcPr>
            <w:tcW w:w="5841" w:type="dxa"/>
          </w:tcPr>
          <w:p w14:paraId="1CC84B01"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&lt;MEAN_ANOMALY units="deg"&gt;numeric-value&lt;/MEAN_ANOMALY&gt;</w:t>
            </w:r>
          </w:p>
        </w:tc>
      </w:tr>
      <w:tr w:rsidR="0020450C" w:rsidRPr="006D5EAD" w14:paraId="7EF065BA" w14:textId="77777777" w:rsidTr="006D5F42">
        <w:tc>
          <w:tcPr>
            <w:tcW w:w="2268" w:type="dxa"/>
          </w:tcPr>
          <w:p w14:paraId="486A16D7"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GM</w:t>
            </w:r>
          </w:p>
        </w:tc>
        <w:tc>
          <w:tcPr>
            <w:tcW w:w="1107" w:type="dxa"/>
          </w:tcPr>
          <w:p w14:paraId="28FB1C62"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km**3/s**2</w:t>
            </w:r>
          </w:p>
        </w:tc>
        <w:tc>
          <w:tcPr>
            <w:tcW w:w="5841" w:type="dxa"/>
          </w:tcPr>
          <w:p w14:paraId="447CB31E"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&lt;GM units="km**3/s**2"&gt;numeric-value&lt;/GM&gt;</w:t>
            </w:r>
          </w:p>
        </w:tc>
      </w:tr>
      <w:tr w:rsidR="0020450C" w:rsidRPr="006D5EAD" w14:paraId="7607A44C" w14:textId="77777777" w:rsidTr="006D5F42">
        <w:tc>
          <w:tcPr>
            <w:tcW w:w="2268" w:type="dxa"/>
          </w:tcPr>
          <w:p w14:paraId="677B9CFC"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MASS</w:t>
            </w:r>
          </w:p>
        </w:tc>
        <w:tc>
          <w:tcPr>
            <w:tcW w:w="1107" w:type="dxa"/>
          </w:tcPr>
          <w:p w14:paraId="0C4258AD"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kg</w:t>
            </w:r>
          </w:p>
        </w:tc>
        <w:tc>
          <w:tcPr>
            <w:tcW w:w="5841" w:type="dxa"/>
          </w:tcPr>
          <w:p w14:paraId="68509241"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&lt;MASS units="kg"&gt;numeric-value&lt;/MASS&gt;</w:t>
            </w:r>
          </w:p>
        </w:tc>
      </w:tr>
      <w:tr w:rsidR="0020450C" w:rsidRPr="006D5EAD" w14:paraId="52E4C26C" w14:textId="77777777" w:rsidTr="006D5F42">
        <w:tc>
          <w:tcPr>
            <w:tcW w:w="2268" w:type="dxa"/>
          </w:tcPr>
          <w:p w14:paraId="1E36EBE7"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SOLAR_RAD_AREA</w:t>
            </w:r>
          </w:p>
        </w:tc>
        <w:tc>
          <w:tcPr>
            <w:tcW w:w="1107" w:type="dxa"/>
          </w:tcPr>
          <w:p w14:paraId="3C04ACCC"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m**2</w:t>
            </w:r>
          </w:p>
        </w:tc>
        <w:tc>
          <w:tcPr>
            <w:tcW w:w="5841" w:type="dxa"/>
          </w:tcPr>
          <w:p w14:paraId="1A65EA93"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&lt;SOLAR_RAD_AREA units="m**2"&gt;numeric-value&lt;/SOLAR_RAD_AREA&gt;</w:t>
            </w:r>
          </w:p>
        </w:tc>
      </w:tr>
      <w:tr w:rsidR="0020450C" w:rsidRPr="006D5EAD" w14:paraId="642F4AD8" w14:textId="77777777" w:rsidTr="006D5F42">
        <w:tc>
          <w:tcPr>
            <w:tcW w:w="2268" w:type="dxa"/>
          </w:tcPr>
          <w:p w14:paraId="2D038BD7"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DRAG_AREA</w:t>
            </w:r>
          </w:p>
        </w:tc>
        <w:tc>
          <w:tcPr>
            <w:tcW w:w="1107" w:type="dxa"/>
          </w:tcPr>
          <w:p w14:paraId="7C189271"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m**2</w:t>
            </w:r>
          </w:p>
        </w:tc>
        <w:tc>
          <w:tcPr>
            <w:tcW w:w="5841" w:type="dxa"/>
          </w:tcPr>
          <w:p w14:paraId="55B6E300"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&lt;DRAG_AREA units="m**2"&gt;numeric-value&lt;/DRAG_AREA&gt;</w:t>
            </w:r>
          </w:p>
        </w:tc>
      </w:tr>
      <w:tr w:rsidR="0020450C" w:rsidRPr="006D5EAD" w14:paraId="109881B5" w14:textId="77777777" w:rsidTr="006D5F42">
        <w:tc>
          <w:tcPr>
            <w:tcW w:w="2268" w:type="dxa"/>
          </w:tcPr>
          <w:p w14:paraId="05572421"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BSTAR</w:t>
            </w:r>
          </w:p>
        </w:tc>
        <w:tc>
          <w:tcPr>
            <w:tcW w:w="1107" w:type="dxa"/>
          </w:tcPr>
          <w:p w14:paraId="7B11A96D"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1/ER</w:t>
            </w:r>
          </w:p>
        </w:tc>
        <w:tc>
          <w:tcPr>
            <w:tcW w:w="5841" w:type="dxa"/>
          </w:tcPr>
          <w:p w14:paraId="6F9DB793"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&lt;BSTAR units="1/ER"&gt;numeric-value&lt;/BSTAR&gt;</w:t>
            </w:r>
          </w:p>
        </w:tc>
      </w:tr>
      <w:tr w:rsidR="0020450C" w:rsidRPr="006D5EAD" w14:paraId="66058403" w14:textId="77777777" w:rsidTr="006D5F42">
        <w:tc>
          <w:tcPr>
            <w:tcW w:w="2268" w:type="dxa"/>
          </w:tcPr>
          <w:p w14:paraId="45B4C79B"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MEAN_MOTION_DOT</w:t>
            </w:r>
          </w:p>
        </w:tc>
        <w:tc>
          <w:tcPr>
            <w:tcW w:w="1107" w:type="dxa"/>
          </w:tcPr>
          <w:p w14:paraId="435A70C2"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rev/day**2</w:t>
            </w:r>
          </w:p>
        </w:tc>
        <w:tc>
          <w:tcPr>
            <w:tcW w:w="5841" w:type="dxa"/>
          </w:tcPr>
          <w:p w14:paraId="7FA48815"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&lt;MEAN_MOTION_DOT units="rev/day**2"&gt;numeric-value&lt;/MEAN_MOTION_DOT&gt;</w:t>
            </w:r>
          </w:p>
        </w:tc>
      </w:tr>
      <w:tr w:rsidR="0020450C" w:rsidRPr="006D5EAD" w14:paraId="5FC556FE" w14:textId="77777777" w:rsidTr="006D5F42">
        <w:tc>
          <w:tcPr>
            <w:tcW w:w="2268" w:type="dxa"/>
          </w:tcPr>
          <w:p w14:paraId="7CA666FD"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lastRenderedPageBreak/>
              <w:t>MEAN_MOTION_DDOT</w:t>
            </w:r>
          </w:p>
        </w:tc>
        <w:tc>
          <w:tcPr>
            <w:tcW w:w="1107" w:type="dxa"/>
          </w:tcPr>
          <w:p w14:paraId="16C9FA70"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rev/day**3</w:t>
            </w:r>
          </w:p>
        </w:tc>
        <w:tc>
          <w:tcPr>
            <w:tcW w:w="5841" w:type="dxa"/>
          </w:tcPr>
          <w:p w14:paraId="5D995E59"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&lt;MEAN_MOTION_DDOT units="rev/day**3"&gt;numeric-value&lt;/MEAN_MOTION_DDOT&gt;</w:t>
            </w:r>
          </w:p>
        </w:tc>
      </w:tr>
      <w:tr w:rsidR="0020450C" w:rsidRPr="006D5EAD" w14:paraId="7A849DAD" w14:textId="77777777" w:rsidTr="006D5F42">
        <w:tc>
          <w:tcPr>
            <w:tcW w:w="2268" w:type="dxa"/>
          </w:tcPr>
          <w:p w14:paraId="30A7463C"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CX_X, CY_X, CY_Y, CZ_X, CZ_Y, CZ_Z</w:t>
            </w:r>
          </w:p>
        </w:tc>
        <w:tc>
          <w:tcPr>
            <w:tcW w:w="1107" w:type="dxa"/>
          </w:tcPr>
          <w:p w14:paraId="1C3E3E38"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km**2</w:t>
            </w:r>
          </w:p>
        </w:tc>
        <w:tc>
          <w:tcPr>
            <w:tcW w:w="5841" w:type="dxa"/>
          </w:tcPr>
          <w:p w14:paraId="1AE5BCB1"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&lt;CX_X units="km**2"&gt;numeric-value&lt;/CX_X&gt;</w:t>
            </w:r>
          </w:p>
        </w:tc>
      </w:tr>
      <w:tr w:rsidR="0020450C" w:rsidRPr="006D5EAD" w14:paraId="6D6B5FC3" w14:textId="77777777" w:rsidTr="006D5F42">
        <w:tc>
          <w:tcPr>
            <w:tcW w:w="2268" w:type="dxa"/>
          </w:tcPr>
          <w:p w14:paraId="4CA1EBB6"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CX_DOT_X, CX_DOT_Y, CX_DOT_Z, CY_DOT_X, CY_DOT_Y, CY_DOT_Z, CZ_DOT_X, CZ_DOT_Y,   CZ_DOT_Z</w:t>
            </w:r>
          </w:p>
        </w:tc>
        <w:tc>
          <w:tcPr>
            <w:tcW w:w="1107" w:type="dxa"/>
          </w:tcPr>
          <w:p w14:paraId="7ADC7450"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km**2/s</w:t>
            </w:r>
          </w:p>
        </w:tc>
        <w:tc>
          <w:tcPr>
            <w:tcW w:w="5841" w:type="dxa"/>
          </w:tcPr>
          <w:p w14:paraId="76672109"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&lt;CX_DOT_X units="km**2/s"&gt;numeric-value&lt;/CX_DOT_X&gt;</w:t>
            </w:r>
          </w:p>
        </w:tc>
      </w:tr>
      <w:tr w:rsidR="0020450C" w:rsidRPr="006D5EAD" w14:paraId="2FDBA255" w14:textId="77777777" w:rsidTr="006D5F42">
        <w:tc>
          <w:tcPr>
            <w:tcW w:w="2268" w:type="dxa"/>
          </w:tcPr>
          <w:p w14:paraId="4B45A1AB" w14:textId="77777777" w:rsidR="0020450C" w:rsidRPr="006D5EAD" w:rsidRDefault="0020450C" w:rsidP="006D5F42">
            <w:pPr>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CX_DOT_X_DOT, CY_DOT_X_DOT, CY_DOT_Y_DOT, CZ_DOT_X_DOT, CZ_DOT_Y_DOT, CZ_DOT_Z_DOT</w:t>
            </w:r>
          </w:p>
        </w:tc>
        <w:tc>
          <w:tcPr>
            <w:tcW w:w="1107" w:type="dxa"/>
          </w:tcPr>
          <w:p w14:paraId="4957F144"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km**2/s**2</w:t>
            </w:r>
          </w:p>
        </w:tc>
        <w:tc>
          <w:tcPr>
            <w:tcW w:w="5841" w:type="dxa"/>
          </w:tcPr>
          <w:p w14:paraId="4DCF96DE"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&lt;CX_DOT_X_DOT units="km**2/s**2"&gt;numeric-value&lt;/CX_DOT_X_DOT&gt;</w:t>
            </w:r>
          </w:p>
        </w:tc>
      </w:tr>
    </w:tbl>
    <w:p w14:paraId="5781F77D" w14:textId="5AD5643C" w:rsidR="0020450C" w:rsidRPr="006D5EAD" w:rsidRDefault="0020450C" w:rsidP="003B3224">
      <w:pPr>
        <w:pStyle w:val="Paragraph3"/>
        <w:numPr>
          <w:ilvl w:val="2"/>
          <w:numId w:val="11"/>
        </w:numPr>
      </w:pPr>
      <w:r w:rsidRPr="006D5EAD">
        <w:t xml:space="preserve">In addition to the OMM keywords specified in </w:t>
      </w:r>
      <w:r w:rsidR="003B3224">
        <w:t xml:space="preserve">Section </w:t>
      </w:r>
      <w:r w:rsidR="003B3224">
        <w:fldChar w:fldCharType="begin"/>
      </w:r>
      <w:r w:rsidR="003B3224">
        <w:instrText xml:space="preserve"> REF _Ref492817160 \r \h </w:instrText>
      </w:r>
      <w:r w:rsidR="003B3224">
        <w:fldChar w:fldCharType="separate"/>
      </w:r>
      <w:r w:rsidR="003B3224">
        <w:t>4</w:t>
      </w:r>
      <w:r w:rsidR="003B3224">
        <w:fldChar w:fldCharType="end"/>
      </w:r>
      <w:r w:rsidRPr="006D5EAD">
        <w:t xml:space="preserve">, there are several special tags associated with the OMM body as described in the next few subsections.  The information content in the OMM is separated into constructs described in </w:t>
      </w:r>
      <w:r w:rsidR="003B3224">
        <w:t xml:space="preserve">Section </w:t>
      </w:r>
      <w:r w:rsidR="003B3224">
        <w:fldChar w:fldCharType="begin"/>
      </w:r>
      <w:r w:rsidR="003B3224">
        <w:instrText xml:space="preserve"> REF _Ref492817160 \r \h </w:instrText>
      </w:r>
      <w:r w:rsidR="003B3224">
        <w:fldChar w:fldCharType="separate"/>
      </w:r>
      <w:r w:rsidR="003B3224">
        <w:t>4</w:t>
      </w:r>
      <w:r w:rsidR="003B3224">
        <w:fldChar w:fldCharType="end"/>
      </w:r>
      <w:r w:rsidRPr="006D5EAD">
        <w:t xml:space="preserve"> as ‘logical blocks’.  Special tags in the OMM are used to encapsulate the information in the logical blocks of the OMM.  </w:t>
      </w:r>
    </w:p>
    <w:p w14:paraId="300061DC" w14:textId="6CDEF7C3" w:rsidR="0020450C" w:rsidRPr="006D5EAD" w:rsidRDefault="0020450C" w:rsidP="003B3224">
      <w:pPr>
        <w:pStyle w:val="Paragraph3"/>
        <w:numPr>
          <w:ilvl w:val="2"/>
          <w:numId w:val="11"/>
        </w:numPr>
      </w:pPr>
      <w:r w:rsidRPr="006D5EAD">
        <w:t xml:space="preserve">The </w:t>
      </w:r>
      <w:r w:rsidR="00A02D88">
        <w:t>ODM/XML</w:t>
      </w:r>
      <w:r w:rsidRPr="006D5EAD">
        <w:t xml:space="preserve"> tags used to delimit the logical blocks of the OMM shall be drawn from the following table:</w:t>
      </w:r>
    </w:p>
    <w:p w14:paraId="19B6FA88" w14:textId="77777777" w:rsidR="0020450C" w:rsidRPr="006D5EAD" w:rsidRDefault="0020450C" w:rsidP="0020450C">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5064"/>
      </w:tblGrid>
      <w:tr w:rsidR="0020450C" w:rsidRPr="006D5EAD" w14:paraId="2E8546AA" w14:textId="77777777" w:rsidTr="006D5F42">
        <w:tc>
          <w:tcPr>
            <w:tcW w:w="4068" w:type="dxa"/>
            <w:shd w:val="clear" w:color="auto" w:fill="C0C0C0"/>
          </w:tcPr>
          <w:p w14:paraId="1BB6036F" w14:textId="77777777" w:rsidR="0020450C" w:rsidRPr="006D5EAD" w:rsidRDefault="0020450C" w:rsidP="006D5F42">
            <w:pPr>
              <w:keepNext/>
              <w:spacing w:before="0"/>
              <w:jc w:val="left"/>
              <w:rPr>
                <w:b/>
                <w:bCs/>
              </w:rPr>
            </w:pPr>
            <w:r w:rsidRPr="006D5EAD">
              <w:rPr>
                <w:b/>
                <w:bCs/>
              </w:rPr>
              <w:t>OMM Logical Block</w:t>
            </w:r>
          </w:p>
        </w:tc>
        <w:tc>
          <w:tcPr>
            <w:tcW w:w="5148" w:type="dxa"/>
            <w:shd w:val="clear" w:color="auto" w:fill="C0C0C0"/>
          </w:tcPr>
          <w:p w14:paraId="30AE6C80" w14:textId="1B5ABD5F" w:rsidR="0020450C" w:rsidRPr="006D5EAD" w:rsidRDefault="0020450C" w:rsidP="006D5F42">
            <w:pPr>
              <w:keepNext/>
              <w:spacing w:before="0"/>
              <w:jc w:val="left"/>
              <w:rPr>
                <w:b/>
                <w:bCs/>
              </w:rPr>
            </w:pPr>
            <w:r w:rsidRPr="006D5EAD">
              <w:rPr>
                <w:b/>
                <w:bCs/>
              </w:rPr>
              <w:t xml:space="preserve">Associated </w:t>
            </w:r>
            <w:r w:rsidR="00A02D88">
              <w:rPr>
                <w:b/>
                <w:bCs/>
              </w:rPr>
              <w:t>ODM/XML</w:t>
            </w:r>
            <w:r w:rsidRPr="006D5EAD">
              <w:rPr>
                <w:b/>
                <w:bCs/>
              </w:rPr>
              <w:t xml:space="preserve"> OMM Tag</w:t>
            </w:r>
          </w:p>
        </w:tc>
      </w:tr>
      <w:tr w:rsidR="0020450C" w:rsidRPr="006D5EAD" w14:paraId="2A1E3F96" w14:textId="77777777" w:rsidTr="006D5F42">
        <w:tc>
          <w:tcPr>
            <w:tcW w:w="4068" w:type="dxa"/>
          </w:tcPr>
          <w:p w14:paraId="49F4AB45" w14:textId="77777777" w:rsidR="0020450C" w:rsidRPr="006D5EAD" w:rsidRDefault="0020450C" w:rsidP="006D5F42">
            <w:pPr>
              <w:keepNext/>
              <w:autoSpaceDE w:val="0"/>
              <w:autoSpaceDN w:val="0"/>
              <w:adjustRightInd w:val="0"/>
              <w:spacing w:before="0" w:line="240" w:lineRule="auto"/>
              <w:jc w:val="left"/>
              <w:rPr>
                <w:szCs w:val="24"/>
              </w:rPr>
            </w:pPr>
            <w:r w:rsidRPr="006D5EAD">
              <w:rPr>
                <w:szCs w:val="24"/>
              </w:rPr>
              <w:t>Mean Keplerian Elements</w:t>
            </w:r>
          </w:p>
        </w:tc>
        <w:tc>
          <w:tcPr>
            <w:tcW w:w="5148" w:type="dxa"/>
          </w:tcPr>
          <w:p w14:paraId="4A5B42CB"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&lt;meanElements&gt;</w:t>
            </w:r>
          </w:p>
        </w:tc>
      </w:tr>
      <w:tr w:rsidR="0020450C" w:rsidRPr="006D5EAD" w14:paraId="3B13A988" w14:textId="77777777" w:rsidTr="006D5F42">
        <w:tc>
          <w:tcPr>
            <w:tcW w:w="4068" w:type="dxa"/>
          </w:tcPr>
          <w:p w14:paraId="657A2F29" w14:textId="77777777" w:rsidR="0020450C" w:rsidRPr="006D5EAD" w:rsidRDefault="0020450C" w:rsidP="006D5F42">
            <w:pPr>
              <w:keepNext/>
              <w:autoSpaceDE w:val="0"/>
              <w:autoSpaceDN w:val="0"/>
              <w:adjustRightInd w:val="0"/>
              <w:spacing w:before="0" w:line="240" w:lineRule="auto"/>
              <w:jc w:val="left"/>
              <w:rPr>
                <w:szCs w:val="24"/>
              </w:rPr>
            </w:pPr>
            <w:r w:rsidRPr="006D5EAD">
              <w:rPr>
                <w:szCs w:val="24"/>
              </w:rPr>
              <w:t>Spacecraft Parameters</w:t>
            </w:r>
          </w:p>
        </w:tc>
        <w:tc>
          <w:tcPr>
            <w:tcW w:w="5148" w:type="dxa"/>
          </w:tcPr>
          <w:p w14:paraId="1B7037A6"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&lt;spacecraftParameters&gt;</w:t>
            </w:r>
          </w:p>
        </w:tc>
      </w:tr>
      <w:tr w:rsidR="0020450C" w:rsidRPr="006D5EAD" w14:paraId="6D5F1E0B" w14:textId="77777777" w:rsidTr="006D5F42">
        <w:tc>
          <w:tcPr>
            <w:tcW w:w="4068" w:type="dxa"/>
          </w:tcPr>
          <w:p w14:paraId="7C5B9228" w14:textId="77777777" w:rsidR="0020450C" w:rsidRPr="006D5EAD" w:rsidRDefault="0020450C" w:rsidP="006D5F42">
            <w:pPr>
              <w:keepNext/>
              <w:autoSpaceDE w:val="0"/>
              <w:autoSpaceDN w:val="0"/>
              <w:adjustRightInd w:val="0"/>
              <w:spacing w:before="0" w:line="240" w:lineRule="auto"/>
              <w:jc w:val="left"/>
              <w:rPr>
                <w:szCs w:val="24"/>
              </w:rPr>
            </w:pPr>
            <w:r w:rsidRPr="006D5EAD">
              <w:rPr>
                <w:szCs w:val="24"/>
              </w:rPr>
              <w:t>TLE Parameters</w:t>
            </w:r>
          </w:p>
        </w:tc>
        <w:tc>
          <w:tcPr>
            <w:tcW w:w="5148" w:type="dxa"/>
          </w:tcPr>
          <w:p w14:paraId="6002FADF"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&lt;tleParameters&gt;</w:t>
            </w:r>
          </w:p>
        </w:tc>
      </w:tr>
      <w:tr w:rsidR="0020450C" w:rsidRPr="006D5EAD" w14:paraId="0D34D125" w14:textId="77777777" w:rsidTr="006D5F42">
        <w:tc>
          <w:tcPr>
            <w:tcW w:w="4068" w:type="dxa"/>
          </w:tcPr>
          <w:p w14:paraId="75106E73" w14:textId="77777777" w:rsidR="0020450C" w:rsidRPr="006D5EAD" w:rsidRDefault="0020450C" w:rsidP="006D5F42">
            <w:pPr>
              <w:keepNext/>
              <w:autoSpaceDE w:val="0"/>
              <w:autoSpaceDN w:val="0"/>
              <w:adjustRightInd w:val="0"/>
              <w:spacing w:before="0" w:line="240" w:lineRule="auto"/>
              <w:jc w:val="left"/>
              <w:rPr>
                <w:szCs w:val="24"/>
              </w:rPr>
            </w:pPr>
            <w:r w:rsidRPr="006D5EAD">
              <w:rPr>
                <w:szCs w:val="24"/>
              </w:rPr>
              <w:t>Covariance Matrix</w:t>
            </w:r>
          </w:p>
        </w:tc>
        <w:tc>
          <w:tcPr>
            <w:tcW w:w="5148" w:type="dxa"/>
          </w:tcPr>
          <w:p w14:paraId="126A25B2" w14:textId="77777777" w:rsidR="0020450C" w:rsidRPr="006D5EAD" w:rsidRDefault="0020450C" w:rsidP="006D5F42">
            <w:pPr>
              <w:keepNext/>
              <w:autoSpaceDE w:val="0"/>
              <w:autoSpaceDN w:val="0"/>
              <w:adjustRightInd w:val="0"/>
              <w:spacing w:before="0" w:line="240" w:lineRule="auto"/>
              <w:jc w:val="left"/>
              <w:rPr>
                <w:szCs w:val="24"/>
              </w:rPr>
            </w:pPr>
            <w:r w:rsidRPr="006D5EAD">
              <w:rPr>
                <w:rFonts w:ascii="Courier New" w:hAnsi="Courier New"/>
                <w:szCs w:val="24"/>
              </w:rPr>
              <w:t>&lt;covarianceMatrix&gt;</w:t>
            </w:r>
          </w:p>
        </w:tc>
      </w:tr>
      <w:tr w:rsidR="0020450C" w:rsidRPr="006D5EAD" w14:paraId="6C45714D" w14:textId="77777777" w:rsidTr="006D5F42">
        <w:tc>
          <w:tcPr>
            <w:tcW w:w="4068" w:type="dxa"/>
          </w:tcPr>
          <w:p w14:paraId="3E4823C0" w14:textId="77777777" w:rsidR="0020450C" w:rsidRPr="006D5EAD" w:rsidRDefault="0020450C" w:rsidP="006D5F42">
            <w:pPr>
              <w:keepNext/>
              <w:autoSpaceDE w:val="0"/>
              <w:autoSpaceDN w:val="0"/>
              <w:adjustRightInd w:val="0"/>
              <w:spacing w:before="0" w:line="240" w:lineRule="auto"/>
              <w:jc w:val="left"/>
              <w:rPr>
                <w:szCs w:val="24"/>
              </w:rPr>
            </w:pPr>
            <w:r w:rsidRPr="006D5EAD">
              <w:rPr>
                <w:szCs w:val="24"/>
              </w:rPr>
              <w:t>User Defined Parameters</w:t>
            </w:r>
          </w:p>
        </w:tc>
        <w:tc>
          <w:tcPr>
            <w:tcW w:w="5148" w:type="dxa"/>
          </w:tcPr>
          <w:p w14:paraId="70905623" w14:textId="77777777" w:rsidR="0020450C" w:rsidRPr="006D5EAD" w:rsidRDefault="0020450C" w:rsidP="006D5F42">
            <w:pPr>
              <w:keepNext/>
              <w:autoSpaceDE w:val="0"/>
              <w:autoSpaceDN w:val="0"/>
              <w:adjustRightInd w:val="0"/>
              <w:spacing w:before="0" w:line="240" w:lineRule="auto"/>
              <w:jc w:val="left"/>
              <w:rPr>
                <w:rFonts w:ascii="Courier New" w:hAnsi="Courier New"/>
                <w:szCs w:val="24"/>
              </w:rPr>
            </w:pPr>
            <w:r w:rsidRPr="006D5EAD">
              <w:rPr>
                <w:rFonts w:ascii="Courier New" w:hAnsi="Courier New"/>
                <w:szCs w:val="24"/>
              </w:rPr>
              <w:t>&lt;userDefinedParameters&gt;</w:t>
            </w:r>
          </w:p>
        </w:tc>
      </w:tr>
    </w:tbl>
    <w:p w14:paraId="3F188917" w14:textId="53611A45" w:rsidR="0020450C" w:rsidRDefault="0020450C" w:rsidP="003B3224">
      <w:pPr>
        <w:pStyle w:val="Paragraph3"/>
        <w:numPr>
          <w:ilvl w:val="2"/>
          <w:numId w:val="11"/>
        </w:numPr>
      </w:pPr>
      <w:r w:rsidRPr="006D5EAD">
        <w:t xml:space="preserve">Between the begin tag and end tag (e.g., between </w:t>
      </w:r>
      <w:r w:rsidRPr="003B3224">
        <w:t>&lt;spacecraftParameters&gt;</w:t>
      </w:r>
      <w:r w:rsidRPr="006D5EAD">
        <w:t xml:space="preserve"> and </w:t>
      </w:r>
      <w:r w:rsidRPr="003B3224">
        <w:t>&lt;/spacecraftParameters&gt;</w:t>
      </w:r>
      <w:r w:rsidRPr="006D5EAD">
        <w:t xml:space="preserve">), the user must place the keywords required by the specific logical block as specified in </w:t>
      </w:r>
      <w:r w:rsidR="003B3224">
        <w:t xml:space="preserve">Section </w:t>
      </w:r>
      <w:r w:rsidR="003B3224">
        <w:fldChar w:fldCharType="begin"/>
      </w:r>
      <w:r w:rsidR="003B3224">
        <w:instrText xml:space="preserve"> REF _Ref492817160 \r \h </w:instrText>
      </w:r>
      <w:r w:rsidR="003B3224">
        <w:fldChar w:fldCharType="separate"/>
      </w:r>
      <w:r w:rsidR="003B3224">
        <w:t>4</w:t>
      </w:r>
      <w:r w:rsidR="003B3224">
        <w:fldChar w:fldCharType="end"/>
      </w:r>
      <w:r w:rsidRPr="006D5EAD">
        <w:t>.</w:t>
      </w:r>
    </w:p>
    <w:p w14:paraId="748B91C4" w14:textId="22EEB684" w:rsidR="003B3224" w:rsidRPr="006D5EAD" w:rsidRDefault="003B3224" w:rsidP="003B3224">
      <w:pPr>
        <w:pStyle w:val="Paragraph3"/>
        <w:numPr>
          <w:ilvl w:val="2"/>
          <w:numId w:val="11"/>
        </w:numPr>
      </w:pPr>
      <w:r>
        <w:t xml:space="preserve">A </w:t>
      </w:r>
      <w:r w:rsidRPr="006D5EAD">
        <w:t xml:space="preserve">sample </w:t>
      </w:r>
      <w:r>
        <w:t>O</w:t>
      </w:r>
      <w:r w:rsidR="00B95C1A">
        <w:t>M</w:t>
      </w:r>
      <w:r>
        <w:t>M/XML follows:</w:t>
      </w:r>
    </w:p>
    <w:p w14:paraId="5F42AA9F" w14:textId="77777777" w:rsidR="0020450C" w:rsidRPr="006D5EAD" w:rsidRDefault="0020450C" w:rsidP="0020450C">
      <w:pPr>
        <w:keepNext/>
        <w:spacing w:before="0" w:line="240" w:lineRule="auto"/>
      </w:pPr>
    </w:p>
    <w:p w14:paraId="46B8622C"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&lt;?xml version="1.0" encoding="UTF-8"?&gt;</w:t>
      </w:r>
    </w:p>
    <w:p w14:paraId="2A9B02C2"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&lt;omm  xmlns:xsi="http://www.w3.org/2001/XMLSchema-instance"</w:t>
      </w:r>
    </w:p>
    <w:p w14:paraId="17C59EFA"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xsi:noNamespaceSchemaLocation="</w:t>
      </w:r>
      <w:r>
        <w:rPr>
          <w:rFonts w:ascii="Courier New" w:hAnsi="Courier New" w:cs="Courier New"/>
          <w:sz w:val="16"/>
          <w:szCs w:val="16"/>
        </w:rPr>
        <w:t>http://sanaregistry.org/r/ndmxml/</w:t>
      </w:r>
      <w:r w:rsidRPr="006D5EAD">
        <w:rPr>
          <w:rFonts w:ascii="Courier New" w:hAnsi="Courier New" w:cs="Courier New"/>
          <w:sz w:val="16"/>
          <w:szCs w:val="16"/>
        </w:rPr>
        <w:t>ndmxml-1.0-master.xsd"</w:t>
      </w:r>
    </w:p>
    <w:p w14:paraId="13708FC6" w14:textId="3F27390E"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w:t>
      </w:r>
      <w:r w:rsidR="00351096">
        <w:rPr>
          <w:rFonts w:ascii="Courier New" w:hAnsi="Courier New" w:cs="Courier New"/>
          <w:sz w:val="16"/>
          <w:szCs w:val="16"/>
        </w:rPr>
        <w:t xml:space="preserve">  id="CCSDS_OMM_VERS" version="3</w:t>
      </w:r>
      <w:r w:rsidRPr="006D5EAD">
        <w:rPr>
          <w:rFonts w:ascii="Courier New" w:hAnsi="Courier New" w:cs="Courier New"/>
          <w:sz w:val="16"/>
          <w:szCs w:val="16"/>
        </w:rPr>
        <w:t>.0"&gt;</w:t>
      </w:r>
    </w:p>
    <w:p w14:paraId="6048662F"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54850F4F"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&lt;header&gt;</w:t>
      </w:r>
    </w:p>
    <w:p w14:paraId="0FA93BAB"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&lt;COMMENT&gt;THIS EXAMPLE CONFORMS TO FIGURE 4-3 IN 502.0-B-2&lt;/COMMENT&gt;</w:t>
      </w:r>
    </w:p>
    <w:p w14:paraId="6A62CD29"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&lt;CREATION_DATE&gt;2007-065T16:00:00&lt;/CREATION_DATE&gt;</w:t>
      </w:r>
    </w:p>
    <w:p w14:paraId="6B658704"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&lt;ORIGINATOR&gt;NOAA/USA&lt;/ORIGINATOR&gt;</w:t>
      </w:r>
    </w:p>
    <w:p w14:paraId="30F99E96"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&lt;/header&gt;</w:t>
      </w:r>
    </w:p>
    <w:p w14:paraId="7345BD53"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557D1B60"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3B902664"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241D8F1D"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1D081BA3"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&lt;OBJECT_NAME&gt;GOES-9&lt;/OBJECT_NAME&gt;</w:t>
      </w:r>
    </w:p>
    <w:p w14:paraId="5B18F65C"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&lt;OBJECT_ID&gt;1995-025A&lt;/OBJECT_ID&gt;</w:t>
      </w:r>
    </w:p>
    <w:p w14:paraId="67AFFF76"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&lt;CENTER_NAME&gt;EARTH&lt;/CENTER_NAME&gt;</w:t>
      </w:r>
    </w:p>
    <w:p w14:paraId="65E83C1D"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&lt;REF_FRAME&gt;TEME&lt;/REF_FRAME&gt;</w:t>
      </w:r>
    </w:p>
    <w:p w14:paraId="1957141B"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&lt;TIME_SYSTEM&gt;UTC&lt;/TIME_SYSTEM&gt;</w:t>
      </w:r>
    </w:p>
    <w:p w14:paraId="3CAB150B"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&lt;MEAN_ELEMENT_THEORY&gt;TLE&lt;/MEAN_ELEMENT_THEORY&gt;</w:t>
      </w:r>
    </w:p>
    <w:p w14:paraId="0A531A8B"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312E0E47"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4EE69415"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&lt;data&gt;</w:t>
      </w:r>
    </w:p>
    <w:p w14:paraId="7ECBBEBE"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&lt;meanElements&gt;</w:t>
      </w:r>
    </w:p>
    <w:p w14:paraId="69618C69"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&lt;EPOCH&gt;2007-064T10:34:41.4264&lt;/EPOCH&gt;</w:t>
      </w:r>
    </w:p>
    <w:p w14:paraId="5E548F0E"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&lt;MEAN_MOTION&gt;1.00273272&lt;/MEAN_MOTION&gt;</w:t>
      </w:r>
    </w:p>
    <w:p w14:paraId="6D00F00A"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&lt;ECCENTRICITY&gt;0.0005013&lt;/ECCENTRICITY&gt;</w:t>
      </w:r>
    </w:p>
    <w:p w14:paraId="5805954F"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&lt;INCLINATION&gt;3.0539&lt;/INCLINATION&gt;</w:t>
      </w:r>
    </w:p>
    <w:p w14:paraId="693DE445"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&lt;RA_OF_ASC_NODE&gt;81.7939&lt;/RA_OF_ASC_NODE&gt;</w:t>
      </w:r>
    </w:p>
    <w:p w14:paraId="066B0C7A"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&lt;ARG_OF_PERICENTER&gt;249.2363&lt;/ARG_OF_PERICENTER&gt;</w:t>
      </w:r>
    </w:p>
    <w:p w14:paraId="53CA5CE4"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&lt;MEAN_ANOMALY&gt;150.1602&lt;/MEAN_ANOMALY&gt;</w:t>
      </w:r>
    </w:p>
    <w:p w14:paraId="155A75FD"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&lt;GM&gt;398600.8&lt;/GM&gt;</w:t>
      </w:r>
    </w:p>
    <w:p w14:paraId="4A6D389C"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&lt;/meanElements&gt;</w:t>
      </w:r>
    </w:p>
    <w:p w14:paraId="5B21A05F"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&lt;tleParameters&gt;</w:t>
      </w:r>
    </w:p>
    <w:p w14:paraId="34124556"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&lt;NORAD_CAT_ID&gt;23581&lt;/NORAD_CAT_ID&gt;</w:t>
      </w:r>
    </w:p>
    <w:p w14:paraId="3BFAD281"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&lt;ELEMENT_SET_NO&gt;0925&lt;/ELEMENT_SET_NO&gt;</w:t>
      </w:r>
    </w:p>
    <w:p w14:paraId="206A65AC"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&lt;REV_AT_EPOCH&gt;4316&lt;/REV_AT_EPOCH&gt;</w:t>
      </w:r>
    </w:p>
    <w:p w14:paraId="2CCB43EA"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&lt;BSTAR&gt;0.0001&lt;/BSTAR&gt;</w:t>
      </w:r>
    </w:p>
    <w:p w14:paraId="0CF925FA"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&lt;MEAN_MOTION_DOT&gt;-0.00000113&lt;/MEAN_MOTION_DOT&gt;</w:t>
      </w:r>
    </w:p>
    <w:p w14:paraId="4D32A39D"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&lt;MEAN_MOTION_DDOT&gt;0.0&lt;/MEAN_MOTION_DDOT&gt;</w:t>
      </w:r>
    </w:p>
    <w:p w14:paraId="125E0DC8" w14:textId="15282B7F"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&lt;/tleParameters&gt;</w:t>
      </w:r>
    </w:p>
    <w:p w14:paraId="3D436CDA"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&lt;covarianceMatrix&gt;</w:t>
      </w:r>
    </w:p>
    <w:p w14:paraId="5EB3ADB4"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&lt;COV_REF_FRAME&gt;TEME&lt;/COV_REF_FRAME&gt;</w:t>
      </w:r>
    </w:p>
    <w:p w14:paraId="2E1BA94F"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&lt;CX_X&gt;0.316&lt;/CX_X&gt;</w:t>
      </w:r>
    </w:p>
    <w:p w14:paraId="763B0A25"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&lt;CY_X&gt;0.722&lt;/CY_X&gt;</w:t>
      </w:r>
    </w:p>
    <w:p w14:paraId="52013476"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&lt;CY_Y&gt;0.518&lt;/CY_Y&gt;</w:t>
      </w:r>
    </w:p>
    <w:p w14:paraId="134678FF"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&lt;CZ_X&gt;0.202&lt;/CZ_X&gt;</w:t>
      </w:r>
    </w:p>
    <w:p w14:paraId="119C9838"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&lt;CZ_Y&gt;0.715&lt;/CZ_Y&gt;</w:t>
      </w:r>
    </w:p>
    <w:p w14:paraId="3F885E0E"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&lt;CZ_Z&gt;0.002&lt;/CZ_Z&gt;</w:t>
      </w:r>
    </w:p>
    <w:p w14:paraId="6D8D2463"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&lt;CX_DOT_X&gt;0.912&lt;/CX_DOT_X&gt;</w:t>
      </w:r>
    </w:p>
    <w:p w14:paraId="5AB9D9FB"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&lt;CX_DOT_Y&gt;0.306&lt;/CX_DOT_Y&gt;</w:t>
      </w:r>
    </w:p>
    <w:p w14:paraId="26EC614E"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&lt;CX_DOT_Z&gt;0.276&lt;/CX_DOT_Z&gt;</w:t>
      </w:r>
    </w:p>
    <w:p w14:paraId="555DAF1F"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&lt;CX_DOT_X_DOT&gt;0.797&lt;/CX_DOT_X_DOT&gt;</w:t>
      </w:r>
    </w:p>
    <w:p w14:paraId="06142489"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&lt;CY_DOT_X&gt;0.562&lt;/CY_DOT_X&gt;</w:t>
      </w:r>
    </w:p>
    <w:p w14:paraId="4DCA614D"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&lt;CY_DOT_Y&gt;0.899&lt;/CY_DOT_Y&gt;</w:t>
      </w:r>
    </w:p>
    <w:p w14:paraId="6803B664"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&lt;CY_DOT_Z&gt;0.022&lt;/CY_DOT_Z&gt;</w:t>
      </w:r>
    </w:p>
    <w:p w14:paraId="7178F7FC"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&lt;CY_DOT_X_DOT&gt;0.079&lt;/CY_DOT_X_DOT&gt;</w:t>
      </w:r>
    </w:p>
    <w:p w14:paraId="48CE80B2"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&lt;CY_DOT_Y_DOT&gt;0.415&lt;/CY_DOT_Y_DOT&gt;</w:t>
      </w:r>
    </w:p>
    <w:p w14:paraId="352C1A23"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&lt;CZ_DOT_X&gt;0.245&lt;/CZ_DOT_X&gt;</w:t>
      </w:r>
    </w:p>
    <w:p w14:paraId="77F372A6"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&lt;CZ_DOT_Y&gt;0.965&lt;/CZ_DOT_Y&gt;</w:t>
      </w:r>
    </w:p>
    <w:p w14:paraId="51824483"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&lt;CZ_DOT_Z&gt;0.950&lt;/CZ_DOT_Z&gt;</w:t>
      </w:r>
    </w:p>
    <w:p w14:paraId="0D8B3953"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&lt;CZ_DOT_X_DOT&gt;0.435&lt;/CZ_DOT_X_DOT&gt;</w:t>
      </w:r>
    </w:p>
    <w:p w14:paraId="3122CF90"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&lt;CZ_DOT_Y_DOT&gt;0.621&lt;/CZ_DOT_Y_DOT&gt;</w:t>
      </w:r>
    </w:p>
    <w:p w14:paraId="1F8199D0"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&lt;CZ_DOT_Z_DOT&gt;0.991&lt;/CZ_DOT_Z_DOT&gt;</w:t>
      </w:r>
    </w:p>
    <w:p w14:paraId="49F67383"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&lt;/covarianceMatrix&gt;</w:t>
      </w:r>
    </w:p>
    <w:p w14:paraId="0EBA5637"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&lt;/data&gt;</w:t>
      </w:r>
    </w:p>
    <w:p w14:paraId="1D8A257E"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57CD1E60" w14:textId="77777777"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41BCE5EB" w14:textId="411960D5" w:rsidR="0020450C" w:rsidRPr="006D5EAD" w:rsidRDefault="0020450C" w:rsidP="0020450C">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&lt;/omm&gt;</w:t>
      </w:r>
    </w:p>
    <w:p w14:paraId="7CC1007A" w14:textId="77777777" w:rsidR="0020450C" w:rsidRPr="003109C3" w:rsidRDefault="0020450C" w:rsidP="003109C3">
      <w:pPr>
        <w:pStyle w:val="Heading2"/>
        <w:keepNext w:val="0"/>
        <w:keepLines w:val="0"/>
        <w:pageBreakBefore/>
        <w:widowControl w:val="0"/>
        <w:ind w:left="578" w:hanging="578"/>
      </w:pPr>
      <w:bookmarkStart w:id="104" w:name="_Toc217119005"/>
      <w:bookmarkStart w:id="105" w:name="_Ref223260687"/>
      <w:bookmarkStart w:id="106" w:name="_Toc254702601"/>
      <w:bookmarkStart w:id="107" w:name="_Toc276463980"/>
      <w:r w:rsidRPr="003109C3">
        <w:lastRenderedPageBreak/>
        <w:t>CREATING AN OEM INSTANTIATION</w:t>
      </w:r>
      <w:bookmarkEnd w:id="104"/>
      <w:bookmarkEnd w:id="105"/>
      <w:bookmarkEnd w:id="106"/>
      <w:bookmarkEnd w:id="107"/>
    </w:p>
    <w:p w14:paraId="0C4F3C11" w14:textId="77777777" w:rsidR="0020450C" w:rsidRPr="006D5EAD" w:rsidRDefault="0020450C" w:rsidP="00444DEF">
      <w:pPr>
        <w:pStyle w:val="Paragraph3"/>
        <w:numPr>
          <w:ilvl w:val="2"/>
          <w:numId w:val="34"/>
        </w:numPr>
      </w:pPr>
      <w:r w:rsidRPr="006D5EAD">
        <w:t xml:space="preserve">An OEM instantiation shall be delimited with the </w:t>
      </w:r>
      <w:r w:rsidRPr="0092731E">
        <w:rPr>
          <w:rFonts w:ascii="Courier New" w:hAnsi="Courier New" w:cs="Courier New"/>
        </w:rPr>
        <w:t>&lt;oem&gt;&lt;/oem&gt;</w:t>
      </w:r>
      <w:r w:rsidRPr="006D5EAD">
        <w:t xml:space="preserve"> root element tags using the standard attributes documented in </w:t>
      </w:r>
      <w:r w:rsidRPr="006D5EAD">
        <w:fldChar w:fldCharType="begin"/>
      </w:r>
      <w:r w:rsidRPr="006D5EAD">
        <w:instrText xml:space="preserve"> REF _Ref216237674 \r \h  \* MERGEFORMAT </w:instrText>
      </w:r>
      <w:r w:rsidRPr="006D5EAD">
        <w:fldChar w:fldCharType="separate"/>
      </w:r>
      <w:r w:rsidR="004C4C63" w:rsidRPr="007F75C3">
        <w:t>8.3</w:t>
      </w:r>
      <w:r w:rsidRPr="006D5EAD">
        <w:fldChar w:fldCharType="end"/>
      </w:r>
      <w:r w:rsidRPr="006D5EAD">
        <w:t>.</w:t>
      </w:r>
    </w:p>
    <w:p w14:paraId="20103CE7" w14:textId="77777777" w:rsidR="0020450C" w:rsidRPr="006D5EAD" w:rsidRDefault="0020450C" w:rsidP="00444DEF">
      <w:pPr>
        <w:pStyle w:val="Paragraph3"/>
        <w:numPr>
          <w:ilvl w:val="2"/>
          <w:numId w:val="34"/>
        </w:numPr>
      </w:pPr>
      <w:r w:rsidRPr="006D5EAD">
        <w:t xml:space="preserve">The final attributes of the </w:t>
      </w:r>
      <w:r w:rsidRPr="0092731E">
        <w:rPr>
          <w:rFonts w:ascii="Courier New" w:hAnsi="Courier New" w:cs="Courier New"/>
        </w:rPr>
        <w:t>&lt;oem&gt;</w:t>
      </w:r>
      <w:r w:rsidRPr="006D5EAD">
        <w:t xml:space="preserve"> tag shall be ‘id’ and ‘version’.  </w:t>
      </w:r>
    </w:p>
    <w:p w14:paraId="29FD34B3" w14:textId="77777777" w:rsidR="0020450C" w:rsidRPr="006D5EAD" w:rsidRDefault="0020450C" w:rsidP="00444DEF">
      <w:pPr>
        <w:pStyle w:val="Paragraph3"/>
        <w:numPr>
          <w:ilvl w:val="2"/>
          <w:numId w:val="34"/>
        </w:numPr>
      </w:pPr>
      <w:r w:rsidRPr="006D5EAD">
        <w:t>The ‘id’ attribute shall be ‘</w:t>
      </w:r>
      <w:r w:rsidRPr="0092731E">
        <w:rPr>
          <w:rFonts w:ascii="Courier New" w:hAnsi="Courier New" w:cs="Courier New"/>
        </w:rPr>
        <w:t>id="CCSDS_OEM_VERS"</w:t>
      </w:r>
      <w:r w:rsidRPr="006D5EAD">
        <w:t xml:space="preserve">’.  </w:t>
      </w:r>
    </w:p>
    <w:p w14:paraId="71DB7524" w14:textId="6168BEBC" w:rsidR="0020450C" w:rsidRPr="006D5EAD" w:rsidRDefault="0020450C" w:rsidP="00444DEF">
      <w:pPr>
        <w:pStyle w:val="Paragraph3"/>
        <w:numPr>
          <w:ilvl w:val="2"/>
          <w:numId w:val="34"/>
        </w:numPr>
      </w:pPr>
      <w:r w:rsidRPr="006D5EAD">
        <w:t xml:space="preserve">The ‘version’ attribute for the version of the OEM described in </w:t>
      </w:r>
      <w:r w:rsidR="00297EAC">
        <w:t xml:space="preserve">Section </w:t>
      </w:r>
      <w:r w:rsidR="00297EAC">
        <w:fldChar w:fldCharType="begin"/>
      </w:r>
      <w:r w:rsidR="00297EAC">
        <w:instrText xml:space="preserve"> REF _Ref492817168 \r \h </w:instrText>
      </w:r>
      <w:r w:rsidR="00297EAC">
        <w:fldChar w:fldCharType="separate"/>
      </w:r>
      <w:r w:rsidR="00297EAC">
        <w:t>5</w:t>
      </w:r>
      <w:r w:rsidR="00297EAC">
        <w:fldChar w:fldCharType="end"/>
      </w:r>
      <w:r w:rsidRPr="006D5EAD">
        <w:t xml:space="preserve"> shall be ‘</w:t>
      </w:r>
      <w:r w:rsidR="00297EAC" w:rsidRPr="0092731E">
        <w:rPr>
          <w:rFonts w:ascii="Courier New" w:hAnsi="Courier New" w:cs="Courier New"/>
        </w:rPr>
        <w:t>version="3</w:t>
      </w:r>
      <w:r w:rsidRPr="0092731E">
        <w:rPr>
          <w:rFonts w:ascii="Courier New" w:hAnsi="Courier New" w:cs="Courier New"/>
        </w:rPr>
        <w:t>.0"</w:t>
      </w:r>
      <w:r w:rsidRPr="006D5EAD">
        <w:t>’.</w:t>
      </w:r>
    </w:p>
    <w:p w14:paraId="0B29D62D" w14:textId="77777777" w:rsidR="0020450C" w:rsidRPr="006D5EAD" w:rsidRDefault="0020450C" w:rsidP="00444DEF">
      <w:pPr>
        <w:pStyle w:val="Paragraph3"/>
        <w:numPr>
          <w:ilvl w:val="2"/>
          <w:numId w:val="34"/>
        </w:numPr>
      </w:pPr>
      <w:r w:rsidRPr="006D5EAD">
        <w:t xml:space="preserve">The standard NDM header shall follow the </w:t>
      </w:r>
      <w:r w:rsidRPr="0092731E">
        <w:rPr>
          <w:rFonts w:ascii="Courier New" w:hAnsi="Courier New" w:cs="Courier New"/>
        </w:rPr>
        <w:t>&lt;oem&gt;</w:t>
      </w:r>
      <w:r w:rsidRPr="006D5EAD">
        <w:t xml:space="preserve"> tag  (see </w:t>
      </w:r>
      <w:r w:rsidRPr="006D5EAD">
        <w:fldChar w:fldCharType="begin"/>
      </w:r>
      <w:r w:rsidRPr="006D5EAD">
        <w:instrText xml:space="preserve"> REF _Ref178305310 \r \h  \* MERGEFORMAT </w:instrText>
      </w:r>
      <w:r w:rsidRPr="006D5EAD">
        <w:fldChar w:fldCharType="separate"/>
      </w:r>
      <w:r w:rsidR="00925633" w:rsidRPr="007F75C3">
        <w:t>1.4</w:t>
      </w:r>
      <w:r w:rsidRPr="006D5EAD">
        <w:fldChar w:fldCharType="end"/>
      </w:r>
      <w:r w:rsidRPr="006D5EAD">
        <w:t>).</w:t>
      </w:r>
    </w:p>
    <w:p w14:paraId="5F0A25A2" w14:textId="39C112F5" w:rsidR="0020450C" w:rsidRPr="006D5EAD" w:rsidRDefault="0020450C" w:rsidP="00444DEF">
      <w:pPr>
        <w:pStyle w:val="Paragraph3"/>
        <w:numPr>
          <w:ilvl w:val="2"/>
          <w:numId w:val="34"/>
        </w:numPr>
      </w:pPr>
      <w:r w:rsidRPr="006D5EAD">
        <w:t xml:space="preserve">The OEM </w:t>
      </w:r>
      <w:r w:rsidRPr="0092731E">
        <w:rPr>
          <w:rFonts w:ascii="Courier New" w:hAnsi="Courier New" w:cs="Courier New"/>
        </w:rPr>
        <w:t xml:space="preserve">&lt;body&gt; </w:t>
      </w:r>
      <w:r w:rsidRPr="006D5EAD">
        <w:t xml:space="preserve">shall consist of one or more </w:t>
      </w:r>
      <w:r w:rsidRPr="0092731E">
        <w:rPr>
          <w:rFonts w:ascii="Courier New" w:hAnsi="Courier New" w:cs="Courier New"/>
        </w:rPr>
        <w:t xml:space="preserve">&lt;segment&gt; </w:t>
      </w:r>
      <w:r w:rsidRPr="006D5EAD">
        <w:t xml:space="preserve">constructs.  </w:t>
      </w:r>
    </w:p>
    <w:p w14:paraId="235294EA" w14:textId="77777777" w:rsidR="0020450C" w:rsidRPr="006D5EAD" w:rsidRDefault="0020450C" w:rsidP="00444DEF">
      <w:pPr>
        <w:pStyle w:val="Paragraph3"/>
        <w:numPr>
          <w:ilvl w:val="2"/>
          <w:numId w:val="34"/>
        </w:numPr>
      </w:pPr>
      <w:r w:rsidRPr="006D5EAD">
        <w:t xml:space="preserve">Each </w:t>
      </w:r>
      <w:r w:rsidRPr="0092731E">
        <w:rPr>
          <w:rFonts w:ascii="Courier New" w:hAnsi="Courier New" w:cs="Courier New"/>
        </w:rPr>
        <w:t xml:space="preserve">&lt;segment&gt; </w:t>
      </w:r>
      <w:r w:rsidRPr="006D5EAD">
        <w:t xml:space="preserve">shall consist of a </w:t>
      </w:r>
      <w:r w:rsidRPr="0092731E">
        <w:rPr>
          <w:rFonts w:ascii="Courier New" w:hAnsi="Courier New" w:cs="Courier New"/>
        </w:rPr>
        <w:t xml:space="preserve">&lt;metadata&gt; </w:t>
      </w:r>
      <w:r w:rsidRPr="006D5EAD">
        <w:t xml:space="preserve">section and a </w:t>
      </w:r>
      <w:r w:rsidRPr="0092731E">
        <w:rPr>
          <w:rFonts w:ascii="Courier New" w:hAnsi="Courier New" w:cs="Courier New"/>
        </w:rPr>
        <w:t>&lt;data&gt;</w:t>
      </w:r>
      <w:r w:rsidRPr="006D5EAD">
        <w:t xml:space="preserve"> section.  </w:t>
      </w:r>
    </w:p>
    <w:p w14:paraId="351B6725" w14:textId="040F53F2" w:rsidR="0020450C" w:rsidRPr="006D5EAD" w:rsidRDefault="0020450C" w:rsidP="00444DEF">
      <w:pPr>
        <w:pStyle w:val="Paragraph3"/>
        <w:numPr>
          <w:ilvl w:val="2"/>
          <w:numId w:val="34"/>
        </w:numPr>
      </w:pPr>
      <w:r w:rsidRPr="006D5EAD">
        <w:t xml:space="preserve">The keywords in the </w:t>
      </w:r>
      <w:r w:rsidRPr="0092731E">
        <w:rPr>
          <w:rFonts w:ascii="Courier New" w:hAnsi="Courier New" w:cs="Courier New"/>
        </w:rPr>
        <w:t xml:space="preserve">&lt;metadata&gt; </w:t>
      </w:r>
      <w:r w:rsidRPr="006D5EAD">
        <w:t xml:space="preserve">and </w:t>
      </w:r>
      <w:r w:rsidRPr="00297EAC">
        <w:t>&lt;</w:t>
      </w:r>
      <w:r w:rsidRPr="0092731E">
        <w:rPr>
          <w:rFonts w:ascii="Courier New" w:hAnsi="Courier New" w:cs="Courier New"/>
        </w:rPr>
        <w:t>data&gt;</w:t>
      </w:r>
      <w:r w:rsidRPr="0092731E">
        <w:t xml:space="preserve"> </w:t>
      </w:r>
      <w:r w:rsidRPr="006D5EAD">
        <w:t xml:space="preserve">sections shall be those specified in </w:t>
      </w:r>
      <w:r w:rsidR="007F75C3">
        <w:t xml:space="preserve">Section </w:t>
      </w:r>
      <w:r w:rsidR="007F75C3">
        <w:fldChar w:fldCharType="begin"/>
      </w:r>
      <w:r w:rsidR="007F75C3">
        <w:instrText xml:space="preserve"> REF _Ref492817168 \r \h </w:instrText>
      </w:r>
      <w:r w:rsidR="007F75C3">
        <w:fldChar w:fldCharType="separate"/>
      </w:r>
      <w:r w:rsidR="007F75C3">
        <w:t>5</w:t>
      </w:r>
      <w:r w:rsidR="007F75C3">
        <w:fldChar w:fldCharType="end"/>
      </w:r>
      <w:r w:rsidRPr="006D5EAD">
        <w:t xml:space="preserve">.  The rules for including any of the keyword tags in the </w:t>
      </w:r>
      <w:r w:rsidR="00F27A59">
        <w:t>OEM/XML</w:t>
      </w:r>
      <w:r w:rsidRPr="006D5EAD">
        <w:t xml:space="preserve"> are the same as those specified for the OEM in </w:t>
      </w:r>
      <w:r w:rsidR="007F75C3">
        <w:t xml:space="preserve">Section </w:t>
      </w:r>
      <w:r w:rsidR="007F75C3">
        <w:fldChar w:fldCharType="begin"/>
      </w:r>
      <w:r w:rsidR="007F75C3">
        <w:instrText xml:space="preserve"> REF _Ref492817168 \r \h </w:instrText>
      </w:r>
      <w:r w:rsidR="007F75C3">
        <w:fldChar w:fldCharType="separate"/>
      </w:r>
      <w:r w:rsidR="007F75C3">
        <w:t>5</w:t>
      </w:r>
      <w:r w:rsidR="007F75C3">
        <w:fldChar w:fldCharType="end"/>
      </w:r>
      <w:r w:rsidRPr="006D5EAD">
        <w:t xml:space="preserve">.  </w:t>
      </w:r>
    </w:p>
    <w:p w14:paraId="7750D4C6" w14:textId="2D944F5E" w:rsidR="0020450C" w:rsidRPr="007F75C3" w:rsidRDefault="0020450C" w:rsidP="00444DEF">
      <w:pPr>
        <w:pStyle w:val="Paragraph3"/>
        <w:numPr>
          <w:ilvl w:val="2"/>
          <w:numId w:val="34"/>
        </w:numPr>
      </w:pPr>
      <w:r w:rsidRPr="007F75C3">
        <w:t xml:space="preserve">Tags for keywords specified in </w:t>
      </w:r>
      <w:r w:rsidR="007F75C3">
        <w:t xml:space="preserve">Section </w:t>
      </w:r>
      <w:r w:rsidR="007F75C3">
        <w:fldChar w:fldCharType="begin"/>
      </w:r>
      <w:r w:rsidR="007F75C3">
        <w:instrText xml:space="preserve"> REF _Ref492817168 \r \h </w:instrText>
      </w:r>
      <w:r w:rsidR="007F75C3">
        <w:fldChar w:fldCharType="separate"/>
      </w:r>
      <w:r w:rsidR="007F75C3">
        <w:t>5</w:t>
      </w:r>
      <w:r w:rsidR="007F75C3">
        <w:fldChar w:fldCharType="end"/>
      </w:r>
      <w:r w:rsidRPr="007F75C3">
        <w:t xml:space="preserve"> shall be all uppercase.</w:t>
      </w:r>
    </w:p>
    <w:p w14:paraId="54460EFE" w14:textId="1B5E7FEB" w:rsidR="0020450C" w:rsidRPr="006D5EAD" w:rsidRDefault="0020450C" w:rsidP="00B4415A">
      <w:pPr>
        <w:pStyle w:val="Paragraph3"/>
        <w:numPr>
          <w:ilvl w:val="2"/>
          <w:numId w:val="34"/>
        </w:numPr>
        <w:tabs>
          <w:tab w:val="clear" w:pos="720"/>
          <w:tab w:val="num" w:pos="852"/>
        </w:tabs>
      </w:pPr>
      <w:r w:rsidRPr="006D5EAD">
        <w:t xml:space="preserve">In addition to the OEM keywords specified in </w:t>
      </w:r>
      <w:r w:rsidR="007F75C3">
        <w:t xml:space="preserve">Section </w:t>
      </w:r>
      <w:r w:rsidR="007F75C3">
        <w:fldChar w:fldCharType="begin"/>
      </w:r>
      <w:r w:rsidR="007F75C3">
        <w:instrText xml:space="preserve"> REF _Ref492817168 \r \h </w:instrText>
      </w:r>
      <w:r w:rsidR="007F75C3">
        <w:fldChar w:fldCharType="separate"/>
      </w:r>
      <w:r w:rsidR="007F75C3">
        <w:t>5</w:t>
      </w:r>
      <w:r w:rsidR="007F75C3">
        <w:fldChar w:fldCharType="end"/>
      </w:r>
      <w:r w:rsidRPr="006D5EAD">
        <w:t>, there are some special tags associated with the OEM body as described in the next subsections.</w:t>
      </w:r>
    </w:p>
    <w:p w14:paraId="1EBA18FE" w14:textId="77777777" w:rsidR="0020450C" w:rsidRDefault="0020450C" w:rsidP="00B4415A">
      <w:pPr>
        <w:pStyle w:val="Paragraph3"/>
        <w:numPr>
          <w:ilvl w:val="2"/>
          <w:numId w:val="34"/>
        </w:numPr>
        <w:tabs>
          <w:tab w:val="clear" w:pos="720"/>
          <w:tab w:val="num" w:pos="852"/>
        </w:tabs>
      </w:pPr>
      <w:r w:rsidRPr="006D5EAD">
        <w:t xml:space="preserve">The </w:t>
      </w:r>
      <w:r w:rsidRPr="00F27A59">
        <w:rPr>
          <w:rFonts w:ascii="Courier New" w:hAnsi="Courier New" w:cs="Courier New"/>
        </w:rPr>
        <w:t>&lt;stateVector&gt;</w:t>
      </w:r>
      <w:r w:rsidRPr="006D5EAD">
        <w:t xml:space="preserve"> tag shall encapsulate the keywords associated with one of the ephemeris data lines in the OEM.  </w:t>
      </w:r>
    </w:p>
    <w:p w14:paraId="12712200" w14:textId="331A43F6" w:rsidR="00F27A59" w:rsidRDefault="00F27A59" w:rsidP="00B4415A">
      <w:pPr>
        <w:pStyle w:val="Paragraph3"/>
        <w:numPr>
          <w:ilvl w:val="2"/>
          <w:numId w:val="34"/>
        </w:numPr>
        <w:tabs>
          <w:tab w:val="clear" w:pos="720"/>
          <w:tab w:val="num" w:pos="852"/>
        </w:tabs>
      </w:pPr>
      <w:r w:rsidRPr="006D5EAD">
        <w:t xml:space="preserve">In the XML representation of the OEM, the components of the </w:t>
      </w:r>
      <w:r w:rsidRPr="00F27A59">
        <w:rPr>
          <w:rFonts w:ascii="Courier New" w:hAnsi="Courier New" w:cs="Courier New"/>
        </w:rPr>
        <w:t>&lt;stateVector&gt;</w:t>
      </w:r>
      <w:r w:rsidRPr="006D5EAD">
        <w:t xml:space="preserve"> ephemeris data line must be represented with keywords (i.e., a t</w:t>
      </w:r>
      <w:r>
        <w:t xml:space="preserve">ag).  </w:t>
      </w:r>
    </w:p>
    <w:p w14:paraId="2DED8C45" w14:textId="77777777" w:rsidR="00F27A59" w:rsidRPr="006D5EAD" w:rsidRDefault="00F27A59" w:rsidP="00B4415A">
      <w:pPr>
        <w:pStyle w:val="Paragraph3"/>
        <w:numPr>
          <w:ilvl w:val="2"/>
          <w:numId w:val="34"/>
        </w:numPr>
        <w:tabs>
          <w:tab w:val="clear" w:pos="720"/>
          <w:tab w:val="num" w:pos="852"/>
        </w:tabs>
      </w:pPr>
      <w:r w:rsidRPr="006D5EAD">
        <w:t xml:space="preserve">The </w:t>
      </w:r>
      <w:r w:rsidRPr="007F75C3">
        <w:t>&lt;stateVector&gt;</w:t>
      </w:r>
      <w:r w:rsidRPr="006D5EAD">
        <w:t xml:space="preserve"> keywords shall be the same as those defined for the same construct in the OPM.</w:t>
      </w:r>
    </w:p>
    <w:p w14:paraId="645D7F45" w14:textId="56C22C07" w:rsidR="0020450C" w:rsidRPr="006D5EAD" w:rsidRDefault="0020450C" w:rsidP="00B4415A">
      <w:pPr>
        <w:pStyle w:val="Paragraph3"/>
        <w:numPr>
          <w:ilvl w:val="2"/>
          <w:numId w:val="34"/>
        </w:numPr>
        <w:tabs>
          <w:tab w:val="clear" w:pos="720"/>
          <w:tab w:val="num" w:pos="852"/>
        </w:tabs>
      </w:pPr>
      <w:r w:rsidRPr="006D5EAD">
        <w:t xml:space="preserve">The </w:t>
      </w:r>
      <w:r w:rsidR="00A02D88">
        <w:t>ODM/XML</w:t>
      </w:r>
      <w:r w:rsidRPr="006D5EAD">
        <w:t xml:space="preserve"> tags used within the </w:t>
      </w:r>
      <w:r w:rsidRPr="00F27A59">
        <w:rPr>
          <w:rFonts w:ascii="Courier New" w:hAnsi="Courier New" w:cs="Courier New"/>
        </w:rPr>
        <w:t>&lt;stateVector&gt;</w:t>
      </w:r>
      <w:r w:rsidRPr="006D5EAD">
        <w:t xml:space="preserve"> structure shall be drawn from the following table:</w:t>
      </w:r>
    </w:p>
    <w:p w14:paraId="71E86057" w14:textId="77777777" w:rsidR="0020450C" w:rsidRPr="006D5EAD" w:rsidRDefault="0020450C" w:rsidP="0020450C">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400"/>
        <w:gridCol w:w="5040"/>
      </w:tblGrid>
      <w:tr w:rsidR="0020450C" w:rsidRPr="006D5EAD" w14:paraId="1611AE4E" w14:textId="77777777" w:rsidTr="006D5F42">
        <w:tc>
          <w:tcPr>
            <w:tcW w:w="1428" w:type="dxa"/>
            <w:shd w:val="clear" w:color="auto" w:fill="C0C0C0"/>
          </w:tcPr>
          <w:p w14:paraId="7AC4E77B" w14:textId="77777777" w:rsidR="0020450C" w:rsidRPr="006D5EAD" w:rsidRDefault="0020450C" w:rsidP="006D5F42">
            <w:pPr>
              <w:keepNext/>
              <w:spacing w:before="0"/>
              <w:jc w:val="left"/>
              <w:rPr>
                <w:b/>
                <w:bCs/>
              </w:rPr>
            </w:pPr>
            <w:r w:rsidRPr="006D5EAD">
              <w:rPr>
                <w:b/>
                <w:bCs/>
              </w:rPr>
              <w:lastRenderedPageBreak/>
              <w:t>OEM Tag</w:t>
            </w:r>
          </w:p>
        </w:tc>
        <w:tc>
          <w:tcPr>
            <w:tcW w:w="2400" w:type="dxa"/>
            <w:shd w:val="clear" w:color="auto" w:fill="C0C0C0"/>
          </w:tcPr>
          <w:p w14:paraId="6EF15FE1" w14:textId="77777777" w:rsidR="0020450C" w:rsidRPr="006D5EAD" w:rsidRDefault="0020450C" w:rsidP="006D5F42">
            <w:pPr>
              <w:keepNext/>
              <w:spacing w:before="0"/>
              <w:jc w:val="left"/>
              <w:rPr>
                <w:b/>
                <w:bCs/>
              </w:rPr>
            </w:pPr>
            <w:r w:rsidRPr="006D5EAD">
              <w:rPr>
                <w:b/>
                <w:bCs/>
              </w:rPr>
              <w:t>Represents</w:t>
            </w:r>
          </w:p>
        </w:tc>
        <w:tc>
          <w:tcPr>
            <w:tcW w:w="5040" w:type="dxa"/>
            <w:shd w:val="clear" w:color="auto" w:fill="C0C0C0"/>
          </w:tcPr>
          <w:p w14:paraId="3CF820DE" w14:textId="77777777" w:rsidR="0020450C" w:rsidRPr="006D5EAD" w:rsidRDefault="0020450C" w:rsidP="006D5F42">
            <w:pPr>
              <w:keepNext/>
              <w:spacing w:before="0"/>
              <w:jc w:val="left"/>
              <w:rPr>
                <w:b/>
                <w:bCs/>
              </w:rPr>
            </w:pPr>
            <w:r w:rsidRPr="006D5EAD">
              <w:rPr>
                <w:b/>
                <w:bCs/>
              </w:rPr>
              <w:t>Example</w:t>
            </w:r>
          </w:p>
        </w:tc>
      </w:tr>
      <w:tr w:rsidR="0020450C" w:rsidRPr="006D5EAD" w14:paraId="76DF660B" w14:textId="77777777" w:rsidTr="006D5F42">
        <w:tc>
          <w:tcPr>
            <w:tcW w:w="1428" w:type="dxa"/>
          </w:tcPr>
          <w:p w14:paraId="3F58AF04"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&lt;EPOCH&gt;</w:t>
            </w:r>
          </w:p>
        </w:tc>
        <w:tc>
          <w:tcPr>
            <w:tcW w:w="2400" w:type="dxa"/>
          </w:tcPr>
          <w:p w14:paraId="483F0DA3" w14:textId="77777777" w:rsidR="0020450C" w:rsidRPr="006D5EAD" w:rsidRDefault="0020450C" w:rsidP="006D5F42">
            <w:pPr>
              <w:keepNext/>
              <w:autoSpaceDE w:val="0"/>
              <w:autoSpaceDN w:val="0"/>
              <w:adjustRightInd w:val="0"/>
              <w:spacing w:before="0" w:line="240" w:lineRule="auto"/>
              <w:jc w:val="left"/>
              <w:rPr>
                <w:sz w:val="18"/>
                <w:szCs w:val="18"/>
              </w:rPr>
            </w:pPr>
            <w:r w:rsidRPr="006D5EAD">
              <w:rPr>
                <w:sz w:val="18"/>
                <w:szCs w:val="18"/>
              </w:rPr>
              <w:t>time tag of the state</w:t>
            </w:r>
          </w:p>
        </w:tc>
        <w:tc>
          <w:tcPr>
            <w:tcW w:w="5040" w:type="dxa"/>
          </w:tcPr>
          <w:p w14:paraId="35FAF03F"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&lt;EPOCH&gt;2007-09-20T17:41:00&lt;/EPOCH&gt;</w:t>
            </w:r>
          </w:p>
        </w:tc>
      </w:tr>
      <w:tr w:rsidR="0020450C" w:rsidRPr="006D5EAD" w14:paraId="728FD86E" w14:textId="77777777" w:rsidTr="006D5F42">
        <w:tc>
          <w:tcPr>
            <w:tcW w:w="1428" w:type="dxa"/>
          </w:tcPr>
          <w:p w14:paraId="735AA6EF"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&lt;X&gt;</w:t>
            </w:r>
          </w:p>
        </w:tc>
        <w:tc>
          <w:tcPr>
            <w:tcW w:w="2400" w:type="dxa"/>
          </w:tcPr>
          <w:p w14:paraId="77C3113D" w14:textId="77777777" w:rsidR="0020450C" w:rsidRPr="006D5EAD" w:rsidRDefault="0020450C" w:rsidP="006D5F42">
            <w:pPr>
              <w:keepNext/>
              <w:autoSpaceDE w:val="0"/>
              <w:autoSpaceDN w:val="0"/>
              <w:adjustRightInd w:val="0"/>
              <w:spacing w:before="0" w:line="240" w:lineRule="auto"/>
              <w:jc w:val="left"/>
              <w:rPr>
                <w:sz w:val="18"/>
                <w:szCs w:val="18"/>
              </w:rPr>
            </w:pPr>
            <w:r w:rsidRPr="006D5EAD">
              <w:rPr>
                <w:sz w:val="18"/>
                <w:szCs w:val="18"/>
              </w:rPr>
              <w:t>x component of position</w:t>
            </w:r>
          </w:p>
        </w:tc>
        <w:tc>
          <w:tcPr>
            <w:tcW w:w="5040" w:type="dxa"/>
          </w:tcPr>
          <w:p w14:paraId="11793917"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&lt;X units="km"&gt;6678.0&lt;/X&gt;</w:t>
            </w:r>
          </w:p>
        </w:tc>
      </w:tr>
      <w:tr w:rsidR="0020450C" w:rsidRPr="006D5EAD" w14:paraId="4E639191" w14:textId="77777777" w:rsidTr="006D5F42">
        <w:tc>
          <w:tcPr>
            <w:tcW w:w="1428" w:type="dxa"/>
          </w:tcPr>
          <w:p w14:paraId="136EF331"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&lt;Y&gt;</w:t>
            </w:r>
          </w:p>
        </w:tc>
        <w:tc>
          <w:tcPr>
            <w:tcW w:w="2400" w:type="dxa"/>
          </w:tcPr>
          <w:p w14:paraId="227462C3" w14:textId="77777777" w:rsidR="0020450C" w:rsidRPr="006D5EAD" w:rsidRDefault="0020450C" w:rsidP="006D5F42">
            <w:pPr>
              <w:keepNext/>
              <w:autoSpaceDE w:val="0"/>
              <w:autoSpaceDN w:val="0"/>
              <w:adjustRightInd w:val="0"/>
              <w:spacing w:before="0" w:line="240" w:lineRule="auto"/>
              <w:jc w:val="left"/>
              <w:rPr>
                <w:sz w:val="18"/>
                <w:szCs w:val="18"/>
              </w:rPr>
            </w:pPr>
            <w:r w:rsidRPr="006D5EAD">
              <w:rPr>
                <w:sz w:val="18"/>
                <w:szCs w:val="18"/>
              </w:rPr>
              <w:t>y component of position</w:t>
            </w:r>
          </w:p>
        </w:tc>
        <w:tc>
          <w:tcPr>
            <w:tcW w:w="5040" w:type="dxa"/>
          </w:tcPr>
          <w:p w14:paraId="65FDA303"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&lt;Y units="km"&gt;0.0&lt;/Y&gt;</w:t>
            </w:r>
          </w:p>
        </w:tc>
      </w:tr>
      <w:tr w:rsidR="0020450C" w:rsidRPr="006D5EAD" w14:paraId="24C0E329" w14:textId="77777777" w:rsidTr="006D5F42">
        <w:tc>
          <w:tcPr>
            <w:tcW w:w="1428" w:type="dxa"/>
          </w:tcPr>
          <w:p w14:paraId="5CD43B98"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&lt;Z&gt;</w:t>
            </w:r>
          </w:p>
        </w:tc>
        <w:tc>
          <w:tcPr>
            <w:tcW w:w="2400" w:type="dxa"/>
          </w:tcPr>
          <w:p w14:paraId="54FF20D7" w14:textId="77777777" w:rsidR="0020450C" w:rsidRPr="006D5EAD" w:rsidRDefault="0020450C" w:rsidP="006D5F42">
            <w:pPr>
              <w:keepNext/>
              <w:autoSpaceDE w:val="0"/>
              <w:autoSpaceDN w:val="0"/>
              <w:adjustRightInd w:val="0"/>
              <w:spacing w:before="0" w:line="240" w:lineRule="auto"/>
              <w:jc w:val="left"/>
              <w:rPr>
                <w:sz w:val="18"/>
                <w:szCs w:val="18"/>
              </w:rPr>
            </w:pPr>
            <w:r w:rsidRPr="006D5EAD">
              <w:rPr>
                <w:sz w:val="18"/>
                <w:szCs w:val="18"/>
              </w:rPr>
              <w:t>z component of position</w:t>
            </w:r>
          </w:p>
        </w:tc>
        <w:tc>
          <w:tcPr>
            <w:tcW w:w="5040" w:type="dxa"/>
          </w:tcPr>
          <w:p w14:paraId="5A9BC427"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&lt;Z units="km"&gt;0.0&lt;/Z&gt;</w:t>
            </w:r>
          </w:p>
        </w:tc>
      </w:tr>
      <w:tr w:rsidR="0020450C" w:rsidRPr="006D5EAD" w14:paraId="33BAEC4F" w14:textId="77777777" w:rsidTr="006D5F42">
        <w:tc>
          <w:tcPr>
            <w:tcW w:w="1428" w:type="dxa"/>
          </w:tcPr>
          <w:p w14:paraId="16D77151"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&lt;X_DOT&gt;</w:t>
            </w:r>
          </w:p>
        </w:tc>
        <w:tc>
          <w:tcPr>
            <w:tcW w:w="2400" w:type="dxa"/>
          </w:tcPr>
          <w:p w14:paraId="6222E699" w14:textId="77777777" w:rsidR="0020450C" w:rsidRPr="006D5EAD" w:rsidRDefault="0020450C" w:rsidP="006D5F42">
            <w:pPr>
              <w:keepNext/>
              <w:autoSpaceDE w:val="0"/>
              <w:autoSpaceDN w:val="0"/>
              <w:adjustRightInd w:val="0"/>
              <w:spacing w:before="0" w:line="240" w:lineRule="auto"/>
              <w:jc w:val="left"/>
              <w:rPr>
                <w:sz w:val="18"/>
                <w:szCs w:val="18"/>
              </w:rPr>
            </w:pPr>
            <w:r w:rsidRPr="006D5EAD">
              <w:rPr>
                <w:sz w:val="18"/>
                <w:szCs w:val="18"/>
              </w:rPr>
              <w:t>x component of velocity</w:t>
            </w:r>
          </w:p>
        </w:tc>
        <w:tc>
          <w:tcPr>
            <w:tcW w:w="5040" w:type="dxa"/>
          </w:tcPr>
          <w:p w14:paraId="6FF561EE"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&lt;X_DOT units="km/s"&gt;0&lt;/X_DOT&gt;</w:t>
            </w:r>
          </w:p>
        </w:tc>
      </w:tr>
      <w:tr w:rsidR="0020450C" w:rsidRPr="006D5EAD" w14:paraId="67A14F91" w14:textId="77777777" w:rsidTr="006D5F42">
        <w:tc>
          <w:tcPr>
            <w:tcW w:w="1428" w:type="dxa"/>
          </w:tcPr>
          <w:p w14:paraId="25086E7D"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&lt;Y_DOT&gt;</w:t>
            </w:r>
          </w:p>
        </w:tc>
        <w:tc>
          <w:tcPr>
            <w:tcW w:w="2400" w:type="dxa"/>
          </w:tcPr>
          <w:p w14:paraId="4F837871" w14:textId="77777777" w:rsidR="0020450C" w:rsidRPr="006D5EAD" w:rsidRDefault="0020450C" w:rsidP="006D5F42">
            <w:pPr>
              <w:keepNext/>
              <w:autoSpaceDE w:val="0"/>
              <w:autoSpaceDN w:val="0"/>
              <w:adjustRightInd w:val="0"/>
              <w:spacing w:before="0" w:line="240" w:lineRule="auto"/>
              <w:jc w:val="left"/>
              <w:rPr>
                <w:sz w:val="18"/>
                <w:szCs w:val="18"/>
              </w:rPr>
            </w:pPr>
            <w:r w:rsidRPr="006D5EAD">
              <w:rPr>
                <w:sz w:val="18"/>
                <w:szCs w:val="18"/>
              </w:rPr>
              <w:t>y component of velocity</w:t>
            </w:r>
          </w:p>
        </w:tc>
        <w:tc>
          <w:tcPr>
            <w:tcW w:w="5040" w:type="dxa"/>
          </w:tcPr>
          <w:p w14:paraId="01B06863"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&lt;Y_DOT units="km/s"&gt;7.73&lt;/Y_DOT&gt;</w:t>
            </w:r>
          </w:p>
        </w:tc>
      </w:tr>
      <w:tr w:rsidR="0020450C" w:rsidRPr="006D5EAD" w14:paraId="3A28372A" w14:textId="77777777" w:rsidTr="006D5F42">
        <w:tc>
          <w:tcPr>
            <w:tcW w:w="1428" w:type="dxa"/>
          </w:tcPr>
          <w:p w14:paraId="327650F6"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&lt;Z_DOT&gt;</w:t>
            </w:r>
          </w:p>
        </w:tc>
        <w:tc>
          <w:tcPr>
            <w:tcW w:w="2400" w:type="dxa"/>
          </w:tcPr>
          <w:p w14:paraId="000CAB56" w14:textId="77777777" w:rsidR="0020450C" w:rsidRPr="006D5EAD" w:rsidRDefault="0020450C" w:rsidP="006D5F42">
            <w:pPr>
              <w:keepNext/>
              <w:autoSpaceDE w:val="0"/>
              <w:autoSpaceDN w:val="0"/>
              <w:adjustRightInd w:val="0"/>
              <w:spacing w:before="0" w:line="240" w:lineRule="auto"/>
              <w:jc w:val="left"/>
              <w:rPr>
                <w:sz w:val="18"/>
                <w:szCs w:val="18"/>
              </w:rPr>
            </w:pPr>
            <w:r w:rsidRPr="006D5EAD">
              <w:rPr>
                <w:sz w:val="18"/>
                <w:szCs w:val="18"/>
              </w:rPr>
              <w:t>z component of velocity</w:t>
            </w:r>
          </w:p>
        </w:tc>
        <w:tc>
          <w:tcPr>
            <w:tcW w:w="5040" w:type="dxa"/>
          </w:tcPr>
          <w:p w14:paraId="0115BE0A"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&lt;Z_DOT units="km/s"&gt;0.0&lt;/Z_DOT&gt;</w:t>
            </w:r>
          </w:p>
        </w:tc>
      </w:tr>
      <w:tr w:rsidR="0020450C" w:rsidRPr="006D5EAD" w14:paraId="64BC882C" w14:textId="77777777" w:rsidTr="006D5F42">
        <w:tc>
          <w:tcPr>
            <w:tcW w:w="1428" w:type="dxa"/>
          </w:tcPr>
          <w:p w14:paraId="33D909DD"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&lt;X_DDOT&gt;</w:t>
            </w:r>
          </w:p>
        </w:tc>
        <w:tc>
          <w:tcPr>
            <w:tcW w:w="2400" w:type="dxa"/>
          </w:tcPr>
          <w:p w14:paraId="285C23A6" w14:textId="77777777" w:rsidR="0020450C" w:rsidRPr="006D5EAD" w:rsidRDefault="0020450C" w:rsidP="006D5F42">
            <w:pPr>
              <w:keepNext/>
              <w:autoSpaceDE w:val="0"/>
              <w:autoSpaceDN w:val="0"/>
              <w:adjustRightInd w:val="0"/>
              <w:spacing w:before="0" w:line="240" w:lineRule="auto"/>
              <w:jc w:val="left"/>
              <w:rPr>
                <w:sz w:val="18"/>
                <w:szCs w:val="18"/>
              </w:rPr>
            </w:pPr>
            <w:r w:rsidRPr="006D5EAD">
              <w:rPr>
                <w:sz w:val="18"/>
                <w:szCs w:val="18"/>
              </w:rPr>
              <w:t>x component of acceleration</w:t>
            </w:r>
          </w:p>
        </w:tc>
        <w:tc>
          <w:tcPr>
            <w:tcW w:w="5040" w:type="dxa"/>
          </w:tcPr>
          <w:p w14:paraId="71D07244"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&lt;X_DDOT units="km/s**2"&gt;0.0&lt;/X_DDOT&gt;</w:t>
            </w:r>
          </w:p>
        </w:tc>
      </w:tr>
      <w:tr w:rsidR="0020450C" w:rsidRPr="006D5EAD" w14:paraId="5BDC1C0E" w14:textId="77777777" w:rsidTr="006D5F42">
        <w:tc>
          <w:tcPr>
            <w:tcW w:w="1428" w:type="dxa"/>
          </w:tcPr>
          <w:p w14:paraId="2FC0E85C"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&lt;Y_DDOT&gt;</w:t>
            </w:r>
          </w:p>
        </w:tc>
        <w:tc>
          <w:tcPr>
            <w:tcW w:w="2400" w:type="dxa"/>
          </w:tcPr>
          <w:p w14:paraId="169EEC3D" w14:textId="77777777" w:rsidR="0020450C" w:rsidRPr="006D5EAD" w:rsidRDefault="0020450C" w:rsidP="006D5F42">
            <w:pPr>
              <w:keepNext/>
              <w:autoSpaceDE w:val="0"/>
              <w:autoSpaceDN w:val="0"/>
              <w:adjustRightInd w:val="0"/>
              <w:spacing w:before="0" w:line="240" w:lineRule="auto"/>
              <w:jc w:val="left"/>
              <w:rPr>
                <w:sz w:val="18"/>
                <w:szCs w:val="18"/>
              </w:rPr>
            </w:pPr>
            <w:r w:rsidRPr="006D5EAD">
              <w:rPr>
                <w:sz w:val="18"/>
                <w:szCs w:val="18"/>
              </w:rPr>
              <w:t>y component of acceleration</w:t>
            </w:r>
          </w:p>
        </w:tc>
        <w:tc>
          <w:tcPr>
            <w:tcW w:w="5040" w:type="dxa"/>
          </w:tcPr>
          <w:p w14:paraId="69D99954"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&lt;Y_DDOT units="km/s**2"&gt;0.50&lt;/Y_DDOT&gt;</w:t>
            </w:r>
          </w:p>
        </w:tc>
      </w:tr>
      <w:tr w:rsidR="0020450C" w:rsidRPr="006D5EAD" w14:paraId="5E5B33CC" w14:textId="77777777" w:rsidTr="006D5F42">
        <w:tc>
          <w:tcPr>
            <w:tcW w:w="1428" w:type="dxa"/>
          </w:tcPr>
          <w:p w14:paraId="262D3E8C"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&lt;Z_DDOT&gt;</w:t>
            </w:r>
          </w:p>
        </w:tc>
        <w:tc>
          <w:tcPr>
            <w:tcW w:w="2400" w:type="dxa"/>
          </w:tcPr>
          <w:p w14:paraId="30C54532" w14:textId="77777777" w:rsidR="0020450C" w:rsidRPr="006D5EAD" w:rsidRDefault="0020450C" w:rsidP="006D5F42">
            <w:pPr>
              <w:autoSpaceDE w:val="0"/>
              <w:autoSpaceDN w:val="0"/>
              <w:adjustRightInd w:val="0"/>
              <w:spacing w:before="0" w:line="240" w:lineRule="auto"/>
              <w:jc w:val="left"/>
              <w:rPr>
                <w:sz w:val="18"/>
                <w:szCs w:val="18"/>
              </w:rPr>
            </w:pPr>
            <w:r w:rsidRPr="006D5EAD">
              <w:rPr>
                <w:sz w:val="18"/>
                <w:szCs w:val="18"/>
              </w:rPr>
              <w:t>z component of acceleration</w:t>
            </w:r>
          </w:p>
        </w:tc>
        <w:tc>
          <w:tcPr>
            <w:tcW w:w="5040" w:type="dxa"/>
          </w:tcPr>
          <w:p w14:paraId="1AFC5BD1" w14:textId="77777777" w:rsidR="0020450C" w:rsidRPr="006D5EAD" w:rsidRDefault="0020450C" w:rsidP="006D5F42">
            <w:pPr>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&lt;Z_DDOT units="km/s**2"&gt;0.0&lt;/Z_DDOT&gt;</w:t>
            </w:r>
          </w:p>
        </w:tc>
      </w:tr>
    </w:tbl>
    <w:p w14:paraId="6BDEEEE6" w14:textId="6E84A303" w:rsidR="0020450C" w:rsidRPr="006D5EAD" w:rsidRDefault="0020450C" w:rsidP="00B4415A">
      <w:pPr>
        <w:pStyle w:val="Paragraph3"/>
        <w:numPr>
          <w:ilvl w:val="2"/>
          <w:numId w:val="34"/>
        </w:numPr>
        <w:tabs>
          <w:tab w:val="clear" w:pos="720"/>
          <w:tab w:val="num" w:pos="852"/>
        </w:tabs>
      </w:pPr>
      <w:r w:rsidRPr="006D5EAD">
        <w:t xml:space="preserve">Between the begin tag and end tag (i.e., between </w:t>
      </w:r>
      <w:r w:rsidRPr="00F27A59">
        <w:rPr>
          <w:rFonts w:ascii="Courier New" w:hAnsi="Courier New" w:cs="Courier New"/>
        </w:rPr>
        <w:t>&lt;stateVector&gt;</w:t>
      </w:r>
      <w:r w:rsidRPr="006D5EAD">
        <w:t xml:space="preserve"> and </w:t>
      </w:r>
      <w:r w:rsidRPr="00F27A59">
        <w:rPr>
          <w:rFonts w:ascii="Courier New" w:hAnsi="Courier New" w:cs="Courier New"/>
        </w:rPr>
        <w:t>&lt;/stateVector&gt;</w:t>
      </w:r>
      <w:r w:rsidRPr="006D5EAD">
        <w:t xml:space="preserve">), the user shall place the values required by the ephemeris data line as specified in </w:t>
      </w:r>
      <w:r w:rsidR="007F75C3">
        <w:t xml:space="preserve">Section </w:t>
      </w:r>
      <w:r w:rsidR="007F75C3">
        <w:fldChar w:fldCharType="begin"/>
      </w:r>
      <w:r w:rsidR="007F75C3">
        <w:instrText xml:space="preserve"> REF _Ref492817168 \r \h </w:instrText>
      </w:r>
      <w:r w:rsidR="007F75C3">
        <w:fldChar w:fldCharType="separate"/>
      </w:r>
      <w:r w:rsidR="007F75C3">
        <w:t>5</w:t>
      </w:r>
      <w:r w:rsidR="007F75C3">
        <w:fldChar w:fldCharType="end"/>
      </w:r>
      <w:r w:rsidRPr="006D5EAD">
        <w:t>.</w:t>
      </w:r>
    </w:p>
    <w:p w14:paraId="1F0AFE29" w14:textId="77777777" w:rsidR="0020450C" w:rsidRPr="006D5EAD" w:rsidRDefault="0020450C" w:rsidP="00B4415A">
      <w:pPr>
        <w:pStyle w:val="Paragraph3"/>
        <w:numPr>
          <w:ilvl w:val="2"/>
          <w:numId w:val="34"/>
        </w:numPr>
        <w:tabs>
          <w:tab w:val="clear" w:pos="720"/>
          <w:tab w:val="num" w:pos="852"/>
        </w:tabs>
      </w:pPr>
      <w:r w:rsidRPr="006D5EAD">
        <w:t xml:space="preserve">Since the state vector structure is shared by the OPM schema and OEM schema, units may optionally appear in the XML version of the OEM ephemeris data line.  </w:t>
      </w:r>
    </w:p>
    <w:p w14:paraId="03C53707" w14:textId="77777777" w:rsidR="0020450C" w:rsidRDefault="0020450C" w:rsidP="00B4415A">
      <w:pPr>
        <w:pStyle w:val="Paragraph3"/>
        <w:numPr>
          <w:ilvl w:val="2"/>
          <w:numId w:val="34"/>
        </w:numPr>
        <w:tabs>
          <w:tab w:val="clear" w:pos="720"/>
          <w:tab w:val="num" w:pos="852"/>
        </w:tabs>
      </w:pPr>
      <w:r w:rsidRPr="006D5EAD">
        <w:t xml:space="preserve">The </w:t>
      </w:r>
      <w:r w:rsidRPr="00F27A59">
        <w:rPr>
          <w:rFonts w:ascii="Courier New" w:hAnsi="Courier New" w:cs="Courier New"/>
        </w:rPr>
        <w:t>&lt;covarianceMatrix&gt;</w:t>
      </w:r>
      <w:r w:rsidRPr="006D5EAD">
        <w:t xml:space="preserve"> tag shall encapsulate the keywords associated with the covariance matrix lines in the OEM.  </w:t>
      </w:r>
    </w:p>
    <w:p w14:paraId="2D99DBDD" w14:textId="77777777" w:rsidR="00B4415A" w:rsidRPr="006D5EAD" w:rsidRDefault="00B4415A" w:rsidP="00B4415A">
      <w:pPr>
        <w:pStyle w:val="Paragraph3"/>
        <w:numPr>
          <w:ilvl w:val="2"/>
          <w:numId w:val="34"/>
        </w:numPr>
        <w:tabs>
          <w:tab w:val="clear" w:pos="720"/>
          <w:tab w:val="num" w:pos="852"/>
        </w:tabs>
      </w:pPr>
      <w:r w:rsidRPr="006D5EAD">
        <w:t>In the XML representation of the OEM, the covariance data line must be represented with keywords (i.e., a tag).</w:t>
      </w:r>
    </w:p>
    <w:p w14:paraId="029487E1" w14:textId="77777777" w:rsidR="00B4415A" w:rsidRPr="006D5EAD" w:rsidRDefault="00B4415A" w:rsidP="00B4415A">
      <w:pPr>
        <w:pStyle w:val="Paragraph3"/>
        <w:numPr>
          <w:ilvl w:val="2"/>
          <w:numId w:val="34"/>
        </w:numPr>
        <w:tabs>
          <w:tab w:val="clear" w:pos="720"/>
          <w:tab w:val="num" w:pos="852"/>
        </w:tabs>
      </w:pPr>
      <w:r w:rsidRPr="006D5EAD">
        <w:t xml:space="preserve">The OEM </w:t>
      </w:r>
      <w:r w:rsidRPr="00444DEF">
        <w:t>&lt;covarianceMatrix&gt;</w:t>
      </w:r>
      <w:r w:rsidRPr="006D5EAD">
        <w:t xml:space="preserve"> keywords shall be the same as those defined for the same construct in the OPM and OMM.  </w:t>
      </w:r>
    </w:p>
    <w:p w14:paraId="172D6702" w14:textId="5E482720" w:rsidR="00B4415A" w:rsidRPr="006D5EAD" w:rsidRDefault="00B4415A" w:rsidP="00B4415A">
      <w:pPr>
        <w:pStyle w:val="NoteLevel12"/>
      </w:pPr>
      <w:r w:rsidRPr="006D5EAD">
        <w:t>NOTE</w:t>
      </w:r>
      <w:r w:rsidRPr="006D5EAD">
        <w:tab/>
        <w:t>–</w:t>
      </w:r>
      <w:r w:rsidRPr="006D5EAD">
        <w:tab/>
        <w:t xml:space="preserve">In the KVN representations of the OEM covariance matrix data lines, keywords are not used.  Rather, the components of the covariance matrix data line appear in an order defined in </w:t>
      </w:r>
      <w:r>
        <w:t xml:space="preserve">Section </w:t>
      </w:r>
      <w:r>
        <w:fldChar w:fldCharType="begin"/>
      </w:r>
      <w:r>
        <w:instrText xml:space="preserve"> REF _Ref492817168 \r \h </w:instrText>
      </w:r>
      <w:r>
        <w:fldChar w:fldCharType="separate"/>
      </w:r>
      <w:r>
        <w:t>5</w:t>
      </w:r>
      <w:r>
        <w:fldChar w:fldCharType="end"/>
      </w:r>
      <w:r w:rsidRPr="006D5EAD">
        <w:t xml:space="preserve">.  Similarly, units are not used in the KVN version of the OEM covariance matrix; however, they are optional in the OPM and OMM.  </w:t>
      </w:r>
    </w:p>
    <w:p w14:paraId="43D567E8" w14:textId="77777777" w:rsidR="00B4415A" w:rsidRPr="006D5EAD" w:rsidRDefault="00B4415A" w:rsidP="00B4415A">
      <w:pPr>
        <w:pStyle w:val="Paragraph3"/>
        <w:numPr>
          <w:ilvl w:val="2"/>
          <w:numId w:val="34"/>
        </w:numPr>
        <w:tabs>
          <w:tab w:val="clear" w:pos="720"/>
          <w:tab w:val="num" w:pos="852"/>
        </w:tabs>
      </w:pPr>
      <w:r w:rsidRPr="006D5EAD">
        <w:t xml:space="preserve">Since the covariance matrix structure is shared by the OPM, OMM and OEM, units may optionally appear in the XML version of the OEM covariance matrix line.  </w:t>
      </w:r>
    </w:p>
    <w:p w14:paraId="3FDCA9A3" w14:textId="0104E53B" w:rsidR="0020450C" w:rsidRPr="006D5EAD" w:rsidRDefault="0020450C" w:rsidP="00B4415A">
      <w:pPr>
        <w:pStyle w:val="Paragraph3"/>
        <w:numPr>
          <w:ilvl w:val="2"/>
          <w:numId w:val="34"/>
        </w:numPr>
        <w:tabs>
          <w:tab w:val="clear" w:pos="720"/>
          <w:tab w:val="num" w:pos="852"/>
        </w:tabs>
      </w:pPr>
      <w:r w:rsidRPr="006D5EAD">
        <w:t xml:space="preserve">The </w:t>
      </w:r>
      <w:r w:rsidR="005E09E2">
        <w:t>OE</w:t>
      </w:r>
      <w:bookmarkStart w:id="108" w:name="_GoBack"/>
      <w:bookmarkEnd w:id="108"/>
      <w:r w:rsidR="00A02D88">
        <w:t>M/XML</w:t>
      </w:r>
      <w:r w:rsidRPr="006D5EAD">
        <w:t xml:space="preserve"> tags used within the </w:t>
      </w:r>
      <w:r w:rsidRPr="00F27A59">
        <w:rPr>
          <w:rFonts w:ascii="Courier New" w:hAnsi="Courier New" w:cs="Courier New"/>
        </w:rPr>
        <w:t>&lt;covarianceMatrix&gt;</w:t>
      </w:r>
      <w:r w:rsidRPr="006D5EAD">
        <w:t xml:space="preserve"> structure shall be drawn from the following table:</w:t>
      </w:r>
    </w:p>
    <w:p w14:paraId="0F649E7F" w14:textId="77777777" w:rsidR="0020450C" w:rsidRPr="006D5EAD" w:rsidRDefault="0020450C" w:rsidP="0020450C">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18"/>
        <w:gridCol w:w="5124"/>
      </w:tblGrid>
      <w:tr w:rsidR="0020450C" w:rsidRPr="006D5EAD" w14:paraId="5BC6226A" w14:textId="77777777" w:rsidTr="006D5F42">
        <w:trPr>
          <w:tblHeader/>
        </w:trPr>
        <w:tc>
          <w:tcPr>
            <w:tcW w:w="2508" w:type="dxa"/>
            <w:shd w:val="clear" w:color="auto" w:fill="C0C0C0"/>
          </w:tcPr>
          <w:p w14:paraId="22211E2B" w14:textId="77777777" w:rsidR="0020450C" w:rsidRPr="006D5EAD" w:rsidRDefault="0020450C" w:rsidP="006D5F42">
            <w:pPr>
              <w:keepNext/>
              <w:spacing w:before="0"/>
              <w:jc w:val="left"/>
              <w:rPr>
                <w:b/>
                <w:bCs/>
              </w:rPr>
            </w:pPr>
            <w:r w:rsidRPr="006D5EAD">
              <w:rPr>
                <w:b/>
                <w:bCs/>
              </w:rPr>
              <w:lastRenderedPageBreak/>
              <w:t>Keyword</w:t>
            </w:r>
          </w:p>
        </w:tc>
        <w:tc>
          <w:tcPr>
            <w:tcW w:w="1440" w:type="dxa"/>
            <w:shd w:val="clear" w:color="auto" w:fill="C0C0C0"/>
          </w:tcPr>
          <w:p w14:paraId="6B8F1BA7" w14:textId="77777777" w:rsidR="0020450C" w:rsidRPr="006D5EAD" w:rsidRDefault="0020450C" w:rsidP="006D5F42">
            <w:pPr>
              <w:keepNext/>
              <w:spacing w:before="0"/>
              <w:jc w:val="left"/>
              <w:rPr>
                <w:b/>
                <w:bCs/>
              </w:rPr>
            </w:pPr>
            <w:r w:rsidRPr="006D5EAD">
              <w:rPr>
                <w:b/>
                <w:bCs/>
              </w:rPr>
              <w:t>Units</w:t>
            </w:r>
          </w:p>
        </w:tc>
        <w:tc>
          <w:tcPr>
            <w:tcW w:w="5268" w:type="dxa"/>
            <w:shd w:val="clear" w:color="auto" w:fill="C0C0C0"/>
          </w:tcPr>
          <w:p w14:paraId="6C24D32C" w14:textId="77777777" w:rsidR="0020450C" w:rsidRPr="006D5EAD" w:rsidRDefault="0020450C" w:rsidP="006D5F42">
            <w:pPr>
              <w:keepNext/>
              <w:spacing w:before="0"/>
              <w:jc w:val="left"/>
              <w:rPr>
                <w:b/>
                <w:bCs/>
              </w:rPr>
            </w:pPr>
            <w:r w:rsidRPr="006D5EAD">
              <w:rPr>
                <w:b/>
                <w:bCs/>
              </w:rPr>
              <w:t>Example</w:t>
            </w:r>
          </w:p>
        </w:tc>
      </w:tr>
      <w:tr w:rsidR="0020450C" w:rsidRPr="006D5EAD" w14:paraId="60A37778" w14:textId="77777777" w:rsidTr="006D5F42">
        <w:tc>
          <w:tcPr>
            <w:tcW w:w="2508" w:type="dxa"/>
          </w:tcPr>
          <w:p w14:paraId="5B2317D8" w14:textId="77777777" w:rsidR="0020450C" w:rsidRPr="006D5EAD" w:rsidRDefault="0020450C" w:rsidP="006D5F42">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CX_X, CY_X, CY_Y, CZ_X, CZ_Y, CZ_Z</w:t>
            </w:r>
          </w:p>
        </w:tc>
        <w:tc>
          <w:tcPr>
            <w:tcW w:w="1440" w:type="dxa"/>
          </w:tcPr>
          <w:p w14:paraId="6C56A36A" w14:textId="77777777" w:rsidR="0020450C" w:rsidRPr="006D5EAD" w:rsidRDefault="0020450C" w:rsidP="006D5F42">
            <w:pPr>
              <w:keepNext/>
              <w:autoSpaceDE w:val="0"/>
              <w:autoSpaceDN w:val="0"/>
              <w:adjustRightInd w:val="0"/>
              <w:spacing w:before="0" w:line="240" w:lineRule="auto"/>
              <w:jc w:val="left"/>
              <w:rPr>
                <w:sz w:val="18"/>
                <w:szCs w:val="18"/>
              </w:rPr>
            </w:pPr>
            <w:r w:rsidRPr="006D5EAD">
              <w:rPr>
                <w:sz w:val="18"/>
                <w:szCs w:val="18"/>
              </w:rPr>
              <w:t>km**2</w:t>
            </w:r>
          </w:p>
        </w:tc>
        <w:tc>
          <w:tcPr>
            <w:tcW w:w="5268" w:type="dxa"/>
          </w:tcPr>
          <w:p w14:paraId="52C81391"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&lt;CX_X units="km**2"&gt;numeric-value&lt;/CX_X&gt;</w:t>
            </w:r>
          </w:p>
        </w:tc>
      </w:tr>
      <w:tr w:rsidR="0020450C" w:rsidRPr="006D5EAD" w14:paraId="7913B368" w14:textId="77777777" w:rsidTr="006D5F42">
        <w:tc>
          <w:tcPr>
            <w:tcW w:w="2508" w:type="dxa"/>
          </w:tcPr>
          <w:p w14:paraId="7A2B0F9B" w14:textId="77777777" w:rsidR="0020450C" w:rsidRPr="006D5EAD" w:rsidRDefault="0020450C" w:rsidP="006D5F42">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CX_DOT_X, CX_DOT_Y, CX_DOT_Z, CY_DOT_X, CY_DOT_Y, CY_DOT_Z, CZ_DOT_X, CZ_DOT_Y,   CZ_DOT_Z</w:t>
            </w:r>
          </w:p>
        </w:tc>
        <w:tc>
          <w:tcPr>
            <w:tcW w:w="1440" w:type="dxa"/>
          </w:tcPr>
          <w:p w14:paraId="6102A56B" w14:textId="77777777" w:rsidR="0020450C" w:rsidRPr="006D5EAD" w:rsidRDefault="0020450C" w:rsidP="006D5F42">
            <w:pPr>
              <w:keepNext/>
              <w:autoSpaceDE w:val="0"/>
              <w:autoSpaceDN w:val="0"/>
              <w:adjustRightInd w:val="0"/>
              <w:spacing w:before="0" w:line="240" w:lineRule="auto"/>
              <w:jc w:val="left"/>
              <w:rPr>
                <w:sz w:val="18"/>
                <w:szCs w:val="18"/>
              </w:rPr>
            </w:pPr>
            <w:r w:rsidRPr="006D5EAD">
              <w:rPr>
                <w:sz w:val="18"/>
                <w:szCs w:val="18"/>
              </w:rPr>
              <w:t>km**2/s</w:t>
            </w:r>
          </w:p>
        </w:tc>
        <w:tc>
          <w:tcPr>
            <w:tcW w:w="5268" w:type="dxa"/>
          </w:tcPr>
          <w:p w14:paraId="3D90DA4E"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&lt;CX_DOT_X units="km**2/s"&gt;numeric-value&lt;/CX_DOT_X&gt;</w:t>
            </w:r>
          </w:p>
        </w:tc>
      </w:tr>
      <w:tr w:rsidR="0020450C" w:rsidRPr="006D5EAD" w14:paraId="250B0628" w14:textId="77777777" w:rsidTr="006D5F42">
        <w:tc>
          <w:tcPr>
            <w:tcW w:w="2508" w:type="dxa"/>
          </w:tcPr>
          <w:p w14:paraId="03D68B28" w14:textId="77777777" w:rsidR="0020450C" w:rsidRPr="006D5EAD" w:rsidRDefault="0020450C" w:rsidP="006D5F42">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CX_DOT_X_DOT, CY_DOT_X_DOT, CY_DOT_Y_DOT, CZ_DOT_X_DOT, CZ_DOT_Y_DOT, CZ_DOT_Z_DOT</w:t>
            </w:r>
          </w:p>
        </w:tc>
        <w:tc>
          <w:tcPr>
            <w:tcW w:w="1440" w:type="dxa"/>
          </w:tcPr>
          <w:p w14:paraId="58A52012" w14:textId="77777777" w:rsidR="0020450C" w:rsidRPr="006D5EAD" w:rsidRDefault="0020450C" w:rsidP="006D5F42">
            <w:pPr>
              <w:keepNext/>
              <w:autoSpaceDE w:val="0"/>
              <w:autoSpaceDN w:val="0"/>
              <w:adjustRightInd w:val="0"/>
              <w:spacing w:before="0" w:line="240" w:lineRule="auto"/>
              <w:jc w:val="left"/>
              <w:rPr>
                <w:sz w:val="18"/>
                <w:szCs w:val="18"/>
              </w:rPr>
            </w:pPr>
            <w:r w:rsidRPr="006D5EAD">
              <w:rPr>
                <w:sz w:val="18"/>
                <w:szCs w:val="18"/>
              </w:rPr>
              <w:t>km**2/s**2</w:t>
            </w:r>
          </w:p>
        </w:tc>
        <w:tc>
          <w:tcPr>
            <w:tcW w:w="5268" w:type="dxa"/>
          </w:tcPr>
          <w:p w14:paraId="51CC48A0" w14:textId="77777777" w:rsidR="0020450C" w:rsidRPr="006D5EAD" w:rsidRDefault="0020450C" w:rsidP="006D5F42">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&lt;CX_DOT_X_DOT units="km**2/s**2"&gt;numeric-value&lt;/CX_DOT_X_DOT&gt;</w:t>
            </w:r>
          </w:p>
        </w:tc>
      </w:tr>
    </w:tbl>
    <w:p w14:paraId="32F7F2D1" w14:textId="6F908C0C" w:rsidR="0020450C" w:rsidRPr="006D5EAD" w:rsidRDefault="0020450C" w:rsidP="00B4415A">
      <w:pPr>
        <w:pStyle w:val="Paragraph3"/>
        <w:numPr>
          <w:ilvl w:val="2"/>
          <w:numId w:val="34"/>
        </w:numPr>
        <w:tabs>
          <w:tab w:val="clear" w:pos="720"/>
          <w:tab w:val="num" w:pos="852"/>
        </w:tabs>
      </w:pPr>
      <w:r w:rsidRPr="006D5EAD">
        <w:t xml:space="preserve">Between the begin tag and end tag (i.e., between </w:t>
      </w:r>
      <w:r w:rsidRPr="00444DEF">
        <w:t>&lt;covarianceMatrix&gt;</w:t>
      </w:r>
      <w:r w:rsidRPr="006D5EAD">
        <w:t xml:space="preserve"> and </w:t>
      </w:r>
      <w:r w:rsidRPr="00444DEF">
        <w:t>&lt;/covarianceMatrix&gt;</w:t>
      </w:r>
      <w:r w:rsidRPr="006D5EAD">
        <w:t xml:space="preserve">), the user shall place the values required by the covariance matrix line type as specified in </w:t>
      </w:r>
      <w:r w:rsidR="007366DE">
        <w:t xml:space="preserve">Section </w:t>
      </w:r>
      <w:r w:rsidR="007366DE">
        <w:fldChar w:fldCharType="begin"/>
      </w:r>
      <w:r w:rsidR="007366DE">
        <w:instrText xml:space="preserve"> REF _Ref492817168 \r \h </w:instrText>
      </w:r>
      <w:r w:rsidR="007366DE">
        <w:fldChar w:fldCharType="separate"/>
      </w:r>
      <w:r w:rsidR="007366DE">
        <w:t>5</w:t>
      </w:r>
      <w:r w:rsidR="007366DE">
        <w:fldChar w:fldCharType="end"/>
      </w:r>
      <w:r w:rsidRPr="006D5EAD">
        <w:t xml:space="preserve">. </w:t>
      </w:r>
    </w:p>
    <w:p w14:paraId="4E518B0D" w14:textId="2FC5771E" w:rsidR="0020450C" w:rsidRPr="006D5EAD" w:rsidRDefault="00444DEF" w:rsidP="00B4415A">
      <w:pPr>
        <w:pStyle w:val="Paragraph3"/>
        <w:widowControl w:val="0"/>
        <w:numPr>
          <w:ilvl w:val="2"/>
          <w:numId w:val="34"/>
        </w:numPr>
        <w:tabs>
          <w:tab w:val="clear" w:pos="720"/>
          <w:tab w:val="num" w:pos="852"/>
        </w:tabs>
      </w:pPr>
      <w:bookmarkStart w:id="109" w:name="_Toc217119022"/>
      <w:r>
        <w:t>A sample</w:t>
      </w:r>
      <w:r w:rsidR="0020450C" w:rsidRPr="006D5EAD">
        <w:t xml:space="preserve"> </w:t>
      </w:r>
      <w:r w:rsidR="00A10878">
        <w:t>OE</w:t>
      </w:r>
      <w:r w:rsidR="00A02D88">
        <w:t>M/XML</w:t>
      </w:r>
      <w:r w:rsidR="0020450C" w:rsidRPr="006D5EAD">
        <w:t xml:space="preserve"> </w:t>
      </w:r>
      <w:bookmarkEnd w:id="109"/>
      <w:r>
        <w:rPr>
          <w:lang w:val="en-US" w:eastAsia="en-US"/>
        </w:rPr>
        <w:t>follows</w:t>
      </w:r>
      <w:r w:rsidR="0020450C" w:rsidRPr="006D5EAD">
        <w:t>:</w:t>
      </w:r>
    </w:p>
    <w:p w14:paraId="29504558" w14:textId="77777777" w:rsidR="0020450C" w:rsidRPr="006D5EAD" w:rsidRDefault="0020450C" w:rsidP="00444DEF">
      <w:pPr>
        <w:widowControl w:val="0"/>
        <w:autoSpaceDE w:val="0"/>
        <w:autoSpaceDN w:val="0"/>
        <w:adjustRightInd w:val="0"/>
        <w:spacing w:before="0" w:line="240" w:lineRule="auto"/>
        <w:jc w:val="left"/>
        <w:rPr>
          <w:rFonts w:ascii="Courier New" w:hAnsi="Courier New" w:cs="Courier New"/>
          <w:sz w:val="20"/>
        </w:rPr>
      </w:pPr>
    </w:p>
    <w:p w14:paraId="07810FB9"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&lt;?xml version="1.0" encoding="UTF-8"?&gt;</w:t>
      </w:r>
    </w:p>
    <w:p w14:paraId="7D44DC02"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&lt;oem  xmlns:xsi="http://www.w3.org/2001/XMLSchema-instance"</w:t>
      </w:r>
    </w:p>
    <w:p w14:paraId="55B93495"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xsi:noNamespaceSchemaLocation="</w:t>
      </w:r>
      <w:r>
        <w:rPr>
          <w:rFonts w:ascii="Courier New" w:hAnsi="Courier New" w:cs="Courier New"/>
          <w:sz w:val="16"/>
          <w:szCs w:val="16"/>
        </w:rPr>
        <w:t>http://sanaregistry.org/r/ndmxml/</w:t>
      </w:r>
      <w:r w:rsidRPr="006D5EAD">
        <w:rPr>
          <w:rFonts w:ascii="Courier New" w:hAnsi="Courier New" w:cs="Courier New"/>
          <w:sz w:val="16"/>
          <w:szCs w:val="16"/>
        </w:rPr>
        <w:t>ndmxml-1.0-master.xsd"</w:t>
      </w:r>
    </w:p>
    <w:p w14:paraId="3D231BB6" w14:textId="3618270D"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w:t>
      </w:r>
      <w:r w:rsidR="00351096">
        <w:rPr>
          <w:rFonts w:ascii="Courier New" w:hAnsi="Courier New" w:cs="Courier New"/>
          <w:sz w:val="16"/>
          <w:szCs w:val="16"/>
        </w:rPr>
        <w:t xml:space="preserve">  id="CCSDS_OEM_VERS" version="3</w:t>
      </w:r>
      <w:r w:rsidRPr="006D5EAD">
        <w:rPr>
          <w:rFonts w:ascii="Courier New" w:hAnsi="Courier New" w:cs="Courier New"/>
          <w:sz w:val="16"/>
          <w:szCs w:val="16"/>
        </w:rPr>
        <w:t>.0"&gt;</w:t>
      </w:r>
    </w:p>
    <w:p w14:paraId="06EAD7F5"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7A6B8660"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&lt;header&gt;</w:t>
      </w:r>
    </w:p>
    <w:p w14:paraId="0A0F0FCF"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&lt;COMMENT&gt;THIS EXAMPLE CONFORMS TO FIGURE 5-2 IN 502.0-B-2&lt;/COMMENT&gt;</w:t>
      </w:r>
    </w:p>
    <w:p w14:paraId="7EDE2048"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&lt;COMMENT&gt;OEM WITH OPTIONAL ACCELERATIONS CAN ONLY BE OEM VERSION 2.0&lt;/COMMENT&gt;</w:t>
      </w:r>
    </w:p>
    <w:p w14:paraId="2A89712E"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&lt;CREATION_DATE&gt;1996-11-04T17:22:31&lt;/CREATION_DATE&gt;</w:t>
      </w:r>
    </w:p>
    <w:p w14:paraId="75C7B179"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&lt;ORIGINATOR&gt;NASA/JPL&lt;/ORIGINATOR&gt;</w:t>
      </w:r>
    </w:p>
    <w:p w14:paraId="08F05EE7"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&lt;/header&gt;</w:t>
      </w:r>
    </w:p>
    <w:p w14:paraId="087585C9"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1F9A1689"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755F472E"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633A9F81"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&lt;OBJECT_NAME&gt;MARS GLOBAL SURVEYOR&lt;/OBJECT_NAME&gt;</w:t>
      </w:r>
    </w:p>
    <w:p w14:paraId="5B05F200"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&lt;OBJECT_ID&gt;1996-062A&lt;/OBJECT_ID&gt;</w:t>
      </w:r>
    </w:p>
    <w:p w14:paraId="0E21D78C"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&lt;CENTER_NAME&gt;MARS BARYCENTER&lt;/CENTER_NAME&gt;</w:t>
      </w:r>
    </w:p>
    <w:p w14:paraId="4356DEC4"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&lt;REF_FRAME&gt;EME2000&lt;/REF_FRAME&gt;</w:t>
      </w:r>
    </w:p>
    <w:p w14:paraId="76ACD4EC"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&lt;TIME_SYSTEM&gt;UTC&lt;/TIME_SYSTEM&gt;</w:t>
      </w:r>
    </w:p>
    <w:p w14:paraId="5F716C20"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&lt;START_TIME&gt;1996-12-18T12:00:00.331&lt;/START_TIME&gt;</w:t>
      </w:r>
    </w:p>
    <w:p w14:paraId="1D4DF459"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&lt;USEABLE_START_TIME&gt;1996-12-18T12:10:00.331&lt;/USEABLE_START_TIME&gt;</w:t>
      </w:r>
    </w:p>
    <w:p w14:paraId="52A3C350"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&lt;USEABLE_STOP_TIME&gt;1996-12-28T21:23:00.331&lt;/USEABLE_STOP_TIME&gt;</w:t>
      </w:r>
    </w:p>
    <w:p w14:paraId="6F88AAC1"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&lt;STOP_TIME&gt;1996-12-28T21:28:00.331&lt;/STOP_TIME&gt;</w:t>
      </w:r>
    </w:p>
    <w:p w14:paraId="690B8E05"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&lt;INTERPOLATION&gt;HERMITE&lt;/INTERPOLATION&gt;</w:t>
      </w:r>
    </w:p>
    <w:p w14:paraId="7B5442D5"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&lt;INTERPOLATION_DEGREE&gt;7&lt;/INTERPOLATION_DEGREE&gt;</w:t>
      </w:r>
    </w:p>
    <w:p w14:paraId="6A94F098"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6EDEE3F0"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&lt;data&gt;</w:t>
      </w:r>
    </w:p>
    <w:p w14:paraId="77DB5D87"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&lt;COMMENT&gt;Produced by M.R. Sombedody, MSOO NAV/JPL, 1996 OCT 11.  It is&lt;/COMMENT&gt;</w:t>
      </w:r>
    </w:p>
    <w:p w14:paraId="35A00140"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&lt;COMMENT&gt;to be used for DSN scheduling purposes only.&lt;/COMMENT&gt;</w:t>
      </w:r>
    </w:p>
    <w:p w14:paraId="565CBBCE"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&lt;stateVector&gt;</w:t>
      </w:r>
    </w:p>
    <w:p w14:paraId="3E9DB995"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&lt;EPOCH&gt;1996-12-18T12:00:00.331&lt;/EPOCH&gt;</w:t>
      </w:r>
    </w:p>
    <w:p w14:paraId="43E56A9C"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&lt;X&gt;2789.6&lt;/X&gt;</w:t>
      </w:r>
    </w:p>
    <w:p w14:paraId="5337C893"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&lt;Y&gt;-280.0&lt;/Y&gt;</w:t>
      </w:r>
    </w:p>
    <w:p w14:paraId="1E168A71"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&lt;Z&gt;-1746.8&lt;/Z&gt;</w:t>
      </w:r>
    </w:p>
    <w:p w14:paraId="61C9DF20"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&lt;X_DOT&gt;4.73&lt;/X_DOT&gt;</w:t>
      </w:r>
    </w:p>
    <w:p w14:paraId="1881B2CF"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&lt;Y_DOT&gt;-2.50&lt;/Y_DOT&gt;</w:t>
      </w:r>
    </w:p>
    <w:p w14:paraId="42B55D0E"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&lt;Z_DOT&gt;-1.04&lt;/Z_DOT&gt;</w:t>
      </w:r>
    </w:p>
    <w:p w14:paraId="42BFC238"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&lt;X_DDOT&gt;0.008&lt;/X_DDOT&gt;</w:t>
      </w:r>
    </w:p>
    <w:p w14:paraId="518AB9E8"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&lt;Y_DDOT&gt;0.001&lt;/Y_DDOT&gt;</w:t>
      </w:r>
    </w:p>
    <w:p w14:paraId="520AD1C5"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&lt;Z_DDOT&gt;-0.159&lt;/Z_DDOT&gt;</w:t>
      </w:r>
    </w:p>
    <w:p w14:paraId="041E6044"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&lt;/stateVector&gt;</w:t>
      </w:r>
    </w:p>
    <w:p w14:paraId="1C5FC12F"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&lt;stateVector&gt;</w:t>
      </w:r>
    </w:p>
    <w:p w14:paraId="2082EF8F"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&lt;EPOCH&gt;1996-12-18T12:01:00.331&lt;/EPOCH&gt;</w:t>
      </w:r>
    </w:p>
    <w:p w14:paraId="5A2CFF5D"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&lt;X&gt;2783.4&lt;/X&gt;</w:t>
      </w:r>
    </w:p>
    <w:p w14:paraId="0B4D7864"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lastRenderedPageBreak/>
        <w:t xml:space="preserve">               &lt;Y&gt;-308.1&lt;/Y&gt;</w:t>
      </w:r>
    </w:p>
    <w:p w14:paraId="3610537E"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&lt;Z&gt;-1877.1&lt;/Z&gt;</w:t>
      </w:r>
    </w:p>
    <w:p w14:paraId="2B5FE756"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&lt;X_DOT&gt;5.19&lt;/X_DOT&gt;</w:t>
      </w:r>
    </w:p>
    <w:p w14:paraId="193A8A90"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&lt;Y_DOT&gt;-2.42&lt;/Y_DOT&gt;</w:t>
      </w:r>
    </w:p>
    <w:p w14:paraId="75E27241"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&lt;Z_DOT&gt;-2.00&lt;/Z_DOT&gt;</w:t>
      </w:r>
    </w:p>
    <w:p w14:paraId="0B460D72"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&lt;X_DDOT&gt;0.008&lt;/X_DDOT&gt;</w:t>
      </w:r>
    </w:p>
    <w:p w14:paraId="197E7C33"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&lt;Y_DDOT&gt;0.001&lt;/Y_DDOT&gt;</w:t>
      </w:r>
    </w:p>
    <w:p w14:paraId="246F6355"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&lt;Z_DDOT&gt;0.001&lt;/Z_DDOT&gt;</w:t>
      </w:r>
    </w:p>
    <w:p w14:paraId="6F6415A4" w14:textId="4548C2F2"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&lt;/stateVector&gt;</w:t>
      </w:r>
    </w:p>
    <w:p w14:paraId="1404CBB9"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&lt;stateVector&gt;</w:t>
      </w:r>
    </w:p>
    <w:p w14:paraId="170824B8"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&lt;EPOCH&gt;1996-12-18T12:02:00.331&lt;/EPOCH&gt;</w:t>
      </w:r>
    </w:p>
    <w:p w14:paraId="2E755646"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&lt;X&gt;2776.0&lt;/X&gt;</w:t>
      </w:r>
    </w:p>
    <w:p w14:paraId="667B9471"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&lt;Y&gt;-336.9&lt;/Y&gt;</w:t>
      </w:r>
    </w:p>
    <w:p w14:paraId="2DFAAB2A"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&lt;Z&gt;-2008.7&lt;/Z&gt;</w:t>
      </w:r>
    </w:p>
    <w:p w14:paraId="04852442"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&lt;X_DOT&gt;5.64&lt;/X_DOT&gt;</w:t>
      </w:r>
    </w:p>
    <w:p w14:paraId="02CC9BB9"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&lt;Y_DOT&gt;-2.34&lt;/Y_DOT&gt;</w:t>
      </w:r>
    </w:p>
    <w:p w14:paraId="7E7EADF8"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&lt;Z_DOT&gt;-1.95&lt;/Z_DOT&gt;</w:t>
      </w:r>
    </w:p>
    <w:p w14:paraId="5CE4F1EA"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&lt;X_DDOT&gt;0.008&lt;/X_DDOT&gt;</w:t>
      </w:r>
    </w:p>
    <w:p w14:paraId="56218149"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&lt;Y_DDOT&gt;0.001&lt;/Y_DDOT&gt;</w:t>
      </w:r>
    </w:p>
    <w:p w14:paraId="5E69C135"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&lt;Z_DDOT&gt;0.159&lt;/Z_DDOT&gt;</w:t>
      </w:r>
    </w:p>
    <w:p w14:paraId="1A25F97B"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&lt;/stateVector&gt;</w:t>
      </w:r>
    </w:p>
    <w:p w14:paraId="3DE09463"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&lt;stateVector&gt;</w:t>
      </w:r>
    </w:p>
    <w:p w14:paraId="6BA97659"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&lt;EPOCH&gt;1996-12-28T21:28:00.331&lt;/EPOCH&gt;</w:t>
      </w:r>
    </w:p>
    <w:p w14:paraId="5F2E331C"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&lt;X&gt;-3881.0&lt;/X&gt;</w:t>
      </w:r>
    </w:p>
    <w:p w14:paraId="0A6B9FE7"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&lt;Y&gt;564.0&lt;/Y&gt;</w:t>
      </w:r>
    </w:p>
    <w:p w14:paraId="5DE21584"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&lt;Z&gt;-682.8&lt;/Z&gt;</w:t>
      </w:r>
    </w:p>
    <w:p w14:paraId="4560566C"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&lt;X_DOT&gt;-3.29&lt;/X_DOT&gt;</w:t>
      </w:r>
    </w:p>
    <w:p w14:paraId="1BE05589"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&lt;Y_DOT&gt;-3.67&lt;/Y_DOT&gt;</w:t>
      </w:r>
    </w:p>
    <w:p w14:paraId="083E3C9E"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&lt;Z_DOT&gt;1.64&lt;/Z_DOT&gt;</w:t>
      </w:r>
    </w:p>
    <w:p w14:paraId="56A836B0"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&lt;X_DDOT&gt;-0.003&lt;/X_DDOT&gt;</w:t>
      </w:r>
    </w:p>
    <w:p w14:paraId="0E46EE1C"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&lt;Y_DDOT&gt;0.000&lt;/Y_DDOT&gt;</w:t>
      </w:r>
    </w:p>
    <w:p w14:paraId="5229586D"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&lt;Z_DDOT&gt;0.000&lt;/Z_DDOT&gt;</w:t>
      </w:r>
    </w:p>
    <w:p w14:paraId="1732268A"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&lt;/stateVector&gt;</w:t>
      </w:r>
    </w:p>
    <w:p w14:paraId="79FD46E8"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&lt;covarianceMatrix&gt;</w:t>
      </w:r>
    </w:p>
    <w:p w14:paraId="04963D21"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ab/>
      </w:r>
      <w:r w:rsidRPr="006D5EAD">
        <w:rPr>
          <w:rFonts w:ascii="Courier New" w:hAnsi="Courier New" w:cs="Courier New"/>
          <w:sz w:val="16"/>
          <w:szCs w:val="16"/>
        </w:rPr>
        <w:tab/>
        <w:t>&lt;EPOCH&gt;&lt;/EPOCH&gt;</w:t>
      </w:r>
    </w:p>
    <w:p w14:paraId="12B3BE6F"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&lt;COV_REF_FRAME&gt;ITRF-97&lt;/COV_REF_FRAME&gt;</w:t>
      </w:r>
    </w:p>
    <w:p w14:paraId="149D5895"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&lt;CX_X&gt;0.316&lt;/CX_X&gt;</w:t>
      </w:r>
    </w:p>
    <w:p w14:paraId="735BFEB4"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&lt;CY_X&gt;0.722&lt;/CY_X&gt;</w:t>
      </w:r>
    </w:p>
    <w:p w14:paraId="2B473089"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&lt;CY_Y&gt;0.518&lt;/CY_Y&gt;</w:t>
      </w:r>
    </w:p>
    <w:p w14:paraId="651DB608"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&lt;CZ_X&gt;0.202&lt;/CZ_X&gt;</w:t>
      </w:r>
    </w:p>
    <w:p w14:paraId="3FDD4EF0"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&lt;CZ_Y&gt;0.715&lt;/CZ_Y&gt;</w:t>
      </w:r>
    </w:p>
    <w:p w14:paraId="282A1499"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&lt;CZ_Z&gt;0.002&lt;/CZ_Z&gt;</w:t>
      </w:r>
    </w:p>
    <w:p w14:paraId="7164E907"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&lt;CX_DOT_X&gt;0.912&lt;/CX_DOT_X&gt;</w:t>
      </w:r>
    </w:p>
    <w:p w14:paraId="474C9B44"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&lt;CX_DOT_Y&gt;0.306&lt;/CX_DOT_Y&gt;</w:t>
      </w:r>
    </w:p>
    <w:p w14:paraId="60ED64EE"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&lt;CX_DOT_Z&gt;0.276&lt;/CX_DOT_Z&gt;</w:t>
      </w:r>
    </w:p>
    <w:p w14:paraId="0E45E784"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&lt;CX_DOT_X_DOT&gt;0.797&lt;/CX_DOT_X_DOT&gt;</w:t>
      </w:r>
    </w:p>
    <w:p w14:paraId="2ACF5965"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&lt;CY_DOT_X&gt;0.562&lt;/CY_DOT_X&gt;</w:t>
      </w:r>
    </w:p>
    <w:p w14:paraId="6FA53222"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&lt;CY_DOT_Y&gt;0.899&lt;/CY_DOT_Y&gt;</w:t>
      </w:r>
    </w:p>
    <w:p w14:paraId="2F813644"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&lt;CY_DOT_Z&gt;0.022&lt;/CY_DOT_Z&gt;</w:t>
      </w:r>
    </w:p>
    <w:p w14:paraId="0B0BA88C"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&lt;CY_DOT_X_DOT&gt;0.079&lt;/CY_DOT_X_DOT&gt;</w:t>
      </w:r>
    </w:p>
    <w:p w14:paraId="594DAE2B"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&lt;CY_DOT_Y_DOT&gt;0.415&lt;/CY_DOT_Y_DOT&gt;</w:t>
      </w:r>
    </w:p>
    <w:p w14:paraId="141F8103"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&lt;CZ_DOT_X&gt;0.245&lt;/CZ_DOT_X&gt;</w:t>
      </w:r>
    </w:p>
    <w:p w14:paraId="17A51E51"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&lt;CZ_DOT_Y&gt;0.965&lt;/CZ_DOT_Y&gt;</w:t>
      </w:r>
    </w:p>
    <w:p w14:paraId="3488D52E"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&lt;CZ_DOT_Z&gt;0.950&lt;/CZ_DOT_Z&gt;</w:t>
      </w:r>
    </w:p>
    <w:p w14:paraId="006711B1"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&lt;CZ_DOT_X_DOT&gt;0.435&lt;/CZ_DOT_X_DOT&gt;</w:t>
      </w:r>
    </w:p>
    <w:p w14:paraId="0D1E6DD3"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&lt;CZ_DOT_Y_DOT&gt;0.621&lt;/CZ_DOT_Y_DOT&gt;</w:t>
      </w:r>
    </w:p>
    <w:p w14:paraId="6367E5CF"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&lt;CZ_DOT_Z_DOT&gt;0.991&lt;/CZ_DOT_Z_DOT&gt;</w:t>
      </w:r>
    </w:p>
    <w:p w14:paraId="23E81A39"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&lt;/covarianceMatrix&gt;</w:t>
      </w:r>
    </w:p>
    <w:p w14:paraId="1A42B3B5"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&lt;/data&gt;</w:t>
      </w:r>
    </w:p>
    <w:p w14:paraId="0BF4E6AC"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4D4205A3"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78DF1E0C"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&lt;/oem&gt;</w:t>
      </w:r>
    </w:p>
    <w:p w14:paraId="2290986A" w14:textId="77777777" w:rsidR="0020450C" w:rsidRPr="006D5EAD" w:rsidRDefault="0020450C" w:rsidP="00444DE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2723C30A" w14:textId="38676BE9" w:rsidR="00D50363" w:rsidRPr="003109C3" w:rsidRDefault="00B95C1A" w:rsidP="00D50363">
      <w:pPr>
        <w:pStyle w:val="Heading2"/>
        <w:keepNext w:val="0"/>
        <w:keepLines w:val="0"/>
        <w:pageBreakBefore/>
        <w:widowControl w:val="0"/>
        <w:ind w:left="578" w:hanging="578"/>
      </w:pPr>
      <w:r>
        <w:lastRenderedPageBreak/>
        <w:t>CREATING AN OC</w:t>
      </w:r>
      <w:r w:rsidR="00D50363" w:rsidRPr="003109C3">
        <w:t>M INSTANTIATION</w:t>
      </w:r>
    </w:p>
    <w:p w14:paraId="09078EF3" w14:textId="66CD1B50" w:rsidR="00A10878" w:rsidRPr="006D5EAD" w:rsidRDefault="00A10878" w:rsidP="00A10878">
      <w:pPr>
        <w:pStyle w:val="Paragraph3"/>
        <w:numPr>
          <w:ilvl w:val="2"/>
          <w:numId w:val="44"/>
        </w:numPr>
      </w:pPr>
      <w:r>
        <w:t>An OC</w:t>
      </w:r>
      <w:r w:rsidRPr="006D5EAD">
        <w:t xml:space="preserve">M instantiation shall be delimited with the </w:t>
      </w:r>
      <w:r>
        <w:rPr>
          <w:rFonts w:ascii="Courier New" w:hAnsi="Courier New" w:cs="Courier New"/>
        </w:rPr>
        <w:t>&lt;ocm&gt;&lt;/oc</w:t>
      </w:r>
      <w:r w:rsidRPr="0092731E">
        <w:rPr>
          <w:rFonts w:ascii="Courier New" w:hAnsi="Courier New" w:cs="Courier New"/>
        </w:rPr>
        <w:t>m&gt;</w:t>
      </w:r>
      <w:r w:rsidRPr="006D5EAD">
        <w:t xml:space="preserve"> root element tags using the standard attributes documented in </w:t>
      </w:r>
      <w:r w:rsidRPr="006D5EAD">
        <w:fldChar w:fldCharType="begin"/>
      </w:r>
      <w:r w:rsidRPr="006D5EAD">
        <w:instrText xml:space="preserve"> REF _Ref216237674 \r \h  \* MERGEFORMAT </w:instrText>
      </w:r>
      <w:r w:rsidRPr="006D5EAD">
        <w:fldChar w:fldCharType="separate"/>
      </w:r>
      <w:r>
        <w:t>8.3</w:t>
      </w:r>
      <w:r w:rsidRPr="006D5EAD">
        <w:fldChar w:fldCharType="end"/>
      </w:r>
      <w:r w:rsidRPr="006D5EAD">
        <w:t>.</w:t>
      </w:r>
    </w:p>
    <w:p w14:paraId="0203C25E" w14:textId="70A3EA87" w:rsidR="00A10878" w:rsidRPr="006D5EAD" w:rsidRDefault="00A10878" w:rsidP="00A10878">
      <w:pPr>
        <w:pStyle w:val="Paragraph3"/>
        <w:numPr>
          <w:ilvl w:val="2"/>
          <w:numId w:val="44"/>
        </w:numPr>
      </w:pPr>
      <w:r w:rsidRPr="006D5EAD">
        <w:t xml:space="preserve">The final attributes of the </w:t>
      </w:r>
      <w:r>
        <w:rPr>
          <w:rFonts w:ascii="Courier New" w:hAnsi="Courier New" w:cs="Courier New"/>
        </w:rPr>
        <w:t>&lt;oc</w:t>
      </w:r>
      <w:r w:rsidRPr="0092731E">
        <w:rPr>
          <w:rFonts w:ascii="Courier New" w:hAnsi="Courier New" w:cs="Courier New"/>
        </w:rPr>
        <w:t>m&gt;</w:t>
      </w:r>
      <w:r w:rsidRPr="006D5EAD">
        <w:t xml:space="preserve"> tag shall be ‘id’ and ‘version’.  </w:t>
      </w:r>
    </w:p>
    <w:p w14:paraId="65444B91" w14:textId="6FDDE5F1" w:rsidR="00A10878" w:rsidRPr="006D5EAD" w:rsidRDefault="00A10878" w:rsidP="00A10878">
      <w:pPr>
        <w:pStyle w:val="Paragraph3"/>
        <w:numPr>
          <w:ilvl w:val="2"/>
          <w:numId w:val="44"/>
        </w:numPr>
      </w:pPr>
      <w:r w:rsidRPr="006D5EAD">
        <w:t>The ‘id’ attribute shall be ‘</w:t>
      </w:r>
      <w:r w:rsidRPr="0092731E">
        <w:rPr>
          <w:rFonts w:ascii="Courier New" w:hAnsi="Courier New" w:cs="Courier New"/>
        </w:rPr>
        <w:t>id</w:t>
      </w:r>
      <w:r>
        <w:rPr>
          <w:rFonts w:ascii="Courier New" w:hAnsi="Courier New" w:cs="Courier New"/>
        </w:rPr>
        <w:t>="CCSDS_OC</w:t>
      </w:r>
      <w:r w:rsidRPr="0092731E">
        <w:rPr>
          <w:rFonts w:ascii="Courier New" w:hAnsi="Courier New" w:cs="Courier New"/>
        </w:rPr>
        <w:t>M_VERS"</w:t>
      </w:r>
      <w:r w:rsidRPr="006D5EAD">
        <w:t xml:space="preserve">’.  </w:t>
      </w:r>
    </w:p>
    <w:p w14:paraId="0813D518" w14:textId="2D6AFC13" w:rsidR="00A10878" w:rsidRPr="006D5EAD" w:rsidRDefault="00A10878" w:rsidP="00A10878">
      <w:pPr>
        <w:pStyle w:val="Paragraph3"/>
        <w:numPr>
          <w:ilvl w:val="2"/>
          <w:numId w:val="44"/>
        </w:numPr>
      </w:pPr>
      <w:r w:rsidRPr="006D5EAD">
        <w:t>The ‘version’ att</w:t>
      </w:r>
      <w:r>
        <w:t>ribute for the version of the OC</w:t>
      </w:r>
      <w:r w:rsidRPr="006D5EAD">
        <w:t xml:space="preserve">M described in </w:t>
      </w:r>
      <w:r w:rsidR="00391D84">
        <w:t xml:space="preserve">Section </w:t>
      </w:r>
      <w:r w:rsidR="00391D84">
        <w:fldChar w:fldCharType="begin"/>
      </w:r>
      <w:r w:rsidR="00391D84">
        <w:instrText xml:space="preserve"> REF _Ref492817182 \r \h </w:instrText>
      </w:r>
      <w:r w:rsidR="00391D84">
        <w:fldChar w:fldCharType="separate"/>
      </w:r>
      <w:r w:rsidR="00391D84">
        <w:t>6</w:t>
      </w:r>
      <w:r w:rsidR="00391D84">
        <w:fldChar w:fldCharType="end"/>
      </w:r>
      <w:r w:rsidRPr="006D5EAD">
        <w:t xml:space="preserve"> shall be ‘</w:t>
      </w:r>
      <w:r w:rsidRPr="0092731E">
        <w:rPr>
          <w:rFonts w:ascii="Courier New" w:hAnsi="Courier New" w:cs="Courier New"/>
        </w:rPr>
        <w:t>version="3.0"</w:t>
      </w:r>
      <w:r w:rsidRPr="006D5EAD">
        <w:t>’.</w:t>
      </w:r>
    </w:p>
    <w:p w14:paraId="7BE2B4E9" w14:textId="6C12DF2D" w:rsidR="00A10878" w:rsidRPr="006D5EAD" w:rsidRDefault="00A10878" w:rsidP="00A10878">
      <w:pPr>
        <w:pStyle w:val="Paragraph3"/>
        <w:numPr>
          <w:ilvl w:val="2"/>
          <w:numId w:val="44"/>
        </w:numPr>
      </w:pPr>
      <w:r w:rsidRPr="006D5EAD">
        <w:t xml:space="preserve">The standard NDM header shall follow the </w:t>
      </w:r>
      <w:r w:rsidR="00391D84">
        <w:rPr>
          <w:rFonts w:ascii="Courier New" w:hAnsi="Courier New" w:cs="Courier New"/>
        </w:rPr>
        <w:t>&lt;oc</w:t>
      </w:r>
      <w:r w:rsidRPr="0092731E">
        <w:rPr>
          <w:rFonts w:ascii="Courier New" w:hAnsi="Courier New" w:cs="Courier New"/>
        </w:rPr>
        <w:t>m&gt;</w:t>
      </w:r>
      <w:r w:rsidRPr="006D5EAD">
        <w:t xml:space="preserve"> tag  (see </w:t>
      </w:r>
      <w:r w:rsidRPr="006D5EAD">
        <w:fldChar w:fldCharType="begin"/>
      </w:r>
      <w:r w:rsidRPr="006D5EAD">
        <w:instrText xml:space="preserve"> REF _Ref178305310 \r \h  \* MERGEFORMAT </w:instrText>
      </w:r>
      <w:r w:rsidRPr="006D5EAD">
        <w:fldChar w:fldCharType="separate"/>
      </w:r>
      <w:r>
        <w:t>8.4</w:t>
      </w:r>
      <w:r w:rsidRPr="006D5EAD">
        <w:fldChar w:fldCharType="end"/>
      </w:r>
      <w:r w:rsidRPr="006D5EAD">
        <w:t>).</w:t>
      </w:r>
    </w:p>
    <w:p w14:paraId="43433B84" w14:textId="34EBBFF8" w:rsidR="00A10878" w:rsidRPr="006D5EAD" w:rsidRDefault="00391D84" w:rsidP="00A10878">
      <w:pPr>
        <w:pStyle w:val="Paragraph3"/>
        <w:numPr>
          <w:ilvl w:val="2"/>
          <w:numId w:val="44"/>
        </w:numPr>
      </w:pPr>
      <w:r>
        <w:t>The OC</w:t>
      </w:r>
      <w:r w:rsidR="00A10878" w:rsidRPr="006D5EAD">
        <w:t xml:space="preserve">M </w:t>
      </w:r>
      <w:r w:rsidR="00A10878" w:rsidRPr="0092731E">
        <w:rPr>
          <w:rFonts w:ascii="Courier New" w:hAnsi="Courier New" w:cs="Courier New"/>
        </w:rPr>
        <w:t xml:space="preserve">&lt;body&gt; </w:t>
      </w:r>
      <w:r>
        <w:t>shall consist of a single</w:t>
      </w:r>
      <w:r w:rsidR="00A10878" w:rsidRPr="006D5EAD">
        <w:t xml:space="preserve"> </w:t>
      </w:r>
      <w:r w:rsidR="00A10878" w:rsidRPr="0092731E">
        <w:rPr>
          <w:rFonts w:ascii="Courier New" w:hAnsi="Courier New" w:cs="Courier New"/>
        </w:rPr>
        <w:t xml:space="preserve">&lt;segment&gt; </w:t>
      </w:r>
      <w:r>
        <w:t>construct</w:t>
      </w:r>
      <w:r w:rsidR="00A10878" w:rsidRPr="006D5EAD">
        <w:t xml:space="preserve">.  </w:t>
      </w:r>
    </w:p>
    <w:p w14:paraId="054F0DF3" w14:textId="7F071D3D" w:rsidR="00A10878" w:rsidRPr="006D5EAD" w:rsidRDefault="00391D84" w:rsidP="00A10878">
      <w:pPr>
        <w:pStyle w:val="Paragraph3"/>
        <w:numPr>
          <w:ilvl w:val="2"/>
          <w:numId w:val="44"/>
        </w:numPr>
      </w:pPr>
      <w:r>
        <w:t>The</w:t>
      </w:r>
      <w:r w:rsidR="00A10878" w:rsidRPr="006D5EAD">
        <w:t xml:space="preserve"> </w:t>
      </w:r>
      <w:r w:rsidR="00A10878" w:rsidRPr="0092731E">
        <w:rPr>
          <w:rFonts w:ascii="Courier New" w:hAnsi="Courier New" w:cs="Courier New"/>
        </w:rPr>
        <w:t xml:space="preserve">&lt;segment&gt; </w:t>
      </w:r>
      <w:r w:rsidR="00A10878" w:rsidRPr="006D5EAD">
        <w:t xml:space="preserve">shall consist of a </w:t>
      </w:r>
      <w:r w:rsidR="00A10878" w:rsidRPr="0092731E">
        <w:rPr>
          <w:rFonts w:ascii="Courier New" w:hAnsi="Courier New" w:cs="Courier New"/>
        </w:rPr>
        <w:t xml:space="preserve">&lt;metadata&gt; </w:t>
      </w:r>
      <w:r w:rsidR="00A10878" w:rsidRPr="006D5EAD">
        <w:t xml:space="preserve">section and a </w:t>
      </w:r>
      <w:r w:rsidR="00A10878" w:rsidRPr="0092731E">
        <w:rPr>
          <w:rFonts w:ascii="Courier New" w:hAnsi="Courier New" w:cs="Courier New"/>
        </w:rPr>
        <w:t>&lt;data&gt;</w:t>
      </w:r>
      <w:r w:rsidR="00A10878" w:rsidRPr="006D5EAD">
        <w:t xml:space="preserve"> section.  </w:t>
      </w:r>
    </w:p>
    <w:p w14:paraId="44D6D255" w14:textId="6465E32F" w:rsidR="00A10878" w:rsidRPr="006D5EAD" w:rsidRDefault="00A10878" w:rsidP="00A10878">
      <w:pPr>
        <w:pStyle w:val="Paragraph3"/>
        <w:numPr>
          <w:ilvl w:val="2"/>
          <w:numId w:val="44"/>
        </w:numPr>
      </w:pPr>
      <w:r w:rsidRPr="006D5EAD">
        <w:t xml:space="preserve">The keywords in the </w:t>
      </w:r>
      <w:r w:rsidRPr="0092731E">
        <w:rPr>
          <w:rFonts w:ascii="Courier New" w:hAnsi="Courier New" w:cs="Courier New"/>
        </w:rPr>
        <w:t xml:space="preserve">&lt;metadata&gt; </w:t>
      </w:r>
      <w:r w:rsidRPr="006D5EAD">
        <w:t xml:space="preserve">and </w:t>
      </w:r>
      <w:r w:rsidRPr="00297EAC">
        <w:t>&lt;</w:t>
      </w:r>
      <w:r w:rsidRPr="0092731E">
        <w:rPr>
          <w:rFonts w:ascii="Courier New" w:hAnsi="Courier New" w:cs="Courier New"/>
        </w:rPr>
        <w:t>data&gt;</w:t>
      </w:r>
      <w:r w:rsidRPr="0092731E">
        <w:t xml:space="preserve"> </w:t>
      </w:r>
      <w:r w:rsidRPr="006D5EAD">
        <w:t xml:space="preserve">sections shall be those specified in </w:t>
      </w:r>
      <w:r w:rsidR="00391D84">
        <w:t xml:space="preserve">Section </w:t>
      </w:r>
      <w:r w:rsidR="00391D84">
        <w:fldChar w:fldCharType="begin"/>
      </w:r>
      <w:r w:rsidR="00391D84">
        <w:instrText xml:space="preserve"> REF _Ref492817182 \r \h </w:instrText>
      </w:r>
      <w:r w:rsidR="00391D84">
        <w:fldChar w:fldCharType="separate"/>
      </w:r>
      <w:r w:rsidR="00391D84">
        <w:t>6</w:t>
      </w:r>
      <w:r w:rsidR="00391D84">
        <w:fldChar w:fldCharType="end"/>
      </w:r>
      <w:r w:rsidRPr="006D5EAD">
        <w:t xml:space="preserve">.  The rules for including any of the keyword tags in the </w:t>
      </w:r>
      <w:r w:rsidR="00391D84">
        <w:t>OC</w:t>
      </w:r>
      <w:r>
        <w:t>M/XML</w:t>
      </w:r>
      <w:r w:rsidRPr="006D5EAD">
        <w:t xml:space="preserve"> are the sa</w:t>
      </w:r>
      <w:r w:rsidR="00391D84">
        <w:t>me as those specified for the OC</w:t>
      </w:r>
      <w:r w:rsidRPr="006D5EAD">
        <w:t xml:space="preserve">M in </w:t>
      </w:r>
      <w:r w:rsidR="00391D84">
        <w:t xml:space="preserve">Section </w:t>
      </w:r>
      <w:r w:rsidR="00391D84">
        <w:fldChar w:fldCharType="begin"/>
      </w:r>
      <w:r w:rsidR="00391D84">
        <w:instrText xml:space="preserve"> REF _Ref492817182 \r \h </w:instrText>
      </w:r>
      <w:r w:rsidR="00391D84">
        <w:fldChar w:fldCharType="separate"/>
      </w:r>
      <w:r w:rsidR="00391D84">
        <w:t>6</w:t>
      </w:r>
      <w:r w:rsidR="00391D84">
        <w:fldChar w:fldCharType="end"/>
      </w:r>
      <w:r w:rsidRPr="006D5EAD">
        <w:t xml:space="preserve">.  </w:t>
      </w:r>
    </w:p>
    <w:p w14:paraId="004FE36B" w14:textId="544FD2B2" w:rsidR="00A10878" w:rsidRPr="007F75C3" w:rsidRDefault="00A10878" w:rsidP="00A10878">
      <w:pPr>
        <w:pStyle w:val="Paragraph3"/>
        <w:numPr>
          <w:ilvl w:val="2"/>
          <w:numId w:val="44"/>
        </w:numPr>
      </w:pPr>
      <w:r w:rsidRPr="007F75C3">
        <w:t xml:space="preserve">Tags for keywords specified in </w:t>
      </w:r>
      <w:r w:rsidR="00391D84">
        <w:t xml:space="preserve">Section </w:t>
      </w:r>
      <w:r w:rsidR="00391D84">
        <w:fldChar w:fldCharType="begin"/>
      </w:r>
      <w:r w:rsidR="00391D84">
        <w:instrText xml:space="preserve"> REF _Ref492817182 \r \h </w:instrText>
      </w:r>
      <w:r w:rsidR="00391D84">
        <w:fldChar w:fldCharType="separate"/>
      </w:r>
      <w:r w:rsidR="00391D84">
        <w:t>6</w:t>
      </w:r>
      <w:r w:rsidR="00391D84">
        <w:fldChar w:fldCharType="end"/>
      </w:r>
      <w:r w:rsidRPr="007F75C3">
        <w:t xml:space="preserve"> shall be all uppercase.</w:t>
      </w:r>
    </w:p>
    <w:p w14:paraId="13D43FDD" w14:textId="76A3E326" w:rsidR="00A10878" w:rsidRPr="006D5EAD" w:rsidRDefault="00391D84" w:rsidP="00A10878">
      <w:pPr>
        <w:pStyle w:val="Paragraph3"/>
        <w:numPr>
          <w:ilvl w:val="2"/>
          <w:numId w:val="44"/>
        </w:numPr>
        <w:tabs>
          <w:tab w:val="clear" w:pos="720"/>
          <w:tab w:val="num" w:pos="852"/>
        </w:tabs>
      </w:pPr>
      <w:r>
        <w:t>In addition to the OC</w:t>
      </w:r>
      <w:r w:rsidR="00A10878" w:rsidRPr="006D5EAD">
        <w:t xml:space="preserve">M keywords specified in </w:t>
      </w:r>
      <w:r>
        <w:t xml:space="preserve">Section </w:t>
      </w:r>
      <w:r>
        <w:fldChar w:fldCharType="begin"/>
      </w:r>
      <w:r>
        <w:instrText xml:space="preserve"> REF _Ref492817182 \r \h </w:instrText>
      </w:r>
      <w:r>
        <w:fldChar w:fldCharType="separate"/>
      </w:r>
      <w:r>
        <w:t>6</w:t>
      </w:r>
      <w:r>
        <w:fldChar w:fldCharType="end"/>
      </w:r>
      <w:r w:rsidR="00A10878" w:rsidRPr="006D5EAD">
        <w:t>, there are some spe</w:t>
      </w:r>
      <w:r>
        <w:t>cial tags associated with the OC</w:t>
      </w:r>
      <w:r w:rsidR="00A10878" w:rsidRPr="006D5EAD">
        <w:t>M body as described in the next subsections.</w:t>
      </w:r>
    </w:p>
    <w:p w14:paraId="50A2B968" w14:textId="7AB9B81A" w:rsidR="00A10878" w:rsidRDefault="00391D84" w:rsidP="00A10878">
      <w:pPr>
        <w:pStyle w:val="Paragraph3"/>
        <w:numPr>
          <w:ilvl w:val="2"/>
          <w:numId w:val="44"/>
        </w:numPr>
        <w:tabs>
          <w:tab w:val="clear" w:pos="720"/>
          <w:tab w:val="num" w:pos="852"/>
        </w:tabs>
      </w:pPr>
      <w:r>
        <w:t>TBD</w:t>
      </w:r>
    </w:p>
    <w:p w14:paraId="0DAFB4DD" w14:textId="02691F77" w:rsidR="00A10878" w:rsidRDefault="00391D84" w:rsidP="00A10878">
      <w:pPr>
        <w:pStyle w:val="Paragraph3"/>
        <w:numPr>
          <w:ilvl w:val="2"/>
          <w:numId w:val="44"/>
        </w:numPr>
        <w:tabs>
          <w:tab w:val="clear" w:pos="720"/>
          <w:tab w:val="num" w:pos="852"/>
        </w:tabs>
      </w:pPr>
      <w:r>
        <w:t>TBD</w:t>
      </w:r>
      <w:r w:rsidR="00A10878">
        <w:t xml:space="preserve">  </w:t>
      </w:r>
    </w:p>
    <w:p w14:paraId="28BA456C" w14:textId="2070FE32" w:rsidR="00A10878" w:rsidRPr="006D5EAD" w:rsidRDefault="00391D84" w:rsidP="00A10878">
      <w:pPr>
        <w:pStyle w:val="Paragraph3"/>
        <w:numPr>
          <w:ilvl w:val="2"/>
          <w:numId w:val="44"/>
        </w:numPr>
        <w:tabs>
          <w:tab w:val="clear" w:pos="720"/>
          <w:tab w:val="num" w:pos="852"/>
        </w:tabs>
      </w:pPr>
      <w:r>
        <w:t>TBD</w:t>
      </w:r>
    </w:p>
    <w:p w14:paraId="0D06107C" w14:textId="5A567FA1" w:rsidR="00A10878" w:rsidRPr="006D5EAD" w:rsidRDefault="00A10878" w:rsidP="00A10878">
      <w:pPr>
        <w:pStyle w:val="Paragraph3"/>
        <w:numPr>
          <w:ilvl w:val="2"/>
          <w:numId w:val="44"/>
        </w:numPr>
        <w:tabs>
          <w:tab w:val="clear" w:pos="720"/>
          <w:tab w:val="num" w:pos="852"/>
        </w:tabs>
      </w:pPr>
      <w:r w:rsidRPr="006D5EAD">
        <w:t xml:space="preserve">The </w:t>
      </w:r>
      <w:r w:rsidR="00391D84">
        <w:t>OC</w:t>
      </w:r>
      <w:r>
        <w:t>M/XML</w:t>
      </w:r>
      <w:r w:rsidRPr="006D5EAD">
        <w:t xml:space="preserve"> tags used within the </w:t>
      </w:r>
      <w:r w:rsidRPr="00F27A59">
        <w:rPr>
          <w:rFonts w:ascii="Courier New" w:hAnsi="Courier New" w:cs="Courier New"/>
        </w:rPr>
        <w:t>&lt;</w:t>
      </w:r>
      <w:r w:rsidR="00391D84">
        <w:rPr>
          <w:rFonts w:ascii="Courier New" w:hAnsi="Courier New" w:cs="Courier New"/>
        </w:rPr>
        <w:t>tbd</w:t>
      </w:r>
      <w:r w:rsidRPr="00F27A59">
        <w:rPr>
          <w:rFonts w:ascii="Courier New" w:hAnsi="Courier New" w:cs="Courier New"/>
        </w:rPr>
        <w:t>&gt;</w:t>
      </w:r>
      <w:r w:rsidRPr="006D5EAD">
        <w:t xml:space="preserve"> structure shall be drawn from the following table:</w:t>
      </w:r>
    </w:p>
    <w:p w14:paraId="3CB32D21" w14:textId="77777777" w:rsidR="00A10878" w:rsidRPr="006D5EAD" w:rsidRDefault="00A10878" w:rsidP="00A10878">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400"/>
        <w:gridCol w:w="5040"/>
      </w:tblGrid>
      <w:tr w:rsidR="00A10878" w:rsidRPr="006D5EAD" w14:paraId="3FF09892" w14:textId="77777777" w:rsidTr="00B116AC">
        <w:tc>
          <w:tcPr>
            <w:tcW w:w="1428" w:type="dxa"/>
            <w:shd w:val="clear" w:color="auto" w:fill="C0C0C0"/>
          </w:tcPr>
          <w:p w14:paraId="40D71ACA" w14:textId="7EAA38AF" w:rsidR="00A10878" w:rsidRPr="006D5EAD" w:rsidRDefault="00391D84" w:rsidP="00B116AC">
            <w:pPr>
              <w:keepNext/>
              <w:spacing w:before="0"/>
              <w:jc w:val="left"/>
              <w:rPr>
                <w:b/>
                <w:bCs/>
              </w:rPr>
            </w:pPr>
            <w:r>
              <w:rPr>
                <w:b/>
                <w:bCs/>
              </w:rPr>
              <w:t>OC</w:t>
            </w:r>
            <w:r w:rsidR="00A10878" w:rsidRPr="006D5EAD">
              <w:rPr>
                <w:b/>
                <w:bCs/>
              </w:rPr>
              <w:t>M Tag</w:t>
            </w:r>
          </w:p>
        </w:tc>
        <w:tc>
          <w:tcPr>
            <w:tcW w:w="2400" w:type="dxa"/>
            <w:shd w:val="clear" w:color="auto" w:fill="C0C0C0"/>
          </w:tcPr>
          <w:p w14:paraId="172B7C05" w14:textId="77777777" w:rsidR="00A10878" w:rsidRPr="006D5EAD" w:rsidRDefault="00A10878" w:rsidP="00B116AC">
            <w:pPr>
              <w:keepNext/>
              <w:spacing w:before="0"/>
              <w:jc w:val="left"/>
              <w:rPr>
                <w:b/>
                <w:bCs/>
              </w:rPr>
            </w:pPr>
            <w:r w:rsidRPr="006D5EAD">
              <w:rPr>
                <w:b/>
                <w:bCs/>
              </w:rPr>
              <w:t>Represents</w:t>
            </w:r>
          </w:p>
        </w:tc>
        <w:tc>
          <w:tcPr>
            <w:tcW w:w="5040" w:type="dxa"/>
            <w:shd w:val="clear" w:color="auto" w:fill="C0C0C0"/>
          </w:tcPr>
          <w:p w14:paraId="7A418DFA" w14:textId="77777777" w:rsidR="00A10878" w:rsidRPr="006D5EAD" w:rsidRDefault="00A10878" w:rsidP="00B116AC">
            <w:pPr>
              <w:keepNext/>
              <w:spacing w:before="0"/>
              <w:jc w:val="left"/>
              <w:rPr>
                <w:b/>
                <w:bCs/>
              </w:rPr>
            </w:pPr>
            <w:r w:rsidRPr="006D5EAD">
              <w:rPr>
                <w:b/>
                <w:bCs/>
              </w:rPr>
              <w:t>Example</w:t>
            </w:r>
          </w:p>
        </w:tc>
      </w:tr>
      <w:tr w:rsidR="00A10878" w:rsidRPr="006D5EAD" w14:paraId="2A57BB82" w14:textId="77777777" w:rsidTr="00B116AC">
        <w:tc>
          <w:tcPr>
            <w:tcW w:w="1428" w:type="dxa"/>
          </w:tcPr>
          <w:p w14:paraId="0C19F07C" w14:textId="60D3011A" w:rsidR="00A10878" w:rsidRPr="006D5EAD" w:rsidRDefault="00A10878" w:rsidP="00E762CC">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E762CC">
              <w:rPr>
                <w:rFonts w:ascii="Courier New" w:hAnsi="Courier New" w:cs="Courier New"/>
                <w:sz w:val="18"/>
                <w:szCs w:val="18"/>
              </w:rPr>
              <w:t>tbd</w:t>
            </w:r>
            <w:r w:rsidRPr="006D5EAD">
              <w:rPr>
                <w:rFonts w:ascii="Courier New" w:hAnsi="Courier New" w:cs="Courier New"/>
                <w:sz w:val="18"/>
                <w:szCs w:val="18"/>
              </w:rPr>
              <w:t>&gt;</w:t>
            </w:r>
          </w:p>
        </w:tc>
        <w:tc>
          <w:tcPr>
            <w:tcW w:w="2400" w:type="dxa"/>
          </w:tcPr>
          <w:p w14:paraId="5A2B778C" w14:textId="7AF556E9" w:rsidR="00A10878" w:rsidRPr="006D5EAD" w:rsidRDefault="00E762CC" w:rsidP="00B116AC">
            <w:pPr>
              <w:keepNext/>
              <w:autoSpaceDE w:val="0"/>
              <w:autoSpaceDN w:val="0"/>
              <w:adjustRightInd w:val="0"/>
              <w:spacing w:before="0" w:line="240" w:lineRule="auto"/>
              <w:jc w:val="left"/>
              <w:rPr>
                <w:sz w:val="18"/>
                <w:szCs w:val="18"/>
              </w:rPr>
            </w:pPr>
            <w:r>
              <w:rPr>
                <w:sz w:val="18"/>
                <w:szCs w:val="18"/>
              </w:rPr>
              <w:t>tbd</w:t>
            </w:r>
          </w:p>
        </w:tc>
        <w:tc>
          <w:tcPr>
            <w:tcW w:w="5040" w:type="dxa"/>
          </w:tcPr>
          <w:p w14:paraId="50962008" w14:textId="6B703599" w:rsidR="00A10878" w:rsidRPr="006D5EAD" w:rsidRDefault="00E762CC" w:rsidP="00B116AC">
            <w:pPr>
              <w:keepNext/>
              <w:autoSpaceDE w:val="0"/>
              <w:autoSpaceDN w:val="0"/>
              <w:adjustRightInd w:val="0"/>
              <w:spacing w:before="0" w:line="240" w:lineRule="auto"/>
              <w:jc w:val="left"/>
              <w:rPr>
                <w:rFonts w:ascii="Courier New" w:hAnsi="Courier New" w:cs="Courier New"/>
                <w:sz w:val="18"/>
                <w:szCs w:val="18"/>
              </w:rPr>
            </w:pPr>
            <w:r>
              <w:rPr>
                <w:rFonts w:ascii="Courier New" w:hAnsi="Courier New" w:cs="Courier New"/>
                <w:sz w:val="18"/>
                <w:szCs w:val="18"/>
              </w:rPr>
              <w:t>&lt;tbd units="tbd"&gt;tbd&lt;/tbd&gt;</w:t>
            </w:r>
          </w:p>
        </w:tc>
      </w:tr>
    </w:tbl>
    <w:p w14:paraId="6D6268DD" w14:textId="45E5943F" w:rsidR="00A10878" w:rsidRPr="006D5EAD" w:rsidRDefault="00A10878" w:rsidP="00A10878">
      <w:pPr>
        <w:pStyle w:val="Paragraph3"/>
        <w:numPr>
          <w:ilvl w:val="2"/>
          <w:numId w:val="34"/>
        </w:numPr>
        <w:tabs>
          <w:tab w:val="clear" w:pos="720"/>
          <w:tab w:val="num" w:pos="852"/>
        </w:tabs>
      </w:pPr>
      <w:r w:rsidRPr="006D5EAD">
        <w:t>Between the begin tag and end tag (</w:t>
      </w:r>
      <w:r w:rsidR="00E762CC">
        <w:t>e.g</w:t>
      </w:r>
      <w:r w:rsidRPr="006D5EAD">
        <w:t xml:space="preserve">., between </w:t>
      </w:r>
      <w:r w:rsidRPr="00F27A59">
        <w:rPr>
          <w:rFonts w:ascii="Courier New" w:hAnsi="Courier New" w:cs="Courier New"/>
        </w:rPr>
        <w:t>&lt;</w:t>
      </w:r>
      <w:r w:rsidR="00E762CC">
        <w:rPr>
          <w:rFonts w:ascii="Courier New" w:hAnsi="Courier New" w:cs="Courier New"/>
        </w:rPr>
        <w:t>tbd</w:t>
      </w:r>
      <w:r w:rsidRPr="00F27A59">
        <w:rPr>
          <w:rFonts w:ascii="Courier New" w:hAnsi="Courier New" w:cs="Courier New"/>
        </w:rPr>
        <w:t>&gt;</w:t>
      </w:r>
      <w:r w:rsidRPr="006D5EAD">
        <w:t xml:space="preserve"> and </w:t>
      </w:r>
      <w:r w:rsidRPr="00F27A59">
        <w:rPr>
          <w:rFonts w:ascii="Courier New" w:hAnsi="Courier New" w:cs="Courier New"/>
        </w:rPr>
        <w:t>&lt;/</w:t>
      </w:r>
      <w:r w:rsidR="00E762CC">
        <w:rPr>
          <w:rFonts w:ascii="Courier New" w:hAnsi="Courier New" w:cs="Courier New"/>
        </w:rPr>
        <w:t>tbd</w:t>
      </w:r>
      <w:r w:rsidRPr="00F27A59">
        <w:rPr>
          <w:rFonts w:ascii="Courier New" w:hAnsi="Courier New" w:cs="Courier New"/>
        </w:rPr>
        <w:t>&gt;</w:t>
      </w:r>
      <w:r w:rsidRPr="006D5EAD">
        <w:t xml:space="preserve">), the user shall place the values required by the </w:t>
      </w:r>
      <w:r w:rsidR="00E762CC">
        <w:t>TBD</w:t>
      </w:r>
      <w:r w:rsidRPr="006D5EAD">
        <w:t xml:space="preserve"> data line as specified in </w:t>
      </w:r>
      <w:r w:rsidR="00E762CC">
        <w:t xml:space="preserve">Section </w:t>
      </w:r>
      <w:r w:rsidR="00E762CC">
        <w:fldChar w:fldCharType="begin"/>
      </w:r>
      <w:r w:rsidR="00E762CC">
        <w:instrText xml:space="preserve"> REF _Ref492817182 \r \h </w:instrText>
      </w:r>
      <w:r w:rsidR="00E762CC">
        <w:fldChar w:fldCharType="separate"/>
      </w:r>
      <w:r w:rsidR="00E762CC">
        <w:t>6</w:t>
      </w:r>
      <w:r w:rsidR="00E762CC">
        <w:fldChar w:fldCharType="end"/>
      </w:r>
      <w:r w:rsidRPr="006D5EAD">
        <w:t>.</w:t>
      </w:r>
    </w:p>
    <w:p w14:paraId="0C8A6A7F" w14:textId="301EDB70" w:rsidR="00A10878" w:rsidRPr="006D5EAD" w:rsidRDefault="00A10878" w:rsidP="00A10878">
      <w:pPr>
        <w:pStyle w:val="Paragraph3"/>
        <w:numPr>
          <w:ilvl w:val="2"/>
          <w:numId w:val="34"/>
        </w:numPr>
        <w:tabs>
          <w:tab w:val="clear" w:pos="720"/>
          <w:tab w:val="num" w:pos="852"/>
        </w:tabs>
      </w:pPr>
      <w:r w:rsidRPr="006D5EAD">
        <w:t>In the XM</w:t>
      </w:r>
      <w:r w:rsidR="00E762CC">
        <w:t>L representation of the OC</w:t>
      </w:r>
      <w:r w:rsidRPr="006D5EAD">
        <w:t xml:space="preserve">M, the </w:t>
      </w:r>
      <w:r w:rsidR="00E762CC">
        <w:t>tbd</w:t>
      </w:r>
      <w:r w:rsidRPr="006D5EAD">
        <w:t xml:space="preserve"> data line must be represented with keywords (i.e., a tag).</w:t>
      </w:r>
    </w:p>
    <w:p w14:paraId="392FB2DF" w14:textId="35CCE7BD" w:rsidR="00A10878" w:rsidRPr="006D5EAD" w:rsidRDefault="00A10878" w:rsidP="00A10878">
      <w:pPr>
        <w:pStyle w:val="Paragraph3"/>
        <w:widowControl w:val="0"/>
        <w:numPr>
          <w:ilvl w:val="2"/>
          <w:numId w:val="34"/>
        </w:numPr>
        <w:tabs>
          <w:tab w:val="clear" w:pos="720"/>
          <w:tab w:val="num" w:pos="852"/>
        </w:tabs>
      </w:pPr>
      <w:r>
        <w:t>A sample</w:t>
      </w:r>
      <w:r w:rsidRPr="006D5EAD">
        <w:t xml:space="preserve"> </w:t>
      </w:r>
      <w:r>
        <w:t>OC</w:t>
      </w:r>
      <w:r>
        <w:t>M/XML</w:t>
      </w:r>
      <w:r w:rsidRPr="006D5EAD">
        <w:t xml:space="preserve"> </w:t>
      </w:r>
      <w:r>
        <w:rPr>
          <w:lang w:val="en-US" w:eastAsia="en-US"/>
        </w:rPr>
        <w:t>follows</w:t>
      </w:r>
      <w:r w:rsidRPr="006D5EAD">
        <w:t>:</w:t>
      </w:r>
    </w:p>
    <w:p w14:paraId="75EDE149" w14:textId="77777777" w:rsidR="00A10878" w:rsidRPr="006D5EAD" w:rsidRDefault="00A10878" w:rsidP="00A10878">
      <w:pPr>
        <w:widowControl w:val="0"/>
        <w:autoSpaceDE w:val="0"/>
        <w:autoSpaceDN w:val="0"/>
        <w:adjustRightInd w:val="0"/>
        <w:spacing w:before="0" w:line="240" w:lineRule="auto"/>
        <w:jc w:val="left"/>
        <w:rPr>
          <w:rFonts w:ascii="Courier New" w:hAnsi="Courier New" w:cs="Courier New"/>
          <w:sz w:val="20"/>
        </w:rPr>
      </w:pPr>
    </w:p>
    <w:p w14:paraId="41E8AA46" w14:textId="77777777"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&lt;?xml version="1.0" encoding="UTF-8"?&gt;</w:t>
      </w:r>
    </w:p>
    <w:p w14:paraId="15D929E8" w14:textId="58596060" w:rsidR="00A10878" w:rsidRPr="006D5EAD" w:rsidRDefault="00E762CC"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Pr>
          <w:rFonts w:ascii="Courier New" w:hAnsi="Courier New" w:cs="Courier New"/>
          <w:sz w:val="16"/>
          <w:szCs w:val="16"/>
        </w:rPr>
        <w:t>&lt;oc</w:t>
      </w:r>
      <w:r w:rsidR="00A10878" w:rsidRPr="006D5EAD">
        <w:rPr>
          <w:rFonts w:ascii="Courier New" w:hAnsi="Courier New" w:cs="Courier New"/>
          <w:sz w:val="16"/>
          <w:szCs w:val="16"/>
        </w:rPr>
        <w:t>m  xmlns:xsi="http://www.w3.org/2001/XMLSchema-instance"</w:t>
      </w:r>
    </w:p>
    <w:p w14:paraId="47296107" w14:textId="77777777"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lastRenderedPageBreak/>
        <w:t xml:space="preserve">      xsi:noNamespaceSchemaLocation="</w:t>
      </w:r>
      <w:r>
        <w:rPr>
          <w:rFonts w:ascii="Courier New" w:hAnsi="Courier New" w:cs="Courier New"/>
          <w:sz w:val="16"/>
          <w:szCs w:val="16"/>
        </w:rPr>
        <w:t>http://sanaregistry.org/r/ndmxml/</w:t>
      </w:r>
      <w:r w:rsidRPr="006D5EAD">
        <w:rPr>
          <w:rFonts w:ascii="Courier New" w:hAnsi="Courier New" w:cs="Courier New"/>
          <w:sz w:val="16"/>
          <w:szCs w:val="16"/>
        </w:rPr>
        <w:t>ndmxml-1.0-master.xsd"</w:t>
      </w:r>
    </w:p>
    <w:p w14:paraId="197C28C8" w14:textId="77777777"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w:t>
      </w:r>
      <w:r>
        <w:rPr>
          <w:rFonts w:ascii="Courier New" w:hAnsi="Courier New" w:cs="Courier New"/>
          <w:sz w:val="16"/>
          <w:szCs w:val="16"/>
        </w:rPr>
        <w:t xml:space="preserve">  id="CCSDS_OEM_VERS" version="3</w:t>
      </w:r>
      <w:r w:rsidRPr="006D5EAD">
        <w:rPr>
          <w:rFonts w:ascii="Courier New" w:hAnsi="Courier New" w:cs="Courier New"/>
          <w:sz w:val="16"/>
          <w:szCs w:val="16"/>
        </w:rPr>
        <w:t>.0"&gt;</w:t>
      </w:r>
    </w:p>
    <w:p w14:paraId="4B352EF6" w14:textId="77777777"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525776F2" w14:textId="77777777"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&lt;header&gt;</w:t>
      </w:r>
    </w:p>
    <w:p w14:paraId="007B0B1E" w14:textId="65DF98F3"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&lt;COMMENT&gt;THIS EXAMPLE </w:t>
      </w:r>
      <w:r w:rsidR="00E762CC">
        <w:rPr>
          <w:rFonts w:ascii="Courier New" w:hAnsi="Courier New" w:cs="Courier New"/>
          <w:sz w:val="16"/>
          <w:szCs w:val="16"/>
        </w:rPr>
        <w:t>IS TBD</w:t>
      </w:r>
      <w:r w:rsidRPr="006D5EAD">
        <w:rPr>
          <w:rFonts w:ascii="Courier New" w:hAnsi="Courier New" w:cs="Courier New"/>
          <w:sz w:val="16"/>
          <w:szCs w:val="16"/>
        </w:rPr>
        <w:t>&lt;/COMMENT&gt;</w:t>
      </w:r>
    </w:p>
    <w:p w14:paraId="6AA37FFE" w14:textId="48E8A21D"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&lt;CREATION_DATE&gt;</w:t>
      </w:r>
      <w:r w:rsidR="00E762CC">
        <w:rPr>
          <w:rFonts w:ascii="Courier New" w:hAnsi="Courier New" w:cs="Courier New"/>
          <w:sz w:val="16"/>
          <w:szCs w:val="16"/>
        </w:rPr>
        <w:t>2017</w:t>
      </w:r>
      <w:r w:rsidRPr="006D5EAD">
        <w:rPr>
          <w:rFonts w:ascii="Courier New" w:hAnsi="Courier New" w:cs="Courier New"/>
          <w:sz w:val="16"/>
          <w:szCs w:val="16"/>
        </w:rPr>
        <w:t>-11-04T17:22:31&lt;/CREATION_DATE&gt;</w:t>
      </w:r>
    </w:p>
    <w:p w14:paraId="1D723371" w14:textId="1FA01D03"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&lt;ORIGINATOR&gt;NASA&lt;/ORIGINATOR&gt;</w:t>
      </w:r>
    </w:p>
    <w:p w14:paraId="412C3118" w14:textId="77777777"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&lt;/header&gt;</w:t>
      </w:r>
    </w:p>
    <w:p w14:paraId="576444A7" w14:textId="77777777"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3CAA99D4" w14:textId="77777777"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77DC27B7" w14:textId="77777777"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791D2DE5" w14:textId="77777777"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6F769B41" w14:textId="77777777"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&lt;data&gt;</w:t>
      </w:r>
    </w:p>
    <w:p w14:paraId="7362ED1C" w14:textId="77777777"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&lt;/data&gt;</w:t>
      </w:r>
    </w:p>
    <w:p w14:paraId="352F4BAD" w14:textId="77777777"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7276FEA4" w14:textId="77777777"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5A13CEC4" w14:textId="1050F7FB" w:rsidR="00A10878" w:rsidRPr="006D5EAD" w:rsidRDefault="00E762CC"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Pr>
          <w:rFonts w:ascii="Courier New" w:hAnsi="Courier New" w:cs="Courier New"/>
          <w:sz w:val="16"/>
          <w:szCs w:val="16"/>
        </w:rPr>
        <w:t>&lt;/oc</w:t>
      </w:r>
      <w:r w:rsidR="00A10878" w:rsidRPr="006D5EAD">
        <w:rPr>
          <w:rFonts w:ascii="Courier New" w:hAnsi="Courier New" w:cs="Courier New"/>
          <w:sz w:val="16"/>
          <w:szCs w:val="16"/>
        </w:rPr>
        <w:t>m&gt;</w:t>
      </w:r>
    </w:p>
    <w:p w14:paraId="44F01257" w14:textId="77777777" w:rsidR="00A10878" w:rsidRPr="006D5EAD" w:rsidRDefault="00A10878" w:rsidP="00A1087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46638C7F" w14:textId="77777777" w:rsidR="0020450C" w:rsidRDefault="0020450C" w:rsidP="006A0661"/>
    <w:sectPr w:rsidR="0020450C" w:rsidSect="00E32418">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E02B5" w14:textId="77777777" w:rsidR="009D1029" w:rsidRDefault="009D1029" w:rsidP="00556F9F">
      <w:pPr>
        <w:spacing w:before="0" w:line="240" w:lineRule="auto"/>
      </w:pPr>
      <w:r>
        <w:separator/>
      </w:r>
    </w:p>
  </w:endnote>
  <w:endnote w:type="continuationSeparator" w:id="0">
    <w:p w14:paraId="29C45B70" w14:textId="77777777" w:rsidR="009D1029" w:rsidRDefault="009D1029" w:rsidP="00556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平成明朝">
    <w:altName w:val="MS Mincho"/>
    <w:charset w:val="80"/>
    <w:family w:val="auto"/>
    <w:pitch w:val="variable"/>
    <w:sig w:usb0="01000000" w:usb1="00000708" w:usb2="1000000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ADA0" w14:textId="30B9D216" w:rsidR="006D5F42" w:rsidRDefault="006D5F42">
    <w:pPr>
      <w:pStyle w:val="Footer"/>
    </w:pPr>
    <w:fldSimple w:instr=" DOCPROPERTY  &quot;Document number&quot;  \* MERGEFORMAT ">
      <w:r w:rsidRPr="00925633">
        <w:rPr>
          <w:b/>
          <w:bCs/>
          <w:lang w:val="en-US"/>
        </w:rPr>
        <w:t>CCSDS 502.0.P-2.36</w:t>
      </w:r>
    </w:fldSimple>
    <w:r>
      <w:tab/>
      <w:t xml:space="preserve">Page </w:t>
    </w:r>
    <w:r>
      <w:fldChar w:fldCharType="begin"/>
    </w:r>
    <w:r>
      <w:instrText xml:space="preserve"> PAGE   \* MERGEFORMAT </w:instrText>
    </w:r>
    <w:r>
      <w:fldChar w:fldCharType="separate"/>
    </w:r>
    <w:r w:rsidR="005E09E2">
      <w:rPr>
        <w:noProof/>
      </w:rPr>
      <w:t>15</w:t>
    </w:r>
    <w:r>
      <w:fldChar w:fldCharType="end"/>
    </w:r>
    <w:r>
      <w:tab/>
    </w:r>
    <w:fldSimple w:instr=" DOCPROPERTY  &quot;Issue Date&quot;  \* MERGEFORMAT ">
      <w:r w:rsidRPr="00925633">
        <w:rPr>
          <w:b/>
          <w:bCs/>
          <w:lang w:val="en-US"/>
        </w:rPr>
        <w:t>6 Octl 2016</w:t>
      </w:r>
      <w:r>
        <w:t xml:space="preserve"> DRAFT</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7E7F2" w14:textId="77777777" w:rsidR="009D1029" w:rsidRDefault="009D1029" w:rsidP="00556F9F">
      <w:pPr>
        <w:spacing w:before="0" w:line="240" w:lineRule="auto"/>
      </w:pPr>
      <w:r>
        <w:separator/>
      </w:r>
    </w:p>
  </w:footnote>
  <w:footnote w:type="continuationSeparator" w:id="0">
    <w:p w14:paraId="28ED00E4" w14:textId="77777777" w:rsidR="009D1029" w:rsidRDefault="009D1029" w:rsidP="00556F9F">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773" w14:textId="01487CCA" w:rsidR="006D5F42" w:rsidRDefault="006D5F42">
    <w:pPr>
      <w:pStyle w:val="Header"/>
    </w:pPr>
    <w:r>
      <w:t xml:space="preserve">CCSDS </w:t>
    </w:r>
    <w:r>
      <w:rPr>
        <w:lang w:val="en-US"/>
      </w:rPr>
      <w:t>PROPOSED</w:t>
    </w:r>
    <w:r>
      <w:t xml:space="preserve"> STANDARD FOR ORBIT DATA MESSAGES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DA83A8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5222709"/>
    <w:multiLevelType w:val="multilevel"/>
    <w:tmpl w:val="A2367BE4"/>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11.%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2">
    <w:nsid w:val="0E9E73F9"/>
    <w:multiLevelType w:val="multilevel"/>
    <w:tmpl w:val="7A928E38"/>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isLgl/>
      <w:lvlText w:val="8.3.%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3">
    <w:nsid w:val="0FDC0ECB"/>
    <w:multiLevelType w:val="hybridMultilevel"/>
    <w:tmpl w:val="A72E39C4"/>
    <w:lvl w:ilvl="0" w:tplc="ECCE5FC0">
      <w:start w:val="1"/>
      <w:numFmt w:val="decimal"/>
      <w:pStyle w:val="ANX2"/>
      <w:lvlText w:val="A%1"/>
      <w:lvlJc w:val="left"/>
      <w:pPr>
        <w:ind w:left="108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476F3"/>
    <w:multiLevelType w:val="multilevel"/>
    <w:tmpl w:val="4858C816"/>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9.%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5">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6">
    <w:nsid w:val="207F686F"/>
    <w:multiLevelType w:val="multilevel"/>
    <w:tmpl w:val="CCD4678C"/>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8.%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7">
    <w:nsid w:val="23373866"/>
    <w:multiLevelType w:val="multilevel"/>
    <w:tmpl w:val="4858C816"/>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9.%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8">
    <w:nsid w:val="255859AD"/>
    <w:multiLevelType w:val="multilevel"/>
    <w:tmpl w:val="FE745DB4"/>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isLgl/>
      <w:lvlText w:val="8.4.%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9">
    <w:nsid w:val="27AD5008"/>
    <w:multiLevelType w:val="multilevel"/>
    <w:tmpl w:val="52D2D7C4"/>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9.%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10">
    <w:nsid w:val="2A942E45"/>
    <w:multiLevelType w:val="singleLevel"/>
    <w:tmpl w:val="F904C8C8"/>
    <w:name w:val="AnnexHeadingNumbers"/>
    <w:lvl w:ilvl="0">
      <w:start w:val="1"/>
      <w:numFmt w:val="lowerLetter"/>
      <w:lvlText w:val="%1)"/>
      <w:lvlJc w:val="left"/>
      <w:pPr>
        <w:tabs>
          <w:tab w:val="num" w:pos="360"/>
        </w:tabs>
        <w:ind w:left="360" w:hanging="360"/>
      </w:pPr>
    </w:lvl>
  </w:abstractNum>
  <w:abstractNum w:abstractNumId="11">
    <w:nsid w:val="2B9D65BC"/>
    <w:multiLevelType w:val="multilevel"/>
    <w:tmpl w:val="1B3C4B7C"/>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10.%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12">
    <w:nsid w:val="2D833D38"/>
    <w:multiLevelType w:val="multilevel"/>
    <w:tmpl w:val="276A7064"/>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5.%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13">
    <w:nsid w:val="31E30BBF"/>
    <w:multiLevelType w:val="multilevel"/>
    <w:tmpl w:val="DB38B372"/>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6.%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14">
    <w:nsid w:val="336F59A1"/>
    <w:multiLevelType w:val="multilevel"/>
    <w:tmpl w:val="52D2D7C4"/>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9.%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15">
    <w:nsid w:val="3E6D14EA"/>
    <w:multiLevelType w:val="multilevel"/>
    <w:tmpl w:val="1B3C4B7C"/>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10.%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16">
    <w:nsid w:val="519D44A8"/>
    <w:multiLevelType w:val="multilevel"/>
    <w:tmpl w:val="52D2D7C4"/>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9.%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17">
    <w:nsid w:val="56BB1DF7"/>
    <w:multiLevelType w:val="multilevel"/>
    <w:tmpl w:val="CCD4678C"/>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8.%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18">
    <w:nsid w:val="56F838D0"/>
    <w:multiLevelType w:val="multilevel"/>
    <w:tmpl w:val="52D2D7C4"/>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9.%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19">
    <w:nsid w:val="5AA65EF3"/>
    <w:multiLevelType w:val="multilevel"/>
    <w:tmpl w:val="100AB4A2"/>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7.%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20">
    <w:nsid w:val="65791289"/>
    <w:multiLevelType w:val="multilevel"/>
    <w:tmpl w:val="A42840DE"/>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900"/>
        </w:tabs>
        <w:ind w:left="18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21">
    <w:nsid w:val="7CE52357"/>
    <w:multiLevelType w:val="multilevel"/>
    <w:tmpl w:val="CCD4678C"/>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8.%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22">
    <w:nsid w:val="7E5A237E"/>
    <w:multiLevelType w:val="multilevel"/>
    <w:tmpl w:val="CCD4678C"/>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8.8.%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num w:numId="1">
    <w:abstractNumId w:val="20"/>
  </w:num>
  <w:num w:numId="2">
    <w:abstractNumId w:val="5"/>
  </w:num>
  <w:num w:numId="3">
    <w:abstractNumId w:val="0"/>
  </w:num>
  <w:num w:numId="4">
    <w:abstractNumId w:val="3"/>
  </w:num>
  <w:num w:numId="5">
    <w:abstractNumId w:val="13"/>
  </w:num>
  <w:num w:numId="6">
    <w:abstractNumId w:val="2"/>
  </w:num>
  <w:num w:numId="7">
    <w:abstractNumId w:val="8"/>
  </w:num>
  <w:num w:numId="8">
    <w:abstractNumId w:val="12"/>
  </w:num>
  <w:num w:numId="9">
    <w:abstractNumId w:val="19"/>
  </w:num>
  <w:num w:numId="10">
    <w:abstractNumId w:val="21"/>
  </w:num>
  <w:num w:numId="11">
    <w:abstractNumId w:val="14"/>
  </w:num>
  <w:num w:numId="12">
    <w:abstractNumId w:val="6"/>
  </w:num>
  <w:num w:numId="13">
    <w:abstractNumId w:val="17"/>
  </w:num>
  <w:num w:numId="14">
    <w:abstractNumId w:val="20"/>
  </w:num>
  <w:num w:numId="15">
    <w:abstractNumId w:val="22"/>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9"/>
  </w:num>
  <w:num w:numId="24">
    <w:abstractNumId w:val="18"/>
  </w:num>
  <w:num w:numId="25">
    <w:abstractNumId w:val="20"/>
  </w:num>
  <w:num w:numId="26">
    <w:abstractNumId w:val="20"/>
  </w:num>
  <w:num w:numId="27">
    <w:abstractNumId w:val="20"/>
  </w:num>
  <w:num w:numId="28">
    <w:abstractNumId w:val="20"/>
  </w:num>
  <w:num w:numId="29">
    <w:abstractNumId w:val="20"/>
  </w:num>
  <w:num w:numId="30">
    <w:abstractNumId w:val="16"/>
  </w:num>
  <w:num w:numId="31">
    <w:abstractNumId w:val="7"/>
  </w:num>
  <w:num w:numId="32">
    <w:abstractNumId w:val="20"/>
  </w:num>
  <w:num w:numId="33">
    <w:abstractNumId w:val="4"/>
  </w:num>
  <w:num w:numId="34">
    <w:abstractNumId w:val="11"/>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15"/>
  </w:num>
  <w:num w:numId="4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9F"/>
    <w:rsid w:val="00002136"/>
    <w:rsid w:val="00002260"/>
    <w:rsid w:val="00002FBC"/>
    <w:rsid w:val="000049B1"/>
    <w:rsid w:val="00005977"/>
    <w:rsid w:val="00005A27"/>
    <w:rsid w:val="0001100D"/>
    <w:rsid w:val="000135EF"/>
    <w:rsid w:val="000142EF"/>
    <w:rsid w:val="00017F5D"/>
    <w:rsid w:val="00032FA0"/>
    <w:rsid w:val="000358DB"/>
    <w:rsid w:val="000416C7"/>
    <w:rsid w:val="00042625"/>
    <w:rsid w:val="000458C5"/>
    <w:rsid w:val="00052AFA"/>
    <w:rsid w:val="000557DD"/>
    <w:rsid w:val="00056F12"/>
    <w:rsid w:val="00061C46"/>
    <w:rsid w:val="000644E4"/>
    <w:rsid w:val="000669FC"/>
    <w:rsid w:val="000678E0"/>
    <w:rsid w:val="00070F19"/>
    <w:rsid w:val="00074BDF"/>
    <w:rsid w:val="00080E01"/>
    <w:rsid w:val="000859BC"/>
    <w:rsid w:val="00086BF4"/>
    <w:rsid w:val="00086C96"/>
    <w:rsid w:val="00093AB2"/>
    <w:rsid w:val="000A0E04"/>
    <w:rsid w:val="000A7BA6"/>
    <w:rsid w:val="000C0BCE"/>
    <w:rsid w:val="000C0BD0"/>
    <w:rsid w:val="000C36E5"/>
    <w:rsid w:val="000C56A2"/>
    <w:rsid w:val="000C68AF"/>
    <w:rsid w:val="000D44E1"/>
    <w:rsid w:val="000D5BB5"/>
    <w:rsid w:val="000D753F"/>
    <w:rsid w:val="000E13A7"/>
    <w:rsid w:val="000E15CB"/>
    <w:rsid w:val="000E1DD7"/>
    <w:rsid w:val="000E1F61"/>
    <w:rsid w:val="000E772A"/>
    <w:rsid w:val="000F1D1F"/>
    <w:rsid w:val="000F77AF"/>
    <w:rsid w:val="0010052F"/>
    <w:rsid w:val="0010444F"/>
    <w:rsid w:val="0011173E"/>
    <w:rsid w:val="00112FA0"/>
    <w:rsid w:val="0011395B"/>
    <w:rsid w:val="001156E2"/>
    <w:rsid w:val="0011651B"/>
    <w:rsid w:val="00123F40"/>
    <w:rsid w:val="0012565A"/>
    <w:rsid w:val="00126FE0"/>
    <w:rsid w:val="00135F14"/>
    <w:rsid w:val="00153284"/>
    <w:rsid w:val="00157509"/>
    <w:rsid w:val="001579B0"/>
    <w:rsid w:val="001677B4"/>
    <w:rsid w:val="001700A7"/>
    <w:rsid w:val="00177A46"/>
    <w:rsid w:val="00181374"/>
    <w:rsid w:val="00185926"/>
    <w:rsid w:val="00187C6D"/>
    <w:rsid w:val="00190FD2"/>
    <w:rsid w:val="00197D76"/>
    <w:rsid w:val="001A0697"/>
    <w:rsid w:val="001A2C1A"/>
    <w:rsid w:val="001D0043"/>
    <w:rsid w:val="001D1041"/>
    <w:rsid w:val="001D1428"/>
    <w:rsid w:val="001D1AAB"/>
    <w:rsid w:val="001D67DF"/>
    <w:rsid w:val="001E55CC"/>
    <w:rsid w:val="001E75DB"/>
    <w:rsid w:val="001F20F1"/>
    <w:rsid w:val="001F35B5"/>
    <w:rsid w:val="001F3C60"/>
    <w:rsid w:val="001F7292"/>
    <w:rsid w:val="0020450C"/>
    <w:rsid w:val="00217CD4"/>
    <w:rsid w:val="002251FA"/>
    <w:rsid w:val="002273E8"/>
    <w:rsid w:val="00231D01"/>
    <w:rsid w:val="00232661"/>
    <w:rsid w:val="002366ED"/>
    <w:rsid w:val="00236D7B"/>
    <w:rsid w:val="0024037A"/>
    <w:rsid w:val="00241B43"/>
    <w:rsid w:val="00243A64"/>
    <w:rsid w:val="00250169"/>
    <w:rsid w:val="00252DB9"/>
    <w:rsid w:val="00254731"/>
    <w:rsid w:val="002549EF"/>
    <w:rsid w:val="0026009E"/>
    <w:rsid w:val="00260FB3"/>
    <w:rsid w:val="00262892"/>
    <w:rsid w:val="00263C33"/>
    <w:rsid w:val="00273823"/>
    <w:rsid w:val="00274D37"/>
    <w:rsid w:val="00280F4F"/>
    <w:rsid w:val="00282C20"/>
    <w:rsid w:val="00286132"/>
    <w:rsid w:val="00297EAC"/>
    <w:rsid w:val="002B36C4"/>
    <w:rsid w:val="002C0720"/>
    <w:rsid w:val="002C1691"/>
    <w:rsid w:val="002C4A85"/>
    <w:rsid w:val="002D28AD"/>
    <w:rsid w:val="002E079F"/>
    <w:rsid w:val="002E1C8B"/>
    <w:rsid w:val="002E23E8"/>
    <w:rsid w:val="002E41E0"/>
    <w:rsid w:val="002E7C61"/>
    <w:rsid w:val="002F2997"/>
    <w:rsid w:val="002F5FCA"/>
    <w:rsid w:val="002F7F1A"/>
    <w:rsid w:val="003021FD"/>
    <w:rsid w:val="003109C3"/>
    <w:rsid w:val="0031217B"/>
    <w:rsid w:val="00315513"/>
    <w:rsid w:val="003242B8"/>
    <w:rsid w:val="003270BF"/>
    <w:rsid w:val="00327132"/>
    <w:rsid w:val="0033174D"/>
    <w:rsid w:val="00334071"/>
    <w:rsid w:val="00335A1F"/>
    <w:rsid w:val="00336061"/>
    <w:rsid w:val="00336368"/>
    <w:rsid w:val="00340818"/>
    <w:rsid w:val="0034344F"/>
    <w:rsid w:val="00345549"/>
    <w:rsid w:val="003504C6"/>
    <w:rsid w:val="00351096"/>
    <w:rsid w:val="003531B4"/>
    <w:rsid w:val="0035339B"/>
    <w:rsid w:val="00354766"/>
    <w:rsid w:val="00360E34"/>
    <w:rsid w:val="00363F1B"/>
    <w:rsid w:val="00371875"/>
    <w:rsid w:val="00372727"/>
    <w:rsid w:val="0037544D"/>
    <w:rsid w:val="00376F0A"/>
    <w:rsid w:val="00382CD2"/>
    <w:rsid w:val="00387235"/>
    <w:rsid w:val="003874AE"/>
    <w:rsid w:val="003908FD"/>
    <w:rsid w:val="00391D84"/>
    <w:rsid w:val="003924CD"/>
    <w:rsid w:val="00396921"/>
    <w:rsid w:val="003A3F85"/>
    <w:rsid w:val="003B1735"/>
    <w:rsid w:val="003B3224"/>
    <w:rsid w:val="003B3B43"/>
    <w:rsid w:val="003B3EA2"/>
    <w:rsid w:val="003C0271"/>
    <w:rsid w:val="003C3F71"/>
    <w:rsid w:val="003D07BA"/>
    <w:rsid w:val="003D2A27"/>
    <w:rsid w:val="003D72D3"/>
    <w:rsid w:val="003E00D7"/>
    <w:rsid w:val="003E26C3"/>
    <w:rsid w:val="003E32E3"/>
    <w:rsid w:val="003F19D5"/>
    <w:rsid w:val="00403358"/>
    <w:rsid w:val="00404E40"/>
    <w:rsid w:val="0041289F"/>
    <w:rsid w:val="004207B7"/>
    <w:rsid w:val="00432349"/>
    <w:rsid w:val="004327AD"/>
    <w:rsid w:val="004347C0"/>
    <w:rsid w:val="00434862"/>
    <w:rsid w:val="00443040"/>
    <w:rsid w:val="00443D03"/>
    <w:rsid w:val="00444D3B"/>
    <w:rsid w:val="00444DEF"/>
    <w:rsid w:val="00446754"/>
    <w:rsid w:val="00447D80"/>
    <w:rsid w:val="004511B1"/>
    <w:rsid w:val="004518ED"/>
    <w:rsid w:val="00453D38"/>
    <w:rsid w:val="00455FF4"/>
    <w:rsid w:val="004561D0"/>
    <w:rsid w:val="00461A62"/>
    <w:rsid w:val="00461F43"/>
    <w:rsid w:val="00463E0C"/>
    <w:rsid w:val="004828B0"/>
    <w:rsid w:val="00494F35"/>
    <w:rsid w:val="00495030"/>
    <w:rsid w:val="004A390A"/>
    <w:rsid w:val="004A69C8"/>
    <w:rsid w:val="004B30F4"/>
    <w:rsid w:val="004B6657"/>
    <w:rsid w:val="004C2002"/>
    <w:rsid w:val="004C3856"/>
    <w:rsid w:val="004C4C63"/>
    <w:rsid w:val="004C55A1"/>
    <w:rsid w:val="004D2000"/>
    <w:rsid w:val="004D4E8E"/>
    <w:rsid w:val="004F366A"/>
    <w:rsid w:val="00505421"/>
    <w:rsid w:val="005070E9"/>
    <w:rsid w:val="00516E7B"/>
    <w:rsid w:val="005173D4"/>
    <w:rsid w:val="00517ABA"/>
    <w:rsid w:val="00517AC6"/>
    <w:rsid w:val="00525842"/>
    <w:rsid w:val="00525B46"/>
    <w:rsid w:val="00527607"/>
    <w:rsid w:val="00527A4D"/>
    <w:rsid w:val="0053462E"/>
    <w:rsid w:val="00535104"/>
    <w:rsid w:val="005357F6"/>
    <w:rsid w:val="00536836"/>
    <w:rsid w:val="00541E59"/>
    <w:rsid w:val="00542F70"/>
    <w:rsid w:val="005470F6"/>
    <w:rsid w:val="00552B47"/>
    <w:rsid w:val="00553B2E"/>
    <w:rsid w:val="005552AC"/>
    <w:rsid w:val="00556F9F"/>
    <w:rsid w:val="005572CD"/>
    <w:rsid w:val="00565EC8"/>
    <w:rsid w:val="005839DD"/>
    <w:rsid w:val="00592A5B"/>
    <w:rsid w:val="005A4B37"/>
    <w:rsid w:val="005A4D41"/>
    <w:rsid w:val="005A76E1"/>
    <w:rsid w:val="005B4719"/>
    <w:rsid w:val="005C17B1"/>
    <w:rsid w:val="005C5E7A"/>
    <w:rsid w:val="005C6359"/>
    <w:rsid w:val="005D36BE"/>
    <w:rsid w:val="005D3C6D"/>
    <w:rsid w:val="005D4150"/>
    <w:rsid w:val="005D42E3"/>
    <w:rsid w:val="005E09E2"/>
    <w:rsid w:val="005E51A0"/>
    <w:rsid w:val="005E793C"/>
    <w:rsid w:val="005E79EB"/>
    <w:rsid w:val="005F0287"/>
    <w:rsid w:val="005F0534"/>
    <w:rsid w:val="005F1213"/>
    <w:rsid w:val="005F2C7A"/>
    <w:rsid w:val="00602482"/>
    <w:rsid w:val="0060271F"/>
    <w:rsid w:val="00602E1D"/>
    <w:rsid w:val="00603B85"/>
    <w:rsid w:val="006043A3"/>
    <w:rsid w:val="00611189"/>
    <w:rsid w:val="0062123D"/>
    <w:rsid w:val="006226C3"/>
    <w:rsid w:val="00623011"/>
    <w:rsid w:val="00623534"/>
    <w:rsid w:val="006260C6"/>
    <w:rsid w:val="0063174A"/>
    <w:rsid w:val="00633720"/>
    <w:rsid w:val="006426E7"/>
    <w:rsid w:val="0064365E"/>
    <w:rsid w:val="00651BCF"/>
    <w:rsid w:val="00673D29"/>
    <w:rsid w:val="00680BE1"/>
    <w:rsid w:val="006840BD"/>
    <w:rsid w:val="00685E9A"/>
    <w:rsid w:val="00691429"/>
    <w:rsid w:val="00692281"/>
    <w:rsid w:val="006A0661"/>
    <w:rsid w:val="006A0F1A"/>
    <w:rsid w:val="006A66A9"/>
    <w:rsid w:val="006B29B8"/>
    <w:rsid w:val="006B2DCA"/>
    <w:rsid w:val="006B7534"/>
    <w:rsid w:val="006C0C06"/>
    <w:rsid w:val="006C742F"/>
    <w:rsid w:val="006D13D2"/>
    <w:rsid w:val="006D3A24"/>
    <w:rsid w:val="006D5F42"/>
    <w:rsid w:val="006D7109"/>
    <w:rsid w:val="006E22AA"/>
    <w:rsid w:val="006E46E3"/>
    <w:rsid w:val="006E487D"/>
    <w:rsid w:val="006E579D"/>
    <w:rsid w:val="006E5D3D"/>
    <w:rsid w:val="006E6C31"/>
    <w:rsid w:val="006F3C97"/>
    <w:rsid w:val="006F45D5"/>
    <w:rsid w:val="006F637E"/>
    <w:rsid w:val="00704143"/>
    <w:rsid w:val="00710769"/>
    <w:rsid w:val="00711D5F"/>
    <w:rsid w:val="00713412"/>
    <w:rsid w:val="007208FD"/>
    <w:rsid w:val="007274C6"/>
    <w:rsid w:val="007322A6"/>
    <w:rsid w:val="00735E39"/>
    <w:rsid w:val="007366DE"/>
    <w:rsid w:val="00740CED"/>
    <w:rsid w:val="00743C0E"/>
    <w:rsid w:val="00753372"/>
    <w:rsid w:val="007559F1"/>
    <w:rsid w:val="0076324C"/>
    <w:rsid w:val="0076398E"/>
    <w:rsid w:val="00781BB1"/>
    <w:rsid w:val="00781CB6"/>
    <w:rsid w:val="00784031"/>
    <w:rsid w:val="007921FE"/>
    <w:rsid w:val="007937F5"/>
    <w:rsid w:val="00793FE2"/>
    <w:rsid w:val="00793FF6"/>
    <w:rsid w:val="00796485"/>
    <w:rsid w:val="007A0F09"/>
    <w:rsid w:val="007A1FA1"/>
    <w:rsid w:val="007A27BD"/>
    <w:rsid w:val="007B763A"/>
    <w:rsid w:val="007C01B9"/>
    <w:rsid w:val="007C53B0"/>
    <w:rsid w:val="007D0255"/>
    <w:rsid w:val="007D02A5"/>
    <w:rsid w:val="007D0A91"/>
    <w:rsid w:val="007D25A8"/>
    <w:rsid w:val="007E015B"/>
    <w:rsid w:val="007E0E54"/>
    <w:rsid w:val="007E3138"/>
    <w:rsid w:val="007E6F61"/>
    <w:rsid w:val="007E7AC8"/>
    <w:rsid w:val="007F2078"/>
    <w:rsid w:val="007F2D1F"/>
    <w:rsid w:val="007F32D9"/>
    <w:rsid w:val="007F3DF9"/>
    <w:rsid w:val="007F4AB9"/>
    <w:rsid w:val="007F555D"/>
    <w:rsid w:val="007F75C3"/>
    <w:rsid w:val="00801648"/>
    <w:rsid w:val="0080397D"/>
    <w:rsid w:val="00804F56"/>
    <w:rsid w:val="008066E7"/>
    <w:rsid w:val="008119DF"/>
    <w:rsid w:val="00812D05"/>
    <w:rsid w:val="00815BF9"/>
    <w:rsid w:val="00816EEE"/>
    <w:rsid w:val="00820652"/>
    <w:rsid w:val="0082180F"/>
    <w:rsid w:val="00821B63"/>
    <w:rsid w:val="0082382F"/>
    <w:rsid w:val="0082442B"/>
    <w:rsid w:val="008345D5"/>
    <w:rsid w:val="00837846"/>
    <w:rsid w:val="00844012"/>
    <w:rsid w:val="00844673"/>
    <w:rsid w:val="00845456"/>
    <w:rsid w:val="008468FF"/>
    <w:rsid w:val="008476F7"/>
    <w:rsid w:val="0085187E"/>
    <w:rsid w:val="00873F11"/>
    <w:rsid w:val="00874E60"/>
    <w:rsid w:val="00875673"/>
    <w:rsid w:val="00881EBD"/>
    <w:rsid w:val="00886B49"/>
    <w:rsid w:val="0089339C"/>
    <w:rsid w:val="00894CBB"/>
    <w:rsid w:val="00895B8A"/>
    <w:rsid w:val="008A4E40"/>
    <w:rsid w:val="008A639C"/>
    <w:rsid w:val="008B77D4"/>
    <w:rsid w:val="008C3FCE"/>
    <w:rsid w:val="008D33F6"/>
    <w:rsid w:val="008D3904"/>
    <w:rsid w:val="008E2A82"/>
    <w:rsid w:val="008E3466"/>
    <w:rsid w:val="008E381C"/>
    <w:rsid w:val="008E3C58"/>
    <w:rsid w:val="008F23FF"/>
    <w:rsid w:val="008F26A6"/>
    <w:rsid w:val="0090275C"/>
    <w:rsid w:val="0091023E"/>
    <w:rsid w:val="00910246"/>
    <w:rsid w:val="00925633"/>
    <w:rsid w:val="0092731E"/>
    <w:rsid w:val="00935243"/>
    <w:rsid w:val="009504C8"/>
    <w:rsid w:val="00953F8E"/>
    <w:rsid w:val="0095547B"/>
    <w:rsid w:val="0095733B"/>
    <w:rsid w:val="009613E0"/>
    <w:rsid w:val="00963831"/>
    <w:rsid w:val="00970E0C"/>
    <w:rsid w:val="00980394"/>
    <w:rsid w:val="009832BB"/>
    <w:rsid w:val="0098345D"/>
    <w:rsid w:val="0098669D"/>
    <w:rsid w:val="00993E10"/>
    <w:rsid w:val="00995239"/>
    <w:rsid w:val="00996017"/>
    <w:rsid w:val="009A1BA3"/>
    <w:rsid w:val="009A1D22"/>
    <w:rsid w:val="009A511B"/>
    <w:rsid w:val="009B3F72"/>
    <w:rsid w:val="009C5BC1"/>
    <w:rsid w:val="009D0E55"/>
    <w:rsid w:val="009D1029"/>
    <w:rsid w:val="009D6EF5"/>
    <w:rsid w:val="009E058A"/>
    <w:rsid w:val="009E2FE4"/>
    <w:rsid w:val="009E5FF3"/>
    <w:rsid w:val="009E78A3"/>
    <w:rsid w:val="009F03F9"/>
    <w:rsid w:val="009F1D63"/>
    <w:rsid w:val="009F222B"/>
    <w:rsid w:val="009F42E0"/>
    <w:rsid w:val="009F4545"/>
    <w:rsid w:val="009F5C41"/>
    <w:rsid w:val="00A02D88"/>
    <w:rsid w:val="00A04C9C"/>
    <w:rsid w:val="00A10878"/>
    <w:rsid w:val="00A14C5C"/>
    <w:rsid w:val="00A17FCB"/>
    <w:rsid w:val="00A21020"/>
    <w:rsid w:val="00A225D2"/>
    <w:rsid w:val="00A22C68"/>
    <w:rsid w:val="00A240C7"/>
    <w:rsid w:val="00A27550"/>
    <w:rsid w:val="00A3619F"/>
    <w:rsid w:val="00A4291F"/>
    <w:rsid w:val="00A44C01"/>
    <w:rsid w:val="00A50C47"/>
    <w:rsid w:val="00A52DEC"/>
    <w:rsid w:val="00A53472"/>
    <w:rsid w:val="00A54B9E"/>
    <w:rsid w:val="00A57A25"/>
    <w:rsid w:val="00A65EC1"/>
    <w:rsid w:val="00A721E9"/>
    <w:rsid w:val="00A8796C"/>
    <w:rsid w:val="00A91771"/>
    <w:rsid w:val="00A91913"/>
    <w:rsid w:val="00A929A5"/>
    <w:rsid w:val="00A96CB9"/>
    <w:rsid w:val="00AA2778"/>
    <w:rsid w:val="00AA2E05"/>
    <w:rsid w:val="00AA6A1B"/>
    <w:rsid w:val="00AB34C3"/>
    <w:rsid w:val="00AB3C9F"/>
    <w:rsid w:val="00AB3D44"/>
    <w:rsid w:val="00AB463B"/>
    <w:rsid w:val="00AB4BE9"/>
    <w:rsid w:val="00AB5937"/>
    <w:rsid w:val="00AB6CFF"/>
    <w:rsid w:val="00AD04D1"/>
    <w:rsid w:val="00AD674B"/>
    <w:rsid w:val="00AE11C0"/>
    <w:rsid w:val="00AE2621"/>
    <w:rsid w:val="00AE4084"/>
    <w:rsid w:val="00AF282C"/>
    <w:rsid w:val="00AF482D"/>
    <w:rsid w:val="00B010B4"/>
    <w:rsid w:val="00B0262F"/>
    <w:rsid w:val="00B0565B"/>
    <w:rsid w:val="00B062D9"/>
    <w:rsid w:val="00B06E7C"/>
    <w:rsid w:val="00B1273A"/>
    <w:rsid w:val="00B13BD9"/>
    <w:rsid w:val="00B17954"/>
    <w:rsid w:val="00B27342"/>
    <w:rsid w:val="00B30E6B"/>
    <w:rsid w:val="00B338B3"/>
    <w:rsid w:val="00B357F4"/>
    <w:rsid w:val="00B360DC"/>
    <w:rsid w:val="00B369F9"/>
    <w:rsid w:val="00B37D71"/>
    <w:rsid w:val="00B431B4"/>
    <w:rsid w:val="00B43EA7"/>
    <w:rsid w:val="00B4415A"/>
    <w:rsid w:val="00B44544"/>
    <w:rsid w:val="00B470F6"/>
    <w:rsid w:val="00B47991"/>
    <w:rsid w:val="00B52C0A"/>
    <w:rsid w:val="00B53F7D"/>
    <w:rsid w:val="00B566AF"/>
    <w:rsid w:val="00B613B5"/>
    <w:rsid w:val="00B614B1"/>
    <w:rsid w:val="00B6297A"/>
    <w:rsid w:val="00B63102"/>
    <w:rsid w:val="00B660EB"/>
    <w:rsid w:val="00B8774F"/>
    <w:rsid w:val="00B87F86"/>
    <w:rsid w:val="00B91E97"/>
    <w:rsid w:val="00B938E6"/>
    <w:rsid w:val="00B95C1A"/>
    <w:rsid w:val="00B965DF"/>
    <w:rsid w:val="00BA0F35"/>
    <w:rsid w:val="00BB68E1"/>
    <w:rsid w:val="00BC068E"/>
    <w:rsid w:val="00BC0EF6"/>
    <w:rsid w:val="00BC3A57"/>
    <w:rsid w:val="00BC3B55"/>
    <w:rsid w:val="00BC4287"/>
    <w:rsid w:val="00BC591A"/>
    <w:rsid w:val="00BD0934"/>
    <w:rsid w:val="00BD2D38"/>
    <w:rsid w:val="00BE2C3E"/>
    <w:rsid w:val="00BF7FA1"/>
    <w:rsid w:val="00C035C5"/>
    <w:rsid w:val="00C15C78"/>
    <w:rsid w:val="00C162FC"/>
    <w:rsid w:val="00C21073"/>
    <w:rsid w:val="00C23076"/>
    <w:rsid w:val="00C34AAE"/>
    <w:rsid w:val="00C37DDD"/>
    <w:rsid w:val="00C407AF"/>
    <w:rsid w:val="00C44A49"/>
    <w:rsid w:val="00C478FD"/>
    <w:rsid w:val="00C5205E"/>
    <w:rsid w:val="00C5425B"/>
    <w:rsid w:val="00C54CB8"/>
    <w:rsid w:val="00C602A1"/>
    <w:rsid w:val="00C60CF9"/>
    <w:rsid w:val="00C72907"/>
    <w:rsid w:val="00C737A9"/>
    <w:rsid w:val="00C7411C"/>
    <w:rsid w:val="00C83180"/>
    <w:rsid w:val="00C97DC6"/>
    <w:rsid w:val="00CA0FEF"/>
    <w:rsid w:val="00CA6664"/>
    <w:rsid w:val="00CB49EE"/>
    <w:rsid w:val="00CB6AE6"/>
    <w:rsid w:val="00CC23F9"/>
    <w:rsid w:val="00CC511D"/>
    <w:rsid w:val="00CD3457"/>
    <w:rsid w:val="00CE3548"/>
    <w:rsid w:val="00CE3EE3"/>
    <w:rsid w:val="00CE4888"/>
    <w:rsid w:val="00CF477D"/>
    <w:rsid w:val="00CF4DBB"/>
    <w:rsid w:val="00D04AEE"/>
    <w:rsid w:val="00D12BC5"/>
    <w:rsid w:val="00D142B3"/>
    <w:rsid w:val="00D26654"/>
    <w:rsid w:val="00D27463"/>
    <w:rsid w:val="00D325F3"/>
    <w:rsid w:val="00D334F8"/>
    <w:rsid w:val="00D34222"/>
    <w:rsid w:val="00D40A3C"/>
    <w:rsid w:val="00D430D1"/>
    <w:rsid w:val="00D440E9"/>
    <w:rsid w:val="00D50363"/>
    <w:rsid w:val="00D51761"/>
    <w:rsid w:val="00D53661"/>
    <w:rsid w:val="00D61B49"/>
    <w:rsid w:val="00D6223B"/>
    <w:rsid w:val="00D64D6D"/>
    <w:rsid w:val="00D660DD"/>
    <w:rsid w:val="00D66A30"/>
    <w:rsid w:val="00D742EB"/>
    <w:rsid w:val="00D778BE"/>
    <w:rsid w:val="00D77A5B"/>
    <w:rsid w:val="00D850B7"/>
    <w:rsid w:val="00D87963"/>
    <w:rsid w:val="00D87F2F"/>
    <w:rsid w:val="00D933F3"/>
    <w:rsid w:val="00D97FB2"/>
    <w:rsid w:val="00DA1E2C"/>
    <w:rsid w:val="00DC1787"/>
    <w:rsid w:val="00DC18A0"/>
    <w:rsid w:val="00DC2B33"/>
    <w:rsid w:val="00DD2BAC"/>
    <w:rsid w:val="00DD5018"/>
    <w:rsid w:val="00DE1822"/>
    <w:rsid w:val="00DE6259"/>
    <w:rsid w:val="00DE6D20"/>
    <w:rsid w:val="00DF377C"/>
    <w:rsid w:val="00DF677B"/>
    <w:rsid w:val="00E02935"/>
    <w:rsid w:val="00E17A6E"/>
    <w:rsid w:val="00E21CA3"/>
    <w:rsid w:val="00E25A57"/>
    <w:rsid w:val="00E309AF"/>
    <w:rsid w:val="00E3161D"/>
    <w:rsid w:val="00E31CCC"/>
    <w:rsid w:val="00E3216A"/>
    <w:rsid w:val="00E32418"/>
    <w:rsid w:val="00E3586F"/>
    <w:rsid w:val="00E40A88"/>
    <w:rsid w:val="00E42A50"/>
    <w:rsid w:val="00E47D40"/>
    <w:rsid w:val="00E50BB5"/>
    <w:rsid w:val="00E55A45"/>
    <w:rsid w:val="00E6020B"/>
    <w:rsid w:val="00E604F2"/>
    <w:rsid w:val="00E64775"/>
    <w:rsid w:val="00E72012"/>
    <w:rsid w:val="00E7205E"/>
    <w:rsid w:val="00E72D46"/>
    <w:rsid w:val="00E762CC"/>
    <w:rsid w:val="00E94A3A"/>
    <w:rsid w:val="00E978E4"/>
    <w:rsid w:val="00EA1219"/>
    <w:rsid w:val="00EA1890"/>
    <w:rsid w:val="00EA2DCB"/>
    <w:rsid w:val="00EA46E7"/>
    <w:rsid w:val="00EA7322"/>
    <w:rsid w:val="00EB33F5"/>
    <w:rsid w:val="00EB7290"/>
    <w:rsid w:val="00ED2C09"/>
    <w:rsid w:val="00ED6CB2"/>
    <w:rsid w:val="00EE1DD9"/>
    <w:rsid w:val="00EE6BE1"/>
    <w:rsid w:val="00EE72E3"/>
    <w:rsid w:val="00EF4289"/>
    <w:rsid w:val="00F11428"/>
    <w:rsid w:val="00F137A4"/>
    <w:rsid w:val="00F245BA"/>
    <w:rsid w:val="00F27A59"/>
    <w:rsid w:val="00F30C25"/>
    <w:rsid w:val="00F322B1"/>
    <w:rsid w:val="00F60847"/>
    <w:rsid w:val="00F61E6A"/>
    <w:rsid w:val="00F64824"/>
    <w:rsid w:val="00F72F08"/>
    <w:rsid w:val="00F75DD3"/>
    <w:rsid w:val="00F75EB4"/>
    <w:rsid w:val="00F80BE1"/>
    <w:rsid w:val="00F81235"/>
    <w:rsid w:val="00F83230"/>
    <w:rsid w:val="00F8382A"/>
    <w:rsid w:val="00F877B7"/>
    <w:rsid w:val="00F92C57"/>
    <w:rsid w:val="00F95973"/>
    <w:rsid w:val="00FA1070"/>
    <w:rsid w:val="00FA324D"/>
    <w:rsid w:val="00FA5921"/>
    <w:rsid w:val="00FA59F9"/>
    <w:rsid w:val="00FA7CF7"/>
    <w:rsid w:val="00FB6B21"/>
    <w:rsid w:val="00FC44F1"/>
    <w:rsid w:val="00FC4A57"/>
    <w:rsid w:val="00FD047B"/>
    <w:rsid w:val="00FD1CE8"/>
    <w:rsid w:val="00FE25C7"/>
    <w:rsid w:val="00FE375A"/>
    <w:rsid w:val="00FE54C7"/>
    <w:rsid w:val="00FE7584"/>
    <w:rsid w:val="00FF17D5"/>
    <w:rsid w:val="00FF17DC"/>
    <w:rsid w:val="00FF1F5C"/>
    <w:rsid w:val="00FF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AB58"/>
  <w15:chartTrackingRefBased/>
  <w15:docId w15:val="{CD89EC25-6C25-4CD8-99D4-C40E35FD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6F9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6F9F"/>
    <w:pPr>
      <w:keepNext/>
      <w:keepLines/>
      <w:pageBreakBefore/>
      <w:numPr>
        <w:numId w:val="1"/>
      </w:numPr>
      <w:spacing w:before="0" w:line="240" w:lineRule="auto"/>
      <w:jc w:val="left"/>
      <w:outlineLvl w:val="0"/>
    </w:pPr>
    <w:rPr>
      <w:b/>
      <w:caps/>
      <w:sz w:val="28"/>
      <w:lang w:val="x-none" w:eastAsia="x-none"/>
    </w:rPr>
  </w:style>
  <w:style w:type="paragraph" w:styleId="Heading2">
    <w:name w:val="heading 2"/>
    <w:basedOn w:val="Normal"/>
    <w:next w:val="Normal"/>
    <w:link w:val="Heading2Char"/>
    <w:qFormat/>
    <w:rsid w:val="00556F9F"/>
    <w:pPr>
      <w:keepNext/>
      <w:keepLines/>
      <w:numPr>
        <w:ilvl w:val="1"/>
        <w:numId w:val="1"/>
      </w:numPr>
      <w:spacing w:line="240" w:lineRule="auto"/>
      <w:jc w:val="left"/>
      <w:outlineLvl w:val="1"/>
    </w:pPr>
    <w:rPr>
      <w:b/>
      <w:caps/>
      <w:lang w:val="x-none" w:eastAsia="x-none"/>
    </w:rPr>
  </w:style>
  <w:style w:type="paragraph" w:styleId="Heading3">
    <w:name w:val="heading 3"/>
    <w:basedOn w:val="Normal"/>
    <w:next w:val="Normal"/>
    <w:link w:val="Heading3Char"/>
    <w:qFormat/>
    <w:rsid w:val="00556F9F"/>
    <w:pPr>
      <w:keepNext/>
      <w:keepLines/>
      <w:numPr>
        <w:ilvl w:val="2"/>
        <w:numId w:val="1"/>
      </w:numPr>
      <w:spacing w:line="240" w:lineRule="auto"/>
      <w:jc w:val="left"/>
      <w:outlineLvl w:val="2"/>
    </w:pPr>
    <w:rPr>
      <w:b/>
      <w:caps/>
      <w:lang w:val="x-none" w:eastAsia="x-none"/>
    </w:rPr>
  </w:style>
  <w:style w:type="paragraph" w:styleId="Heading4">
    <w:name w:val="heading 4"/>
    <w:basedOn w:val="Normal"/>
    <w:next w:val="Normal"/>
    <w:link w:val="Heading4Char"/>
    <w:qFormat/>
    <w:rsid w:val="00556F9F"/>
    <w:pPr>
      <w:keepNext/>
      <w:keepLines/>
      <w:numPr>
        <w:ilvl w:val="3"/>
        <w:numId w:val="1"/>
      </w:numPr>
      <w:spacing w:line="240" w:lineRule="auto"/>
      <w:ind w:left="900" w:hanging="900"/>
      <w:jc w:val="left"/>
      <w:outlineLvl w:val="3"/>
    </w:pPr>
    <w:rPr>
      <w:b/>
      <w:lang w:val="x-none" w:eastAsia="x-none"/>
    </w:rPr>
  </w:style>
  <w:style w:type="paragraph" w:styleId="Heading5">
    <w:name w:val="heading 5"/>
    <w:basedOn w:val="Normal"/>
    <w:next w:val="Normal"/>
    <w:link w:val="Heading5Char"/>
    <w:qFormat/>
    <w:rsid w:val="00556F9F"/>
    <w:pPr>
      <w:keepNext/>
      <w:keepLines/>
      <w:numPr>
        <w:ilvl w:val="4"/>
        <w:numId w:val="1"/>
      </w:numPr>
      <w:spacing w:line="240" w:lineRule="auto"/>
      <w:ind w:left="1080" w:hanging="1080"/>
      <w:jc w:val="left"/>
      <w:outlineLvl w:val="4"/>
    </w:pPr>
    <w:rPr>
      <w:b/>
      <w:lang w:val="x-none" w:eastAsia="x-none"/>
    </w:rPr>
  </w:style>
  <w:style w:type="paragraph" w:styleId="Heading6">
    <w:name w:val="heading 6"/>
    <w:basedOn w:val="Normal"/>
    <w:next w:val="Normal"/>
    <w:link w:val="Heading6Char"/>
    <w:qFormat/>
    <w:rsid w:val="00556F9F"/>
    <w:pPr>
      <w:keepNext/>
      <w:keepLines/>
      <w:numPr>
        <w:ilvl w:val="5"/>
        <w:numId w:val="1"/>
      </w:numPr>
      <w:spacing w:line="240" w:lineRule="auto"/>
      <w:ind w:left="1260" w:hanging="1260"/>
      <w:jc w:val="left"/>
      <w:outlineLvl w:val="5"/>
    </w:pPr>
    <w:rPr>
      <w:b/>
      <w:bCs/>
      <w:szCs w:val="22"/>
      <w:lang w:val="x-none" w:eastAsia="x-none"/>
    </w:rPr>
  </w:style>
  <w:style w:type="paragraph" w:styleId="Heading7">
    <w:name w:val="heading 7"/>
    <w:basedOn w:val="Normal"/>
    <w:next w:val="Normal"/>
    <w:link w:val="Heading7Char"/>
    <w:qFormat/>
    <w:rsid w:val="00556F9F"/>
    <w:pPr>
      <w:keepNext/>
      <w:keepLines/>
      <w:numPr>
        <w:ilvl w:val="6"/>
        <w:numId w:val="1"/>
      </w:numPr>
      <w:spacing w:line="240" w:lineRule="auto"/>
      <w:ind w:left="1440" w:hanging="1440"/>
      <w:jc w:val="left"/>
      <w:outlineLvl w:val="6"/>
    </w:pPr>
    <w:rPr>
      <w:b/>
      <w:szCs w:val="24"/>
      <w:lang w:val="x-none" w:eastAsia="x-none"/>
    </w:rPr>
  </w:style>
  <w:style w:type="paragraph" w:styleId="Heading8">
    <w:name w:val="heading 8"/>
    <w:aliases w:val="Annex Heading 1"/>
    <w:basedOn w:val="Normal"/>
    <w:next w:val="Normal"/>
    <w:link w:val="Heading8Char"/>
    <w:qFormat/>
    <w:rsid w:val="00556F9F"/>
    <w:pPr>
      <w:pageBreakBefore/>
      <w:numPr>
        <w:numId w:val="2"/>
      </w:numPr>
      <w:spacing w:before="0" w:line="240" w:lineRule="auto"/>
      <w:jc w:val="center"/>
      <w:outlineLvl w:val="7"/>
    </w:pPr>
    <w:rPr>
      <w:b/>
      <w:iCs/>
      <w:caps/>
      <w:sz w:val="28"/>
      <w:szCs w:val="24"/>
      <w:lang w:val="x-none" w:eastAsia="x-none"/>
    </w:rPr>
  </w:style>
  <w:style w:type="paragraph" w:styleId="Heading9">
    <w:name w:val="heading 9"/>
    <w:aliases w:val="Index Heading 1"/>
    <w:basedOn w:val="Normal"/>
    <w:next w:val="Normal"/>
    <w:link w:val="Heading9Char"/>
    <w:qFormat/>
    <w:rsid w:val="00556F9F"/>
    <w:pPr>
      <w:keepNext/>
      <w:pageBreakBefore/>
      <w:numPr>
        <w:ilvl w:val="8"/>
        <w:numId w:val="1"/>
      </w:numPr>
      <w:spacing w:before="0" w:line="240" w:lineRule="auto"/>
      <w:jc w:val="center"/>
      <w:outlineLvl w:val="8"/>
    </w:pPr>
    <w:rPr>
      <w:b/>
      <w:sz w:val="28"/>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F9F"/>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556F9F"/>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556F9F"/>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rsid w:val="00556F9F"/>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556F9F"/>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556F9F"/>
    <w:rPr>
      <w:rFonts w:ascii="Times New Roman" w:eastAsia="Times New Roman" w:hAnsi="Times New Roman" w:cs="Times New Roman"/>
      <w:b/>
      <w:bCs/>
      <w:sz w:val="24"/>
      <w:lang w:val="x-none" w:eastAsia="x-none"/>
    </w:rPr>
  </w:style>
  <w:style w:type="character" w:customStyle="1" w:styleId="Heading7Char">
    <w:name w:val="Heading 7 Char"/>
    <w:basedOn w:val="DefaultParagraphFont"/>
    <w:link w:val="Heading7"/>
    <w:rsid w:val="00556F9F"/>
    <w:rPr>
      <w:rFonts w:ascii="Times New Roman" w:eastAsia="Times New Roman" w:hAnsi="Times New Roman" w:cs="Times New Roman"/>
      <w:b/>
      <w:sz w:val="24"/>
      <w:szCs w:val="24"/>
      <w:lang w:val="x-none" w:eastAsia="x-none"/>
    </w:rPr>
  </w:style>
  <w:style w:type="character" w:customStyle="1" w:styleId="Heading8Char">
    <w:name w:val="Heading 8 Char"/>
    <w:aliases w:val="Annex Heading 1 Char"/>
    <w:basedOn w:val="DefaultParagraphFont"/>
    <w:link w:val="Heading8"/>
    <w:rsid w:val="00556F9F"/>
    <w:rPr>
      <w:rFonts w:ascii="Times New Roman" w:eastAsia="Times New Roman" w:hAnsi="Times New Roman" w:cs="Times New Roman"/>
      <w:b/>
      <w:iCs/>
      <w:caps/>
      <w:sz w:val="28"/>
      <w:szCs w:val="24"/>
      <w:lang w:val="x-none" w:eastAsia="x-none"/>
    </w:rPr>
  </w:style>
  <w:style w:type="character" w:customStyle="1" w:styleId="Heading9Char">
    <w:name w:val="Heading 9 Char"/>
    <w:aliases w:val="Index Heading 1 Char"/>
    <w:basedOn w:val="DefaultParagraphFont"/>
    <w:link w:val="Heading9"/>
    <w:rsid w:val="00556F9F"/>
    <w:rPr>
      <w:rFonts w:ascii="Times New Roman" w:eastAsia="Times New Roman" w:hAnsi="Times New Roman" w:cs="Times New Roman"/>
      <w:b/>
      <w:sz w:val="28"/>
      <w:lang w:val="x-none" w:eastAsia="x-none"/>
    </w:rPr>
  </w:style>
  <w:style w:type="paragraph" w:customStyle="1" w:styleId="FigureTitleWrap">
    <w:name w:val="_Figure_Title_Wrap"/>
    <w:basedOn w:val="FigureTitle"/>
    <w:next w:val="Normal"/>
    <w:rsid w:val="00556F9F"/>
    <w:pPr>
      <w:ind w:left="1454" w:hanging="1267"/>
      <w:jc w:val="left"/>
    </w:pPr>
  </w:style>
  <w:style w:type="paragraph" w:customStyle="1" w:styleId="FigureTitle">
    <w:name w:val="_Figure_Title"/>
    <w:basedOn w:val="Normal"/>
    <w:next w:val="Normal"/>
    <w:rsid w:val="00556F9F"/>
    <w:pPr>
      <w:keepLines/>
      <w:suppressAutoHyphens/>
      <w:spacing w:line="240" w:lineRule="auto"/>
      <w:jc w:val="center"/>
    </w:pPr>
    <w:rPr>
      <w:b/>
    </w:rPr>
  </w:style>
  <w:style w:type="paragraph" w:styleId="List">
    <w:name w:val="List"/>
    <w:basedOn w:val="Normal"/>
    <w:link w:val="ListChar"/>
    <w:unhideWhenUsed/>
    <w:rsid w:val="00556F9F"/>
    <w:pPr>
      <w:spacing w:before="180" w:line="240" w:lineRule="auto"/>
      <w:ind w:left="720" w:hanging="360"/>
    </w:pPr>
  </w:style>
  <w:style w:type="paragraph" w:styleId="List2">
    <w:name w:val="List 2"/>
    <w:basedOn w:val="Normal"/>
    <w:unhideWhenUsed/>
    <w:rsid w:val="00556F9F"/>
    <w:pPr>
      <w:spacing w:before="180"/>
      <w:ind w:left="1080" w:hanging="360"/>
    </w:pPr>
  </w:style>
  <w:style w:type="paragraph" w:styleId="TOC1">
    <w:name w:val="toc 1"/>
    <w:basedOn w:val="Normal"/>
    <w:next w:val="Normal"/>
    <w:uiPriority w:val="39"/>
    <w:unhideWhenUsed/>
    <w:rsid w:val="00556F9F"/>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556F9F"/>
    <w:pPr>
      <w:tabs>
        <w:tab w:val="right" w:leader="dot" w:pos="9000"/>
      </w:tabs>
      <w:spacing w:before="0" w:line="240" w:lineRule="auto"/>
      <w:ind w:left="907" w:hanging="547"/>
      <w:jc w:val="left"/>
    </w:pPr>
    <w:rPr>
      <w:caps/>
    </w:rPr>
  </w:style>
  <w:style w:type="paragraph" w:styleId="TOC8">
    <w:name w:val="toc 8"/>
    <w:basedOn w:val="Normal"/>
    <w:next w:val="Normal"/>
    <w:autoRedefine/>
    <w:uiPriority w:val="39"/>
    <w:unhideWhenUsed/>
    <w:rsid w:val="00556F9F"/>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556F9F"/>
    <w:pPr>
      <w:pageBreakBefore/>
      <w:spacing w:before="0" w:line="240" w:lineRule="auto"/>
      <w:jc w:val="center"/>
    </w:pPr>
    <w:rPr>
      <w:b/>
      <w:caps/>
      <w:sz w:val="28"/>
      <w:lang w:val="x-none" w:eastAsia="x-none"/>
    </w:rPr>
  </w:style>
  <w:style w:type="character" w:customStyle="1" w:styleId="CenteredHeadingChar">
    <w:name w:val="Centered Heading Char"/>
    <w:link w:val="CenteredHeading"/>
    <w:rsid w:val="00556F9F"/>
    <w:rPr>
      <w:rFonts w:ascii="Times New Roman" w:eastAsia="Times New Roman" w:hAnsi="Times New Roman" w:cs="Times New Roman"/>
      <w:b/>
      <w:caps/>
      <w:sz w:val="28"/>
      <w:szCs w:val="20"/>
      <w:lang w:val="x-none" w:eastAsia="x-none"/>
    </w:rPr>
  </w:style>
  <w:style w:type="paragraph" w:customStyle="1" w:styleId="toccolumnheadings">
    <w:name w:val="toc column headings"/>
    <w:basedOn w:val="Normal"/>
    <w:next w:val="Normal"/>
    <w:link w:val="toccolumnheadingsChar"/>
    <w:rsid w:val="00556F9F"/>
    <w:pPr>
      <w:keepNext/>
      <w:tabs>
        <w:tab w:val="right" w:pos="9000"/>
      </w:tabs>
      <w:spacing w:after="240" w:line="240" w:lineRule="auto"/>
      <w:jc w:val="left"/>
    </w:pPr>
    <w:rPr>
      <w:u w:val="words"/>
      <w:lang w:val="x-none" w:eastAsia="x-none"/>
    </w:rPr>
  </w:style>
  <w:style w:type="character" w:customStyle="1" w:styleId="toccolumnheadingsChar">
    <w:name w:val="toc column headings Char"/>
    <w:link w:val="toccolumnheadings"/>
    <w:rsid w:val="00556F9F"/>
    <w:rPr>
      <w:rFonts w:ascii="Times New Roman" w:eastAsia="Times New Roman" w:hAnsi="Times New Roman" w:cs="Times New Roman"/>
      <w:sz w:val="24"/>
      <w:szCs w:val="20"/>
      <w:u w:val="words"/>
      <w:lang w:val="x-none" w:eastAsia="x-none"/>
    </w:rPr>
  </w:style>
  <w:style w:type="paragraph" w:customStyle="1" w:styleId="TOCF">
    <w:name w:val="TOC F"/>
    <w:basedOn w:val="TOC1"/>
    <w:link w:val="TOCFChar"/>
    <w:rsid w:val="00556F9F"/>
    <w:pPr>
      <w:suppressAutoHyphens w:val="0"/>
      <w:ind w:left="547" w:hanging="547"/>
    </w:pPr>
    <w:rPr>
      <w:b w:val="0"/>
      <w:caps w:val="0"/>
      <w:lang w:val="x-none" w:eastAsia="x-none"/>
    </w:rPr>
  </w:style>
  <w:style w:type="character" w:customStyle="1" w:styleId="TOCFChar">
    <w:name w:val="TOC F Char"/>
    <w:link w:val="TOCF"/>
    <w:rsid w:val="00556F9F"/>
    <w:rPr>
      <w:rFonts w:ascii="Times New Roman" w:eastAsia="Times New Roman" w:hAnsi="Times New Roman" w:cs="Times New Roman"/>
      <w:sz w:val="24"/>
      <w:szCs w:val="20"/>
      <w:lang w:val="x-none" w:eastAsia="x-none"/>
    </w:rPr>
  </w:style>
  <w:style w:type="paragraph" w:styleId="ListParagraph">
    <w:name w:val="List Paragraph"/>
    <w:basedOn w:val="Normal"/>
    <w:link w:val="ListParagraphChar"/>
    <w:uiPriority w:val="34"/>
    <w:qFormat/>
    <w:rsid w:val="00556F9F"/>
    <w:pPr>
      <w:ind w:left="720"/>
      <w:contextualSpacing/>
    </w:pPr>
    <w:rPr>
      <w:lang w:val="x-none" w:eastAsia="x-none"/>
    </w:rPr>
  </w:style>
  <w:style w:type="character" w:customStyle="1" w:styleId="ListParagraphChar">
    <w:name w:val="List Paragraph Char"/>
    <w:link w:val="ListParagraph"/>
    <w:uiPriority w:val="34"/>
    <w:rsid w:val="00556F9F"/>
    <w:rPr>
      <w:rFonts w:ascii="Times New Roman" w:eastAsia="Times New Roman" w:hAnsi="Times New Roman" w:cs="Times New Roman"/>
      <w:sz w:val="24"/>
      <w:szCs w:val="20"/>
      <w:lang w:val="x-none" w:eastAsia="x-none"/>
    </w:rPr>
  </w:style>
  <w:style w:type="paragraph" w:customStyle="1" w:styleId="References">
    <w:name w:val="References"/>
    <w:basedOn w:val="Normal"/>
    <w:link w:val="ReferencesChar"/>
    <w:rsid w:val="00556F9F"/>
    <w:pPr>
      <w:keepLines/>
      <w:ind w:left="547" w:hanging="547"/>
    </w:pPr>
    <w:rPr>
      <w:lang w:val="x-none" w:eastAsia="x-none"/>
    </w:rPr>
  </w:style>
  <w:style w:type="character" w:customStyle="1" w:styleId="ReferencesChar">
    <w:name w:val="References Char"/>
    <w:link w:val="References"/>
    <w:rsid w:val="00556F9F"/>
    <w:rPr>
      <w:rFonts w:ascii="Times New Roman" w:eastAsia="Times New Roman" w:hAnsi="Times New Roman" w:cs="Times New Roman"/>
      <w:sz w:val="24"/>
      <w:szCs w:val="20"/>
      <w:lang w:val="x-none" w:eastAsia="x-none"/>
    </w:rPr>
  </w:style>
  <w:style w:type="paragraph" w:styleId="Header">
    <w:name w:val="header"/>
    <w:basedOn w:val="Normal"/>
    <w:link w:val="HeaderChar"/>
    <w:unhideWhenUsed/>
    <w:rsid w:val="00556F9F"/>
    <w:pPr>
      <w:spacing w:before="0" w:line="240" w:lineRule="auto"/>
      <w:jc w:val="center"/>
    </w:pPr>
    <w:rPr>
      <w:sz w:val="20"/>
      <w:lang w:val="x-none" w:eastAsia="x-none"/>
    </w:rPr>
  </w:style>
  <w:style w:type="character" w:customStyle="1" w:styleId="HeaderChar">
    <w:name w:val="Header Char"/>
    <w:basedOn w:val="DefaultParagraphFont"/>
    <w:link w:val="Header"/>
    <w:rsid w:val="00556F9F"/>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556F9F"/>
    <w:pPr>
      <w:tabs>
        <w:tab w:val="center" w:pos="4507"/>
        <w:tab w:val="right" w:pos="9000"/>
      </w:tabs>
      <w:spacing w:before="0" w:line="240" w:lineRule="auto"/>
      <w:jc w:val="left"/>
    </w:pPr>
    <w:rPr>
      <w:sz w:val="20"/>
      <w:lang w:val="x-none" w:eastAsia="x-none"/>
    </w:rPr>
  </w:style>
  <w:style w:type="character" w:customStyle="1" w:styleId="FooterChar">
    <w:name w:val="Footer Char"/>
    <w:basedOn w:val="DefaultParagraphFont"/>
    <w:link w:val="Footer"/>
    <w:rsid w:val="00556F9F"/>
    <w:rPr>
      <w:rFonts w:ascii="Times New Roman" w:eastAsia="Times New Roman" w:hAnsi="Times New Roman" w:cs="Times New Roman"/>
      <w:sz w:val="20"/>
      <w:szCs w:val="20"/>
      <w:lang w:val="x-none" w:eastAsia="x-none"/>
    </w:rPr>
  </w:style>
  <w:style w:type="paragraph" w:customStyle="1" w:styleId="Paragraph2">
    <w:name w:val="Paragraph 2"/>
    <w:basedOn w:val="Heading2"/>
    <w:link w:val="Paragraph2Char"/>
    <w:rsid w:val="00556F9F"/>
    <w:pPr>
      <w:keepNext w:val="0"/>
      <w:keepLines w:val="0"/>
      <w:tabs>
        <w:tab w:val="clear" w:pos="576"/>
        <w:tab w:val="left" w:pos="547"/>
      </w:tabs>
      <w:spacing w:line="280" w:lineRule="atLeast"/>
      <w:jc w:val="both"/>
      <w:outlineLvl w:val="9"/>
    </w:pPr>
    <w:rPr>
      <w:b w:val="0"/>
      <w:caps w:val="0"/>
    </w:rPr>
  </w:style>
  <w:style w:type="character" w:customStyle="1" w:styleId="Paragraph2Char">
    <w:name w:val="Paragraph 2 Char"/>
    <w:link w:val="Paragraph2"/>
    <w:rsid w:val="00556F9F"/>
    <w:rPr>
      <w:rFonts w:ascii="Times New Roman" w:eastAsia="Times New Roman" w:hAnsi="Times New Roman" w:cs="Times New Roman"/>
      <w:sz w:val="24"/>
      <w:szCs w:val="20"/>
      <w:lang w:val="x-none" w:eastAsia="x-none"/>
    </w:rPr>
  </w:style>
  <w:style w:type="paragraph" w:customStyle="1" w:styleId="Paragraph3">
    <w:name w:val="Paragraph 3"/>
    <w:basedOn w:val="Heading3"/>
    <w:link w:val="Paragraph3Char"/>
    <w:rsid w:val="00556F9F"/>
    <w:pPr>
      <w:keepNext w:val="0"/>
      <w:keepLines w:val="0"/>
      <w:tabs>
        <w:tab w:val="left" w:pos="720"/>
      </w:tabs>
      <w:spacing w:line="280" w:lineRule="atLeast"/>
      <w:jc w:val="both"/>
      <w:outlineLvl w:val="9"/>
    </w:pPr>
    <w:rPr>
      <w:b w:val="0"/>
      <w:caps w:val="0"/>
    </w:rPr>
  </w:style>
  <w:style w:type="character" w:customStyle="1" w:styleId="Paragraph3Char">
    <w:name w:val="Paragraph 3 Char"/>
    <w:link w:val="Paragraph3"/>
    <w:rsid w:val="00556F9F"/>
    <w:rPr>
      <w:rFonts w:ascii="Times New Roman" w:eastAsia="Times New Roman" w:hAnsi="Times New Roman" w:cs="Times New Roman"/>
      <w:sz w:val="24"/>
      <w:szCs w:val="20"/>
      <w:lang w:val="x-none" w:eastAsia="x-none"/>
    </w:rPr>
  </w:style>
  <w:style w:type="paragraph" w:customStyle="1" w:styleId="Paragraph4">
    <w:name w:val="Paragraph 4"/>
    <w:basedOn w:val="Heading4"/>
    <w:link w:val="Paragraph4Char"/>
    <w:rsid w:val="00556F9F"/>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556F9F"/>
    <w:rPr>
      <w:rFonts w:ascii="Times New Roman" w:eastAsia="Times New Roman" w:hAnsi="Times New Roman" w:cs="Times New Roman"/>
      <w:sz w:val="24"/>
      <w:szCs w:val="20"/>
      <w:lang w:val="x-none" w:eastAsia="x-none"/>
    </w:rPr>
  </w:style>
  <w:style w:type="paragraph" w:customStyle="1" w:styleId="Paragraph5">
    <w:name w:val="Paragraph 5"/>
    <w:basedOn w:val="Heading5"/>
    <w:link w:val="Paragraph5Char"/>
    <w:rsid w:val="00556F9F"/>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556F9F"/>
    <w:rPr>
      <w:rFonts w:ascii="Times New Roman" w:eastAsia="Times New Roman" w:hAnsi="Times New Roman" w:cs="Times New Roman"/>
      <w:sz w:val="24"/>
      <w:szCs w:val="20"/>
      <w:lang w:val="x-none" w:eastAsia="x-none"/>
    </w:rPr>
  </w:style>
  <w:style w:type="paragraph" w:customStyle="1" w:styleId="Paragraph6">
    <w:name w:val="Paragraph 6"/>
    <w:basedOn w:val="Heading6"/>
    <w:link w:val="Paragraph6Char"/>
    <w:rsid w:val="00556F9F"/>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556F9F"/>
    <w:rPr>
      <w:rFonts w:ascii="Times New Roman" w:eastAsia="Times New Roman" w:hAnsi="Times New Roman" w:cs="Times New Roman"/>
      <w:bCs/>
      <w:sz w:val="24"/>
      <w:lang w:val="x-none" w:eastAsia="x-none"/>
    </w:rPr>
  </w:style>
  <w:style w:type="paragraph" w:customStyle="1" w:styleId="Paragraph7">
    <w:name w:val="Paragraph 7"/>
    <w:basedOn w:val="Heading7"/>
    <w:link w:val="Paragraph7Char"/>
    <w:rsid w:val="00556F9F"/>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556F9F"/>
    <w:rPr>
      <w:rFonts w:ascii="Times New Roman" w:eastAsia="Times New Roman" w:hAnsi="Times New Roman" w:cs="Times New Roman"/>
      <w:sz w:val="24"/>
      <w:szCs w:val="24"/>
      <w:lang w:val="x-none" w:eastAsia="x-none"/>
    </w:rPr>
  </w:style>
  <w:style w:type="paragraph" w:customStyle="1" w:styleId="NoteLevel11">
    <w:name w:val="Note Level 11"/>
    <w:basedOn w:val="Normal"/>
    <w:next w:val="Normal"/>
    <w:link w:val="Notelevel1Char"/>
    <w:rsid w:val="00556F9F"/>
    <w:pPr>
      <w:keepLines/>
      <w:tabs>
        <w:tab w:val="left" w:pos="806"/>
      </w:tabs>
      <w:ind w:left="1138" w:hanging="1138"/>
    </w:pPr>
    <w:rPr>
      <w:lang w:val="x-none" w:eastAsia="x-none"/>
    </w:rPr>
  </w:style>
  <w:style w:type="character" w:customStyle="1" w:styleId="Notelevel1Char">
    <w:name w:val="Note level 1 Char"/>
    <w:link w:val="NoteLevel11"/>
    <w:rsid w:val="00556F9F"/>
    <w:rPr>
      <w:rFonts w:ascii="Times New Roman" w:eastAsia="Times New Roman" w:hAnsi="Times New Roman" w:cs="Times New Roman"/>
      <w:sz w:val="24"/>
      <w:szCs w:val="20"/>
      <w:lang w:val="x-none" w:eastAsia="x-none"/>
    </w:rPr>
  </w:style>
  <w:style w:type="paragraph" w:customStyle="1" w:styleId="NoteLevel21">
    <w:name w:val="Note Level 21"/>
    <w:basedOn w:val="Normal"/>
    <w:next w:val="Normal"/>
    <w:link w:val="Notelevel2Char"/>
    <w:rsid w:val="00556F9F"/>
    <w:pPr>
      <w:keepLines/>
      <w:tabs>
        <w:tab w:val="left" w:pos="1166"/>
      </w:tabs>
      <w:ind w:left="1498" w:hanging="1138"/>
    </w:pPr>
    <w:rPr>
      <w:lang w:val="x-none" w:eastAsia="x-none"/>
    </w:rPr>
  </w:style>
  <w:style w:type="character" w:customStyle="1" w:styleId="Notelevel2Char">
    <w:name w:val="Note level 2 Char"/>
    <w:link w:val="NoteLevel21"/>
    <w:rsid w:val="00556F9F"/>
    <w:rPr>
      <w:rFonts w:ascii="Times New Roman" w:eastAsia="Times New Roman" w:hAnsi="Times New Roman" w:cs="Times New Roman"/>
      <w:sz w:val="24"/>
      <w:szCs w:val="20"/>
      <w:lang w:val="x-none" w:eastAsia="x-none"/>
    </w:rPr>
  </w:style>
  <w:style w:type="paragraph" w:customStyle="1" w:styleId="NoteLevel31">
    <w:name w:val="Note Level 31"/>
    <w:basedOn w:val="Normal"/>
    <w:next w:val="Normal"/>
    <w:link w:val="Notelevel3Char"/>
    <w:rsid w:val="00556F9F"/>
    <w:pPr>
      <w:keepLines/>
      <w:tabs>
        <w:tab w:val="left" w:pos="1526"/>
      </w:tabs>
      <w:ind w:left="1858" w:hanging="1138"/>
    </w:pPr>
    <w:rPr>
      <w:lang w:val="x-none" w:eastAsia="x-none"/>
    </w:rPr>
  </w:style>
  <w:style w:type="character" w:customStyle="1" w:styleId="Notelevel3Char">
    <w:name w:val="Note level 3 Char"/>
    <w:link w:val="NoteLevel31"/>
    <w:rsid w:val="00556F9F"/>
    <w:rPr>
      <w:rFonts w:ascii="Times New Roman" w:eastAsia="Times New Roman" w:hAnsi="Times New Roman" w:cs="Times New Roman"/>
      <w:sz w:val="24"/>
      <w:szCs w:val="20"/>
      <w:lang w:val="x-none" w:eastAsia="x-none"/>
    </w:rPr>
  </w:style>
  <w:style w:type="paragraph" w:customStyle="1" w:styleId="NoteLevel41">
    <w:name w:val="Note Level 41"/>
    <w:basedOn w:val="Normal"/>
    <w:next w:val="Normal"/>
    <w:link w:val="Notelevel4Char"/>
    <w:rsid w:val="00556F9F"/>
    <w:pPr>
      <w:keepLines/>
      <w:tabs>
        <w:tab w:val="left" w:pos="1886"/>
      </w:tabs>
      <w:ind w:left="2218" w:hanging="1138"/>
    </w:pPr>
    <w:rPr>
      <w:lang w:val="x-none" w:eastAsia="x-none"/>
    </w:rPr>
  </w:style>
  <w:style w:type="character" w:customStyle="1" w:styleId="Notelevel4Char">
    <w:name w:val="Note level 4 Char"/>
    <w:link w:val="NoteLevel41"/>
    <w:rsid w:val="00556F9F"/>
    <w:rPr>
      <w:rFonts w:ascii="Times New Roman" w:eastAsia="Times New Roman" w:hAnsi="Times New Roman" w:cs="Times New Roman"/>
      <w:sz w:val="24"/>
      <w:szCs w:val="20"/>
      <w:lang w:val="x-none" w:eastAsia="x-none"/>
    </w:rPr>
  </w:style>
  <w:style w:type="paragraph" w:customStyle="1" w:styleId="Noteslevel1">
    <w:name w:val="Notes level 1"/>
    <w:basedOn w:val="Normal"/>
    <w:link w:val="Noteslevel1Char"/>
    <w:rsid w:val="00556F9F"/>
    <w:pPr>
      <w:ind w:left="720" w:hanging="720"/>
    </w:pPr>
    <w:rPr>
      <w:lang w:val="x-none" w:eastAsia="x-none"/>
    </w:rPr>
  </w:style>
  <w:style w:type="character" w:customStyle="1" w:styleId="Noteslevel1Char">
    <w:name w:val="Notes level 1 Char"/>
    <w:link w:val="Noteslevel1"/>
    <w:rsid w:val="00556F9F"/>
    <w:rPr>
      <w:rFonts w:ascii="Times New Roman" w:eastAsia="Times New Roman" w:hAnsi="Times New Roman" w:cs="Times New Roman"/>
      <w:sz w:val="24"/>
      <w:szCs w:val="20"/>
      <w:lang w:val="x-none" w:eastAsia="x-none"/>
    </w:rPr>
  </w:style>
  <w:style w:type="paragraph" w:customStyle="1" w:styleId="Noteslevel2">
    <w:name w:val="Notes level 2"/>
    <w:basedOn w:val="Normal"/>
    <w:link w:val="Noteslevel2Char"/>
    <w:rsid w:val="00556F9F"/>
    <w:pPr>
      <w:ind w:left="1080" w:hanging="720"/>
    </w:pPr>
    <w:rPr>
      <w:lang w:val="x-none" w:eastAsia="x-none"/>
    </w:rPr>
  </w:style>
  <w:style w:type="character" w:customStyle="1" w:styleId="Noteslevel2Char">
    <w:name w:val="Notes level 2 Char"/>
    <w:link w:val="Noteslevel2"/>
    <w:rsid w:val="00556F9F"/>
    <w:rPr>
      <w:rFonts w:ascii="Times New Roman" w:eastAsia="Times New Roman" w:hAnsi="Times New Roman" w:cs="Times New Roman"/>
      <w:sz w:val="24"/>
      <w:szCs w:val="20"/>
      <w:lang w:val="x-none" w:eastAsia="x-none"/>
    </w:rPr>
  </w:style>
  <w:style w:type="paragraph" w:customStyle="1" w:styleId="Noteslevel3">
    <w:name w:val="Notes level 3"/>
    <w:basedOn w:val="Normal"/>
    <w:link w:val="Noteslevel3Char"/>
    <w:rsid w:val="00556F9F"/>
    <w:pPr>
      <w:ind w:left="1440" w:hanging="720"/>
    </w:pPr>
    <w:rPr>
      <w:lang w:val="x-none" w:eastAsia="x-none"/>
    </w:rPr>
  </w:style>
  <w:style w:type="character" w:customStyle="1" w:styleId="Noteslevel3Char">
    <w:name w:val="Notes level 3 Char"/>
    <w:link w:val="Noteslevel3"/>
    <w:rsid w:val="00556F9F"/>
    <w:rPr>
      <w:rFonts w:ascii="Times New Roman" w:eastAsia="Times New Roman" w:hAnsi="Times New Roman" w:cs="Times New Roman"/>
      <w:sz w:val="24"/>
      <w:szCs w:val="20"/>
      <w:lang w:val="x-none" w:eastAsia="x-none"/>
    </w:rPr>
  </w:style>
  <w:style w:type="paragraph" w:customStyle="1" w:styleId="Noteslevel4">
    <w:name w:val="Notes level 4"/>
    <w:basedOn w:val="Normal"/>
    <w:link w:val="Noteslevel4Char"/>
    <w:rsid w:val="00556F9F"/>
    <w:pPr>
      <w:ind w:left="1800" w:hanging="720"/>
    </w:pPr>
    <w:rPr>
      <w:lang w:val="x-none" w:eastAsia="x-none"/>
    </w:rPr>
  </w:style>
  <w:style w:type="character" w:customStyle="1" w:styleId="Noteslevel4Char">
    <w:name w:val="Notes level 4 Char"/>
    <w:link w:val="Noteslevel4"/>
    <w:rsid w:val="00556F9F"/>
    <w:rPr>
      <w:rFonts w:ascii="Times New Roman" w:eastAsia="Times New Roman" w:hAnsi="Times New Roman" w:cs="Times New Roman"/>
      <w:sz w:val="24"/>
      <w:szCs w:val="20"/>
      <w:lang w:val="x-none" w:eastAsia="x-none"/>
    </w:rPr>
  </w:style>
  <w:style w:type="paragraph" w:customStyle="1" w:styleId="numberednotelevel1">
    <w:name w:val="numbered note level 1"/>
    <w:basedOn w:val="Normal"/>
    <w:link w:val="numberednotelevel1Char"/>
    <w:rsid w:val="00556F9F"/>
    <w:pPr>
      <w:tabs>
        <w:tab w:val="right" w:pos="1051"/>
      </w:tabs>
      <w:ind w:left="1166" w:hanging="1166"/>
    </w:pPr>
    <w:rPr>
      <w:lang w:val="x-none" w:eastAsia="x-none"/>
    </w:rPr>
  </w:style>
  <w:style w:type="character" w:customStyle="1" w:styleId="numberednotelevel1Char">
    <w:name w:val="numbered note level 1 Char"/>
    <w:link w:val="numberednotelevel1"/>
    <w:rsid w:val="00556F9F"/>
    <w:rPr>
      <w:rFonts w:ascii="Times New Roman" w:eastAsia="Times New Roman" w:hAnsi="Times New Roman" w:cs="Times New Roman"/>
      <w:sz w:val="24"/>
      <w:szCs w:val="20"/>
      <w:lang w:val="x-none" w:eastAsia="x-none"/>
    </w:rPr>
  </w:style>
  <w:style w:type="paragraph" w:customStyle="1" w:styleId="numberednotelevel2">
    <w:name w:val="numbered note level 2"/>
    <w:basedOn w:val="Normal"/>
    <w:link w:val="numberednotelevel2Char"/>
    <w:rsid w:val="00556F9F"/>
    <w:pPr>
      <w:tabs>
        <w:tab w:val="right" w:pos="1411"/>
      </w:tabs>
      <w:ind w:left="1526" w:hanging="1166"/>
    </w:pPr>
    <w:rPr>
      <w:lang w:val="x-none" w:eastAsia="x-none"/>
    </w:rPr>
  </w:style>
  <w:style w:type="character" w:customStyle="1" w:styleId="numberednotelevel2Char">
    <w:name w:val="numbered note level 2 Char"/>
    <w:link w:val="numberednotelevel2"/>
    <w:rsid w:val="00556F9F"/>
    <w:rPr>
      <w:rFonts w:ascii="Times New Roman" w:eastAsia="Times New Roman" w:hAnsi="Times New Roman" w:cs="Times New Roman"/>
      <w:sz w:val="24"/>
      <w:szCs w:val="20"/>
      <w:lang w:val="x-none" w:eastAsia="x-none"/>
    </w:rPr>
  </w:style>
  <w:style w:type="paragraph" w:customStyle="1" w:styleId="numberednotelevel3">
    <w:name w:val="numbered note level 3"/>
    <w:basedOn w:val="Normal"/>
    <w:link w:val="numberednotelevel3Char"/>
    <w:rsid w:val="00556F9F"/>
    <w:pPr>
      <w:tabs>
        <w:tab w:val="left" w:pos="1800"/>
      </w:tabs>
      <w:ind w:left="1440" w:hanging="720"/>
    </w:pPr>
    <w:rPr>
      <w:lang w:val="x-none" w:eastAsia="x-none"/>
    </w:rPr>
  </w:style>
  <w:style w:type="character" w:customStyle="1" w:styleId="numberednotelevel3Char">
    <w:name w:val="numbered note level 3 Char"/>
    <w:link w:val="numberednotelevel3"/>
    <w:rsid w:val="00556F9F"/>
    <w:rPr>
      <w:rFonts w:ascii="Times New Roman" w:eastAsia="Times New Roman" w:hAnsi="Times New Roman" w:cs="Times New Roman"/>
      <w:sz w:val="24"/>
      <w:szCs w:val="20"/>
      <w:lang w:val="x-none" w:eastAsia="x-none"/>
    </w:rPr>
  </w:style>
  <w:style w:type="paragraph" w:customStyle="1" w:styleId="numberednotelevel4">
    <w:name w:val="numbered note level 4"/>
    <w:basedOn w:val="Normal"/>
    <w:link w:val="numberednotelevel4Char"/>
    <w:rsid w:val="00556F9F"/>
    <w:pPr>
      <w:tabs>
        <w:tab w:val="right" w:pos="2131"/>
      </w:tabs>
      <w:ind w:left="2246" w:hanging="1166"/>
    </w:pPr>
    <w:rPr>
      <w:lang w:val="x-none" w:eastAsia="x-none"/>
    </w:rPr>
  </w:style>
  <w:style w:type="character" w:customStyle="1" w:styleId="numberednotelevel4Char">
    <w:name w:val="numbered note level 4 Char"/>
    <w:link w:val="numberednotelevel4"/>
    <w:rsid w:val="00556F9F"/>
    <w:rPr>
      <w:rFonts w:ascii="Times New Roman" w:eastAsia="Times New Roman" w:hAnsi="Times New Roman" w:cs="Times New Roman"/>
      <w:sz w:val="24"/>
      <w:szCs w:val="20"/>
      <w:lang w:val="x-none" w:eastAsia="x-none"/>
    </w:rPr>
  </w:style>
  <w:style w:type="paragraph" w:customStyle="1" w:styleId="Annex2">
    <w:name w:val="Annex 2"/>
    <w:basedOn w:val="Heading8"/>
    <w:next w:val="Normal"/>
    <w:link w:val="Annex2Char"/>
    <w:rsid w:val="00556F9F"/>
    <w:pPr>
      <w:keepNext/>
      <w:pageBreakBefore w:val="0"/>
      <w:numPr>
        <w:ilvl w:val="1"/>
      </w:numPr>
      <w:spacing w:before="240"/>
      <w:jc w:val="left"/>
      <w:outlineLvl w:val="9"/>
    </w:pPr>
    <w:rPr>
      <w:sz w:val="24"/>
    </w:rPr>
  </w:style>
  <w:style w:type="character" w:customStyle="1" w:styleId="Annex2Char">
    <w:name w:val="Annex 2 Char"/>
    <w:link w:val="Annex2"/>
    <w:rsid w:val="00556F9F"/>
    <w:rPr>
      <w:rFonts w:ascii="Times New Roman" w:eastAsia="Times New Roman" w:hAnsi="Times New Roman" w:cs="Times New Roman"/>
      <w:b/>
      <w:iCs/>
      <w:caps/>
      <w:sz w:val="24"/>
      <w:szCs w:val="24"/>
      <w:lang w:val="x-none" w:eastAsia="x-none"/>
    </w:rPr>
  </w:style>
  <w:style w:type="paragraph" w:customStyle="1" w:styleId="Annex3">
    <w:name w:val="Annex 3"/>
    <w:basedOn w:val="Normal"/>
    <w:next w:val="Normal"/>
    <w:link w:val="Annex3Char"/>
    <w:rsid w:val="00556F9F"/>
    <w:pPr>
      <w:keepNext/>
      <w:tabs>
        <w:tab w:val="num" w:pos="720"/>
      </w:tabs>
      <w:spacing w:line="240" w:lineRule="auto"/>
      <w:ind w:left="720" w:hanging="720"/>
      <w:jc w:val="left"/>
    </w:pPr>
    <w:rPr>
      <w:b/>
      <w:caps/>
      <w:lang w:val="x-none" w:eastAsia="x-none"/>
    </w:rPr>
  </w:style>
  <w:style w:type="character" w:customStyle="1" w:styleId="Annex3Char">
    <w:name w:val="Annex 3 Char"/>
    <w:link w:val="Annex3"/>
    <w:rsid w:val="00556F9F"/>
    <w:rPr>
      <w:rFonts w:ascii="Times New Roman" w:eastAsia="Times New Roman" w:hAnsi="Times New Roman" w:cs="Times New Roman"/>
      <w:b/>
      <w:caps/>
      <w:sz w:val="24"/>
      <w:szCs w:val="20"/>
      <w:lang w:val="x-none" w:eastAsia="x-none"/>
    </w:rPr>
  </w:style>
  <w:style w:type="paragraph" w:customStyle="1" w:styleId="Annex4">
    <w:name w:val="Annex 4"/>
    <w:basedOn w:val="Normal"/>
    <w:next w:val="Normal"/>
    <w:link w:val="Annex4Char"/>
    <w:rsid w:val="00556F9F"/>
    <w:pPr>
      <w:keepNext/>
      <w:tabs>
        <w:tab w:val="num" w:pos="907"/>
      </w:tabs>
      <w:spacing w:line="240" w:lineRule="auto"/>
      <w:ind w:left="907" w:hanging="907"/>
      <w:jc w:val="left"/>
    </w:pPr>
    <w:rPr>
      <w:b/>
      <w:lang w:val="x-none" w:eastAsia="x-none"/>
    </w:rPr>
  </w:style>
  <w:style w:type="character" w:customStyle="1" w:styleId="Annex4Char">
    <w:name w:val="Annex 4 Char"/>
    <w:link w:val="Annex4"/>
    <w:rsid w:val="00556F9F"/>
    <w:rPr>
      <w:rFonts w:ascii="Times New Roman" w:eastAsia="Times New Roman" w:hAnsi="Times New Roman" w:cs="Times New Roman"/>
      <w:b/>
      <w:sz w:val="24"/>
      <w:szCs w:val="20"/>
      <w:lang w:val="x-none" w:eastAsia="x-none"/>
    </w:rPr>
  </w:style>
  <w:style w:type="paragraph" w:customStyle="1" w:styleId="Annex5">
    <w:name w:val="Annex 5"/>
    <w:basedOn w:val="Normal"/>
    <w:next w:val="Normal"/>
    <w:link w:val="Annex5Char"/>
    <w:rsid w:val="00556F9F"/>
    <w:pPr>
      <w:keepNext/>
      <w:tabs>
        <w:tab w:val="num" w:pos="1080"/>
      </w:tabs>
      <w:spacing w:line="240" w:lineRule="auto"/>
      <w:ind w:left="1080" w:hanging="1080"/>
      <w:jc w:val="left"/>
    </w:pPr>
    <w:rPr>
      <w:b/>
      <w:lang w:val="x-none" w:eastAsia="x-none"/>
    </w:rPr>
  </w:style>
  <w:style w:type="character" w:customStyle="1" w:styleId="Annex5Char">
    <w:name w:val="Annex 5 Char"/>
    <w:link w:val="Annex5"/>
    <w:rsid w:val="00556F9F"/>
    <w:rPr>
      <w:rFonts w:ascii="Times New Roman" w:eastAsia="Times New Roman" w:hAnsi="Times New Roman" w:cs="Times New Roman"/>
      <w:b/>
      <w:sz w:val="24"/>
      <w:szCs w:val="20"/>
      <w:lang w:val="x-none" w:eastAsia="x-none"/>
    </w:rPr>
  </w:style>
  <w:style w:type="paragraph" w:customStyle="1" w:styleId="Annex6">
    <w:name w:val="Annex 6"/>
    <w:basedOn w:val="Normal"/>
    <w:next w:val="Normal"/>
    <w:link w:val="Annex6Char"/>
    <w:rsid w:val="00556F9F"/>
    <w:pPr>
      <w:keepNext/>
      <w:tabs>
        <w:tab w:val="num" w:pos="1267"/>
      </w:tabs>
      <w:spacing w:line="240" w:lineRule="auto"/>
      <w:ind w:left="1267" w:hanging="1267"/>
      <w:jc w:val="left"/>
    </w:pPr>
    <w:rPr>
      <w:b/>
      <w:lang w:val="x-none" w:eastAsia="x-none"/>
    </w:rPr>
  </w:style>
  <w:style w:type="character" w:customStyle="1" w:styleId="Annex6Char">
    <w:name w:val="Annex 6 Char"/>
    <w:link w:val="Annex6"/>
    <w:rsid w:val="00556F9F"/>
    <w:rPr>
      <w:rFonts w:ascii="Times New Roman" w:eastAsia="Times New Roman" w:hAnsi="Times New Roman" w:cs="Times New Roman"/>
      <w:b/>
      <w:sz w:val="24"/>
      <w:szCs w:val="20"/>
      <w:lang w:val="x-none" w:eastAsia="x-none"/>
    </w:rPr>
  </w:style>
  <w:style w:type="paragraph" w:customStyle="1" w:styleId="Annex7">
    <w:name w:val="Annex 7"/>
    <w:basedOn w:val="Normal"/>
    <w:next w:val="Normal"/>
    <w:link w:val="Annex7Char"/>
    <w:rsid w:val="00556F9F"/>
    <w:pPr>
      <w:keepNext/>
      <w:tabs>
        <w:tab w:val="num" w:pos="1440"/>
      </w:tabs>
      <w:spacing w:line="240" w:lineRule="auto"/>
      <w:ind w:left="1440" w:hanging="1440"/>
      <w:jc w:val="left"/>
    </w:pPr>
    <w:rPr>
      <w:b/>
      <w:lang w:val="x-none" w:eastAsia="x-none"/>
    </w:rPr>
  </w:style>
  <w:style w:type="character" w:customStyle="1" w:styleId="Annex7Char">
    <w:name w:val="Annex 7 Char"/>
    <w:link w:val="Annex7"/>
    <w:rsid w:val="00556F9F"/>
    <w:rPr>
      <w:rFonts w:ascii="Times New Roman" w:eastAsia="Times New Roman" w:hAnsi="Times New Roman" w:cs="Times New Roman"/>
      <w:b/>
      <w:sz w:val="24"/>
      <w:szCs w:val="20"/>
      <w:lang w:val="x-none" w:eastAsia="x-none"/>
    </w:rPr>
  </w:style>
  <w:style w:type="paragraph" w:customStyle="1" w:styleId="Annex8">
    <w:name w:val="Annex 8"/>
    <w:basedOn w:val="Normal"/>
    <w:next w:val="Normal"/>
    <w:link w:val="Annex8Char"/>
    <w:rsid w:val="00556F9F"/>
    <w:pPr>
      <w:keepNext/>
      <w:tabs>
        <w:tab w:val="num" w:pos="1627"/>
      </w:tabs>
      <w:spacing w:line="240" w:lineRule="auto"/>
      <w:ind w:left="1627" w:hanging="1627"/>
      <w:jc w:val="left"/>
    </w:pPr>
    <w:rPr>
      <w:b/>
      <w:lang w:val="x-none" w:eastAsia="x-none"/>
    </w:rPr>
  </w:style>
  <w:style w:type="character" w:customStyle="1" w:styleId="Annex8Char">
    <w:name w:val="Annex 8 Char"/>
    <w:link w:val="Annex8"/>
    <w:rsid w:val="00556F9F"/>
    <w:rPr>
      <w:rFonts w:ascii="Times New Roman" w:eastAsia="Times New Roman" w:hAnsi="Times New Roman" w:cs="Times New Roman"/>
      <w:b/>
      <w:sz w:val="24"/>
      <w:szCs w:val="20"/>
      <w:lang w:val="x-none" w:eastAsia="x-none"/>
    </w:rPr>
  </w:style>
  <w:style w:type="paragraph" w:customStyle="1" w:styleId="Annex9">
    <w:name w:val="Annex 9"/>
    <w:basedOn w:val="Normal"/>
    <w:next w:val="Normal"/>
    <w:link w:val="Annex9Char"/>
    <w:rsid w:val="00556F9F"/>
    <w:pPr>
      <w:keepNext/>
      <w:tabs>
        <w:tab w:val="num" w:pos="1800"/>
      </w:tabs>
      <w:spacing w:line="240" w:lineRule="auto"/>
      <w:ind w:left="1800" w:hanging="1800"/>
      <w:jc w:val="left"/>
    </w:pPr>
    <w:rPr>
      <w:b/>
      <w:lang w:val="x-none" w:eastAsia="x-none"/>
    </w:rPr>
  </w:style>
  <w:style w:type="character" w:customStyle="1" w:styleId="Annex9Char">
    <w:name w:val="Annex 9 Char"/>
    <w:link w:val="Annex9"/>
    <w:rsid w:val="00556F9F"/>
    <w:rPr>
      <w:rFonts w:ascii="Times New Roman" w:eastAsia="Times New Roman" w:hAnsi="Times New Roman" w:cs="Times New Roman"/>
      <w:b/>
      <w:sz w:val="24"/>
      <w:szCs w:val="20"/>
      <w:lang w:val="x-none" w:eastAsia="x-none"/>
    </w:rPr>
  </w:style>
  <w:style w:type="paragraph" w:customStyle="1" w:styleId="XParagraph2">
    <w:name w:val="XParagraph 2"/>
    <w:basedOn w:val="Annex2"/>
    <w:next w:val="Normal"/>
    <w:link w:val="XParagraph2Char"/>
    <w:rsid w:val="00556F9F"/>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556F9F"/>
    <w:rPr>
      <w:rFonts w:ascii="Times New Roman" w:eastAsia="Times New Roman" w:hAnsi="Times New Roman" w:cs="Times New Roman"/>
      <w:iCs/>
      <w:sz w:val="24"/>
      <w:szCs w:val="24"/>
      <w:lang w:val="x-none" w:eastAsia="x-none"/>
    </w:rPr>
  </w:style>
  <w:style w:type="paragraph" w:customStyle="1" w:styleId="XParagraph3">
    <w:name w:val="XParagraph 3"/>
    <w:basedOn w:val="Annex3"/>
    <w:next w:val="Normal"/>
    <w:link w:val="XParagraph3Char"/>
    <w:rsid w:val="00556F9F"/>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556F9F"/>
    <w:rPr>
      <w:rFonts w:ascii="Times New Roman" w:eastAsia="Times New Roman" w:hAnsi="Times New Roman" w:cs="Times New Roman"/>
      <w:sz w:val="24"/>
      <w:szCs w:val="20"/>
      <w:lang w:val="x-none" w:eastAsia="x-none"/>
    </w:rPr>
  </w:style>
  <w:style w:type="paragraph" w:customStyle="1" w:styleId="XParagraph4">
    <w:name w:val="XParagraph 4"/>
    <w:basedOn w:val="Annex4"/>
    <w:next w:val="Normal"/>
    <w:link w:val="XParagraph4Char"/>
    <w:rsid w:val="00556F9F"/>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556F9F"/>
    <w:rPr>
      <w:rFonts w:ascii="Times New Roman" w:eastAsia="Times New Roman" w:hAnsi="Times New Roman" w:cs="Times New Roman"/>
      <w:sz w:val="24"/>
      <w:szCs w:val="20"/>
      <w:lang w:val="x-none" w:eastAsia="x-none"/>
    </w:rPr>
  </w:style>
  <w:style w:type="paragraph" w:customStyle="1" w:styleId="XParagraph5">
    <w:name w:val="XParagraph 5"/>
    <w:basedOn w:val="Annex5"/>
    <w:next w:val="Normal"/>
    <w:link w:val="XParagraph5Char"/>
    <w:rsid w:val="00556F9F"/>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556F9F"/>
    <w:rPr>
      <w:rFonts w:ascii="Times New Roman" w:eastAsia="Times New Roman" w:hAnsi="Times New Roman" w:cs="Times New Roman"/>
      <w:sz w:val="24"/>
      <w:szCs w:val="20"/>
      <w:lang w:val="x-none" w:eastAsia="x-none"/>
    </w:rPr>
  </w:style>
  <w:style w:type="paragraph" w:customStyle="1" w:styleId="XParagraph6">
    <w:name w:val="XParagraph 6"/>
    <w:basedOn w:val="Annex6"/>
    <w:next w:val="Normal"/>
    <w:link w:val="XParagraph6Char"/>
    <w:rsid w:val="00556F9F"/>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556F9F"/>
    <w:rPr>
      <w:rFonts w:ascii="Times New Roman" w:eastAsia="Times New Roman" w:hAnsi="Times New Roman" w:cs="Times New Roman"/>
      <w:sz w:val="24"/>
      <w:szCs w:val="20"/>
      <w:lang w:val="x-none" w:eastAsia="x-none"/>
    </w:rPr>
  </w:style>
  <w:style w:type="paragraph" w:customStyle="1" w:styleId="XParagraph7">
    <w:name w:val="XParagraph 7"/>
    <w:basedOn w:val="Annex7"/>
    <w:next w:val="Normal"/>
    <w:link w:val="XParagraph7Char"/>
    <w:rsid w:val="00556F9F"/>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556F9F"/>
    <w:rPr>
      <w:rFonts w:ascii="Times New Roman" w:eastAsia="Times New Roman" w:hAnsi="Times New Roman" w:cs="Times New Roman"/>
      <w:sz w:val="24"/>
      <w:szCs w:val="20"/>
      <w:lang w:val="x-none" w:eastAsia="x-none"/>
    </w:rPr>
  </w:style>
  <w:style w:type="paragraph" w:customStyle="1" w:styleId="XParagraph8">
    <w:name w:val="XParagraph 8"/>
    <w:basedOn w:val="Annex8"/>
    <w:next w:val="Normal"/>
    <w:link w:val="XParagraph8Char"/>
    <w:rsid w:val="00556F9F"/>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556F9F"/>
    <w:rPr>
      <w:rFonts w:ascii="Times New Roman" w:eastAsia="Times New Roman" w:hAnsi="Times New Roman" w:cs="Times New Roman"/>
      <w:sz w:val="24"/>
      <w:szCs w:val="20"/>
      <w:lang w:val="x-none" w:eastAsia="x-none"/>
    </w:rPr>
  </w:style>
  <w:style w:type="paragraph" w:customStyle="1" w:styleId="XParagraph9">
    <w:name w:val="XParagraph 9"/>
    <w:basedOn w:val="Annex9"/>
    <w:next w:val="Normal"/>
    <w:link w:val="XParagraph9Char"/>
    <w:rsid w:val="00556F9F"/>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556F9F"/>
    <w:rPr>
      <w:rFonts w:ascii="Times New Roman" w:eastAsia="Times New Roman" w:hAnsi="Times New Roman" w:cs="Times New Roman"/>
      <w:sz w:val="24"/>
      <w:szCs w:val="20"/>
      <w:lang w:val="x-none" w:eastAsia="x-none"/>
    </w:rPr>
  </w:style>
  <w:style w:type="character" w:styleId="Hyperlink">
    <w:name w:val="Hyperlink"/>
    <w:rsid w:val="00556F9F"/>
    <w:rPr>
      <w:color w:val="0000FF"/>
      <w:u w:val="single"/>
    </w:rPr>
  </w:style>
  <w:style w:type="paragraph" w:styleId="ListBullet5">
    <w:name w:val="List Bullet 5"/>
    <w:basedOn w:val="Normal"/>
    <w:uiPriority w:val="99"/>
    <w:semiHidden/>
    <w:unhideWhenUsed/>
    <w:rsid w:val="00556F9F"/>
    <w:pPr>
      <w:numPr>
        <w:numId w:val="3"/>
      </w:numPr>
      <w:contextualSpacing/>
    </w:pPr>
  </w:style>
  <w:style w:type="paragraph" w:styleId="FootnoteText">
    <w:name w:val="footnote text"/>
    <w:basedOn w:val="Normal"/>
    <w:link w:val="FootnoteTextChar"/>
    <w:semiHidden/>
    <w:rsid w:val="00556F9F"/>
    <w:pPr>
      <w:spacing w:before="0" w:line="240" w:lineRule="auto"/>
    </w:pPr>
    <w:rPr>
      <w:sz w:val="20"/>
      <w:lang w:val="x-none" w:eastAsia="x-none"/>
    </w:rPr>
  </w:style>
  <w:style w:type="character" w:customStyle="1" w:styleId="FootnoteTextChar">
    <w:name w:val="Footnote Text Char"/>
    <w:basedOn w:val="DefaultParagraphFont"/>
    <w:link w:val="FootnoteText"/>
    <w:semiHidden/>
    <w:rsid w:val="00556F9F"/>
    <w:rPr>
      <w:rFonts w:ascii="Times New Roman" w:eastAsia="Times New Roman" w:hAnsi="Times New Roman" w:cs="Times New Roman"/>
      <w:sz w:val="20"/>
      <w:szCs w:val="20"/>
      <w:lang w:val="x-none" w:eastAsia="x-none"/>
    </w:rPr>
  </w:style>
  <w:style w:type="paragraph" w:styleId="PlainText">
    <w:name w:val="Plain Text"/>
    <w:basedOn w:val="Normal"/>
    <w:link w:val="PlainTextChar"/>
    <w:rsid w:val="00556F9F"/>
    <w:pPr>
      <w:spacing w:line="240" w:lineRule="auto"/>
      <w:jc w:val="left"/>
    </w:pPr>
    <w:rPr>
      <w:rFonts w:ascii="Courier New" w:hAnsi="Courier New"/>
      <w:sz w:val="20"/>
      <w:lang w:val="x-none" w:eastAsia="x-none"/>
    </w:rPr>
  </w:style>
  <w:style w:type="character" w:customStyle="1" w:styleId="PlainTextChar">
    <w:name w:val="Plain Text Char"/>
    <w:basedOn w:val="DefaultParagraphFont"/>
    <w:link w:val="PlainText"/>
    <w:rsid w:val="00556F9F"/>
    <w:rPr>
      <w:rFonts w:ascii="Courier New" w:eastAsia="Times New Roman" w:hAnsi="Courier New" w:cs="Times New Roman"/>
      <w:sz w:val="20"/>
      <w:szCs w:val="20"/>
      <w:lang w:val="x-none" w:eastAsia="x-none"/>
    </w:rPr>
  </w:style>
  <w:style w:type="paragraph" w:customStyle="1" w:styleId="TableTitle">
    <w:name w:val="_Table_Title"/>
    <w:basedOn w:val="Normal"/>
    <w:next w:val="Normal"/>
    <w:rsid w:val="00556F9F"/>
    <w:pPr>
      <w:keepNext/>
      <w:keepLines/>
      <w:suppressAutoHyphens/>
      <w:spacing w:before="480" w:after="240" w:line="240" w:lineRule="auto"/>
      <w:jc w:val="center"/>
    </w:pPr>
    <w:rPr>
      <w:b/>
    </w:rPr>
  </w:style>
  <w:style w:type="paragraph" w:customStyle="1" w:styleId="CvrLogo">
    <w:name w:val="CvrLogo"/>
    <w:rsid w:val="00556F9F"/>
    <w:pPr>
      <w:pBdr>
        <w:bottom w:val="single" w:sz="4" w:space="12" w:color="auto"/>
      </w:pBdr>
      <w:spacing w:after="0" w:line="240" w:lineRule="auto"/>
    </w:pPr>
    <w:rPr>
      <w:rFonts w:ascii="Times New Roman" w:eastAsia="Times New Roman" w:hAnsi="Times New Roman" w:cs="Times New Roman"/>
      <w:sz w:val="24"/>
      <w:szCs w:val="24"/>
    </w:rPr>
  </w:style>
  <w:style w:type="character" w:styleId="FootnoteReference">
    <w:name w:val="footnote reference"/>
    <w:semiHidden/>
    <w:rsid w:val="00556F9F"/>
    <w:rPr>
      <w:position w:val="6"/>
      <w:sz w:val="16"/>
    </w:rPr>
  </w:style>
  <w:style w:type="paragraph" w:customStyle="1" w:styleId="CvrSeries">
    <w:name w:val="CvrSeries"/>
    <w:rsid w:val="00556F9F"/>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556F9F"/>
    <w:pPr>
      <w:spacing w:before="1600" w:after="0" w:line="240" w:lineRule="auto"/>
      <w:jc w:val="center"/>
    </w:pPr>
    <w:rPr>
      <w:rFonts w:ascii="Arial" w:eastAsia="Times New Roman" w:hAnsi="Arial" w:cs="Arial"/>
      <w:b/>
      <w:caps/>
      <w:sz w:val="40"/>
      <w:szCs w:val="40"/>
    </w:rPr>
  </w:style>
  <w:style w:type="paragraph" w:customStyle="1" w:styleId="CvrDocNo">
    <w:name w:val="CvrDocNo"/>
    <w:rsid w:val="00556F9F"/>
    <w:pPr>
      <w:spacing w:before="480" w:after="0" w:line="240" w:lineRule="auto"/>
      <w:jc w:val="center"/>
    </w:pPr>
    <w:rPr>
      <w:rFonts w:ascii="Arial" w:eastAsia="Times New Roman" w:hAnsi="Arial" w:cs="Arial"/>
      <w:b/>
      <w:sz w:val="40"/>
      <w:szCs w:val="40"/>
    </w:rPr>
  </w:style>
  <w:style w:type="paragraph" w:customStyle="1" w:styleId="CvrColor">
    <w:name w:val="CvrColor"/>
    <w:rsid w:val="00556F9F"/>
    <w:pPr>
      <w:spacing w:before="2000" w:after="0" w:line="240" w:lineRule="auto"/>
      <w:jc w:val="center"/>
    </w:pPr>
    <w:rPr>
      <w:rFonts w:ascii="Arial" w:eastAsia="Times New Roman" w:hAnsi="Arial" w:cs="Arial"/>
      <w:b/>
      <w:caps/>
      <w:sz w:val="44"/>
      <w:szCs w:val="44"/>
    </w:rPr>
  </w:style>
  <w:style w:type="paragraph" w:customStyle="1" w:styleId="CvrDate">
    <w:name w:val="CvrDate"/>
    <w:rsid w:val="00556F9F"/>
    <w:pPr>
      <w:spacing w:after="0" w:line="240" w:lineRule="auto"/>
      <w:jc w:val="center"/>
    </w:pPr>
    <w:rPr>
      <w:rFonts w:ascii="Arial" w:eastAsia="Times New Roman" w:hAnsi="Arial" w:cs="Arial"/>
      <w:b/>
      <w:sz w:val="36"/>
      <w:szCs w:val="36"/>
    </w:rPr>
  </w:style>
  <w:style w:type="paragraph" w:customStyle="1" w:styleId="CvrTitle">
    <w:name w:val="CvrTitle"/>
    <w:rsid w:val="00556F9F"/>
    <w:pPr>
      <w:spacing w:before="480" w:after="0" w:line="960" w:lineRule="atLeast"/>
      <w:jc w:val="center"/>
    </w:pPr>
    <w:rPr>
      <w:rFonts w:ascii="Helvetica" w:eastAsia="Times New Roman" w:hAnsi="Helvetica" w:cs="Times New Roman"/>
      <w:b/>
      <w:caps/>
      <w:sz w:val="72"/>
      <w:szCs w:val="72"/>
    </w:rPr>
  </w:style>
  <w:style w:type="paragraph" w:styleId="BalloonText">
    <w:name w:val="Balloon Text"/>
    <w:basedOn w:val="Normal"/>
    <w:link w:val="BalloonTextChar"/>
    <w:uiPriority w:val="99"/>
    <w:semiHidden/>
    <w:unhideWhenUsed/>
    <w:rsid w:val="00556F9F"/>
    <w:pPr>
      <w:spacing w:before="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56F9F"/>
    <w:rPr>
      <w:rFonts w:ascii="Tahoma" w:eastAsia="Times New Roman" w:hAnsi="Tahoma" w:cs="Times New Roman"/>
      <w:sz w:val="16"/>
      <w:szCs w:val="16"/>
      <w:lang w:val="x-none" w:eastAsia="x-none"/>
    </w:rPr>
  </w:style>
  <w:style w:type="character" w:styleId="CommentReference">
    <w:name w:val="annotation reference"/>
    <w:basedOn w:val="DefaultParagraphFont"/>
    <w:uiPriority w:val="99"/>
    <w:semiHidden/>
    <w:unhideWhenUsed/>
    <w:rsid w:val="00556F9F"/>
    <w:rPr>
      <w:sz w:val="16"/>
      <w:szCs w:val="16"/>
    </w:rPr>
  </w:style>
  <w:style w:type="paragraph" w:styleId="CommentText">
    <w:name w:val="annotation text"/>
    <w:basedOn w:val="Normal"/>
    <w:link w:val="CommentTextChar"/>
    <w:uiPriority w:val="99"/>
    <w:semiHidden/>
    <w:unhideWhenUsed/>
    <w:rsid w:val="00556F9F"/>
    <w:pPr>
      <w:spacing w:line="240" w:lineRule="auto"/>
    </w:pPr>
    <w:rPr>
      <w:sz w:val="20"/>
    </w:rPr>
  </w:style>
  <w:style w:type="character" w:customStyle="1" w:styleId="CommentTextChar">
    <w:name w:val="Comment Text Char"/>
    <w:basedOn w:val="DefaultParagraphFont"/>
    <w:link w:val="CommentText"/>
    <w:uiPriority w:val="99"/>
    <w:semiHidden/>
    <w:rsid w:val="00556F9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56F9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56F9F"/>
    <w:rPr>
      <w:b/>
      <w:bCs/>
    </w:rPr>
  </w:style>
  <w:style w:type="character" w:customStyle="1" w:styleId="EndnoteTextChar">
    <w:name w:val="Endnote Text Char"/>
    <w:basedOn w:val="DefaultParagraphFont"/>
    <w:link w:val="EndnoteText"/>
    <w:uiPriority w:val="99"/>
    <w:semiHidden/>
    <w:rsid w:val="00556F9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56F9F"/>
    <w:pPr>
      <w:spacing w:before="0" w:line="240" w:lineRule="auto"/>
    </w:pPr>
    <w:rPr>
      <w:sz w:val="20"/>
    </w:rPr>
  </w:style>
  <w:style w:type="paragraph" w:styleId="NormalWeb">
    <w:name w:val="Normal (Web)"/>
    <w:basedOn w:val="Normal"/>
    <w:uiPriority w:val="99"/>
    <w:semiHidden/>
    <w:unhideWhenUsed/>
    <w:rsid w:val="001A0697"/>
    <w:pPr>
      <w:spacing w:before="100" w:beforeAutospacing="1" w:after="100" w:afterAutospacing="1" w:line="240" w:lineRule="auto"/>
      <w:jc w:val="left"/>
    </w:pPr>
    <w:rPr>
      <w:rFonts w:eastAsiaTheme="minorEastAsia"/>
      <w:szCs w:val="24"/>
    </w:rPr>
  </w:style>
  <w:style w:type="character" w:styleId="PlaceholderText">
    <w:name w:val="Placeholder Text"/>
    <w:basedOn w:val="DefaultParagraphFont"/>
    <w:uiPriority w:val="99"/>
    <w:semiHidden/>
    <w:rsid w:val="00B13BD9"/>
    <w:rPr>
      <w:color w:val="808080"/>
    </w:rPr>
  </w:style>
  <w:style w:type="table" w:styleId="TableGrid">
    <w:name w:val="Table Grid"/>
    <w:basedOn w:val="TableNormal"/>
    <w:uiPriority w:val="59"/>
    <w:rsid w:val="00B61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next w:val="Normal"/>
    <w:rsid w:val="00B613B5"/>
    <w:pPr>
      <w:keepNext/>
      <w:keepLines/>
      <w:widowControl w:val="0"/>
      <w:spacing w:before="60" w:line="260" w:lineRule="atLeast"/>
      <w:jc w:val="center"/>
    </w:pPr>
    <w:rPr>
      <w:rFonts w:ascii="Arial" w:eastAsia="平成明朝" w:hAnsi="Arial"/>
      <w:b/>
      <w:bCs/>
      <w:kern w:val="2"/>
      <w:sz w:val="20"/>
      <w:szCs w:val="22"/>
      <w:lang w:eastAsia="ja-JP"/>
    </w:rPr>
  </w:style>
  <w:style w:type="paragraph" w:customStyle="1" w:styleId="ANX2">
    <w:name w:val="ANX 2"/>
    <w:basedOn w:val="Heading2"/>
    <w:qFormat/>
    <w:rsid w:val="00B613B5"/>
    <w:pPr>
      <w:numPr>
        <w:ilvl w:val="0"/>
        <w:numId w:val="4"/>
      </w:numPr>
    </w:pPr>
    <w:rPr>
      <w:lang w:val="en-US" w:eastAsia="en-US"/>
    </w:rPr>
  </w:style>
  <w:style w:type="paragraph" w:customStyle="1" w:styleId="AN3">
    <w:name w:val="AN 3"/>
    <w:basedOn w:val="Normal"/>
    <w:qFormat/>
    <w:rsid w:val="00B613B5"/>
    <w:pPr>
      <w:tabs>
        <w:tab w:val="left" w:pos="1515"/>
      </w:tabs>
    </w:pPr>
    <w:rPr>
      <w:b/>
    </w:rPr>
  </w:style>
  <w:style w:type="paragraph" w:customStyle="1" w:styleId="AN4">
    <w:name w:val="AN 4"/>
    <w:basedOn w:val="AN3"/>
    <w:qFormat/>
    <w:rsid w:val="00B613B5"/>
  </w:style>
  <w:style w:type="character" w:customStyle="1" w:styleId="ListChar">
    <w:name w:val="List Char"/>
    <w:link w:val="List"/>
    <w:rsid w:val="00704143"/>
    <w:rPr>
      <w:rFonts w:ascii="Times New Roman" w:eastAsia="Times New Roman" w:hAnsi="Times New Roman" w:cs="Times New Roman"/>
      <w:sz w:val="24"/>
      <w:szCs w:val="20"/>
    </w:rPr>
  </w:style>
  <w:style w:type="paragraph" w:customStyle="1" w:styleId="TableNormal1">
    <w:name w:val="Table Normal1"/>
    <w:basedOn w:val="Normal"/>
    <w:rsid w:val="00B938E6"/>
    <w:pPr>
      <w:spacing w:before="0" w:line="240" w:lineRule="atLeast"/>
      <w:jc w:val="left"/>
    </w:pPr>
    <w:rPr>
      <w:sz w:val="20"/>
    </w:rPr>
  </w:style>
  <w:style w:type="paragraph" w:styleId="Revision">
    <w:name w:val="Revision"/>
    <w:hidden/>
    <w:uiPriority w:val="99"/>
    <w:semiHidden/>
    <w:rsid w:val="00BB68E1"/>
    <w:pPr>
      <w:spacing w:after="0" w:line="240" w:lineRule="auto"/>
    </w:pPr>
    <w:rPr>
      <w:rFonts w:ascii="Times New Roman" w:eastAsia="Times New Roman" w:hAnsi="Times New Roman" w:cs="Times New Roman"/>
      <w:sz w:val="24"/>
      <w:szCs w:val="20"/>
    </w:rPr>
  </w:style>
  <w:style w:type="paragraph" w:customStyle="1" w:styleId="NoteLevel12">
    <w:name w:val="Note Level 12"/>
    <w:basedOn w:val="Normal"/>
    <w:next w:val="Normal"/>
    <w:rsid w:val="00F11428"/>
    <w:pPr>
      <w:keepLines/>
      <w:tabs>
        <w:tab w:val="left" w:pos="806"/>
      </w:tabs>
      <w:ind w:left="1138" w:hanging="1138"/>
    </w:pPr>
  </w:style>
  <w:style w:type="paragraph" w:customStyle="1" w:styleId="NoteLevel22">
    <w:name w:val="Note Level 22"/>
    <w:basedOn w:val="Normal"/>
    <w:next w:val="Normal"/>
    <w:rsid w:val="00A53472"/>
    <w:pPr>
      <w:keepLines/>
      <w:tabs>
        <w:tab w:val="left" w:pos="1166"/>
      </w:tabs>
      <w:ind w:left="1498" w:hanging="1138"/>
    </w:pPr>
  </w:style>
  <w:style w:type="paragraph" w:styleId="Caption">
    <w:name w:val="caption"/>
    <w:basedOn w:val="Normal"/>
    <w:next w:val="Normal"/>
    <w:uiPriority w:val="35"/>
    <w:unhideWhenUsed/>
    <w:qFormat/>
    <w:rsid w:val="00432349"/>
    <w:pPr>
      <w:spacing w:before="0" w:after="200" w:line="240" w:lineRule="auto"/>
    </w:pPr>
    <w:rPr>
      <w:i/>
      <w:iCs/>
      <w:color w:val="44546A" w:themeColor="text2"/>
      <w:sz w:val="18"/>
      <w:szCs w:val="18"/>
    </w:rPr>
  </w:style>
  <w:style w:type="paragraph" w:styleId="DocumentMap">
    <w:name w:val="Document Map"/>
    <w:basedOn w:val="Normal"/>
    <w:link w:val="DocumentMapChar"/>
    <w:uiPriority w:val="99"/>
    <w:semiHidden/>
    <w:unhideWhenUsed/>
    <w:rsid w:val="00A02D88"/>
    <w:pPr>
      <w:spacing w:before="0" w:line="240" w:lineRule="auto"/>
    </w:pPr>
    <w:rPr>
      <w:szCs w:val="24"/>
    </w:rPr>
  </w:style>
  <w:style w:type="character" w:customStyle="1" w:styleId="DocumentMapChar">
    <w:name w:val="Document Map Char"/>
    <w:basedOn w:val="DefaultParagraphFont"/>
    <w:link w:val="DocumentMap"/>
    <w:uiPriority w:val="99"/>
    <w:semiHidden/>
    <w:rsid w:val="00A02D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8203">
      <w:bodyDiv w:val="1"/>
      <w:marLeft w:val="0"/>
      <w:marRight w:val="0"/>
      <w:marTop w:val="0"/>
      <w:marBottom w:val="0"/>
      <w:divBdr>
        <w:top w:val="none" w:sz="0" w:space="0" w:color="auto"/>
        <w:left w:val="none" w:sz="0" w:space="0" w:color="auto"/>
        <w:bottom w:val="none" w:sz="0" w:space="0" w:color="auto"/>
        <w:right w:val="none" w:sz="0" w:space="0" w:color="auto"/>
      </w:divBdr>
    </w:div>
    <w:div w:id="643506808">
      <w:bodyDiv w:val="1"/>
      <w:marLeft w:val="0"/>
      <w:marRight w:val="0"/>
      <w:marTop w:val="0"/>
      <w:marBottom w:val="0"/>
      <w:divBdr>
        <w:top w:val="none" w:sz="0" w:space="0" w:color="auto"/>
        <w:left w:val="none" w:sz="0" w:space="0" w:color="auto"/>
        <w:bottom w:val="none" w:sz="0" w:space="0" w:color="auto"/>
        <w:right w:val="none" w:sz="0" w:space="0" w:color="auto"/>
      </w:divBdr>
    </w:div>
    <w:div w:id="811025300">
      <w:bodyDiv w:val="1"/>
      <w:marLeft w:val="0"/>
      <w:marRight w:val="0"/>
      <w:marTop w:val="0"/>
      <w:marBottom w:val="0"/>
      <w:divBdr>
        <w:top w:val="none" w:sz="0" w:space="0" w:color="auto"/>
        <w:left w:val="none" w:sz="0" w:space="0" w:color="auto"/>
        <w:bottom w:val="none" w:sz="0" w:space="0" w:color="auto"/>
        <w:right w:val="none" w:sz="0" w:space="0" w:color="auto"/>
      </w:divBdr>
      <w:divsChild>
        <w:div w:id="147093700">
          <w:marLeft w:val="547"/>
          <w:marRight w:val="0"/>
          <w:marTop w:val="67"/>
          <w:marBottom w:val="0"/>
          <w:divBdr>
            <w:top w:val="none" w:sz="0" w:space="0" w:color="auto"/>
            <w:left w:val="none" w:sz="0" w:space="0" w:color="auto"/>
            <w:bottom w:val="none" w:sz="0" w:space="0" w:color="auto"/>
            <w:right w:val="none" w:sz="0" w:space="0" w:color="auto"/>
          </w:divBdr>
        </w:div>
      </w:divsChild>
    </w:div>
    <w:div w:id="1164664080">
      <w:bodyDiv w:val="1"/>
      <w:marLeft w:val="0"/>
      <w:marRight w:val="0"/>
      <w:marTop w:val="0"/>
      <w:marBottom w:val="0"/>
      <w:divBdr>
        <w:top w:val="none" w:sz="0" w:space="0" w:color="auto"/>
        <w:left w:val="none" w:sz="0" w:space="0" w:color="auto"/>
        <w:bottom w:val="none" w:sz="0" w:space="0" w:color="auto"/>
        <w:right w:val="none" w:sz="0" w:space="0" w:color="auto"/>
      </w:divBdr>
    </w:div>
    <w:div w:id="1273516239">
      <w:bodyDiv w:val="1"/>
      <w:marLeft w:val="0"/>
      <w:marRight w:val="0"/>
      <w:marTop w:val="0"/>
      <w:marBottom w:val="0"/>
      <w:divBdr>
        <w:top w:val="none" w:sz="0" w:space="0" w:color="auto"/>
        <w:left w:val="none" w:sz="0" w:space="0" w:color="auto"/>
        <w:bottom w:val="none" w:sz="0" w:space="0" w:color="auto"/>
        <w:right w:val="none" w:sz="0" w:space="0" w:color="auto"/>
      </w:divBdr>
      <w:divsChild>
        <w:div w:id="72706583">
          <w:marLeft w:val="547"/>
          <w:marRight w:val="0"/>
          <w:marTop w:val="67"/>
          <w:marBottom w:val="0"/>
          <w:divBdr>
            <w:top w:val="none" w:sz="0" w:space="0" w:color="auto"/>
            <w:left w:val="none" w:sz="0" w:space="0" w:color="auto"/>
            <w:bottom w:val="none" w:sz="0" w:space="0" w:color="auto"/>
            <w:right w:val="none" w:sz="0" w:space="0" w:color="auto"/>
          </w:divBdr>
        </w:div>
        <w:div w:id="99647251">
          <w:marLeft w:val="547"/>
          <w:marRight w:val="0"/>
          <w:marTop w:val="67"/>
          <w:marBottom w:val="0"/>
          <w:divBdr>
            <w:top w:val="none" w:sz="0" w:space="0" w:color="auto"/>
            <w:left w:val="none" w:sz="0" w:space="0" w:color="auto"/>
            <w:bottom w:val="none" w:sz="0" w:space="0" w:color="auto"/>
            <w:right w:val="none" w:sz="0" w:space="0" w:color="auto"/>
          </w:divBdr>
        </w:div>
        <w:div w:id="546450371">
          <w:marLeft w:val="547"/>
          <w:marRight w:val="0"/>
          <w:marTop w:val="67"/>
          <w:marBottom w:val="0"/>
          <w:divBdr>
            <w:top w:val="none" w:sz="0" w:space="0" w:color="auto"/>
            <w:left w:val="none" w:sz="0" w:space="0" w:color="auto"/>
            <w:bottom w:val="none" w:sz="0" w:space="0" w:color="auto"/>
            <w:right w:val="none" w:sz="0" w:space="0" w:color="auto"/>
          </w:divBdr>
        </w:div>
        <w:div w:id="845292356">
          <w:marLeft w:val="547"/>
          <w:marRight w:val="0"/>
          <w:marTop w:val="67"/>
          <w:marBottom w:val="0"/>
          <w:divBdr>
            <w:top w:val="none" w:sz="0" w:space="0" w:color="auto"/>
            <w:left w:val="none" w:sz="0" w:space="0" w:color="auto"/>
            <w:bottom w:val="none" w:sz="0" w:space="0" w:color="auto"/>
            <w:right w:val="none" w:sz="0" w:space="0" w:color="auto"/>
          </w:divBdr>
        </w:div>
        <w:div w:id="879897967">
          <w:marLeft w:val="547"/>
          <w:marRight w:val="0"/>
          <w:marTop w:val="67"/>
          <w:marBottom w:val="0"/>
          <w:divBdr>
            <w:top w:val="none" w:sz="0" w:space="0" w:color="auto"/>
            <w:left w:val="none" w:sz="0" w:space="0" w:color="auto"/>
            <w:bottom w:val="none" w:sz="0" w:space="0" w:color="auto"/>
            <w:right w:val="none" w:sz="0" w:space="0" w:color="auto"/>
          </w:divBdr>
        </w:div>
        <w:div w:id="1049499471">
          <w:marLeft w:val="547"/>
          <w:marRight w:val="0"/>
          <w:marTop w:val="67"/>
          <w:marBottom w:val="0"/>
          <w:divBdr>
            <w:top w:val="none" w:sz="0" w:space="0" w:color="auto"/>
            <w:left w:val="none" w:sz="0" w:space="0" w:color="auto"/>
            <w:bottom w:val="none" w:sz="0" w:space="0" w:color="auto"/>
            <w:right w:val="none" w:sz="0" w:space="0" w:color="auto"/>
          </w:divBdr>
        </w:div>
        <w:div w:id="1127820801">
          <w:marLeft w:val="547"/>
          <w:marRight w:val="0"/>
          <w:marTop w:val="67"/>
          <w:marBottom w:val="0"/>
          <w:divBdr>
            <w:top w:val="none" w:sz="0" w:space="0" w:color="auto"/>
            <w:left w:val="none" w:sz="0" w:space="0" w:color="auto"/>
            <w:bottom w:val="none" w:sz="0" w:space="0" w:color="auto"/>
            <w:right w:val="none" w:sz="0" w:space="0" w:color="auto"/>
          </w:divBdr>
        </w:div>
        <w:div w:id="1430587690">
          <w:marLeft w:val="547"/>
          <w:marRight w:val="0"/>
          <w:marTop w:val="67"/>
          <w:marBottom w:val="0"/>
          <w:divBdr>
            <w:top w:val="none" w:sz="0" w:space="0" w:color="auto"/>
            <w:left w:val="none" w:sz="0" w:space="0" w:color="auto"/>
            <w:bottom w:val="none" w:sz="0" w:space="0" w:color="auto"/>
            <w:right w:val="none" w:sz="0" w:space="0" w:color="auto"/>
          </w:divBdr>
        </w:div>
        <w:div w:id="1452165919">
          <w:marLeft w:val="547"/>
          <w:marRight w:val="0"/>
          <w:marTop w:val="67"/>
          <w:marBottom w:val="0"/>
          <w:divBdr>
            <w:top w:val="none" w:sz="0" w:space="0" w:color="auto"/>
            <w:left w:val="none" w:sz="0" w:space="0" w:color="auto"/>
            <w:bottom w:val="none" w:sz="0" w:space="0" w:color="auto"/>
            <w:right w:val="none" w:sz="0" w:space="0" w:color="auto"/>
          </w:divBdr>
        </w:div>
        <w:div w:id="1669402597">
          <w:marLeft w:val="547"/>
          <w:marRight w:val="0"/>
          <w:marTop w:val="67"/>
          <w:marBottom w:val="0"/>
          <w:divBdr>
            <w:top w:val="none" w:sz="0" w:space="0" w:color="auto"/>
            <w:left w:val="none" w:sz="0" w:space="0" w:color="auto"/>
            <w:bottom w:val="none" w:sz="0" w:space="0" w:color="auto"/>
            <w:right w:val="none" w:sz="0" w:space="0" w:color="auto"/>
          </w:divBdr>
        </w:div>
        <w:div w:id="1757245700">
          <w:marLeft w:val="547"/>
          <w:marRight w:val="0"/>
          <w:marTop w:val="67"/>
          <w:marBottom w:val="0"/>
          <w:divBdr>
            <w:top w:val="none" w:sz="0" w:space="0" w:color="auto"/>
            <w:left w:val="none" w:sz="0" w:space="0" w:color="auto"/>
            <w:bottom w:val="none" w:sz="0" w:space="0" w:color="auto"/>
            <w:right w:val="none" w:sz="0" w:space="0" w:color="auto"/>
          </w:divBdr>
        </w:div>
        <w:div w:id="2137403636">
          <w:marLeft w:val="547"/>
          <w:marRight w:val="0"/>
          <w:marTop w:val="67"/>
          <w:marBottom w:val="0"/>
          <w:divBdr>
            <w:top w:val="none" w:sz="0" w:space="0" w:color="auto"/>
            <w:left w:val="none" w:sz="0" w:space="0" w:color="auto"/>
            <w:bottom w:val="none" w:sz="0" w:space="0" w:color="auto"/>
            <w:right w:val="none" w:sz="0" w:space="0" w:color="auto"/>
          </w:divBdr>
        </w:div>
      </w:divsChild>
    </w:div>
    <w:div w:id="1372537233">
      <w:bodyDiv w:val="1"/>
      <w:marLeft w:val="0"/>
      <w:marRight w:val="0"/>
      <w:marTop w:val="0"/>
      <w:marBottom w:val="0"/>
      <w:divBdr>
        <w:top w:val="none" w:sz="0" w:space="0" w:color="auto"/>
        <w:left w:val="none" w:sz="0" w:space="0" w:color="auto"/>
        <w:bottom w:val="none" w:sz="0" w:space="0" w:color="auto"/>
        <w:right w:val="none" w:sz="0" w:space="0" w:color="auto"/>
      </w:divBdr>
    </w:div>
    <w:div w:id="1521356415">
      <w:bodyDiv w:val="1"/>
      <w:marLeft w:val="0"/>
      <w:marRight w:val="0"/>
      <w:marTop w:val="0"/>
      <w:marBottom w:val="0"/>
      <w:divBdr>
        <w:top w:val="none" w:sz="0" w:space="0" w:color="auto"/>
        <w:left w:val="none" w:sz="0" w:space="0" w:color="auto"/>
        <w:bottom w:val="none" w:sz="0" w:space="0" w:color="auto"/>
        <w:right w:val="none" w:sz="0" w:space="0" w:color="auto"/>
      </w:divBdr>
      <w:divsChild>
        <w:div w:id="22174639">
          <w:marLeft w:val="547"/>
          <w:marRight w:val="0"/>
          <w:marTop w:val="67"/>
          <w:marBottom w:val="0"/>
          <w:divBdr>
            <w:top w:val="none" w:sz="0" w:space="0" w:color="auto"/>
            <w:left w:val="none" w:sz="0" w:space="0" w:color="auto"/>
            <w:bottom w:val="none" w:sz="0" w:space="0" w:color="auto"/>
            <w:right w:val="none" w:sz="0" w:space="0" w:color="auto"/>
          </w:divBdr>
        </w:div>
        <w:div w:id="1136221129">
          <w:marLeft w:val="547"/>
          <w:marRight w:val="0"/>
          <w:marTop w:val="67"/>
          <w:marBottom w:val="0"/>
          <w:divBdr>
            <w:top w:val="none" w:sz="0" w:space="0" w:color="auto"/>
            <w:left w:val="none" w:sz="0" w:space="0" w:color="auto"/>
            <w:bottom w:val="none" w:sz="0" w:space="0" w:color="auto"/>
            <w:right w:val="none" w:sz="0" w:space="0" w:color="auto"/>
          </w:divBdr>
        </w:div>
      </w:divsChild>
    </w:div>
    <w:div w:id="1710375402">
      <w:bodyDiv w:val="1"/>
      <w:marLeft w:val="0"/>
      <w:marRight w:val="0"/>
      <w:marTop w:val="0"/>
      <w:marBottom w:val="0"/>
      <w:divBdr>
        <w:top w:val="none" w:sz="0" w:space="0" w:color="auto"/>
        <w:left w:val="none" w:sz="0" w:space="0" w:color="auto"/>
        <w:bottom w:val="none" w:sz="0" w:space="0" w:color="auto"/>
        <w:right w:val="none" w:sz="0" w:space="0" w:color="auto"/>
      </w:divBdr>
    </w:div>
    <w:div w:id="2065177088">
      <w:bodyDiv w:val="1"/>
      <w:marLeft w:val="0"/>
      <w:marRight w:val="0"/>
      <w:marTop w:val="0"/>
      <w:marBottom w:val="0"/>
      <w:divBdr>
        <w:top w:val="none" w:sz="0" w:space="0" w:color="auto"/>
        <w:left w:val="none" w:sz="0" w:space="0" w:color="auto"/>
        <w:bottom w:val="none" w:sz="0" w:space="0" w:color="auto"/>
        <w:right w:val="none" w:sz="0" w:space="0" w:color="auto"/>
      </w:divBdr>
      <w:divsChild>
        <w:div w:id="177833484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56CA-ED86-C045-A45E-0651527A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22</Pages>
  <Words>4351</Words>
  <Characters>24804</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DOCUMENT TYPE=Recommended Standard</cp:keywords>
  <dc:description/>
  <cp:lastModifiedBy>Berry</cp:lastModifiedBy>
  <cp:revision>55</cp:revision>
  <cp:lastPrinted>2017-08-22T22:20:00Z</cp:lastPrinted>
  <dcterms:created xsi:type="dcterms:W3CDTF">2017-08-22T17:37:00Z</dcterms:created>
  <dcterms:modified xsi:type="dcterms:W3CDTF">2017-09-11T03:38:00Z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Proposed Standard</vt:lpwstr>
  </property>
  <property fmtid="{D5CDD505-2E9C-101B-9397-08002B2CF9AE}" pid="3" name="Document Color">
    <vt:lpwstr>PINK BOOK</vt:lpwstr>
  </property>
  <property fmtid="{D5CDD505-2E9C-101B-9397-08002B2CF9AE}" pid="4" name="Issue Date">
    <vt:lpwstr>6 Octl 2016 DRAFT</vt:lpwstr>
  </property>
  <property fmtid="{D5CDD505-2E9C-101B-9397-08002B2CF9AE}" pid="5" name="Document number">
    <vt:lpwstr>CCSDS 502.0.P-2.36</vt:lpwstr>
  </property>
  <property fmtid="{D5CDD505-2E9C-101B-9397-08002B2CF9AE}" pid="6" name="Title">
    <vt:lpwstr>ORBIT DATA MESSAGES</vt:lpwstr>
  </property>
  <property fmtid="{D5CDD505-2E9C-101B-9397-08002B2CF9AE}" pid="7" name="Issue">
    <vt:lpwstr>Issue 3</vt:lpwstr>
  </property>
</Properties>
</file>