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4661A145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7F5CE454" w14:textId="2A74BD0B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84" w:type="dxa"/>
          </w:tcPr>
          <w:p w14:paraId="3BFE4AE7" w14:textId="5B8514D4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0A60DD7E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3C9F2DC8" w:rsidR="0051693F" w:rsidRPr="00C635BB" w:rsidRDefault="00A614FD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example and RDM should …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0AC616BC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Force/NASA</w:t>
            </w:r>
          </w:p>
        </w:tc>
        <w:tc>
          <w:tcPr>
            <w:tcW w:w="2700" w:type="dxa"/>
          </w:tcPr>
          <w:p w14:paraId="41242EF5" w14:textId="14C32949" w:rsidR="0051693F" w:rsidRPr="00C635BB" w:rsidRDefault="00E026FD" w:rsidP="00DD399C">
            <w:r>
              <w:t>e</w:t>
            </w:r>
            <w:r w:rsidR="00A614FD">
              <w:t>xample an RDM could …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03D1470A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416CA91F" w14:textId="0E9EF69E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84" w:type="dxa"/>
          </w:tcPr>
          <w:p w14:paraId="1422BBBD" w14:textId="4D12BDDF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48A1659A" w:rsidR="0051693F" w:rsidRPr="00C635BB" w:rsidRDefault="00A614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B403037" w:rsidR="0051693F" w:rsidRPr="00C635BB" w:rsidRDefault="00E026FD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be exchange ..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1DCE74E6" w:rsidR="0051693F" w:rsidRPr="00C635BB" w:rsidRDefault="00E026F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Force/NASA</w:t>
            </w:r>
          </w:p>
        </w:tc>
        <w:tc>
          <w:tcPr>
            <w:tcW w:w="2700" w:type="dxa"/>
          </w:tcPr>
          <w:p w14:paraId="49EFAA06" w14:textId="6EA3AE7F" w:rsidR="0051693F" w:rsidRPr="00C635BB" w:rsidRDefault="00E026FD" w:rsidP="00DD399C">
            <w:r>
              <w:t>to be exchanged …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F74F83D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1-2</w:t>
            </w:r>
          </w:p>
        </w:tc>
        <w:tc>
          <w:tcPr>
            <w:tcW w:w="1062" w:type="dxa"/>
          </w:tcPr>
          <w:p w14:paraId="74573351" w14:textId="4564402F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684" w:type="dxa"/>
          </w:tcPr>
          <w:p w14:paraId="08FA4856" w14:textId="31FF2703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25059C9B" w:rsidR="0051693F" w:rsidRPr="00C635BB" w:rsidRDefault="009F6D9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7411A1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4FF7E8F1" w:rsidR="0051693F" w:rsidRPr="00C635BB" w:rsidRDefault="009F6D9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[The XML version of the RDM</w:t>
            </w:r>
            <w:r w:rsidR="007411A1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1E84B04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Force/NASA</w:t>
            </w:r>
          </w:p>
        </w:tc>
        <w:tc>
          <w:tcPr>
            <w:tcW w:w="2700" w:type="dxa"/>
          </w:tcPr>
          <w:p w14:paraId="05BD09D3" w14:textId="74B04C0D" w:rsidR="0051693F" w:rsidRPr="00C635BB" w:rsidRDefault="007411A1" w:rsidP="00DD399C">
            <w:r>
              <w:t>Doesn’t apply to Section 3</w:t>
            </w:r>
            <w:r w:rsidR="009F6D9F">
              <w:t xml:space="preserve"> now</w:t>
            </w:r>
            <w:bookmarkStart w:id="0" w:name="_GoBack"/>
            <w:bookmarkEnd w:id="0"/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1CB93429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1-4</w:t>
            </w:r>
          </w:p>
        </w:tc>
        <w:tc>
          <w:tcPr>
            <w:tcW w:w="1062" w:type="dxa"/>
          </w:tcPr>
          <w:p w14:paraId="261738D0" w14:textId="0812C24B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4E144B7A" w14:textId="52B46FF7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[5]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671618E3" w:rsidR="0051693F" w:rsidRPr="00C635BB" w:rsidRDefault="009F6D9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7411A1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57B7A12E" w:rsidR="0051693F" w:rsidRPr="00C635BB" w:rsidRDefault="007411A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 Convention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49625B02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Force/NASA</w:t>
            </w:r>
          </w:p>
        </w:tc>
        <w:tc>
          <w:tcPr>
            <w:tcW w:w="2700" w:type="dxa"/>
          </w:tcPr>
          <w:p w14:paraId="32E012B9" w14:textId="7C9A6003" w:rsidR="0051693F" w:rsidRPr="00C635BB" w:rsidRDefault="007411A1" w:rsidP="00DD399C">
            <w:r>
              <w:t>and Conventions</w:t>
            </w:r>
          </w:p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5D4A48BF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2-1</w:t>
            </w:r>
          </w:p>
        </w:tc>
        <w:tc>
          <w:tcPr>
            <w:tcW w:w="1062" w:type="dxa"/>
          </w:tcPr>
          <w:p w14:paraId="392C0CE6" w14:textId="05D5AC3E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684" w:type="dxa"/>
          </w:tcPr>
          <w:p w14:paraId="53ECE5DB" w14:textId="713D8CBB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1A2C489A" w:rsidR="0051693F" w:rsidRPr="00C635BB" w:rsidRDefault="009F6D9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7411A1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02EC94E4" w:rsidR="0051693F" w:rsidRPr="00C635BB" w:rsidRDefault="007411A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CCSDS-draft, the draft is </w:t>
            </w:r>
            <w:r w:rsidR="009F6D9F">
              <w:rPr>
                <w:rFonts w:cs="Arial"/>
                <w:sz w:val="22"/>
                <w:szCs w:val="22"/>
              </w:rPr>
              <w:t>unnecessary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423798DC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Force/NASA</w:t>
            </w:r>
          </w:p>
        </w:tc>
        <w:tc>
          <w:tcPr>
            <w:tcW w:w="2700" w:type="dxa"/>
          </w:tcPr>
          <w:p w14:paraId="12E67E81" w14:textId="65199093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 CCSDS only</w:t>
            </w: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5B5E758E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2-2</w:t>
            </w:r>
          </w:p>
        </w:tc>
        <w:tc>
          <w:tcPr>
            <w:tcW w:w="1062" w:type="dxa"/>
          </w:tcPr>
          <w:p w14:paraId="727D469D" w14:textId="7E43CD69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684" w:type="dxa"/>
          </w:tcPr>
          <w:p w14:paraId="6A9B5EE4" w14:textId="0FCC5F5A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3FB4CFD3" w:rsidR="0051693F" w:rsidRPr="00C635BB" w:rsidRDefault="009F6D9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7411A1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C700E38" w:rsidR="0051693F" w:rsidRPr="00C635BB" w:rsidRDefault="007411A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Blank page between sections 2 and 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1DE64D0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Force/NASA</w:t>
            </w:r>
          </w:p>
        </w:tc>
        <w:tc>
          <w:tcPr>
            <w:tcW w:w="2700" w:type="dxa"/>
          </w:tcPr>
          <w:p w14:paraId="41F07747" w14:textId="41264FF3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Eliminate blank page</w:t>
            </w: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4D5B65C5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06FAB149" w:rsidR="0051693F" w:rsidRPr="00C635BB" w:rsidRDefault="009F6D9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7411A1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4B194998" w:rsidR="0051693F" w:rsidRPr="00C635BB" w:rsidRDefault="007411A1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Page footer information needs modification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24292E60" w:rsidR="0051693F" w:rsidRPr="00C635BB" w:rsidRDefault="007411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Force/NASA</w:t>
            </w:r>
          </w:p>
        </w:tc>
        <w:tc>
          <w:tcPr>
            <w:tcW w:w="2700" w:type="dxa"/>
          </w:tcPr>
          <w:p w14:paraId="38D2328A" w14:textId="0A5A423B" w:rsidR="0051693F" w:rsidRPr="00C635BB" w:rsidRDefault="009F6D9F" w:rsidP="00DD399C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</w:t>
            </w:r>
            <w:r w:rsidR="007411A1">
              <w:rPr>
                <w:rFonts w:cs="Arial"/>
                <w:sz w:val="22"/>
                <w:szCs w:val="22"/>
                <w:lang w:val="en-GB"/>
              </w:rPr>
              <w:t>odify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footer information</w:t>
            </w: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A40D" w14:textId="77777777" w:rsidR="00DA2AD4" w:rsidRDefault="00DA2AD4">
      <w:r>
        <w:separator/>
      </w:r>
    </w:p>
  </w:endnote>
  <w:endnote w:type="continuationSeparator" w:id="0">
    <w:p w14:paraId="395AD0E8" w14:textId="77777777" w:rsidR="00DA2AD4" w:rsidRDefault="00DA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6D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B1169" w14:textId="77777777" w:rsidR="00DA2AD4" w:rsidRDefault="00DA2AD4">
      <w:r>
        <w:separator/>
      </w:r>
    </w:p>
  </w:footnote>
  <w:footnote w:type="continuationSeparator" w:id="0">
    <w:p w14:paraId="53E72924" w14:textId="77777777" w:rsidR="00DA2AD4" w:rsidRDefault="00DA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3CCA1426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A043DB">
      <w:rPr>
        <w:bCs/>
        <w:color w:val="3366FF"/>
        <w:sz w:val="22"/>
      </w:rPr>
      <w:t>Re-Entry Data Message White Book 1</w:t>
    </w:r>
  </w:p>
  <w:p w14:paraId="2FABCE12" w14:textId="09EEB33C" w:rsidR="003E7DFC" w:rsidRDefault="00A043D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11-Nov-2016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411A1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9F6D9F"/>
    <w:rsid w:val="00A043DB"/>
    <w:rsid w:val="00A40EE8"/>
    <w:rsid w:val="00A568D6"/>
    <w:rsid w:val="00A614FD"/>
    <w:rsid w:val="00AB1049"/>
    <w:rsid w:val="00AE2BD5"/>
    <w:rsid w:val="00B02B5E"/>
    <w:rsid w:val="00B05C87"/>
    <w:rsid w:val="00B3086D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A2AD4"/>
    <w:rsid w:val="00DB279E"/>
    <w:rsid w:val="00DB6147"/>
    <w:rsid w:val="00DD399C"/>
    <w:rsid w:val="00DD7FF2"/>
    <w:rsid w:val="00DF36FF"/>
    <w:rsid w:val="00E026FD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CA3BE-241D-4895-9B04-120E384D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Force, Dale A. (GRC-LCF0)</cp:lastModifiedBy>
  <cp:revision>2</cp:revision>
  <cp:lastPrinted>2003-02-28T21:24:00Z</cp:lastPrinted>
  <dcterms:created xsi:type="dcterms:W3CDTF">2016-11-28T22:47:00Z</dcterms:created>
  <dcterms:modified xsi:type="dcterms:W3CDTF">2016-11-28T22:47:00Z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