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7503" w:rsidRDefault="00137503">
      <w:pPr>
        <w:contextualSpacing w:val="0"/>
      </w:pPr>
    </w:p>
    <w:p w:rsidR="00137503" w:rsidRDefault="00E82FB9" w:rsidP="002831A4">
      <w:pPr>
        <w:pStyle w:val="Heading1"/>
        <w:contextualSpacing w:val="0"/>
        <w:jc w:val="left"/>
      </w:pPr>
      <w:bookmarkStart w:id="0" w:name="_j87qr4rwun9u" w:colFirst="0" w:colLast="0"/>
      <w:bookmarkEnd w:id="0"/>
      <w:r>
        <w:t>Mission Planning and Scheduling Services Outline</w:t>
      </w:r>
    </w:p>
    <w:p w:rsidR="001F77A2" w:rsidRDefault="001F77A2" w:rsidP="001F77A2">
      <w:pPr>
        <w:pStyle w:val="Heading2"/>
        <w:tabs>
          <w:tab w:val="clear" w:pos="1440"/>
          <w:tab w:val="left" w:pos="567"/>
        </w:tabs>
        <w:ind w:left="0"/>
        <w:contextualSpacing w:val="0"/>
      </w:pPr>
      <w:r>
        <w:t xml:space="preserve">Service Identification </w:t>
      </w:r>
    </w:p>
    <w:p w:rsidR="0020281E" w:rsidRDefault="0094169E" w:rsidP="00E82FB9">
      <w:pPr>
        <w:contextualSpacing w:val="0"/>
      </w:pPr>
      <w:r>
        <w:t>Four principal services have been identified in the Green Book</w:t>
      </w:r>
      <w:r w:rsidR="00E82FB9">
        <w:t>:</w:t>
      </w:r>
    </w:p>
    <w:p w:rsidR="00E82FB9" w:rsidRDefault="00E82FB9" w:rsidP="0020281E">
      <w:pPr>
        <w:numPr>
          <w:ilvl w:val="0"/>
          <w:numId w:val="20"/>
        </w:numPr>
        <w:spacing w:before="240"/>
        <w:ind w:left="714" w:hanging="357"/>
        <w:contextualSpacing w:val="0"/>
      </w:pPr>
      <w:r>
        <w:t>Planning Request [</w:t>
      </w:r>
      <w:r w:rsidRPr="0020281E">
        <w:rPr>
          <w:b/>
        </w:rPr>
        <w:t>PR</w:t>
      </w:r>
      <w:r w:rsidR="0094169E">
        <w:rPr>
          <w:b/>
        </w:rPr>
        <w:t>S</w:t>
      </w:r>
      <w:r w:rsidR="0020281E">
        <w:t>]</w:t>
      </w:r>
    </w:p>
    <w:p w:rsidR="00E82FB9" w:rsidRDefault="00E82FB9" w:rsidP="0020281E">
      <w:pPr>
        <w:numPr>
          <w:ilvl w:val="0"/>
          <w:numId w:val="20"/>
        </w:numPr>
        <w:ind w:left="714" w:hanging="357"/>
        <w:contextualSpacing w:val="0"/>
      </w:pPr>
      <w:r>
        <w:t>Plan Distribution and Retrieval [</w:t>
      </w:r>
      <w:r>
        <w:rPr>
          <w:b/>
        </w:rPr>
        <w:t>PL</w:t>
      </w:r>
      <w:r w:rsidR="0094169E">
        <w:rPr>
          <w:b/>
        </w:rPr>
        <w:t>S</w:t>
      </w:r>
      <w:r w:rsidR="0020281E">
        <w:t>]</w:t>
      </w:r>
    </w:p>
    <w:p w:rsidR="00A70CA0" w:rsidRDefault="00A70CA0" w:rsidP="0020281E">
      <w:pPr>
        <w:numPr>
          <w:ilvl w:val="0"/>
          <w:numId w:val="20"/>
        </w:numPr>
        <w:ind w:left="714" w:hanging="357"/>
        <w:contextualSpacing w:val="0"/>
      </w:pPr>
      <w:r>
        <w:t xml:space="preserve">Planning </w:t>
      </w:r>
      <w:r w:rsidR="0094169E">
        <w:t>Process Management</w:t>
      </w:r>
      <w:r>
        <w:t xml:space="preserve"> [</w:t>
      </w:r>
      <w:r w:rsidR="0094169E">
        <w:rPr>
          <w:b/>
        </w:rPr>
        <w:t>PMS</w:t>
      </w:r>
      <w:r>
        <w:t>]</w:t>
      </w:r>
    </w:p>
    <w:p w:rsidR="00E82FB9" w:rsidRDefault="00E82FB9" w:rsidP="0020281E">
      <w:pPr>
        <w:numPr>
          <w:ilvl w:val="0"/>
          <w:numId w:val="20"/>
        </w:numPr>
        <w:ind w:left="714" w:hanging="357"/>
        <w:contextualSpacing w:val="0"/>
      </w:pPr>
      <w:r>
        <w:t xml:space="preserve">Plan Execution </w:t>
      </w:r>
      <w:r w:rsidR="0094169E">
        <w:t>Management</w:t>
      </w:r>
      <w:r>
        <w:t xml:space="preserve"> [</w:t>
      </w:r>
      <w:r>
        <w:rPr>
          <w:b/>
        </w:rPr>
        <w:t>PE</w:t>
      </w:r>
      <w:r w:rsidR="0094169E">
        <w:rPr>
          <w:b/>
        </w:rPr>
        <w:t>3</w:t>
      </w:r>
      <w:r w:rsidR="0020281E">
        <w:t>]</w:t>
      </w:r>
    </w:p>
    <w:p w:rsidR="0020281E" w:rsidRDefault="0020281E" w:rsidP="00597A5A">
      <w:pPr>
        <w:contextualSpacing w:val="0"/>
      </w:pPr>
    </w:p>
    <w:tbl>
      <w:tblPr>
        <w:tblStyle w:val="SciSysTable"/>
        <w:tblW w:w="9129" w:type="dxa"/>
        <w:tblInd w:w="51" w:type="dxa"/>
        <w:tblLayout w:type="fixed"/>
        <w:tblLook w:val="04A0" w:firstRow="1" w:lastRow="0" w:firstColumn="1" w:lastColumn="0" w:noHBand="0" w:noVBand="1"/>
      </w:tblPr>
      <w:tblGrid>
        <w:gridCol w:w="1617"/>
        <w:gridCol w:w="1985"/>
        <w:gridCol w:w="1842"/>
        <w:gridCol w:w="3685"/>
      </w:tblGrid>
      <w:tr w:rsidR="00596199" w:rsidRPr="00C52BD7" w:rsidTr="009416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17" w:type="dxa"/>
            <w:hideMark/>
          </w:tcPr>
          <w:p w:rsidR="00596199" w:rsidRPr="00596199" w:rsidRDefault="00596199">
            <w:pPr>
              <w:pStyle w:val="TableCell"/>
              <w:rPr>
                <w:i/>
                <w:color w:val="FFFFFF" w:themeColor="background1"/>
              </w:rPr>
            </w:pPr>
            <w:r w:rsidRPr="00C52BD7">
              <w:rPr>
                <w:color w:val="FFFFFF" w:themeColor="background1"/>
              </w:rPr>
              <w:t>Service</w:t>
            </w:r>
            <w:r>
              <w:rPr>
                <w:color w:val="FFFFFF" w:themeColor="background1"/>
              </w:rPr>
              <w:t xml:space="preserve"> </w:t>
            </w:r>
            <w:r>
              <w:rPr>
                <w:i/>
                <w:color w:val="FFFFFF" w:themeColor="background1"/>
              </w:rPr>
              <w:t>Provider</w:t>
            </w:r>
          </w:p>
        </w:tc>
        <w:tc>
          <w:tcPr>
            <w:tcW w:w="1985" w:type="dxa"/>
            <w:hideMark/>
          </w:tcPr>
          <w:p w:rsidR="00596199" w:rsidRPr="00C52BD7" w:rsidRDefault="0094169E">
            <w:pPr>
              <w:pStyle w:val="TableCell"/>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Capabilities</w:t>
            </w:r>
          </w:p>
        </w:tc>
        <w:tc>
          <w:tcPr>
            <w:tcW w:w="1842" w:type="dxa"/>
            <w:hideMark/>
          </w:tcPr>
          <w:p w:rsidR="00596199" w:rsidRPr="00C52BD7" w:rsidRDefault="00596199">
            <w:pPr>
              <w:pStyle w:val="TableCell"/>
              <w:cnfStyle w:val="100000000000" w:firstRow="1" w:lastRow="0" w:firstColumn="0" w:lastColumn="0" w:oddVBand="0" w:evenVBand="0" w:oddHBand="0" w:evenHBand="0" w:firstRowFirstColumn="0" w:firstRowLastColumn="0" w:lastRowFirstColumn="0" w:lastRowLastColumn="0"/>
              <w:rPr>
                <w:color w:val="FFFFFF" w:themeColor="background1"/>
              </w:rPr>
            </w:pPr>
            <w:r w:rsidRPr="00C52BD7">
              <w:rPr>
                <w:color w:val="FFFFFF" w:themeColor="background1"/>
              </w:rPr>
              <w:t>Data</w:t>
            </w:r>
          </w:p>
        </w:tc>
        <w:tc>
          <w:tcPr>
            <w:tcW w:w="3685" w:type="dxa"/>
            <w:hideMark/>
          </w:tcPr>
          <w:p w:rsidR="00596199" w:rsidRPr="00C52BD7" w:rsidRDefault="00596199">
            <w:pPr>
              <w:pStyle w:val="TableCell"/>
              <w:cnfStyle w:val="100000000000" w:firstRow="1" w:lastRow="0" w:firstColumn="0" w:lastColumn="0" w:oddVBand="0" w:evenVBand="0" w:oddHBand="0" w:evenHBand="0" w:firstRowFirstColumn="0" w:firstRowLastColumn="0" w:lastRowFirstColumn="0" w:lastRowLastColumn="0"/>
              <w:rPr>
                <w:color w:val="FFFFFF" w:themeColor="background1"/>
              </w:rPr>
            </w:pPr>
            <w:r w:rsidRPr="00C52BD7">
              <w:rPr>
                <w:color w:val="FFFFFF" w:themeColor="background1"/>
              </w:rPr>
              <w:t>Description</w:t>
            </w:r>
          </w:p>
        </w:tc>
      </w:tr>
      <w:tr w:rsidR="00596199" w:rsidTr="0094169E">
        <w:tc>
          <w:tcPr>
            <w:cnfStyle w:val="001000000000" w:firstRow="0" w:lastRow="0" w:firstColumn="1" w:lastColumn="0" w:oddVBand="0" w:evenVBand="0" w:oddHBand="0" w:evenHBand="0" w:firstRowFirstColumn="0" w:firstRowLastColumn="0" w:lastRowFirstColumn="0" w:lastRowLastColumn="0"/>
            <w:tcW w:w="1617" w:type="dxa"/>
            <w:hideMark/>
          </w:tcPr>
          <w:p w:rsidR="00596199" w:rsidRDefault="00596199">
            <w:pPr>
              <w:pStyle w:val="TableCell"/>
            </w:pPr>
            <w:r>
              <w:t>Planning Request [PR</w:t>
            </w:r>
            <w:r w:rsidR="0094169E">
              <w:t>S</w:t>
            </w:r>
            <w:r>
              <w:t>]</w:t>
            </w:r>
          </w:p>
          <w:p w:rsidR="00596199" w:rsidRPr="00596199" w:rsidRDefault="00596199">
            <w:pPr>
              <w:pStyle w:val="TableCell"/>
              <w:rPr>
                <w:i/>
              </w:rPr>
            </w:pPr>
            <w:r>
              <w:rPr>
                <w:i/>
              </w:rPr>
              <w:t>Planning</w:t>
            </w:r>
          </w:p>
        </w:tc>
        <w:tc>
          <w:tcPr>
            <w:tcW w:w="1985" w:type="dxa"/>
            <w:hideMark/>
          </w:tcPr>
          <w:p w:rsidR="00596199" w:rsidRDefault="00596199">
            <w:pPr>
              <w:pStyle w:val="TableCell"/>
              <w:cnfStyle w:val="000000000000" w:firstRow="0" w:lastRow="0" w:firstColumn="0" w:lastColumn="0" w:oddVBand="0" w:evenVBand="0" w:oddHBand="0" w:evenHBand="0" w:firstRowFirstColumn="0" w:firstRowLastColumn="0" w:lastRowFirstColumn="0" w:lastRowLastColumn="0"/>
            </w:pPr>
            <w:r>
              <w:t>Submit Request</w:t>
            </w:r>
          </w:p>
          <w:p w:rsidR="00D50D11" w:rsidRDefault="00D50D11">
            <w:pPr>
              <w:pStyle w:val="TableCell"/>
              <w:cnfStyle w:val="000000000000" w:firstRow="0" w:lastRow="0" w:firstColumn="0" w:lastColumn="0" w:oddVBand="0" w:evenVBand="0" w:oddHBand="0" w:evenHBand="0" w:firstRowFirstColumn="0" w:firstRowLastColumn="0" w:lastRowFirstColumn="0" w:lastRowLastColumn="0"/>
            </w:pPr>
            <w:r>
              <w:t>Update/Cancel Request</w:t>
            </w:r>
          </w:p>
          <w:p w:rsidR="00AE2F1B" w:rsidRDefault="0094169E">
            <w:pPr>
              <w:pStyle w:val="TableCell"/>
              <w:cnfStyle w:val="000000000000" w:firstRow="0" w:lastRow="0" w:firstColumn="0" w:lastColumn="0" w:oddVBand="0" w:evenVBand="0" w:oddHBand="0" w:evenHBand="0" w:firstRowFirstColumn="0" w:firstRowLastColumn="0" w:lastRowFirstColumn="0" w:lastRowLastColumn="0"/>
              <w:rPr>
                <w:rFonts w:ascii="Arial" w:hAnsi="Arial"/>
                <w:b/>
                <w:color w:val="FFFFFF"/>
              </w:rPr>
            </w:pPr>
            <w:r>
              <w:t>Edit Plan Content</w:t>
            </w:r>
          </w:p>
          <w:p w:rsidR="00596199" w:rsidRDefault="0094169E">
            <w:pPr>
              <w:pStyle w:val="TableCell"/>
              <w:cnfStyle w:val="000000000000" w:firstRow="0" w:lastRow="0" w:firstColumn="0" w:lastColumn="0" w:oddVBand="0" w:evenVBand="0" w:oddHBand="0" w:evenHBand="0" w:firstRowFirstColumn="0" w:firstRowLastColumn="0" w:lastRowFirstColumn="0" w:lastRowLastColumn="0"/>
            </w:pPr>
            <w:r>
              <w:t>Update Planning Events and Resources</w:t>
            </w:r>
          </w:p>
          <w:p w:rsidR="00596199" w:rsidRDefault="0094169E">
            <w:pPr>
              <w:pStyle w:val="TableCell"/>
              <w:cnfStyle w:val="000000000000" w:firstRow="0" w:lastRow="0" w:firstColumn="0" w:lastColumn="0" w:oddVBand="0" w:evenVBand="0" w:oddHBand="0" w:evenHBand="0" w:firstRowFirstColumn="0" w:firstRowLastColumn="0" w:lastRowFirstColumn="0" w:lastRowLastColumn="0"/>
            </w:pPr>
            <w:r>
              <w:t>Provide Request Status Feedback</w:t>
            </w:r>
          </w:p>
          <w:p w:rsidR="0094169E" w:rsidRDefault="0094169E">
            <w:pPr>
              <w:pStyle w:val="TableCell"/>
              <w:cnfStyle w:val="000000000000" w:firstRow="0" w:lastRow="0" w:firstColumn="0" w:lastColumn="0" w:oddVBand="0" w:evenVBand="0" w:oddHBand="0" w:evenHBand="0" w:firstRowFirstColumn="0" w:firstRowLastColumn="0" w:lastRowFirstColumn="0" w:lastRowLastColumn="0"/>
            </w:pPr>
            <w:r>
              <w:t>Manage Request Definitions</w:t>
            </w:r>
          </w:p>
        </w:tc>
        <w:tc>
          <w:tcPr>
            <w:tcW w:w="1842" w:type="dxa"/>
            <w:hideMark/>
          </w:tcPr>
          <w:p w:rsidR="00596199" w:rsidRDefault="00596199">
            <w:pPr>
              <w:pStyle w:val="TableCell"/>
              <w:cnfStyle w:val="000000000000" w:firstRow="0" w:lastRow="0" w:firstColumn="0" w:lastColumn="0" w:oddVBand="0" w:evenVBand="0" w:oddHBand="0" w:evenHBand="0" w:firstRowFirstColumn="0" w:firstRowLastColumn="0" w:lastRowFirstColumn="0" w:lastRowLastColumn="0"/>
            </w:pPr>
            <w:r>
              <w:t>Planning Request</w:t>
            </w:r>
          </w:p>
          <w:p w:rsidR="0094169E" w:rsidRDefault="0094169E">
            <w:pPr>
              <w:pStyle w:val="TableCell"/>
              <w:cnfStyle w:val="000000000000" w:firstRow="0" w:lastRow="0" w:firstColumn="0" w:lastColumn="0" w:oddVBand="0" w:evenVBand="0" w:oddHBand="0" w:evenHBand="0" w:firstRowFirstColumn="0" w:firstRowLastColumn="0" w:lastRowFirstColumn="0" w:lastRowLastColumn="0"/>
              <w:rPr>
                <w:rFonts w:ascii="Arial" w:hAnsi="Arial"/>
                <w:b/>
                <w:color w:val="FFFFFF"/>
              </w:rPr>
            </w:pPr>
            <w:r>
              <w:t>Plan</w:t>
            </w:r>
          </w:p>
          <w:p w:rsidR="00596199" w:rsidRDefault="00596199">
            <w:pPr>
              <w:pStyle w:val="TableCell"/>
              <w:cnfStyle w:val="000000000000" w:firstRow="0" w:lastRow="0" w:firstColumn="0" w:lastColumn="0" w:oddVBand="0" w:evenVBand="0" w:oddHBand="0" w:evenHBand="0" w:firstRowFirstColumn="0" w:firstRowLastColumn="0" w:lastRowFirstColumn="0" w:lastRowLastColumn="0"/>
              <w:rPr>
                <w:rFonts w:ascii="Arial" w:hAnsi="Arial"/>
                <w:b/>
                <w:color w:val="FFFFFF"/>
              </w:rPr>
            </w:pPr>
            <w:r>
              <w:t>Planning Activity</w:t>
            </w:r>
          </w:p>
          <w:p w:rsidR="00596199" w:rsidRDefault="00596199">
            <w:pPr>
              <w:pStyle w:val="TableCell"/>
              <w:cnfStyle w:val="000000000000" w:firstRow="0" w:lastRow="0" w:firstColumn="0" w:lastColumn="0" w:oddVBand="0" w:evenVBand="0" w:oddHBand="0" w:evenHBand="0" w:firstRowFirstColumn="0" w:firstRowLastColumn="0" w:lastRowFirstColumn="0" w:lastRowLastColumn="0"/>
            </w:pPr>
            <w:r>
              <w:t>Planning Event</w:t>
            </w:r>
          </w:p>
          <w:p w:rsidR="00A84B82" w:rsidRDefault="00A84B82">
            <w:pPr>
              <w:pStyle w:val="TableCell"/>
              <w:cnfStyle w:val="000000000000" w:firstRow="0" w:lastRow="0" w:firstColumn="0" w:lastColumn="0" w:oddVBand="0" w:evenVBand="0" w:oddHBand="0" w:evenHBand="0" w:firstRowFirstColumn="0" w:firstRowLastColumn="0" w:lastRowFirstColumn="0" w:lastRowLastColumn="0"/>
            </w:pPr>
            <w:r>
              <w:t>Planning Resource</w:t>
            </w:r>
          </w:p>
          <w:p w:rsidR="0094169E" w:rsidRDefault="0094169E">
            <w:pPr>
              <w:pStyle w:val="TableCell"/>
              <w:cnfStyle w:val="000000000000" w:firstRow="0" w:lastRow="0" w:firstColumn="0" w:lastColumn="0" w:oddVBand="0" w:evenVBand="0" w:oddHBand="0" w:evenHBand="0" w:firstRowFirstColumn="0" w:firstRowLastColumn="0" w:lastRowFirstColumn="0" w:lastRowLastColumn="0"/>
            </w:pPr>
            <w:r>
              <w:t>Planning Constraint</w:t>
            </w:r>
          </w:p>
        </w:tc>
        <w:tc>
          <w:tcPr>
            <w:tcW w:w="3685" w:type="dxa"/>
            <w:hideMark/>
          </w:tcPr>
          <w:p w:rsidR="00596199" w:rsidRDefault="00596199">
            <w:pPr>
              <w:pStyle w:val="TableCell"/>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Asynchronous submission of planning requests, associated responses and their subsequent management and status feedback.</w:t>
            </w:r>
          </w:p>
          <w:p w:rsidR="0094169E" w:rsidRDefault="0094169E">
            <w:pPr>
              <w:pStyle w:val="TableCell"/>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Update (editing) of the executing Plan at activity level.</w:t>
            </w:r>
          </w:p>
          <w:p w:rsidR="0094169E" w:rsidRDefault="0094169E">
            <w:pPr>
              <w:pStyle w:val="TableCell"/>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Update of Planning Events and Resources</w:t>
            </w:r>
          </w:p>
          <w:p w:rsidR="003D29AE" w:rsidRPr="0094169E" w:rsidRDefault="003D29AE">
            <w:pPr>
              <w:pStyle w:val="TableCell"/>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A Planning Request may reference a Plan (output from an earlier planning process), in which case the provided feedback includes the </w:t>
            </w:r>
            <w:proofErr w:type="spellStart"/>
            <w:r>
              <w:rPr>
                <w:rFonts w:cs="Arial"/>
                <w:color w:val="000000"/>
              </w:rPr>
              <w:t>statios</w:t>
            </w:r>
            <w:proofErr w:type="spellEnd"/>
            <w:r>
              <w:rPr>
                <w:rFonts w:cs="Arial"/>
                <w:color w:val="000000"/>
              </w:rPr>
              <w:t xml:space="preserve"> of the Plan in terms of its contained activities and other items.</w:t>
            </w:r>
          </w:p>
        </w:tc>
      </w:tr>
      <w:tr w:rsidR="00596199" w:rsidTr="0094169E">
        <w:tc>
          <w:tcPr>
            <w:cnfStyle w:val="001000000000" w:firstRow="0" w:lastRow="0" w:firstColumn="1" w:lastColumn="0" w:oddVBand="0" w:evenVBand="0" w:oddHBand="0" w:evenHBand="0" w:firstRowFirstColumn="0" w:firstRowLastColumn="0" w:lastRowFirstColumn="0" w:lastRowLastColumn="0"/>
            <w:tcW w:w="1617" w:type="dxa"/>
            <w:tcBorders>
              <w:top w:val="single" w:sz="4" w:space="0" w:color="7E7E7E"/>
            </w:tcBorders>
            <w:hideMark/>
          </w:tcPr>
          <w:p w:rsidR="00596199" w:rsidRDefault="00596199">
            <w:pPr>
              <w:pStyle w:val="TableCell"/>
            </w:pPr>
            <w:r w:rsidRPr="00C52BD7">
              <w:t>Plan Distribution &amp; Retrieval [PL</w:t>
            </w:r>
            <w:r w:rsidR="0094169E">
              <w:t>S</w:t>
            </w:r>
            <w:r w:rsidRPr="00C52BD7">
              <w:t>]</w:t>
            </w:r>
          </w:p>
          <w:p w:rsidR="00596199" w:rsidRPr="00596199" w:rsidRDefault="00596199">
            <w:pPr>
              <w:pStyle w:val="TableCell"/>
              <w:rPr>
                <w:i/>
              </w:rPr>
            </w:pPr>
            <w:r>
              <w:rPr>
                <w:i/>
              </w:rPr>
              <w:t>Planning</w:t>
            </w:r>
          </w:p>
        </w:tc>
        <w:tc>
          <w:tcPr>
            <w:tcW w:w="1985" w:type="dxa"/>
            <w:tcBorders>
              <w:top w:val="single" w:sz="4" w:space="0" w:color="7E7E7E"/>
              <w:left w:val="single" w:sz="4" w:space="0" w:color="7E7E7E"/>
              <w:bottom w:val="single" w:sz="4" w:space="0" w:color="7E7E7E"/>
              <w:right w:val="single" w:sz="4" w:space="0" w:color="7E7E7E"/>
            </w:tcBorders>
            <w:hideMark/>
          </w:tcPr>
          <w:p w:rsidR="00596199" w:rsidRDefault="0094169E">
            <w:pPr>
              <w:pStyle w:val="TableCell"/>
              <w:cnfStyle w:val="000000000000" w:firstRow="0" w:lastRow="0" w:firstColumn="0" w:lastColumn="0" w:oddVBand="0" w:evenVBand="0" w:oddHBand="0" w:evenHBand="0" w:firstRowFirstColumn="0" w:firstRowLastColumn="0" w:lastRowFirstColumn="0" w:lastRowLastColumn="0"/>
            </w:pPr>
            <w:r>
              <w:t>Retrieve Plan or Plan Status</w:t>
            </w:r>
          </w:p>
          <w:p w:rsidR="0094169E" w:rsidRDefault="0094169E">
            <w:pPr>
              <w:pStyle w:val="TableCell"/>
              <w:cnfStyle w:val="000000000000" w:firstRow="0" w:lastRow="0" w:firstColumn="0" w:lastColumn="0" w:oddVBand="0" w:evenVBand="0" w:oddHBand="0" w:evenHBand="0" w:firstRowFirstColumn="0" w:firstRowLastColumn="0" w:lastRowFirstColumn="0" w:lastRowLastColumn="0"/>
            </w:pPr>
            <w:r>
              <w:t>Subscribe to Plan or Plan Status</w:t>
            </w:r>
          </w:p>
        </w:tc>
        <w:tc>
          <w:tcPr>
            <w:tcW w:w="1842" w:type="dxa"/>
            <w:tcBorders>
              <w:top w:val="single" w:sz="4" w:space="0" w:color="7E7E7E"/>
              <w:left w:val="single" w:sz="4" w:space="0" w:color="7E7E7E"/>
              <w:bottom w:val="single" w:sz="4" w:space="0" w:color="7E7E7E"/>
              <w:right w:val="single" w:sz="4" w:space="0" w:color="7E7E7E"/>
            </w:tcBorders>
            <w:hideMark/>
          </w:tcPr>
          <w:p w:rsidR="00596199" w:rsidRDefault="00596199">
            <w:pPr>
              <w:pStyle w:val="TableCell"/>
              <w:cnfStyle w:val="000000000000" w:firstRow="0" w:lastRow="0" w:firstColumn="0" w:lastColumn="0" w:oddVBand="0" w:evenVBand="0" w:oddHBand="0" w:evenHBand="0" w:firstRowFirstColumn="0" w:firstRowLastColumn="0" w:lastRowFirstColumn="0" w:lastRowLastColumn="0"/>
              <w:rPr>
                <w:rFonts w:ascii="Arial" w:hAnsi="Arial"/>
              </w:rPr>
            </w:pPr>
            <w:r>
              <w:t>Plan</w:t>
            </w:r>
          </w:p>
          <w:p w:rsidR="00596199" w:rsidRDefault="00596199">
            <w:pPr>
              <w:pStyle w:val="TableCell"/>
              <w:cnfStyle w:val="000000000000" w:firstRow="0" w:lastRow="0" w:firstColumn="0" w:lastColumn="0" w:oddVBand="0" w:evenVBand="0" w:oddHBand="0" w:evenHBand="0" w:firstRowFirstColumn="0" w:firstRowLastColumn="0" w:lastRowFirstColumn="0" w:lastRowLastColumn="0"/>
              <w:rPr>
                <w:rFonts w:ascii="Arial" w:hAnsi="Arial"/>
              </w:rPr>
            </w:pPr>
            <w:r>
              <w:t>Planning Activity</w:t>
            </w:r>
          </w:p>
          <w:p w:rsidR="00596199" w:rsidRDefault="00596199">
            <w:pPr>
              <w:pStyle w:val="TableCell"/>
              <w:cnfStyle w:val="000000000000" w:firstRow="0" w:lastRow="0" w:firstColumn="0" w:lastColumn="0" w:oddVBand="0" w:evenVBand="0" w:oddHBand="0" w:evenHBand="0" w:firstRowFirstColumn="0" w:firstRowLastColumn="0" w:lastRowFirstColumn="0" w:lastRowLastColumn="0"/>
              <w:rPr>
                <w:rFonts w:ascii="Arial" w:hAnsi="Arial"/>
              </w:rPr>
            </w:pPr>
            <w:r>
              <w:t>Planning Event</w:t>
            </w:r>
          </w:p>
          <w:p w:rsidR="00596199" w:rsidRDefault="00596199">
            <w:pPr>
              <w:pStyle w:val="TableCell"/>
              <w:cnfStyle w:val="000000000000" w:firstRow="0" w:lastRow="0" w:firstColumn="0" w:lastColumn="0" w:oddVBand="0" w:evenVBand="0" w:oddHBand="0" w:evenHBand="0" w:firstRowFirstColumn="0" w:firstRowLastColumn="0" w:lastRowFirstColumn="0" w:lastRowLastColumn="0"/>
            </w:pPr>
            <w:r>
              <w:t>Planning Resource</w:t>
            </w:r>
          </w:p>
          <w:p w:rsidR="0094169E" w:rsidRDefault="0094169E">
            <w:pPr>
              <w:pStyle w:val="TableCell"/>
              <w:cnfStyle w:val="000000000000" w:firstRow="0" w:lastRow="0" w:firstColumn="0" w:lastColumn="0" w:oddVBand="0" w:evenVBand="0" w:oddHBand="0" w:evenHBand="0" w:firstRowFirstColumn="0" w:firstRowLastColumn="0" w:lastRowFirstColumn="0" w:lastRowLastColumn="0"/>
            </w:pPr>
            <w:r>
              <w:t>Planning Constraint</w:t>
            </w:r>
          </w:p>
        </w:tc>
        <w:tc>
          <w:tcPr>
            <w:tcW w:w="3685" w:type="dxa"/>
            <w:tcBorders>
              <w:top w:val="single" w:sz="4" w:space="0" w:color="7E7E7E"/>
              <w:left w:val="single" w:sz="4" w:space="0" w:color="7E7E7E"/>
              <w:bottom w:val="single" w:sz="4" w:space="0" w:color="7E7E7E"/>
              <w:right w:val="single" w:sz="4" w:space="0" w:color="7E7E7E"/>
            </w:tcBorders>
            <w:hideMark/>
          </w:tcPr>
          <w:p w:rsidR="00596199" w:rsidRDefault="00596199">
            <w:pPr>
              <w:pStyle w:val="TableCell"/>
              <w:cnfStyle w:val="000000000000" w:firstRow="0" w:lastRow="0" w:firstColumn="0" w:lastColumn="0" w:oddVBand="0" w:evenVBand="0" w:oddHBand="0" w:evenHBand="0" w:firstRowFirstColumn="0" w:firstRowLastColumn="0" w:lastRowFirstColumn="0" w:lastRowLastColumn="0"/>
            </w:pPr>
            <w:r>
              <w:t xml:space="preserve">Provides </w:t>
            </w:r>
            <w:r>
              <w:rPr>
                <w:rFonts w:cs="Arial"/>
                <w:color w:val="000000"/>
              </w:rPr>
              <w:t>distribution and access to plans generated by the planning function.</w:t>
            </w:r>
          </w:p>
        </w:tc>
      </w:tr>
      <w:tr w:rsidR="00596199" w:rsidTr="0094169E">
        <w:tc>
          <w:tcPr>
            <w:cnfStyle w:val="001000000000" w:firstRow="0" w:lastRow="0" w:firstColumn="1" w:lastColumn="0" w:oddVBand="0" w:evenVBand="0" w:oddHBand="0" w:evenHBand="0" w:firstRowFirstColumn="0" w:firstRowLastColumn="0" w:lastRowFirstColumn="0" w:lastRowLastColumn="0"/>
            <w:tcW w:w="1617" w:type="dxa"/>
            <w:tcBorders>
              <w:top w:val="single" w:sz="4" w:space="0" w:color="7E7E7E"/>
            </w:tcBorders>
            <w:hideMark/>
          </w:tcPr>
          <w:p w:rsidR="00596199" w:rsidRDefault="003D29AE">
            <w:pPr>
              <w:pStyle w:val="TableCell"/>
            </w:pPr>
            <w:r>
              <w:t>Planning Process Management</w:t>
            </w:r>
            <w:r w:rsidR="00596199" w:rsidRPr="00C52BD7">
              <w:t xml:space="preserve"> [</w:t>
            </w:r>
            <w:r>
              <w:t>PMS</w:t>
            </w:r>
            <w:r w:rsidR="00596199" w:rsidRPr="00C52BD7">
              <w:t>]</w:t>
            </w:r>
          </w:p>
          <w:p w:rsidR="00596199" w:rsidRPr="00596199" w:rsidRDefault="00596199">
            <w:pPr>
              <w:pStyle w:val="TableCell"/>
              <w:rPr>
                <w:i/>
              </w:rPr>
            </w:pPr>
            <w:r>
              <w:rPr>
                <w:i/>
              </w:rPr>
              <w:t>Planning</w:t>
            </w:r>
          </w:p>
        </w:tc>
        <w:tc>
          <w:tcPr>
            <w:tcW w:w="1985" w:type="dxa"/>
            <w:tcBorders>
              <w:top w:val="single" w:sz="4" w:space="0" w:color="7E7E7E"/>
              <w:left w:val="single" w:sz="4" w:space="0" w:color="7E7E7E"/>
              <w:bottom w:val="single" w:sz="4" w:space="0" w:color="7E7E7E"/>
              <w:right w:val="single" w:sz="4" w:space="0" w:color="7E7E7E"/>
            </w:tcBorders>
            <w:hideMark/>
          </w:tcPr>
          <w:p w:rsidR="00596199" w:rsidRDefault="00596199">
            <w:pPr>
              <w:pStyle w:val="TableCell"/>
              <w:cnfStyle w:val="000000000000" w:firstRow="0" w:lastRow="0" w:firstColumn="0" w:lastColumn="0" w:oddVBand="0" w:evenVBand="0" w:oddHBand="0" w:evenHBand="0" w:firstRowFirstColumn="0" w:firstRowLastColumn="0" w:lastRowFirstColumn="0" w:lastRowLastColumn="0"/>
            </w:pPr>
            <w:r>
              <w:t>I</w:t>
            </w:r>
            <w:r w:rsidR="0094169E">
              <w:t>nitiate, Monitor and Control Planning Processes</w:t>
            </w:r>
          </w:p>
          <w:p w:rsidR="00596199" w:rsidRDefault="0094169E">
            <w:pPr>
              <w:pStyle w:val="TableCell"/>
              <w:cnfStyle w:val="000000000000" w:firstRow="0" w:lastRow="0" w:firstColumn="0" w:lastColumn="0" w:oddVBand="0" w:evenVBand="0" w:oddHBand="0" w:evenHBand="0" w:firstRowFirstColumn="0" w:firstRowLastColumn="0" w:lastRowFirstColumn="0" w:lastRowLastColumn="0"/>
            </w:pPr>
            <w:r>
              <w:t>Update Plan Status</w:t>
            </w:r>
          </w:p>
          <w:p w:rsidR="00596199" w:rsidRDefault="0094169E">
            <w:pPr>
              <w:pStyle w:val="TableCell"/>
              <w:cnfStyle w:val="000000000000" w:firstRow="0" w:lastRow="0" w:firstColumn="0" w:lastColumn="0" w:oddVBand="0" w:evenVBand="0" w:oddHBand="0" w:evenHBand="0" w:firstRowFirstColumn="0" w:firstRowLastColumn="0" w:lastRowFirstColumn="0" w:lastRowLastColumn="0"/>
            </w:pPr>
            <w:r>
              <w:t>Manage Planning Definitions</w:t>
            </w:r>
          </w:p>
        </w:tc>
        <w:tc>
          <w:tcPr>
            <w:tcW w:w="1842" w:type="dxa"/>
            <w:tcBorders>
              <w:top w:val="single" w:sz="4" w:space="0" w:color="7E7E7E"/>
              <w:left w:val="single" w:sz="4" w:space="0" w:color="7E7E7E"/>
              <w:bottom w:val="single" w:sz="4" w:space="0" w:color="7E7E7E"/>
              <w:right w:val="single" w:sz="4" w:space="0" w:color="7E7E7E"/>
            </w:tcBorders>
            <w:hideMark/>
          </w:tcPr>
          <w:p w:rsidR="00596199" w:rsidRDefault="00596199">
            <w:pPr>
              <w:pStyle w:val="TableCell"/>
              <w:cnfStyle w:val="000000000000" w:firstRow="0" w:lastRow="0" w:firstColumn="0" w:lastColumn="0" w:oddVBand="0" w:evenVBand="0" w:oddHBand="0" w:evenHBand="0" w:firstRowFirstColumn="0" w:firstRowLastColumn="0" w:lastRowFirstColumn="0" w:lastRowLastColumn="0"/>
            </w:pPr>
            <w:r>
              <w:t>Plan</w:t>
            </w:r>
          </w:p>
          <w:p w:rsidR="00596199" w:rsidRDefault="00596199" w:rsidP="00A70CA0">
            <w:pPr>
              <w:pStyle w:val="TableCell"/>
              <w:cnfStyle w:val="000000000000" w:firstRow="0" w:lastRow="0" w:firstColumn="0" w:lastColumn="0" w:oddVBand="0" w:evenVBand="0" w:oddHBand="0" w:evenHBand="0" w:firstRowFirstColumn="0" w:firstRowLastColumn="0" w:lastRowFirstColumn="0" w:lastRowLastColumn="0"/>
              <w:rPr>
                <w:rFonts w:ascii="Arial" w:hAnsi="Arial"/>
              </w:rPr>
            </w:pPr>
            <w:r>
              <w:t>Planning Activity</w:t>
            </w:r>
          </w:p>
          <w:p w:rsidR="00596199" w:rsidRDefault="00596199" w:rsidP="00A70CA0">
            <w:pPr>
              <w:pStyle w:val="TableCell"/>
              <w:cnfStyle w:val="000000000000" w:firstRow="0" w:lastRow="0" w:firstColumn="0" w:lastColumn="0" w:oddVBand="0" w:evenVBand="0" w:oddHBand="0" w:evenHBand="0" w:firstRowFirstColumn="0" w:firstRowLastColumn="0" w:lastRowFirstColumn="0" w:lastRowLastColumn="0"/>
              <w:rPr>
                <w:rFonts w:ascii="Arial" w:hAnsi="Arial"/>
              </w:rPr>
            </w:pPr>
            <w:r>
              <w:t>Planning Event</w:t>
            </w:r>
          </w:p>
          <w:p w:rsidR="00596199" w:rsidRDefault="00596199" w:rsidP="00A70CA0">
            <w:pPr>
              <w:pStyle w:val="TableCell"/>
              <w:cnfStyle w:val="000000000000" w:firstRow="0" w:lastRow="0" w:firstColumn="0" w:lastColumn="0" w:oddVBand="0" w:evenVBand="0" w:oddHBand="0" w:evenHBand="0" w:firstRowFirstColumn="0" w:firstRowLastColumn="0" w:lastRowFirstColumn="0" w:lastRowLastColumn="0"/>
            </w:pPr>
            <w:r>
              <w:t>Planning Resource</w:t>
            </w:r>
          </w:p>
          <w:p w:rsidR="0094169E" w:rsidRDefault="0094169E" w:rsidP="00A70CA0">
            <w:pPr>
              <w:pStyle w:val="TableCell"/>
              <w:cnfStyle w:val="000000000000" w:firstRow="0" w:lastRow="0" w:firstColumn="0" w:lastColumn="0" w:oddVBand="0" w:evenVBand="0" w:oddHBand="0" w:evenHBand="0" w:firstRowFirstColumn="0" w:firstRowLastColumn="0" w:lastRowFirstColumn="0" w:lastRowLastColumn="0"/>
            </w:pPr>
            <w:r>
              <w:t>Planning Constraint</w:t>
            </w:r>
          </w:p>
        </w:tc>
        <w:tc>
          <w:tcPr>
            <w:tcW w:w="3685" w:type="dxa"/>
            <w:tcBorders>
              <w:top w:val="single" w:sz="4" w:space="0" w:color="7E7E7E"/>
              <w:left w:val="single" w:sz="4" w:space="0" w:color="7E7E7E"/>
              <w:bottom w:val="single" w:sz="4" w:space="0" w:color="7E7E7E"/>
              <w:right w:val="single" w:sz="4" w:space="0" w:color="7E7E7E"/>
            </w:tcBorders>
            <w:hideMark/>
          </w:tcPr>
          <w:p w:rsidR="00596199" w:rsidRDefault="00596199">
            <w:pPr>
              <w:pStyle w:val="TableCell"/>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Management of the planning process itself - initiation, status feedback and control.</w:t>
            </w:r>
          </w:p>
          <w:p w:rsidR="0094169E" w:rsidRDefault="0094169E">
            <w:pPr>
              <w:pStyle w:val="TableCell"/>
              <w:cnfStyle w:val="000000000000" w:firstRow="0" w:lastRow="0" w:firstColumn="0" w:lastColumn="0" w:oddVBand="0" w:evenVBand="0" w:oddHBand="0" w:evenHBand="0" w:firstRowFirstColumn="0" w:firstRowLastColumn="0" w:lastRowFirstColumn="0" w:lastRowLastColumn="0"/>
            </w:pPr>
            <w:r>
              <w:rPr>
                <w:rFonts w:cs="Arial"/>
                <w:color w:val="000000"/>
              </w:rPr>
              <w:t>Also supports provision of Plan status updates by a third party.</w:t>
            </w:r>
          </w:p>
        </w:tc>
      </w:tr>
      <w:tr w:rsidR="00596199" w:rsidTr="0094169E">
        <w:tc>
          <w:tcPr>
            <w:cnfStyle w:val="001000000000" w:firstRow="0" w:lastRow="0" w:firstColumn="1" w:lastColumn="0" w:oddVBand="0" w:evenVBand="0" w:oddHBand="0" w:evenHBand="0" w:firstRowFirstColumn="0" w:firstRowLastColumn="0" w:lastRowFirstColumn="0" w:lastRowLastColumn="0"/>
            <w:tcW w:w="1617" w:type="dxa"/>
            <w:tcBorders>
              <w:top w:val="single" w:sz="4" w:space="0" w:color="7E7E7E"/>
            </w:tcBorders>
            <w:hideMark/>
          </w:tcPr>
          <w:p w:rsidR="00596199" w:rsidRDefault="00596199">
            <w:pPr>
              <w:pStyle w:val="TableCell"/>
            </w:pPr>
            <w:r w:rsidRPr="00C52BD7">
              <w:t xml:space="preserve">Plan Execution </w:t>
            </w:r>
            <w:r w:rsidR="003D29AE">
              <w:t>Management [PES</w:t>
            </w:r>
            <w:r w:rsidRPr="00C52BD7">
              <w:t>]</w:t>
            </w:r>
          </w:p>
          <w:p w:rsidR="00596199" w:rsidRPr="00596199" w:rsidRDefault="00596199">
            <w:pPr>
              <w:pStyle w:val="TableCell"/>
              <w:rPr>
                <w:i/>
              </w:rPr>
            </w:pPr>
            <w:r>
              <w:rPr>
                <w:i/>
              </w:rPr>
              <w:t>Plan Execution</w:t>
            </w:r>
          </w:p>
        </w:tc>
        <w:tc>
          <w:tcPr>
            <w:tcW w:w="1985" w:type="dxa"/>
            <w:tcBorders>
              <w:top w:val="single" w:sz="4" w:space="0" w:color="7E7E7E"/>
              <w:left w:val="single" w:sz="4" w:space="0" w:color="7E7E7E"/>
              <w:bottom w:val="single" w:sz="4" w:space="0" w:color="7E7E7E"/>
              <w:right w:val="single" w:sz="4" w:space="0" w:color="7E7E7E"/>
            </w:tcBorders>
            <w:hideMark/>
          </w:tcPr>
          <w:p w:rsidR="006E7E14" w:rsidRPr="006E7E14" w:rsidRDefault="003D29AE" w:rsidP="006E7E14">
            <w:pPr>
              <w:pStyle w:val="TableCell"/>
              <w:cnfStyle w:val="000000000000" w:firstRow="0" w:lastRow="0" w:firstColumn="0" w:lastColumn="0" w:oddVBand="0" w:evenVBand="0" w:oddHBand="0" w:evenHBand="0" w:firstRowFirstColumn="0" w:firstRowLastColumn="0" w:lastRowFirstColumn="0" w:lastRowLastColumn="0"/>
            </w:pPr>
            <w:r>
              <w:t>Initiate, Monitor and Control execution of a</w:t>
            </w:r>
            <w:r w:rsidR="006E7E14" w:rsidRPr="006E7E14">
              <w:t xml:space="preserve"> Plan</w:t>
            </w:r>
          </w:p>
          <w:p w:rsidR="006E7E14" w:rsidRPr="006E7E14" w:rsidRDefault="003D29AE" w:rsidP="006E7E14">
            <w:pPr>
              <w:pStyle w:val="TableCell"/>
              <w:cnfStyle w:val="000000000000" w:firstRow="0" w:lastRow="0" w:firstColumn="0" w:lastColumn="0" w:oddVBand="0" w:evenVBand="0" w:oddHBand="0" w:evenHBand="0" w:firstRowFirstColumn="0" w:firstRowLastColumn="0" w:lastRowFirstColumn="0" w:lastRowLastColumn="0"/>
            </w:pPr>
            <w:r>
              <w:t>Manage Planning Definitions</w:t>
            </w:r>
          </w:p>
          <w:p w:rsidR="00596199" w:rsidRDefault="00596199" w:rsidP="006E7E14">
            <w:pPr>
              <w:pStyle w:val="TableCell"/>
              <w:cnfStyle w:val="000000000000" w:firstRow="0" w:lastRow="0" w:firstColumn="0" w:lastColumn="0" w:oddVBand="0" w:evenVBand="0" w:oddHBand="0" w:evenHBand="0" w:firstRowFirstColumn="0" w:firstRowLastColumn="0" w:lastRowFirstColumn="0" w:lastRowLastColumn="0"/>
            </w:pPr>
          </w:p>
        </w:tc>
        <w:tc>
          <w:tcPr>
            <w:tcW w:w="1842" w:type="dxa"/>
            <w:tcBorders>
              <w:top w:val="single" w:sz="4" w:space="0" w:color="7E7E7E"/>
              <w:left w:val="single" w:sz="4" w:space="0" w:color="7E7E7E"/>
              <w:bottom w:val="single" w:sz="4" w:space="0" w:color="7E7E7E"/>
              <w:right w:val="single" w:sz="4" w:space="0" w:color="7E7E7E"/>
            </w:tcBorders>
            <w:hideMark/>
          </w:tcPr>
          <w:p w:rsidR="00596199" w:rsidRDefault="00596199">
            <w:pPr>
              <w:pStyle w:val="TableCell"/>
              <w:cnfStyle w:val="000000000000" w:firstRow="0" w:lastRow="0" w:firstColumn="0" w:lastColumn="0" w:oddVBand="0" w:evenVBand="0" w:oddHBand="0" w:evenHBand="0" w:firstRowFirstColumn="0" w:firstRowLastColumn="0" w:lastRowFirstColumn="0" w:lastRowLastColumn="0"/>
              <w:rPr>
                <w:rFonts w:ascii="Arial" w:hAnsi="Arial"/>
              </w:rPr>
            </w:pPr>
            <w:r>
              <w:t>Plan</w:t>
            </w:r>
          </w:p>
          <w:p w:rsidR="00596199" w:rsidRDefault="00596199">
            <w:pPr>
              <w:pStyle w:val="TableCell"/>
              <w:cnfStyle w:val="000000000000" w:firstRow="0" w:lastRow="0" w:firstColumn="0" w:lastColumn="0" w:oddVBand="0" w:evenVBand="0" w:oddHBand="0" w:evenHBand="0" w:firstRowFirstColumn="0" w:firstRowLastColumn="0" w:lastRowFirstColumn="0" w:lastRowLastColumn="0"/>
              <w:rPr>
                <w:rFonts w:ascii="Arial" w:hAnsi="Arial"/>
              </w:rPr>
            </w:pPr>
            <w:r>
              <w:t>Planning Activity</w:t>
            </w:r>
          </w:p>
          <w:p w:rsidR="00596199" w:rsidRDefault="00596199">
            <w:pPr>
              <w:pStyle w:val="TableCell"/>
              <w:cnfStyle w:val="000000000000" w:firstRow="0" w:lastRow="0" w:firstColumn="0" w:lastColumn="0" w:oddVBand="0" w:evenVBand="0" w:oddHBand="0" w:evenHBand="0" w:firstRowFirstColumn="0" w:firstRowLastColumn="0" w:lastRowFirstColumn="0" w:lastRowLastColumn="0"/>
              <w:rPr>
                <w:rFonts w:ascii="Arial" w:hAnsi="Arial"/>
              </w:rPr>
            </w:pPr>
            <w:r>
              <w:t>Planning Event</w:t>
            </w:r>
          </w:p>
          <w:p w:rsidR="00596199" w:rsidRDefault="00596199">
            <w:pPr>
              <w:pStyle w:val="TableCell"/>
              <w:cnfStyle w:val="000000000000" w:firstRow="0" w:lastRow="0" w:firstColumn="0" w:lastColumn="0" w:oddVBand="0" w:evenVBand="0" w:oddHBand="0" w:evenHBand="0" w:firstRowFirstColumn="0" w:firstRowLastColumn="0" w:lastRowFirstColumn="0" w:lastRowLastColumn="0"/>
            </w:pPr>
            <w:r>
              <w:t>Planning Resource</w:t>
            </w:r>
          </w:p>
          <w:p w:rsidR="003D29AE" w:rsidRDefault="003D29AE">
            <w:pPr>
              <w:pStyle w:val="TableCell"/>
              <w:cnfStyle w:val="000000000000" w:firstRow="0" w:lastRow="0" w:firstColumn="0" w:lastColumn="0" w:oddVBand="0" w:evenVBand="0" w:oddHBand="0" w:evenHBand="0" w:firstRowFirstColumn="0" w:firstRowLastColumn="0" w:lastRowFirstColumn="0" w:lastRowLastColumn="0"/>
            </w:pPr>
            <w:r>
              <w:t>Planning Constraint</w:t>
            </w:r>
          </w:p>
        </w:tc>
        <w:tc>
          <w:tcPr>
            <w:tcW w:w="3685" w:type="dxa"/>
            <w:tcBorders>
              <w:top w:val="single" w:sz="4" w:space="0" w:color="7E7E7E"/>
              <w:left w:val="single" w:sz="4" w:space="0" w:color="7E7E7E"/>
              <w:bottom w:val="single" w:sz="4" w:space="0" w:color="7E7E7E"/>
              <w:right w:val="single" w:sz="4" w:space="0" w:color="7E7E7E"/>
            </w:tcBorders>
            <w:hideMark/>
          </w:tcPr>
          <w:p w:rsidR="006E7E14" w:rsidRDefault="006E7E14" w:rsidP="003D29AE">
            <w:pPr>
              <w:pStyle w:val="TableCell"/>
              <w:cnfStyle w:val="000000000000" w:firstRow="0" w:lastRow="0" w:firstColumn="0" w:lastColumn="0" w:oddVBand="0" w:evenVBand="0" w:oddHBand="0" w:evenHBand="0" w:firstRowFirstColumn="0" w:firstRowLastColumn="0" w:lastRowFirstColumn="0" w:lastRowLastColumn="0"/>
            </w:pPr>
            <w:r w:rsidRPr="006E7E14">
              <w:t xml:space="preserve">Control and Management of the </w:t>
            </w:r>
            <w:r w:rsidR="003D29AE">
              <w:t>execution of a plan</w:t>
            </w:r>
            <w:r w:rsidRPr="006E7E14">
              <w:t xml:space="preserve">, including </w:t>
            </w:r>
            <w:r w:rsidR="003D29AE">
              <w:t>a</w:t>
            </w:r>
            <w:r w:rsidRPr="006E7E14">
              <w:t>ctions to Start/Stop and Pause/Resume execution of the Plan.</w:t>
            </w:r>
          </w:p>
        </w:tc>
      </w:tr>
    </w:tbl>
    <w:p w:rsidR="000623FF" w:rsidRDefault="000623FF" w:rsidP="0011275F">
      <w:pPr>
        <w:pStyle w:val="Heading2"/>
        <w:tabs>
          <w:tab w:val="clear" w:pos="1440"/>
          <w:tab w:val="left" w:pos="567"/>
        </w:tabs>
        <w:ind w:left="0"/>
        <w:contextualSpacing w:val="0"/>
      </w:pPr>
      <w:r>
        <w:lastRenderedPageBreak/>
        <w:t>Mission Planning &amp; Scheduling Service Descriptions</w:t>
      </w:r>
    </w:p>
    <w:p w:rsidR="00762428" w:rsidRPr="00762428" w:rsidRDefault="00762428" w:rsidP="00762428">
      <w:r>
        <w:t>The following paragraphs provide greater detail on the scope of each of the proposed services.</w:t>
      </w:r>
    </w:p>
    <w:p w:rsidR="0011275F" w:rsidRDefault="0011275F" w:rsidP="000623FF">
      <w:pPr>
        <w:pStyle w:val="Heading3"/>
        <w:spacing w:before="240"/>
        <w:ind w:left="0"/>
      </w:pPr>
      <w:r>
        <w:t>Planning Request Service</w:t>
      </w:r>
      <w:r w:rsidR="00426177">
        <w:t xml:space="preserve"> [PR</w:t>
      </w:r>
      <w:r w:rsidR="003D29AE">
        <w:t>S</w:t>
      </w:r>
      <w:r w:rsidR="00426177">
        <w:t>]</w:t>
      </w:r>
    </w:p>
    <w:p w:rsidR="00FF597D" w:rsidRDefault="00FF597D" w:rsidP="00FF597D">
      <w:pPr>
        <w:pStyle w:val="Heading4"/>
        <w:spacing w:before="240"/>
        <w:contextualSpacing w:val="0"/>
      </w:pPr>
      <w:r w:rsidRPr="00FF597D">
        <w:t>Service Summary</w:t>
      </w:r>
    </w:p>
    <w:p w:rsidR="00FF597D" w:rsidRDefault="00FF597D" w:rsidP="00FF597D">
      <w:r>
        <w:t>The Planning Request service supports the submission of discrete planning requests</w:t>
      </w:r>
      <w:r w:rsidR="00070901">
        <w:t xml:space="preserve"> by a consumer function.  This includes the associated responses and provision of </w:t>
      </w:r>
      <w:r w:rsidR="00D50D11">
        <w:t xml:space="preserve">asynchronous </w:t>
      </w:r>
      <w:r w:rsidR="00070901">
        <w:t xml:space="preserve">status feedback by the </w:t>
      </w:r>
      <w:r w:rsidR="00D50D11">
        <w:t>provider</w:t>
      </w:r>
      <w:r w:rsidR="00070901">
        <w:t xml:space="preserve"> function at the level of </w:t>
      </w:r>
      <w:r w:rsidR="00D50D11">
        <w:t>those</w:t>
      </w:r>
      <w:r w:rsidR="00070901">
        <w:t xml:space="preserve"> planning requests</w:t>
      </w:r>
      <w:r w:rsidR="00D50D11">
        <w:t>; and the ability to manage requests post submission.</w:t>
      </w:r>
    </w:p>
    <w:p w:rsidR="000623FF" w:rsidRDefault="00FF597D" w:rsidP="00FF597D">
      <w:pPr>
        <w:pStyle w:val="Heading4"/>
        <w:spacing w:before="240"/>
        <w:contextualSpacing w:val="0"/>
      </w:pPr>
      <w:r w:rsidRPr="00FF597D">
        <w:t>Provider Function</w:t>
      </w:r>
    </w:p>
    <w:p w:rsidR="00D50D11" w:rsidRDefault="00D50D11" w:rsidP="00D50D11">
      <w:r>
        <w:t xml:space="preserve">The </w:t>
      </w:r>
      <w:r w:rsidRPr="004A7C77">
        <w:rPr>
          <w:b/>
        </w:rPr>
        <w:t>Planning</w:t>
      </w:r>
      <w:r>
        <w:t xml:space="preserve"> function is provider of the Planning Request service.  </w:t>
      </w:r>
    </w:p>
    <w:p w:rsidR="00FF597D" w:rsidRDefault="00FF597D" w:rsidP="00FF597D">
      <w:pPr>
        <w:pStyle w:val="Heading4"/>
        <w:spacing w:before="240"/>
        <w:contextualSpacing w:val="0"/>
      </w:pPr>
      <w:r w:rsidRPr="00FF597D">
        <w:t>Consumer Functions</w:t>
      </w:r>
    </w:p>
    <w:p w:rsidR="004A7C77" w:rsidRDefault="004A7C77" w:rsidP="004A7C77">
      <w:r>
        <w:t>Consumers of the Planning Request service are functions that raise planning requests and include:</w:t>
      </w:r>
    </w:p>
    <w:p w:rsidR="00200429" w:rsidRDefault="00200429" w:rsidP="004A7C77">
      <w:pPr>
        <w:numPr>
          <w:ilvl w:val="0"/>
          <w:numId w:val="30"/>
        </w:numPr>
        <w:spacing w:before="240"/>
        <w:ind w:left="714" w:hanging="357"/>
        <w:contextualSpacing w:val="0"/>
      </w:pPr>
      <w:r>
        <w:t>Planning GUI, gateway or portal used directly by human users of the system.</w:t>
      </w:r>
    </w:p>
    <w:p w:rsidR="00F63BA1" w:rsidRDefault="00F63BA1" w:rsidP="004A7C77">
      <w:pPr>
        <w:numPr>
          <w:ilvl w:val="0"/>
          <w:numId w:val="30"/>
        </w:numPr>
        <w:spacing w:before="240"/>
        <w:ind w:left="714" w:hanging="357"/>
        <w:contextualSpacing w:val="0"/>
      </w:pPr>
      <w:r w:rsidRPr="004A7C77">
        <w:rPr>
          <w:b/>
        </w:rPr>
        <w:t>User Support</w:t>
      </w:r>
      <w:r>
        <w:t>: for the submission of end-user planning requests (e.g. for observations or other payload operations).</w:t>
      </w:r>
    </w:p>
    <w:p w:rsidR="00F63BA1" w:rsidRDefault="00F63BA1" w:rsidP="004A7C77">
      <w:pPr>
        <w:numPr>
          <w:ilvl w:val="0"/>
          <w:numId w:val="30"/>
        </w:numPr>
        <w:spacing w:before="240"/>
        <w:ind w:left="714" w:hanging="357"/>
        <w:contextualSpacing w:val="0"/>
      </w:pPr>
      <w:r w:rsidRPr="00F63BA1">
        <w:rPr>
          <w:b/>
        </w:rPr>
        <w:t>Navigation</w:t>
      </w:r>
      <w:r>
        <w:t>: for the submission of planning requests for spacecraft manoeuvres, pointing and other AOCS operations.</w:t>
      </w:r>
    </w:p>
    <w:p w:rsidR="00F63BA1" w:rsidRDefault="00F63BA1" w:rsidP="004A7C77">
      <w:pPr>
        <w:numPr>
          <w:ilvl w:val="0"/>
          <w:numId w:val="30"/>
        </w:numPr>
        <w:spacing w:before="240"/>
        <w:ind w:left="714" w:hanging="357"/>
        <w:contextualSpacing w:val="0"/>
      </w:pPr>
      <w:r w:rsidRPr="00F63BA1">
        <w:rPr>
          <w:b/>
        </w:rPr>
        <w:t>Operations Preparation</w:t>
      </w:r>
      <w:r>
        <w:t>: for the submission of planning requests to perform on-board configuration management operations (e.g. updates to on-board software or procedure definitions).</w:t>
      </w:r>
    </w:p>
    <w:p w:rsidR="00F63BA1" w:rsidRDefault="00F63BA1" w:rsidP="00F63BA1">
      <w:pPr>
        <w:numPr>
          <w:ilvl w:val="0"/>
          <w:numId w:val="30"/>
        </w:numPr>
        <w:spacing w:before="240"/>
        <w:contextualSpacing w:val="0"/>
      </w:pPr>
      <w:r>
        <w:rPr>
          <w:b/>
        </w:rPr>
        <w:t>Planning</w:t>
      </w:r>
      <w:r>
        <w:t>: It is noted that the Planning function may itself be hierarchical and/or distributed.  In this context, Planning may also act as a consumer of the service (submitting planning requests to another Planning function), although it is more likely that the Plan Distribution and Retrieval Service would be used to submit a high-level or partial Plan.</w:t>
      </w:r>
    </w:p>
    <w:p w:rsidR="00FF597D" w:rsidRDefault="00FF597D" w:rsidP="00FF597D">
      <w:pPr>
        <w:pStyle w:val="Heading4"/>
        <w:spacing w:before="240"/>
        <w:contextualSpacing w:val="0"/>
      </w:pPr>
      <w:r w:rsidRPr="00FF597D">
        <w:t>Data Objects</w:t>
      </w:r>
    </w:p>
    <w:p w:rsidR="00663B0C" w:rsidRDefault="00200429" w:rsidP="00663B0C">
      <w:pPr>
        <w:spacing w:before="240"/>
        <w:contextualSpacing w:val="0"/>
      </w:pPr>
      <w:r w:rsidRPr="00200429">
        <w:rPr>
          <w:b/>
        </w:rPr>
        <w:t>Planning Request</w:t>
      </w:r>
      <w:r>
        <w:t xml:space="preserve">:  this corresponds to a reference to a defined template for one [or more TBD] root-node planning activities and any associated trigger condition.  It </w:t>
      </w:r>
      <w:r>
        <w:lastRenderedPageBreak/>
        <w:t xml:space="preserve">includes the provision of the values of </w:t>
      </w:r>
      <w:r w:rsidR="00094E3E">
        <w:t xml:space="preserve">planning request attributes and </w:t>
      </w:r>
      <w:r>
        <w:t>arguments (as lite</w:t>
      </w:r>
      <w:r w:rsidR="00663B0C">
        <w:t xml:space="preserve">rals, or formulae), and may include specific planning constraints.  </w:t>
      </w:r>
    </w:p>
    <w:p w:rsidR="00200429" w:rsidRDefault="00663B0C" w:rsidP="00663B0C">
      <w:pPr>
        <w:spacing w:before="240"/>
        <w:contextualSpacing w:val="0"/>
      </w:pPr>
      <w:r>
        <w:t>Planning Requests are derived from COM Activity objects.</w:t>
      </w:r>
      <w:r w:rsidR="00607A74">
        <w:t xml:space="preserve">  Separate objects represent the Identity, Definition and Occurrences of the Planning Request.</w:t>
      </w:r>
    </w:p>
    <w:p w:rsidR="00663B0C" w:rsidRDefault="00663B0C" w:rsidP="00663B0C">
      <w:pPr>
        <w:spacing w:before="240"/>
        <w:contextualSpacing w:val="0"/>
      </w:pPr>
      <w:r>
        <w:t>Planning requests may also reference other Data Objects, including:</w:t>
      </w:r>
    </w:p>
    <w:p w:rsidR="00663B0C" w:rsidRPr="00663B0C" w:rsidRDefault="00663B0C" w:rsidP="00F63BA1">
      <w:pPr>
        <w:numPr>
          <w:ilvl w:val="0"/>
          <w:numId w:val="30"/>
        </w:numPr>
        <w:spacing w:before="240"/>
        <w:contextualSpacing w:val="0"/>
      </w:pPr>
      <w:r>
        <w:t>Organisation and/or User: as the source of the Planning Request</w:t>
      </w:r>
    </w:p>
    <w:p w:rsidR="00663B0C" w:rsidRDefault="00663B0C" w:rsidP="00F63BA1">
      <w:pPr>
        <w:numPr>
          <w:ilvl w:val="0"/>
          <w:numId w:val="30"/>
        </w:numPr>
        <w:spacing w:before="240"/>
        <w:contextualSpacing w:val="0"/>
      </w:pPr>
      <w:r w:rsidRPr="00663B0C">
        <w:rPr>
          <w:b/>
        </w:rPr>
        <w:t>Planning Activity</w:t>
      </w:r>
      <w:r>
        <w:t xml:space="preserve">: the </w:t>
      </w:r>
      <w:r w:rsidR="00607A74">
        <w:t xml:space="preserve">planning </w:t>
      </w:r>
      <w:r>
        <w:t>request is to plan one or more root-node Planning Activities.</w:t>
      </w:r>
    </w:p>
    <w:p w:rsidR="00663B0C" w:rsidRDefault="00607A74" w:rsidP="00F63BA1">
      <w:pPr>
        <w:numPr>
          <w:ilvl w:val="0"/>
          <w:numId w:val="30"/>
        </w:numPr>
        <w:spacing w:before="240"/>
        <w:contextualSpacing w:val="0"/>
      </w:pPr>
      <w:r w:rsidRPr="00607A74">
        <w:rPr>
          <w:b/>
        </w:rPr>
        <w:t>Planning Event</w:t>
      </w:r>
      <w:r>
        <w:t>: the planning request may have a trigger associated with a Planning Event.</w:t>
      </w:r>
    </w:p>
    <w:p w:rsidR="00607A74" w:rsidRDefault="00607A74" w:rsidP="00F63BA1">
      <w:pPr>
        <w:numPr>
          <w:ilvl w:val="0"/>
          <w:numId w:val="30"/>
        </w:numPr>
        <w:spacing w:before="240"/>
        <w:contextualSpacing w:val="0"/>
      </w:pPr>
      <w:r>
        <w:rPr>
          <w:b/>
        </w:rPr>
        <w:t>Planning Resource</w:t>
      </w:r>
      <w:r>
        <w:t xml:space="preserve">: the planning request may have arguments or constraints expressed as </w:t>
      </w:r>
      <w:r w:rsidR="003D29AE">
        <w:t xml:space="preserve">constraint types or </w:t>
      </w:r>
      <w:r>
        <w:t>formulae that reference Planning Resources.</w:t>
      </w:r>
    </w:p>
    <w:p w:rsidR="003D29AE" w:rsidRPr="00D50D11" w:rsidRDefault="003D29AE" w:rsidP="00F63BA1">
      <w:pPr>
        <w:numPr>
          <w:ilvl w:val="0"/>
          <w:numId w:val="30"/>
        </w:numPr>
        <w:spacing w:before="240"/>
        <w:contextualSpacing w:val="0"/>
      </w:pPr>
      <w:r>
        <w:rPr>
          <w:b/>
        </w:rPr>
        <w:t>Planning Constraint</w:t>
      </w:r>
      <w:r w:rsidRPr="003D29AE">
        <w:t>:</w:t>
      </w:r>
      <w:r>
        <w:t xml:space="preserve"> the planning request may reference or specify a self-standing constraint to be applied in the context of a Plan.</w:t>
      </w:r>
    </w:p>
    <w:p w:rsidR="00FF597D" w:rsidRDefault="00FF597D" w:rsidP="00FF597D">
      <w:pPr>
        <w:pStyle w:val="Heading4"/>
        <w:spacing w:before="240"/>
        <w:contextualSpacing w:val="0"/>
      </w:pPr>
      <w:r w:rsidRPr="00FF597D">
        <w:t>Operations</w:t>
      </w:r>
    </w:p>
    <w:p w:rsidR="00607A74" w:rsidRDefault="00607A74" w:rsidP="00607A74">
      <w:pPr>
        <w:spacing w:before="240"/>
        <w:contextualSpacing w:val="0"/>
      </w:pPr>
      <w:r>
        <w:t xml:space="preserve">The following </w:t>
      </w:r>
      <w:r w:rsidR="00A84B82">
        <w:t xml:space="preserve">is a </w:t>
      </w:r>
      <w:r w:rsidR="00623745">
        <w:t>potential</w:t>
      </w:r>
      <w:r w:rsidR="00A84B82">
        <w:t xml:space="preserve"> </w:t>
      </w:r>
      <w:r>
        <w:t>set of Operations associated with the service</w:t>
      </w:r>
      <w:r w:rsidR="00A84B82">
        <w:t>, subject</w:t>
      </w:r>
      <w:r>
        <w:t xml:space="preserve"> </w:t>
      </w:r>
      <w:proofErr w:type="spellStart"/>
      <w:r>
        <w:t>subject</w:t>
      </w:r>
      <w:proofErr w:type="spellEnd"/>
      <w:r>
        <w:t xml:space="preserve"> to detailed specification</w:t>
      </w:r>
      <w:r w:rsidR="00AE2F1B">
        <w:t>:</w:t>
      </w:r>
    </w:p>
    <w:p w:rsidR="00607A74" w:rsidRDefault="00607A74" w:rsidP="00607A74">
      <w:pPr>
        <w:contextualSpacing w:val="0"/>
      </w:pPr>
    </w:p>
    <w:tbl>
      <w:tblPr>
        <w:tblStyle w:val="SciSysTable"/>
        <w:tblW w:w="0" w:type="auto"/>
        <w:tblInd w:w="0" w:type="dxa"/>
        <w:tblLayout w:type="fixed"/>
        <w:tblLook w:val="04A0" w:firstRow="1" w:lastRow="0" w:firstColumn="1" w:lastColumn="0" w:noHBand="0" w:noVBand="1"/>
      </w:tblPr>
      <w:tblGrid>
        <w:gridCol w:w="2235"/>
        <w:gridCol w:w="1417"/>
        <w:gridCol w:w="5924"/>
      </w:tblGrid>
      <w:tr w:rsidR="00607A74" w:rsidRPr="00607A74" w:rsidTr="002F0CA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35" w:type="dxa"/>
          </w:tcPr>
          <w:p w:rsidR="00607A74" w:rsidRPr="00607A74" w:rsidRDefault="00607A74" w:rsidP="003467C0">
            <w:pPr>
              <w:pStyle w:val="TableCell"/>
              <w:rPr>
                <w:color w:val="FFFFFF" w:themeColor="background1"/>
              </w:rPr>
            </w:pPr>
            <w:r w:rsidRPr="00607A74">
              <w:rPr>
                <w:color w:val="FFFFFF" w:themeColor="background1"/>
              </w:rPr>
              <w:t>Operation</w:t>
            </w:r>
          </w:p>
        </w:tc>
        <w:tc>
          <w:tcPr>
            <w:tcW w:w="1417" w:type="dxa"/>
          </w:tcPr>
          <w:p w:rsidR="00607A74" w:rsidRPr="00607A74" w:rsidRDefault="00607A74" w:rsidP="00623745">
            <w:pPr>
              <w:pStyle w:val="TableCell"/>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MAL Pattern</w:t>
            </w:r>
          </w:p>
        </w:tc>
        <w:tc>
          <w:tcPr>
            <w:tcW w:w="5924" w:type="dxa"/>
          </w:tcPr>
          <w:p w:rsidR="00607A74" w:rsidRPr="00607A74" w:rsidRDefault="00607A74" w:rsidP="003467C0">
            <w:pPr>
              <w:pStyle w:val="TableCell"/>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Description</w:t>
            </w:r>
          </w:p>
        </w:tc>
      </w:tr>
      <w:tr w:rsidR="00607A74" w:rsidTr="002F0CAA">
        <w:tc>
          <w:tcPr>
            <w:cnfStyle w:val="001000000000" w:firstRow="0" w:lastRow="0" w:firstColumn="1" w:lastColumn="0" w:oddVBand="0" w:evenVBand="0" w:oddHBand="0" w:evenHBand="0" w:firstRowFirstColumn="0" w:firstRowLastColumn="0" w:lastRowFirstColumn="0" w:lastRowLastColumn="0"/>
            <w:tcW w:w="2235" w:type="dxa"/>
          </w:tcPr>
          <w:p w:rsidR="00607A74" w:rsidRDefault="00623745" w:rsidP="003467C0">
            <w:pPr>
              <w:pStyle w:val="TableCell"/>
            </w:pPr>
            <w:proofErr w:type="spellStart"/>
            <w:r>
              <w:t>SubmitRequest</w:t>
            </w:r>
            <w:proofErr w:type="spellEnd"/>
          </w:p>
        </w:tc>
        <w:tc>
          <w:tcPr>
            <w:tcW w:w="1417" w:type="dxa"/>
          </w:tcPr>
          <w:p w:rsidR="00607A74" w:rsidRDefault="00094E3E" w:rsidP="003467C0">
            <w:pPr>
              <w:pStyle w:val="TableCell"/>
              <w:cnfStyle w:val="000000000000" w:firstRow="0" w:lastRow="0" w:firstColumn="0" w:lastColumn="0" w:oddVBand="0" w:evenVBand="0" w:oddHBand="0" w:evenHBand="0" w:firstRowFirstColumn="0" w:firstRowLastColumn="0" w:lastRowFirstColumn="0" w:lastRowLastColumn="0"/>
            </w:pPr>
            <w:r>
              <w:t>REQUEST</w:t>
            </w:r>
          </w:p>
        </w:tc>
        <w:tc>
          <w:tcPr>
            <w:tcW w:w="5924" w:type="dxa"/>
          </w:tcPr>
          <w:p w:rsidR="00607A74" w:rsidRDefault="00623745" w:rsidP="00094E3E">
            <w:pPr>
              <w:pStyle w:val="TableCell"/>
              <w:cnfStyle w:val="000000000000" w:firstRow="0" w:lastRow="0" w:firstColumn="0" w:lastColumn="0" w:oddVBand="0" w:evenVBand="0" w:oddHBand="0" w:evenHBand="0" w:firstRowFirstColumn="0" w:firstRowLastColumn="0" w:lastRowFirstColumn="0" w:lastRowLastColumn="0"/>
            </w:pPr>
            <w:r>
              <w:t>Send Planning Request to Provider</w:t>
            </w:r>
            <w:r w:rsidR="00094E3E">
              <w:t>, returns Occurrence ID of Planning Request created.</w:t>
            </w:r>
          </w:p>
        </w:tc>
      </w:tr>
      <w:tr w:rsidR="00607A74" w:rsidTr="002F0CAA">
        <w:tc>
          <w:tcPr>
            <w:cnfStyle w:val="001000000000" w:firstRow="0" w:lastRow="0" w:firstColumn="1" w:lastColumn="0" w:oddVBand="0" w:evenVBand="0" w:oddHBand="0" w:evenHBand="0" w:firstRowFirstColumn="0" w:firstRowLastColumn="0" w:lastRowFirstColumn="0" w:lastRowLastColumn="0"/>
            <w:tcW w:w="2235" w:type="dxa"/>
          </w:tcPr>
          <w:p w:rsidR="00607A74" w:rsidRDefault="00623745" w:rsidP="003467C0">
            <w:pPr>
              <w:pStyle w:val="TableCell"/>
            </w:pPr>
            <w:proofErr w:type="spellStart"/>
            <w:r>
              <w:t>UpdateRequest</w:t>
            </w:r>
            <w:proofErr w:type="spellEnd"/>
          </w:p>
        </w:tc>
        <w:tc>
          <w:tcPr>
            <w:tcW w:w="1417" w:type="dxa"/>
          </w:tcPr>
          <w:p w:rsidR="00607A74" w:rsidRDefault="00623745" w:rsidP="003467C0">
            <w:pPr>
              <w:pStyle w:val="TableCell"/>
              <w:cnfStyle w:val="000000000000" w:firstRow="0" w:lastRow="0" w:firstColumn="0" w:lastColumn="0" w:oddVBand="0" w:evenVBand="0" w:oddHBand="0" w:evenHBand="0" w:firstRowFirstColumn="0" w:firstRowLastColumn="0" w:lastRowFirstColumn="0" w:lastRowLastColumn="0"/>
            </w:pPr>
            <w:r>
              <w:t>SUBMIT</w:t>
            </w:r>
          </w:p>
        </w:tc>
        <w:tc>
          <w:tcPr>
            <w:tcW w:w="5924" w:type="dxa"/>
          </w:tcPr>
          <w:p w:rsidR="00607A74" w:rsidRDefault="00623745" w:rsidP="003467C0">
            <w:pPr>
              <w:pStyle w:val="TableCell"/>
              <w:cnfStyle w:val="000000000000" w:firstRow="0" w:lastRow="0" w:firstColumn="0" w:lastColumn="0" w:oddVBand="0" w:evenVBand="0" w:oddHBand="0" w:evenHBand="0" w:firstRowFirstColumn="0" w:firstRowLastColumn="0" w:lastRowFirstColumn="0" w:lastRowLastColumn="0"/>
            </w:pPr>
            <w:r>
              <w:t>Send updated Planning Request to Provider (same occurrence).</w:t>
            </w:r>
          </w:p>
        </w:tc>
      </w:tr>
      <w:tr w:rsidR="00607A74" w:rsidTr="002F0CAA">
        <w:tc>
          <w:tcPr>
            <w:cnfStyle w:val="001000000000" w:firstRow="0" w:lastRow="0" w:firstColumn="1" w:lastColumn="0" w:oddVBand="0" w:evenVBand="0" w:oddHBand="0" w:evenHBand="0" w:firstRowFirstColumn="0" w:firstRowLastColumn="0" w:lastRowFirstColumn="0" w:lastRowLastColumn="0"/>
            <w:tcW w:w="2235" w:type="dxa"/>
          </w:tcPr>
          <w:p w:rsidR="00607A74" w:rsidRDefault="00623745" w:rsidP="003467C0">
            <w:pPr>
              <w:pStyle w:val="TableCell"/>
            </w:pPr>
            <w:proofErr w:type="spellStart"/>
            <w:r>
              <w:t>CancelRequest</w:t>
            </w:r>
            <w:proofErr w:type="spellEnd"/>
          </w:p>
        </w:tc>
        <w:tc>
          <w:tcPr>
            <w:tcW w:w="1417" w:type="dxa"/>
          </w:tcPr>
          <w:p w:rsidR="00607A74" w:rsidRDefault="00623745" w:rsidP="003467C0">
            <w:pPr>
              <w:pStyle w:val="TableCell"/>
              <w:cnfStyle w:val="000000000000" w:firstRow="0" w:lastRow="0" w:firstColumn="0" w:lastColumn="0" w:oddVBand="0" w:evenVBand="0" w:oddHBand="0" w:evenHBand="0" w:firstRowFirstColumn="0" w:firstRowLastColumn="0" w:lastRowFirstColumn="0" w:lastRowLastColumn="0"/>
            </w:pPr>
            <w:r>
              <w:t>SUBMIT</w:t>
            </w:r>
          </w:p>
        </w:tc>
        <w:tc>
          <w:tcPr>
            <w:tcW w:w="5924" w:type="dxa"/>
          </w:tcPr>
          <w:p w:rsidR="00607A74" w:rsidRDefault="003C2476" w:rsidP="003467C0">
            <w:pPr>
              <w:pStyle w:val="TableCell"/>
              <w:cnfStyle w:val="000000000000" w:firstRow="0" w:lastRow="0" w:firstColumn="0" w:lastColumn="0" w:oddVBand="0" w:evenVBand="0" w:oddHBand="0" w:evenHBand="0" w:firstRowFirstColumn="0" w:firstRowLastColumn="0" w:lastRowFirstColumn="0" w:lastRowLastColumn="0"/>
            </w:pPr>
            <w:r>
              <w:t>Send cancellation of Planning Request to Provider.</w:t>
            </w:r>
          </w:p>
        </w:tc>
      </w:tr>
      <w:tr w:rsidR="00BF1191" w:rsidTr="007C15FE">
        <w:tc>
          <w:tcPr>
            <w:cnfStyle w:val="001000000000" w:firstRow="0" w:lastRow="0" w:firstColumn="1" w:lastColumn="0" w:oddVBand="0" w:evenVBand="0" w:oddHBand="0" w:evenHBand="0" w:firstRowFirstColumn="0" w:firstRowLastColumn="0" w:lastRowFirstColumn="0" w:lastRowLastColumn="0"/>
            <w:tcW w:w="2235" w:type="dxa"/>
          </w:tcPr>
          <w:p w:rsidR="00BF1191" w:rsidRDefault="00BF1191" w:rsidP="007C15FE">
            <w:pPr>
              <w:pStyle w:val="TableCell"/>
            </w:pPr>
            <w:proofErr w:type="spellStart"/>
            <w:r>
              <w:t>InsertActivity</w:t>
            </w:r>
            <w:proofErr w:type="spellEnd"/>
            <w:r>
              <w:br/>
            </w:r>
            <w:proofErr w:type="spellStart"/>
            <w:r>
              <w:t>UpdateActivity</w:t>
            </w:r>
            <w:proofErr w:type="spellEnd"/>
            <w:r>
              <w:br/>
            </w:r>
            <w:proofErr w:type="spellStart"/>
            <w:r>
              <w:t>DeleteActivity</w:t>
            </w:r>
            <w:proofErr w:type="spellEnd"/>
          </w:p>
          <w:p w:rsidR="00BF1191" w:rsidRDefault="00BF1191" w:rsidP="007C15FE">
            <w:pPr>
              <w:pStyle w:val="TableCell"/>
            </w:pPr>
            <w:proofErr w:type="spellStart"/>
            <w:r>
              <w:t>InsertEvent</w:t>
            </w:r>
            <w:proofErr w:type="spellEnd"/>
            <w:r>
              <w:br/>
            </w:r>
            <w:proofErr w:type="spellStart"/>
            <w:r>
              <w:t>UpdateEvent</w:t>
            </w:r>
            <w:proofErr w:type="spellEnd"/>
            <w:r>
              <w:br/>
            </w:r>
            <w:proofErr w:type="spellStart"/>
            <w:r>
              <w:t>DeleteEvent</w:t>
            </w:r>
            <w:proofErr w:type="spellEnd"/>
          </w:p>
          <w:p w:rsidR="00BF1191" w:rsidRDefault="00BF1191" w:rsidP="007C15FE">
            <w:pPr>
              <w:pStyle w:val="TableCell"/>
            </w:pPr>
            <w:proofErr w:type="spellStart"/>
            <w:r>
              <w:t>UpdateResource</w:t>
            </w:r>
            <w:proofErr w:type="spellEnd"/>
          </w:p>
        </w:tc>
        <w:tc>
          <w:tcPr>
            <w:tcW w:w="1417" w:type="dxa"/>
          </w:tcPr>
          <w:p w:rsidR="00BF1191" w:rsidRDefault="00BF1191" w:rsidP="007C15FE">
            <w:pPr>
              <w:pStyle w:val="TableCell"/>
              <w:cnfStyle w:val="000000000000" w:firstRow="0" w:lastRow="0" w:firstColumn="0" w:lastColumn="0" w:oddVBand="0" w:evenVBand="0" w:oddHBand="0" w:evenHBand="0" w:firstRowFirstColumn="0" w:firstRowLastColumn="0" w:lastRowFirstColumn="0" w:lastRowLastColumn="0"/>
            </w:pPr>
            <w:r>
              <w:t>SUBMIT</w:t>
            </w:r>
          </w:p>
        </w:tc>
        <w:tc>
          <w:tcPr>
            <w:tcW w:w="5924" w:type="dxa"/>
          </w:tcPr>
          <w:p w:rsidR="00BF1191" w:rsidRDefault="00BF1191" w:rsidP="007C15FE">
            <w:pPr>
              <w:pStyle w:val="TableCell"/>
              <w:cnfStyle w:val="000000000000" w:firstRow="0" w:lastRow="0" w:firstColumn="0" w:lastColumn="0" w:oddVBand="0" w:evenVBand="0" w:oddHBand="0" w:evenHBand="0" w:firstRowFirstColumn="0" w:firstRowLastColumn="0" w:lastRowFirstColumn="0" w:lastRowLastColumn="0"/>
            </w:pPr>
            <w:r>
              <w:t>Edit the currently executing Plan (or Schedule).  Operations are provided to Insert, Update and Delete occurrences of Planning Activities and Events.  Note that inserting a hierarchical Activity will result in the creation of an entire tree of Activities.  When deleting an Activity, deletion of any sub-tree of Activities is optional.  Resources do not have occurrences, and so may only be Updated.</w:t>
            </w:r>
          </w:p>
        </w:tc>
      </w:tr>
      <w:tr w:rsidR="003C2476" w:rsidTr="002F0CAA">
        <w:tc>
          <w:tcPr>
            <w:cnfStyle w:val="001000000000" w:firstRow="0" w:lastRow="0" w:firstColumn="1" w:lastColumn="0" w:oddVBand="0" w:evenVBand="0" w:oddHBand="0" w:evenHBand="0" w:firstRowFirstColumn="0" w:firstRowLastColumn="0" w:lastRowFirstColumn="0" w:lastRowLastColumn="0"/>
            <w:tcW w:w="2235" w:type="dxa"/>
          </w:tcPr>
          <w:p w:rsidR="003C2476" w:rsidRDefault="003C2476" w:rsidP="003467C0">
            <w:pPr>
              <w:pStyle w:val="TableCell"/>
            </w:pPr>
            <w:proofErr w:type="spellStart"/>
            <w:r>
              <w:t>ListRequests</w:t>
            </w:r>
            <w:proofErr w:type="spellEnd"/>
          </w:p>
        </w:tc>
        <w:tc>
          <w:tcPr>
            <w:tcW w:w="1417" w:type="dxa"/>
          </w:tcPr>
          <w:p w:rsidR="003C2476" w:rsidRDefault="003C2476" w:rsidP="003467C0">
            <w:pPr>
              <w:pStyle w:val="TableCell"/>
              <w:cnfStyle w:val="000000000000" w:firstRow="0" w:lastRow="0" w:firstColumn="0" w:lastColumn="0" w:oddVBand="0" w:evenVBand="0" w:oddHBand="0" w:evenHBand="0" w:firstRowFirstColumn="0" w:firstRowLastColumn="0" w:lastRowFirstColumn="0" w:lastRowLastColumn="0"/>
            </w:pPr>
            <w:r>
              <w:t>REQUEST</w:t>
            </w:r>
          </w:p>
        </w:tc>
        <w:tc>
          <w:tcPr>
            <w:tcW w:w="5924" w:type="dxa"/>
          </w:tcPr>
          <w:p w:rsidR="003C2476" w:rsidRDefault="003C2476" w:rsidP="003C2476">
            <w:pPr>
              <w:pStyle w:val="TableCell"/>
              <w:cnfStyle w:val="000000000000" w:firstRow="0" w:lastRow="0" w:firstColumn="0" w:lastColumn="0" w:oddVBand="0" w:evenVBand="0" w:oddHBand="0" w:evenHBand="0" w:firstRowFirstColumn="0" w:firstRowLastColumn="0" w:lastRowFirstColumn="0" w:lastRowLastColumn="0"/>
            </w:pPr>
            <w:r>
              <w:t>Returns list of current Planning Request occurrences (subject to filter: All, by Domain, by Source.)</w:t>
            </w:r>
          </w:p>
        </w:tc>
      </w:tr>
      <w:tr w:rsidR="00623745" w:rsidTr="002F0CAA">
        <w:tc>
          <w:tcPr>
            <w:cnfStyle w:val="001000000000" w:firstRow="0" w:lastRow="0" w:firstColumn="1" w:lastColumn="0" w:oddVBand="0" w:evenVBand="0" w:oddHBand="0" w:evenHBand="0" w:firstRowFirstColumn="0" w:firstRowLastColumn="0" w:lastRowFirstColumn="0" w:lastRowLastColumn="0"/>
            <w:tcW w:w="2235" w:type="dxa"/>
          </w:tcPr>
          <w:p w:rsidR="00623745" w:rsidRDefault="00623745" w:rsidP="003467C0">
            <w:pPr>
              <w:pStyle w:val="TableCell"/>
            </w:pPr>
            <w:proofErr w:type="spellStart"/>
            <w:r>
              <w:t>GetRequestState</w:t>
            </w:r>
            <w:proofErr w:type="spellEnd"/>
          </w:p>
        </w:tc>
        <w:tc>
          <w:tcPr>
            <w:tcW w:w="1417" w:type="dxa"/>
          </w:tcPr>
          <w:p w:rsidR="00623745" w:rsidRDefault="00094E3E" w:rsidP="003467C0">
            <w:pPr>
              <w:pStyle w:val="TableCell"/>
              <w:cnfStyle w:val="000000000000" w:firstRow="0" w:lastRow="0" w:firstColumn="0" w:lastColumn="0" w:oddVBand="0" w:evenVBand="0" w:oddHBand="0" w:evenHBand="0" w:firstRowFirstColumn="0" w:firstRowLastColumn="0" w:lastRowFirstColumn="0" w:lastRowLastColumn="0"/>
            </w:pPr>
            <w:r>
              <w:t>REQUEST</w:t>
            </w:r>
          </w:p>
        </w:tc>
        <w:tc>
          <w:tcPr>
            <w:tcW w:w="5924" w:type="dxa"/>
          </w:tcPr>
          <w:p w:rsidR="00623745" w:rsidRDefault="00094E3E" w:rsidP="00094E3E">
            <w:pPr>
              <w:pStyle w:val="TableCell"/>
              <w:cnfStyle w:val="000000000000" w:firstRow="0" w:lastRow="0" w:firstColumn="0" w:lastColumn="0" w:oddVBand="0" w:evenVBand="0" w:oddHBand="0" w:evenHBand="0" w:firstRowFirstColumn="0" w:firstRowLastColumn="0" w:lastRowFirstColumn="0" w:lastRowLastColumn="0"/>
            </w:pPr>
            <w:r>
              <w:t>Returns current state of specified Planning Request occurrence.  Note this is a one-shot operation</w:t>
            </w:r>
            <w:r w:rsidR="00BF4F7B">
              <w:t xml:space="preserve">.  The COM Activity Tracking service can also </w:t>
            </w:r>
            <w:r w:rsidR="00BF4F7B">
              <w:lastRenderedPageBreak/>
              <w:t>be used to subscribe to Planning Request status updates.</w:t>
            </w:r>
          </w:p>
        </w:tc>
      </w:tr>
      <w:tr w:rsidR="00094E3E" w:rsidTr="002F0CAA">
        <w:tc>
          <w:tcPr>
            <w:cnfStyle w:val="001000000000" w:firstRow="0" w:lastRow="0" w:firstColumn="1" w:lastColumn="0" w:oddVBand="0" w:evenVBand="0" w:oddHBand="0" w:evenHBand="0" w:firstRowFirstColumn="0" w:firstRowLastColumn="0" w:lastRowFirstColumn="0" w:lastRowLastColumn="0"/>
            <w:tcW w:w="2235" w:type="dxa"/>
          </w:tcPr>
          <w:p w:rsidR="00094E3E" w:rsidRDefault="003C2476" w:rsidP="003467C0">
            <w:pPr>
              <w:pStyle w:val="TableCell"/>
            </w:pPr>
            <w:proofErr w:type="spellStart"/>
            <w:r>
              <w:lastRenderedPageBreak/>
              <w:t>ListRequestDefs</w:t>
            </w:r>
            <w:proofErr w:type="spellEnd"/>
          </w:p>
          <w:p w:rsidR="003C2476" w:rsidRDefault="003C2476" w:rsidP="003467C0">
            <w:pPr>
              <w:pStyle w:val="TableCell"/>
            </w:pPr>
            <w:proofErr w:type="spellStart"/>
            <w:r>
              <w:t>ListEventDefs</w:t>
            </w:r>
            <w:proofErr w:type="spellEnd"/>
          </w:p>
          <w:p w:rsidR="003C2476" w:rsidRDefault="003C2476" w:rsidP="003467C0">
            <w:pPr>
              <w:pStyle w:val="TableCell"/>
            </w:pPr>
            <w:proofErr w:type="spellStart"/>
            <w:r>
              <w:t>ListActivityDefs</w:t>
            </w:r>
            <w:proofErr w:type="spellEnd"/>
          </w:p>
          <w:p w:rsidR="003C2476" w:rsidRDefault="003C2476" w:rsidP="003467C0">
            <w:pPr>
              <w:pStyle w:val="TableCell"/>
            </w:pPr>
            <w:proofErr w:type="spellStart"/>
            <w:r>
              <w:t>ListResourceDefs</w:t>
            </w:r>
            <w:proofErr w:type="spellEnd"/>
          </w:p>
        </w:tc>
        <w:tc>
          <w:tcPr>
            <w:tcW w:w="1417" w:type="dxa"/>
          </w:tcPr>
          <w:p w:rsidR="00094E3E" w:rsidRDefault="003C2476" w:rsidP="003467C0">
            <w:pPr>
              <w:pStyle w:val="TableCell"/>
              <w:cnfStyle w:val="000000000000" w:firstRow="0" w:lastRow="0" w:firstColumn="0" w:lastColumn="0" w:oddVBand="0" w:evenVBand="0" w:oddHBand="0" w:evenHBand="0" w:firstRowFirstColumn="0" w:firstRowLastColumn="0" w:lastRowFirstColumn="0" w:lastRowLastColumn="0"/>
            </w:pPr>
            <w:r>
              <w:t>REQUEST</w:t>
            </w:r>
          </w:p>
        </w:tc>
        <w:tc>
          <w:tcPr>
            <w:tcW w:w="5924" w:type="dxa"/>
          </w:tcPr>
          <w:p w:rsidR="00094E3E" w:rsidRDefault="003C2476" w:rsidP="00094E3E">
            <w:pPr>
              <w:pStyle w:val="TableCell"/>
              <w:cnfStyle w:val="000000000000" w:firstRow="0" w:lastRow="0" w:firstColumn="0" w:lastColumn="0" w:oddVBand="0" w:evenVBand="0" w:oddHBand="0" w:evenHBand="0" w:firstRowFirstColumn="0" w:firstRowLastColumn="0" w:lastRowFirstColumn="0" w:lastRowLastColumn="0"/>
            </w:pPr>
            <w:r>
              <w:t>Returns list of current definitions for Planning Requests (also Planning Events, Planning Activities and Planning Resources).</w:t>
            </w:r>
          </w:p>
        </w:tc>
      </w:tr>
      <w:tr w:rsidR="003C2476" w:rsidTr="002F0CAA">
        <w:tc>
          <w:tcPr>
            <w:cnfStyle w:val="001000000000" w:firstRow="0" w:lastRow="0" w:firstColumn="1" w:lastColumn="0" w:oddVBand="0" w:evenVBand="0" w:oddHBand="0" w:evenHBand="0" w:firstRowFirstColumn="0" w:firstRowLastColumn="0" w:lastRowFirstColumn="0" w:lastRowLastColumn="0"/>
            <w:tcW w:w="2235" w:type="dxa"/>
          </w:tcPr>
          <w:p w:rsidR="003C2476" w:rsidRDefault="003C2476" w:rsidP="003467C0">
            <w:pPr>
              <w:pStyle w:val="TableCell"/>
            </w:pPr>
            <w:proofErr w:type="spellStart"/>
            <w:r>
              <w:t>AddRequestDef</w:t>
            </w:r>
            <w:proofErr w:type="spellEnd"/>
          </w:p>
          <w:p w:rsidR="003C2476" w:rsidRDefault="003C2476" w:rsidP="003467C0">
            <w:pPr>
              <w:pStyle w:val="TableCell"/>
            </w:pPr>
            <w:proofErr w:type="spellStart"/>
            <w:r>
              <w:t>UpdateRequestDef</w:t>
            </w:r>
            <w:proofErr w:type="spellEnd"/>
          </w:p>
          <w:p w:rsidR="003C2476" w:rsidRDefault="003C2476" w:rsidP="003467C0">
            <w:pPr>
              <w:pStyle w:val="TableCell"/>
            </w:pPr>
            <w:proofErr w:type="spellStart"/>
            <w:r>
              <w:t>RemoveRequestDef</w:t>
            </w:r>
            <w:proofErr w:type="spellEnd"/>
          </w:p>
        </w:tc>
        <w:tc>
          <w:tcPr>
            <w:tcW w:w="1417" w:type="dxa"/>
          </w:tcPr>
          <w:p w:rsidR="003C2476" w:rsidRDefault="003C2476" w:rsidP="003467C0">
            <w:pPr>
              <w:pStyle w:val="TableCell"/>
              <w:cnfStyle w:val="000000000000" w:firstRow="0" w:lastRow="0" w:firstColumn="0" w:lastColumn="0" w:oddVBand="0" w:evenVBand="0" w:oddHBand="0" w:evenHBand="0" w:firstRowFirstColumn="0" w:firstRowLastColumn="0" w:lastRowFirstColumn="0" w:lastRowLastColumn="0"/>
            </w:pPr>
            <w:r>
              <w:t>REQUEST</w:t>
            </w:r>
          </w:p>
          <w:p w:rsidR="003C2476" w:rsidRDefault="003C2476" w:rsidP="003467C0">
            <w:pPr>
              <w:pStyle w:val="TableCell"/>
              <w:cnfStyle w:val="000000000000" w:firstRow="0" w:lastRow="0" w:firstColumn="0" w:lastColumn="0" w:oddVBand="0" w:evenVBand="0" w:oddHBand="0" w:evenHBand="0" w:firstRowFirstColumn="0" w:firstRowLastColumn="0" w:lastRowFirstColumn="0" w:lastRowLastColumn="0"/>
            </w:pPr>
            <w:r>
              <w:t>REQUEST</w:t>
            </w:r>
          </w:p>
          <w:p w:rsidR="003C2476" w:rsidRDefault="003C2476" w:rsidP="003467C0">
            <w:pPr>
              <w:pStyle w:val="TableCell"/>
              <w:cnfStyle w:val="000000000000" w:firstRow="0" w:lastRow="0" w:firstColumn="0" w:lastColumn="0" w:oddVBand="0" w:evenVBand="0" w:oddHBand="0" w:evenHBand="0" w:firstRowFirstColumn="0" w:firstRowLastColumn="0" w:lastRowFirstColumn="0" w:lastRowLastColumn="0"/>
            </w:pPr>
            <w:r>
              <w:t>SUBMIT</w:t>
            </w:r>
          </w:p>
        </w:tc>
        <w:tc>
          <w:tcPr>
            <w:tcW w:w="5924" w:type="dxa"/>
          </w:tcPr>
          <w:p w:rsidR="003C2476" w:rsidRDefault="00AE2F1B" w:rsidP="00094E3E">
            <w:pPr>
              <w:pStyle w:val="TableCell"/>
              <w:cnfStyle w:val="000000000000" w:firstRow="0" w:lastRow="0" w:firstColumn="0" w:lastColumn="0" w:oddVBand="0" w:evenVBand="0" w:oddHBand="0" w:evenHBand="0" w:firstRowFirstColumn="0" w:firstRowLastColumn="0" w:lastRowFirstColumn="0" w:lastRowLastColumn="0"/>
            </w:pPr>
            <w:r>
              <w:t>Manage current definitions for Planning Requests, with operations to Add, Update and Remove Planning Request definitions.</w:t>
            </w:r>
          </w:p>
        </w:tc>
      </w:tr>
    </w:tbl>
    <w:p w:rsidR="00BF1191" w:rsidRDefault="00BF1191" w:rsidP="00607A74">
      <w:pPr>
        <w:spacing w:before="240"/>
        <w:contextualSpacing w:val="0"/>
      </w:pPr>
      <w:r>
        <w:t>Note that the provision of operations to edit the executing Plan (and also to update Planning Events and Resources) within this service is TBD.  An alternative would be to integrate the edit operations within the Plan Execution Management service.</w:t>
      </w:r>
    </w:p>
    <w:p w:rsidR="00607A74" w:rsidRDefault="00AE2F1B" w:rsidP="00607A74">
      <w:pPr>
        <w:spacing w:before="240"/>
        <w:contextualSpacing w:val="0"/>
      </w:pPr>
      <w:r>
        <w:t xml:space="preserve">Note that the provision of operations to manage Planning Request definitions within this service is TBD.  </w:t>
      </w:r>
      <w:r w:rsidR="009E706B">
        <w:t xml:space="preserve">The same operations are also identified as part of the Planning </w:t>
      </w:r>
      <w:r w:rsidR="00BF1191">
        <w:t>Process Management</w:t>
      </w:r>
      <w:r w:rsidR="009E706B">
        <w:t xml:space="preserve"> Service, where they may be considered more appropriate.  </w:t>
      </w:r>
      <w:r>
        <w:t>If provided, these operations may be supported through use of the MO Common Configuration Service.</w:t>
      </w:r>
    </w:p>
    <w:p w:rsidR="00F63BA1" w:rsidRDefault="00F63BA1" w:rsidP="00F63BA1">
      <w:pPr>
        <w:pStyle w:val="Heading4"/>
        <w:spacing w:before="240"/>
        <w:contextualSpacing w:val="0"/>
      </w:pPr>
      <w:r>
        <w:t>Usage of MO Framework Services</w:t>
      </w:r>
    </w:p>
    <w:p w:rsidR="00AE2F1B" w:rsidRDefault="00AE2F1B" w:rsidP="009E706B">
      <w:pPr>
        <w:spacing w:before="240"/>
        <w:contextualSpacing w:val="0"/>
      </w:pPr>
      <w:r>
        <w:t>Assuming Planning Requests objects are derived from the MO COM, standard MO Framework services can be used to support some aspects of the service:</w:t>
      </w:r>
    </w:p>
    <w:p w:rsidR="00AE2F1B" w:rsidRDefault="00AE2F1B" w:rsidP="00AE2F1B">
      <w:pPr>
        <w:numPr>
          <w:ilvl w:val="0"/>
          <w:numId w:val="31"/>
        </w:numPr>
        <w:spacing w:before="240"/>
        <w:contextualSpacing w:val="0"/>
      </w:pPr>
      <w:r>
        <w:t xml:space="preserve">The COM Archive Service </w:t>
      </w:r>
      <w:r w:rsidR="009E706B">
        <w:t>supports the</w:t>
      </w:r>
      <w:r>
        <w:t xml:space="preserve"> </w:t>
      </w:r>
      <w:r w:rsidR="009E706B">
        <w:t>storage</w:t>
      </w:r>
      <w:r>
        <w:t>, update and query</w:t>
      </w:r>
      <w:r w:rsidR="009E706B">
        <w:t>ing of</w:t>
      </w:r>
      <w:r>
        <w:t xml:space="preserve"> Planning Request History.</w:t>
      </w:r>
    </w:p>
    <w:p w:rsidR="00AE2F1B" w:rsidRDefault="00AE2F1B" w:rsidP="00AE2F1B">
      <w:pPr>
        <w:numPr>
          <w:ilvl w:val="0"/>
          <w:numId w:val="31"/>
        </w:numPr>
        <w:spacing w:before="240"/>
        <w:contextualSpacing w:val="0"/>
      </w:pPr>
      <w:r>
        <w:t xml:space="preserve">The COM Activity Tracking Service </w:t>
      </w:r>
      <w:r w:rsidR="009E706B">
        <w:t xml:space="preserve">supports Publish/Subscribe access to evolving Planning Request status. </w:t>
      </w:r>
    </w:p>
    <w:p w:rsidR="009E706B" w:rsidRDefault="009E706B" w:rsidP="00AE2F1B">
      <w:pPr>
        <w:numPr>
          <w:ilvl w:val="0"/>
          <w:numId w:val="31"/>
        </w:numPr>
        <w:spacing w:before="240"/>
        <w:contextualSpacing w:val="0"/>
      </w:pPr>
      <w:r>
        <w:t>The COM Event Service supports the notification of specified service events.</w:t>
      </w:r>
    </w:p>
    <w:p w:rsidR="009E706B" w:rsidRDefault="009E706B" w:rsidP="009E706B">
      <w:pPr>
        <w:spacing w:before="240"/>
        <w:contextualSpacing w:val="0"/>
      </w:pPr>
      <w:r>
        <w:t>MO Common Directory and Login services may be used in conjunction with the Planning Request service.</w:t>
      </w:r>
    </w:p>
    <w:p w:rsidR="009E706B" w:rsidRDefault="009E706B" w:rsidP="009E706B">
      <w:pPr>
        <w:spacing w:before="240"/>
        <w:contextualSpacing w:val="0"/>
      </w:pPr>
      <w:r>
        <w:t>The MO Common Configuration service may be used to support the management of current Planning Request definitions.</w:t>
      </w:r>
    </w:p>
    <w:p w:rsidR="009E706B" w:rsidRPr="00AE2F1B" w:rsidRDefault="009E706B" w:rsidP="009E706B"/>
    <w:p w:rsidR="0011275F" w:rsidRDefault="0011275F" w:rsidP="000623FF">
      <w:pPr>
        <w:pStyle w:val="Heading3"/>
        <w:spacing w:before="240"/>
        <w:ind w:left="0"/>
      </w:pPr>
      <w:r>
        <w:t>6.</w:t>
      </w:r>
      <w:r w:rsidR="000623FF">
        <w:t xml:space="preserve">3.2 </w:t>
      </w:r>
      <w:r w:rsidR="00426177">
        <w:t>Plan Distribution and Retrieval Service [PL</w:t>
      </w:r>
      <w:r w:rsidR="00BF1191">
        <w:t>S</w:t>
      </w:r>
      <w:r w:rsidR="00426177">
        <w:t>]</w:t>
      </w:r>
    </w:p>
    <w:p w:rsidR="00FF597D" w:rsidRDefault="00FF597D" w:rsidP="00FF597D">
      <w:pPr>
        <w:pStyle w:val="Heading4"/>
        <w:spacing w:before="240"/>
        <w:contextualSpacing w:val="0"/>
      </w:pPr>
      <w:r w:rsidRPr="00FF597D">
        <w:t>Service Summary</w:t>
      </w:r>
    </w:p>
    <w:p w:rsidR="001A0F10" w:rsidRDefault="001A0F10" w:rsidP="00255CE3">
      <w:pPr>
        <w:spacing w:before="240"/>
      </w:pPr>
      <w:r>
        <w:lastRenderedPageBreak/>
        <w:t xml:space="preserve">The Plan Distribution and Retrieval Service </w:t>
      </w:r>
      <w:proofErr w:type="gramStart"/>
      <w:r>
        <w:t>provides</w:t>
      </w:r>
      <w:proofErr w:type="gramEnd"/>
      <w:r>
        <w:t xml:space="preserve"> distribution and access to </w:t>
      </w:r>
      <w:r w:rsidR="0005323F">
        <w:t>P</w:t>
      </w:r>
      <w:r>
        <w:t>lans generated by a Mission Pl</w:t>
      </w:r>
      <w:r w:rsidR="001A3C9F">
        <w:t>anning function</w:t>
      </w:r>
      <w:r w:rsidR="0005323F">
        <w:t xml:space="preserve"> and the associated feedback, or Plan Status.  </w:t>
      </w:r>
    </w:p>
    <w:p w:rsidR="00FF597D" w:rsidRDefault="00FF597D" w:rsidP="00FF597D">
      <w:pPr>
        <w:pStyle w:val="Heading4"/>
        <w:spacing w:before="240"/>
        <w:contextualSpacing w:val="0"/>
      </w:pPr>
      <w:r w:rsidRPr="00FF597D">
        <w:t>Provider Function</w:t>
      </w:r>
    </w:p>
    <w:p w:rsidR="00C6345A" w:rsidRDefault="00C6345A" w:rsidP="00C6345A">
      <w:r>
        <w:t xml:space="preserve">The </w:t>
      </w:r>
      <w:r w:rsidRPr="004A7C77">
        <w:rPr>
          <w:b/>
        </w:rPr>
        <w:t>Planning</w:t>
      </w:r>
      <w:r>
        <w:t xml:space="preserve"> function is provider of the Planning </w:t>
      </w:r>
      <w:r w:rsidR="003F56F2">
        <w:t>Distribution and Retrieval</w:t>
      </w:r>
      <w:r>
        <w:t xml:space="preserve"> service.  </w:t>
      </w:r>
    </w:p>
    <w:p w:rsidR="00FF597D" w:rsidRDefault="00FF597D" w:rsidP="00FF597D">
      <w:pPr>
        <w:pStyle w:val="Heading4"/>
        <w:spacing w:before="240"/>
        <w:contextualSpacing w:val="0"/>
      </w:pPr>
      <w:r w:rsidRPr="00FF597D">
        <w:t>Consumer Functions</w:t>
      </w:r>
    </w:p>
    <w:p w:rsidR="00255CE3" w:rsidRDefault="003F56F2" w:rsidP="00255CE3">
      <w:pPr>
        <w:spacing w:before="240"/>
      </w:pPr>
      <w:r>
        <w:t xml:space="preserve">Consumers of the Planning Distribution and Retrieval service are </w:t>
      </w:r>
      <w:r w:rsidR="00255CE3">
        <w:t>functions supporting one of the following main use cases:</w:t>
      </w:r>
    </w:p>
    <w:p w:rsidR="00255CE3" w:rsidRDefault="00255CE3" w:rsidP="00327A93">
      <w:pPr>
        <w:numPr>
          <w:ilvl w:val="0"/>
          <w:numId w:val="36"/>
        </w:numPr>
        <w:spacing w:before="240"/>
        <w:contextualSpacing w:val="0"/>
      </w:pPr>
      <w:r>
        <w:t xml:space="preserve">A User function accessing Plans or Plan Statuses for reference purposes or display.  This may include </w:t>
      </w:r>
      <w:r w:rsidRPr="00255CE3">
        <w:rPr>
          <w:b/>
        </w:rPr>
        <w:t>User Support</w:t>
      </w:r>
      <w:r>
        <w:t xml:space="preserve"> and </w:t>
      </w:r>
      <w:r w:rsidRPr="00255CE3">
        <w:rPr>
          <w:b/>
        </w:rPr>
        <w:t>Navigatio</w:t>
      </w:r>
      <w:r>
        <w:t>n functions, or a Planning GUI, gateway or portal used directly by human users of the system</w:t>
      </w:r>
    </w:p>
    <w:p w:rsidR="00BA64E4" w:rsidRDefault="00BA64E4" w:rsidP="00BA64E4">
      <w:pPr>
        <w:numPr>
          <w:ilvl w:val="0"/>
          <w:numId w:val="36"/>
        </w:numPr>
        <w:spacing w:before="240"/>
        <w:contextualSpacing w:val="0"/>
      </w:pPr>
      <w:r>
        <w:t xml:space="preserve">A </w:t>
      </w:r>
      <w:r w:rsidRPr="00255CE3">
        <w:rPr>
          <w:b/>
        </w:rPr>
        <w:t>Planning</w:t>
      </w:r>
      <w:r>
        <w:t xml:space="preserve"> function </w:t>
      </w:r>
      <w:r>
        <w:t>accessing Plans or</w:t>
      </w:r>
      <w:r>
        <w:t xml:space="preserve"> Plan Status</w:t>
      </w:r>
      <w:r>
        <w:t>es</w:t>
      </w:r>
      <w:r>
        <w:t xml:space="preserve"> </w:t>
      </w:r>
      <w:r>
        <w:t>f</w:t>
      </w:r>
      <w:r w:rsidR="00FD0A85">
        <w:t>rom another distributed Planning function or a Plan Execution function.</w:t>
      </w:r>
    </w:p>
    <w:p w:rsidR="00F45845" w:rsidRPr="00F45845" w:rsidRDefault="00FF597D" w:rsidP="00F45845">
      <w:pPr>
        <w:pStyle w:val="Heading4"/>
        <w:spacing w:before="240"/>
        <w:contextualSpacing w:val="0"/>
      </w:pPr>
      <w:r w:rsidRPr="00FF597D">
        <w:t>Data Objects</w:t>
      </w:r>
    </w:p>
    <w:p w:rsidR="00FA78BC" w:rsidRDefault="00FA78BC" w:rsidP="00FA78BC">
      <w:pPr>
        <w:pStyle w:val="NormalWeb"/>
        <w:spacing w:before="240" w:beforeAutospacing="0" w:after="0" w:afterAutospacing="0"/>
      </w:pPr>
      <w:r>
        <w:rPr>
          <w:rFonts w:ascii="Arial" w:hAnsi="Arial" w:cs="Arial"/>
          <w:color w:val="000000"/>
        </w:rPr>
        <w:t xml:space="preserve">Both </w:t>
      </w:r>
      <w:r>
        <w:rPr>
          <w:rFonts w:ascii="Arial" w:hAnsi="Arial" w:cs="Arial"/>
          <w:b/>
          <w:bCs/>
          <w:color w:val="000000"/>
        </w:rPr>
        <w:t>Plans</w:t>
      </w:r>
      <w:r>
        <w:rPr>
          <w:rFonts w:ascii="Arial" w:hAnsi="Arial" w:cs="Arial"/>
          <w:color w:val="000000"/>
        </w:rPr>
        <w:t xml:space="preserve"> and </w:t>
      </w:r>
      <w:r>
        <w:rPr>
          <w:rFonts w:ascii="Arial" w:hAnsi="Arial" w:cs="Arial"/>
          <w:b/>
          <w:bCs/>
          <w:color w:val="000000"/>
        </w:rPr>
        <w:t>Plan Statuses</w:t>
      </w:r>
      <w:r>
        <w:rPr>
          <w:rFonts w:ascii="Arial" w:hAnsi="Arial" w:cs="Arial"/>
          <w:color w:val="000000"/>
        </w:rPr>
        <w:t xml:space="preserve"> are composite data structures that contain a set of Planning Activities (and possibly Planning Events and Planning Resources) over a specified time period.  A Plan Status is a snapshot of the refined planning or execution status of a Plan at a given point in time.  Both data structures may be stored and transferred as files.</w:t>
      </w:r>
    </w:p>
    <w:p w:rsidR="00FA78BC" w:rsidRDefault="00FA78BC" w:rsidP="00FA78BC">
      <w:pPr>
        <w:pStyle w:val="NormalWeb"/>
        <w:spacing w:before="240" w:beforeAutospacing="0" w:after="0" w:afterAutospacing="0"/>
      </w:pPr>
      <w:r>
        <w:rPr>
          <w:rFonts w:ascii="Arial" w:hAnsi="Arial" w:cs="Arial"/>
          <w:color w:val="000000"/>
        </w:rPr>
        <w:t>The Plan or Plan Status is effectively a container object with associated metadata, including:</w:t>
      </w:r>
    </w:p>
    <w:p w:rsidR="00FA78BC" w:rsidRDefault="00FA78BC" w:rsidP="00FA78BC">
      <w:pPr>
        <w:pStyle w:val="NormalWeb"/>
        <w:numPr>
          <w:ilvl w:val="0"/>
          <w:numId w:val="39"/>
        </w:numPr>
        <w:spacing w:before="240" w:beforeAutospacing="0" w:after="0" w:afterAutospacing="0"/>
        <w:textAlignment w:val="baseline"/>
        <w:rPr>
          <w:rFonts w:ascii="Arial" w:hAnsi="Arial" w:cs="Arial"/>
          <w:color w:val="000000"/>
        </w:rPr>
      </w:pPr>
      <w:r>
        <w:rPr>
          <w:rFonts w:ascii="Arial" w:hAnsi="Arial" w:cs="Arial"/>
          <w:color w:val="000000"/>
        </w:rPr>
        <w:t>Scope of the Plan (plan type, applicable period, domain scope)</w:t>
      </w:r>
    </w:p>
    <w:p w:rsidR="00FA78BC" w:rsidRDefault="00FA78BC" w:rsidP="00FA78BC">
      <w:pPr>
        <w:pStyle w:val="NormalWeb"/>
        <w:numPr>
          <w:ilvl w:val="0"/>
          <w:numId w:val="39"/>
        </w:numPr>
        <w:spacing w:before="0" w:beforeAutospacing="0" w:after="0" w:afterAutospacing="0"/>
        <w:textAlignment w:val="baseline"/>
        <w:rPr>
          <w:rFonts w:ascii="Arial" w:hAnsi="Arial" w:cs="Arial"/>
          <w:color w:val="000000"/>
        </w:rPr>
      </w:pPr>
      <w:r>
        <w:rPr>
          <w:rFonts w:ascii="Arial" w:hAnsi="Arial" w:cs="Arial"/>
          <w:color w:val="000000"/>
        </w:rPr>
        <w:t>Generation Date</w:t>
      </w:r>
    </w:p>
    <w:p w:rsidR="00FA78BC" w:rsidRDefault="00FA78BC" w:rsidP="00FA78BC">
      <w:pPr>
        <w:pStyle w:val="NormalWeb"/>
        <w:numPr>
          <w:ilvl w:val="0"/>
          <w:numId w:val="39"/>
        </w:numPr>
        <w:spacing w:before="0" w:beforeAutospacing="0" w:after="0" w:afterAutospacing="0"/>
        <w:textAlignment w:val="baseline"/>
        <w:rPr>
          <w:rFonts w:ascii="Arial" w:hAnsi="Arial" w:cs="Arial"/>
          <w:color w:val="000000"/>
        </w:rPr>
      </w:pPr>
      <w:r>
        <w:rPr>
          <w:rFonts w:ascii="Arial" w:hAnsi="Arial" w:cs="Arial"/>
          <w:color w:val="000000"/>
        </w:rPr>
        <w:t>Predecessor Plan</w:t>
      </w:r>
    </w:p>
    <w:p w:rsidR="00FA78BC" w:rsidRDefault="00FA78BC" w:rsidP="00FA78BC">
      <w:pPr>
        <w:pStyle w:val="NormalWeb"/>
        <w:numPr>
          <w:ilvl w:val="0"/>
          <w:numId w:val="39"/>
        </w:numPr>
        <w:spacing w:before="0" w:beforeAutospacing="0" w:after="0" w:afterAutospacing="0"/>
        <w:textAlignment w:val="baseline"/>
        <w:rPr>
          <w:rFonts w:ascii="Arial" w:hAnsi="Arial" w:cs="Arial"/>
          <w:color w:val="000000"/>
        </w:rPr>
      </w:pPr>
      <w:r>
        <w:rPr>
          <w:rFonts w:ascii="Arial" w:hAnsi="Arial" w:cs="Arial"/>
          <w:color w:val="000000"/>
        </w:rPr>
        <w:t>Status</w:t>
      </w:r>
    </w:p>
    <w:p w:rsidR="00FA78BC" w:rsidRDefault="00FA78BC" w:rsidP="00FA78BC">
      <w:pPr>
        <w:pStyle w:val="NormalWeb"/>
        <w:numPr>
          <w:ilvl w:val="0"/>
          <w:numId w:val="39"/>
        </w:numPr>
        <w:spacing w:before="0" w:beforeAutospacing="0" w:after="0" w:afterAutospacing="0"/>
        <w:textAlignment w:val="baseline"/>
        <w:rPr>
          <w:rFonts w:ascii="Arial" w:hAnsi="Arial" w:cs="Arial"/>
          <w:color w:val="000000"/>
        </w:rPr>
      </w:pPr>
      <w:r>
        <w:rPr>
          <w:rFonts w:ascii="Arial" w:hAnsi="Arial" w:cs="Arial"/>
          <w:color w:val="000000"/>
        </w:rPr>
        <w:t>Reporting Date [for Plan Status]</w:t>
      </w:r>
    </w:p>
    <w:p w:rsidR="00FA78BC" w:rsidRDefault="00FA78BC" w:rsidP="00FA78BC">
      <w:pPr>
        <w:pStyle w:val="NormalWeb"/>
        <w:spacing w:before="240" w:beforeAutospacing="0" w:after="0" w:afterAutospacing="0"/>
      </w:pPr>
      <w:r>
        <w:rPr>
          <w:rFonts w:ascii="Arial" w:hAnsi="Arial" w:cs="Arial"/>
          <w:color w:val="000000"/>
        </w:rPr>
        <w:t>The body of the Plan or Plan Status comprises sets of:</w:t>
      </w:r>
    </w:p>
    <w:p w:rsidR="00FA78BC" w:rsidRDefault="00FA78BC" w:rsidP="00FA78BC">
      <w:pPr>
        <w:pStyle w:val="NormalWeb"/>
        <w:numPr>
          <w:ilvl w:val="0"/>
          <w:numId w:val="40"/>
        </w:numPr>
        <w:spacing w:before="240" w:beforeAutospacing="0" w:after="0" w:afterAutospacing="0"/>
        <w:textAlignment w:val="baseline"/>
        <w:rPr>
          <w:rFonts w:ascii="Arial" w:hAnsi="Arial" w:cs="Arial"/>
          <w:color w:val="000000"/>
        </w:rPr>
      </w:pPr>
      <w:r>
        <w:rPr>
          <w:rFonts w:ascii="Arial" w:hAnsi="Arial" w:cs="Arial"/>
          <w:color w:val="000000"/>
        </w:rPr>
        <w:t>Plan Elements:  </w:t>
      </w:r>
      <w:r>
        <w:rPr>
          <w:rFonts w:ascii="Arial" w:hAnsi="Arial" w:cs="Arial"/>
          <w:b/>
          <w:bCs/>
          <w:color w:val="000000"/>
        </w:rPr>
        <w:t>Planning Activity</w:t>
      </w:r>
      <w:r>
        <w:rPr>
          <w:rFonts w:ascii="Arial" w:hAnsi="Arial" w:cs="Arial"/>
          <w:color w:val="000000"/>
        </w:rPr>
        <w:t xml:space="preserve"> occurrences + Triggers</w:t>
      </w:r>
    </w:p>
    <w:p w:rsidR="00FA78BC" w:rsidRDefault="00FA78BC" w:rsidP="00FA78BC">
      <w:pPr>
        <w:pStyle w:val="NormalWeb"/>
        <w:numPr>
          <w:ilvl w:val="0"/>
          <w:numId w:val="40"/>
        </w:numPr>
        <w:spacing w:before="0" w:beforeAutospacing="0" w:after="0" w:afterAutospacing="0"/>
        <w:textAlignment w:val="baseline"/>
        <w:rPr>
          <w:rFonts w:ascii="Arial" w:hAnsi="Arial" w:cs="Arial"/>
          <w:color w:val="000000"/>
        </w:rPr>
      </w:pPr>
      <w:r>
        <w:rPr>
          <w:rFonts w:ascii="Arial" w:hAnsi="Arial" w:cs="Arial"/>
          <w:b/>
          <w:bCs/>
          <w:color w:val="000000"/>
        </w:rPr>
        <w:t>Planning Event</w:t>
      </w:r>
      <w:r>
        <w:rPr>
          <w:rFonts w:ascii="Arial" w:hAnsi="Arial" w:cs="Arial"/>
          <w:color w:val="000000"/>
        </w:rPr>
        <w:t xml:space="preserve"> occurrences</w:t>
      </w:r>
    </w:p>
    <w:p w:rsidR="00FA78BC" w:rsidRDefault="00FA78BC" w:rsidP="00FA78BC">
      <w:pPr>
        <w:pStyle w:val="NormalWeb"/>
        <w:numPr>
          <w:ilvl w:val="0"/>
          <w:numId w:val="40"/>
        </w:numPr>
        <w:spacing w:before="0" w:beforeAutospacing="0" w:after="0" w:afterAutospacing="0"/>
        <w:textAlignment w:val="baseline"/>
        <w:rPr>
          <w:rFonts w:ascii="Arial" w:hAnsi="Arial" w:cs="Arial"/>
          <w:b/>
          <w:bCs/>
          <w:color w:val="000000"/>
        </w:rPr>
      </w:pPr>
      <w:r>
        <w:rPr>
          <w:rFonts w:ascii="Arial" w:hAnsi="Arial" w:cs="Arial"/>
          <w:b/>
          <w:bCs/>
          <w:color w:val="000000"/>
        </w:rPr>
        <w:t xml:space="preserve">Planning Resource </w:t>
      </w:r>
      <w:r>
        <w:rPr>
          <w:rFonts w:ascii="Arial" w:hAnsi="Arial" w:cs="Arial"/>
          <w:color w:val="000000"/>
        </w:rPr>
        <w:t>states</w:t>
      </w:r>
    </w:p>
    <w:p w:rsidR="00FA78BC" w:rsidRDefault="00FA78BC" w:rsidP="00FA78BC">
      <w:pPr>
        <w:pStyle w:val="NormalWeb"/>
        <w:spacing w:before="240" w:beforeAutospacing="0" w:after="0" w:afterAutospacing="0"/>
      </w:pPr>
      <w:r>
        <w:rPr>
          <w:rFonts w:ascii="Arial" w:hAnsi="Arial" w:cs="Arial"/>
          <w:color w:val="000000"/>
        </w:rPr>
        <w:t xml:space="preserve">Planning Activities and Planning Events are derived from COM Activity objects.  Separate objects represent their Identity, Definition and Occurrences.  The source reference of Planning Activities may be a parent Planning Activity, a Planning Event or a Planning Request. </w:t>
      </w:r>
    </w:p>
    <w:p w:rsidR="00FA78BC" w:rsidRDefault="00FA78BC" w:rsidP="00FA78BC">
      <w:pPr>
        <w:pStyle w:val="NormalWeb"/>
        <w:spacing w:before="240" w:beforeAutospacing="0" w:after="0" w:afterAutospacing="0"/>
      </w:pPr>
      <w:r>
        <w:rPr>
          <w:rFonts w:ascii="Arial" w:hAnsi="Arial" w:cs="Arial"/>
          <w:color w:val="000000"/>
        </w:rPr>
        <w:lastRenderedPageBreak/>
        <w:t>Planning Resources are derived from the base COM object (they do not have limited duration), but also comprise Identity, Definition and State objects.  Within a Plan each Resource may have multiple timestamped states representing a predicted state vector over the duration of the Plan.</w:t>
      </w:r>
    </w:p>
    <w:p w:rsidR="00FA78BC" w:rsidRDefault="00FA78BC" w:rsidP="00FA78BC">
      <w:pPr>
        <w:spacing w:before="240"/>
      </w:pPr>
      <w:r>
        <w:t xml:space="preserve">Each </w:t>
      </w:r>
      <w:proofErr w:type="gramStart"/>
      <w:r>
        <w:t>Planning</w:t>
      </w:r>
      <w:proofErr w:type="gramEnd"/>
      <w:r>
        <w:t xml:space="preserve"> item (Activity or Event) also has associated status.  In the case of a Plan, this could be used to indicate its change status with respect to the Predecessor Plan [New, Modified, Deleted, </w:t>
      </w:r>
      <w:proofErr w:type="gramStart"/>
      <w:r>
        <w:t>Unchanged</w:t>
      </w:r>
      <w:proofErr w:type="gramEnd"/>
      <w:r>
        <w:t>].  In the case of a Plan Status, some attributes of the item may have been modified with respect to the original plan (for example, execution times) to reflect their current state, and the item status is used to indicate its current refined planning or execution status.</w:t>
      </w:r>
    </w:p>
    <w:p w:rsidR="00FF597D" w:rsidRDefault="00FF597D" w:rsidP="00FA78BC">
      <w:pPr>
        <w:pStyle w:val="Heading4"/>
        <w:spacing w:before="240"/>
        <w:contextualSpacing w:val="0"/>
      </w:pPr>
      <w:r w:rsidRPr="00FF597D">
        <w:t>Operations</w:t>
      </w:r>
    </w:p>
    <w:p w:rsidR="00001B51" w:rsidRDefault="00001B51" w:rsidP="00001B51">
      <w:pPr>
        <w:spacing w:before="240"/>
        <w:contextualSpacing w:val="0"/>
      </w:pPr>
      <w:r>
        <w:t xml:space="preserve">The following is a potential set of Operations associated with the service, subject </w:t>
      </w:r>
      <w:proofErr w:type="spellStart"/>
      <w:r>
        <w:t>subject</w:t>
      </w:r>
      <w:proofErr w:type="spellEnd"/>
      <w:r>
        <w:t xml:space="preserve"> to detailed specification:</w:t>
      </w:r>
    </w:p>
    <w:p w:rsidR="00001B51" w:rsidRPr="00001B51" w:rsidRDefault="00001B51" w:rsidP="00001B51"/>
    <w:tbl>
      <w:tblPr>
        <w:tblStyle w:val="SciSysTable"/>
        <w:tblW w:w="0" w:type="auto"/>
        <w:tblInd w:w="0" w:type="dxa"/>
        <w:tblLayout w:type="fixed"/>
        <w:tblLook w:val="04A0" w:firstRow="1" w:lastRow="0" w:firstColumn="1" w:lastColumn="0" w:noHBand="0" w:noVBand="1"/>
      </w:tblPr>
      <w:tblGrid>
        <w:gridCol w:w="2235"/>
        <w:gridCol w:w="1417"/>
        <w:gridCol w:w="5924"/>
      </w:tblGrid>
      <w:tr w:rsidR="0084315D" w:rsidRPr="00607A74" w:rsidTr="003467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35" w:type="dxa"/>
          </w:tcPr>
          <w:p w:rsidR="0084315D" w:rsidRPr="00607A74" w:rsidRDefault="0084315D" w:rsidP="003467C0">
            <w:pPr>
              <w:pStyle w:val="TableCell"/>
              <w:rPr>
                <w:color w:val="FFFFFF" w:themeColor="background1"/>
              </w:rPr>
            </w:pPr>
            <w:r w:rsidRPr="00607A74">
              <w:rPr>
                <w:color w:val="FFFFFF" w:themeColor="background1"/>
              </w:rPr>
              <w:t>Operation</w:t>
            </w:r>
          </w:p>
        </w:tc>
        <w:tc>
          <w:tcPr>
            <w:tcW w:w="1417" w:type="dxa"/>
          </w:tcPr>
          <w:p w:rsidR="0084315D" w:rsidRPr="00607A74" w:rsidRDefault="0084315D" w:rsidP="003467C0">
            <w:pPr>
              <w:pStyle w:val="TableCell"/>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MAL Pattern</w:t>
            </w:r>
          </w:p>
        </w:tc>
        <w:tc>
          <w:tcPr>
            <w:tcW w:w="5924" w:type="dxa"/>
          </w:tcPr>
          <w:p w:rsidR="0084315D" w:rsidRPr="00607A74" w:rsidRDefault="0084315D" w:rsidP="003467C0">
            <w:pPr>
              <w:pStyle w:val="TableCell"/>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Description</w:t>
            </w:r>
          </w:p>
        </w:tc>
      </w:tr>
      <w:tr w:rsidR="0084315D" w:rsidTr="003467C0">
        <w:tc>
          <w:tcPr>
            <w:cnfStyle w:val="001000000000" w:firstRow="0" w:lastRow="0" w:firstColumn="1" w:lastColumn="0" w:oddVBand="0" w:evenVBand="0" w:oddHBand="0" w:evenHBand="0" w:firstRowFirstColumn="0" w:firstRowLastColumn="0" w:lastRowFirstColumn="0" w:lastRowLastColumn="0"/>
            <w:tcW w:w="2235" w:type="dxa"/>
          </w:tcPr>
          <w:p w:rsidR="0084315D" w:rsidRDefault="0084315D" w:rsidP="003467C0">
            <w:pPr>
              <w:pStyle w:val="TableCell"/>
            </w:pPr>
            <w:proofErr w:type="spellStart"/>
            <w:r>
              <w:t>ListPlans</w:t>
            </w:r>
            <w:proofErr w:type="spellEnd"/>
          </w:p>
        </w:tc>
        <w:tc>
          <w:tcPr>
            <w:tcW w:w="1417" w:type="dxa"/>
          </w:tcPr>
          <w:p w:rsidR="0084315D" w:rsidRDefault="0084315D" w:rsidP="003467C0">
            <w:pPr>
              <w:pStyle w:val="TableCell"/>
              <w:cnfStyle w:val="000000000000" w:firstRow="0" w:lastRow="0" w:firstColumn="0" w:lastColumn="0" w:oddVBand="0" w:evenVBand="0" w:oddHBand="0" w:evenHBand="0" w:firstRowFirstColumn="0" w:firstRowLastColumn="0" w:lastRowFirstColumn="0" w:lastRowLastColumn="0"/>
            </w:pPr>
            <w:r>
              <w:t>REQUEST</w:t>
            </w:r>
          </w:p>
        </w:tc>
        <w:tc>
          <w:tcPr>
            <w:tcW w:w="5924" w:type="dxa"/>
          </w:tcPr>
          <w:p w:rsidR="0084315D" w:rsidRDefault="00001B51" w:rsidP="00327A93">
            <w:pPr>
              <w:pStyle w:val="TableCell"/>
              <w:cnfStyle w:val="000000000000" w:firstRow="0" w:lastRow="0" w:firstColumn="0" w:lastColumn="0" w:oddVBand="0" w:evenVBand="0" w:oddHBand="0" w:evenHBand="0" w:firstRowFirstColumn="0" w:firstRowLastColumn="0" w:lastRowFirstColumn="0" w:lastRowLastColumn="0"/>
            </w:pPr>
            <w:r>
              <w:t>Returns</w:t>
            </w:r>
            <w:r w:rsidR="0084315D">
              <w:t xml:space="preserve"> </w:t>
            </w:r>
            <w:r w:rsidR="00D427C6">
              <w:t xml:space="preserve">a </w:t>
            </w:r>
            <w:r w:rsidR="0084315D">
              <w:t>list of available Plans (subject to filter: All, by Domain, by Status, by Predecessor)</w:t>
            </w:r>
          </w:p>
        </w:tc>
      </w:tr>
      <w:tr w:rsidR="0084315D" w:rsidTr="003467C0">
        <w:tc>
          <w:tcPr>
            <w:cnfStyle w:val="001000000000" w:firstRow="0" w:lastRow="0" w:firstColumn="1" w:lastColumn="0" w:oddVBand="0" w:evenVBand="0" w:oddHBand="0" w:evenHBand="0" w:firstRowFirstColumn="0" w:firstRowLastColumn="0" w:lastRowFirstColumn="0" w:lastRowLastColumn="0"/>
            <w:tcW w:w="2235" w:type="dxa"/>
          </w:tcPr>
          <w:p w:rsidR="0084315D" w:rsidRDefault="0084315D" w:rsidP="003467C0">
            <w:pPr>
              <w:pStyle w:val="TableCell"/>
            </w:pPr>
            <w:proofErr w:type="spellStart"/>
            <w:r>
              <w:t>GetPlan</w:t>
            </w:r>
            <w:proofErr w:type="spellEnd"/>
          </w:p>
        </w:tc>
        <w:tc>
          <w:tcPr>
            <w:tcW w:w="1417" w:type="dxa"/>
          </w:tcPr>
          <w:p w:rsidR="0084315D" w:rsidRDefault="0084315D" w:rsidP="003467C0">
            <w:pPr>
              <w:pStyle w:val="TableCell"/>
              <w:cnfStyle w:val="000000000000" w:firstRow="0" w:lastRow="0" w:firstColumn="0" w:lastColumn="0" w:oddVBand="0" w:evenVBand="0" w:oddHBand="0" w:evenHBand="0" w:firstRowFirstColumn="0" w:firstRowLastColumn="0" w:lastRowFirstColumn="0" w:lastRowLastColumn="0"/>
            </w:pPr>
            <w:r>
              <w:t>REQUEST</w:t>
            </w:r>
          </w:p>
        </w:tc>
        <w:tc>
          <w:tcPr>
            <w:tcW w:w="5924" w:type="dxa"/>
          </w:tcPr>
          <w:p w:rsidR="0084315D" w:rsidRDefault="00001B51" w:rsidP="00327A93">
            <w:pPr>
              <w:pStyle w:val="TableCell"/>
              <w:cnfStyle w:val="000000000000" w:firstRow="0" w:lastRow="0" w:firstColumn="0" w:lastColumn="0" w:oddVBand="0" w:evenVBand="0" w:oddHBand="0" w:evenHBand="0" w:firstRowFirstColumn="0" w:firstRowLastColumn="0" w:lastRowFirstColumn="0" w:lastRowLastColumn="0"/>
            </w:pPr>
            <w:r>
              <w:t>R</w:t>
            </w:r>
            <w:r w:rsidR="0084315D">
              <w:t xml:space="preserve">eturns </w:t>
            </w:r>
            <w:r w:rsidR="00D427C6">
              <w:t xml:space="preserve">the </w:t>
            </w:r>
            <w:r w:rsidR="0084315D">
              <w:t>specified Plan.</w:t>
            </w:r>
          </w:p>
        </w:tc>
      </w:tr>
      <w:tr w:rsidR="0084315D" w:rsidTr="003467C0">
        <w:tc>
          <w:tcPr>
            <w:cnfStyle w:val="001000000000" w:firstRow="0" w:lastRow="0" w:firstColumn="1" w:lastColumn="0" w:oddVBand="0" w:evenVBand="0" w:oddHBand="0" w:evenHBand="0" w:firstRowFirstColumn="0" w:firstRowLastColumn="0" w:lastRowFirstColumn="0" w:lastRowLastColumn="0"/>
            <w:tcW w:w="2235" w:type="dxa"/>
          </w:tcPr>
          <w:p w:rsidR="0084315D" w:rsidRDefault="0084315D" w:rsidP="003467C0">
            <w:pPr>
              <w:pStyle w:val="TableCell"/>
            </w:pPr>
            <w:proofErr w:type="spellStart"/>
            <w:r>
              <w:t>GetPlanStatus</w:t>
            </w:r>
            <w:proofErr w:type="spellEnd"/>
          </w:p>
        </w:tc>
        <w:tc>
          <w:tcPr>
            <w:tcW w:w="1417" w:type="dxa"/>
          </w:tcPr>
          <w:p w:rsidR="0084315D" w:rsidRDefault="0084315D" w:rsidP="003467C0">
            <w:pPr>
              <w:pStyle w:val="TableCell"/>
              <w:cnfStyle w:val="000000000000" w:firstRow="0" w:lastRow="0" w:firstColumn="0" w:lastColumn="0" w:oddVBand="0" w:evenVBand="0" w:oddHBand="0" w:evenHBand="0" w:firstRowFirstColumn="0" w:firstRowLastColumn="0" w:lastRowFirstColumn="0" w:lastRowLastColumn="0"/>
            </w:pPr>
            <w:r>
              <w:t>REQUEST</w:t>
            </w:r>
          </w:p>
        </w:tc>
        <w:tc>
          <w:tcPr>
            <w:tcW w:w="5924" w:type="dxa"/>
          </w:tcPr>
          <w:p w:rsidR="0084315D" w:rsidRDefault="00001B51" w:rsidP="00327A93">
            <w:pPr>
              <w:pStyle w:val="TableCell"/>
              <w:cnfStyle w:val="000000000000" w:firstRow="0" w:lastRow="0" w:firstColumn="0" w:lastColumn="0" w:oddVBand="0" w:evenVBand="0" w:oddHBand="0" w:evenHBand="0" w:firstRowFirstColumn="0" w:firstRowLastColumn="0" w:lastRowFirstColumn="0" w:lastRowLastColumn="0"/>
            </w:pPr>
            <w:r>
              <w:t>R</w:t>
            </w:r>
            <w:r w:rsidR="0084315D">
              <w:t xml:space="preserve">eturns </w:t>
            </w:r>
            <w:r w:rsidR="00D427C6">
              <w:t xml:space="preserve">the </w:t>
            </w:r>
            <w:r w:rsidR="0084315D">
              <w:t xml:space="preserve">Plan Status for </w:t>
            </w:r>
            <w:r w:rsidR="00D427C6">
              <w:t xml:space="preserve">the </w:t>
            </w:r>
            <w:r w:rsidR="0084315D">
              <w:t>specified Plan.</w:t>
            </w:r>
          </w:p>
        </w:tc>
      </w:tr>
      <w:tr w:rsidR="0084315D" w:rsidTr="003467C0">
        <w:tc>
          <w:tcPr>
            <w:cnfStyle w:val="001000000000" w:firstRow="0" w:lastRow="0" w:firstColumn="1" w:lastColumn="0" w:oddVBand="0" w:evenVBand="0" w:oddHBand="0" w:evenHBand="0" w:firstRowFirstColumn="0" w:firstRowLastColumn="0" w:lastRowFirstColumn="0" w:lastRowLastColumn="0"/>
            <w:tcW w:w="2235" w:type="dxa"/>
          </w:tcPr>
          <w:p w:rsidR="0084315D" w:rsidRDefault="00AD53A8" w:rsidP="003467C0">
            <w:pPr>
              <w:pStyle w:val="TableCell"/>
            </w:pPr>
            <w:proofErr w:type="spellStart"/>
            <w:r>
              <w:t>SubscribeToPlan</w:t>
            </w:r>
            <w:proofErr w:type="spellEnd"/>
          </w:p>
        </w:tc>
        <w:tc>
          <w:tcPr>
            <w:tcW w:w="1417" w:type="dxa"/>
          </w:tcPr>
          <w:p w:rsidR="0084315D" w:rsidRDefault="00AD53A8" w:rsidP="003467C0">
            <w:pPr>
              <w:pStyle w:val="TableCell"/>
              <w:cnfStyle w:val="000000000000" w:firstRow="0" w:lastRow="0" w:firstColumn="0" w:lastColumn="0" w:oddVBand="0" w:evenVBand="0" w:oddHBand="0" w:evenHBand="0" w:firstRowFirstColumn="0" w:firstRowLastColumn="0" w:lastRowFirstColumn="0" w:lastRowLastColumn="0"/>
            </w:pPr>
            <w:r>
              <w:t>PUBLISH-SUBSCRIBE</w:t>
            </w:r>
          </w:p>
        </w:tc>
        <w:tc>
          <w:tcPr>
            <w:tcW w:w="5924" w:type="dxa"/>
          </w:tcPr>
          <w:p w:rsidR="00D427C6" w:rsidRDefault="00AD53A8" w:rsidP="00AD53A8">
            <w:pPr>
              <w:pStyle w:val="TableCell"/>
              <w:cnfStyle w:val="000000000000" w:firstRow="0" w:lastRow="0" w:firstColumn="0" w:lastColumn="0" w:oddVBand="0" w:evenVBand="0" w:oddHBand="0" w:evenHBand="0" w:firstRowFirstColumn="0" w:firstRowLastColumn="0" w:lastRowFirstColumn="0" w:lastRowLastColumn="0"/>
            </w:pPr>
            <w:r>
              <w:t>Consumers register interest in a filtered set of Plans.  When published by the Provider, these are then forwarded to all registered Consumers.  Consumers deregister to stop receiving Plans.</w:t>
            </w:r>
          </w:p>
        </w:tc>
      </w:tr>
      <w:tr w:rsidR="00AD53A8" w:rsidTr="003467C0">
        <w:tc>
          <w:tcPr>
            <w:cnfStyle w:val="001000000000" w:firstRow="0" w:lastRow="0" w:firstColumn="1" w:lastColumn="0" w:oddVBand="0" w:evenVBand="0" w:oddHBand="0" w:evenHBand="0" w:firstRowFirstColumn="0" w:firstRowLastColumn="0" w:lastRowFirstColumn="0" w:lastRowLastColumn="0"/>
            <w:tcW w:w="2235" w:type="dxa"/>
          </w:tcPr>
          <w:p w:rsidR="00AD53A8" w:rsidRDefault="00AD53A8" w:rsidP="003467C0">
            <w:pPr>
              <w:pStyle w:val="TableCell"/>
            </w:pPr>
            <w:proofErr w:type="spellStart"/>
            <w:r>
              <w:t>SubscribeToPlanStatus</w:t>
            </w:r>
            <w:proofErr w:type="spellEnd"/>
          </w:p>
        </w:tc>
        <w:tc>
          <w:tcPr>
            <w:tcW w:w="1417" w:type="dxa"/>
          </w:tcPr>
          <w:p w:rsidR="00AD53A8" w:rsidRDefault="00AD53A8" w:rsidP="003467C0">
            <w:pPr>
              <w:pStyle w:val="TableCell"/>
              <w:cnfStyle w:val="000000000000" w:firstRow="0" w:lastRow="0" w:firstColumn="0" w:lastColumn="0" w:oddVBand="0" w:evenVBand="0" w:oddHBand="0" w:evenHBand="0" w:firstRowFirstColumn="0" w:firstRowLastColumn="0" w:lastRowFirstColumn="0" w:lastRowLastColumn="0"/>
            </w:pPr>
            <w:r>
              <w:t>PUBLISH-SUBSCRIBE</w:t>
            </w:r>
          </w:p>
        </w:tc>
        <w:tc>
          <w:tcPr>
            <w:tcW w:w="5924" w:type="dxa"/>
          </w:tcPr>
          <w:p w:rsidR="00AD53A8" w:rsidRDefault="00AD53A8" w:rsidP="00AD53A8">
            <w:pPr>
              <w:pStyle w:val="TableCell"/>
              <w:cnfStyle w:val="000000000000" w:firstRow="0" w:lastRow="0" w:firstColumn="0" w:lastColumn="0" w:oddVBand="0" w:evenVBand="0" w:oddHBand="0" w:evenHBand="0" w:firstRowFirstColumn="0" w:firstRowLastColumn="0" w:lastRowFirstColumn="0" w:lastRowLastColumn="0"/>
            </w:pPr>
            <w:r>
              <w:t>Consumer</w:t>
            </w:r>
            <w:r>
              <w:t>s</w:t>
            </w:r>
            <w:r>
              <w:t xml:space="preserve"> register interest in a filtered</w:t>
            </w:r>
            <w:r>
              <w:t xml:space="preserve"> set of </w:t>
            </w:r>
            <w:proofErr w:type="spellStart"/>
            <w:r>
              <w:t>PlanStatuses</w:t>
            </w:r>
            <w:proofErr w:type="spellEnd"/>
            <w:r>
              <w:t>.  When published by the Provider, these are then forwarded to all registered Consumers.  Consumers dereg</w:t>
            </w:r>
            <w:r>
              <w:t xml:space="preserve">ister to stop receiving </w:t>
            </w:r>
            <w:proofErr w:type="spellStart"/>
            <w:r>
              <w:t>PlanStatuses</w:t>
            </w:r>
            <w:proofErr w:type="spellEnd"/>
            <w:r>
              <w:t>.</w:t>
            </w:r>
          </w:p>
        </w:tc>
      </w:tr>
    </w:tbl>
    <w:p w:rsidR="00FD0A85" w:rsidRPr="00FD0A85" w:rsidRDefault="00FF597D" w:rsidP="00FD0A85">
      <w:pPr>
        <w:pStyle w:val="Heading4"/>
        <w:spacing w:before="240"/>
        <w:contextualSpacing w:val="0"/>
      </w:pPr>
      <w:r>
        <w:t xml:space="preserve">Usage of MO </w:t>
      </w:r>
      <w:r w:rsidR="005C5D9F">
        <w:t>Framework</w:t>
      </w:r>
      <w:r>
        <w:t xml:space="preserve"> Services</w:t>
      </w:r>
    </w:p>
    <w:p w:rsidR="00001B51" w:rsidRDefault="00001B51" w:rsidP="00001B51">
      <w:pPr>
        <w:spacing w:before="240"/>
        <w:contextualSpacing w:val="0"/>
      </w:pPr>
      <w:r>
        <w:t>Standard MO Framework services can be used to support some aspects of the service:</w:t>
      </w:r>
    </w:p>
    <w:p w:rsidR="00FD0A85" w:rsidRDefault="00FD0A85" w:rsidP="00FD0A85">
      <w:pPr>
        <w:numPr>
          <w:ilvl w:val="0"/>
          <w:numId w:val="31"/>
        </w:numPr>
        <w:spacing w:before="240"/>
        <w:contextualSpacing w:val="0"/>
      </w:pPr>
      <w:r>
        <w:t>The live reporting of Plan Execution Status is derived from the COM Activity Tracking service.  Similarly Plan (or Schedule) Execution History is supported through the use of the COM Archive service.</w:t>
      </w:r>
    </w:p>
    <w:p w:rsidR="00001B51" w:rsidRDefault="00001B51" w:rsidP="00001B51">
      <w:pPr>
        <w:numPr>
          <w:ilvl w:val="0"/>
          <w:numId w:val="31"/>
        </w:numPr>
        <w:spacing w:before="240"/>
        <w:contextualSpacing w:val="0"/>
      </w:pPr>
      <w:r>
        <w:t>The COM Event Service supports the notification of specified service events.</w:t>
      </w:r>
    </w:p>
    <w:p w:rsidR="00001B51" w:rsidRDefault="00001B51" w:rsidP="00001B51">
      <w:pPr>
        <w:spacing w:before="240"/>
        <w:contextualSpacing w:val="0"/>
      </w:pPr>
      <w:r>
        <w:t xml:space="preserve">MO Common Directory and Login services may be used in conjunction with the </w:t>
      </w:r>
      <w:r w:rsidR="00FA228A">
        <w:t>Plan Distribution and Retrieval</w:t>
      </w:r>
      <w:r>
        <w:t xml:space="preserve"> service.</w:t>
      </w:r>
    </w:p>
    <w:p w:rsidR="00FA228A" w:rsidRDefault="00FA228A" w:rsidP="00FA228A">
      <w:pPr>
        <w:contextualSpacing w:val="0"/>
      </w:pPr>
    </w:p>
    <w:p w:rsidR="0011275F" w:rsidRDefault="0011275F" w:rsidP="000623FF">
      <w:pPr>
        <w:pStyle w:val="Heading3"/>
        <w:spacing w:before="240"/>
        <w:ind w:left="0"/>
      </w:pPr>
      <w:r>
        <w:lastRenderedPageBreak/>
        <w:t>6.</w:t>
      </w:r>
      <w:r w:rsidR="000623FF">
        <w:t xml:space="preserve">3.3 </w:t>
      </w:r>
      <w:r w:rsidR="00426177">
        <w:t xml:space="preserve">Planning </w:t>
      </w:r>
      <w:r w:rsidR="00AD53A8">
        <w:t>Process Management</w:t>
      </w:r>
      <w:r w:rsidR="00426177">
        <w:t xml:space="preserve"> Service [</w:t>
      </w:r>
      <w:r w:rsidR="00AD53A8">
        <w:t>PMS</w:t>
      </w:r>
      <w:r w:rsidR="00426177">
        <w:t>]</w:t>
      </w:r>
    </w:p>
    <w:p w:rsidR="00FF597D" w:rsidRDefault="00FF597D" w:rsidP="00FF597D">
      <w:pPr>
        <w:pStyle w:val="Heading4"/>
        <w:spacing w:before="240"/>
        <w:contextualSpacing w:val="0"/>
      </w:pPr>
      <w:r w:rsidRPr="00FF597D">
        <w:t>Service Summary</w:t>
      </w:r>
    </w:p>
    <w:p w:rsidR="00FA228A" w:rsidRDefault="00FA228A" w:rsidP="00FA228A">
      <w:r>
        <w:t xml:space="preserve">The Planning </w:t>
      </w:r>
      <w:r w:rsidR="001E4E80">
        <w:t>Process Management</w:t>
      </w:r>
      <w:r>
        <w:t xml:space="preserve"> Service supports </w:t>
      </w:r>
      <w:r w:rsidR="001E4E80">
        <w:t>the monitoring, control and configuration</w:t>
      </w:r>
      <w:r>
        <w:t xml:space="preserve"> of the planning process itself.  This includes the initiation of implementation specific planning tasks, provision of status feedback on the execution of those planning tasks, and the ability to control </w:t>
      </w:r>
      <w:r w:rsidR="007052CB">
        <w:t xml:space="preserve">ongoing planning tasks.  The service also supports the </w:t>
      </w:r>
      <w:proofErr w:type="gramStart"/>
      <w:r w:rsidR="007052CB">
        <w:t>management  of</w:t>
      </w:r>
      <w:proofErr w:type="gramEnd"/>
      <w:r w:rsidR="007052CB">
        <w:t xml:space="preserve"> Planning object definitions (Planning R</w:t>
      </w:r>
      <w:r w:rsidR="001E4E80">
        <w:t xml:space="preserve">equests, Activities, Events, </w:t>
      </w:r>
      <w:r w:rsidR="007052CB">
        <w:t>Resources</w:t>
      </w:r>
      <w:r w:rsidR="001E4E80">
        <w:t xml:space="preserve"> and potentially self-standing Constraints</w:t>
      </w:r>
      <w:r w:rsidR="007052CB">
        <w:t>).</w:t>
      </w:r>
    </w:p>
    <w:p w:rsidR="007052CB" w:rsidRPr="00FA228A" w:rsidRDefault="007052CB" w:rsidP="007052CB">
      <w:pPr>
        <w:spacing w:before="240"/>
        <w:contextualSpacing w:val="0"/>
      </w:pPr>
      <w:r>
        <w:t>It is noted that this is essentially a Monitoring and Control service for the Planning function.  It may therefore be appropriate to implement the Planning Control Service as an instance of the MO Monitoring &amp; Control service.</w:t>
      </w:r>
    </w:p>
    <w:p w:rsidR="00FF597D" w:rsidRDefault="00FF597D" w:rsidP="00FF597D">
      <w:pPr>
        <w:pStyle w:val="Heading4"/>
        <w:spacing w:before="240"/>
        <w:contextualSpacing w:val="0"/>
      </w:pPr>
      <w:r w:rsidRPr="00FF597D">
        <w:t>Provider Function</w:t>
      </w:r>
    </w:p>
    <w:p w:rsidR="007052CB" w:rsidRPr="007052CB" w:rsidRDefault="007052CB" w:rsidP="007052CB">
      <w:r>
        <w:t xml:space="preserve">The </w:t>
      </w:r>
      <w:r w:rsidRPr="004A7C77">
        <w:rPr>
          <w:b/>
        </w:rPr>
        <w:t>Planning</w:t>
      </w:r>
      <w:r>
        <w:t xml:space="preserve"> function is provider of the Planning Control service.  </w:t>
      </w:r>
    </w:p>
    <w:p w:rsidR="00FF597D" w:rsidRDefault="00FF597D" w:rsidP="00FF597D">
      <w:pPr>
        <w:pStyle w:val="Heading4"/>
        <w:spacing w:before="240"/>
        <w:contextualSpacing w:val="0"/>
      </w:pPr>
      <w:r w:rsidRPr="00FF597D">
        <w:t>Consumer Functions</w:t>
      </w:r>
    </w:p>
    <w:p w:rsidR="00BF4557" w:rsidRDefault="00BF4557" w:rsidP="00BF4557">
      <w:pPr>
        <w:spacing w:before="240"/>
        <w:contextualSpacing w:val="0"/>
      </w:pPr>
      <w:r>
        <w:t>Consumers of the Planning Control service are functions that can directly invoke the Planning process.  This can be used to support end-to-end automation of Mission Operations processes in which Planning is but one stage.  Potential consumers include:</w:t>
      </w:r>
    </w:p>
    <w:p w:rsidR="00BF4557" w:rsidRDefault="00BF4557" w:rsidP="00BF4557">
      <w:pPr>
        <w:numPr>
          <w:ilvl w:val="0"/>
          <w:numId w:val="31"/>
        </w:numPr>
        <w:spacing w:before="240"/>
        <w:ind w:left="714" w:hanging="357"/>
        <w:contextualSpacing w:val="0"/>
      </w:pPr>
      <w:r>
        <w:t>Plan Execution:  e.g. to invoke re-planning following an anomaly in the execution of the current plan.</w:t>
      </w:r>
    </w:p>
    <w:p w:rsidR="00BF4557" w:rsidRPr="007052CB" w:rsidRDefault="00BF4557" w:rsidP="00BF4557">
      <w:pPr>
        <w:numPr>
          <w:ilvl w:val="0"/>
          <w:numId w:val="31"/>
        </w:numPr>
        <w:ind w:left="714" w:hanging="357"/>
        <w:contextualSpacing w:val="0"/>
      </w:pPr>
      <w:r>
        <w:t xml:space="preserve">Planning: e.g. to </w:t>
      </w:r>
      <w:r w:rsidR="00F45845">
        <w:t>coordinate planning processes in a hierarchical/distributed planning context.</w:t>
      </w:r>
    </w:p>
    <w:p w:rsidR="00BF4557" w:rsidRDefault="00BF4557" w:rsidP="00BF4557">
      <w:pPr>
        <w:numPr>
          <w:ilvl w:val="0"/>
          <w:numId w:val="31"/>
        </w:numPr>
        <w:ind w:left="714" w:hanging="357"/>
        <w:contextualSpacing w:val="0"/>
      </w:pPr>
      <w:r>
        <w:t>Mission Control:  e.g. to integrate planning processes into automated operations</w:t>
      </w:r>
    </w:p>
    <w:p w:rsidR="00BF4557" w:rsidRDefault="00BF4557" w:rsidP="00BF4557">
      <w:pPr>
        <w:numPr>
          <w:ilvl w:val="0"/>
          <w:numId w:val="31"/>
        </w:numPr>
        <w:ind w:left="714" w:hanging="357"/>
        <w:contextualSpacing w:val="0"/>
      </w:pPr>
      <w:r>
        <w:t>Navigation &amp; Timing: e.g. to invoke re-planning following submission of a manoeuvre Planning Request or generation of predicted Planning Events</w:t>
      </w:r>
    </w:p>
    <w:p w:rsidR="00FF597D" w:rsidRDefault="00FF597D" w:rsidP="00FF597D">
      <w:pPr>
        <w:pStyle w:val="Heading4"/>
        <w:spacing w:before="240"/>
        <w:contextualSpacing w:val="0"/>
      </w:pPr>
      <w:r w:rsidRPr="00FF597D">
        <w:t>Data Objects</w:t>
      </w:r>
    </w:p>
    <w:p w:rsidR="00FA78BC" w:rsidRPr="00F45845" w:rsidRDefault="00FA78BC" w:rsidP="00FA78BC">
      <w:pPr>
        <w:spacing w:before="240"/>
        <w:contextualSpacing w:val="0"/>
      </w:pPr>
      <w:r>
        <w:t>The following data objects defined by the MO Monitoring &amp; Control service are reusable in the context of Planning Control:</w:t>
      </w:r>
    </w:p>
    <w:p w:rsidR="00FA78BC" w:rsidRDefault="00FA78BC" w:rsidP="00FA78BC">
      <w:pPr>
        <w:numPr>
          <w:ilvl w:val="0"/>
          <w:numId w:val="37"/>
        </w:numPr>
        <w:spacing w:before="240"/>
        <w:contextualSpacing w:val="0"/>
      </w:pPr>
      <w:r w:rsidRPr="00F45845">
        <w:rPr>
          <w:b/>
        </w:rPr>
        <w:t>Action</w:t>
      </w:r>
      <w:r>
        <w:t>: a control directive supported by a Planning function.</w:t>
      </w:r>
    </w:p>
    <w:p w:rsidR="00FA78BC" w:rsidRDefault="00FA78BC" w:rsidP="00FA78BC">
      <w:pPr>
        <w:numPr>
          <w:ilvl w:val="0"/>
          <w:numId w:val="37"/>
        </w:numPr>
        <w:spacing w:before="240"/>
        <w:contextualSpacing w:val="0"/>
      </w:pPr>
      <w:r w:rsidRPr="00F45845">
        <w:rPr>
          <w:b/>
        </w:rPr>
        <w:t>Parameter</w:t>
      </w:r>
      <w:r>
        <w:t>: a monitoring state supported by a Planning function.</w:t>
      </w:r>
    </w:p>
    <w:p w:rsidR="00FA78BC" w:rsidRPr="00F45845" w:rsidRDefault="00FA78BC" w:rsidP="00FA78BC">
      <w:pPr>
        <w:numPr>
          <w:ilvl w:val="0"/>
          <w:numId w:val="37"/>
        </w:numPr>
        <w:spacing w:before="240"/>
        <w:contextualSpacing w:val="0"/>
      </w:pPr>
      <w:r w:rsidRPr="00F45845">
        <w:rPr>
          <w:b/>
        </w:rPr>
        <w:t>Alert</w:t>
      </w:r>
      <w:r>
        <w:t>: an asynchronous notification generated by a Planning function.</w:t>
      </w:r>
    </w:p>
    <w:p w:rsidR="00FA78BC" w:rsidRDefault="00FA78BC" w:rsidP="00FA78BC">
      <w:pPr>
        <w:spacing w:before="240"/>
        <w:contextualSpacing w:val="0"/>
      </w:pPr>
      <w:r>
        <w:lastRenderedPageBreak/>
        <w:t xml:space="preserve">Planning Control actions will typically operate on </w:t>
      </w:r>
      <w:r w:rsidRPr="00FA78BC">
        <w:rPr>
          <w:b/>
        </w:rPr>
        <w:t>Plans</w:t>
      </w:r>
      <w:r>
        <w:t>.</w:t>
      </w:r>
    </w:p>
    <w:p w:rsidR="00FA78BC" w:rsidRDefault="00FA78BC" w:rsidP="00FA78BC">
      <w:pPr>
        <w:spacing w:before="240"/>
        <w:contextualSpacing w:val="0"/>
      </w:pPr>
      <w:r>
        <w:t>The Definitions of the following data objects are subject to management by the Planning Control service:</w:t>
      </w:r>
    </w:p>
    <w:p w:rsidR="00FA78BC" w:rsidRPr="00F45845" w:rsidRDefault="00FA78BC" w:rsidP="00FA78BC">
      <w:pPr>
        <w:numPr>
          <w:ilvl w:val="0"/>
          <w:numId w:val="38"/>
        </w:numPr>
        <w:spacing w:before="240"/>
        <w:contextualSpacing w:val="0"/>
        <w:rPr>
          <w:b/>
        </w:rPr>
      </w:pPr>
      <w:r w:rsidRPr="00F45845">
        <w:rPr>
          <w:b/>
        </w:rPr>
        <w:t>Planning Requests</w:t>
      </w:r>
    </w:p>
    <w:p w:rsidR="00FA78BC" w:rsidRPr="00F45845" w:rsidRDefault="00FA78BC" w:rsidP="00FA78BC">
      <w:pPr>
        <w:numPr>
          <w:ilvl w:val="0"/>
          <w:numId w:val="38"/>
        </w:numPr>
        <w:contextualSpacing w:val="0"/>
        <w:rPr>
          <w:b/>
        </w:rPr>
      </w:pPr>
      <w:r w:rsidRPr="00F45845">
        <w:rPr>
          <w:b/>
        </w:rPr>
        <w:t>Planning Activities</w:t>
      </w:r>
    </w:p>
    <w:p w:rsidR="00FA78BC" w:rsidRPr="00F45845" w:rsidRDefault="00FA78BC" w:rsidP="00FA78BC">
      <w:pPr>
        <w:numPr>
          <w:ilvl w:val="0"/>
          <w:numId w:val="38"/>
        </w:numPr>
        <w:contextualSpacing w:val="0"/>
        <w:rPr>
          <w:b/>
        </w:rPr>
      </w:pPr>
      <w:r w:rsidRPr="00F45845">
        <w:rPr>
          <w:b/>
        </w:rPr>
        <w:t>Planning Events</w:t>
      </w:r>
    </w:p>
    <w:p w:rsidR="00FA78BC" w:rsidRDefault="00FA78BC" w:rsidP="00FA78BC">
      <w:pPr>
        <w:numPr>
          <w:ilvl w:val="0"/>
          <w:numId w:val="38"/>
        </w:numPr>
        <w:contextualSpacing w:val="0"/>
        <w:rPr>
          <w:b/>
        </w:rPr>
      </w:pPr>
      <w:r w:rsidRPr="00F45845">
        <w:rPr>
          <w:b/>
        </w:rPr>
        <w:t>Planning Resources</w:t>
      </w:r>
    </w:p>
    <w:p w:rsidR="001E4E80" w:rsidRPr="00F45845" w:rsidRDefault="001E4E80" w:rsidP="00FA78BC">
      <w:pPr>
        <w:numPr>
          <w:ilvl w:val="0"/>
          <w:numId w:val="38"/>
        </w:numPr>
        <w:contextualSpacing w:val="0"/>
        <w:rPr>
          <w:b/>
        </w:rPr>
      </w:pPr>
      <w:r>
        <w:rPr>
          <w:b/>
        </w:rPr>
        <w:t>Planning Constraints [TBD]</w:t>
      </w:r>
    </w:p>
    <w:p w:rsidR="00F45845" w:rsidRPr="00F45845" w:rsidRDefault="00F45845" w:rsidP="00F45845"/>
    <w:p w:rsidR="00FF597D" w:rsidRDefault="00FF597D" w:rsidP="00FF597D">
      <w:pPr>
        <w:pStyle w:val="Heading4"/>
        <w:spacing w:before="240"/>
        <w:contextualSpacing w:val="0"/>
      </w:pPr>
      <w:r w:rsidRPr="00FF597D">
        <w:t>Operations</w:t>
      </w:r>
    </w:p>
    <w:p w:rsidR="005A0973" w:rsidRDefault="005A0973" w:rsidP="005A0973">
      <w:pPr>
        <w:spacing w:before="240"/>
        <w:contextualSpacing w:val="0"/>
      </w:pPr>
      <w:r>
        <w:t xml:space="preserve">The following is a potential set of Operations associated with the service, subject </w:t>
      </w:r>
      <w:proofErr w:type="spellStart"/>
      <w:r>
        <w:t>subject</w:t>
      </w:r>
      <w:proofErr w:type="spellEnd"/>
      <w:r>
        <w:t xml:space="preserve"> to detailed specification:</w:t>
      </w:r>
    </w:p>
    <w:p w:rsidR="005A0973" w:rsidRPr="005A0973" w:rsidRDefault="005A0973" w:rsidP="005A0973"/>
    <w:tbl>
      <w:tblPr>
        <w:tblStyle w:val="SciSysTable"/>
        <w:tblW w:w="0" w:type="auto"/>
        <w:tblInd w:w="0" w:type="dxa"/>
        <w:tblLayout w:type="fixed"/>
        <w:tblLook w:val="04A0" w:firstRow="1" w:lastRow="0" w:firstColumn="1" w:lastColumn="0" w:noHBand="0" w:noVBand="1"/>
      </w:tblPr>
      <w:tblGrid>
        <w:gridCol w:w="2235"/>
        <w:gridCol w:w="1417"/>
        <w:gridCol w:w="5924"/>
      </w:tblGrid>
      <w:tr w:rsidR="00FA78BC" w:rsidRPr="00607A74" w:rsidTr="003467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35" w:type="dxa"/>
          </w:tcPr>
          <w:p w:rsidR="00FA78BC" w:rsidRPr="00607A74" w:rsidRDefault="00FA78BC" w:rsidP="003467C0">
            <w:pPr>
              <w:pStyle w:val="TableCell"/>
              <w:rPr>
                <w:color w:val="FFFFFF" w:themeColor="background1"/>
              </w:rPr>
            </w:pPr>
            <w:r w:rsidRPr="00607A74">
              <w:rPr>
                <w:color w:val="FFFFFF" w:themeColor="background1"/>
              </w:rPr>
              <w:t>Operation</w:t>
            </w:r>
          </w:p>
        </w:tc>
        <w:tc>
          <w:tcPr>
            <w:tcW w:w="1417" w:type="dxa"/>
          </w:tcPr>
          <w:p w:rsidR="00FA78BC" w:rsidRPr="00607A74" w:rsidRDefault="00FA78BC" w:rsidP="003467C0">
            <w:pPr>
              <w:pStyle w:val="TableCell"/>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MAL Pattern</w:t>
            </w:r>
          </w:p>
        </w:tc>
        <w:tc>
          <w:tcPr>
            <w:tcW w:w="5924" w:type="dxa"/>
          </w:tcPr>
          <w:p w:rsidR="00FA78BC" w:rsidRPr="00607A74" w:rsidRDefault="00FA78BC" w:rsidP="003467C0">
            <w:pPr>
              <w:pStyle w:val="TableCell"/>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Description</w:t>
            </w:r>
          </w:p>
        </w:tc>
      </w:tr>
      <w:tr w:rsidR="00FA78BC" w:rsidTr="003467C0">
        <w:tc>
          <w:tcPr>
            <w:cnfStyle w:val="001000000000" w:firstRow="0" w:lastRow="0" w:firstColumn="1" w:lastColumn="0" w:oddVBand="0" w:evenVBand="0" w:oddHBand="0" w:evenHBand="0" w:firstRowFirstColumn="0" w:firstRowLastColumn="0" w:lastRowFirstColumn="0" w:lastRowLastColumn="0"/>
            <w:tcW w:w="2235" w:type="dxa"/>
          </w:tcPr>
          <w:p w:rsidR="00FA78BC" w:rsidRDefault="005C5D9F" w:rsidP="005C5D9F">
            <w:pPr>
              <w:pStyle w:val="TableCell"/>
            </w:pPr>
            <w:proofErr w:type="spellStart"/>
            <w:r>
              <w:t>SubmitAction</w:t>
            </w:r>
            <w:proofErr w:type="spellEnd"/>
          </w:p>
        </w:tc>
        <w:tc>
          <w:tcPr>
            <w:tcW w:w="1417" w:type="dxa"/>
          </w:tcPr>
          <w:p w:rsidR="00FA78BC" w:rsidRDefault="005C5D9F" w:rsidP="003467C0">
            <w:pPr>
              <w:pStyle w:val="TableCell"/>
              <w:cnfStyle w:val="000000000000" w:firstRow="0" w:lastRow="0" w:firstColumn="0" w:lastColumn="0" w:oddVBand="0" w:evenVBand="0" w:oddHBand="0" w:evenHBand="0" w:firstRowFirstColumn="0" w:firstRowLastColumn="0" w:lastRowFirstColumn="0" w:lastRowLastColumn="0"/>
            </w:pPr>
            <w:r>
              <w:t>SUBMIT</w:t>
            </w:r>
          </w:p>
        </w:tc>
        <w:tc>
          <w:tcPr>
            <w:tcW w:w="5924" w:type="dxa"/>
          </w:tcPr>
          <w:p w:rsidR="00FA78BC" w:rsidRDefault="005C5D9F" w:rsidP="003467C0">
            <w:pPr>
              <w:pStyle w:val="TableCell"/>
              <w:cnfStyle w:val="000000000000" w:firstRow="0" w:lastRow="0" w:firstColumn="0" w:lastColumn="0" w:oddVBand="0" w:evenVBand="0" w:oddHBand="0" w:evenHBand="0" w:firstRowFirstColumn="0" w:firstRowLastColumn="0" w:lastRowFirstColumn="0" w:lastRowLastColumn="0"/>
            </w:pPr>
            <w:r>
              <w:t>Sends Planning Control directive to the Provider.</w:t>
            </w:r>
          </w:p>
        </w:tc>
      </w:tr>
      <w:tr w:rsidR="00FA78BC" w:rsidTr="003467C0">
        <w:tc>
          <w:tcPr>
            <w:cnfStyle w:val="001000000000" w:firstRow="0" w:lastRow="0" w:firstColumn="1" w:lastColumn="0" w:oddVBand="0" w:evenVBand="0" w:oddHBand="0" w:evenHBand="0" w:firstRowFirstColumn="0" w:firstRowLastColumn="0" w:lastRowFirstColumn="0" w:lastRowLastColumn="0"/>
            <w:tcW w:w="2235" w:type="dxa"/>
          </w:tcPr>
          <w:p w:rsidR="00FA78BC" w:rsidRDefault="005C5D9F" w:rsidP="003467C0">
            <w:pPr>
              <w:pStyle w:val="TableCell"/>
            </w:pPr>
            <w:proofErr w:type="spellStart"/>
            <w:r>
              <w:t>MonitorValue</w:t>
            </w:r>
            <w:proofErr w:type="spellEnd"/>
          </w:p>
        </w:tc>
        <w:tc>
          <w:tcPr>
            <w:tcW w:w="1417" w:type="dxa"/>
          </w:tcPr>
          <w:p w:rsidR="00FA78BC" w:rsidRDefault="005C5D9F" w:rsidP="003467C0">
            <w:pPr>
              <w:pStyle w:val="TableCell"/>
              <w:cnfStyle w:val="000000000000" w:firstRow="0" w:lastRow="0" w:firstColumn="0" w:lastColumn="0" w:oddVBand="0" w:evenVBand="0" w:oddHBand="0" w:evenHBand="0" w:firstRowFirstColumn="0" w:firstRowLastColumn="0" w:lastRowFirstColumn="0" w:lastRowLastColumn="0"/>
            </w:pPr>
            <w:r>
              <w:t>PUB/SUB</w:t>
            </w:r>
          </w:p>
        </w:tc>
        <w:tc>
          <w:tcPr>
            <w:tcW w:w="5924" w:type="dxa"/>
          </w:tcPr>
          <w:p w:rsidR="00FA78BC" w:rsidRDefault="005C5D9F" w:rsidP="003467C0">
            <w:pPr>
              <w:pStyle w:val="TableCell"/>
              <w:cnfStyle w:val="000000000000" w:firstRow="0" w:lastRow="0" w:firstColumn="0" w:lastColumn="0" w:oddVBand="0" w:evenVBand="0" w:oddHBand="0" w:evenHBand="0" w:firstRowFirstColumn="0" w:firstRowLastColumn="0" w:lastRowFirstColumn="0" w:lastRowLastColumn="0"/>
            </w:pPr>
            <w:r>
              <w:t>Monitor value of Planning function parameters.</w:t>
            </w:r>
          </w:p>
        </w:tc>
      </w:tr>
      <w:tr w:rsidR="00FA78BC" w:rsidTr="003467C0">
        <w:tc>
          <w:tcPr>
            <w:cnfStyle w:val="001000000000" w:firstRow="0" w:lastRow="0" w:firstColumn="1" w:lastColumn="0" w:oddVBand="0" w:evenVBand="0" w:oddHBand="0" w:evenHBand="0" w:firstRowFirstColumn="0" w:firstRowLastColumn="0" w:lastRowFirstColumn="0" w:lastRowLastColumn="0"/>
            <w:tcW w:w="2235" w:type="dxa"/>
          </w:tcPr>
          <w:p w:rsidR="00FA78BC" w:rsidRDefault="005C5D9F" w:rsidP="003467C0">
            <w:pPr>
              <w:pStyle w:val="TableCell"/>
            </w:pPr>
            <w:proofErr w:type="spellStart"/>
            <w:r>
              <w:t>GetValue</w:t>
            </w:r>
            <w:proofErr w:type="spellEnd"/>
          </w:p>
        </w:tc>
        <w:tc>
          <w:tcPr>
            <w:tcW w:w="1417" w:type="dxa"/>
          </w:tcPr>
          <w:p w:rsidR="00FA78BC" w:rsidRDefault="00FA78BC" w:rsidP="003467C0">
            <w:pPr>
              <w:pStyle w:val="TableCell"/>
              <w:cnfStyle w:val="000000000000" w:firstRow="0" w:lastRow="0" w:firstColumn="0" w:lastColumn="0" w:oddVBand="0" w:evenVBand="0" w:oddHBand="0" w:evenHBand="0" w:firstRowFirstColumn="0" w:firstRowLastColumn="0" w:lastRowFirstColumn="0" w:lastRowLastColumn="0"/>
            </w:pPr>
            <w:r>
              <w:t>REQUEST</w:t>
            </w:r>
          </w:p>
        </w:tc>
        <w:tc>
          <w:tcPr>
            <w:tcW w:w="5924" w:type="dxa"/>
          </w:tcPr>
          <w:p w:rsidR="00FA78BC" w:rsidRDefault="00FA78BC" w:rsidP="005C5D9F">
            <w:pPr>
              <w:pStyle w:val="TableCell"/>
              <w:cnfStyle w:val="000000000000" w:firstRow="0" w:lastRow="0" w:firstColumn="0" w:lastColumn="0" w:oddVBand="0" w:evenVBand="0" w:oddHBand="0" w:evenHBand="0" w:firstRowFirstColumn="0" w:firstRowLastColumn="0" w:lastRowFirstColumn="0" w:lastRowLastColumn="0"/>
            </w:pPr>
            <w:r>
              <w:t xml:space="preserve">Returns the </w:t>
            </w:r>
            <w:r w:rsidR="005C5D9F">
              <w:t>value of a Planning function parameter</w:t>
            </w:r>
            <w:r>
              <w:t>.</w:t>
            </w:r>
          </w:p>
        </w:tc>
      </w:tr>
      <w:tr w:rsidR="005C5D9F" w:rsidTr="003467C0">
        <w:tc>
          <w:tcPr>
            <w:cnfStyle w:val="001000000000" w:firstRow="0" w:lastRow="0" w:firstColumn="1" w:lastColumn="0" w:oddVBand="0" w:evenVBand="0" w:oddHBand="0" w:evenHBand="0" w:firstRowFirstColumn="0" w:firstRowLastColumn="0" w:lastRowFirstColumn="0" w:lastRowLastColumn="0"/>
            <w:tcW w:w="2235" w:type="dxa"/>
          </w:tcPr>
          <w:p w:rsidR="005C5D9F" w:rsidRDefault="005C5D9F" w:rsidP="00FA78BC">
            <w:pPr>
              <w:pStyle w:val="TableCell"/>
            </w:pPr>
            <w:proofErr w:type="spellStart"/>
            <w:r>
              <w:t>SetValue</w:t>
            </w:r>
            <w:proofErr w:type="spellEnd"/>
          </w:p>
        </w:tc>
        <w:tc>
          <w:tcPr>
            <w:tcW w:w="1417" w:type="dxa"/>
          </w:tcPr>
          <w:p w:rsidR="005C5D9F" w:rsidRDefault="005C5D9F" w:rsidP="003467C0">
            <w:pPr>
              <w:pStyle w:val="TableCell"/>
              <w:cnfStyle w:val="000000000000" w:firstRow="0" w:lastRow="0" w:firstColumn="0" w:lastColumn="0" w:oddVBand="0" w:evenVBand="0" w:oddHBand="0" w:evenHBand="0" w:firstRowFirstColumn="0" w:firstRowLastColumn="0" w:lastRowFirstColumn="0" w:lastRowLastColumn="0"/>
            </w:pPr>
            <w:r>
              <w:t>SUBMIT</w:t>
            </w:r>
          </w:p>
        </w:tc>
        <w:tc>
          <w:tcPr>
            <w:tcW w:w="5924" w:type="dxa"/>
          </w:tcPr>
          <w:p w:rsidR="005C5D9F" w:rsidRDefault="005C5D9F" w:rsidP="003467C0">
            <w:pPr>
              <w:pStyle w:val="TableCell"/>
              <w:cnfStyle w:val="000000000000" w:firstRow="0" w:lastRow="0" w:firstColumn="0" w:lastColumn="0" w:oddVBand="0" w:evenVBand="0" w:oddHBand="0" w:evenHBand="0" w:firstRowFirstColumn="0" w:firstRowLastColumn="0" w:lastRowFirstColumn="0" w:lastRowLastColumn="0"/>
            </w:pPr>
            <w:r>
              <w:t>Set the value of a Planning function parameter.</w:t>
            </w:r>
          </w:p>
        </w:tc>
      </w:tr>
      <w:tr w:rsidR="001E4E80" w:rsidTr="003467C0">
        <w:tc>
          <w:tcPr>
            <w:cnfStyle w:val="001000000000" w:firstRow="0" w:lastRow="0" w:firstColumn="1" w:lastColumn="0" w:oddVBand="0" w:evenVBand="0" w:oddHBand="0" w:evenHBand="0" w:firstRowFirstColumn="0" w:firstRowLastColumn="0" w:lastRowFirstColumn="0" w:lastRowLastColumn="0"/>
            <w:tcW w:w="2235" w:type="dxa"/>
          </w:tcPr>
          <w:p w:rsidR="001E4E80" w:rsidRDefault="001E4E80" w:rsidP="00FA78BC">
            <w:pPr>
              <w:pStyle w:val="TableCell"/>
            </w:pPr>
            <w:proofErr w:type="spellStart"/>
            <w:r>
              <w:t>UpdatePlanStatus</w:t>
            </w:r>
            <w:proofErr w:type="spellEnd"/>
          </w:p>
        </w:tc>
        <w:tc>
          <w:tcPr>
            <w:tcW w:w="1417" w:type="dxa"/>
          </w:tcPr>
          <w:p w:rsidR="001E4E80" w:rsidRDefault="001E4E80" w:rsidP="003467C0">
            <w:pPr>
              <w:pStyle w:val="TableCell"/>
              <w:cnfStyle w:val="000000000000" w:firstRow="0" w:lastRow="0" w:firstColumn="0" w:lastColumn="0" w:oddVBand="0" w:evenVBand="0" w:oddHBand="0" w:evenHBand="0" w:firstRowFirstColumn="0" w:firstRowLastColumn="0" w:lastRowFirstColumn="0" w:lastRowLastColumn="0"/>
            </w:pPr>
            <w:r>
              <w:t>REQUEST</w:t>
            </w:r>
          </w:p>
        </w:tc>
        <w:tc>
          <w:tcPr>
            <w:tcW w:w="5924" w:type="dxa"/>
          </w:tcPr>
          <w:p w:rsidR="001E4E80" w:rsidRDefault="001E4E80" w:rsidP="003467C0">
            <w:pPr>
              <w:pStyle w:val="TableCell"/>
              <w:cnfStyle w:val="000000000000" w:firstRow="0" w:lastRow="0" w:firstColumn="0" w:lastColumn="0" w:oddVBand="0" w:evenVBand="0" w:oddHBand="0" w:evenHBand="0" w:firstRowFirstColumn="0" w:firstRowLastColumn="0" w:lastRowFirstColumn="0" w:lastRowLastColumn="0"/>
            </w:pPr>
            <w:r>
              <w:t>Update of Plan status by a third party.</w:t>
            </w:r>
          </w:p>
        </w:tc>
      </w:tr>
      <w:tr w:rsidR="00FA78BC" w:rsidTr="003467C0">
        <w:tc>
          <w:tcPr>
            <w:cnfStyle w:val="001000000000" w:firstRow="0" w:lastRow="0" w:firstColumn="1" w:lastColumn="0" w:oddVBand="0" w:evenVBand="0" w:oddHBand="0" w:evenHBand="0" w:firstRowFirstColumn="0" w:firstRowLastColumn="0" w:lastRowFirstColumn="0" w:lastRowLastColumn="0"/>
            <w:tcW w:w="2235" w:type="dxa"/>
          </w:tcPr>
          <w:p w:rsidR="001E4E80" w:rsidRDefault="00FA78BC" w:rsidP="00FA78BC">
            <w:pPr>
              <w:pStyle w:val="TableCell"/>
            </w:pPr>
            <w:proofErr w:type="spellStart"/>
            <w:r>
              <w:t>ListRequestDefs</w:t>
            </w:r>
            <w:proofErr w:type="spellEnd"/>
            <w:r>
              <w:br/>
            </w:r>
            <w:proofErr w:type="spellStart"/>
            <w:r>
              <w:t>ListEventDefs</w:t>
            </w:r>
            <w:proofErr w:type="spellEnd"/>
            <w:r>
              <w:br/>
            </w:r>
            <w:proofErr w:type="spellStart"/>
            <w:r>
              <w:t>ListActivityDefs</w:t>
            </w:r>
            <w:proofErr w:type="spellEnd"/>
            <w:r>
              <w:br/>
            </w:r>
            <w:proofErr w:type="spellStart"/>
            <w:r>
              <w:t>ListResourceDefs</w:t>
            </w:r>
            <w:proofErr w:type="spellEnd"/>
            <w:r w:rsidR="001E4E80">
              <w:br/>
            </w:r>
            <w:proofErr w:type="spellStart"/>
            <w:r w:rsidR="001E4E80">
              <w:t>ListConstraintDefs</w:t>
            </w:r>
            <w:proofErr w:type="spellEnd"/>
          </w:p>
        </w:tc>
        <w:tc>
          <w:tcPr>
            <w:tcW w:w="1417" w:type="dxa"/>
          </w:tcPr>
          <w:p w:rsidR="00FA78BC" w:rsidRDefault="00FA78BC" w:rsidP="003467C0">
            <w:pPr>
              <w:pStyle w:val="TableCell"/>
              <w:cnfStyle w:val="000000000000" w:firstRow="0" w:lastRow="0" w:firstColumn="0" w:lastColumn="0" w:oddVBand="0" w:evenVBand="0" w:oddHBand="0" w:evenHBand="0" w:firstRowFirstColumn="0" w:firstRowLastColumn="0" w:lastRowFirstColumn="0" w:lastRowLastColumn="0"/>
            </w:pPr>
            <w:r>
              <w:t>REQUEST</w:t>
            </w:r>
          </w:p>
        </w:tc>
        <w:tc>
          <w:tcPr>
            <w:tcW w:w="5924" w:type="dxa"/>
          </w:tcPr>
          <w:p w:rsidR="00FA78BC" w:rsidRDefault="00FA78BC" w:rsidP="003467C0">
            <w:pPr>
              <w:pStyle w:val="TableCell"/>
              <w:cnfStyle w:val="000000000000" w:firstRow="0" w:lastRow="0" w:firstColumn="0" w:lastColumn="0" w:oddVBand="0" w:evenVBand="0" w:oddHBand="0" w:evenHBand="0" w:firstRowFirstColumn="0" w:firstRowLastColumn="0" w:lastRowFirstColumn="0" w:lastRowLastColumn="0"/>
            </w:pPr>
            <w:r>
              <w:t>Returns list of current definitions for Planning Requests (also Planning Events, Planning</w:t>
            </w:r>
            <w:r w:rsidR="001E4E80">
              <w:t xml:space="preserve"> Activities, </w:t>
            </w:r>
            <w:r>
              <w:t>Planning Resources</w:t>
            </w:r>
            <w:r w:rsidR="001E4E80">
              <w:t xml:space="preserve"> and potentially self-standing Planning Constraints</w:t>
            </w:r>
            <w:r>
              <w:t>).</w:t>
            </w:r>
          </w:p>
        </w:tc>
      </w:tr>
      <w:tr w:rsidR="00FA78BC" w:rsidTr="003467C0">
        <w:tc>
          <w:tcPr>
            <w:cnfStyle w:val="001000000000" w:firstRow="0" w:lastRow="0" w:firstColumn="1" w:lastColumn="0" w:oddVBand="0" w:evenVBand="0" w:oddHBand="0" w:evenHBand="0" w:firstRowFirstColumn="0" w:firstRowLastColumn="0" w:lastRowFirstColumn="0" w:lastRowLastColumn="0"/>
            <w:tcW w:w="2235" w:type="dxa"/>
          </w:tcPr>
          <w:p w:rsidR="001E4E80" w:rsidRDefault="00FA78BC" w:rsidP="003467C0">
            <w:pPr>
              <w:pStyle w:val="TableCell"/>
            </w:pPr>
            <w:proofErr w:type="spellStart"/>
            <w:r>
              <w:t>AddRequestDef</w:t>
            </w:r>
            <w:proofErr w:type="spellEnd"/>
            <w:r>
              <w:br/>
            </w:r>
            <w:proofErr w:type="spellStart"/>
            <w:r>
              <w:t>AddEventDef</w:t>
            </w:r>
            <w:proofErr w:type="spellEnd"/>
            <w:r>
              <w:br/>
            </w:r>
            <w:proofErr w:type="spellStart"/>
            <w:r>
              <w:t>AddActivityDef</w:t>
            </w:r>
            <w:proofErr w:type="spellEnd"/>
            <w:r>
              <w:br/>
            </w:r>
            <w:proofErr w:type="spellStart"/>
            <w:r>
              <w:t>AddResourceDef</w:t>
            </w:r>
            <w:proofErr w:type="spellEnd"/>
            <w:r w:rsidR="001E4E80">
              <w:br/>
            </w:r>
            <w:proofErr w:type="spellStart"/>
            <w:r w:rsidR="001E4E80">
              <w:t>AddConstraintDef</w:t>
            </w:r>
            <w:proofErr w:type="spellEnd"/>
          </w:p>
          <w:p w:rsidR="001E4E80" w:rsidRDefault="00FA78BC" w:rsidP="003467C0">
            <w:pPr>
              <w:pStyle w:val="TableCell"/>
            </w:pPr>
            <w:proofErr w:type="spellStart"/>
            <w:r>
              <w:t>UpdateRequestDef</w:t>
            </w:r>
            <w:proofErr w:type="spellEnd"/>
            <w:r>
              <w:br/>
            </w:r>
            <w:proofErr w:type="spellStart"/>
            <w:r>
              <w:t>UpdateEventDef</w:t>
            </w:r>
            <w:proofErr w:type="spellEnd"/>
            <w:r>
              <w:br/>
            </w:r>
            <w:proofErr w:type="spellStart"/>
            <w:r>
              <w:t>UpdateActivityDef</w:t>
            </w:r>
            <w:proofErr w:type="spellEnd"/>
            <w:r>
              <w:br/>
            </w:r>
            <w:proofErr w:type="spellStart"/>
            <w:r>
              <w:t>UpdateResourceDef</w:t>
            </w:r>
            <w:proofErr w:type="spellEnd"/>
            <w:r w:rsidR="001E4E80">
              <w:br/>
            </w:r>
            <w:proofErr w:type="spellStart"/>
            <w:r w:rsidR="001E4E80">
              <w:t>UpdateConstraintDef</w:t>
            </w:r>
            <w:proofErr w:type="spellEnd"/>
          </w:p>
          <w:p w:rsidR="00FA78BC" w:rsidRDefault="00FA78BC" w:rsidP="003467C0">
            <w:pPr>
              <w:pStyle w:val="TableCell"/>
            </w:pPr>
            <w:proofErr w:type="spellStart"/>
            <w:r>
              <w:t>RemoveRequestDef</w:t>
            </w:r>
            <w:proofErr w:type="spellEnd"/>
            <w:r>
              <w:br/>
            </w:r>
            <w:proofErr w:type="spellStart"/>
            <w:r>
              <w:t>RemoveEventDef</w:t>
            </w:r>
            <w:proofErr w:type="spellEnd"/>
            <w:r>
              <w:br/>
            </w:r>
            <w:proofErr w:type="spellStart"/>
            <w:r>
              <w:t>RemoveActivityDef</w:t>
            </w:r>
            <w:proofErr w:type="spellEnd"/>
            <w:r>
              <w:br/>
            </w:r>
            <w:proofErr w:type="spellStart"/>
            <w:r>
              <w:t>RemoveResourceDef</w:t>
            </w:r>
            <w:proofErr w:type="spellEnd"/>
            <w:r w:rsidR="001E4E80">
              <w:br/>
            </w:r>
            <w:proofErr w:type="spellStart"/>
            <w:r w:rsidR="001E4E80">
              <w:t>RemoveConstraintDef</w:t>
            </w:r>
            <w:proofErr w:type="spellEnd"/>
          </w:p>
        </w:tc>
        <w:tc>
          <w:tcPr>
            <w:tcW w:w="1417" w:type="dxa"/>
          </w:tcPr>
          <w:p w:rsidR="00FA78BC" w:rsidRDefault="00FA78BC" w:rsidP="003467C0">
            <w:pPr>
              <w:pStyle w:val="TableCell"/>
              <w:cnfStyle w:val="000000000000" w:firstRow="0" w:lastRow="0" w:firstColumn="0" w:lastColumn="0" w:oddVBand="0" w:evenVBand="0" w:oddHBand="0" w:evenHBand="0" w:firstRowFirstColumn="0" w:firstRowLastColumn="0" w:lastRowFirstColumn="0" w:lastRowLastColumn="0"/>
            </w:pPr>
            <w:r>
              <w:t>REQUEST</w:t>
            </w:r>
            <w:r>
              <w:br/>
            </w:r>
            <w:r>
              <w:br/>
            </w:r>
            <w:r w:rsidR="001E4E80">
              <w:br/>
            </w:r>
            <w:r>
              <w:br/>
            </w:r>
          </w:p>
          <w:p w:rsidR="00FA78BC" w:rsidRDefault="00FA78BC" w:rsidP="003467C0">
            <w:pPr>
              <w:pStyle w:val="TableCell"/>
              <w:cnfStyle w:val="000000000000" w:firstRow="0" w:lastRow="0" w:firstColumn="0" w:lastColumn="0" w:oddVBand="0" w:evenVBand="0" w:oddHBand="0" w:evenHBand="0" w:firstRowFirstColumn="0" w:firstRowLastColumn="0" w:lastRowFirstColumn="0" w:lastRowLastColumn="0"/>
            </w:pPr>
            <w:r>
              <w:t>REQUEST</w:t>
            </w:r>
            <w:r>
              <w:br/>
            </w:r>
            <w:r>
              <w:br/>
            </w:r>
            <w:r w:rsidR="001E4E80">
              <w:br/>
            </w:r>
            <w:r>
              <w:br/>
            </w:r>
          </w:p>
          <w:p w:rsidR="00FA78BC" w:rsidRDefault="00FA78BC" w:rsidP="003467C0">
            <w:pPr>
              <w:pStyle w:val="TableCell"/>
              <w:cnfStyle w:val="000000000000" w:firstRow="0" w:lastRow="0" w:firstColumn="0" w:lastColumn="0" w:oddVBand="0" w:evenVBand="0" w:oddHBand="0" w:evenHBand="0" w:firstRowFirstColumn="0" w:firstRowLastColumn="0" w:lastRowFirstColumn="0" w:lastRowLastColumn="0"/>
            </w:pPr>
            <w:r>
              <w:t>SUBMIT</w:t>
            </w:r>
          </w:p>
        </w:tc>
        <w:tc>
          <w:tcPr>
            <w:tcW w:w="5924" w:type="dxa"/>
          </w:tcPr>
          <w:p w:rsidR="00FA78BC" w:rsidRDefault="00FA78BC" w:rsidP="00FA78BC">
            <w:pPr>
              <w:pStyle w:val="TableCell"/>
              <w:cnfStyle w:val="000000000000" w:firstRow="0" w:lastRow="0" w:firstColumn="0" w:lastColumn="0" w:oddVBand="0" w:evenVBand="0" w:oddHBand="0" w:evenHBand="0" w:firstRowFirstColumn="0" w:firstRowLastColumn="0" w:lastRowFirstColumn="0" w:lastRowLastColumn="0"/>
            </w:pPr>
            <w:r>
              <w:t xml:space="preserve">Manage current definitions for Planning Requests, Events, Activities and Resources </w:t>
            </w:r>
            <w:r w:rsidR="001E4E80">
              <w:t xml:space="preserve">(and potentially self-standing Constraints) </w:t>
            </w:r>
            <w:r>
              <w:t>with operations to Add, Update and Remove definitions.</w:t>
            </w:r>
          </w:p>
        </w:tc>
      </w:tr>
    </w:tbl>
    <w:p w:rsidR="00FF597D" w:rsidRPr="00FF597D" w:rsidRDefault="00FF597D" w:rsidP="00FF597D">
      <w:pPr>
        <w:pStyle w:val="Heading4"/>
        <w:spacing w:before="240"/>
        <w:contextualSpacing w:val="0"/>
      </w:pPr>
      <w:r>
        <w:lastRenderedPageBreak/>
        <w:t xml:space="preserve">Usage of MO </w:t>
      </w:r>
      <w:r w:rsidR="005C5D9F">
        <w:t>Framework</w:t>
      </w:r>
      <w:r>
        <w:t xml:space="preserve"> Services</w:t>
      </w:r>
    </w:p>
    <w:p w:rsidR="008E0EFD" w:rsidRDefault="008E0EFD" w:rsidP="008E0EFD">
      <w:pPr>
        <w:spacing w:before="240"/>
        <w:contextualSpacing w:val="0"/>
      </w:pPr>
      <w:r>
        <w:t>Operations associated with control Actions and monitoring Parameters are a subset of those already defined for the MO Monitoring &amp; Control service, which can be re-used in this context.</w:t>
      </w:r>
    </w:p>
    <w:p w:rsidR="001E4E80" w:rsidRDefault="001E4E80" w:rsidP="008E0EFD">
      <w:pPr>
        <w:spacing w:before="240"/>
        <w:contextualSpacing w:val="0"/>
      </w:pPr>
      <w:r>
        <w:t xml:space="preserve">The </w:t>
      </w:r>
      <w:r w:rsidR="00BA64E4">
        <w:t>update of Plan status by a 3</w:t>
      </w:r>
      <w:r w:rsidR="00BA64E4" w:rsidRPr="00BA64E4">
        <w:rPr>
          <w:vertAlign w:val="superscript"/>
        </w:rPr>
        <w:t>rd</w:t>
      </w:r>
      <w:r w:rsidR="00BA64E4">
        <w:t xml:space="preserve"> party may require a dedicated operation to be defined, however it should be considered whether this can be satisfied using the standard </w:t>
      </w:r>
      <w:proofErr w:type="spellStart"/>
      <w:r w:rsidR="00BA64E4">
        <w:t>SetValue</w:t>
      </w:r>
      <w:proofErr w:type="spellEnd"/>
      <w:r w:rsidR="00BA64E4">
        <w:t xml:space="preserve"> operation of the MO Monitoring &amp; Control service.</w:t>
      </w:r>
    </w:p>
    <w:p w:rsidR="008E0EFD" w:rsidRDefault="008E0EFD" w:rsidP="008E0EFD">
      <w:pPr>
        <w:spacing w:before="240"/>
        <w:contextualSpacing w:val="0"/>
      </w:pPr>
      <w:r>
        <w:t>The publishing and monitoring of Alert notifications can be supported using the COM Event service.</w:t>
      </w:r>
    </w:p>
    <w:p w:rsidR="008E0EFD" w:rsidRPr="00FA78BC" w:rsidRDefault="008E0EFD" w:rsidP="008E0EFD">
      <w:pPr>
        <w:spacing w:before="240"/>
        <w:contextualSpacing w:val="0"/>
      </w:pPr>
      <w:r>
        <w:t>List, Add, Update and Remove Definition operations may be supported through use of the MO Common Configuration Service.</w:t>
      </w:r>
    </w:p>
    <w:p w:rsidR="008E0EFD" w:rsidRDefault="008E0EFD" w:rsidP="008E0EFD">
      <w:pPr>
        <w:spacing w:before="240"/>
        <w:contextualSpacing w:val="0"/>
      </w:pPr>
      <w:r>
        <w:t>MO Common Directory and Login services may be used in conjunction with the Planning Control service.</w:t>
      </w:r>
    </w:p>
    <w:p w:rsidR="008E0EFD" w:rsidRDefault="008E0EFD" w:rsidP="008E0EFD">
      <w:pPr>
        <w:contextualSpacing w:val="0"/>
      </w:pPr>
    </w:p>
    <w:p w:rsidR="0011275F" w:rsidRDefault="0011275F" w:rsidP="000623FF">
      <w:pPr>
        <w:pStyle w:val="Heading3"/>
        <w:spacing w:before="240"/>
        <w:ind w:left="0"/>
      </w:pPr>
      <w:r>
        <w:t>6.</w:t>
      </w:r>
      <w:r w:rsidR="000623FF">
        <w:t xml:space="preserve">3.4 </w:t>
      </w:r>
      <w:r w:rsidR="00426177">
        <w:t>Plan Execution Control Service [PEC]</w:t>
      </w:r>
    </w:p>
    <w:p w:rsidR="00FF597D" w:rsidRDefault="00FF597D" w:rsidP="00FF597D">
      <w:pPr>
        <w:pStyle w:val="Heading4"/>
        <w:spacing w:before="240"/>
        <w:contextualSpacing w:val="0"/>
      </w:pPr>
      <w:r w:rsidRPr="00FF597D">
        <w:t>Service Summary</w:t>
      </w:r>
    </w:p>
    <w:p w:rsidR="003467C0" w:rsidRPr="003467C0" w:rsidRDefault="003467C0" w:rsidP="003467C0">
      <w:r>
        <w:t>The Plan Execution Control service supports the execution of plans by a Plan Execution function, including plan execution status feedback and update [editing] of the executing Plan.  The service also supports the management of Planning object definitions used by the Plan Execution function (Planning Activities, Events and Resources).</w:t>
      </w:r>
    </w:p>
    <w:p w:rsidR="00FF597D" w:rsidRDefault="00FF597D" w:rsidP="00FF597D">
      <w:pPr>
        <w:pStyle w:val="Heading4"/>
        <w:spacing w:before="240"/>
        <w:contextualSpacing w:val="0"/>
      </w:pPr>
      <w:r w:rsidRPr="00FF597D">
        <w:t>Provider Function</w:t>
      </w:r>
    </w:p>
    <w:p w:rsidR="003467C0" w:rsidRPr="003467C0" w:rsidRDefault="003467C0" w:rsidP="003467C0">
      <w:pPr>
        <w:spacing w:before="240"/>
        <w:contextualSpacing w:val="0"/>
      </w:pPr>
      <w:r>
        <w:t xml:space="preserve">The </w:t>
      </w:r>
      <w:r>
        <w:rPr>
          <w:b/>
        </w:rPr>
        <w:t>Plan Execution</w:t>
      </w:r>
      <w:r>
        <w:t xml:space="preserve"> function is provider of the Plan Execution Control service.  </w:t>
      </w:r>
    </w:p>
    <w:p w:rsidR="00FF597D" w:rsidRDefault="00FF597D" w:rsidP="00FF597D">
      <w:pPr>
        <w:pStyle w:val="Heading4"/>
        <w:spacing w:before="240"/>
        <w:contextualSpacing w:val="0"/>
      </w:pPr>
      <w:r w:rsidRPr="00FF597D">
        <w:t>Consumer Functions</w:t>
      </w:r>
    </w:p>
    <w:p w:rsidR="003467C0" w:rsidRDefault="003467C0" w:rsidP="003467C0">
      <w:pPr>
        <w:spacing w:before="240"/>
        <w:contextualSpacing w:val="0"/>
      </w:pPr>
      <w:r>
        <w:t xml:space="preserve">The </w:t>
      </w:r>
      <w:r w:rsidRPr="003467C0">
        <w:rPr>
          <w:b/>
        </w:rPr>
        <w:t>Planning</w:t>
      </w:r>
      <w:r>
        <w:t xml:space="preserve"> function is the principal consumer of the P</w:t>
      </w:r>
      <w:r w:rsidR="00C2670A">
        <w:t>lan Execution Control service.</w:t>
      </w:r>
    </w:p>
    <w:p w:rsidR="00C2670A" w:rsidRPr="003467C0" w:rsidRDefault="00C2670A" w:rsidP="003467C0">
      <w:pPr>
        <w:spacing w:before="240"/>
        <w:contextualSpacing w:val="0"/>
      </w:pPr>
      <w:r>
        <w:t>Those operations specifically concerned with the control of the Plan Execution function may also be used by Mission Control automation functions or a Plan (or Schedule) Execution GUI.</w:t>
      </w:r>
    </w:p>
    <w:p w:rsidR="00696831" w:rsidRDefault="00696831" w:rsidP="00696831">
      <w:pPr>
        <w:pStyle w:val="Heading4"/>
        <w:spacing w:before="240"/>
        <w:contextualSpacing w:val="0"/>
      </w:pPr>
      <w:r w:rsidRPr="00FF597D">
        <w:t>Data Objects</w:t>
      </w:r>
    </w:p>
    <w:p w:rsidR="00696831" w:rsidRDefault="00696831" w:rsidP="00696831">
      <w:pPr>
        <w:spacing w:before="240"/>
        <w:contextualSpacing w:val="0"/>
      </w:pPr>
      <w:r>
        <w:t xml:space="preserve">The data for the service is mostly common with that of the Plan Distribution and </w:t>
      </w:r>
      <w:r>
        <w:lastRenderedPageBreak/>
        <w:t>Retrieval service, including the following planning data structures and objects:</w:t>
      </w:r>
    </w:p>
    <w:p w:rsidR="00696831" w:rsidRPr="00C2670A" w:rsidRDefault="00696831" w:rsidP="00696831">
      <w:pPr>
        <w:numPr>
          <w:ilvl w:val="0"/>
          <w:numId w:val="41"/>
        </w:numPr>
        <w:spacing w:before="240"/>
        <w:contextualSpacing w:val="0"/>
        <w:rPr>
          <w:b/>
        </w:rPr>
      </w:pPr>
      <w:r w:rsidRPr="00C2670A">
        <w:rPr>
          <w:b/>
        </w:rPr>
        <w:t>Plans</w:t>
      </w:r>
    </w:p>
    <w:p w:rsidR="00696831" w:rsidRPr="00C2670A" w:rsidRDefault="00696831" w:rsidP="00696831">
      <w:pPr>
        <w:numPr>
          <w:ilvl w:val="0"/>
          <w:numId w:val="41"/>
        </w:numPr>
        <w:contextualSpacing w:val="0"/>
        <w:rPr>
          <w:b/>
        </w:rPr>
      </w:pPr>
      <w:r w:rsidRPr="00C2670A">
        <w:rPr>
          <w:b/>
        </w:rPr>
        <w:t>Plan Status</w:t>
      </w:r>
    </w:p>
    <w:p w:rsidR="00696831" w:rsidRPr="00C2670A" w:rsidRDefault="00696831" w:rsidP="00696831">
      <w:pPr>
        <w:numPr>
          <w:ilvl w:val="0"/>
          <w:numId w:val="41"/>
        </w:numPr>
        <w:contextualSpacing w:val="0"/>
        <w:rPr>
          <w:b/>
        </w:rPr>
      </w:pPr>
      <w:r w:rsidRPr="00C2670A">
        <w:rPr>
          <w:b/>
        </w:rPr>
        <w:t>Planning Activities</w:t>
      </w:r>
    </w:p>
    <w:p w:rsidR="00696831" w:rsidRPr="00C2670A" w:rsidRDefault="00696831" w:rsidP="00696831">
      <w:pPr>
        <w:numPr>
          <w:ilvl w:val="0"/>
          <w:numId w:val="41"/>
        </w:numPr>
        <w:contextualSpacing w:val="0"/>
        <w:rPr>
          <w:b/>
        </w:rPr>
      </w:pPr>
      <w:r w:rsidRPr="00C2670A">
        <w:rPr>
          <w:b/>
        </w:rPr>
        <w:t>Planning Events</w:t>
      </w:r>
    </w:p>
    <w:p w:rsidR="00696831" w:rsidRPr="00C2670A" w:rsidRDefault="00696831" w:rsidP="00696831">
      <w:pPr>
        <w:numPr>
          <w:ilvl w:val="0"/>
          <w:numId w:val="41"/>
        </w:numPr>
        <w:contextualSpacing w:val="0"/>
        <w:rPr>
          <w:b/>
        </w:rPr>
      </w:pPr>
      <w:r w:rsidRPr="00C2670A">
        <w:rPr>
          <w:b/>
        </w:rPr>
        <w:t>Planning Resources</w:t>
      </w:r>
    </w:p>
    <w:p w:rsidR="00696831" w:rsidRDefault="00696831" w:rsidP="00696831">
      <w:pPr>
        <w:spacing w:before="240"/>
        <w:contextualSpacing w:val="0"/>
      </w:pPr>
      <w:r>
        <w:t>In the case of Plan Execution Control, Planning Activities, Events and Resources are not handled purely as elements of Plan and Plan Status structures, but can be interacted with individually as live data objects.</w:t>
      </w:r>
    </w:p>
    <w:p w:rsidR="00696831" w:rsidRPr="00F45845" w:rsidRDefault="00696831" w:rsidP="00696831">
      <w:pPr>
        <w:spacing w:before="240"/>
        <w:contextualSpacing w:val="0"/>
      </w:pPr>
      <w:r>
        <w:t>As for the Planning Control Service, the following data objects defined by the MO Monitoring &amp; Control service are reusable in the context of Plan Execution Control:</w:t>
      </w:r>
    </w:p>
    <w:p w:rsidR="00696831" w:rsidRDefault="00696831" w:rsidP="00696831">
      <w:pPr>
        <w:numPr>
          <w:ilvl w:val="0"/>
          <w:numId w:val="37"/>
        </w:numPr>
        <w:spacing w:before="240"/>
        <w:contextualSpacing w:val="0"/>
      </w:pPr>
      <w:r w:rsidRPr="00F45845">
        <w:rPr>
          <w:b/>
        </w:rPr>
        <w:t>Action</w:t>
      </w:r>
      <w:r>
        <w:t>: a control directive supported by a Plan Execution function.</w:t>
      </w:r>
    </w:p>
    <w:p w:rsidR="00696831" w:rsidRDefault="00696831" w:rsidP="00696831">
      <w:pPr>
        <w:numPr>
          <w:ilvl w:val="0"/>
          <w:numId w:val="37"/>
        </w:numPr>
        <w:contextualSpacing w:val="0"/>
      </w:pPr>
      <w:r w:rsidRPr="00F45845">
        <w:rPr>
          <w:b/>
        </w:rPr>
        <w:t>Parameter</w:t>
      </w:r>
      <w:r>
        <w:t>: a monitoring state supported by a Plan Execution function.</w:t>
      </w:r>
    </w:p>
    <w:p w:rsidR="00696831" w:rsidRPr="00F45845" w:rsidRDefault="00696831" w:rsidP="00696831">
      <w:pPr>
        <w:numPr>
          <w:ilvl w:val="0"/>
          <w:numId w:val="37"/>
        </w:numPr>
        <w:contextualSpacing w:val="0"/>
      </w:pPr>
      <w:r w:rsidRPr="00F45845">
        <w:rPr>
          <w:b/>
        </w:rPr>
        <w:t>Alert</w:t>
      </w:r>
      <w:r>
        <w:t>: an asynchronous notification generated by a Plan Execution function.</w:t>
      </w:r>
    </w:p>
    <w:p w:rsidR="00696831" w:rsidRDefault="00696831" w:rsidP="00696831">
      <w:pPr>
        <w:spacing w:before="240"/>
        <w:contextualSpacing w:val="0"/>
      </w:pPr>
      <w:r>
        <w:t xml:space="preserve">Plan Execution Control actions will typically operate at the level of the executing </w:t>
      </w:r>
      <w:r>
        <w:rPr>
          <w:b/>
        </w:rPr>
        <w:t xml:space="preserve">Plan </w:t>
      </w:r>
      <w:r>
        <w:t>(or Schedule) or sub-plans at the level of planning domains.</w:t>
      </w:r>
    </w:p>
    <w:p w:rsidR="00FF597D" w:rsidRDefault="00FF597D" w:rsidP="00FF597D">
      <w:pPr>
        <w:pStyle w:val="Heading4"/>
        <w:spacing w:before="240"/>
        <w:contextualSpacing w:val="0"/>
      </w:pPr>
      <w:r w:rsidRPr="00FF597D">
        <w:t>Operations</w:t>
      </w:r>
    </w:p>
    <w:p w:rsidR="005A0973" w:rsidRDefault="005A0973" w:rsidP="005A0973">
      <w:pPr>
        <w:spacing w:before="240"/>
        <w:contextualSpacing w:val="0"/>
      </w:pPr>
      <w:r>
        <w:t xml:space="preserve">The following is a potential set of Operations associated with the service, subject </w:t>
      </w:r>
      <w:proofErr w:type="spellStart"/>
      <w:r>
        <w:t>subject</w:t>
      </w:r>
      <w:proofErr w:type="spellEnd"/>
      <w:r>
        <w:t xml:space="preserve"> to detailed specification:</w:t>
      </w:r>
    </w:p>
    <w:p w:rsidR="005A0973" w:rsidRPr="005A0973" w:rsidRDefault="005A0973" w:rsidP="005A0973"/>
    <w:tbl>
      <w:tblPr>
        <w:tblStyle w:val="SciSysTable"/>
        <w:tblW w:w="0" w:type="auto"/>
        <w:tblInd w:w="0" w:type="dxa"/>
        <w:tblLayout w:type="fixed"/>
        <w:tblLook w:val="04A0" w:firstRow="1" w:lastRow="0" w:firstColumn="1" w:lastColumn="0" w:noHBand="0" w:noVBand="1"/>
      </w:tblPr>
      <w:tblGrid>
        <w:gridCol w:w="2235"/>
        <w:gridCol w:w="1417"/>
        <w:gridCol w:w="5924"/>
      </w:tblGrid>
      <w:tr w:rsidR="00696831" w:rsidRPr="00607A74" w:rsidTr="00E658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35" w:type="dxa"/>
          </w:tcPr>
          <w:p w:rsidR="00696831" w:rsidRPr="00607A74" w:rsidRDefault="00696831" w:rsidP="00E65899">
            <w:pPr>
              <w:pStyle w:val="TableCell"/>
              <w:rPr>
                <w:color w:val="FFFFFF" w:themeColor="background1"/>
              </w:rPr>
            </w:pPr>
            <w:r w:rsidRPr="00607A74">
              <w:rPr>
                <w:color w:val="FFFFFF" w:themeColor="background1"/>
              </w:rPr>
              <w:t>Operation</w:t>
            </w:r>
          </w:p>
        </w:tc>
        <w:tc>
          <w:tcPr>
            <w:tcW w:w="1417" w:type="dxa"/>
          </w:tcPr>
          <w:p w:rsidR="00696831" w:rsidRPr="00607A74" w:rsidRDefault="00696831" w:rsidP="00E65899">
            <w:pPr>
              <w:pStyle w:val="TableCell"/>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MAL Pattern</w:t>
            </w:r>
          </w:p>
        </w:tc>
        <w:tc>
          <w:tcPr>
            <w:tcW w:w="5924" w:type="dxa"/>
          </w:tcPr>
          <w:p w:rsidR="00696831" w:rsidRPr="00607A74" w:rsidRDefault="00696831" w:rsidP="00E65899">
            <w:pPr>
              <w:pStyle w:val="TableCell"/>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Description</w:t>
            </w:r>
          </w:p>
        </w:tc>
      </w:tr>
      <w:tr w:rsidR="009A4F4A" w:rsidTr="00E65899">
        <w:tc>
          <w:tcPr>
            <w:cnfStyle w:val="001000000000" w:firstRow="0" w:lastRow="0" w:firstColumn="1" w:lastColumn="0" w:oddVBand="0" w:evenVBand="0" w:oddHBand="0" w:evenHBand="0" w:firstRowFirstColumn="0" w:firstRowLastColumn="0" w:lastRowFirstColumn="0" w:lastRowLastColumn="0"/>
            <w:tcW w:w="2235" w:type="dxa"/>
          </w:tcPr>
          <w:p w:rsidR="009A4F4A" w:rsidRDefault="009A4F4A" w:rsidP="00E65899">
            <w:pPr>
              <w:pStyle w:val="TableCell"/>
            </w:pPr>
            <w:proofErr w:type="spellStart"/>
            <w:r>
              <w:t>LoadOrMergePlan</w:t>
            </w:r>
            <w:proofErr w:type="spellEnd"/>
          </w:p>
        </w:tc>
        <w:tc>
          <w:tcPr>
            <w:tcW w:w="1417" w:type="dxa"/>
          </w:tcPr>
          <w:p w:rsidR="009A4F4A" w:rsidRDefault="009A4F4A" w:rsidP="00E65899">
            <w:pPr>
              <w:pStyle w:val="TableCell"/>
              <w:cnfStyle w:val="000000000000" w:firstRow="0" w:lastRow="0" w:firstColumn="0" w:lastColumn="0" w:oddVBand="0" w:evenVBand="0" w:oddHBand="0" w:evenHBand="0" w:firstRowFirstColumn="0" w:firstRowLastColumn="0" w:lastRowFirstColumn="0" w:lastRowLastColumn="0"/>
            </w:pPr>
            <w:r>
              <w:t>REQUEST</w:t>
            </w:r>
          </w:p>
        </w:tc>
        <w:tc>
          <w:tcPr>
            <w:tcW w:w="5924" w:type="dxa"/>
          </w:tcPr>
          <w:p w:rsidR="009A4F4A" w:rsidRDefault="009A4F4A" w:rsidP="00E65899">
            <w:pPr>
              <w:pStyle w:val="TableCell"/>
              <w:cnfStyle w:val="000000000000" w:firstRow="0" w:lastRow="0" w:firstColumn="0" w:lastColumn="0" w:oddVBand="0" w:evenVBand="0" w:oddHBand="0" w:evenHBand="0" w:firstRowFirstColumn="0" w:firstRowLastColumn="0" w:lastRowFirstColumn="0" w:lastRowLastColumn="0"/>
            </w:pPr>
            <w:r>
              <w:t>Requests that the Plan Execution Provider loads or merges a specified Plan into the currently executing Plan (or Schedule).</w:t>
            </w:r>
          </w:p>
          <w:p w:rsidR="009A4F4A" w:rsidRDefault="009A4F4A" w:rsidP="00E65899">
            <w:pPr>
              <w:pStyle w:val="TableCell"/>
              <w:cnfStyle w:val="000000000000" w:firstRow="0" w:lastRow="0" w:firstColumn="0" w:lastColumn="0" w:oddVBand="0" w:evenVBand="0" w:oddHBand="0" w:evenHBand="0" w:firstRowFirstColumn="0" w:firstRowLastColumn="0" w:lastRowFirstColumn="0" w:lastRowLastColumn="0"/>
            </w:pPr>
            <w:r>
              <w:t>The operation has two option flags: Load/Merge and Return Execution Status.</w:t>
            </w:r>
          </w:p>
          <w:p w:rsidR="009A4F4A" w:rsidRDefault="009A4F4A" w:rsidP="00E65899">
            <w:pPr>
              <w:pStyle w:val="TableCell"/>
              <w:cnfStyle w:val="000000000000" w:firstRow="0" w:lastRow="0" w:firstColumn="0" w:lastColumn="0" w:oddVBand="0" w:evenVBand="0" w:oddHBand="0" w:evenHBand="0" w:firstRowFirstColumn="0" w:firstRowLastColumn="0" w:lastRowFirstColumn="0" w:lastRowLastColumn="0"/>
            </w:pPr>
            <w:r>
              <w:t>Load implies clearing and replacing the currently executing Plan (or Schedule) with the specified Plan.</w:t>
            </w:r>
          </w:p>
          <w:p w:rsidR="009A4F4A" w:rsidRDefault="009A4F4A" w:rsidP="009A4F4A">
            <w:pPr>
              <w:pStyle w:val="TableCell"/>
              <w:cnfStyle w:val="000000000000" w:firstRow="0" w:lastRow="0" w:firstColumn="0" w:lastColumn="0" w:oddVBand="0" w:evenVBand="0" w:oddHBand="0" w:evenHBand="0" w:firstRowFirstColumn="0" w:firstRowLastColumn="0" w:lastRowFirstColumn="0" w:lastRowLastColumn="0"/>
            </w:pPr>
            <w:r>
              <w:t>Merge implies applying changes [relative to the predecessor Plan] to the currently executing Plan only [insertions, updates and deletions].</w:t>
            </w:r>
          </w:p>
          <w:p w:rsidR="009A4F4A" w:rsidRDefault="00021ADE" w:rsidP="009A4F4A">
            <w:pPr>
              <w:pStyle w:val="TableCell"/>
              <w:cnfStyle w:val="000000000000" w:firstRow="0" w:lastRow="0" w:firstColumn="0" w:lastColumn="0" w:oddVBand="0" w:evenVBand="0" w:oddHBand="0" w:evenHBand="0" w:firstRowFirstColumn="0" w:firstRowLastColumn="0" w:lastRowFirstColumn="0" w:lastRowLastColumn="0"/>
            </w:pPr>
            <w:r>
              <w:t>The provider acknowledges synchronously and, if the Return Execution Flag is set returns a final Plan Status once the Plan has been executed.</w:t>
            </w:r>
          </w:p>
        </w:tc>
      </w:tr>
      <w:tr w:rsidR="008B60CB" w:rsidTr="00E65899">
        <w:tc>
          <w:tcPr>
            <w:cnfStyle w:val="001000000000" w:firstRow="0" w:lastRow="0" w:firstColumn="1" w:lastColumn="0" w:oddVBand="0" w:evenVBand="0" w:oddHBand="0" w:evenHBand="0" w:firstRowFirstColumn="0" w:firstRowLastColumn="0" w:lastRowFirstColumn="0" w:lastRowLastColumn="0"/>
            <w:tcW w:w="2235" w:type="dxa"/>
          </w:tcPr>
          <w:p w:rsidR="008B60CB" w:rsidRDefault="008B60CB" w:rsidP="00E65899">
            <w:pPr>
              <w:pStyle w:val="TableCell"/>
            </w:pPr>
            <w:proofErr w:type="spellStart"/>
            <w:r>
              <w:t>SubmitAction</w:t>
            </w:r>
            <w:proofErr w:type="spellEnd"/>
          </w:p>
        </w:tc>
        <w:tc>
          <w:tcPr>
            <w:tcW w:w="1417" w:type="dxa"/>
          </w:tcPr>
          <w:p w:rsidR="008B60CB" w:rsidRDefault="008B60CB" w:rsidP="00E65899">
            <w:pPr>
              <w:pStyle w:val="TableCell"/>
              <w:cnfStyle w:val="000000000000" w:firstRow="0" w:lastRow="0" w:firstColumn="0" w:lastColumn="0" w:oddVBand="0" w:evenVBand="0" w:oddHBand="0" w:evenHBand="0" w:firstRowFirstColumn="0" w:firstRowLastColumn="0" w:lastRowFirstColumn="0" w:lastRowLastColumn="0"/>
            </w:pPr>
            <w:r>
              <w:t>SUBMIT</w:t>
            </w:r>
          </w:p>
        </w:tc>
        <w:tc>
          <w:tcPr>
            <w:tcW w:w="5924" w:type="dxa"/>
          </w:tcPr>
          <w:p w:rsidR="009A4F4A" w:rsidRDefault="008B60CB" w:rsidP="00E65899">
            <w:pPr>
              <w:pStyle w:val="TableCell"/>
              <w:cnfStyle w:val="000000000000" w:firstRow="0" w:lastRow="0" w:firstColumn="0" w:lastColumn="0" w:oddVBand="0" w:evenVBand="0" w:oddHBand="0" w:evenHBand="0" w:firstRowFirstColumn="0" w:firstRowLastColumn="0" w:lastRowFirstColumn="0" w:lastRowLastColumn="0"/>
            </w:pPr>
            <w:r>
              <w:t>Sends Plan Execution Control directive to the Provider.</w:t>
            </w:r>
            <w:r w:rsidR="009A4F4A">
              <w:t xml:space="preserve">  The set of supported Actions is implementation specific, but is expected to include directives to Start/Stop and Pause/Resume execution of the Plan</w:t>
            </w:r>
            <w:r w:rsidR="00021ADE">
              <w:t xml:space="preserve"> (or potentially a sub-plan by Planning Domain).</w:t>
            </w:r>
          </w:p>
        </w:tc>
      </w:tr>
      <w:tr w:rsidR="008B60CB" w:rsidTr="00E65899">
        <w:tc>
          <w:tcPr>
            <w:cnfStyle w:val="001000000000" w:firstRow="0" w:lastRow="0" w:firstColumn="1" w:lastColumn="0" w:oddVBand="0" w:evenVBand="0" w:oddHBand="0" w:evenHBand="0" w:firstRowFirstColumn="0" w:firstRowLastColumn="0" w:lastRowFirstColumn="0" w:lastRowLastColumn="0"/>
            <w:tcW w:w="2235" w:type="dxa"/>
          </w:tcPr>
          <w:p w:rsidR="008B60CB" w:rsidRDefault="008B60CB" w:rsidP="00E65899">
            <w:pPr>
              <w:pStyle w:val="TableCell"/>
            </w:pPr>
            <w:proofErr w:type="spellStart"/>
            <w:r>
              <w:t>MonitorValue</w:t>
            </w:r>
            <w:proofErr w:type="spellEnd"/>
          </w:p>
        </w:tc>
        <w:tc>
          <w:tcPr>
            <w:tcW w:w="1417" w:type="dxa"/>
          </w:tcPr>
          <w:p w:rsidR="008B60CB" w:rsidRDefault="008B60CB" w:rsidP="00E65899">
            <w:pPr>
              <w:pStyle w:val="TableCell"/>
              <w:cnfStyle w:val="000000000000" w:firstRow="0" w:lastRow="0" w:firstColumn="0" w:lastColumn="0" w:oddVBand="0" w:evenVBand="0" w:oddHBand="0" w:evenHBand="0" w:firstRowFirstColumn="0" w:firstRowLastColumn="0" w:lastRowFirstColumn="0" w:lastRowLastColumn="0"/>
            </w:pPr>
            <w:r>
              <w:t>PUB/SUB</w:t>
            </w:r>
          </w:p>
        </w:tc>
        <w:tc>
          <w:tcPr>
            <w:tcW w:w="5924" w:type="dxa"/>
          </w:tcPr>
          <w:p w:rsidR="008B60CB" w:rsidRDefault="008B60CB" w:rsidP="008B60CB">
            <w:pPr>
              <w:pStyle w:val="TableCell"/>
              <w:cnfStyle w:val="000000000000" w:firstRow="0" w:lastRow="0" w:firstColumn="0" w:lastColumn="0" w:oddVBand="0" w:evenVBand="0" w:oddHBand="0" w:evenHBand="0" w:firstRowFirstColumn="0" w:firstRowLastColumn="0" w:lastRowFirstColumn="0" w:lastRowLastColumn="0"/>
            </w:pPr>
            <w:r>
              <w:t>Monitor value of Plan Execution function parameters.</w:t>
            </w:r>
          </w:p>
        </w:tc>
      </w:tr>
      <w:tr w:rsidR="008B60CB" w:rsidTr="00E65899">
        <w:tc>
          <w:tcPr>
            <w:cnfStyle w:val="001000000000" w:firstRow="0" w:lastRow="0" w:firstColumn="1" w:lastColumn="0" w:oddVBand="0" w:evenVBand="0" w:oddHBand="0" w:evenHBand="0" w:firstRowFirstColumn="0" w:firstRowLastColumn="0" w:lastRowFirstColumn="0" w:lastRowLastColumn="0"/>
            <w:tcW w:w="2235" w:type="dxa"/>
          </w:tcPr>
          <w:p w:rsidR="008B60CB" w:rsidRDefault="008B60CB" w:rsidP="00E65899">
            <w:pPr>
              <w:pStyle w:val="TableCell"/>
            </w:pPr>
            <w:proofErr w:type="spellStart"/>
            <w:r>
              <w:lastRenderedPageBreak/>
              <w:t>GetValue</w:t>
            </w:r>
            <w:proofErr w:type="spellEnd"/>
          </w:p>
        </w:tc>
        <w:tc>
          <w:tcPr>
            <w:tcW w:w="1417" w:type="dxa"/>
          </w:tcPr>
          <w:p w:rsidR="008B60CB" w:rsidRDefault="008B60CB" w:rsidP="00E65899">
            <w:pPr>
              <w:pStyle w:val="TableCell"/>
              <w:cnfStyle w:val="000000000000" w:firstRow="0" w:lastRow="0" w:firstColumn="0" w:lastColumn="0" w:oddVBand="0" w:evenVBand="0" w:oddHBand="0" w:evenHBand="0" w:firstRowFirstColumn="0" w:firstRowLastColumn="0" w:lastRowFirstColumn="0" w:lastRowLastColumn="0"/>
            </w:pPr>
            <w:r>
              <w:t>REQUEST</w:t>
            </w:r>
          </w:p>
        </w:tc>
        <w:tc>
          <w:tcPr>
            <w:tcW w:w="5924" w:type="dxa"/>
          </w:tcPr>
          <w:p w:rsidR="008B60CB" w:rsidRDefault="008B60CB" w:rsidP="008B60CB">
            <w:pPr>
              <w:pStyle w:val="TableCell"/>
              <w:cnfStyle w:val="000000000000" w:firstRow="0" w:lastRow="0" w:firstColumn="0" w:lastColumn="0" w:oddVBand="0" w:evenVBand="0" w:oddHBand="0" w:evenHBand="0" w:firstRowFirstColumn="0" w:firstRowLastColumn="0" w:lastRowFirstColumn="0" w:lastRowLastColumn="0"/>
            </w:pPr>
            <w:r>
              <w:t>Returns the value of a Plan Execution function parameter.</w:t>
            </w:r>
          </w:p>
        </w:tc>
      </w:tr>
      <w:tr w:rsidR="008B60CB" w:rsidTr="00E65899">
        <w:tc>
          <w:tcPr>
            <w:cnfStyle w:val="001000000000" w:firstRow="0" w:lastRow="0" w:firstColumn="1" w:lastColumn="0" w:oddVBand="0" w:evenVBand="0" w:oddHBand="0" w:evenHBand="0" w:firstRowFirstColumn="0" w:firstRowLastColumn="0" w:lastRowFirstColumn="0" w:lastRowLastColumn="0"/>
            <w:tcW w:w="2235" w:type="dxa"/>
          </w:tcPr>
          <w:p w:rsidR="008B60CB" w:rsidRDefault="008B60CB" w:rsidP="00E65899">
            <w:pPr>
              <w:pStyle w:val="TableCell"/>
            </w:pPr>
            <w:proofErr w:type="spellStart"/>
            <w:r>
              <w:t>SetValue</w:t>
            </w:r>
            <w:proofErr w:type="spellEnd"/>
          </w:p>
        </w:tc>
        <w:tc>
          <w:tcPr>
            <w:tcW w:w="1417" w:type="dxa"/>
          </w:tcPr>
          <w:p w:rsidR="008B60CB" w:rsidRDefault="008B60CB" w:rsidP="00E65899">
            <w:pPr>
              <w:pStyle w:val="TableCell"/>
              <w:cnfStyle w:val="000000000000" w:firstRow="0" w:lastRow="0" w:firstColumn="0" w:lastColumn="0" w:oddVBand="0" w:evenVBand="0" w:oddHBand="0" w:evenHBand="0" w:firstRowFirstColumn="0" w:firstRowLastColumn="0" w:lastRowFirstColumn="0" w:lastRowLastColumn="0"/>
            </w:pPr>
            <w:r>
              <w:t>SUBMIT</w:t>
            </w:r>
          </w:p>
        </w:tc>
        <w:tc>
          <w:tcPr>
            <w:tcW w:w="5924" w:type="dxa"/>
          </w:tcPr>
          <w:p w:rsidR="008B60CB" w:rsidRDefault="008B60CB" w:rsidP="008B60CB">
            <w:pPr>
              <w:pStyle w:val="TableCell"/>
              <w:cnfStyle w:val="000000000000" w:firstRow="0" w:lastRow="0" w:firstColumn="0" w:lastColumn="0" w:oddVBand="0" w:evenVBand="0" w:oddHBand="0" w:evenHBand="0" w:firstRowFirstColumn="0" w:firstRowLastColumn="0" w:lastRowFirstColumn="0" w:lastRowLastColumn="0"/>
            </w:pPr>
            <w:r>
              <w:t>Set the value of a Plan Execution function parameter.</w:t>
            </w:r>
          </w:p>
        </w:tc>
      </w:tr>
      <w:tr w:rsidR="008B60CB" w:rsidTr="00E65899">
        <w:tc>
          <w:tcPr>
            <w:cnfStyle w:val="001000000000" w:firstRow="0" w:lastRow="0" w:firstColumn="1" w:lastColumn="0" w:oddVBand="0" w:evenVBand="0" w:oddHBand="0" w:evenHBand="0" w:firstRowFirstColumn="0" w:firstRowLastColumn="0" w:lastRowFirstColumn="0" w:lastRowLastColumn="0"/>
            <w:tcW w:w="2235" w:type="dxa"/>
          </w:tcPr>
          <w:p w:rsidR="008B60CB" w:rsidRDefault="008B60CB" w:rsidP="00E65899">
            <w:pPr>
              <w:pStyle w:val="TableCell"/>
            </w:pPr>
            <w:proofErr w:type="spellStart"/>
            <w:r>
              <w:t>ListEventDefs</w:t>
            </w:r>
            <w:proofErr w:type="spellEnd"/>
            <w:r>
              <w:br/>
            </w:r>
            <w:proofErr w:type="spellStart"/>
            <w:r>
              <w:t>ListActivityDefs</w:t>
            </w:r>
            <w:proofErr w:type="spellEnd"/>
            <w:r>
              <w:br/>
            </w:r>
            <w:proofErr w:type="spellStart"/>
            <w:r>
              <w:t>ListResourceDefs</w:t>
            </w:r>
            <w:proofErr w:type="spellEnd"/>
            <w:r w:rsidR="00BA64E4">
              <w:br/>
            </w:r>
            <w:proofErr w:type="spellStart"/>
            <w:r w:rsidR="00BA64E4">
              <w:t>ListConstraintDefs</w:t>
            </w:r>
            <w:proofErr w:type="spellEnd"/>
          </w:p>
        </w:tc>
        <w:tc>
          <w:tcPr>
            <w:tcW w:w="1417" w:type="dxa"/>
          </w:tcPr>
          <w:p w:rsidR="008B60CB" w:rsidRDefault="008B60CB" w:rsidP="00E65899">
            <w:pPr>
              <w:pStyle w:val="TableCell"/>
              <w:cnfStyle w:val="000000000000" w:firstRow="0" w:lastRow="0" w:firstColumn="0" w:lastColumn="0" w:oddVBand="0" w:evenVBand="0" w:oddHBand="0" w:evenHBand="0" w:firstRowFirstColumn="0" w:firstRowLastColumn="0" w:lastRowFirstColumn="0" w:lastRowLastColumn="0"/>
            </w:pPr>
            <w:r>
              <w:t>REQUEST</w:t>
            </w:r>
          </w:p>
        </w:tc>
        <w:tc>
          <w:tcPr>
            <w:tcW w:w="5924" w:type="dxa"/>
          </w:tcPr>
          <w:p w:rsidR="008B60CB" w:rsidRDefault="008B60CB" w:rsidP="00021ADE">
            <w:pPr>
              <w:pStyle w:val="TableCell"/>
              <w:cnfStyle w:val="000000000000" w:firstRow="0" w:lastRow="0" w:firstColumn="0" w:lastColumn="0" w:oddVBand="0" w:evenVBand="0" w:oddHBand="0" w:evenHBand="0" w:firstRowFirstColumn="0" w:firstRowLastColumn="0" w:lastRowFirstColumn="0" w:lastRowLastColumn="0"/>
            </w:pPr>
            <w:r>
              <w:t xml:space="preserve">Returns list of current definitions for Planning </w:t>
            </w:r>
            <w:r w:rsidR="00021ADE">
              <w:t xml:space="preserve">Events, Activities and Resources </w:t>
            </w:r>
            <w:r w:rsidR="00BA64E4">
              <w:t xml:space="preserve">(and potentially self-standing Constraints) </w:t>
            </w:r>
            <w:r w:rsidR="00021ADE">
              <w:t>supported by the Plan Execution function</w:t>
            </w:r>
            <w:r>
              <w:t>.</w:t>
            </w:r>
          </w:p>
        </w:tc>
      </w:tr>
      <w:tr w:rsidR="008B60CB" w:rsidTr="00E65899">
        <w:tc>
          <w:tcPr>
            <w:cnfStyle w:val="001000000000" w:firstRow="0" w:lastRow="0" w:firstColumn="1" w:lastColumn="0" w:oddVBand="0" w:evenVBand="0" w:oddHBand="0" w:evenHBand="0" w:firstRowFirstColumn="0" w:firstRowLastColumn="0" w:lastRowFirstColumn="0" w:lastRowLastColumn="0"/>
            <w:tcW w:w="2235" w:type="dxa"/>
          </w:tcPr>
          <w:p w:rsidR="008B60CB" w:rsidRDefault="008B60CB" w:rsidP="00E65899">
            <w:pPr>
              <w:pStyle w:val="TableCell"/>
            </w:pPr>
            <w:proofErr w:type="spellStart"/>
            <w:r>
              <w:t>AddEventDef</w:t>
            </w:r>
            <w:proofErr w:type="spellEnd"/>
            <w:r>
              <w:br/>
            </w:r>
            <w:proofErr w:type="spellStart"/>
            <w:r>
              <w:t>AddActivityDef</w:t>
            </w:r>
            <w:proofErr w:type="spellEnd"/>
            <w:r>
              <w:br/>
            </w:r>
            <w:proofErr w:type="spellStart"/>
            <w:r>
              <w:t>AddResourceDef</w:t>
            </w:r>
            <w:proofErr w:type="spellEnd"/>
            <w:r w:rsidR="00BA64E4">
              <w:br/>
            </w:r>
            <w:proofErr w:type="spellStart"/>
            <w:r w:rsidR="00BA64E4">
              <w:t>AddConstraintDef</w:t>
            </w:r>
            <w:proofErr w:type="spellEnd"/>
          </w:p>
          <w:p w:rsidR="008B60CB" w:rsidRDefault="008B60CB" w:rsidP="00E65899">
            <w:pPr>
              <w:pStyle w:val="TableCell"/>
            </w:pPr>
            <w:proofErr w:type="spellStart"/>
            <w:r>
              <w:t>UpdateEventDef</w:t>
            </w:r>
            <w:proofErr w:type="spellEnd"/>
            <w:r>
              <w:br/>
            </w:r>
            <w:proofErr w:type="spellStart"/>
            <w:r>
              <w:t>UpdateActivityDef</w:t>
            </w:r>
            <w:proofErr w:type="spellEnd"/>
            <w:r>
              <w:br/>
            </w:r>
            <w:proofErr w:type="spellStart"/>
            <w:r>
              <w:t>UpdateResourceDef</w:t>
            </w:r>
            <w:proofErr w:type="spellEnd"/>
            <w:r w:rsidR="00BA64E4">
              <w:br/>
            </w:r>
            <w:proofErr w:type="spellStart"/>
            <w:r w:rsidR="00BA64E4">
              <w:t>UpdateConstraintDef</w:t>
            </w:r>
            <w:proofErr w:type="spellEnd"/>
          </w:p>
          <w:p w:rsidR="008B60CB" w:rsidRDefault="008B60CB" w:rsidP="00E65899">
            <w:pPr>
              <w:pStyle w:val="TableCell"/>
            </w:pPr>
            <w:proofErr w:type="spellStart"/>
            <w:r>
              <w:t>RemoveEventDef</w:t>
            </w:r>
            <w:proofErr w:type="spellEnd"/>
            <w:r>
              <w:br/>
            </w:r>
            <w:proofErr w:type="spellStart"/>
            <w:r>
              <w:t>RemoveActivityDef</w:t>
            </w:r>
            <w:proofErr w:type="spellEnd"/>
            <w:r>
              <w:br/>
            </w:r>
            <w:proofErr w:type="spellStart"/>
            <w:r>
              <w:t>RemoveResourceDef</w:t>
            </w:r>
            <w:proofErr w:type="spellEnd"/>
            <w:r w:rsidR="00BA64E4">
              <w:br/>
            </w:r>
            <w:proofErr w:type="spellStart"/>
            <w:r w:rsidR="00BA64E4">
              <w:t>UpdateConstraintDef</w:t>
            </w:r>
            <w:proofErr w:type="spellEnd"/>
          </w:p>
        </w:tc>
        <w:tc>
          <w:tcPr>
            <w:tcW w:w="1417" w:type="dxa"/>
          </w:tcPr>
          <w:p w:rsidR="008B60CB" w:rsidRDefault="008B60CB" w:rsidP="00E65899">
            <w:pPr>
              <w:pStyle w:val="TableCell"/>
              <w:cnfStyle w:val="000000000000" w:firstRow="0" w:lastRow="0" w:firstColumn="0" w:lastColumn="0" w:oddVBand="0" w:evenVBand="0" w:oddHBand="0" w:evenHBand="0" w:firstRowFirstColumn="0" w:firstRowLastColumn="0" w:lastRowFirstColumn="0" w:lastRowLastColumn="0"/>
            </w:pPr>
            <w:r>
              <w:t>REQUEST</w:t>
            </w:r>
            <w:r>
              <w:br/>
            </w:r>
            <w:r>
              <w:br/>
            </w:r>
            <w:r w:rsidR="00BA64E4">
              <w:br/>
            </w:r>
          </w:p>
          <w:p w:rsidR="008B60CB" w:rsidRDefault="008B60CB" w:rsidP="00E65899">
            <w:pPr>
              <w:pStyle w:val="TableCell"/>
              <w:cnfStyle w:val="000000000000" w:firstRow="0" w:lastRow="0" w:firstColumn="0" w:lastColumn="0" w:oddVBand="0" w:evenVBand="0" w:oddHBand="0" w:evenHBand="0" w:firstRowFirstColumn="0" w:firstRowLastColumn="0" w:lastRowFirstColumn="0" w:lastRowLastColumn="0"/>
            </w:pPr>
            <w:r>
              <w:t>REQUEST</w:t>
            </w:r>
            <w:r>
              <w:br/>
            </w:r>
            <w:r>
              <w:br/>
            </w:r>
            <w:r w:rsidR="00BA64E4">
              <w:br/>
            </w:r>
          </w:p>
          <w:p w:rsidR="008B60CB" w:rsidRDefault="008B60CB" w:rsidP="00E65899">
            <w:pPr>
              <w:pStyle w:val="TableCell"/>
              <w:cnfStyle w:val="000000000000" w:firstRow="0" w:lastRow="0" w:firstColumn="0" w:lastColumn="0" w:oddVBand="0" w:evenVBand="0" w:oddHBand="0" w:evenHBand="0" w:firstRowFirstColumn="0" w:firstRowLastColumn="0" w:lastRowFirstColumn="0" w:lastRowLastColumn="0"/>
            </w:pPr>
            <w:r>
              <w:t>SUBMIT</w:t>
            </w:r>
          </w:p>
        </w:tc>
        <w:tc>
          <w:tcPr>
            <w:tcW w:w="5924" w:type="dxa"/>
          </w:tcPr>
          <w:p w:rsidR="008B60CB" w:rsidRDefault="008B60CB" w:rsidP="00021ADE">
            <w:pPr>
              <w:pStyle w:val="TableCell"/>
              <w:cnfStyle w:val="000000000000" w:firstRow="0" w:lastRow="0" w:firstColumn="0" w:lastColumn="0" w:oddVBand="0" w:evenVBand="0" w:oddHBand="0" w:evenHBand="0" w:firstRowFirstColumn="0" w:firstRowLastColumn="0" w:lastRowFirstColumn="0" w:lastRowLastColumn="0"/>
            </w:pPr>
            <w:r>
              <w:t xml:space="preserve">Manage current definitions for Planning Events, Activities and Resources </w:t>
            </w:r>
            <w:r w:rsidR="00BA64E4">
              <w:t xml:space="preserve">(and potentially self-standing Constraints) </w:t>
            </w:r>
            <w:r>
              <w:t>with operations to Add, Update and Remove definitions.</w:t>
            </w:r>
          </w:p>
        </w:tc>
      </w:tr>
    </w:tbl>
    <w:p w:rsidR="00FF597D" w:rsidRPr="00FF597D" w:rsidRDefault="00FF597D" w:rsidP="00FF597D">
      <w:pPr>
        <w:pStyle w:val="Heading4"/>
        <w:spacing w:before="240"/>
        <w:contextualSpacing w:val="0"/>
      </w:pPr>
      <w:r>
        <w:t xml:space="preserve">Usage of MO </w:t>
      </w:r>
      <w:r w:rsidR="003467C0">
        <w:t>Framework</w:t>
      </w:r>
      <w:r>
        <w:t xml:space="preserve"> Services</w:t>
      </w:r>
    </w:p>
    <w:p w:rsidR="005A0973" w:rsidRDefault="005A0973" w:rsidP="005A0973">
      <w:pPr>
        <w:spacing w:before="240"/>
        <w:contextualSpacing w:val="0"/>
      </w:pPr>
      <w:r>
        <w:t>Operations associated with control Actions and monitoring Parameters are a subset of those already defined for the MO Monitoring &amp; Control service, which can be re-used in this context.</w:t>
      </w:r>
    </w:p>
    <w:p w:rsidR="00FD0A85" w:rsidRDefault="00FD0A85" w:rsidP="005A0973">
      <w:pPr>
        <w:spacing w:before="240"/>
        <w:contextualSpacing w:val="0"/>
      </w:pPr>
      <w:r>
        <w:t xml:space="preserve">The </w:t>
      </w:r>
      <w:proofErr w:type="spellStart"/>
      <w:r>
        <w:t>LoadOrMergePlan</w:t>
      </w:r>
      <w:proofErr w:type="spellEnd"/>
      <w:r>
        <w:t xml:space="preserve"> operation could be implemented as a dedicated operation, which references a Plan previously distributed to the Plan Execution function using the Planning Request Service.  Alternatively it may itself be implemented as a standard </w:t>
      </w:r>
      <w:proofErr w:type="spellStart"/>
      <w:r>
        <w:t>SubmitAction</w:t>
      </w:r>
      <w:proofErr w:type="spellEnd"/>
      <w:r>
        <w:t xml:space="preserve"> operation of the MO Monitoring &amp; Control service.</w:t>
      </w:r>
      <w:bookmarkStart w:id="1" w:name="_GoBack"/>
      <w:bookmarkEnd w:id="1"/>
    </w:p>
    <w:p w:rsidR="005A0973" w:rsidRDefault="005A0973" w:rsidP="005A0973">
      <w:pPr>
        <w:spacing w:before="240"/>
        <w:contextualSpacing w:val="0"/>
      </w:pPr>
      <w:r>
        <w:t xml:space="preserve">The publishing and monitoring of Alert notifications can be supported using the COM </w:t>
      </w:r>
      <w:proofErr w:type="gramStart"/>
      <w:r>
        <w:t>Event service.</w:t>
      </w:r>
      <w:proofErr w:type="gramEnd"/>
    </w:p>
    <w:p w:rsidR="005A0973" w:rsidRPr="00FA78BC" w:rsidRDefault="005A0973" w:rsidP="005A0973">
      <w:pPr>
        <w:spacing w:before="240"/>
        <w:contextualSpacing w:val="0"/>
      </w:pPr>
      <w:r>
        <w:t>List, Add, Update and Remove Definition operations may be supported through use of the MO Common Configuration Service.</w:t>
      </w:r>
    </w:p>
    <w:p w:rsidR="00137503" w:rsidRDefault="005A0973" w:rsidP="003D29AE">
      <w:pPr>
        <w:spacing w:before="240"/>
        <w:contextualSpacing w:val="0"/>
      </w:pPr>
      <w:r>
        <w:t>MO Common Directory and Login services may be used in conjunction with the Planning Control service.</w:t>
      </w:r>
    </w:p>
    <w:sectPr w:rsidR="00137503">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AA8" w:rsidRDefault="00A46AA8">
      <w:pPr>
        <w:spacing w:line="240" w:lineRule="auto"/>
      </w:pPr>
      <w:r>
        <w:separator/>
      </w:r>
    </w:p>
  </w:endnote>
  <w:endnote w:type="continuationSeparator" w:id="0">
    <w:p w:rsidR="00A46AA8" w:rsidRDefault="00A46A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7C0" w:rsidRDefault="003467C0">
    <w:pPr>
      <w:tabs>
        <w:tab w:val="center" w:pos="4680"/>
        <w:tab w:val="right" w:pos="9360"/>
      </w:tabs>
      <w:contextualSpacing w:val="0"/>
    </w:pPr>
    <w:r>
      <w:t>CCSDS 000.0-G-0</w:t>
    </w:r>
    <w:r>
      <w:tab/>
      <w:t xml:space="preserve">Page </w:t>
    </w:r>
    <w:r>
      <w:fldChar w:fldCharType="begin"/>
    </w:r>
    <w:r>
      <w:instrText>PAGE</w:instrText>
    </w:r>
    <w:r>
      <w:fldChar w:fldCharType="separate"/>
    </w:r>
    <w:r w:rsidR="00710174">
      <w:rPr>
        <w:noProof/>
      </w:rPr>
      <w:t>11</w:t>
    </w:r>
    <w:r>
      <w:fldChar w:fldCharType="end"/>
    </w:r>
    <w:r>
      <w:tab/>
      <w:t>March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AA8" w:rsidRDefault="00A46AA8">
      <w:pPr>
        <w:spacing w:line="240" w:lineRule="auto"/>
      </w:pPr>
      <w:r>
        <w:separator/>
      </w:r>
    </w:p>
  </w:footnote>
  <w:footnote w:type="continuationSeparator" w:id="0">
    <w:p w:rsidR="00A46AA8" w:rsidRDefault="00A46A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7C0" w:rsidRDefault="003467C0">
    <w:pPr>
      <w:spacing w:before="200" w:line="240" w:lineRule="auto"/>
      <w:contextualSpacing w:val="0"/>
      <w:jc w:val="center"/>
    </w:pPr>
    <w:r>
      <w:t>DRAFT CCSDS REPORT CONCERNING MISSION PLANNING AND SCHEDULING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0FE"/>
    <w:multiLevelType w:val="hybridMultilevel"/>
    <w:tmpl w:val="FBBC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763BC"/>
    <w:multiLevelType w:val="multilevel"/>
    <w:tmpl w:val="F1BA35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2F05E84"/>
    <w:multiLevelType w:val="multilevel"/>
    <w:tmpl w:val="75CA57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3311DA0"/>
    <w:multiLevelType w:val="hybridMultilevel"/>
    <w:tmpl w:val="6016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787938"/>
    <w:multiLevelType w:val="hybridMultilevel"/>
    <w:tmpl w:val="4F783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D4336E"/>
    <w:multiLevelType w:val="multilevel"/>
    <w:tmpl w:val="89A2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E81091"/>
    <w:multiLevelType w:val="multilevel"/>
    <w:tmpl w:val="5744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472E7E"/>
    <w:multiLevelType w:val="multilevel"/>
    <w:tmpl w:val="BAC482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08903B8"/>
    <w:multiLevelType w:val="hybridMultilevel"/>
    <w:tmpl w:val="AADAE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644530"/>
    <w:multiLevelType w:val="multilevel"/>
    <w:tmpl w:val="EBD04B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14203878"/>
    <w:multiLevelType w:val="hybridMultilevel"/>
    <w:tmpl w:val="34A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A95843"/>
    <w:multiLevelType w:val="multilevel"/>
    <w:tmpl w:val="81088F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1CB62D29"/>
    <w:multiLevelType w:val="multilevel"/>
    <w:tmpl w:val="89E831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CDA13C4"/>
    <w:multiLevelType w:val="multilevel"/>
    <w:tmpl w:val="DDF208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1533433"/>
    <w:multiLevelType w:val="multilevel"/>
    <w:tmpl w:val="803CF2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4701E35"/>
    <w:multiLevelType w:val="multilevel"/>
    <w:tmpl w:val="061A53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2A6D550C"/>
    <w:multiLevelType w:val="hybridMultilevel"/>
    <w:tmpl w:val="C9BEF4C2"/>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D93CBF"/>
    <w:multiLevelType w:val="hybridMultilevel"/>
    <w:tmpl w:val="6DE2D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CE6C3A"/>
    <w:multiLevelType w:val="hybridMultilevel"/>
    <w:tmpl w:val="7A408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C64471"/>
    <w:multiLevelType w:val="multilevel"/>
    <w:tmpl w:val="D71C02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34E0461F"/>
    <w:multiLevelType w:val="hybridMultilevel"/>
    <w:tmpl w:val="8C181EEA"/>
    <w:lvl w:ilvl="0" w:tplc="78304350">
      <w:start w:val="1"/>
      <w:numFmt w:val="bullet"/>
      <w:lvlText w:val="◦"/>
      <w:lvlJc w:val="left"/>
      <w:pPr>
        <w:tabs>
          <w:tab w:val="num" w:pos="720"/>
        </w:tabs>
        <w:ind w:left="720" w:hanging="360"/>
      </w:pPr>
      <w:rPr>
        <w:rFonts w:ascii="Verdana" w:hAnsi="Verdana" w:hint="default"/>
      </w:rPr>
    </w:lvl>
    <w:lvl w:ilvl="1" w:tplc="E23E1710">
      <w:start w:val="1"/>
      <w:numFmt w:val="bullet"/>
      <w:lvlText w:val="◦"/>
      <w:lvlJc w:val="left"/>
      <w:pPr>
        <w:tabs>
          <w:tab w:val="num" w:pos="1440"/>
        </w:tabs>
        <w:ind w:left="1440" w:hanging="360"/>
      </w:pPr>
      <w:rPr>
        <w:rFonts w:ascii="Verdana" w:hAnsi="Verdana" w:hint="default"/>
      </w:rPr>
    </w:lvl>
    <w:lvl w:ilvl="2" w:tplc="227090D6">
      <w:start w:val="48"/>
      <w:numFmt w:val="bullet"/>
      <w:lvlText w:val=""/>
      <w:lvlJc w:val="left"/>
      <w:pPr>
        <w:tabs>
          <w:tab w:val="num" w:pos="2160"/>
        </w:tabs>
        <w:ind w:left="2160" w:hanging="360"/>
      </w:pPr>
      <w:rPr>
        <w:rFonts w:ascii="Wingdings 2" w:hAnsi="Wingdings 2" w:hint="default"/>
      </w:rPr>
    </w:lvl>
    <w:lvl w:ilvl="3" w:tplc="EADA4956" w:tentative="1">
      <w:start w:val="1"/>
      <w:numFmt w:val="bullet"/>
      <w:lvlText w:val="◦"/>
      <w:lvlJc w:val="left"/>
      <w:pPr>
        <w:tabs>
          <w:tab w:val="num" w:pos="2880"/>
        </w:tabs>
        <w:ind w:left="2880" w:hanging="360"/>
      </w:pPr>
      <w:rPr>
        <w:rFonts w:ascii="Verdana" w:hAnsi="Verdana" w:hint="default"/>
      </w:rPr>
    </w:lvl>
    <w:lvl w:ilvl="4" w:tplc="CDB057C2" w:tentative="1">
      <w:start w:val="1"/>
      <w:numFmt w:val="bullet"/>
      <w:lvlText w:val="◦"/>
      <w:lvlJc w:val="left"/>
      <w:pPr>
        <w:tabs>
          <w:tab w:val="num" w:pos="3600"/>
        </w:tabs>
        <w:ind w:left="3600" w:hanging="360"/>
      </w:pPr>
      <w:rPr>
        <w:rFonts w:ascii="Verdana" w:hAnsi="Verdana" w:hint="default"/>
      </w:rPr>
    </w:lvl>
    <w:lvl w:ilvl="5" w:tplc="3F48FEE8" w:tentative="1">
      <w:start w:val="1"/>
      <w:numFmt w:val="bullet"/>
      <w:lvlText w:val="◦"/>
      <w:lvlJc w:val="left"/>
      <w:pPr>
        <w:tabs>
          <w:tab w:val="num" w:pos="4320"/>
        </w:tabs>
        <w:ind w:left="4320" w:hanging="360"/>
      </w:pPr>
      <w:rPr>
        <w:rFonts w:ascii="Verdana" w:hAnsi="Verdana" w:hint="default"/>
      </w:rPr>
    </w:lvl>
    <w:lvl w:ilvl="6" w:tplc="C73A9E1C" w:tentative="1">
      <w:start w:val="1"/>
      <w:numFmt w:val="bullet"/>
      <w:lvlText w:val="◦"/>
      <w:lvlJc w:val="left"/>
      <w:pPr>
        <w:tabs>
          <w:tab w:val="num" w:pos="5040"/>
        </w:tabs>
        <w:ind w:left="5040" w:hanging="360"/>
      </w:pPr>
      <w:rPr>
        <w:rFonts w:ascii="Verdana" w:hAnsi="Verdana" w:hint="default"/>
      </w:rPr>
    </w:lvl>
    <w:lvl w:ilvl="7" w:tplc="08423854" w:tentative="1">
      <w:start w:val="1"/>
      <w:numFmt w:val="bullet"/>
      <w:lvlText w:val="◦"/>
      <w:lvlJc w:val="left"/>
      <w:pPr>
        <w:tabs>
          <w:tab w:val="num" w:pos="5760"/>
        </w:tabs>
        <w:ind w:left="5760" w:hanging="360"/>
      </w:pPr>
      <w:rPr>
        <w:rFonts w:ascii="Verdana" w:hAnsi="Verdana" w:hint="default"/>
      </w:rPr>
    </w:lvl>
    <w:lvl w:ilvl="8" w:tplc="459E45BE" w:tentative="1">
      <w:start w:val="1"/>
      <w:numFmt w:val="bullet"/>
      <w:lvlText w:val="◦"/>
      <w:lvlJc w:val="left"/>
      <w:pPr>
        <w:tabs>
          <w:tab w:val="num" w:pos="6480"/>
        </w:tabs>
        <w:ind w:left="6480" w:hanging="360"/>
      </w:pPr>
      <w:rPr>
        <w:rFonts w:ascii="Verdana" w:hAnsi="Verdana" w:hint="default"/>
      </w:rPr>
    </w:lvl>
  </w:abstractNum>
  <w:abstractNum w:abstractNumId="21">
    <w:nsid w:val="447E6477"/>
    <w:multiLevelType w:val="hybridMultilevel"/>
    <w:tmpl w:val="92AE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5135BD"/>
    <w:multiLevelType w:val="hybridMultilevel"/>
    <w:tmpl w:val="8EF0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77171F"/>
    <w:multiLevelType w:val="hybridMultilevel"/>
    <w:tmpl w:val="B8BA5422"/>
    <w:lvl w:ilvl="0" w:tplc="0809000F">
      <w:start w:val="1"/>
      <w:numFmt w:val="decimal"/>
      <w:lvlText w:val="%1."/>
      <w:lvlJc w:val="left"/>
      <w:pPr>
        <w:ind w:left="780" w:hanging="360"/>
      </w:pPr>
    </w:lvl>
    <w:lvl w:ilvl="1" w:tplc="689A79E4">
      <w:start w:val="1"/>
      <w:numFmt w:val="decimal"/>
      <w:lvlText w:val="%2."/>
      <w:lvlJc w:val="left"/>
      <w:pPr>
        <w:ind w:left="1500" w:hanging="360"/>
      </w:pPr>
      <w:rPr>
        <w:rFonts w:hint="default"/>
      </w:r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4">
    <w:nsid w:val="52BA6BA6"/>
    <w:multiLevelType w:val="multilevel"/>
    <w:tmpl w:val="FACE3306"/>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5">
    <w:nsid w:val="573B3C09"/>
    <w:multiLevelType w:val="multilevel"/>
    <w:tmpl w:val="CC6858D2"/>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6">
    <w:nsid w:val="5B6465B5"/>
    <w:multiLevelType w:val="hybridMultilevel"/>
    <w:tmpl w:val="2F24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683E67"/>
    <w:multiLevelType w:val="multilevel"/>
    <w:tmpl w:val="84D8F4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F3F3ADA"/>
    <w:multiLevelType w:val="multilevel"/>
    <w:tmpl w:val="135CF0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nsid w:val="604806C9"/>
    <w:multiLevelType w:val="hybridMultilevel"/>
    <w:tmpl w:val="DE308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CD7412"/>
    <w:multiLevelType w:val="hybridMultilevel"/>
    <w:tmpl w:val="3448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A53D6A"/>
    <w:multiLevelType w:val="multilevel"/>
    <w:tmpl w:val="A4FA8A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6DB63C76"/>
    <w:multiLevelType w:val="hybridMultilevel"/>
    <w:tmpl w:val="8724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3B0B0B"/>
    <w:multiLevelType w:val="multilevel"/>
    <w:tmpl w:val="ABBA7E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70AA7686"/>
    <w:multiLevelType w:val="multilevel"/>
    <w:tmpl w:val="889E9B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71522297"/>
    <w:multiLevelType w:val="hybridMultilevel"/>
    <w:tmpl w:val="5540C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3E1122"/>
    <w:multiLevelType w:val="hybridMultilevel"/>
    <w:tmpl w:val="46CA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F850A2"/>
    <w:multiLevelType w:val="hybridMultilevel"/>
    <w:tmpl w:val="1DE8D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952DCE"/>
    <w:multiLevelType w:val="multilevel"/>
    <w:tmpl w:val="F4CCCE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7C910F59"/>
    <w:multiLevelType w:val="multilevel"/>
    <w:tmpl w:val="0C84A2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7FB51C21"/>
    <w:multiLevelType w:val="multilevel"/>
    <w:tmpl w:val="EBD04B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5"/>
  </w:num>
  <w:num w:numId="2">
    <w:abstractNumId w:val="2"/>
  </w:num>
  <w:num w:numId="3">
    <w:abstractNumId w:val="15"/>
  </w:num>
  <w:num w:numId="4">
    <w:abstractNumId w:val="38"/>
  </w:num>
  <w:num w:numId="5">
    <w:abstractNumId w:val="11"/>
  </w:num>
  <w:num w:numId="6">
    <w:abstractNumId w:val="19"/>
  </w:num>
  <w:num w:numId="7">
    <w:abstractNumId w:val="13"/>
  </w:num>
  <w:num w:numId="8">
    <w:abstractNumId w:val="28"/>
  </w:num>
  <w:num w:numId="9">
    <w:abstractNumId w:val="12"/>
  </w:num>
  <w:num w:numId="10">
    <w:abstractNumId w:val="27"/>
  </w:num>
  <w:num w:numId="11">
    <w:abstractNumId w:val="7"/>
  </w:num>
  <w:num w:numId="12">
    <w:abstractNumId w:val="31"/>
  </w:num>
  <w:num w:numId="13">
    <w:abstractNumId w:val="9"/>
  </w:num>
  <w:num w:numId="14">
    <w:abstractNumId w:val="24"/>
  </w:num>
  <w:num w:numId="15">
    <w:abstractNumId w:val="33"/>
  </w:num>
  <w:num w:numId="16">
    <w:abstractNumId w:val="14"/>
  </w:num>
  <w:num w:numId="17">
    <w:abstractNumId w:val="39"/>
  </w:num>
  <w:num w:numId="18">
    <w:abstractNumId w:val="34"/>
  </w:num>
  <w:num w:numId="19">
    <w:abstractNumId w:val="1"/>
  </w:num>
  <w:num w:numId="20">
    <w:abstractNumId w:val="40"/>
  </w:num>
  <w:num w:numId="21">
    <w:abstractNumId w:val="23"/>
  </w:num>
  <w:num w:numId="22">
    <w:abstractNumId w:val="17"/>
  </w:num>
  <w:num w:numId="23">
    <w:abstractNumId w:val="26"/>
  </w:num>
  <w:num w:numId="24">
    <w:abstractNumId w:val="20"/>
  </w:num>
  <w:num w:numId="25">
    <w:abstractNumId w:val="18"/>
  </w:num>
  <w:num w:numId="26">
    <w:abstractNumId w:val="3"/>
  </w:num>
  <w:num w:numId="27">
    <w:abstractNumId w:val="8"/>
  </w:num>
  <w:num w:numId="28">
    <w:abstractNumId w:val="35"/>
  </w:num>
  <w:num w:numId="29">
    <w:abstractNumId w:val="29"/>
  </w:num>
  <w:num w:numId="30">
    <w:abstractNumId w:val="21"/>
  </w:num>
  <w:num w:numId="31">
    <w:abstractNumId w:val="36"/>
  </w:num>
  <w:num w:numId="32">
    <w:abstractNumId w:val="4"/>
  </w:num>
  <w:num w:numId="33">
    <w:abstractNumId w:val="22"/>
  </w:num>
  <w:num w:numId="34">
    <w:abstractNumId w:val="32"/>
  </w:num>
  <w:num w:numId="35">
    <w:abstractNumId w:val="10"/>
  </w:num>
  <w:num w:numId="36">
    <w:abstractNumId w:val="16"/>
  </w:num>
  <w:num w:numId="37">
    <w:abstractNumId w:val="37"/>
  </w:num>
  <w:num w:numId="38">
    <w:abstractNumId w:val="30"/>
  </w:num>
  <w:num w:numId="39">
    <w:abstractNumId w:val="6"/>
  </w:num>
  <w:num w:numId="40">
    <w:abstractNumId w:val="5"/>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37503"/>
    <w:rsid w:val="00001B51"/>
    <w:rsid w:val="00021ADE"/>
    <w:rsid w:val="00033A36"/>
    <w:rsid w:val="0004235E"/>
    <w:rsid w:val="0005323F"/>
    <w:rsid w:val="000623FF"/>
    <w:rsid w:val="00070901"/>
    <w:rsid w:val="00086AFA"/>
    <w:rsid w:val="00087915"/>
    <w:rsid w:val="00094E3E"/>
    <w:rsid w:val="000A302F"/>
    <w:rsid w:val="000F518E"/>
    <w:rsid w:val="0011275F"/>
    <w:rsid w:val="00115F52"/>
    <w:rsid w:val="00137503"/>
    <w:rsid w:val="00196248"/>
    <w:rsid w:val="001A0F10"/>
    <w:rsid w:val="001A3C9F"/>
    <w:rsid w:val="001E2DAA"/>
    <w:rsid w:val="001E4E80"/>
    <w:rsid w:val="001F5318"/>
    <w:rsid w:val="001F77A2"/>
    <w:rsid w:val="00200429"/>
    <w:rsid w:val="0020281E"/>
    <w:rsid w:val="00216D69"/>
    <w:rsid w:val="00255CE3"/>
    <w:rsid w:val="002831A4"/>
    <w:rsid w:val="002F0CAA"/>
    <w:rsid w:val="00327A93"/>
    <w:rsid w:val="003467C0"/>
    <w:rsid w:val="0035765B"/>
    <w:rsid w:val="00362A95"/>
    <w:rsid w:val="003912A6"/>
    <w:rsid w:val="003A26C8"/>
    <w:rsid w:val="003C2476"/>
    <w:rsid w:val="003D29AE"/>
    <w:rsid w:val="003F3F8C"/>
    <w:rsid w:val="003F56F2"/>
    <w:rsid w:val="00426177"/>
    <w:rsid w:val="004428A9"/>
    <w:rsid w:val="004435F3"/>
    <w:rsid w:val="0045518E"/>
    <w:rsid w:val="00497F73"/>
    <w:rsid w:val="004A0C2C"/>
    <w:rsid w:val="004A7C77"/>
    <w:rsid w:val="00577945"/>
    <w:rsid w:val="00596199"/>
    <w:rsid w:val="00597A5A"/>
    <w:rsid w:val="005A0973"/>
    <w:rsid w:val="005C5D9F"/>
    <w:rsid w:val="005F46ED"/>
    <w:rsid w:val="00607A74"/>
    <w:rsid w:val="00623745"/>
    <w:rsid w:val="00625BBC"/>
    <w:rsid w:val="0065118A"/>
    <w:rsid w:val="00663B0C"/>
    <w:rsid w:val="00696831"/>
    <w:rsid w:val="006E369B"/>
    <w:rsid w:val="006E7E14"/>
    <w:rsid w:val="007052CB"/>
    <w:rsid w:val="00710174"/>
    <w:rsid w:val="00762428"/>
    <w:rsid w:val="007B6A3B"/>
    <w:rsid w:val="007C0B48"/>
    <w:rsid w:val="007D1259"/>
    <w:rsid w:val="007D12C3"/>
    <w:rsid w:val="00801D1B"/>
    <w:rsid w:val="0084315D"/>
    <w:rsid w:val="008B60CB"/>
    <w:rsid w:val="008E0EFD"/>
    <w:rsid w:val="008E49D5"/>
    <w:rsid w:val="00927125"/>
    <w:rsid w:val="0094169E"/>
    <w:rsid w:val="009A4F4A"/>
    <w:rsid w:val="009C323D"/>
    <w:rsid w:val="009E706B"/>
    <w:rsid w:val="00A46AA8"/>
    <w:rsid w:val="00A6599A"/>
    <w:rsid w:val="00A70CA0"/>
    <w:rsid w:val="00A746D0"/>
    <w:rsid w:val="00A84B82"/>
    <w:rsid w:val="00A86CD9"/>
    <w:rsid w:val="00AB6371"/>
    <w:rsid w:val="00AD53A8"/>
    <w:rsid w:val="00AE2F1B"/>
    <w:rsid w:val="00B867C7"/>
    <w:rsid w:val="00BA14A1"/>
    <w:rsid w:val="00BA5977"/>
    <w:rsid w:val="00BA64E4"/>
    <w:rsid w:val="00BC4395"/>
    <w:rsid w:val="00BF1191"/>
    <w:rsid w:val="00BF4557"/>
    <w:rsid w:val="00BF4F7B"/>
    <w:rsid w:val="00C2670A"/>
    <w:rsid w:val="00C52BD7"/>
    <w:rsid w:val="00C6345A"/>
    <w:rsid w:val="00C70480"/>
    <w:rsid w:val="00D427C6"/>
    <w:rsid w:val="00D50D11"/>
    <w:rsid w:val="00DE02BB"/>
    <w:rsid w:val="00DF6D3C"/>
    <w:rsid w:val="00E82FB9"/>
    <w:rsid w:val="00ED47EE"/>
    <w:rsid w:val="00F36C8D"/>
    <w:rsid w:val="00F45254"/>
    <w:rsid w:val="00F45845"/>
    <w:rsid w:val="00F63BA1"/>
    <w:rsid w:val="00FA228A"/>
    <w:rsid w:val="00FA78BC"/>
    <w:rsid w:val="00FD0A85"/>
    <w:rsid w:val="00FF5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GB" w:eastAsia="en-GB" w:bidi="ar-SA"/>
      </w:rPr>
    </w:rPrDefault>
    <w:pPrDefault>
      <w:pPr>
        <w:widowControl w:val="0"/>
        <w:tabs>
          <w:tab w:val="left" w:pos="1440"/>
        </w:tabs>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tabs>
        <w:tab w:val="left" w:pos="360"/>
      </w:tabs>
      <w:spacing w:before="200" w:after="160"/>
      <w:jc w:val="center"/>
      <w:outlineLvl w:val="0"/>
    </w:pPr>
    <w:rPr>
      <w:rFonts w:ascii="Trebuchet MS" w:eastAsia="Trebuchet MS" w:hAnsi="Trebuchet MS" w:cs="Trebuchet MS"/>
      <w:sz w:val="32"/>
      <w:szCs w:val="32"/>
    </w:rPr>
  </w:style>
  <w:style w:type="paragraph" w:styleId="Heading2">
    <w:name w:val="heading 2"/>
    <w:basedOn w:val="Normal"/>
    <w:next w:val="Normal"/>
    <w:pPr>
      <w:spacing w:before="480" w:after="160"/>
      <w:ind w:left="720"/>
      <w:outlineLvl w:val="1"/>
    </w:pPr>
    <w:rPr>
      <w:rFonts w:ascii="Trebuchet MS" w:eastAsia="Trebuchet MS" w:hAnsi="Trebuchet MS" w:cs="Trebuchet MS"/>
      <w:b/>
      <w:sz w:val="26"/>
      <w:szCs w:val="26"/>
    </w:rPr>
  </w:style>
  <w:style w:type="paragraph" w:styleId="Heading3">
    <w:name w:val="heading 3"/>
    <w:basedOn w:val="Normal"/>
    <w:next w:val="Normal"/>
    <w:pPr>
      <w:spacing w:before="160" w:after="80"/>
      <w:ind w:left="900"/>
      <w:outlineLvl w:val="2"/>
    </w:pPr>
    <w:rPr>
      <w:rFonts w:ascii="Trebuchet MS" w:eastAsia="Trebuchet MS" w:hAnsi="Trebuchet MS" w:cs="Trebuchet MS"/>
      <w:b/>
      <w:color w:val="666666"/>
    </w:rPr>
  </w:style>
  <w:style w:type="paragraph" w:styleId="Heading4">
    <w:name w:val="heading 4"/>
    <w:basedOn w:val="Normal"/>
    <w:next w:val="Normal"/>
    <w:pPr>
      <w:spacing w:before="160" w:after="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after="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szCs w:val="42"/>
    </w:rPr>
  </w:style>
  <w:style w:type="paragraph" w:styleId="Subtitle">
    <w:name w:val="Subtitle"/>
    <w:basedOn w:val="Normal"/>
    <w:next w:val="Normal"/>
    <w:pPr>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82F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FB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82FB9"/>
    <w:rPr>
      <w:b/>
      <w:bCs/>
    </w:rPr>
  </w:style>
  <w:style w:type="character" w:customStyle="1" w:styleId="CommentSubjectChar">
    <w:name w:val="Comment Subject Char"/>
    <w:basedOn w:val="CommentTextChar"/>
    <w:link w:val="CommentSubject"/>
    <w:uiPriority w:val="99"/>
    <w:semiHidden/>
    <w:rsid w:val="00E82FB9"/>
    <w:rPr>
      <w:b/>
      <w:bCs/>
      <w:sz w:val="20"/>
      <w:szCs w:val="20"/>
    </w:rPr>
  </w:style>
  <w:style w:type="paragraph" w:customStyle="1" w:styleId="TableCell">
    <w:name w:val="Table Cell"/>
    <w:qFormat/>
    <w:rsid w:val="0020281E"/>
    <w:pPr>
      <w:widowControl/>
      <w:tabs>
        <w:tab w:val="clear" w:pos="1440"/>
      </w:tabs>
      <w:spacing w:before="60" w:after="60" w:line="240" w:lineRule="auto"/>
      <w:contextualSpacing w:val="0"/>
    </w:pPr>
    <w:rPr>
      <w:rFonts w:ascii="Segoe UI" w:eastAsia="Times New Roman" w:hAnsi="Segoe UI" w:cs="Segoe UI"/>
      <w:color w:val="auto"/>
      <w:sz w:val="18"/>
      <w:szCs w:val="22"/>
    </w:rPr>
  </w:style>
  <w:style w:type="table" w:customStyle="1" w:styleId="SciSysTable">
    <w:name w:val="SciSys Table"/>
    <w:basedOn w:val="TableNormal"/>
    <w:rsid w:val="0020281E"/>
    <w:pPr>
      <w:widowControl/>
      <w:tabs>
        <w:tab w:val="clear" w:pos="1440"/>
      </w:tabs>
      <w:spacing w:before="60" w:after="60" w:line="240" w:lineRule="auto"/>
      <w:contextualSpacing w:val="0"/>
    </w:pPr>
    <w:rPr>
      <w:rFonts w:eastAsia="Times New Roman" w:cs="Segoe UI"/>
      <w:color w:val="auto"/>
      <w:sz w:val="18"/>
      <w:szCs w:val="22"/>
    </w:rPr>
    <w:tblPr>
      <w:tblStyleRowBandSize w:val="1"/>
      <w:tblStyleColBandSize w:val="1"/>
      <w:tblInd w:w="0" w:type="nil"/>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Pr>
    <w:tblStylePr w:type="firstRow">
      <w:rPr>
        <w:b/>
        <w:color w:val="FFFFFF"/>
        <w:sz w:val="20"/>
        <w:szCs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662382"/>
      </w:tcPr>
    </w:tblStylePr>
    <w:tblStylePr w:type="lastRow">
      <w:rPr>
        <w:b/>
        <w:sz w:val="20"/>
        <w:szCs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C8C8C8"/>
      </w:tcPr>
    </w:tblStylePr>
    <w:tblStylePr w:type="firstCol">
      <w:rPr>
        <w:b/>
        <w:sz w:val="20"/>
        <w:szCs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lastCol">
      <w:rPr>
        <w:b/>
        <w:sz w:val="20"/>
        <w:szCs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seCell">
      <w:rPr>
        <w:b/>
      </w:rPr>
      <w:tblPr/>
      <w:tcPr>
        <w:tcBorders>
          <w:top w:val="nil"/>
          <w:left w:val="nil"/>
          <w:bottom w:val="nil"/>
          <w:right w:val="nil"/>
        </w:tcBorders>
      </w:tcPr>
    </w:tblStylePr>
    <w:tblStylePr w:type="swCell">
      <w:rPr>
        <w:b/>
      </w:rPr>
      <w:tblPr/>
      <w:tcPr>
        <w:tcBorders>
          <w:top w:val="nil"/>
          <w:left w:val="nil"/>
          <w:bottom w:val="nil"/>
          <w:right w:val="nil"/>
        </w:tcBorders>
      </w:tcPr>
    </w:tblStylePr>
  </w:style>
  <w:style w:type="paragraph" w:styleId="Caption">
    <w:name w:val="caption"/>
    <w:basedOn w:val="Normal"/>
    <w:next w:val="Normal"/>
    <w:uiPriority w:val="3"/>
    <w:unhideWhenUsed/>
    <w:qFormat/>
    <w:rsid w:val="0011275F"/>
    <w:pPr>
      <w:spacing w:after="200" w:line="240" w:lineRule="auto"/>
    </w:pPr>
    <w:rPr>
      <w:b/>
      <w:bCs/>
      <w:color w:val="4F81BD" w:themeColor="accent1"/>
      <w:sz w:val="18"/>
      <w:szCs w:val="18"/>
    </w:rPr>
  </w:style>
  <w:style w:type="paragraph" w:styleId="NormalWeb">
    <w:name w:val="Normal (Web)"/>
    <w:basedOn w:val="Normal"/>
    <w:uiPriority w:val="99"/>
    <w:semiHidden/>
    <w:unhideWhenUsed/>
    <w:rsid w:val="00FA78BC"/>
    <w:pPr>
      <w:widowControl/>
      <w:tabs>
        <w:tab w:val="clear" w:pos="1440"/>
      </w:tabs>
      <w:spacing w:before="100" w:beforeAutospacing="1" w:after="100" w:afterAutospacing="1" w:line="240" w:lineRule="auto"/>
      <w:contextualSpacing w:val="0"/>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GB" w:eastAsia="en-GB" w:bidi="ar-SA"/>
      </w:rPr>
    </w:rPrDefault>
    <w:pPrDefault>
      <w:pPr>
        <w:widowControl w:val="0"/>
        <w:tabs>
          <w:tab w:val="left" w:pos="1440"/>
        </w:tabs>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tabs>
        <w:tab w:val="left" w:pos="360"/>
      </w:tabs>
      <w:spacing w:before="200" w:after="160"/>
      <w:jc w:val="center"/>
      <w:outlineLvl w:val="0"/>
    </w:pPr>
    <w:rPr>
      <w:rFonts w:ascii="Trebuchet MS" w:eastAsia="Trebuchet MS" w:hAnsi="Trebuchet MS" w:cs="Trebuchet MS"/>
      <w:sz w:val="32"/>
      <w:szCs w:val="32"/>
    </w:rPr>
  </w:style>
  <w:style w:type="paragraph" w:styleId="Heading2">
    <w:name w:val="heading 2"/>
    <w:basedOn w:val="Normal"/>
    <w:next w:val="Normal"/>
    <w:pPr>
      <w:spacing w:before="480" w:after="160"/>
      <w:ind w:left="720"/>
      <w:outlineLvl w:val="1"/>
    </w:pPr>
    <w:rPr>
      <w:rFonts w:ascii="Trebuchet MS" w:eastAsia="Trebuchet MS" w:hAnsi="Trebuchet MS" w:cs="Trebuchet MS"/>
      <w:b/>
      <w:sz w:val="26"/>
      <w:szCs w:val="26"/>
    </w:rPr>
  </w:style>
  <w:style w:type="paragraph" w:styleId="Heading3">
    <w:name w:val="heading 3"/>
    <w:basedOn w:val="Normal"/>
    <w:next w:val="Normal"/>
    <w:pPr>
      <w:spacing w:before="160" w:after="80"/>
      <w:ind w:left="900"/>
      <w:outlineLvl w:val="2"/>
    </w:pPr>
    <w:rPr>
      <w:rFonts w:ascii="Trebuchet MS" w:eastAsia="Trebuchet MS" w:hAnsi="Trebuchet MS" w:cs="Trebuchet MS"/>
      <w:b/>
      <w:color w:val="666666"/>
    </w:rPr>
  </w:style>
  <w:style w:type="paragraph" w:styleId="Heading4">
    <w:name w:val="heading 4"/>
    <w:basedOn w:val="Normal"/>
    <w:next w:val="Normal"/>
    <w:pPr>
      <w:spacing w:before="160" w:after="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after="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szCs w:val="42"/>
    </w:rPr>
  </w:style>
  <w:style w:type="paragraph" w:styleId="Subtitle">
    <w:name w:val="Subtitle"/>
    <w:basedOn w:val="Normal"/>
    <w:next w:val="Normal"/>
    <w:pPr>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82F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FB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82FB9"/>
    <w:rPr>
      <w:b/>
      <w:bCs/>
    </w:rPr>
  </w:style>
  <w:style w:type="character" w:customStyle="1" w:styleId="CommentSubjectChar">
    <w:name w:val="Comment Subject Char"/>
    <w:basedOn w:val="CommentTextChar"/>
    <w:link w:val="CommentSubject"/>
    <w:uiPriority w:val="99"/>
    <w:semiHidden/>
    <w:rsid w:val="00E82FB9"/>
    <w:rPr>
      <w:b/>
      <w:bCs/>
      <w:sz w:val="20"/>
      <w:szCs w:val="20"/>
    </w:rPr>
  </w:style>
  <w:style w:type="paragraph" w:customStyle="1" w:styleId="TableCell">
    <w:name w:val="Table Cell"/>
    <w:qFormat/>
    <w:rsid w:val="0020281E"/>
    <w:pPr>
      <w:widowControl/>
      <w:tabs>
        <w:tab w:val="clear" w:pos="1440"/>
      </w:tabs>
      <w:spacing w:before="60" w:after="60" w:line="240" w:lineRule="auto"/>
      <w:contextualSpacing w:val="0"/>
    </w:pPr>
    <w:rPr>
      <w:rFonts w:ascii="Segoe UI" w:eastAsia="Times New Roman" w:hAnsi="Segoe UI" w:cs="Segoe UI"/>
      <w:color w:val="auto"/>
      <w:sz w:val="18"/>
      <w:szCs w:val="22"/>
    </w:rPr>
  </w:style>
  <w:style w:type="table" w:customStyle="1" w:styleId="SciSysTable">
    <w:name w:val="SciSys Table"/>
    <w:basedOn w:val="TableNormal"/>
    <w:rsid w:val="0020281E"/>
    <w:pPr>
      <w:widowControl/>
      <w:tabs>
        <w:tab w:val="clear" w:pos="1440"/>
      </w:tabs>
      <w:spacing w:before="60" w:after="60" w:line="240" w:lineRule="auto"/>
      <w:contextualSpacing w:val="0"/>
    </w:pPr>
    <w:rPr>
      <w:rFonts w:eastAsia="Times New Roman" w:cs="Segoe UI"/>
      <w:color w:val="auto"/>
      <w:sz w:val="18"/>
      <w:szCs w:val="22"/>
    </w:rPr>
    <w:tblPr>
      <w:tblStyleRowBandSize w:val="1"/>
      <w:tblStyleColBandSize w:val="1"/>
      <w:tblInd w:w="0" w:type="nil"/>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Pr>
    <w:tblStylePr w:type="firstRow">
      <w:rPr>
        <w:b/>
        <w:color w:val="FFFFFF"/>
        <w:sz w:val="20"/>
        <w:szCs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662382"/>
      </w:tcPr>
    </w:tblStylePr>
    <w:tblStylePr w:type="lastRow">
      <w:rPr>
        <w:b/>
        <w:sz w:val="20"/>
        <w:szCs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shd w:val="clear" w:color="auto" w:fill="C8C8C8"/>
      </w:tcPr>
    </w:tblStylePr>
    <w:tblStylePr w:type="firstCol">
      <w:rPr>
        <w:b/>
        <w:sz w:val="20"/>
        <w:szCs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lastCol">
      <w:rPr>
        <w:b/>
        <w:sz w:val="20"/>
        <w:szCs w:val="20"/>
      </w:rPr>
      <w:tblPr/>
      <w:tcPr>
        <w:tcBorders>
          <w:top w:val="single" w:sz="4" w:space="0" w:color="7E7E7E"/>
          <w:left w:val="single" w:sz="4" w:space="0" w:color="7E7E7E"/>
          <w:bottom w:val="single" w:sz="4" w:space="0" w:color="7E7E7E"/>
          <w:right w:val="single" w:sz="4" w:space="0" w:color="7E7E7E"/>
          <w:insideH w:val="single" w:sz="4" w:space="0" w:color="7E7E7E"/>
          <w:insideV w:val="single" w:sz="4" w:space="0" w:color="7E7E7E"/>
        </w:tcBorders>
      </w:tcPr>
    </w:tblStylePr>
    <w:tblStylePr w:type="seCell">
      <w:rPr>
        <w:b/>
      </w:rPr>
      <w:tblPr/>
      <w:tcPr>
        <w:tcBorders>
          <w:top w:val="nil"/>
          <w:left w:val="nil"/>
          <w:bottom w:val="nil"/>
          <w:right w:val="nil"/>
        </w:tcBorders>
      </w:tcPr>
    </w:tblStylePr>
    <w:tblStylePr w:type="swCell">
      <w:rPr>
        <w:b/>
      </w:rPr>
      <w:tblPr/>
      <w:tcPr>
        <w:tcBorders>
          <w:top w:val="nil"/>
          <w:left w:val="nil"/>
          <w:bottom w:val="nil"/>
          <w:right w:val="nil"/>
        </w:tcBorders>
      </w:tcPr>
    </w:tblStylePr>
  </w:style>
  <w:style w:type="paragraph" w:styleId="Caption">
    <w:name w:val="caption"/>
    <w:basedOn w:val="Normal"/>
    <w:next w:val="Normal"/>
    <w:uiPriority w:val="3"/>
    <w:unhideWhenUsed/>
    <w:qFormat/>
    <w:rsid w:val="0011275F"/>
    <w:pPr>
      <w:spacing w:after="200" w:line="240" w:lineRule="auto"/>
    </w:pPr>
    <w:rPr>
      <w:b/>
      <w:bCs/>
      <w:color w:val="4F81BD" w:themeColor="accent1"/>
      <w:sz w:val="18"/>
      <w:szCs w:val="18"/>
    </w:rPr>
  </w:style>
  <w:style w:type="paragraph" w:styleId="NormalWeb">
    <w:name w:val="Normal (Web)"/>
    <w:basedOn w:val="Normal"/>
    <w:uiPriority w:val="99"/>
    <w:semiHidden/>
    <w:unhideWhenUsed/>
    <w:rsid w:val="00FA78BC"/>
    <w:pPr>
      <w:widowControl/>
      <w:tabs>
        <w:tab w:val="clear" w:pos="1440"/>
      </w:tabs>
      <w:spacing w:before="100" w:beforeAutospacing="1" w:after="100" w:afterAutospacing="1" w:line="240" w:lineRule="auto"/>
      <w:contextualSpacing w:val="0"/>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2602">
      <w:bodyDiv w:val="1"/>
      <w:marLeft w:val="0"/>
      <w:marRight w:val="0"/>
      <w:marTop w:val="0"/>
      <w:marBottom w:val="0"/>
      <w:divBdr>
        <w:top w:val="none" w:sz="0" w:space="0" w:color="auto"/>
        <w:left w:val="none" w:sz="0" w:space="0" w:color="auto"/>
        <w:bottom w:val="none" w:sz="0" w:space="0" w:color="auto"/>
        <w:right w:val="none" w:sz="0" w:space="0" w:color="auto"/>
      </w:divBdr>
      <w:divsChild>
        <w:div w:id="236206352">
          <w:marLeft w:val="979"/>
          <w:marRight w:val="0"/>
          <w:marTop w:val="65"/>
          <w:marBottom w:val="0"/>
          <w:divBdr>
            <w:top w:val="none" w:sz="0" w:space="0" w:color="auto"/>
            <w:left w:val="none" w:sz="0" w:space="0" w:color="auto"/>
            <w:bottom w:val="none" w:sz="0" w:space="0" w:color="auto"/>
            <w:right w:val="none" w:sz="0" w:space="0" w:color="auto"/>
          </w:divBdr>
        </w:div>
        <w:div w:id="947077565">
          <w:marLeft w:val="979"/>
          <w:marRight w:val="0"/>
          <w:marTop w:val="65"/>
          <w:marBottom w:val="0"/>
          <w:divBdr>
            <w:top w:val="none" w:sz="0" w:space="0" w:color="auto"/>
            <w:left w:val="none" w:sz="0" w:space="0" w:color="auto"/>
            <w:bottom w:val="none" w:sz="0" w:space="0" w:color="auto"/>
            <w:right w:val="none" w:sz="0" w:space="0" w:color="auto"/>
          </w:divBdr>
        </w:div>
        <w:div w:id="358704510">
          <w:marLeft w:val="1354"/>
          <w:marRight w:val="0"/>
          <w:marTop w:val="70"/>
          <w:marBottom w:val="0"/>
          <w:divBdr>
            <w:top w:val="none" w:sz="0" w:space="0" w:color="auto"/>
            <w:left w:val="none" w:sz="0" w:space="0" w:color="auto"/>
            <w:bottom w:val="none" w:sz="0" w:space="0" w:color="auto"/>
            <w:right w:val="none" w:sz="0" w:space="0" w:color="auto"/>
          </w:divBdr>
        </w:div>
        <w:div w:id="991328506">
          <w:marLeft w:val="1354"/>
          <w:marRight w:val="0"/>
          <w:marTop w:val="70"/>
          <w:marBottom w:val="0"/>
          <w:divBdr>
            <w:top w:val="none" w:sz="0" w:space="0" w:color="auto"/>
            <w:left w:val="none" w:sz="0" w:space="0" w:color="auto"/>
            <w:bottom w:val="none" w:sz="0" w:space="0" w:color="auto"/>
            <w:right w:val="none" w:sz="0" w:space="0" w:color="auto"/>
          </w:divBdr>
        </w:div>
        <w:div w:id="1289359558">
          <w:marLeft w:val="1354"/>
          <w:marRight w:val="0"/>
          <w:marTop w:val="70"/>
          <w:marBottom w:val="0"/>
          <w:divBdr>
            <w:top w:val="none" w:sz="0" w:space="0" w:color="auto"/>
            <w:left w:val="none" w:sz="0" w:space="0" w:color="auto"/>
            <w:bottom w:val="none" w:sz="0" w:space="0" w:color="auto"/>
            <w:right w:val="none" w:sz="0" w:space="0" w:color="auto"/>
          </w:divBdr>
        </w:div>
      </w:divsChild>
    </w:div>
    <w:div w:id="484206651">
      <w:bodyDiv w:val="1"/>
      <w:marLeft w:val="0"/>
      <w:marRight w:val="0"/>
      <w:marTop w:val="0"/>
      <w:marBottom w:val="0"/>
      <w:divBdr>
        <w:top w:val="none" w:sz="0" w:space="0" w:color="auto"/>
        <w:left w:val="none" w:sz="0" w:space="0" w:color="auto"/>
        <w:bottom w:val="none" w:sz="0" w:space="0" w:color="auto"/>
        <w:right w:val="none" w:sz="0" w:space="0" w:color="auto"/>
      </w:divBdr>
    </w:div>
    <w:div w:id="836577710">
      <w:bodyDiv w:val="1"/>
      <w:marLeft w:val="0"/>
      <w:marRight w:val="0"/>
      <w:marTop w:val="0"/>
      <w:marBottom w:val="0"/>
      <w:divBdr>
        <w:top w:val="none" w:sz="0" w:space="0" w:color="auto"/>
        <w:left w:val="none" w:sz="0" w:space="0" w:color="auto"/>
        <w:bottom w:val="none" w:sz="0" w:space="0" w:color="auto"/>
        <w:right w:val="none" w:sz="0" w:space="0" w:color="auto"/>
      </w:divBdr>
    </w:div>
    <w:div w:id="1008942955">
      <w:bodyDiv w:val="1"/>
      <w:marLeft w:val="0"/>
      <w:marRight w:val="0"/>
      <w:marTop w:val="0"/>
      <w:marBottom w:val="0"/>
      <w:divBdr>
        <w:top w:val="none" w:sz="0" w:space="0" w:color="auto"/>
        <w:left w:val="none" w:sz="0" w:space="0" w:color="auto"/>
        <w:bottom w:val="none" w:sz="0" w:space="0" w:color="auto"/>
        <w:right w:val="none" w:sz="0" w:space="0" w:color="auto"/>
      </w:divBdr>
    </w:div>
    <w:div w:id="1033847385">
      <w:bodyDiv w:val="1"/>
      <w:marLeft w:val="0"/>
      <w:marRight w:val="0"/>
      <w:marTop w:val="0"/>
      <w:marBottom w:val="0"/>
      <w:divBdr>
        <w:top w:val="none" w:sz="0" w:space="0" w:color="auto"/>
        <w:left w:val="none" w:sz="0" w:space="0" w:color="auto"/>
        <w:bottom w:val="none" w:sz="0" w:space="0" w:color="auto"/>
        <w:right w:val="none" w:sz="0" w:space="0" w:color="auto"/>
      </w:divBdr>
    </w:div>
    <w:div w:id="1146512969">
      <w:bodyDiv w:val="1"/>
      <w:marLeft w:val="0"/>
      <w:marRight w:val="0"/>
      <w:marTop w:val="0"/>
      <w:marBottom w:val="0"/>
      <w:divBdr>
        <w:top w:val="none" w:sz="0" w:space="0" w:color="auto"/>
        <w:left w:val="none" w:sz="0" w:space="0" w:color="auto"/>
        <w:bottom w:val="none" w:sz="0" w:space="0" w:color="auto"/>
        <w:right w:val="none" w:sz="0" w:space="0" w:color="auto"/>
      </w:divBdr>
    </w:div>
    <w:div w:id="1376393651">
      <w:bodyDiv w:val="1"/>
      <w:marLeft w:val="0"/>
      <w:marRight w:val="0"/>
      <w:marTop w:val="0"/>
      <w:marBottom w:val="0"/>
      <w:divBdr>
        <w:top w:val="none" w:sz="0" w:space="0" w:color="auto"/>
        <w:left w:val="none" w:sz="0" w:space="0" w:color="auto"/>
        <w:bottom w:val="none" w:sz="0" w:space="0" w:color="auto"/>
        <w:right w:val="none" w:sz="0" w:space="0" w:color="auto"/>
      </w:divBdr>
      <w:divsChild>
        <w:div w:id="1808551357">
          <w:marLeft w:val="979"/>
          <w:marRight w:val="0"/>
          <w:marTop w:val="65"/>
          <w:marBottom w:val="0"/>
          <w:divBdr>
            <w:top w:val="none" w:sz="0" w:space="0" w:color="auto"/>
            <w:left w:val="none" w:sz="0" w:space="0" w:color="auto"/>
            <w:bottom w:val="none" w:sz="0" w:space="0" w:color="auto"/>
            <w:right w:val="none" w:sz="0" w:space="0" w:color="auto"/>
          </w:divBdr>
        </w:div>
        <w:div w:id="1496338428">
          <w:marLeft w:val="979"/>
          <w:marRight w:val="0"/>
          <w:marTop w:val="65"/>
          <w:marBottom w:val="0"/>
          <w:divBdr>
            <w:top w:val="none" w:sz="0" w:space="0" w:color="auto"/>
            <w:left w:val="none" w:sz="0" w:space="0" w:color="auto"/>
            <w:bottom w:val="none" w:sz="0" w:space="0" w:color="auto"/>
            <w:right w:val="none" w:sz="0" w:space="0" w:color="auto"/>
          </w:divBdr>
        </w:div>
        <w:div w:id="563445561">
          <w:marLeft w:val="1354"/>
          <w:marRight w:val="0"/>
          <w:marTop w:val="70"/>
          <w:marBottom w:val="0"/>
          <w:divBdr>
            <w:top w:val="none" w:sz="0" w:space="0" w:color="auto"/>
            <w:left w:val="none" w:sz="0" w:space="0" w:color="auto"/>
            <w:bottom w:val="none" w:sz="0" w:space="0" w:color="auto"/>
            <w:right w:val="none" w:sz="0" w:space="0" w:color="auto"/>
          </w:divBdr>
        </w:div>
        <w:div w:id="1370759773">
          <w:marLeft w:val="1354"/>
          <w:marRight w:val="0"/>
          <w:marTop w:val="70"/>
          <w:marBottom w:val="0"/>
          <w:divBdr>
            <w:top w:val="none" w:sz="0" w:space="0" w:color="auto"/>
            <w:left w:val="none" w:sz="0" w:space="0" w:color="auto"/>
            <w:bottom w:val="none" w:sz="0" w:space="0" w:color="auto"/>
            <w:right w:val="none" w:sz="0" w:space="0" w:color="auto"/>
          </w:divBdr>
        </w:div>
        <w:div w:id="1436052953">
          <w:marLeft w:val="1354"/>
          <w:marRight w:val="0"/>
          <w:marTop w:val="70"/>
          <w:marBottom w:val="0"/>
          <w:divBdr>
            <w:top w:val="none" w:sz="0" w:space="0" w:color="auto"/>
            <w:left w:val="none" w:sz="0" w:space="0" w:color="auto"/>
            <w:bottom w:val="none" w:sz="0" w:space="0" w:color="auto"/>
            <w:right w:val="none" w:sz="0" w:space="0" w:color="auto"/>
          </w:divBdr>
        </w:div>
      </w:divsChild>
    </w:div>
    <w:div w:id="1515804469">
      <w:bodyDiv w:val="1"/>
      <w:marLeft w:val="0"/>
      <w:marRight w:val="0"/>
      <w:marTop w:val="0"/>
      <w:marBottom w:val="0"/>
      <w:divBdr>
        <w:top w:val="none" w:sz="0" w:space="0" w:color="auto"/>
        <w:left w:val="none" w:sz="0" w:space="0" w:color="auto"/>
        <w:bottom w:val="none" w:sz="0" w:space="0" w:color="auto"/>
        <w:right w:val="none" w:sz="0" w:space="0" w:color="auto"/>
      </w:divBdr>
    </w:div>
    <w:div w:id="1576893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6AD36-FD3E-479C-B40B-ED24CF239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1542</TotalTime>
  <Pages>11</Pages>
  <Words>3026</Words>
  <Characters>17252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Roger Thompson</cp:lastModifiedBy>
  <cp:revision>19</cp:revision>
  <dcterms:created xsi:type="dcterms:W3CDTF">2016-09-19T12:05:00Z</dcterms:created>
  <dcterms:modified xsi:type="dcterms:W3CDTF">2017-04-26T22:38:00Z</dcterms:modified>
</cp:coreProperties>
</file>