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76AA0" w14:textId="77777777" w:rsidR="007671BC" w:rsidRPr="00480897" w:rsidRDefault="00000000" w:rsidP="007671BC">
      <w:pPr>
        <w:pStyle w:val="CvrLogo"/>
      </w:pPr>
      <w:r>
        <w:rPr>
          <w:noProof/>
        </w:rPr>
        <w:pict w14:anchorId="28782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5pt;height:61pt;mso-width-percent:0;mso-height-percent:0;mso-width-percent:0;mso-height-percent:0">
            <v:imagedata r:id="rId11" o:title=""/>
          </v:shape>
        </w:pict>
      </w:r>
    </w:p>
    <w:p w14:paraId="1D622F01"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78C35D4C" w14:textId="77777777">
        <w:trPr>
          <w:cantSplit/>
          <w:trHeight w:hRule="exact" w:val="2880"/>
          <w:jc w:val="center"/>
        </w:trPr>
        <w:tc>
          <w:tcPr>
            <w:tcW w:w="7560" w:type="dxa"/>
            <w:vAlign w:val="center"/>
          </w:tcPr>
          <w:p w14:paraId="1B2D088B" w14:textId="77777777" w:rsidR="00547831" w:rsidRPr="00547831" w:rsidRDefault="00547831" w:rsidP="00547831">
            <w:pPr>
              <w:pStyle w:val="CvrTitle"/>
              <w:spacing w:before="0" w:line="240" w:lineRule="auto"/>
              <w:rPr>
                <w:rFonts w:ascii="Arial" w:hAnsi="Arial" w:cs="Arial"/>
                <w:sz w:val="40"/>
                <w:szCs w:val="40"/>
              </w:rPr>
            </w:pPr>
            <w:r w:rsidRPr="00547831">
              <w:rPr>
                <w:rFonts w:ascii="Arial" w:hAnsi="Arial" w:cs="Arial"/>
                <w:sz w:val="40"/>
                <w:szCs w:val="40"/>
              </w:rPr>
              <w:t>OPEN ARCHIVAL</w:t>
            </w:r>
          </w:p>
          <w:p w14:paraId="29AD6C01" w14:textId="77777777" w:rsidR="00547831" w:rsidRPr="00547831" w:rsidRDefault="00547831" w:rsidP="00547831">
            <w:pPr>
              <w:pStyle w:val="CvrTitle"/>
              <w:spacing w:before="0" w:line="240" w:lineRule="auto"/>
              <w:rPr>
                <w:rFonts w:ascii="Arial" w:hAnsi="Arial" w:cs="Arial"/>
                <w:sz w:val="40"/>
                <w:szCs w:val="40"/>
              </w:rPr>
            </w:pPr>
            <w:r w:rsidRPr="00547831">
              <w:rPr>
                <w:rFonts w:ascii="Arial" w:hAnsi="Arial" w:cs="Arial"/>
                <w:sz w:val="40"/>
                <w:szCs w:val="40"/>
              </w:rPr>
              <w:t>INFORMATION SYSTEM</w:t>
            </w:r>
          </w:p>
          <w:p w14:paraId="7D151BFB" w14:textId="77777777" w:rsidR="00547831" w:rsidRPr="00547831" w:rsidRDefault="00547831" w:rsidP="00547831">
            <w:pPr>
              <w:pStyle w:val="CvrTitle"/>
              <w:spacing w:before="0" w:line="240" w:lineRule="auto"/>
              <w:rPr>
                <w:rFonts w:ascii="Arial" w:hAnsi="Arial" w:cs="Arial"/>
                <w:sz w:val="40"/>
                <w:szCs w:val="40"/>
              </w:rPr>
            </w:pPr>
            <w:r w:rsidRPr="00547831">
              <w:rPr>
                <w:rFonts w:ascii="Arial" w:hAnsi="Arial" w:cs="Arial"/>
                <w:sz w:val="40"/>
                <w:szCs w:val="40"/>
              </w:rPr>
              <w:t>INTEROPERABILITY</w:t>
            </w:r>
          </w:p>
          <w:p w14:paraId="5AB1F9A7" w14:textId="2DDF602D" w:rsidR="007671BC" w:rsidRPr="00847057" w:rsidRDefault="00547831" w:rsidP="00547831">
            <w:pPr>
              <w:pStyle w:val="CvrTitle"/>
              <w:spacing w:before="0" w:line="240" w:lineRule="auto"/>
              <w:rPr>
                <w:rFonts w:ascii="Arial" w:hAnsi="Arial" w:cs="Arial"/>
              </w:rPr>
            </w:pPr>
            <w:r w:rsidRPr="00547831">
              <w:rPr>
                <w:rFonts w:ascii="Arial" w:hAnsi="Arial" w:cs="Arial"/>
                <w:sz w:val="40"/>
                <w:szCs w:val="40"/>
              </w:rPr>
              <w:t>FRAMEWORK (OAIS-IF)</w:t>
            </w:r>
            <w:r w:rsidR="00D822BD" w:rsidRPr="00547831">
              <w:rPr>
                <w:rFonts w:ascii="Arial" w:hAnsi="Arial" w:cs="Arial"/>
                <w:sz w:val="40"/>
                <w:szCs w:val="40"/>
              </w:rPr>
              <w:t xml:space="preserve"> Rationale, Scenarios, and Requirements</w:t>
            </w:r>
          </w:p>
        </w:tc>
      </w:tr>
    </w:tbl>
    <w:p w14:paraId="79DF2072" w14:textId="77777777" w:rsidR="007671BC" w:rsidRPr="004F76E8" w:rsidRDefault="007671BC" w:rsidP="007671BC">
      <w:pPr>
        <w:pStyle w:val="CvrDocType"/>
      </w:pPr>
      <w:r>
        <w:t>Draft Informational Report</w:t>
      </w:r>
    </w:p>
    <w:p w14:paraId="7FECAEB8" w14:textId="77777777" w:rsidR="007671BC" w:rsidRPr="00CE6B90" w:rsidRDefault="007671BC" w:rsidP="007671BC">
      <w:pPr>
        <w:pStyle w:val="CvrDocNo"/>
      </w:pPr>
      <w:r>
        <w:t>CCSDS 000.0-G-0</w:t>
      </w:r>
    </w:p>
    <w:p w14:paraId="35F7CC0B" w14:textId="77777777" w:rsidR="007671BC" w:rsidRDefault="007671BC" w:rsidP="007671BC">
      <w:pPr>
        <w:pStyle w:val="CvrColor"/>
      </w:pPr>
      <w:r>
        <w:t>Draft Green Book</w:t>
      </w:r>
    </w:p>
    <w:p w14:paraId="197D25EE" w14:textId="77777777" w:rsidR="007671BC" w:rsidRDefault="00621206" w:rsidP="00FD5C58">
      <w:pPr>
        <w:pStyle w:val="CvrDate"/>
      </w:pPr>
      <w:r>
        <w:t>October</w:t>
      </w:r>
      <w:r w:rsidR="00CA02CD">
        <w:t xml:space="preserve"> 20</w:t>
      </w:r>
      <w:r w:rsidR="00D822BD">
        <w:t>21</w:t>
      </w:r>
    </w:p>
    <w:p w14:paraId="7E5B9DEE" w14:textId="6D4209C1" w:rsidR="00243D40" w:rsidRDefault="00243D40" w:rsidP="00FD5C58">
      <w:pPr>
        <w:pStyle w:val="CvrDate"/>
        <w:sectPr w:rsidR="00243D40" w:rsidSect="007671BC">
          <w:type w:val="continuous"/>
          <w:pgSz w:w="12240" w:h="15840" w:code="1"/>
          <w:pgMar w:top="720" w:right="1440" w:bottom="1440" w:left="1440" w:header="180" w:footer="180" w:gutter="0"/>
          <w:cols w:space="720"/>
          <w:docGrid w:linePitch="360"/>
        </w:sectPr>
      </w:pPr>
    </w:p>
    <w:p w14:paraId="1BC6AECC" w14:textId="77777777" w:rsidR="00696E90" w:rsidRDefault="00696E90" w:rsidP="00696E90">
      <w:pPr>
        <w:pStyle w:val="CenteredHeading"/>
      </w:pPr>
      <w:r>
        <w:lastRenderedPageBreak/>
        <w:t>AUTHORITY</w:t>
      </w:r>
    </w:p>
    <w:p w14:paraId="302C7AFD"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30B60486" w14:textId="77777777">
        <w:trPr>
          <w:cantSplit/>
          <w:jc w:val="center"/>
        </w:trPr>
        <w:tc>
          <w:tcPr>
            <w:tcW w:w="6184" w:type="dxa"/>
            <w:gridSpan w:val="4"/>
            <w:tcBorders>
              <w:top w:val="single" w:sz="6" w:space="0" w:color="auto"/>
              <w:left w:val="single" w:sz="6" w:space="0" w:color="auto"/>
              <w:right w:val="single" w:sz="6" w:space="0" w:color="auto"/>
            </w:tcBorders>
          </w:tcPr>
          <w:p w14:paraId="3576FC33" w14:textId="77777777" w:rsidR="00696E90" w:rsidRDefault="00696E90" w:rsidP="009225EF">
            <w:pPr>
              <w:spacing w:before="0"/>
            </w:pPr>
          </w:p>
        </w:tc>
      </w:tr>
      <w:tr w:rsidR="00696E90" w14:paraId="0041F325" w14:textId="77777777">
        <w:trPr>
          <w:cantSplit/>
          <w:jc w:val="center"/>
        </w:trPr>
        <w:tc>
          <w:tcPr>
            <w:tcW w:w="358" w:type="dxa"/>
            <w:tcBorders>
              <w:left w:val="single" w:sz="6" w:space="0" w:color="auto"/>
            </w:tcBorders>
          </w:tcPr>
          <w:p w14:paraId="51D853E8" w14:textId="77777777" w:rsidR="00696E90" w:rsidRDefault="00696E90" w:rsidP="009225EF">
            <w:pPr>
              <w:spacing w:before="0"/>
            </w:pPr>
          </w:p>
        </w:tc>
        <w:tc>
          <w:tcPr>
            <w:tcW w:w="1785" w:type="dxa"/>
          </w:tcPr>
          <w:p w14:paraId="7317D334" w14:textId="77777777" w:rsidR="00696E90" w:rsidRDefault="00696E90" w:rsidP="009225EF">
            <w:pPr>
              <w:spacing w:before="0"/>
            </w:pPr>
            <w:r>
              <w:t>Issue:</w:t>
            </w:r>
          </w:p>
        </w:tc>
        <w:tc>
          <w:tcPr>
            <w:tcW w:w="3683" w:type="dxa"/>
          </w:tcPr>
          <w:p w14:paraId="740E6F9E" w14:textId="77777777" w:rsidR="00696E90" w:rsidRDefault="002F695B" w:rsidP="009225EF">
            <w:pPr>
              <w:spacing w:before="0"/>
            </w:pPr>
            <w:r>
              <w:t>Draft Green Book</w:t>
            </w:r>
            <w:r w:rsidR="00696E90">
              <w:t xml:space="preserve">, </w:t>
            </w:r>
            <w:r>
              <w:t>Issue 0</w:t>
            </w:r>
          </w:p>
        </w:tc>
        <w:tc>
          <w:tcPr>
            <w:tcW w:w="358" w:type="dxa"/>
            <w:tcBorders>
              <w:right w:val="single" w:sz="6" w:space="0" w:color="auto"/>
            </w:tcBorders>
          </w:tcPr>
          <w:p w14:paraId="68DCF8CE" w14:textId="77777777" w:rsidR="00696E90" w:rsidRDefault="00696E90" w:rsidP="009225EF">
            <w:pPr>
              <w:spacing w:before="0"/>
            </w:pPr>
          </w:p>
        </w:tc>
      </w:tr>
      <w:tr w:rsidR="00696E90" w14:paraId="6CF53F06" w14:textId="77777777">
        <w:trPr>
          <w:cantSplit/>
          <w:jc w:val="center"/>
        </w:trPr>
        <w:tc>
          <w:tcPr>
            <w:tcW w:w="358" w:type="dxa"/>
            <w:tcBorders>
              <w:left w:val="single" w:sz="6" w:space="0" w:color="auto"/>
            </w:tcBorders>
          </w:tcPr>
          <w:p w14:paraId="7D199307" w14:textId="77777777" w:rsidR="00696E90" w:rsidRDefault="00696E90" w:rsidP="009225EF">
            <w:pPr>
              <w:spacing w:before="120"/>
            </w:pPr>
          </w:p>
        </w:tc>
        <w:tc>
          <w:tcPr>
            <w:tcW w:w="1785" w:type="dxa"/>
          </w:tcPr>
          <w:p w14:paraId="592A6369" w14:textId="77777777" w:rsidR="00696E90" w:rsidRDefault="00696E90" w:rsidP="009225EF">
            <w:pPr>
              <w:spacing w:before="120"/>
            </w:pPr>
            <w:r>
              <w:t>Date:</w:t>
            </w:r>
          </w:p>
        </w:tc>
        <w:tc>
          <w:tcPr>
            <w:tcW w:w="3683" w:type="dxa"/>
          </w:tcPr>
          <w:p w14:paraId="4A34A2B6" w14:textId="1AD0BA57" w:rsidR="00696E90" w:rsidRDefault="0072572C" w:rsidP="009225EF">
            <w:pPr>
              <w:spacing w:before="120"/>
            </w:pPr>
            <w:r>
              <w:t>July</w:t>
            </w:r>
            <w:r w:rsidR="00D822BD">
              <w:t xml:space="preserve"> 2021</w:t>
            </w:r>
          </w:p>
        </w:tc>
        <w:tc>
          <w:tcPr>
            <w:tcW w:w="358" w:type="dxa"/>
            <w:tcBorders>
              <w:right w:val="single" w:sz="6" w:space="0" w:color="auto"/>
            </w:tcBorders>
          </w:tcPr>
          <w:p w14:paraId="60530BB6" w14:textId="77777777" w:rsidR="00696E90" w:rsidRDefault="00696E90" w:rsidP="009225EF">
            <w:pPr>
              <w:spacing w:before="120"/>
              <w:jc w:val="right"/>
            </w:pPr>
          </w:p>
        </w:tc>
      </w:tr>
      <w:tr w:rsidR="00696E90" w14:paraId="101C0643" w14:textId="77777777">
        <w:trPr>
          <w:cantSplit/>
          <w:jc w:val="center"/>
        </w:trPr>
        <w:tc>
          <w:tcPr>
            <w:tcW w:w="358" w:type="dxa"/>
            <w:tcBorders>
              <w:left w:val="single" w:sz="6" w:space="0" w:color="auto"/>
            </w:tcBorders>
          </w:tcPr>
          <w:p w14:paraId="177FB754" w14:textId="77777777" w:rsidR="00696E90" w:rsidRDefault="00696E90" w:rsidP="009225EF">
            <w:pPr>
              <w:spacing w:before="120"/>
            </w:pPr>
          </w:p>
        </w:tc>
        <w:tc>
          <w:tcPr>
            <w:tcW w:w="1785" w:type="dxa"/>
          </w:tcPr>
          <w:p w14:paraId="19A8C598" w14:textId="77777777" w:rsidR="00696E90" w:rsidRDefault="00696E90" w:rsidP="009225EF">
            <w:pPr>
              <w:spacing w:before="120"/>
            </w:pPr>
            <w:r>
              <w:t>Location:</w:t>
            </w:r>
          </w:p>
        </w:tc>
        <w:tc>
          <w:tcPr>
            <w:tcW w:w="3683" w:type="dxa"/>
          </w:tcPr>
          <w:p w14:paraId="7AB114E8" w14:textId="77777777" w:rsidR="00696E90" w:rsidRDefault="00696E90" w:rsidP="009225EF">
            <w:pPr>
              <w:spacing w:before="120"/>
            </w:pPr>
            <w:r>
              <w:t>Not Applicable</w:t>
            </w:r>
          </w:p>
        </w:tc>
        <w:tc>
          <w:tcPr>
            <w:tcW w:w="358" w:type="dxa"/>
            <w:tcBorders>
              <w:right w:val="single" w:sz="6" w:space="0" w:color="auto"/>
            </w:tcBorders>
          </w:tcPr>
          <w:p w14:paraId="767C0D6D" w14:textId="77777777" w:rsidR="00696E90" w:rsidRDefault="00696E90" w:rsidP="009225EF">
            <w:pPr>
              <w:spacing w:before="120"/>
              <w:jc w:val="right"/>
            </w:pPr>
          </w:p>
        </w:tc>
      </w:tr>
      <w:tr w:rsidR="00696E90" w14:paraId="23643D2B" w14:textId="77777777">
        <w:trPr>
          <w:cantSplit/>
          <w:jc w:val="center"/>
        </w:trPr>
        <w:tc>
          <w:tcPr>
            <w:tcW w:w="6184" w:type="dxa"/>
            <w:gridSpan w:val="4"/>
            <w:tcBorders>
              <w:left w:val="single" w:sz="6" w:space="0" w:color="auto"/>
              <w:bottom w:val="single" w:sz="6" w:space="0" w:color="auto"/>
              <w:right w:val="single" w:sz="6" w:space="0" w:color="auto"/>
            </w:tcBorders>
          </w:tcPr>
          <w:p w14:paraId="1E28EEF7" w14:textId="77777777" w:rsidR="00696E90" w:rsidRDefault="00696E90" w:rsidP="009225EF">
            <w:pPr>
              <w:spacing w:before="0"/>
            </w:pPr>
          </w:p>
        </w:tc>
      </w:tr>
    </w:tbl>
    <w:p w14:paraId="578B6061" w14:textId="77777777" w:rsidR="00696E90" w:rsidRDefault="00696E90" w:rsidP="00696E90">
      <w:pPr>
        <w:rPr>
          <w:b/>
          <w:snapToGrid w:val="0"/>
        </w:rPr>
      </w:pPr>
      <w:r>
        <w:rPr>
          <w:b/>
          <w:snapToGrid w:val="0"/>
        </w:rPr>
        <w:t>(WHEN THIS INFORMATIONAL REPORT IS FINALIZED, IT WILL CONTAIN THE FOLLOWING STATEMENT OF AUTHORITY:)</w:t>
      </w:r>
    </w:p>
    <w:p w14:paraId="18FD4733"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The procedure for review and authorization of CCSDS documents is detailed in </w:t>
      </w:r>
      <w:r>
        <w:rPr>
          <w:i/>
          <w:iCs/>
        </w:rPr>
        <w:t xml:space="preserve">Organization and Processes for the Consultative Committee for Space Data Systems </w:t>
      </w:r>
      <w:r>
        <w:t>(CCSDS A02.1-Y-</w:t>
      </w:r>
      <w:r w:rsidR="00FD5C58">
        <w:t>4</w:t>
      </w:r>
      <w:r>
        <w:t xml:space="preserve">). </w:t>
      </w:r>
    </w:p>
    <w:p w14:paraId="47A140D3" w14:textId="77777777" w:rsidR="00696E90" w:rsidRDefault="00696E90" w:rsidP="00696E90">
      <w:r>
        <w:t>This document is published and maintained by:</w:t>
      </w:r>
    </w:p>
    <w:p w14:paraId="1040BB91" w14:textId="77777777" w:rsidR="00190415" w:rsidRDefault="00190415" w:rsidP="00190415">
      <w:pPr>
        <w:spacing w:before="0"/>
      </w:pPr>
    </w:p>
    <w:p w14:paraId="1E686625" w14:textId="77777777" w:rsidR="00190415" w:rsidRDefault="00190415" w:rsidP="00190415">
      <w:pPr>
        <w:spacing w:before="0"/>
        <w:ind w:firstLine="720"/>
      </w:pPr>
      <w:r>
        <w:t>CCSDS Secretariat</w:t>
      </w:r>
    </w:p>
    <w:p w14:paraId="26236353" w14:textId="77777777" w:rsidR="00190415" w:rsidRDefault="00190415" w:rsidP="00190415">
      <w:pPr>
        <w:spacing w:before="0"/>
        <w:ind w:firstLine="720"/>
      </w:pPr>
      <w:r>
        <w:t>Space Communications and Navigation Office, 7L70</w:t>
      </w:r>
    </w:p>
    <w:p w14:paraId="36A61E60" w14:textId="77777777" w:rsidR="00190415" w:rsidRDefault="00190415" w:rsidP="00190415">
      <w:pPr>
        <w:spacing w:before="0"/>
        <w:ind w:firstLine="720"/>
      </w:pPr>
      <w:r>
        <w:t>Space Operations Mission Directorate</w:t>
      </w:r>
    </w:p>
    <w:p w14:paraId="1DE81DB2" w14:textId="77777777" w:rsidR="00190415" w:rsidRDefault="00190415" w:rsidP="00190415">
      <w:pPr>
        <w:spacing w:before="0"/>
        <w:ind w:firstLine="720"/>
      </w:pPr>
      <w:r>
        <w:t>NASA Headquarters</w:t>
      </w:r>
    </w:p>
    <w:p w14:paraId="6CC800D1" w14:textId="77777777" w:rsidR="00190415" w:rsidRDefault="00190415" w:rsidP="00190415">
      <w:pPr>
        <w:spacing w:before="0"/>
        <w:ind w:firstLine="720"/>
      </w:pPr>
      <w:r>
        <w:t>Washington, DC 20546-0001, USA</w:t>
      </w:r>
    </w:p>
    <w:p w14:paraId="4FD432E2" w14:textId="77777777" w:rsidR="00696E90" w:rsidRDefault="00696E90" w:rsidP="00696E90"/>
    <w:p w14:paraId="1AB0E3BE" w14:textId="77777777" w:rsidR="00696E90" w:rsidRDefault="00696E90" w:rsidP="00696E90">
      <w:pPr>
        <w:pStyle w:val="CenteredHeading"/>
      </w:pPr>
      <w:r>
        <w:lastRenderedPageBreak/>
        <w:t>FOREWORD</w:t>
      </w:r>
    </w:p>
    <w:p w14:paraId="0F1DA91F" w14:textId="77777777" w:rsidR="00696E0E" w:rsidRDefault="00696E0E" w:rsidP="00696E90">
      <w:r>
        <w:t>[Foreword text specific to this document goes here.</w:t>
      </w:r>
      <w:r w:rsidR="004A5DDF">
        <w:t xml:space="preserve"> </w:t>
      </w:r>
      <w:r>
        <w:t>The text below is boilerplate.]</w:t>
      </w:r>
    </w:p>
    <w:p w14:paraId="7FEDCD78" w14:textId="77777777" w:rsidR="00D91D1C" w:rsidRPr="005053F5" w:rsidRDefault="00D91D1C" w:rsidP="00927256">
      <w:r w:rsidRPr="005053F5">
        <w:t xml:space="preserve">Through the process of normal evolution, it is expected that expansion, deletion, or modification of this document may occur. 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w:t>
      </w:r>
      <w:r w:rsidR="00FD5C58">
        <w:t>4</w:t>
      </w:r>
      <w:r w:rsidRPr="005053F5">
        <w:t>).</w:t>
      </w:r>
      <w:r>
        <w:t xml:space="preserve"> </w:t>
      </w:r>
      <w:r w:rsidRPr="005053F5">
        <w:t>Current versions of CCSDS documents are maintained at the CCSDS Web site:</w:t>
      </w:r>
    </w:p>
    <w:p w14:paraId="60F0722C" w14:textId="77777777" w:rsidR="003B3FDD" w:rsidRPr="001A3509" w:rsidRDefault="003B3FDD" w:rsidP="003B3FDD">
      <w:pPr>
        <w:jc w:val="center"/>
      </w:pPr>
      <w:r w:rsidRPr="001A3509">
        <w:t>http://www.ccsds.org/</w:t>
      </w:r>
    </w:p>
    <w:p w14:paraId="0358EC50" w14:textId="77777777" w:rsidR="003B3FDD" w:rsidRDefault="003B3FDD" w:rsidP="009D4B40">
      <w:r w:rsidRPr="001A3509">
        <w:t>Questions relating to the contents or status of this document should be addressed to the CCSDS Secretariat at the address indicated on page i.</w:t>
      </w:r>
    </w:p>
    <w:p w14:paraId="056E62E0" w14:textId="77777777" w:rsidR="00C55F31" w:rsidRDefault="00C55F31" w:rsidP="00C55F31">
      <w:pPr>
        <w:pageBreakBefore/>
        <w:spacing w:before="0"/>
      </w:pPr>
      <w:r>
        <w:lastRenderedPageBreak/>
        <w:t>At time of publication, the active Member and Observer Agencies of the CCSDS were:</w:t>
      </w:r>
    </w:p>
    <w:p w14:paraId="76D3EC7C" w14:textId="77777777" w:rsidR="00C55F31" w:rsidRDefault="00C55F31" w:rsidP="00FD5C58">
      <w:pPr>
        <w:spacing w:before="40"/>
      </w:pPr>
      <w:r>
        <w:rPr>
          <w:u w:val="single"/>
        </w:rPr>
        <w:t>Member Agencies</w:t>
      </w:r>
    </w:p>
    <w:p w14:paraId="3B244B55" w14:textId="77777777" w:rsidR="00C55F31" w:rsidRDefault="00C55F31" w:rsidP="00FD5C58">
      <w:pPr>
        <w:pStyle w:val="List"/>
        <w:numPr>
          <w:ilvl w:val="0"/>
          <w:numId w:val="25"/>
        </w:numPr>
        <w:tabs>
          <w:tab w:val="clear" w:pos="360"/>
          <w:tab w:val="num" w:pos="748"/>
        </w:tabs>
        <w:spacing w:before="40"/>
        <w:ind w:left="748"/>
        <w:jc w:val="left"/>
      </w:pPr>
      <w:proofErr w:type="spellStart"/>
      <w:r>
        <w:t>Agenzia</w:t>
      </w:r>
      <w:proofErr w:type="spellEnd"/>
      <w:r>
        <w:t xml:space="preserve"> </w:t>
      </w:r>
      <w:proofErr w:type="spellStart"/>
      <w:r>
        <w:t>Spaziale</w:t>
      </w:r>
      <w:proofErr w:type="spellEnd"/>
      <w:r>
        <w:t xml:space="preserve"> </w:t>
      </w:r>
      <w:proofErr w:type="spellStart"/>
      <w:r>
        <w:t>Italiana</w:t>
      </w:r>
      <w:proofErr w:type="spellEnd"/>
      <w:r>
        <w:t xml:space="preserve"> (ASI)/Italy.</w:t>
      </w:r>
    </w:p>
    <w:p w14:paraId="7A6AC023" w14:textId="77777777" w:rsidR="00C55F31" w:rsidRDefault="00C55F31" w:rsidP="00C55F31">
      <w:pPr>
        <w:pStyle w:val="List"/>
        <w:numPr>
          <w:ilvl w:val="0"/>
          <w:numId w:val="25"/>
        </w:numPr>
        <w:tabs>
          <w:tab w:val="clear" w:pos="360"/>
          <w:tab w:val="num" w:pos="748"/>
        </w:tabs>
        <w:spacing w:before="0"/>
        <w:ind w:left="748"/>
        <w:jc w:val="left"/>
      </w:pPr>
      <w:r>
        <w:t>Canadian Space Agency (CSA)/Canada.</w:t>
      </w:r>
    </w:p>
    <w:p w14:paraId="6C59EAC2" w14:textId="77777777" w:rsidR="00C55F31" w:rsidRDefault="00C55F31" w:rsidP="00C55F31">
      <w:pPr>
        <w:pStyle w:val="List"/>
        <w:numPr>
          <w:ilvl w:val="0"/>
          <w:numId w:val="25"/>
        </w:numPr>
        <w:tabs>
          <w:tab w:val="clear" w:pos="360"/>
          <w:tab w:val="num" w:pos="748"/>
        </w:tabs>
        <w:spacing w:before="0"/>
        <w:ind w:left="748"/>
        <w:jc w:val="left"/>
      </w:pPr>
      <w:r>
        <w:t xml:space="preserve">Centre National </w:t>
      </w:r>
      <w:proofErr w:type="spellStart"/>
      <w:r>
        <w:t>d’Etudes</w:t>
      </w:r>
      <w:proofErr w:type="spellEnd"/>
      <w:r>
        <w:t xml:space="preserve"> </w:t>
      </w:r>
      <w:proofErr w:type="spellStart"/>
      <w:r>
        <w:t>Spatiales</w:t>
      </w:r>
      <w:proofErr w:type="spellEnd"/>
      <w:r>
        <w:t xml:space="preserve"> (CNES)/France.</w:t>
      </w:r>
    </w:p>
    <w:p w14:paraId="509011FB" w14:textId="77777777" w:rsidR="00C55F31" w:rsidRDefault="00C55F31" w:rsidP="00C55F31">
      <w:pPr>
        <w:pStyle w:val="List"/>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420EAD9D" w14:textId="77777777" w:rsidR="00C55F31" w:rsidRDefault="00C55F31" w:rsidP="00C55F31">
      <w:pPr>
        <w:pStyle w:val="List"/>
        <w:numPr>
          <w:ilvl w:val="0"/>
          <w:numId w:val="25"/>
        </w:numPr>
        <w:tabs>
          <w:tab w:val="clear" w:pos="360"/>
          <w:tab w:val="num" w:pos="748"/>
        </w:tabs>
        <w:spacing w:before="0"/>
        <w:ind w:left="748"/>
        <w:jc w:val="left"/>
      </w:pPr>
      <w:proofErr w:type="spellStart"/>
      <w:r>
        <w:t>Deutsches</w:t>
      </w:r>
      <w:proofErr w:type="spellEnd"/>
      <w:r>
        <w:t xml:space="preserve"> </w:t>
      </w:r>
      <w:proofErr w:type="spellStart"/>
      <w:r>
        <w:t>Zentrum</w:t>
      </w:r>
      <w:proofErr w:type="spellEnd"/>
      <w:r>
        <w:t xml:space="preserve"> für </w:t>
      </w:r>
      <w:proofErr w:type="spellStart"/>
      <w:r>
        <w:t>Luft</w:t>
      </w:r>
      <w:proofErr w:type="spellEnd"/>
      <w:r>
        <w:t xml:space="preserve">- und </w:t>
      </w:r>
      <w:proofErr w:type="spellStart"/>
      <w:r>
        <w:t>Raumfahrt</w:t>
      </w:r>
      <w:proofErr w:type="spellEnd"/>
      <w:r>
        <w:t xml:space="preserve"> (DLR)/Germany.</w:t>
      </w:r>
    </w:p>
    <w:p w14:paraId="48273B4C" w14:textId="77777777" w:rsidR="00C55F31" w:rsidRDefault="00C55F31" w:rsidP="00C55F31">
      <w:pPr>
        <w:pStyle w:val="List"/>
        <w:numPr>
          <w:ilvl w:val="0"/>
          <w:numId w:val="25"/>
        </w:numPr>
        <w:tabs>
          <w:tab w:val="clear" w:pos="360"/>
          <w:tab w:val="num" w:pos="748"/>
        </w:tabs>
        <w:spacing w:before="0"/>
        <w:ind w:left="748"/>
        <w:jc w:val="left"/>
      </w:pPr>
      <w:r>
        <w:t>European Space Agency (ESA)/Europe.</w:t>
      </w:r>
    </w:p>
    <w:p w14:paraId="241AB597" w14:textId="77777777" w:rsidR="00C55F31" w:rsidRDefault="00C55F31" w:rsidP="00C55F31">
      <w:pPr>
        <w:pStyle w:val="List"/>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2FB539AC" w14:textId="77777777" w:rsidR="00C55F31" w:rsidRDefault="00C55F31" w:rsidP="00C55F31">
      <w:pPr>
        <w:pStyle w:val="List"/>
        <w:numPr>
          <w:ilvl w:val="0"/>
          <w:numId w:val="25"/>
        </w:numPr>
        <w:tabs>
          <w:tab w:val="clear" w:pos="360"/>
          <w:tab w:val="num" w:pos="748"/>
        </w:tabs>
        <w:spacing w:before="0"/>
        <w:ind w:left="748"/>
        <w:jc w:val="left"/>
      </w:pPr>
      <w:r>
        <w:t xml:space="preserve">Instituto Nacional de </w:t>
      </w:r>
      <w:proofErr w:type="spellStart"/>
      <w:r>
        <w:t>Pesquisas</w:t>
      </w:r>
      <w:proofErr w:type="spellEnd"/>
      <w:r>
        <w:t xml:space="preserve"> </w:t>
      </w:r>
      <w:proofErr w:type="spellStart"/>
      <w:r>
        <w:t>Espaciais</w:t>
      </w:r>
      <w:proofErr w:type="spellEnd"/>
      <w:r>
        <w:t xml:space="preserve"> (INPE)/Brazil.</w:t>
      </w:r>
    </w:p>
    <w:p w14:paraId="567250D4" w14:textId="77777777" w:rsidR="00C55F31" w:rsidRDefault="00C55F31" w:rsidP="00C55F31">
      <w:pPr>
        <w:pStyle w:val="List"/>
        <w:numPr>
          <w:ilvl w:val="0"/>
          <w:numId w:val="25"/>
        </w:numPr>
        <w:tabs>
          <w:tab w:val="clear" w:pos="360"/>
          <w:tab w:val="num" w:pos="748"/>
        </w:tabs>
        <w:spacing w:before="0"/>
        <w:ind w:left="748"/>
        <w:jc w:val="left"/>
      </w:pPr>
      <w:r>
        <w:t>Japan Aerospace Exploration Agency (JAXA)/Japan.</w:t>
      </w:r>
    </w:p>
    <w:p w14:paraId="7A93AA95" w14:textId="77777777" w:rsidR="00C55F31" w:rsidRDefault="00C55F31" w:rsidP="00C55F31">
      <w:pPr>
        <w:pStyle w:val="List"/>
        <w:numPr>
          <w:ilvl w:val="0"/>
          <w:numId w:val="25"/>
        </w:numPr>
        <w:tabs>
          <w:tab w:val="clear" w:pos="360"/>
          <w:tab w:val="num" w:pos="748"/>
        </w:tabs>
        <w:spacing w:before="0"/>
        <w:ind w:left="748"/>
        <w:jc w:val="left"/>
      </w:pPr>
      <w:r>
        <w:t>National Aeronautics and Space Administration (NASA)/USA.</w:t>
      </w:r>
    </w:p>
    <w:p w14:paraId="0E04009B" w14:textId="77777777" w:rsidR="00C55F31" w:rsidRDefault="00C55F31" w:rsidP="00C55F31">
      <w:pPr>
        <w:pStyle w:val="List"/>
        <w:numPr>
          <w:ilvl w:val="0"/>
          <w:numId w:val="25"/>
        </w:numPr>
        <w:tabs>
          <w:tab w:val="clear" w:pos="360"/>
          <w:tab w:val="num" w:pos="748"/>
        </w:tabs>
        <w:spacing w:before="0"/>
        <w:ind w:left="748"/>
        <w:jc w:val="left"/>
      </w:pPr>
      <w:r>
        <w:t>UK Space Agency/United Kingdom.</w:t>
      </w:r>
    </w:p>
    <w:p w14:paraId="4A97F221" w14:textId="77777777" w:rsidR="00C55F31" w:rsidRDefault="00C55F31" w:rsidP="00FD5C58">
      <w:pPr>
        <w:spacing w:before="40"/>
      </w:pPr>
      <w:r>
        <w:rPr>
          <w:u w:val="single"/>
        </w:rPr>
        <w:t>Observer Agencies</w:t>
      </w:r>
    </w:p>
    <w:p w14:paraId="4230C231" w14:textId="77777777" w:rsidR="00C55F31" w:rsidRDefault="00C55F31" w:rsidP="00FD5C58">
      <w:pPr>
        <w:pStyle w:val="List"/>
        <w:numPr>
          <w:ilvl w:val="0"/>
          <w:numId w:val="25"/>
        </w:numPr>
        <w:tabs>
          <w:tab w:val="clear" w:pos="360"/>
          <w:tab w:val="num" w:pos="748"/>
        </w:tabs>
        <w:spacing w:before="40"/>
        <w:ind w:left="748"/>
        <w:jc w:val="left"/>
      </w:pPr>
      <w:r>
        <w:t>Austrian Space Agency (ASA)/Austria.</w:t>
      </w:r>
    </w:p>
    <w:p w14:paraId="6396A259" w14:textId="77777777" w:rsidR="00C55F31" w:rsidRPr="007C5A7F" w:rsidRDefault="00C55F31" w:rsidP="00C55F31">
      <w:pPr>
        <w:pStyle w:val="List"/>
        <w:numPr>
          <w:ilvl w:val="0"/>
          <w:numId w:val="25"/>
        </w:numPr>
        <w:tabs>
          <w:tab w:val="clear" w:pos="360"/>
          <w:tab w:val="num" w:pos="748"/>
        </w:tabs>
        <w:spacing w:before="0"/>
        <w:ind w:left="748"/>
        <w:jc w:val="left"/>
      </w:pPr>
      <w:r w:rsidRPr="007C5A7F">
        <w:t>Belgian Federal Science Policy Office (</w:t>
      </w:r>
      <w:r>
        <w:t>B</w:t>
      </w:r>
      <w:r w:rsidRPr="007C5A7F">
        <w:t>FSPO)/Belgium.</w:t>
      </w:r>
    </w:p>
    <w:p w14:paraId="24DF144A" w14:textId="77777777" w:rsidR="00C55F31" w:rsidRDefault="00C55F31" w:rsidP="00C55F31">
      <w:pPr>
        <w:pStyle w:val="List"/>
        <w:numPr>
          <w:ilvl w:val="0"/>
          <w:numId w:val="25"/>
        </w:numPr>
        <w:tabs>
          <w:tab w:val="clear" w:pos="360"/>
          <w:tab w:val="num" w:pos="748"/>
        </w:tabs>
        <w:spacing w:before="0"/>
        <w:ind w:left="748"/>
        <w:jc w:val="left"/>
      </w:pPr>
      <w:r>
        <w:t>Central Research Institute of Machine Building (</w:t>
      </w:r>
      <w:proofErr w:type="spellStart"/>
      <w:r>
        <w:t>TsNIIMash</w:t>
      </w:r>
      <w:proofErr w:type="spellEnd"/>
      <w:r>
        <w:t>)/Russian Federation.</w:t>
      </w:r>
    </w:p>
    <w:p w14:paraId="1D1A1A33" w14:textId="77777777" w:rsidR="00C55F31" w:rsidRDefault="00C55F31" w:rsidP="00C55F31">
      <w:pPr>
        <w:pStyle w:val="List"/>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0D6BDCAA" w14:textId="77777777" w:rsidR="00C55F31" w:rsidRDefault="00C55F31" w:rsidP="00C55F31">
      <w:pPr>
        <w:pStyle w:val="List"/>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DFD19D4" w14:textId="77777777" w:rsidR="00C55F31" w:rsidRDefault="00C55F31" w:rsidP="00C55F31">
      <w:pPr>
        <w:pStyle w:val="List"/>
        <w:numPr>
          <w:ilvl w:val="0"/>
          <w:numId w:val="25"/>
        </w:numPr>
        <w:tabs>
          <w:tab w:val="clear" w:pos="360"/>
          <w:tab w:val="num" w:pos="748"/>
        </w:tabs>
        <w:spacing w:before="0"/>
        <w:ind w:left="748"/>
        <w:jc w:val="left"/>
      </w:pPr>
      <w:r>
        <w:t>Chinese Academy of Space Technology (CAST)/China.</w:t>
      </w:r>
    </w:p>
    <w:p w14:paraId="71D4E36E" w14:textId="77777777" w:rsidR="00C55F31" w:rsidRDefault="00C55F31" w:rsidP="00C55F31">
      <w:pPr>
        <w:pStyle w:val="List"/>
        <w:numPr>
          <w:ilvl w:val="0"/>
          <w:numId w:val="25"/>
        </w:numPr>
        <w:tabs>
          <w:tab w:val="clear" w:pos="360"/>
          <w:tab w:val="num" w:pos="748"/>
        </w:tabs>
        <w:spacing w:before="0"/>
        <w:ind w:left="748"/>
        <w:jc w:val="left"/>
      </w:pPr>
      <w:r>
        <w:t>Commonwealth Scientific and Industrial Research Organization (CSIRO)/Australia.</w:t>
      </w:r>
    </w:p>
    <w:p w14:paraId="0F25F843" w14:textId="77777777" w:rsidR="00C55F31" w:rsidRDefault="00C55F31" w:rsidP="00C55F31">
      <w:pPr>
        <w:pStyle w:val="List"/>
        <w:numPr>
          <w:ilvl w:val="0"/>
          <w:numId w:val="25"/>
        </w:numPr>
        <w:tabs>
          <w:tab w:val="clear" w:pos="360"/>
          <w:tab w:val="num" w:pos="748"/>
        </w:tabs>
        <w:spacing w:before="0"/>
        <w:ind w:left="748"/>
        <w:jc w:val="left"/>
      </w:pPr>
      <w:r w:rsidRPr="002B15BB">
        <w:t>Danish National Space Center (DNSC)/Denmark.</w:t>
      </w:r>
    </w:p>
    <w:p w14:paraId="3EB1DB36" w14:textId="77777777" w:rsidR="00C55F31" w:rsidRDefault="00C55F31" w:rsidP="00C55F31">
      <w:pPr>
        <w:pStyle w:val="List"/>
        <w:numPr>
          <w:ilvl w:val="0"/>
          <w:numId w:val="25"/>
        </w:numPr>
        <w:tabs>
          <w:tab w:val="clear" w:pos="360"/>
          <w:tab w:val="num" w:pos="748"/>
        </w:tabs>
        <w:spacing w:before="0"/>
        <w:ind w:left="748"/>
        <w:jc w:val="left"/>
      </w:pPr>
      <w:proofErr w:type="spellStart"/>
      <w:r w:rsidRPr="00BD2AB2">
        <w:t>Departamento</w:t>
      </w:r>
      <w:proofErr w:type="spellEnd"/>
      <w:r w:rsidRPr="00BD2AB2">
        <w:t xml:space="preserve"> de </w:t>
      </w:r>
      <w:proofErr w:type="spellStart"/>
      <w:r w:rsidRPr="00BD2AB2">
        <w:t>Ciência</w:t>
      </w:r>
      <w:proofErr w:type="spellEnd"/>
      <w:r w:rsidRPr="00BD2AB2">
        <w:t xml:space="preserve"> e </w:t>
      </w:r>
      <w:proofErr w:type="spellStart"/>
      <w:r w:rsidRPr="00BD2AB2">
        <w:t>Tecnologia</w:t>
      </w:r>
      <w:proofErr w:type="spellEnd"/>
      <w:r w:rsidRPr="00BD2AB2">
        <w:t xml:space="preserve"> </w:t>
      </w:r>
      <w:proofErr w:type="spellStart"/>
      <w:r w:rsidRPr="00BD2AB2">
        <w:t>Aeroespacial</w:t>
      </w:r>
      <w:proofErr w:type="spellEnd"/>
      <w:r>
        <w:t xml:space="preserve"> (</w:t>
      </w:r>
      <w:r w:rsidRPr="00BD2AB2">
        <w:t>DCTA</w:t>
      </w:r>
      <w:r>
        <w:t>)/Brazil.</w:t>
      </w:r>
    </w:p>
    <w:p w14:paraId="48337B49" w14:textId="77777777" w:rsidR="00C55F31" w:rsidRDefault="00C55F31" w:rsidP="00C55F31">
      <w:pPr>
        <w:pStyle w:val="List"/>
        <w:numPr>
          <w:ilvl w:val="0"/>
          <w:numId w:val="25"/>
        </w:numPr>
        <w:tabs>
          <w:tab w:val="clear" w:pos="360"/>
          <w:tab w:val="num" w:pos="748"/>
        </w:tabs>
        <w:spacing w:before="0"/>
        <w:ind w:left="748"/>
        <w:jc w:val="left"/>
      </w:pPr>
      <w:r>
        <w:t>European Organization for the Exploitation of Meteorological Satellites (EUMETSAT)/Europe.</w:t>
      </w:r>
    </w:p>
    <w:p w14:paraId="7A0D8319" w14:textId="77777777" w:rsidR="00C55F31" w:rsidRDefault="00C55F31" w:rsidP="00C55F31">
      <w:pPr>
        <w:pStyle w:val="List"/>
        <w:numPr>
          <w:ilvl w:val="0"/>
          <w:numId w:val="25"/>
        </w:numPr>
        <w:tabs>
          <w:tab w:val="clear" w:pos="360"/>
          <w:tab w:val="num" w:pos="748"/>
        </w:tabs>
        <w:spacing w:before="0"/>
        <w:ind w:left="748"/>
        <w:jc w:val="left"/>
      </w:pPr>
      <w:r>
        <w:t>European Telecommunications Satellite Organization (EUTELSAT)/Europe.</w:t>
      </w:r>
    </w:p>
    <w:p w14:paraId="736B3F47" w14:textId="77777777" w:rsidR="00C55F31" w:rsidRDefault="00C55F31" w:rsidP="00C55F31">
      <w:pPr>
        <w:pStyle w:val="List"/>
        <w:numPr>
          <w:ilvl w:val="0"/>
          <w:numId w:val="25"/>
        </w:numPr>
        <w:tabs>
          <w:tab w:val="clear" w:pos="360"/>
          <w:tab w:val="num" w:pos="748"/>
        </w:tabs>
        <w:spacing w:before="0"/>
        <w:ind w:left="748"/>
        <w:jc w:val="left"/>
      </w:pPr>
      <w:r w:rsidRPr="009529F2">
        <w:t>Geo-Informatics and Space Technology Development Agency (GISTDA)</w:t>
      </w:r>
      <w:r>
        <w:t>/Thailand.</w:t>
      </w:r>
    </w:p>
    <w:p w14:paraId="746787E4" w14:textId="77777777" w:rsidR="00C55F31" w:rsidRDefault="00C55F31" w:rsidP="00C55F31">
      <w:pPr>
        <w:pStyle w:val="List"/>
        <w:numPr>
          <w:ilvl w:val="0"/>
          <w:numId w:val="25"/>
        </w:numPr>
        <w:tabs>
          <w:tab w:val="clear" w:pos="360"/>
          <w:tab w:val="num" w:pos="748"/>
        </w:tabs>
        <w:spacing w:before="0"/>
        <w:ind w:left="748"/>
        <w:jc w:val="left"/>
      </w:pPr>
      <w:r>
        <w:t>Hellenic National Space Committee (HNSC)/Greece.</w:t>
      </w:r>
    </w:p>
    <w:p w14:paraId="42D534D5" w14:textId="77777777" w:rsidR="00C55F31" w:rsidRDefault="00C55F31" w:rsidP="00C55F31">
      <w:pPr>
        <w:pStyle w:val="List"/>
        <w:numPr>
          <w:ilvl w:val="0"/>
          <w:numId w:val="25"/>
        </w:numPr>
        <w:tabs>
          <w:tab w:val="clear" w:pos="360"/>
          <w:tab w:val="num" w:pos="748"/>
        </w:tabs>
        <w:spacing w:before="0"/>
        <w:ind w:left="748"/>
        <w:jc w:val="left"/>
      </w:pPr>
      <w:r>
        <w:t>Indian Space Research Organization (ISRO)/India.</w:t>
      </w:r>
    </w:p>
    <w:p w14:paraId="0858A4BA" w14:textId="77777777" w:rsidR="00C55F31" w:rsidRDefault="00C55F31" w:rsidP="00C55F31">
      <w:pPr>
        <w:pStyle w:val="List"/>
        <w:numPr>
          <w:ilvl w:val="0"/>
          <w:numId w:val="25"/>
        </w:numPr>
        <w:tabs>
          <w:tab w:val="clear" w:pos="360"/>
          <w:tab w:val="num" w:pos="748"/>
        </w:tabs>
        <w:spacing w:before="0"/>
        <w:ind w:left="748"/>
        <w:jc w:val="left"/>
      </w:pPr>
      <w:r>
        <w:t>Institute of Space Research (IKI)/Russian Federation.</w:t>
      </w:r>
    </w:p>
    <w:p w14:paraId="4BB422C6" w14:textId="77777777" w:rsidR="00C55F31" w:rsidRDefault="00C55F31" w:rsidP="00C55F31">
      <w:pPr>
        <w:pStyle w:val="List"/>
        <w:numPr>
          <w:ilvl w:val="0"/>
          <w:numId w:val="25"/>
        </w:numPr>
        <w:tabs>
          <w:tab w:val="clear" w:pos="360"/>
          <w:tab w:val="num" w:pos="748"/>
        </w:tabs>
        <w:spacing w:before="0"/>
        <w:ind w:left="748"/>
        <w:jc w:val="left"/>
      </w:pPr>
      <w:r>
        <w:t>KFKI Research Institute for Particle &amp; Nuclear Physics (KFKI)/Hungary.</w:t>
      </w:r>
    </w:p>
    <w:p w14:paraId="58A6F067" w14:textId="77777777" w:rsidR="00C55F31" w:rsidRDefault="00C55F31" w:rsidP="00C55F31">
      <w:pPr>
        <w:pStyle w:val="List"/>
        <w:numPr>
          <w:ilvl w:val="0"/>
          <w:numId w:val="25"/>
        </w:numPr>
        <w:tabs>
          <w:tab w:val="clear" w:pos="360"/>
          <w:tab w:val="num" w:pos="748"/>
        </w:tabs>
        <w:spacing w:before="0"/>
        <w:ind w:left="748"/>
        <w:jc w:val="left"/>
      </w:pPr>
      <w:r>
        <w:t>Korea Aerospace Research Institute (KARI)/Korea.</w:t>
      </w:r>
    </w:p>
    <w:p w14:paraId="17617D88" w14:textId="77777777" w:rsidR="00C55F31" w:rsidRDefault="00C55F31" w:rsidP="00C55F31">
      <w:pPr>
        <w:pStyle w:val="List"/>
        <w:numPr>
          <w:ilvl w:val="0"/>
          <w:numId w:val="25"/>
        </w:numPr>
        <w:tabs>
          <w:tab w:val="clear" w:pos="360"/>
          <w:tab w:val="num" w:pos="748"/>
        </w:tabs>
        <w:spacing w:before="0"/>
        <w:ind w:left="748"/>
        <w:jc w:val="left"/>
      </w:pPr>
      <w:r>
        <w:t>Ministry of Communications (MOC)/Israel.</w:t>
      </w:r>
    </w:p>
    <w:p w14:paraId="12198348" w14:textId="77777777" w:rsidR="00C55F31" w:rsidRDefault="00C55F31" w:rsidP="00C55F31">
      <w:pPr>
        <w:pStyle w:val="List"/>
        <w:numPr>
          <w:ilvl w:val="0"/>
          <w:numId w:val="25"/>
        </w:numPr>
        <w:tabs>
          <w:tab w:val="clear" w:pos="360"/>
          <w:tab w:val="num" w:pos="748"/>
        </w:tabs>
        <w:spacing w:before="0"/>
        <w:ind w:left="748"/>
        <w:jc w:val="left"/>
      </w:pPr>
      <w:r w:rsidRPr="00621A4C">
        <w:t>National Institute of Information and Communications Technology (NICT)/Japan.</w:t>
      </w:r>
    </w:p>
    <w:p w14:paraId="77CE0F75" w14:textId="77777777" w:rsidR="00C55F31" w:rsidRDefault="00C55F31" w:rsidP="00C55F31">
      <w:pPr>
        <w:pStyle w:val="List"/>
        <w:numPr>
          <w:ilvl w:val="0"/>
          <w:numId w:val="25"/>
        </w:numPr>
        <w:tabs>
          <w:tab w:val="clear" w:pos="360"/>
          <w:tab w:val="num" w:pos="748"/>
        </w:tabs>
        <w:spacing w:before="0"/>
        <w:ind w:left="748"/>
        <w:jc w:val="left"/>
      </w:pPr>
      <w:r>
        <w:t>National Oceanic and Atmospheric Administration (NOAA)/USA.</w:t>
      </w:r>
    </w:p>
    <w:p w14:paraId="37340573" w14:textId="77777777" w:rsidR="00C55F31" w:rsidRDefault="00C55F31" w:rsidP="00C55F31">
      <w:pPr>
        <w:pStyle w:val="List"/>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1C1CFB0" w14:textId="77777777" w:rsidR="00C55F31" w:rsidRDefault="00C55F31" w:rsidP="00C55F31">
      <w:pPr>
        <w:pStyle w:val="List"/>
        <w:numPr>
          <w:ilvl w:val="0"/>
          <w:numId w:val="25"/>
        </w:numPr>
        <w:tabs>
          <w:tab w:val="clear" w:pos="360"/>
          <w:tab w:val="num" w:pos="748"/>
        </w:tabs>
        <w:spacing w:before="0"/>
        <w:ind w:left="748"/>
        <w:jc w:val="left"/>
      </w:pPr>
      <w:r w:rsidRPr="00B501DB">
        <w:t xml:space="preserve">National Space Organization </w:t>
      </w:r>
      <w:r>
        <w:t>(NSPO)/Chinese Taipei.</w:t>
      </w:r>
    </w:p>
    <w:p w14:paraId="634974A4" w14:textId="77777777" w:rsidR="00C55F31" w:rsidRDefault="00C55F31" w:rsidP="00C55F31">
      <w:pPr>
        <w:pStyle w:val="List"/>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140CB263" w14:textId="77777777" w:rsidR="00C55F31" w:rsidRDefault="00C55F31" w:rsidP="00C55F31">
      <w:pPr>
        <w:pStyle w:val="List"/>
        <w:numPr>
          <w:ilvl w:val="0"/>
          <w:numId w:val="25"/>
        </w:numPr>
        <w:tabs>
          <w:tab w:val="clear" w:pos="360"/>
          <w:tab w:val="num" w:pos="748"/>
        </w:tabs>
        <w:spacing w:before="0"/>
        <w:ind w:left="748"/>
        <w:jc w:val="left"/>
      </w:pPr>
      <w:r w:rsidRPr="009529F2">
        <w:t>Scientific and Technological Research Council of Turkey (TUBITAK)</w:t>
      </w:r>
      <w:r>
        <w:t>/Turkey.</w:t>
      </w:r>
    </w:p>
    <w:p w14:paraId="46244EA4" w14:textId="77777777" w:rsidR="00C55F31" w:rsidRPr="00ED0092" w:rsidRDefault="00C55F31" w:rsidP="00C55F31">
      <w:pPr>
        <w:pStyle w:val="List"/>
        <w:numPr>
          <w:ilvl w:val="0"/>
          <w:numId w:val="25"/>
        </w:numPr>
        <w:tabs>
          <w:tab w:val="clear" w:pos="360"/>
          <w:tab w:val="num" w:pos="748"/>
        </w:tabs>
        <w:spacing w:before="0"/>
        <w:ind w:left="720"/>
        <w:jc w:val="left"/>
      </w:pPr>
      <w:r w:rsidRPr="00ED0092">
        <w:t>South African National Space Agency (SANSA)/Republic of South Africa.</w:t>
      </w:r>
    </w:p>
    <w:p w14:paraId="79E9B8C6" w14:textId="77777777" w:rsidR="00C55F31" w:rsidRDefault="00C55F31" w:rsidP="00C55F31">
      <w:pPr>
        <w:pStyle w:val="List"/>
        <w:numPr>
          <w:ilvl w:val="0"/>
          <w:numId w:val="25"/>
        </w:numPr>
        <w:tabs>
          <w:tab w:val="clear" w:pos="360"/>
          <w:tab w:val="num" w:pos="748"/>
        </w:tabs>
        <w:spacing w:before="0"/>
        <w:ind w:left="748"/>
        <w:jc w:val="left"/>
      </w:pPr>
      <w:r>
        <w:t>Space and Upper Atmosphere Research Commission (SUPARCO)/Pakistan.</w:t>
      </w:r>
    </w:p>
    <w:p w14:paraId="166283E9" w14:textId="77777777" w:rsidR="00C55F31" w:rsidRDefault="00C55F31" w:rsidP="00C55F31">
      <w:pPr>
        <w:pStyle w:val="List"/>
        <w:numPr>
          <w:ilvl w:val="0"/>
          <w:numId w:val="25"/>
        </w:numPr>
        <w:tabs>
          <w:tab w:val="clear" w:pos="360"/>
          <w:tab w:val="num" w:pos="748"/>
        </w:tabs>
        <w:spacing w:before="0"/>
        <w:ind w:left="748"/>
        <w:jc w:val="left"/>
      </w:pPr>
      <w:r>
        <w:t>Swedish Space Corporation (SSC)/Sweden.</w:t>
      </w:r>
    </w:p>
    <w:p w14:paraId="5C6B3E69" w14:textId="77777777" w:rsidR="00C55F31" w:rsidRPr="00584183" w:rsidRDefault="00C55F31" w:rsidP="00C55F31">
      <w:pPr>
        <w:pStyle w:val="List"/>
        <w:numPr>
          <w:ilvl w:val="0"/>
          <w:numId w:val="25"/>
        </w:numPr>
        <w:tabs>
          <w:tab w:val="clear" w:pos="360"/>
          <w:tab w:val="num" w:pos="748"/>
        </w:tabs>
        <w:spacing w:before="0"/>
        <w:ind w:left="748"/>
        <w:jc w:val="left"/>
      </w:pPr>
      <w:r w:rsidRPr="00584183">
        <w:t>Swiss</w:t>
      </w:r>
      <w:r>
        <w:t xml:space="preserve"> </w:t>
      </w:r>
      <w:r w:rsidRPr="00584183">
        <w:t>Space</w:t>
      </w:r>
      <w:r>
        <w:t xml:space="preserve"> </w:t>
      </w:r>
      <w:r w:rsidRPr="00584183">
        <w:t>Office</w:t>
      </w:r>
      <w:r>
        <w:t xml:space="preserve"> </w:t>
      </w:r>
      <w:r w:rsidRPr="00584183">
        <w:t>(SSO)</w:t>
      </w:r>
      <w:r>
        <w:t>/Switzerland.</w:t>
      </w:r>
    </w:p>
    <w:p w14:paraId="194627E6" w14:textId="77777777" w:rsidR="005012F0" w:rsidRDefault="00C55F31" w:rsidP="00C55F31">
      <w:pPr>
        <w:pStyle w:val="List"/>
        <w:numPr>
          <w:ilvl w:val="0"/>
          <w:numId w:val="27"/>
        </w:numPr>
        <w:tabs>
          <w:tab w:val="clear" w:pos="360"/>
          <w:tab w:val="num" w:pos="720"/>
        </w:tabs>
        <w:spacing w:before="0"/>
        <w:ind w:left="720"/>
      </w:pPr>
      <w:r>
        <w:t>United States Geological Survey (USGS)/USA.</w:t>
      </w:r>
    </w:p>
    <w:p w14:paraId="33756FA8" w14:textId="77777777" w:rsidR="00696E90" w:rsidRPr="006E6414" w:rsidRDefault="00696E90" w:rsidP="00696E90">
      <w:pPr>
        <w:pStyle w:val="CenteredHeading"/>
        <w:outlineLvl w:val="0"/>
      </w:pPr>
      <w:bookmarkStart w:id="0" w:name="_Toc106715928"/>
      <w:r w:rsidRPr="006E6414">
        <w:lastRenderedPageBreak/>
        <w:t>DOCUMENT CONTROL</w:t>
      </w:r>
      <w:bookmarkEnd w:id="0"/>
    </w:p>
    <w:p w14:paraId="3B495659" w14:textId="77777777" w:rsidR="00696E90" w:rsidRPr="006E6414" w:rsidRDefault="00696E90" w:rsidP="00696E90"/>
    <w:tbl>
      <w:tblPr>
        <w:tblW w:w="9350" w:type="dxa"/>
        <w:tblLayout w:type="fixed"/>
        <w:tblCellMar>
          <w:left w:w="85" w:type="dxa"/>
          <w:right w:w="85" w:type="dxa"/>
        </w:tblCellMar>
        <w:tblLook w:val="0000" w:firstRow="0" w:lastRow="0" w:firstColumn="0" w:lastColumn="0" w:noHBand="0" w:noVBand="0"/>
      </w:tblPr>
      <w:tblGrid>
        <w:gridCol w:w="85"/>
        <w:gridCol w:w="1350"/>
        <w:gridCol w:w="85"/>
        <w:gridCol w:w="3695"/>
        <w:gridCol w:w="85"/>
        <w:gridCol w:w="1265"/>
        <w:gridCol w:w="85"/>
        <w:gridCol w:w="2615"/>
        <w:gridCol w:w="85"/>
      </w:tblGrid>
      <w:tr w:rsidR="00696E90" w:rsidRPr="006E6414" w14:paraId="080FA3DB" w14:textId="77777777" w:rsidTr="00330E42">
        <w:trPr>
          <w:gridAfter w:val="1"/>
          <w:wAfter w:w="85" w:type="dxa"/>
          <w:cantSplit/>
        </w:trPr>
        <w:tc>
          <w:tcPr>
            <w:tcW w:w="1435" w:type="dxa"/>
            <w:gridSpan w:val="2"/>
          </w:tcPr>
          <w:p w14:paraId="078277C4" w14:textId="77777777" w:rsidR="00696E90" w:rsidRPr="006E6414" w:rsidRDefault="00696E90" w:rsidP="009225EF">
            <w:pPr>
              <w:rPr>
                <w:b/>
              </w:rPr>
            </w:pPr>
            <w:r w:rsidRPr="006E6414">
              <w:rPr>
                <w:b/>
              </w:rPr>
              <w:t>Document</w:t>
            </w:r>
          </w:p>
        </w:tc>
        <w:tc>
          <w:tcPr>
            <w:tcW w:w="3780" w:type="dxa"/>
            <w:gridSpan w:val="2"/>
          </w:tcPr>
          <w:p w14:paraId="33394F1B" w14:textId="77777777" w:rsidR="00696E90" w:rsidRPr="006E6414" w:rsidRDefault="00696E90" w:rsidP="009225EF">
            <w:pPr>
              <w:rPr>
                <w:b/>
              </w:rPr>
            </w:pPr>
            <w:r w:rsidRPr="006E6414">
              <w:rPr>
                <w:b/>
              </w:rPr>
              <w:t>Title</w:t>
            </w:r>
            <w:r>
              <w:rPr>
                <w:b/>
              </w:rPr>
              <w:t xml:space="preserve"> and Issue</w:t>
            </w:r>
          </w:p>
        </w:tc>
        <w:tc>
          <w:tcPr>
            <w:tcW w:w="1350" w:type="dxa"/>
            <w:gridSpan w:val="2"/>
          </w:tcPr>
          <w:p w14:paraId="389C7B6D" w14:textId="77777777" w:rsidR="00696E90" w:rsidRPr="006E6414" w:rsidRDefault="00696E90" w:rsidP="009225EF">
            <w:pPr>
              <w:rPr>
                <w:b/>
              </w:rPr>
            </w:pPr>
            <w:r w:rsidRPr="006E6414">
              <w:rPr>
                <w:b/>
              </w:rPr>
              <w:t>Date</w:t>
            </w:r>
          </w:p>
        </w:tc>
        <w:tc>
          <w:tcPr>
            <w:tcW w:w="2700" w:type="dxa"/>
            <w:gridSpan w:val="2"/>
          </w:tcPr>
          <w:p w14:paraId="6637DC69" w14:textId="77777777" w:rsidR="00696E90" w:rsidRPr="006E6414" w:rsidRDefault="00696E90" w:rsidP="009225EF">
            <w:pPr>
              <w:rPr>
                <w:b/>
              </w:rPr>
            </w:pPr>
            <w:r w:rsidRPr="006E6414">
              <w:rPr>
                <w:b/>
              </w:rPr>
              <w:t>Status</w:t>
            </w:r>
          </w:p>
        </w:tc>
      </w:tr>
      <w:tr w:rsidR="00696E90" w:rsidRPr="006E6414" w14:paraId="61027D03" w14:textId="77777777" w:rsidTr="00330E42">
        <w:trPr>
          <w:gridAfter w:val="1"/>
          <w:wAfter w:w="85" w:type="dxa"/>
          <w:cantSplit/>
        </w:trPr>
        <w:tc>
          <w:tcPr>
            <w:tcW w:w="1435" w:type="dxa"/>
            <w:gridSpan w:val="2"/>
          </w:tcPr>
          <w:p w14:paraId="5B0DB7C3" w14:textId="77777777" w:rsidR="00696E90" w:rsidRPr="006E6414" w:rsidRDefault="002F695B" w:rsidP="00F31027">
            <w:pPr>
              <w:jc w:val="left"/>
            </w:pPr>
            <w:r>
              <w:t>CCSDS 000.0-G-0</w:t>
            </w:r>
          </w:p>
        </w:tc>
        <w:tc>
          <w:tcPr>
            <w:tcW w:w="3780" w:type="dxa"/>
            <w:gridSpan w:val="2"/>
          </w:tcPr>
          <w:p w14:paraId="384F9E50" w14:textId="0473B306" w:rsidR="00696E90" w:rsidRPr="006E6414" w:rsidRDefault="00421E84" w:rsidP="00421E84">
            <w:pPr>
              <w:jc w:val="left"/>
            </w:pPr>
            <w:r>
              <w:t>OPEN ARCHIVAL INFORMATION SYSTEM INTEROPERABILITY FRAMEWORK (OAIS-IF) RATIONALE, SCENARIOS, AND REQUIREMENTS</w:t>
            </w:r>
            <w:r w:rsidR="00696E90" w:rsidRPr="006E6414">
              <w:t xml:space="preserve">, </w:t>
            </w:r>
            <w:r w:rsidR="002F695B">
              <w:t>Draft Informational Report</w:t>
            </w:r>
            <w:r w:rsidR="00696E90" w:rsidRPr="006E6414">
              <w:t xml:space="preserve">, </w:t>
            </w:r>
            <w:r w:rsidR="002F695B">
              <w:t>Issue 0</w:t>
            </w:r>
          </w:p>
        </w:tc>
        <w:tc>
          <w:tcPr>
            <w:tcW w:w="1350" w:type="dxa"/>
            <w:gridSpan w:val="2"/>
          </w:tcPr>
          <w:p w14:paraId="6179412C" w14:textId="5FD0039C" w:rsidR="00696E90" w:rsidRPr="006E6414" w:rsidRDefault="00D822BD" w:rsidP="00F31027">
            <w:pPr>
              <w:jc w:val="left"/>
            </w:pPr>
            <w:r>
              <w:t>January 2021</w:t>
            </w:r>
          </w:p>
        </w:tc>
        <w:tc>
          <w:tcPr>
            <w:tcW w:w="2700" w:type="dxa"/>
            <w:gridSpan w:val="2"/>
          </w:tcPr>
          <w:p w14:paraId="03C61439" w14:textId="09055F0D" w:rsidR="00696E90" w:rsidRPr="006E6414" w:rsidRDefault="00D92C00" w:rsidP="00F31027">
            <w:pPr>
              <w:jc w:val="left"/>
            </w:pPr>
            <w:r>
              <w:t>First</w:t>
            </w:r>
            <w:r w:rsidR="00696E90" w:rsidRPr="006E6414">
              <w:t xml:space="preserve"> draft</w:t>
            </w:r>
          </w:p>
        </w:tc>
      </w:tr>
      <w:tr w:rsidR="00D92C00" w:rsidRPr="006E6414" w14:paraId="6BAAF5F8" w14:textId="77777777" w:rsidTr="00330E42">
        <w:trPr>
          <w:gridAfter w:val="1"/>
          <w:wAfter w:w="85" w:type="dxa"/>
          <w:cantSplit/>
        </w:trPr>
        <w:tc>
          <w:tcPr>
            <w:tcW w:w="1435" w:type="dxa"/>
            <w:gridSpan w:val="2"/>
          </w:tcPr>
          <w:p w14:paraId="3782BFAC" w14:textId="7AD9FFDF" w:rsidR="00D92C00" w:rsidRPr="006E6414" w:rsidRDefault="00D92C00" w:rsidP="00D92C00">
            <w:pPr>
              <w:spacing w:before="0"/>
            </w:pPr>
            <w:r>
              <w:t>CCSDS 000.0-G-0</w:t>
            </w:r>
          </w:p>
        </w:tc>
        <w:tc>
          <w:tcPr>
            <w:tcW w:w="3780" w:type="dxa"/>
            <w:gridSpan w:val="2"/>
          </w:tcPr>
          <w:p w14:paraId="2DFFEC52" w14:textId="183A0813" w:rsidR="00D92C00" w:rsidRPr="006E6414" w:rsidRDefault="00D92C00" w:rsidP="00D92C00">
            <w:pPr>
              <w:spacing w:before="0"/>
              <w:jc w:val="left"/>
            </w:pPr>
            <w:r>
              <w:t>OPEN ARCHIVAL INFORMATION SYSTEM INTEROPERABILITY FRAMEWORK (OAIS-IF) RATIONALE, SCENARIOS, AND REQUIREMENTS</w:t>
            </w:r>
            <w:r w:rsidRPr="006E6414">
              <w:t xml:space="preserve">, </w:t>
            </w:r>
            <w:r>
              <w:t>Draft Informational Report</w:t>
            </w:r>
            <w:r w:rsidRPr="006E6414">
              <w:t xml:space="preserve">, </w:t>
            </w:r>
            <w:r>
              <w:t>Issue 0</w:t>
            </w:r>
          </w:p>
        </w:tc>
        <w:tc>
          <w:tcPr>
            <w:tcW w:w="1350" w:type="dxa"/>
            <w:gridSpan w:val="2"/>
          </w:tcPr>
          <w:p w14:paraId="4E19E087" w14:textId="47BFF398" w:rsidR="00D92C00" w:rsidRPr="006E6414" w:rsidRDefault="00D92C00" w:rsidP="00D92C00">
            <w:pPr>
              <w:spacing w:before="0"/>
              <w:jc w:val="left"/>
            </w:pPr>
            <w:r>
              <w:t>May 2021</w:t>
            </w:r>
          </w:p>
        </w:tc>
        <w:tc>
          <w:tcPr>
            <w:tcW w:w="2700" w:type="dxa"/>
            <w:gridSpan w:val="2"/>
          </w:tcPr>
          <w:p w14:paraId="51C7739C" w14:textId="5B47D434" w:rsidR="00D92C00" w:rsidRPr="006E6414" w:rsidRDefault="00D92C00" w:rsidP="00D92C00">
            <w:pPr>
              <w:spacing w:before="0"/>
            </w:pPr>
            <w:r>
              <w:t>Updated for consistency</w:t>
            </w:r>
          </w:p>
        </w:tc>
      </w:tr>
      <w:tr w:rsidR="00330E42" w:rsidRPr="006E6414" w14:paraId="6E77CC63" w14:textId="77777777" w:rsidTr="00330E42">
        <w:trPr>
          <w:gridBefore w:val="1"/>
          <w:wBefore w:w="85" w:type="dxa"/>
          <w:cantSplit/>
        </w:trPr>
        <w:tc>
          <w:tcPr>
            <w:tcW w:w="1435" w:type="dxa"/>
            <w:gridSpan w:val="2"/>
          </w:tcPr>
          <w:p w14:paraId="2F014460" w14:textId="77777777" w:rsidR="00330E42" w:rsidRPr="006E6414" w:rsidRDefault="00330E42" w:rsidP="00E13817">
            <w:pPr>
              <w:spacing w:before="0"/>
            </w:pPr>
            <w:r>
              <w:t>CCSDS 000.0-G-0</w:t>
            </w:r>
          </w:p>
        </w:tc>
        <w:tc>
          <w:tcPr>
            <w:tcW w:w="3780" w:type="dxa"/>
            <w:gridSpan w:val="2"/>
          </w:tcPr>
          <w:p w14:paraId="5EA8E0E7" w14:textId="77777777" w:rsidR="00330E42" w:rsidRPr="006E6414" w:rsidRDefault="00330E42" w:rsidP="00E13817">
            <w:pPr>
              <w:spacing w:before="0"/>
              <w:jc w:val="left"/>
            </w:pPr>
            <w:r>
              <w:t>OPEN ARCHIVAL INFORMATION SYSTEM INTEROPERABILITY FRAMEWORK (OAIS-IF) RATIONALE, SCENARIOS, AND REQUIREMENTS</w:t>
            </w:r>
            <w:r w:rsidRPr="006E6414">
              <w:t xml:space="preserve">, </w:t>
            </w:r>
            <w:r>
              <w:t>Draft Informational Report</w:t>
            </w:r>
            <w:r w:rsidRPr="006E6414">
              <w:t xml:space="preserve">, </w:t>
            </w:r>
            <w:r>
              <w:t>Issue 0</w:t>
            </w:r>
          </w:p>
        </w:tc>
        <w:tc>
          <w:tcPr>
            <w:tcW w:w="1350" w:type="dxa"/>
            <w:gridSpan w:val="2"/>
          </w:tcPr>
          <w:p w14:paraId="0FC8E971" w14:textId="43A2CE69" w:rsidR="00330E42" w:rsidRPr="006E6414" w:rsidRDefault="00330E42" w:rsidP="00E13817">
            <w:pPr>
              <w:spacing w:before="0"/>
              <w:jc w:val="left"/>
            </w:pPr>
            <w:r>
              <w:t>August 2021</w:t>
            </w:r>
          </w:p>
        </w:tc>
        <w:tc>
          <w:tcPr>
            <w:tcW w:w="2700" w:type="dxa"/>
            <w:gridSpan w:val="2"/>
          </w:tcPr>
          <w:p w14:paraId="29B060A1" w14:textId="69A1A0E1" w:rsidR="00330E42" w:rsidRPr="006E6414" w:rsidRDefault="00330E42" w:rsidP="00E13817">
            <w:pPr>
              <w:spacing w:before="0"/>
            </w:pPr>
            <w:r>
              <w:t>Updated for consistency with revised concepts</w:t>
            </w:r>
          </w:p>
        </w:tc>
      </w:tr>
      <w:tr w:rsidR="00D92C00" w:rsidRPr="006E6414" w14:paraId="5C540F81" w14:textId="77777777" w:rsidTr="00330E42">
        <w:trPr>
          <w:gridAfter w:val="1"/>
          <w:wAfter w:w="85" w:type="dxa"/>
          <w:cantSplit/>
        </w:trPr>
        <w:tc>
          <w:tcPr>
            <w:tcW w:w="1435" w:type="dxa"/>
            <w:gridSpan w:val="2"/>
          </w:tcPr>
          <w:p w14:paraId="18AB242E" w14:textId="1B020A2F" w:rsidR="00D92C00" w:rsidRPr="006E6414" w:rsidRDefault="00621206" w:rsidP="00D92C00">
            <w:pPr>
              <w:spacing w:before="0"/>
            </w:pPr>
            <w:r>
              <w:t>CCSDS 000.0-G-0</w:t>
            </w:r>
          </w:p>
        </w:tc>
        <w:tc>
          <w:tcPr>
            <w:tcW w:w="3780" w:type="dxa"/>
            <w:gridSpan w:val="2"/>
          </w:tcPr>
          <w:p w14:paraId="7897C090" w14:textId="3677ED82" w:rsidR="00D92C00" w:rsidRPr="006E6414" w:rsidRDefault="00621206" w:rsidP="00621206">
            <w:pPr>
              <w:spacing w:before="0"/>
              <w:jc w:val="left"/>
            </w:pPr>
            <w:r>
              <w:t>OPEN ARCHIVAL INFORMATION SYSTEM INTEROPERABILITY FRAMEWORK (OAIS-IF) RATIONALE, SCENARIOS, AND REQUIREMENTS</w:t>
            </w:r>
            <w:r w:rsidRPr="006E6414">
              <w:t xml:space="preserve">, </w:t>
            </w:r>
            <w:r>
              <w:t>Draft Informational Report</w:t>
            </w:r>
            <w:r w:rsidRPr="006E6414">
              <w:t xml:space="preserve">, </w:t>
            </w:r>
            <w:r>
              <w:t>Issue 0</w:t>
            </w:r>
          </w:p>
        </w:tc>
        <w:tc>
          <w:tcPr>
            <w:tcW w:w="1350" w:type="dxa"/>
            <w:gridSpan w:val="2"/>
          </w:tcPr>
          <w:p w14:paraId="70C35BEE" w14:textId="3729E555" w:rsidR="00D92C00" w:rsidRPr="006E6414" w:rsidRDefault="00621206" w:rsidP="00D92C00">
            <w:pPr>
              <w:spacing w:before="0"/>
            </w:pPr>
            <w:r>
              <w:t>October 2021</w:t>
            </w:r>
          </w:p>
        </w:tc>
        <w:tc>
          <w:tcPr>
            <w:tcW w:w="2700" w:type="dxa"/>
            <w:gridSpan w:val="2"/>
          </w:tcPr>
          <w:p w14:paraId="11AAB0FA" w14:textId="2D04984D" w:rsidR="00D92C00" w:rsidRPr="006E6414" w:rsidRDefault="00621206" w:rsidP="00D92C00">
            <w:pPr>
              <w:spacing w:before="0"/>
            </w:pPr>
            <w:r>
              <w:t>Reorganised and added ideas about protocols</w:t>
            </w:r>
          </w:p>
        </w:tc>
      </w:tr>
      <w:tr w:rsidR="000F13A7" w:rsidRPr="006E6414" w14:paraId="1E8A84FF" w14:textId="77777777" w:rsidTr="00330E42">
        <w:trPr>
          <w:gridAfter w:val="1"/>
          <w:wAfter w:w="85" w:type="dxa"/>
          <w:cantSplit/>
        </w:trPr>
        <w:tc>
          <w:tcPr>
            <w:tcW w:w="1435" w:type="dxa"/>
            <w:gridSpan w:val="2"/>
          </w:tcPr>
          <w:p w14:paraId="3540CE02" w14:textId="0043F6E1" w:rsidR="000F13A7" w:rsidRDefault="000F13A7" w:rsidP="000F13A7">
            <w:pPr>
              <w:spacing w:before="0"/>
            </w:pPr>
            <w:r>
              <w:t>CCSDS 000.0-G-0</w:t>
            </w:r>
          </w:p>
        </w:tc>
        <w:tc>
          <w:tcPr>
            <w:tcW w:w="3780" w:type="dxa"/>
            <w:gridSpan w:val="2"/>
          </w:tcPr>
          <w:p w14:paraId="122BE5DE" w14:textId="4A62BB6D" w:rsidR="000F13A7" w:rsidRDefault="000F13A7" w:rsidP="000F13A7">
            <w:pPr>
              <w:spacing w:before="0"/>
              <w:jc w:val="left"/>
            </w:pPr>
            <w:r>
              <w:t>OPEN ARCHIVAL INFORMATION SYSTEM INTEROPERABILITY FRAMEWORK (OAIS-IF) RATIONALE, SCENARIOS, AND REQUIREMENTS</w:t>
            </w:r>
            <w:r w:rsidRPr="006E6414">
              <w:t xml:space="preserve">, </w:t>
            </w:r>
            <w:r>
              <w:t>Draft Informational Report</w:t>
            </w:r>
            <w:r w:rsidRPr="006E6414">
              <w:t xml:space="preserve">, </w:t>
            </w:r>
            <w:r>
              <w:t>Issue 0</w:t>
            </w:r>
          </w:p>
        </w:tc>
        <w:tc>
          <w:tcPr>
            <w:tcW w:w="1350" w:type="dxa"/>
            <w:gridSpan w:val="2"/>
          </w:tcPr>
          <w:p w14:paraId="391E1F89" w14:textId="70160096" w:rsidR="000F13A7" w:rsidRDefault="000F13A7" w:rsidP="000F13A7">
            <w:pPr>
              <w:spacing w:before="0"/>
            </w:pPr>
            <w:r>
              <w:t>June 2022</w:t>
            </w:r>
          </w:p>
        </w:tc>
        <w:tc>
          <w:tcPr>
            <w:tcW w:w="2700" w:type="dxa"/>
            <w:gridSpan w:val="2"/>
          </w:tcPr>
          <w:p w14:paraId="53AC92DA" w14:textId="1C5F1690" w:rsidR="000F13A7" w:rsidRDefault="000F13A7" w:rsidP="000F13A7">
            <w:pPr>
              <w:spacing w:before="0"/>
            </w:pPr>
            <w:r>
              <w:t>Reorganised and added ideas about protocols</w:t>
            </w:r>
          </w:p>
        </w:tc>
      </w:tr>
    </w:tbl>
    <w:p w14:paraId="1FE3B9E8" w14:textId="77777777" w:rsidR="00696E90" w:rsidRPr="006E6414" w:rsidRDefault="00696E90" w:rsidP="00696E90"/>
    <w:p w14:paraId="7E5FBE49" w14:textId="77777777" w:rsidR="00696E90" w:rsidRPr="006E6414" w:rsidRDefault="00696E90" w:rsidP="00696E90"/>
    <w:p w14:paraId="3A1401E3" w14:textId="77777777" w:rsidR="00696E90" w:rsidRPr="006E6414" w:rsidRDefault="00696E90" w:rsidP="00696E90">
      <w:pPr>
        <w:pStyle w:val="CenteredHeading"/>
        <w:outlineLvl w:val="0"/>
      </w:pPr>
      <w:bookmarkStart w:id="1" w:name="_Toc106715929"/>
      <w:r w:rsidRPr="006E6414">
        <w:lastRenderedPageBreak/>
        <w:t>CONTENTS</w:t>
      </w:r>
      <w:bookmarkEnd w:id="1"/>
    </w:p>
    <w:p w14:paraId="76D600E2" w14:textId="77777777" w:rsidR="00521910" w:rsidRDefault="00521910">
      <w:pPr>
        <w:pStyle w:val="TOCHeading"/>
      </w:pPr>
      <w:r>
        <w:t>Contents</w:t>
      </w:r>
    </w:p>
    <w:p w14:paraId="3BE10F75" w14:textId="3AEA9590" w:rsidR="00A76300" w:rsidRPr="00B5091B" w:rsidRDefault="002B50E2">
      <w:pPr>
        <w:pStyle w:val="TOC1"/>
        <w:rPr>
          <w:rFonts w:ascii="Calibri" w:hAnsi="Calibri"/>
          <w:b w:val="0"/>
          <w:caps w:val="0"/>
          <w:noProof/>
          <w:sz w:val="22"/>
          <w:szCs w:val="22"/>
          <w:lang w:eastAsia="en-GB"/>
        </w:rPr>
      </w:pPr>
      <w:r>
        <w:rPr>
          <w:b w:val="0"/>
          <w:caps w:val="0"/>
        </w:rPr>
        <w:fldChar w:fldCharType="begin"/>
      </w:r>
      <w:r>
        <w:rPr>
          <w:b w:val="0"/>
          <w:caps w:val="0"/>
        </w:rPr>
        <w:instrText xml:space="preserve"> TOC \o "1-4" \h \z \u </w:instrText>
      </w:r>
      <w:r>
        <w:rPr>
          <w:b w:val="0"/>
          <w:caps w:val="0"/>
        </w:rPr>
        <w:fldChar w:fldCharType="separate"/>
      </w:r>
      <w:hyperlink w:anchor="_Toc106715928" w:history="1">
        <w:r w:rsidR="00A76300" w:rsidRPr="00904A3E">
          <w:rPr>
            <w:rStyle w:val="Hyperlink"/>
            <w:noProof/>
          </w:rPr>
          <w:t>DOCUMENT CONTROL</w:t>
        </w:r>
        <w:r w:rsidR="00A76300">
          <w:rPr>
            <w:noProof/>
            <w:webHidden/>
          </w:rPr>
          <w:tab/>
        </w:r>
        <w:r w:rsidR="00A76300">
          <w:rPr>
            <w:noProof/>
            <w:webHidden/>
          </w:rPr>
          <w:fldChar w:fldCharType="begin"/>
        </w:r>
        <w:r w:rsidR="00A76300">
          <w:rPr>
            <w:noProof/>
            <w:webHidden/>
          </w:rPr>
          <w:instrText xml:space="preserve"> PAGEREF _Toc106715928 \h </w:instrText>
        </w:r>
        <w:r w:rsidR="00A76300">
          <w:rPr>
            <w:noProof/>
            <w:webHidden/>
          </w:rPr>
        </w:r>
        <w:r w:rsidR="00A76300">
          <w:rPr>
            <w:noProof/>
            <w:webHidden/>
          </w:rPr>
          <w:fldChar w:fldCharType="separate"/>
        </w:r>
        <w:r w:rsidR="00A76300">
          <w:rPr>
            <w:noProof/>
            <w:webHidden/>
          </w:rPr>
          <w:t>iv</w:t>
        </w:r>
        <w:r w:rsidR="00A76300">
          <w:rPr>
            <w:noProof/>
            <w:webHidden/>
          </w:rPr>
          <w:fldChar w:fldCharType="end"/>
        </w:r>
      </w:hyperlink>
    </w:p>
    <w:p w14:paraId="441AC2E9" w14:textId="35C843D2" w:rsidR="00A76300" w:rsidRPr="00B5091B" w:rsidRDefault="00000000">
      <w:pPr>
        <w:pStyle w:val="TOC1"/>
        <w:rPr>
          <w:rFonts w:ascii="Calibri" w:hAnsi="Calibri"/>
          <w:b w:val="0"/>
          <w:caps w:val="0"/>
          <w:noProof/>
          <w:sz w:val="22"/>
          <w:szCs w:val="22"/>
          <w:lang w:eastAsia="en-GB"/>
        </w:rPr>
      </w:pPr>
      <w:hyperlink w:anchor="_Toc106715929" w:history="1">
        <w:r w:rsidR="00A76300" w:rsidRPr="00904A3E">
          <w:rPr>
            <w:rStyle w:val="Hyperlink"/>
            <w:noProof/>
          </w:rPr>
          <w:t>CONTENTS</w:t>
        </w:r>
        <w:r w:rsidR="00A76300">
          <w:rPr>
            <w:noProof/>
            <w:webHidden/>
          </w:rPr>
          <w:tab/>
        </w:r>
        <w:r w:rsidR="00A76300">
          <w:rPr>
            <w:noProof/>
            <w:webHidden/>
          </w:rPr>
          <w:fldChar w:fldCharType="begin"/>
        </w:r>
        <w:r w:rsidR="00A76300">
          <w:rPr>
            <w:noProof/>
            <w:webHidden/>
          </w:rPr>
          <w:instrText xml:space="preserve"> PAGEREF _Toc106715929 \h </w:instrText>
        </w:r>
        <w:r w:rsidR="00A76300">
          <w:rPr>
            <w:noProof/>
            <w:webHidden/>
          </w:rPr>
        </w:r>
        <w:r w:rsidR="00A76300">
          <w:rPr>
            <w:noProof/>
            <w:webHidden/>
          </w:rPr>
          <w:fldChar w:fldCharType="separate"/>
        </w:r>
        <w:r w:rsidR="00A76300">
          <w:rPr>
            <w:noProof/>
            <w:webHidden/>
          </w:rPr>
          <w:t>v</w:t>
        </w:r>
        <w:r w:rsidR="00A76300">
          <w:rPr>
            <w:noProof/>
            <w:webHidden/>
          </w:rPr>
          <w:fldChar w:fldCharType="end"/>
        </w:r>
      </w:hyperlink>
    </w:p>
    <w:p w14:paraId="51B44274" w14:textId="67062B82" w:rsidR="00A76300" w:rsidRPr="00B5091B" w:rsidRDefault="00000000">
      <w:pPr>
        <w:pStyle w:val="TOC1"/>
        <w:rPr>
          <w:rFonts w:ascii="Calibri" w:hAnsi="Calibri"/>
          <w:b w:val="0"/>
          <w:caps w:val="0"/>
          <w:noProof/>
          <w:sz w:val="22"/>
          <w:szCs w:val="22"/>
          <w:lang w:eastAsia="en-GB"/>
        </w:rPr>
      </w:pPr>
      <w:hyperlink w:anchor="_Toc106715930" w:history="1">
        <w:r w:rsidR="00A76300" w:rsidRPr="00904A3E">
          <w:rPr>
            <w:rStyle w:val="Hyperlink"/>
            <w:noProof/>
          </w:rPr>
          <w:t>1</w:t>
        </w:r>
        <w:r w:rsidR="00A76300" w:rsidRPr="00B5091B">
          <w:rPr>
            <w:rFonts w:ascii="Calibri" w:hAnsi="Calibri"/>
            <w:b w:val="0"/>
            <w:caps w:val="0"/>
            <w:noProof/>
            <w:sz w:val="22"/>
            <w:szCs w:val="22"/>
            <w:lang w:eastAsia="en-GB"/>
          </w:rPr>
          <w:tab/>
        </w:r>
        <w:r w:rsidR="00A76300" w:rsidRPr="00904A3E">
          <w:rPr>
            <w:rStyle w:val="Hyperlink"/>
            <w:noProof/>
          </w:rPr>
          <w:t>Introduction</w:t>
        </w:r>
        <w:r w:rsidR="00A76300">
          <w:rPr>
            <w:noProof/>
            <w:webHidden/>
          </w:rPr>
          <w:tab/>
        </w:r>
        <w:r w:rsidR="00A76300">
          <w:rPr>
            <w:noProof/>
            <w:webHidden/>
          </w:rPr>
          <w:fldChar w:fldCharType="begin"/>
        </w:r>
        <w:r w:rsidR="00A76300">
          <w:rPr>
            <w:noProof/>
            <w:webHidden/>
          </w:rPr>
          <w:instrText xml:space="preserve"> PAGEREF _Toc106715930 \h </w:instrText>
        </w:r>
        <w:r w:rsidR="00A76300">
          <w:rPr>
            <w:noProof/>
            <w:webHidden/>
          </w:rPr>
        </w:r>
        <w:r w:rsidR="00A76300">
          <w:rPr>
            <w:noProof/>
            <w:webHidden/>
          </w:rPr>
          <w:fldChar w:fldCharType="separate"/>
        </w:r>
        <w:r w:rsidR="00A76300">
          <w:rPr>
            <w:noProof/>
            <w:webHidden/>
          </w:rPr>
          <w:t>1</w:t>
        </w:r>
        <w:r w:rsidR="00A76300">
          <w:rPr>
            <w:noProof/>
            <w:webHidden/>
          </w:rPr>
          <w:fldChar w:fldCharType="end"/>
        </w:r>
      </w:hyperlink>
    </w:p>
    <w:p w14:paraId="0B6645DE" w14:textId="6D39C24B" w:rsidR="00A76300" w:rsidRPr="00B5091B" w:rsidRDefault="00000000">
      <w:pPr>
        <w:pStyle w:val="TOC2"/>
        <w:tabs>
          <w:tab w:val="left" w:pos="907"/>
        </w:tabs>
        <w:rPr>
          <w:rFonts w:ascii="Calibri" w:hAnsi="Calibri"/>
          <w:caps w:val="0"/>
          <w:noProof/>
          <w:sz w:val="22"/>
          <w:szCs w:val="22"/>
          <w:lang w:eastAsia="en-GB"/>
        </w:rPr>
      </w:pPr>
      <w:hyperlink w:anchor="_Toc106715931" w:history="1">
        <w:r w:rsidR="00A76300" w:rsidRPr="00904A3E">
          <w:rPr>
            <w:rStyle w:val="Hyperlink"/>
            <w:noProof/>
          </w:rPr>
          <w:t>1.1</w:t>
        </w:r>
        <w:r w:rsidR="00A76300" w:rsidRPr="00B5091B">
          <w:rPr>
            <w:rFonts w:ascii="Calibri" w:hAnsi="Calibri"/>
            <w:caps w:val="0"/>
            <w:noProof/>
            <w:sz w:val="22"/>
            <w:szCs w:val="22"/>
            <w:lang w:eastAsia="en-GB"/>
          </w:rPr>
          <w:tab/>
        </w:r>
        <w:r w:rsidR="00A76300" w:rsidRPr="00904A3E">
          <w:rPr>
            <w:rStyle w:val="Hyperlink"/>
            <w:noProof/>
          </w:rPr>
          <w:t>Purpose</w:t>
        </w:r>
        <w:r w:rsidR="00A76300">
          <w:rPr>
            <w:noProof/>
            <w:webHidden/>
          </w:rPr>
          <w:tab/>
        </w:r>
        <w:r w:rsidR="00A76300">
          <w:rPr>
            <w:noProof/>
            <w:webHidden/>
          </w:rPr>
          <w:fldChar w:fldCharType="begin"/>
        </w:r>
        <w:r w:rsidR="00A76300">
          <w:rPr>
            <w:noProof/>
            <w:webHidden/>
          </w:rPr>
          <w:instrText xml:space="preserve"> PAGEREF _Toc106715931 \h </w:instrText>
        </w:r>
        <w:r w:rsidR="00A76300">
          <w:rPr>
            <w:noProof/>
            <w:webHidden/>
          </w:rPr>
        </w:r>
        <w:r w:rsidR="00A76300">
          <w:rPr>
            <w:noProof/>
            <w:webHidden/>
          </w:rPr>
          <w:fldChar w:fldCharType="separate"/>
        </w:r>
        <w:r w:rsidR="00A76300">
          <w:rPr>
            <w:noProof/>
            <w:webHidden/>
          </w:rPr>
          <w:t>1</w:t>
        </w:r>
        <w:r w:rsidR="00A76300">
          <w:rPr>
            <w:noProof/>
            <w:webHidden/>
          </w:rPr>
          <w:fldChar w:fldCharType="end"/>
        </w:r>
      </w:hyperlink>
    </w:p>
    <w:p w14:paraId="6D931470" w14:textId="597191AA" w:rsidR="00A76300" w:rsidRPr="00B5091B" w:rsidRDefault="00000000">
      <w:pPr>
        <w:pStyle w:val="TOC2"/>
        <w:tabs>
          <w:tab w:val="left" w:pos="907"/>
        </w:tabs>
        <w:rPr>
          <w:rFonts w:ascii="Calibri" w:hAnsi="Calibri"/>
          <w:caps w:val="0"/>
          <w:noProof/>
          <w:sz w:val="22"/>
          <w:szCs w:val="22"/>
          <w:lang w:eastAsia="en-GB"/>
        </w:rPr>
      </w:pPr>
      <w:hyperlink w:anchor="_Toc106715932" w:history="1">
        <w:r w:rsidR="00A76300" w:rsidRPr="00904A3E">
          <w:rPr>
            <w:rStyle w:val="Hyperlink"/>
            <w:noProof/>
          </w:rPr>
          <w:t>1.2</w:t>
        </w:r>
        <w:r w:rsidR="00A76300" w:rsidRPr="00B5091B">
          <w:rPr>
            <w:rFonts w:ascii="Calibri" w:hAnsi="Calibri"/>
            <w:caps w:val="0"/>
            <w:noProof/>
            <w:sz w:val="22"/>
            <w:szCs w:val="22"/>
            <w:lang w:eastAsia="en-GB"/>
          </w:rPr>
          <w:tab/>
        </w:r>
        <w:r w:rsidR="00A76300" w:rsidRPr="00904A3E">
          <w:rPr>
            <w:rStyle w:val="Hyperlink"/>
            <w:noProof/>
          </w:rPr>
          <w:t>Scope</w:t>
        </w:r>
        <w:r w:rsidR="00A76300">
          <w:rPr>
            <w:noProof/>
            <w:webHidden/>
          </w:rPr>
          <w:tab/>
        </w:r>
        <w:r w:rsidR="00A76300">
          <w:rPr>
            <w:noProof/>
            <w:webHidden/>
          </w:rPr>
          <w:fldChar w:fldCharType="begin"/>
        </w:r>
        <w:r w:rsidR="00A76300">
          <w:rPr>
            <w:noProof/>
            <w:webHidden/>
          </w:rPr>
          <w:instrText xml:space="preserve"> PAGEREF _Toc106715932 \h </w:instrText>
        </w:r>
        <w:r w:rsidR="00A76300">
          <w:rPr>
            <w:noProof/>
            <w:webHidden/>
          </w:rPr>
        </w:r>
        <w:r w:rsidR="00A76300">
          <w:rPr>
            <w:noProof/>
            <w:webHidden/>
          </w:rPr>
          <w:fldChar w:fldCharType="separate"/>
        </w:r>
        <w:r w:rsidR="00A76300">
          <w:rPr>
            <w:noProof/>
            <w:webHidden/>
          </w:rPr>
          <w:t>1</w:t>
        </w:r>
        <w:r w:rsidR="00A76300">
          <w:rPr>
            <w:noProof/>
            <w:webHidden/>
          </w:rPr>
          <w:fldChar w:fldCharType="end"/>
        </w:r>
      </w:hyperlink>
    </w:p>
    <w:p w14:paraId="3E83EEC5" w14:textId="2C1A06DA" w:rsidR="00A76300" w:rsidRPr="00B5091B" w:rsidRDefault="00000000">
      <w:pPr>
        <w:pStyle w:val="TOC2"/>
        <w:tabs>
          <w:tab w:val="left" w:pos="907"/>
        </w:tabs>
        <w:rPr>
          <w:rFonts w:ascii="Calibri" w:hAnsi="Calibri"/>
          <w:caps w:val="0"/>
          <w:noProof/>
          <w:sz w:val="22"/>
          <w:szCs w:val="22"/>
          <w:lang w:eastAsia="en-GB"/>
        </w:rPr>
      </w:pPr>
      <w:hyperlink w:anchor="_Toc106715933" w:history="1">
        <w:r w:rsidR="00A76300" w:rsidRPr="00904A3E">
          <w:rPr>
            <w:rStyle w:val="Hyperlink"/>
            <w:noProof/>
          </w:rPr>
          <w:t>1.3</w:t>
        </w:r>
        <w:r w:rsidR="00A76300" w:rsidRPr="00B5091B">
          <w:rPr>
            <w:rFonts w:ascii="Calibri" w:hAnsi="Calibri"/>
            <w:caps w:val="0"/>
            <w:noProof/>
            <w:sz w:val="22"/>
            <w:szCs w:val="22"/>
            <w:lang w:eastAsia="en-GB"/>
          </w:rPr>
          <w:tab/>
        </w:r>
        <w:r w:rsidR="00A76300" w:rsidRPr="00904A3E">
          <w:rPr>
            <w:rStyle w:val="Hyperlink"/>
            <w:noProof/>
          </w:rPr>
          <w:t>Applicability</w:t>
        </w:r>
        <w:r w:rsidR="00A76300">
          <w:rPr>
            <w:noProof/>
            <w:webHidden/>
          </w:rPr>
          <w:tab/>
        </w:r>
        <w:r w:rsidR="00A76300">
          <w:rPr>
            <w:noProof/>
            <w:webHidden/>
          </w:rPr>
          <w:fldChar w:fldCharType="begin"/>
        </w:r>
        <w:r w:rsidR="00A76300">
          <w:rPr>
            <w:noProof/>
            <w:webHidden/>
          </w:rPr>
          <w:instrText xml:space="preserve"> PAGEREF _Toc106715933 \h </w:instrText>
        </w:r>
        <w:r w:rsidR="00A76300">
          <w:rPr>
            <w:noProof/>
            <w:webHidden/>
          </w:rPr>
        </w:r>
        <w:r w:rsidR="00A76300">
          <w:rPr>
            <w:noProof/>
            <w:webHidden/>
          </w:rPr>
          <w:fldChar w:fldCharType="separate"/>
        </w:r>
        <w:r w:rsidR="00A76300">
          <w:rPr>
            <w:noProof/>
            <w:webHidden/>
          </w:rPr>
          <w:t>1</w:t>
        </w:r>
        <w:r w:rsidR="00A76300">
          <w:rPr>
            <w:noProof/>
            <w:webHidden/>
          </w:rPr>
          <w:fldChar w:fldCharType="end"/>
        </w:r>
      </w:hyperlink>
    </w:p>
    <w:p w14:paraId="666BCC90" w14:textId="61B23C25" w:rsidR="00A76300" w:rsidRPr="00B5091B" w:rsidRDefault="00000000">
      <w:pPr>
        <w:pStyle w:val="TOC2"/>
        <w:tabs>
          <w:tab w:val="left" w:pos="907"/>
        </w:tabs>
        <w:rPr>
          <w:rFonts w:ascii="Calibri" w:hAnsi="Calibri"/>
          <w:caps w:val="0"/>
          <w:noProof/>
          <w:sz w:val="22"/>
          <w:szCs w:val="22"/>
          <w:lang w:eastAsia="en-GB"/>
        </w:rPr>
      </w:pPr>
      <w:hyperlink w:anchor="_Toc106715934" w:history="1">
        <w:r w:rsidR="00A76300" w:rsidRPr="00904A3E">
          <w:rPr>
            <w:rStyle w:val="Hyperlink"/>
            <w:noProof/>
          </w:rPr>
          <w:t>1.4</w:t>
        </w:r>
        <w:r w:rsidR="00A76300" w:rsidRPr="00B5091B">
          <w:rPr>
            <w:rFonts w:ascii="Calibri" w:hAnsi="Calibri"/>
            <w:caps w:val="0"/>
            <w:noProof/>
            <w:sz w:val="22"/>
            <w:szCs w:val="22"/>
            <w:lang w:eastAsia="en-GB"/>
          </w:rPr>
          <w:tab/>
        </w:r>
        <w:r w:rsidR="00A76300" w:rsidRPr="00904A3E">
          <w:rPr>
            <w:rStyle w:val="Hyperlink"/>
            <w:noProof/>
          </w:rPr>
          <w:t>Rationale</w:t>
        </w:r>
        <w:r w:rsidR="00A76300">
          <w:rPr>
            <w:noProof/>
            <w:webHidden/>
          </w:rPr>
          <w:tab/>
        </w:r>
        <w:r w:rsidR="00A76300">
          <w:rPr>
            <w:noProof/>
            <w:webHidden/>
          </w:rPr>
          <w:fldChar w:fldCharType="begin"/>
        </w:r>
        <w:r w:rsidR="00A76300">
          <w:rPr>
            <w:noProof/>
            <w:webHidden/>
          </w:rPr>
          <w:instrText xml:space="preserve"> PAGEREF _Toc106715934 \h </w:instrText>
        </w:r>
        <w:r w:rsidR="00A76300">
          <w:rPr>
            <w:noProof/>
            <w:webHidden/>
          </w:rPr>
        </w:r>
        <w:r w:rsidR="00A76300">
          <w:rPr>
            <w:noProof/>
            <w:webHidden/>
          </w:rPr>
          <w:fldChar w:fldCharType="separate"/>
        </w:r>
        <w:r w:rsidR="00A76300">
          <w:rPr>
            <w:noProof/>
            <w:webHidden/>
          </w:rPr>
          <w:t>2</w:t>
        </w:r>
        <w:r w:rsidR="00A76300">
          <w:rPr>
            <w:noProof/>
            <w:webHidden/>
          </w:rPr>
          <w:fldChar w:fldCharType="end"/>
        </w:r>
      </w:hyperlink>
    </w:p>
    <w:p w14:paraId="509397B6" w14:textId="447F32F2" w:rsidR="00A76300" w:rsidRPr="00B5091B" w:rsidRDefault="00000000">
      <w:pPr>
        <w:pStyle w:val="TOC2"/>
        <w:tabs>
          <w:tab w:val="left" w:pos="907"/>
        </w:tabs>
        <w:rPr>
          <w:rFonts w:ascii="Calibri" w:hAnsi="Calibri"/>
          <w:caps w:val="0"/>
          <w:noProof/>
          <w:sz w:val="22"/>
          <w:szCs w:val="22"/>
          <w:lang w:eastAsia="en-GB"/>
        </w:rPr>
      </w:pPr>
      <w:hyperlink w:anchor="_Toc106715935" w:history="1">
        <w:r w:rsidR="00A76300" w:rsidRPr="00904A3E">
          <w:rPr>
            <w:rStyle w:val="Hyperlink"/>
            <w:noProof/>
          </w:rPr>
          <w:t>1.5</w:t>
        </w:r>
        <w:r w:rsidR="00A76300" w:rsidRPr="00B5091B">
          <w:rPr>
            <w:rFonts w:ascii="Calibri" w:hAnsi="Calibri"/>
            <w:caps w:val="0"/>
            <w:noProof/>
            <w:sz w:val="22"/>
            <w:szCs w:val="22"/>
            <w:lang w:eastAsia="en-GB"/>
          </w:rPr>
          <w:tab/>
        </w:r>
        <w:r w:rsidR="00A76300" w:rsidRPr="00904A3E">
          <w:rPr>
            <w:rStyle w:val="Hyperlink"/>
            <w:noProof/>
          </w:rPr>
          <w:t>Document Structure</w:t>
        </w:r>
        <w:r w:rsidR="00A76300">
          <w:rPr>
            <w:noProof/>
            <w:webHidden/>
          </w:rPr>
          <w:tab/>
        </w:r>
        <w:r w:rsidR="00A76300">
          <w:rPr>
            <w:noProof/>
            <w:webHidden/>
          </w:rPr>
          <w:fldChar w:fldCharType="begin"/>
        </w:r>
        <w:r w:rsidR="00A76300">
          <w:rPr>
            <w:noProof/>
            <w:webHidden/>
          </w:rPr>
          <w:instrText xml:space="preserve"> PAGEREF _Toc106715935 \h </w:instrText>
        </w:r>
        <w:r w:rsidR="00A76300">
          <w:rPr>
            <w:noProof/>
            <w:webHidden/>
          </w:rPr>
        </w:r>
        <w:r w:rsidR="00A76300">
          <w:rPr>
            <w:noProof/>
            <w:webHidden/>
          </w:rPr>
          <w:fldChar w:fldCharType="separate"/>
        </w:r>
        <w:r w:rsidR="00A76300">
          <w:rPr>
            <w:noProof/>
            <w:webHidden/>
          </w:rPr>
          <w:t>3</w:t>
        </w:r>
        <w:r w:rsidR="00A76300">
          <w:rPr>
            <w:noProof/>
            <w:webHidden/>
          </w:rPr>
          <w:fldChar w:fldCharType="end"/>
        </w:r>
      </w:hyperlink>
    </w:p>
    <w:p w14:paraId="4930146E" w14:textId="18BDFB97" w:rsidR="00A76300" w:rsidRPr="00B5091B" w:rsidRDefault="00000000">
      <w:pPr>
        <w:pStyle w:val="TOC2"/>
        <w:tabs>
          <w:tab w:val="left" w:pos="907"/>
        </w:tabs>
        <w:rPr>
          <w:rFonts w:ascii="Calibri" w:hAnsi="Calibri"/>
          <w:caps w:val="0"/>
          <w:noProof/>
          <w:sz w:val="22"/>
          <w:szCs w:val="22"/>
          <w:lang w:eastAsia="en-GB"/>
        </w:rPr>
      </w:pPr>
      <w:hyperlink w:anchor="_Toc106715936" w:history="1">
        <w:r w:rsidR="00A76300" w:rsidRPr="00904A3E">
          <w:rPr>
            <w:rStyle w:val="Hyperlink"/>
            <w:noProof/>
          </w:rPr>
          <w:t>1.6</w:t>
        </w:r>
        <w:r w:rsidR="00A76300" w:rsidRPr="00B5091B">
          <w:rPr>
            <w:rFonts w:ascii="Calibri" w:hAnsi="Calibri"/>
            <w:caps w:val="0"/>
            <w:noProof/>
            <w:sz w:val="22"/>
            <w:szCs w:val="22"/>
            <w:lang w:eastAsia="en-GB"/>
          </w:rPr>
          <w:tab/>
        </w:r>
        <w:r w:rsidR="00A76300" w:rsidRPr="00904A3E">
          <w:rPr>
            <w:rStyle w:val="Hyperlink"/>
            <w:noProof/>
          </w:rPr>
          <w:t>Definitions</w:t>
        </w:r>
        <w:r w:rsidR="00A76300">
          <w:rPr>
            <w:noProof/>
            <w:webHidden/>
          </w:rPr>
          <w:tab/>
        </w:r>
        <w:r w:rsidR="00A76300">
          <w:rPr>
            <w:noProof/>
            <w:webHidden/>
          </w:rPr>
          <w:fldChar w:fldCharType="begin"/>
        </w:r>
        <w:r w:rsidR="00A76300">
          <w:rPr>
            <w:noProof/>
            <w:webHidden/>
          </w:rPr>
          <w:instrText xml:space="preserve"> PAGEREF _Toc106715936 \h </w:instrText>
        </w:r>
        <w:r w:rsidR="00A76300">
          <w:rPr>
            <w:noProof/>
            <w:webHidden/>
          </w:rPr>
        </w:r>
        <w:r w:rsidR="00A76300">
          <w:rPr>
            <w:noProof/>
            <w:webHidden/>
          </w:rPr>
          <w:fldChar w:fldCharType="separate"/>
        </w:r>
        <w:r w:rsidR="00A76300">
          <w:rPr>
            <w:noProof/>
            <w:webHidden/>
          </w:rPr>
          <w:t>3</w:t>
        </w:r>
        <w:r w:rsidR="00A76300">
          <w:rPr>
            <w:noProof/>
            <w:webHidden/>
          </w:rPr>
          <w:fldChar w:fldCharType="end"/>
        </w:r>
      </w:hyperlink>
    </w:p>
    <w:p w14:paraId="548CAEB4" w14:textId="33047A84" w:rsidR="00A76300" w:rsidRPr="00B5091B" w:rsidRDefault="00000000">
      <w:pPr>
        <w:pStyle w:val="TOC3"/>
        <w:tabs>
          <w:tab w:val="left" w:pos="1627"/>
        </w:tabs>
        <w:rPr>
          <w:rFonts w:ascii="Calibri" w:hAnsi="Calibri"/>
          <w:caps w:val="0"/>
          <w:noProof/>
          <w:sz w:val="22"/>
          <w:szCs w:val="22"/>
          <w:lang w:eastAsia="en-GB"/>
        </w:rPr>
      </w:pPr>
      <w:hyperlink w:anchor="_Toc106715937" w:history="1">
        <w:r w:rsidR="00A76300" w:rsidRPr="00904A3E">
          <w:rPr>
            <w:rStyle w:val="Hyperlink"/>
            <w:noProof/>
          </w:rPr>
          <w:t>1.6.1</w:t>
        </w:r>
        <w:r w:rsidR="00A76300" w:rsidRPr="00B5091B">
          <w:rPr>
            <w:rFonts w:ascii="Calibri" w:hAnsi="Calibri"/>
            <w:caps w:val="0"/>
            <w:noProof/>
            <w:sz w:val="22"/>
            <w:szCs w:val="22"/>
            <w:lang w:eastAsia="en-GB"/>
          </w:rPr>
          <w:tab/>
        </w:r>
        <w:r w:rsidR="00A76300" w:rsidRPr="00904A3E">
          <w:rPr>
            <w:rStyle w:val="Hyperlink"/>
            <w:noProof/>
          </w:rPr>
          <w:t>Acronyms and abbreviations</w:t>
        </w:r>
        <w:r w:rsidR="00A76300">
          <w:rPr>
            <w:noProof/>
            <w:webHidden/>
          </w:rPr>
          <w:tab/>
        </w:r>
        <w:r w:rsidR="00A76300">
          <w:rPr>
            <w:noProof/>
            <w:webHidden/>
          </w:rPr>
          <w:fldChar w:fldCharType="begin"/>
        </w:r>
        <w:r w:rsidR="00A76300">
          <w:rPr>
            <w:noProof/>
            <w:webHidden/>
          </w:rPr>
          <w:instrText xml:space="preserve"> PAGEREF _Toc106715937 \h </w:instrText>
        </w:r>
        <w:r w:rsidR="00A76300">
          <w:rPr>
            <w:noProof/>
            <w:webHidden/>
          </w:rPr>
        </w:r>
        <w:r w:rsidR="00A76300">
          <w:rPr>
            <w:noProof/>
            <w:webHidden/>
          </w:rPr>
          <w:fldChar w:fldCharType="separate"/>
        </w:r>
        <w:r w:rsidR="00A76300">
          <w:rPr>
            <w:noProof/>
            <w:webHidden/>
          </w:rPr>
          <w:t>3</w:t>
        </w:r>
        <w:r w:rsidR="00A76300">
          <w:rPr>
            <w:noProof/>
            <w:webHidden/>
          </w:rPr>
          <w:fldChar w:fldCharType="end"/>
        </w:r>
      </w:hyperlink>
    </w:p>
    <w:p w14:paraId="34171B10" w14:textId="201F0FCF" w:rsidR="00A76300" w:rsidRPr="00B5091B" w:rsidRDefault="00000000">
      <w:pPr>
        <w:pStyle w:val="TOC3"/>
        <w:tabs>
          <w:tab w:val="left" w:pos="1627"/>
        </w:tabs>
        <w:rPr>
          <w:rFonts w:ascii="Calibri" w:hAnsi="Calibri"/>
          <w:caps w:val="0"/>
          <w:noProof/>
          <w:sz w:val="22"/>
          <w:szCs w:val="22"/>
          <w:lang w:eastAsia="en-GB"/>
        </w:rPr>
      </w:pPr>
      <w:hyperlink w:anchor="_Toc106715938" w:history="1">
        <w:r w:rsidR="00A76300" w:rsidRPr="00904A3E">
          <w:rPr>
            <w:rStyle w:val="Hyperlink"/>
            <w:noProof/>
          </w:rPr>
          <w:t>1.6.2</w:t>
        </w:r>
        <w:r w:rsidR="00A76300" w:rsidRPr="00B5091B">
          <w:rPr>
            <w:rFonts w:ascii="Calibri" w:hAnsi="Calibri"/>
            <w:caps w:val="0"/>
            <w:noProof/>
            <w:sz w:val="22"/>
            <w:szCs w:val="22"/>
            <w:lang w:eastAsia="en-GB"/>
          </w:rPr>
          <w:tab/>
        </w:r>
        <w:r w:rsidR="00A76300" w:rsidRPr="00904A3E">
          <w:rPr>
            <w:rStyle w:val="Hyperlink"/>
            <w:noProof/>
          </w:rPr>
          <w:t>Terminology</w:t>
        </w:r>
        <w:r w:rsidR="00A76300">
          <w:rPr>
            <w:noProof/>
            <w:webHidden/>
          </w:rPr>
          <w:tab/>
        </w:r>
        <w:r w:rsidR="00A76300">
          <w:rPr>
            <w:noProof/>
            <w:webHidden/>
          </w:rPr>
          <w:fldChar w:fldCharType="begin"/>
        </w:r>
        <w:r w:rsidR="00A76300">
          <w:rPr>
            <w:noProof/>
            <w:webHidden/>
          </w:rPr>
          <w:instrText xml:space="preserve"> PAGEREF _Toc106715938 \h </w:instrText>
        </w:r>
        <w:r w:rsidR="00A76300">
          <w:rPr>
            <w:noProof/>
            <w:webHidden/>
          </w:rPr>
        </w:r>
        <w:r w:rsidR="00A76300">
          <w:rPr>
            <w:noProof/>
            <w:webHidden/>
          </w:rPr>
          <w:fldChar w:fldCharType="separate"/>
        </w:r>
        <w:r w:rsidR="00A76300">
          <w:rPr>
            <w:noProof/>
            <w:webHidden/>
          </w:rPr>
          <w:t>5</w:t>
        </w:r>
        <w:r w:rsidR="00A76300">
          <w:rPr>
            <w:noProof/>
            <w:webHidden/>
          </w:rPr>
          <w:fldChar w:fldCharType="end"/>
        </w:r>
      </w:hyperlink>
    </w:p>
    <w:p w14:paraId="75760F53" w14:textId="0450EFAA" w:rsidR="00A76300" w:rsidRPr="00B5091B" w:rsidRDefault="00000000">
      <w:pPr>
        <w:pStyle w:val="TOC4"/>
        <w:tabs>
          <w:tab w:val="left" w:pos="1627"/>
          <w:tab w:val="right" w:leader="dot" w:pos="8990"/>
        </w:tabs>
        <w:rPr>
          <w:rFonts w:ascii="Calibri" w:hAnsi="Calibri"/>
          <w:noProof/>
          <w:sz w:val="22"/>
          <w:szCs w:val="22"/>
          <w:lang w:eastAsia="en-GB"/>
        </w:rPr>
      </w:pPr>
      <w:hyperlink w:anchor="_Toc106715939" w:history="1">
        <w:r w:rsidR="00A76300" w:rsidRPr="00904A3E">
          <w:rPr>
            <w:rStyle w:val="Hyperlink"/>
            <w:noProof/>
          </w:rPr>
          <w:t>1.6.2.1</w:t>
        </w:r>
        <w:r w:rsidR="00A76300" w:rsidRPr="00B5091B">
          <w:rPr>
            <w:rFonts w:ascii="Calibri" w:hAnsi="Calibri"/>
            <w:noProof/>
            <w:sz w:val="22"/>
            <w:szCs w:val="22"/>
            <w:lang w:eastAsia="en-GB"/>
          </w:rPr>
          <w:tab/>
        </w:r>
        <w:r w:rsidR="00A76300" w:rsidRPr="00904A3E">
          <w:rPr>
            <w:rStyle w:val="Hyperlink"/>
            <w:noProof/>
          </w:rPr>
          <w:t>Glossary</w:t>
        </w:r>
        <w:r w:rsidR="00A76300">
          <w:rPr>
            <w:noProof/>
            <w:webHidden/>
          </w:rPr>
          <w:tab/>
        </w:r>
        <w:r w:rsidR="00A76300">
          <w:rPr>
            <w:noProof/>
            <w:webHidden/>
          </w:rPr>
          <w:fldChar w:fldCharType="begin"/>
        </w:r>
        <w:r w:rsidR="00A76300">
          <w:rPr>
            <w:noProof/>
            <w:webHidden/>
          </w:rPr>
          <w:instrText xml:space="preserve"> PAGEREF _Toc106715939 \h </w:instrText>
        </w:r>
        <w:r w:rsidR="00A76300">
          <w:rPr>
            <w:noProof/>
            <w:webHidden/>
          </w:rPr>
        </w:r>
        <w:r w:rsidR="00A76300">
          <w:rPr>
            <w:noProof/>
            <w:webHidden/>
          </w:rPr>
          <w:fldChar w:fldCharType="separate"/>
        </w:r>
        <w:r w:rsidR="00A76300">
          <w:rPr>
            <w:noProof/>
            <w:webHidden/>
          </w:rPr>
          <w:t>5</w:t>
        </w:r>
        <w:r w:rsidR="00A76300">
          <w:rPr>
            <w:noProof/>
            <w:webHidden/>
          </w:rPr>
          <w:fldChar w:fldCharType="end"/>
        </w:r>
      </w:hyperlink>
    </w:p>
    <w:p w14:paraId="4D36CD2D" w14:textId="50CDE400" w:rsidR="00A76300" w:rsidRPr="00B5091B" w:rsidRDefault="00000000">
      <w:pPr>
        <w:pStyle w:val="TOC2"/>
        <w:tabs>
          <w:tab w:val="left" w:pos="907"/>
        </w:tabs>
        <w:rPr>
          <w:rFonts w:ascii="Calibri" w:hAnsi="Calibri"/>
          <w:caps w:val="0"/>
          <w:noProof/>
          <w:sz w:val="22"/>
          <w:szCs w:val="22"/>
          <w:lang w:eastAsia="en-GB"/>
        </w:rPr>
      </w:pPr>
      <w:hyperlink w:anchor="_Toc106715940" w:history="1">
        <w:r w:rsidR="00A76300" w:rsidRPr="00904A3E">
          <w:rPr>
            <w:rStyle w:val="Hyperlink"/>
            <w:noProof/>
          </w:rPr>
          <w:t>1.7</w:t>
        </w:r>
        <w:r w:rsidR="00A76300" w:rsidRPr="00B5091B">
          <w:rPr>
            <w:rFonts w:ascii="Calibri" w:hAnsi="Calibri"/>
            <w:caps w:val="0"/>
            <w:noProof/>
            <w:sz w:val="22"/>
            <w:szCs w:val="22"/>
            <w:lang w:eastAsia="en-GB"/>
          </w:rPr>
          <w:tab/>
        </w:r>
        <w:r w:rsidR="00A76300" w:rsidRPr="00904A3E">
          <w:rPr>
            <w:rStyle w:val="Hyperlink"/>
            <w:noProof/>
          </w:rPr>
          <w:t>References</w:t>
        </w:r>
        <w:r w:rsidR="00A76300">
          <w:rPr>
            <w:noProof/>
            <w:webHidden/>
          </w:rPr>
          <w:tab/>
        </w:r>
        <w:r w:rsidR="00A76300">
          <w:rPr>
            <w:noProof/>
            <w:webHidden/>
          </w:rPr>
          <w:fldChar w:fldCharType="begin"/>
        </w:r>
        <w:r w:rsidR="00A76300">
          <w:rPr>
            <w:noProof/>
            <w:webHidden/>
          </w:rPr>
          <w:instrText xml:space="preserve"> PAGEREF _Toc106715940 \h </w:instrText>
        </w:r>
        <w:r w:rsidR="00A76300">
          <w:rPr>
            <w:noProof/>
            <w:webHidden/>
          </w:rPr>
        </w:r>
        <w:r w:rsidR="00A76300">
          <w:rPr>
            <w:noProof/>
            <w:webHidden/>
          </w:rPr>
          <w:fldChar w:fldCharType="separate"/>
        </w:r>
        <w:r w:rsidR="00A76300">
          <w:rPr>
            <w:noProof/>
            <w:webHidden/>
          </w:rPr>
          <w:t>8</w:t>
        </w:r>
        <w:r w:rsidR="00A76300">
          <w:rPr>
            <w:noProof/>
            <w:webHidden/>
          </w:rPr>
          <w:fldChar w:fldCharType="end"/>
        </w:r>
      </w:hyperlink>
    </w:p>
    <w:p w14:paraId="4A6A1216" w14:textId="6D0DBCDE" w:rsidR="00A76300" w:rsidRPr="00B5091B" w:rsidRDefault="00000000">
      <w:pPr>
        <w:pStyle w:val="TOC1"/>
        <w:rPr>
          <w:rFonts w:ascii="Calibri" w:hAnsi="Calibri"/>
          <w:b w:val="0"/>
          <w:caps w:val="0"/>
          <w:noProof/>
          <w:sz w:val="22"/>
          <w:szCs w:val="22"/>
          <w:lang w:eastAsia="en-GB"/>
        </w:rPr>
      </w:pPr>
      <w:hyperlink w:anchor="_Toc106715941" w:history="1">
        <w:r w:rsidR="00A76300" w:rsidRPr="00904A3E">
          <w:rPr>
            <w:rStyle w:val="Hyperlink"/>
            <w:noProof/>
          </w:rPr>
          <w:t>2</w:t>
        </w:r>
        <w:r w:rsidR="00A76300" w:rsidRPr="00B5091B">
          <w:rPr>
            <w:rFonts w:ascii="Calibri" w:hAnsi="Calibri"/>
            <w:b w:val="0"/>
            <w:caps w:val="0"/>
            <w:noProof/>
            <w:sz w:val="22"/>
            <w:szCs w:val="22"/>
            <w:lang w:eastAsia="en-GB"/>
          </w:rPr>
          <w:tab/>
        </w:r>
        <w:r w:rsidR="00A76300" w:rsidRPr="00904A3E">
          <w:rPr>
            <w:rStyle w:val="Hyperlink"/>
            <w:noProof/>
          </w:rPr>
          <w:t>OVERVIEW</w:t>
        </w:r>
        <w:r w:rsidR="00A76300">
          <w:rPr>
            <w:noProof/>
            <w:webHidden/>
          </w:rPr>
          <w:tab/>
        </w:r>
        <w:r w:rsidR="00A76300">
          <w:rPr>
            <w:noProof/>
            <w:webHidden/>
          </w:rPr>
          <w:fldChar w:fldCharType="begin"/>
        </w:r>
        <w:r w:rsidR="00A76300">
          <w:rPr>
            <w:noProof/>
            <w:webHidden/>
          </w:rPr>
          <w:instrText xml:space="preserve"> PAGEREF _Toc106715941 \h </w:instrText>
        </w:r>
        <w:r w:rsidR="00A76300">
          <w:rPr>
            <w:noProof/>
            <w:webHidden/>
          </w:rPr>
        </w:r>
        <w:r w:rsidR="00A76300">
          <w:rPr>
            <w:noProof/>
            <w:webHidden/>
          </w:rPr>
          <w:fldChar w:fldCharType="separate"/>
        </w:r>
        <w:r w:rsidR="00A76300">
          <w:rPr>
            <w:noProof/>
            <w:webHidden/>
          </w:rPr>
          <w:t>9</w:t>
        </w:r>
        <w:r w:rsidR="00A76300">
          <w:rPr>
            <w:noProof/>
            <w:webHidden/>
          </w:rPr>
          <w:fldChar w:fldCharType="end"/>
        </w:r>
      </w:hyperlink>
    </w:p>
    <w:p w14:paraId="6244AE8E" w14:textId="56002FF1" w:rsidR="00A76300" w:rsidRPr="00B5091B" w:rsidRDefault="00000000">
      <w:pPr>
        <w:pStyle w:val="TOC2"/>
        <w:tabs>
          <w:tab w:val="left" w:pos="907"/>
        </w:tabs>
        <w:rPr>
          <w:rFonts w:ascii="Calibri" w:hAnsi="Calibri"/>
          <w:caps w:val="0"/>
          <w:noProof/>
          <w:sz w:val="22"/>
          <w:szCs w:val="22"/>
          <w:lang w:eastAsia="en-GB"/>
        </w:rPr>
      </w:pPr>
      <w:hyperlink w:anchor="_Toc106715942" w:history="1">
        <w:r w:rsidR="00A76300" w:rsidRPr="00904A3E">
          <w:rPr>
            <w:rStyle w:val="Hyperlink"/>
            <w:noProof/>
          </w:rPr>
          <w:t>2.1</w:t>
        </w:r>
        <w:r w:rsidR="00A76300" w:rsidRPr="00B5091B">
          <w:rPr>
            <w:rFonts w:ascii="Calibri" w:hAnsi="Calibri"/>
            <w:caps w:val="0"/>
            <w:noProof/>
            <w:sz w:val="22"/>
            <w:szCs w:val="22"/>
            <w:lang w:eastAsia="en-GB"/>
          </w:rPr>
          <w:tab/>
        </w:r>
        <w:r w:rsidR="00A76300" w:rsidRPr="00904A3E">
          <w:rPr>
            <w:rStyle w:val="Hyperlink"/>
            <w:noProof/>
          </w:rPr>
          <w:t>Current situation</w:t>
        </w:r>
        <w:r w:rsidR="00A76300">
          <w:rPr>
            <w:noProof/>
            <w:webHidden/>
          </w:rPr>
          <w:tab/>
        </w:r>
        <w:r w:rsidR="00A76300">
          <w:rPr>
            <w:noProof/>
            <w:webHidden/>
          </w:rPr>
          <w:fldChar w:fldCharType="begin"/>
        </w:r>
        <w:r w:rsidR="00A76300">
          <w:rPr>
            <w:noProof/>
            <w:webHidden/>
          </w:rPr>
          <w:instrText xml:space="preserve"> PAGEREF _Toc106715942 \h </w:instrText>
        </w:r>
        <w:r w:rsidR="00A76300">
          <w:rPr>
            <w:noProof/>
            <w:webHidden/>
          </w:rPr>
        </w:r>
        <w:r w:rsidR="00A76300">
          <w:rPr>
            <w:noProof/>
            <w:webHidden/>
          </w:rPr>
          <w:fldChar w:fldCharType="separate"/>
        </w:r>
        <w:r w:rsidR="00A76300">
          <w:rPr>
            <w:noProof/>
            <w:webHidden/>
          </w:rPr>
          <w:t>9</w:t>
        </w:r>
        <w:r w:rsidR="00A76300">
          <w:rPr>
            <w:noProof/>
            <w:webHidden/>
          </w:rPr>
          <w:fldChar w:fldCharType="end"/>
        </w:r>
      </w:hyperlink>
    </w:p>
    <w:p w14:paraId="7FE9723F" w14:textId="5C90813F" w:rsidR="00A76300" w:rsidRPr="00B5091B" w:rsidRDefault="00000000">
      <w:pPr>
        <w:pStyle w:val="TOC2"/>
        <w:tabs>
          <w:tab w:val="left" w:pos="907"/>
        </w:tabs>
        <w:rPr>
          <w:rFonts w:ascii="Calibri" w:hAnsi="Calibri"/>
          <w:caps w:val="0"/>
          <w:noProof/>
          <w:sz w:val="22"/>
          <w:szCs w:val="22"/>
          <w:lang w:eastAsia="en-GB"/>
        </w:rPr>
      </w:pPr>
      <w:hyperlink w:anchor="_Toc106715943" w:history="1">
        <w:r w:rsidR="00A76300" w:rsidRPr="00904A3E">
          <w:rPr>
            <w:rStyle w:val="Hyperlink"/>
            <w:noProof/>
          </w:rPr>
          <w:t>2.2</w:t>
        </w:r>
        <w:r w:rsidR="00A76300" w:rsidRPr="00B5091B">
          <w:rPr>
            <w:rFonts w:ascii="Calibri" w:hAnsi="Calibri"/>
            <w:caps w:val="0"/>
            <w:noProof/>
            <w:sz w:val="22"/>
            <w:szCs w:val="22"/>
            <w:lang w:eastAsia="en-GB"/>
          </w:rPr>
          <w:tab/>
        </w:r>
        <w:r w:rsidR="00A76300" w:rsidRPr="00904A3E">
          <w:rPr>
            <w:rStyle w:val="Hyperlink"/>
            <w:noProof/>
          </w:rPr>
          <w:t>What OAIS-IF is designed to make possible</w:t>
        </w:r>
        <w:r w:rsidR="00A76300">
          <w:rPr>
            <w:noProof/>
            <w:webHidden/>
          </w:rPr>
          <w:tab/>
        </w:r>
        <w:r w:rsidR="00A76300">
          <w:rPr>
            <w:noProof/>
            <w:webHidden/>
          </w:rPr>
          <w:fldChar w:fldCharType="begin"/>
        </w:r>
        <w:r w:rsidR="00A76300">
          <w:rPr>
            <w:noProof/>
            <w:webHidden/>
          </w:rPr>
          <w:instrText xml:space="preserve"> PAGEREF _Toc106715943 \h </w:instrText>
        </w:r>
        <w:r w:rsidR="00A76300">
          <w:rPr>
            <w:noProof/>
            <w:webHidden/>
          </w:rPr>
        </w:r>
        <w:r w:rsidR="00A76300">
          <w:rPr>
            <w:noProof/>
            <w:webHidden/>
          </w:rPr>
          <w:fldChar w:fldCharType="separate"/>
        </w:r>
        <w:r w:rsidR="00A76300">
          <w:rPr>
            <w:noProof/>
            <w:webHidden/>
          </w:rPr>
          <w:t>10</w:t>
        </w:r>
        <w:r w:rsidR="00A76300">
          <w:rPr>
            <w:noProof/>
            <w:webHidden/>
          </w:rPr>
          <w:fldChar w:fldCharType="end"/>
        </w:r>
      </w:hyperlink>
    </w:p>
    <w:p w14:paraId="39D0D3F9" w14:textId="375B53BA" w:rsidR="00A76300" w:rsidRPr="00B5091B" w:rsidRDefault="00000000">
      <w:pPr>
        <w:pStyle w:val="TOC2"/>
        <w:tabs>
          <w:tab w:val="left" w:pos="907"/>
        </w:tabs>
        <w:rPr>
          <w:rFonts w:ascii="Calibri" w:hAnsi="Calibri"/>
          <w:caps w:val="0"/>
          <w:noProof/>
          <w:sz w:val="22"/>
          <w:szCs w:val="22"/>
          <w:lang w:eastAsia="en-GB"/>
        </w:rPr>
      </w:pPr>
      <w:hyperlink w:anchor="_Toc106715944" w:history="1">
        <w:r w:rsidR="00A76300" w:rsidRPr="00904A3E">
          <w:rPr>
            <w:rStyle w:val="Hyperlink"/>
            <w:noProof/>
          </w:rPr>
          <w:t>2.3</w:t>
        </w:r>
        <w:r w:rsidR="00A76300" w:rsidRPr="00B5091B">
          <w:rPr>
            <w:rFonts w:ascii="Calibri" w:hAnsi="Calibri"/>
            <w:caps w:val="0"/>
            <w:noProof/>
            <w:sz w:val="22"/>
            <w:szCs w:val="22"/>
            <w:lang w:eastAsia="en-GB"/>
          </w:rPr>
          <w:tab/>
        </w:r>
        <w:r w:rsidR="00A76300" w:rsidRPr="00904A3E">
          <w:rPr>
            <w:rStyle w:val="Hyperlink"/>
            <w:noProof/>
          </w:rPr>
          <w:t>Example implementation of automatically usable Representation Information for multidisciplinary work</w:t>
        </w:r>
        <w:r w:rsidR="00A76300">
          <w:rPr>
            <w:noProof/>
            <w:webHidden/>
          </w:rPr>
          <w:tab/>
        </w:r>
        <w:r w:rsidR="00A76300">
          <w:rPr>
            <w:noProof/>
            <w:webHidden/>
          </w:rPr>
          <w:fldChar w:fldCharType="begin"/>
        </w:r>
        <w:r w:rsidR="00A76300">
          <w:rPr>
            <w:noProof/>
            <w:webHidden/>
          </w:rPr>
          <w:instrText xml:space="preserve"> PAGEREF _Toc106715944 \h </w:instrText>
        </w:r>
        <w:r w:rsidR="00A76300">
          <w:rPr>
            <w:noProof/>
            <w:webHidden/>
          </w:rPr>
        </w:r>
        <w:r w:rsidR="00A76300">
          <w:rPr>
            <w:noProof/>
            <w:webHidden/>
          </w:rPr>
          <w:fldChar w:fldCharType="separate"/>
        </w:r>
        <w:r w:rsidR="00A76300">
          <w:rPr>
            <w:noProof/>
            <w:webHidden/>
          </w:rPr>
          <w:t>13</w:t>
        </w:r>
        <w:r w:rsidR="00A76300">
          <w:rPr>
            <w:noProof/>
            <w:webHidden/>
          </w:rPr>
          <w:fldChar w:fldCharType="end"/>
        </w:r>
      </w:hyperlink>
    </w:p>
    <w:p w14:paraId="1B60BF51" w14:textId="1E97FB06" w:rsidR="00A76300" w:rsidRPr="00B5091B" w:rsidRDefault="00000000">
      <w:pPr>
        <w:pStyle w:val="TOC3"/>
        <w:tabs>
          <w:tab w:val="left" w:pos="1627"/>
        </w:tabs>
        <w:rPr>
          <w:rFonts w:ascii="Calibri" w:hAnsi="Calibri"/>
          <w:caps w:val="0"/>
          <w:noProof/>
          <w:sz w:val="22"/>
          <w:szCs w:val="22"/>
          <w:lang w:eastAsia="en-GB"/>
        </w:rPr>
      </w:pPr>
      <w:hyperlink w:anchor="_Toc106715945" w:history="1">
        <w:r w:rsidR="00A76300" w:rsidRPr="00904A3E">
          <w:rPr>
            <w:rStyle w:val="Hyperlink"/>
            <w:noProof/>
          </w:rPr>
          <w:t>2.3.1</w:t>
        </w:r>
        <w:r w:rsidR="00A76300" w:rsidRPr="00B5091B">
          <w:rPr>
            <w:rFonts w:ascii="Calibri" w:hAnsi="Calibri"/>
            <w:caps w:val="0"/>
            <w:noProof/>
            <w:sz w:val="22"/>
            <w:szCs w:val="22"/>
            <w:lang w:eastAsia="en-GB"/>
          </w:rPr>
          <w:tab/>
        </w:r>
        <w:r w:rsidR="00A76300" w:rsidRPr="00904A3E">
          <w:rPr>
            <w:rStyle w:val="Hyperlink"/>
            <w:noProof/>
          </w:rPr>
          <w:t>Example of a Simple Specific Adapter for file-type servers</w:t>
        </w:r>
        <w:r w:rsidR="00A76300">
          <w:rPr>
            <w:noProof/>
            <w:webHidden/>
          </w:rPr>
          <w:tab/>
        </w:r>
        <w:r w:rsidR="00A76300">
          <w:rPr>
            <w:noProof/>
            <w:webHidden/>
          </w:rPr>
          <w:fldChar w:fldCharType="begin"/>
        </w:r>
        <w:r w:rsidR="00A76300">
          <w:rPr>
            <w:noProof/>
            <w:webHidden/>
          </w:rPr>
          <w:instrText xml:space="preserve"> PAGEREF _Toc106715945 \h </w:instrText>
        </w:r>
        <w:r w:rsidR="00A76300">
          <w:rPr>
            <w:noProof/>
            <w:webHidden/>
          </w:rPr>
        </w:r>
        <w:r w:rsidR="00A76300">
          <w:rPr>
            <w:noProof/>
            <w:webHidden/>
          </w:rPr>
          <w:fldChar w:fldCharType="separate"/>
        </w:r>
        <w:r w:rsidR="00A76300">
          <w:rPr>
            <w:noProof/>
            <w:webHidden/>
          </w:rPr>
          <w:t>16</w:t>
        </w:r>
        <w:r w:rsidR="00A76300">
          <w:rPr>
            <w:noProof/>
            <w:webHidden/>
          </w:rPr>
          <w:fldChar w:fldCharType="end"/>
        </w:r>
      </w:hyperlink>
    </w:p>
    <w:p w14:paraId="69984151" w14:textId="2A630625" w:rsidR="00A76300" w:rsidRPr="00B5091B" w:rsidRDefault="00000000">
      <w:pPr>
        <w:pStyle w:val="TOC1"/>
        <w:rPr>
          <w:rFonts w:ascii="Calibri" w:hAnsi="Calibri"/>
          <w:b w:val="0"/>
          <w:caps w:val="0"/>
          <w:noProof/>
          <w:sz w:val="22"/>
          <w:szCs w:val="22"/>
          <w:lang w:eastAsia="en-GB"/>
        </w:rPr>
      </w:pPr>
      <w:hyperlink w:anchor="_Toc106715946" w:history="1">
        <w:r w:rsidR="00A76300" w:rsidRPr="00904A3E">
          <w:rPr>
            <w:rStyle w:val="Hyperlink"/>
            <w:noProof/>
          </w:rPr>
          <w:t>3</w:t>
        </w:r>
        <w:r w:rsidR="00A76300" w:rsidRPr="00B5091B">
          <w:rPr>
            <w:rFonts w:ascii="Calibri" w:hAnsi="Calibri"/>
            <w:b w:val="0"/>
            <w:caps w:val="0"/>
            <w:noProof/>
            <w:sz w:val="22"/>
            <w:szCs w:val="22"/>
            <w:lang w:eastAsia="en-GB"/>
          </w:rPr>
          <w:tab/>
        </w:r>
        <w:r w:rsidR="00A76300" w:rsidRPr="00904A3E">
          <w:rPr>
            <w:rStyle w:val="Hyperlink"/>
            <w:noProof/>
          </w:rPr>
          <w:t>OAIS-IF Scenarios</w:t>
        </w:r>
        <w:r w:rsidR="00A76300">
          <w:rPr>
            <w:noProof/>
            <w:webHidden/>
          </w:rPr>
          <w:tab/>
        </w:r>
        <w:r w:rsidR="00A76300">
          <w:rPr>
            <w:noProof/>
            <w:webHidden/>
          </w:rPr>
          <w:fldChar w:fldCharType="begin"/>
        </w:r>
        <w:r w:rsidR="00A76300">
          <w:rPr>
            <w:noProof/>
            <w:webHidden/>
          </w:rPr>
          <w:instrText xml:space="preserve"> PAGEREF _Toc106715946 \h </w:instrText>
        </w:r>
        <w:r w:rsidR="00A76300">
          <w:rPr>
            <w:noProof/>
            <w:webHidden/>
          </w:rPr>
        </w:r>
        <w:r w:rsidR="00A76300">
          <w:rPr>
            <w:noProof/>
            <w:webHidden/>
          </w:rPr>
          <w:fldChar w:fldCharType="separate"/>
        </w:r>
        <w:r w:rsidR="00A76300">
          <w:rPr>
            <w:noProof/>
            <w:webHidden/>
          </w:rPr>
          <w:t>17</w:t>
        </w:r>
        <w:r w:rsidR="00A76300">
          <w:rPr>
            <w:noProof/>
            <w:webHidden/>
          </w:rPr>
          <w:fldChar w:fldCharType="end"/>
        </w:r>
      </w:hyperlink>
    </w:p>
    <w:p w14:paraId="110EB7CA" w14:textId="406D9470" w:rsidR="00A76300" w:rsidRPr="00B5091B" w:rsidRDefault="00000000">
      <w:pPr>
        <w:pStyle w:val="TOC2"/>
        <w:tabs>
          <w:tab w:val="left" w:pos="907"/>
        </w:tabs>
        <w:rPr>
          <w:rFonts w:ascii="Calibri" w:hAnsi="Calibri"/>
          <w:caps w:val="0"/>
          <w:noProof/>
          <w:sz w:val="22"/>
          <w:szCs w:val="22"/>
          <w:lang w:eastAsia="en-GB"/>
        </w:rPr>
      </w:pPr>
      <w:hyperlink w:anchor="_Toc106715947" w:history="1">
        <w:r w:rsidR="00A76300" w:rsidRPr="00904A3E">
          <w:rPr>
            <w:rStyle w:val="Hyperlink"/>
            <w:noProof/>
          </w:rPr>
          <w:t>3.1</w:t>
        </w:r>
        <w:r w:rsidR="00A76300" w:rsidRPr="00B5091B">
          <w:rPr>
            <w:rFonts w:ascii="Calibri" w:hAnsi="Calibri"/>
            <w:caps w:val="0"/>
            <w:noProof/>
            <w:sz w:val="22"/>
            <w:szCs w:val="22"/>
            <w:lang w:eastAsia="en-GB"/>
          </w:rPr>
          <w:tab/>
        </w:r>
        <w:r w:rsidR="00A76300" w:rsidRPr="00904A3E">
          <w:rPr>
            <w:rStyle w:val="Hyperlink"/>
            <w:noProof/>
          </w:rPr>
          <w:t>Information Producer sends Information to an OAIS ConformaNt Archive</w:t>
        </w:r>
        <w:r w:rsidR="00A76300">
          <w:rPr>
            <w:noProof/>
            <w:webHidden/>
          </w:rPr>
          <w:tab/>
        </w:r>
        <w:r w:rsidR="00A76300">
          <w:rPr>
            <w:noProof/>
            <w:webHidden/>
          </w:rPr>
          <w:fldChar w:fldCharType="begin"/>
        </w:r>
        <w:r w:rsidR="00A76300">
          <w:rPr>
            <w:noProof/>
            <w:webHidden/>
          </w:rPr>
          <w:instrText xml:space="preserve"> PAGEREF _Toc106715947 \h </w:instrText>
        </w:r>
        <w:r w:rsidR="00A76300">
          <w:rPr>
            <w:noProof/>
            <w:webHidden/>
          </w:rPr>
        </w:r>
        <w:r w:rsidR="00A76300">
          <w:rPr>
            <w:noProof/>
            <w:webHidden/>
          </w:rPr>
          <w:fldChar w:fldCharType="separate"/>
        </w:r>
        <w:r w:rsidR="00A76300">
          <w:rPr>
            <w:noProof/>
            <w:webHidden/>
          </w:rPr>
          <w:t>19</w:t>
        </w:r>
        <w:r w:rsidR="00A76300">
          <w:rPr>
            <w:noProof/>
            <w:webHidden/>
          </w:rPr>
          <w:fldChar w:fldCharType="end"/>
        </w:r>
      </w:hyperlink>
    </w:p>
    <w:p w14:paraId="7CAD816B" w14:textId="76634AC6" w:rsidR="00A76300" w:rsidRPr="00B5091B" w:rsidRDefault="00000000">
      <w:pPr>
        <w:pStyle w:val="TOC2"/>
        <w:tabs>
          <w:tab w:val="left" w:pos="907"/>
        </w:tabs>
        <w:rPr>
          <w:rFonts w:ascii="Calibri" w:hAnsi="Calibri"/>
          <w:caps w:val="0"/>
          <w:noProof/>
          <w:sz w:val="22"/>
          <w:szCs w:val="22"/>
          <w:lang w:eastAsia="en-GB"/>
        </w:rPr>
      </w:pPr>
      <w:hyperlink w:anchor="_Toc106715948" w:history="1">
        <w:r w:rsidR="00A76300" w:rsidRPr="00904A3E">
          <w:rPr>
            <w:rStyle w:val="Hyperlink"/>
            <w:noProof/>
          </w:rPr>
          <w:t>3.2</w:t>
        </w:r>
        <w:r w:rsidR="00A76300" w:rsidRPr="00B5091B">
          <w:rPr>
            <w:rFonts w:ascii="Calibri" w:hAnsi="Calibri"/>
            <w:caps w:val="0"/>
            <w:noProof/>
            <w:sz w:val="22"/>
            <w:szCs w:val="22"/>
            <w:lang w:eastAsia="en-GB"/>
          </w:rPr>
          <w:tab/>
        </w:r>
        <w:r w:rsidR="00A76300" w:rsidRPr="00904A3E">
          <w:rPr>
            <w:rStyle w:val="Hyperlink"/>
            <w:noProof/>
          </w:rPr>
          <w:t>Information PRODUCER sends Information to a Non-OAIS conformant archive</w:t>
        </w:r>
        <w:r w:rsidR="00A76300">
          <w:rPr>
            <w:noProof/>
            <w:webHidden/>
          </w:rPr>
          <w:tab/>
        </w:r>
        <w:r w:rsidR="00A76300">
          <w:rPr>
            <w:noProof/>
            <w:webHidden/>
          </w:rPr>
          <w:fldChar w:fldCharType="begin"/>
        </w:r>
        <w:r w:rsidR="00A76300">
          <w:rPr>
            <w:noProof/>
            <w:webHidden/>
          </w:rPr>
          <w:instrText xml:space="preserve"> PAGEREF _Toc106715948 \h </w:instrText>
        </w:r>
        <w:r w:rsidR="00A76300">
          <w:rPr>
            <w:noProof/>
            <w:webHidden/>
          </w:rPr>
        </w:r>
        <w:r w:rsidR="00A76300">
          <w:rPr>
            <w:noProof/>
            <w:webHidden/>
          </w:rPr>
          <w:fldChar w:fldCharType="separate"/>
        </w:r>
        <w:r w:rsidR="00A76300">
          <w:rPr>
            <w:noProof/>
            <w:webHidden/>
          </w:rPr>
          <w:t>20</w:t>
        </w:r>
        <w:r w:rsidR="00A76300">
          <w:rPr>
            <w:noProof/>
            <w:webHidden/>
          </w:rPr>
          <w:fldChar w:fldCharType="end"/>
        </w:r>
      </w:hyperlink>
    </w:p>
    <w:p w14:paraId="274AD930" w14:textId="4A10B762" w:rsidR="00A76300" w:rsidRPr="00B5091B" w:rsidRDefault="00000000">
      <w:pPr>
        <w:pStyle w:val="TOC2"/>
        <w:tabs>
          <w:tab w:val="left" w:pos="907"/>
        </w:tabs>
        <w:rPr>
          <w:rFonts w:ascii="Calibri" w:hAnsi="Calibri"/>
          <w:caps w:val="0"/>
          <w:noProof/>
          <w:sz w:val="22"/>
          <w:szCs w:val="22"/>
          <w:lang w:eastAsia="en-GB"/>
        </w:rPr>
      </w:pPr>
      <w:hyperlink w:anchor="_Toc106715949" w:history="1">
        <w:r w:rsidR="00A76300" w:rsidRPr="00904A3E">
          <w:rPr>
            <w:rStyle w:val="Hyperlink"/>
            <w:noProof/>
          </w:rPr>
          <w:t>3.3</w:t>
        </w:r>
        <w:r w:rsidR="00A76300" w:rsidRPr="00B5091B">
          <w:rPr>
            <w:rFonts w:ascii="Calibri" w:hAnsi="Calibri"/>
            <w:caps w:val="0"/>
            <w:noProof/>
            <w:sz w:val="22"/>
            <w:szCs w:val="22"/>
            <w:lang w:eastAsia="en-GB"/>
          </w:rPr>
          <w:tab/>
        </w:r>
        <w:r w:rsidR="00A76300" w:rsidRPr="00904A3E">
          <w:rPr>
            <w:rStyle w:val="Hyperlink"/>
            <w:noProof/>
          </w:rPr>
          <w:t>OAIS conformant archive sends information to an Information USER</w:t>
        </w:r>
        <w:r w:rsidR="00A76300">
          <w:rPr>
            <w:noProof/>
            <w:webHidden/>
          </w:rPr>
          <w:tab/>
        </w:r>
        <w:r w:rsidR="00A76300">
          <w:rPr>
            <w:noProof/>
            <w:webHidden/>
          </w:rPr>
          <w:fldChar w:fldCharType="begin"/>
        </w:r>
        <w:r w:rsidR="00A76300">
          <w:rPr>
            <w:noProof/>
            <w:webHidden/>
          </w:rPr>
          <w:instrText xml:space="preserve"> PAGEREF _Toc106715949 \h </w:instrText>
        </w:r>
        <w:r w:rsidR="00A76300">
          <w:rPr>
            <w:noProof/>
            <w:webHidden/>
          </w:rPr>
        </w:r>
        <w:r w:rsidR="00A76300">
          <w:rPr>
            <w:noProof/>
            <w:webHidden/>
          </w:rPr>
          <w:fldChar w:fldCharType="separate"/>
        </w:r>
        <w:r w:rsidR="00A76300">
          <w:rPr>
            <w:noProof/>
            <w:webHidden/>
          </w:rPr>
          <w:t>20</w:t>
        </w:r>
        <w:r w:rsidR="00A76300">
          <w:rPr>
            <w:noProof/>
            <w:webHidden/>
          </w:rPr>
          <w:fldChar w:fldCharType="end"/>
        </w:r>
      </w:hyperlink>
    </w:p>
    <w:p w14:paraId="7D7ACEE4" w14:textId="78D8B3DF" w:rsidR="00A76300" w:rsidRPr="00B5091B" w:rsidRDefault="00000000">
      <w:pPr>
        <w:pStyle w:val="TOC3"/>
        <w:tabs>
          <w:tab w:val="left" w:pos="1627"/>
        </w:tabs>
        <w:rPr>
          <w:rFonts w:ascii="Calibri" w:hAnsi="Calibri"/>
          <w:caps w:val="0"/>
          <w:noProof/>
          <w:sz w:val="22"/>
          <w:szCs w:val="22"/>
          <w:lang w:eastAsia="en-GB"/>
        </w:rPr>
      </w:pPr>
      <w:hyperlink w:anchor="_Toc106715950" w:history="1">
        <w:r w:rsidR="00A76300" w:rsidRPr="00904A3E">
          <w:rPr>
            <w:rStyle w:val="Hyperlink"/>
            <w:noProof/>
            <w:lang w:eastAsia="en-GB"/>
          </w:rPr>
          <w:t>3.3.1</w:t>
        </w:r>
        <w:r w:rsidR="00A76300" w:rsidRPr="00B5091B">
          <w:rPr>
            <w:rFonts w:ascii="Calibri" w:hAnsi="Calibri"/>
            <w:caps w:val="0"/>
            <w:noProof/>
            <w:sz w:val="22"/>
            <w:szCs w:val="22"/>
            <w:lang w:eastAsia="en-GB"/>
          </w:rPr>
          <w:tab/>
        </w:r>
        <w:r w:rsidR="00A76300" w:rsidRPr="00904A3E">
          <w:rPr>
            <w:rStyle w:val="Hyperlink"/>
            <w:noProof/>
            <w:lang w:eastAsia="en-GB"/>
          </w:rPr>
          <w:t>An INFORMATION USER wants to obtain information from an OAIS conformant ARCHIVE</w:t>
        </w:r>
        <w:r w:rsidR="00A76300">
          <w:rPr>
            <w:noProof/>
            <w:webHidden/>
          </w:rPr>
          <w:tab/>
        </w:r>
        <w:r w:rsidR="00A76300">
          <w:rPr>
            <w:noProof/>
            <w:webHidden/>
          </w:rPr>
          <w:fldChar w:fldCharType="begin"/>
        </w:r>
        <w:r w:rsidR="00A76300">
          <w:rPr>
            <w:noProof/>
            <w:webHidden/>
          </w:rPr>
          <w:instrText xml:space="preserve"> PAGEREF _Toc106715950 \h </w:instrText>
        </w:r>
        <w:r w:rsidR="00A76300">
          <w:rPr>
            <w:noProof/>
            <w:webHidden/>
          </w:rPr>
        </w:r>
        <w:r w:rsidR="00A76300">
          <w:rPr>
            <w:noProof/>
            <w:webHidden/>
          </w:rPr>
          <w:fldChar w:fldCharType="separate"/>
        </w:r>
        <w:r w:rsidR="00A76300">
          <w:rPr>
            <w:noProof/>
            <w:webHidden/>
          </w:rPr>
          <w:t>21</w:t>
        </w:r>
        <w:r w:rsidR="00A76300">
          <w:rPr>
            <w:noProof/>
            <w:webHidden/>
          </w:rPr>
          <w:fldChar w:fldCharType="end"/>
        </w:r>
      </w:hyperlink>
    </w:p>
    <w:p w14:paraId="6B5FF377" w14:textId="4DF9DE39" w:rsidR="00A76300" w:rsidRPr="00B5091B" w:rsidRDefault="00000000">
      <w:pPr>
        <w:pStyle w:val="TOC3"/>
        <w:tabs>
          <w:tab w:val="left" w:pos="1627"/>
        </w:tabs>
        <w:rPr>
          <w:rFonts w:ascii="Calibri" w:hAnsi="Calibri"/>
          <w:caps w:val="0"/>
          <w:noProof/>
          <w:sz w:val="22"/>
          <w:szCs w:val="22"/>
          <w:lang w:eastAsia="en-GB"/>
        </w:rPr>
      </w:pPr>
      <w:hyperlink w:anchor="_Toc106715951" w:history="1">
        <w:r w:rsidR="00A76300" w:rsidRPr="00904A3E">
          <w:rPr>
            <w:rStyle w:val="Hyperlink"/>
            <w:noProof/>
            <w:lang w:eastAsia="en-GB"/>
          </w:rPr>
          <w:t>3.3.2</w:t>
        </w:r>
        <w:r w:rsidR="00A76300" w:rsidRPr="00B5091B">
          <w:rPr>
            <w:rFonts w:ascii="Calibri" w:hAnsi="Calibri"/>
            <w:caps w:val="0"/>
            <w:noProof/>
            <w:sz w:val="22"/>
            <w:szCs w:val="22"/>
            <w:lang w:eastAsia="en-GB"/>
          </w:rPr>
          <w:tab/>
        </w:r>
        <w:r w:rsidR="00A76300" w:rsidRPr="00904A3E">
          <w:rPr>
            <w:rStyle w:val="Hyperlink"/>
            <w:noProof/>
            <w:lang w:eastAsia="en-GB"/>
          </w:rPr>
          <w:t>An INFORMATION USER wants to obtain information from a NON-OAIS conformant ARCHIVE</w:t>
        </w:r>
        <w:r w:rsidR="00A76300">
          <w:rPr>
            <w:noProof/>
            <w:webHidden/>
          </w:rPr>
          <w:tab/>
        </w:r>
        <w:r w:rsidR="00A76300">
          <w:rPr>
            <w:noProof/>
            <w:webHidden/>
          </w:rPr>
          <w:fldChar w:fldCharType="begin"/>
        </w:r>
        <w:r w:rsidR="00A76300">
          <w:rPr>
            <w:noProof/>
            <w:webHidden/>
          </w:rPr>
          <w:instrText xml:space="preserve"> PAGEREF _Toc106715951 \h </w:instrText>
        </w:r>
        <w:r w:rsidR="00A76300">
          <w:rPr>
            <w:noProof/>
            <w:webHidden/>
          </w:rPr>
        </w:r>
        <w:r w:rsidR="00A76300">
          <w:rPr>
            <w:noProof/>
            <w:webHidden/>
          </w:rPr>
          <w:fldChar w:fldCharType="separate"/>
        </w:r>
        <w:r w:rsidR="00A76300">
          <w:rPr>
            <w:noProof/>
            <w:webHidden/>
          </w:rPr>
          <w:t>21</w:t>
        </w:r>
        <w:r w:rsidR="00A76300">
          <w:rPr>
            <w:noProof/>
            <w:webHidden/>
          </w:rPr>
          <w:fldChar w:fldCharType="end"/>
        </w:r>
      </w:hyperlink>
    </w:p>
    <w:p w14:paraId="5B0C1922" w14:textId="0F023310" w:rsidR="00A76300" w:rsidRPr="00B5091B" w:rsidRDefault="00000000">
      <w:pPr>
        <w:pStyle w:val="TOC3"/>
        <w:tabs>
          <w:tab w:val="left" w:pos="1627"/>
        </w:tabs>
        <w:rPr>
          <w:rFonts w:ascii="Calibri" w:hAnsi="Calibri"/>
          <w:caps w:val="0"/>
          <w:noProof/>
          <w:sz w:val="22"/>
          <w:szCs w:val="22"/>
          <w:lang w:eastAsia="en-GB"/>
        </w:rPr>
      </w:pPr>
      <w:hyperlink w:anchor="_Toc106715952" w:history="1">
        <w:r w:rsidR="00A76300" w:rsidRPr="00904A3E">
          <w:rPr>
            <w:rStyle w:val="Hyperlink"/>
            <w:noProof/>
            <w:lang w:eastAsia="en-GB"/>
          </w:rPr>
          <w:t>3.3.3</w:t>
        </w:r>
        <w:r w:rsidR="00A76300" w:rsidRPr="00B5091B">
          <w:rPr>
            <w:rFonts w:ascii="Calibri" w:hAnsi="Calibri"/>
            <w:caps w:val="0"/>
            <w:noProof/>
            <w:sz w:val="22"/>
            <w:szCs w:val="22"/>
            <w:lang w:eastAsia="en-GB"/>
          </w:rPr>
          <w:tab/>
        </w:r>
        <w:r w:rsidR="00A76300" w:rsidRPr="00904A3E">
          <w:rPr>
            <w:rStyle w:val="Hyperlink"/>
            <w:noProof/>
            <w:lang w:eastAsia="en-GB"/>
          </w:rPr>
          <w:t>AN INFORMATION User wishes to get an AIP</w:t>
        </w:r>
        <w:r w:rsidR="00A76300">
          <w:rPr>
            <w:noProof/>
            <w:webHidden/>
          </w:rPr>
          <w:tab/>
        </w:r>
        <w:r w:rsidR="00A76300">
          <w:rPr>
            <w:noProof/>
            <w:webHidden/>
          </w:rPr>
          <w:fldChar w:fldCharType="begin"/>
        </w:r>
        <w:r w:rsidR="00A76300">
          <w:rPr>
            <w:noProof/>
            <w:webHidden/>
          </w:rPr>
          <w:instrText xml:space="preserve"> PAGEREF _Toc106715952 \h </w:instrText>
        </w:r>
        <w:r w:rsidR="00A76300">
          <w:rPr>
            <w:noProof/>
            <w:webHidden/>
          </w:rPr>
        </w:r>
        <w:r w:rsidR="00A76300">
          <w:rPr>
            <w:noProof/>
            <w:webHidden/>
          </w:rPr>
          <w:fldChar w:fldCharType="separate"/>
        </w:r>
        <w:r w:rsidR="00A76300">
          <w:rPr>
            <w:noProof/>
            <w:webHidden/>
          </w:rPr>
          <w:t>21</w:t>
        </w:r>
        <w:r w:rsidR="00A76300">
          <w:rPr>
            <w:noProof/>
            <w:webHidden/>
          </w:rPr>
          <w:fldChar w:fldCharType="end"/>
        </w:r>
      </w:hyperlink>
    </w:p>
    <w:p w14:paraId="7A2D25C2" w14:textId="7B18CBF9" w:rsidR="00A76300" w:rsidRPr="00B5091B" w:rsidRDefault="00000000">
      <w:pPr>
        <w:pStyle w:val="TOC3"/>
        <w:tabs>
          <w:tab w:val="left" w:pos="1627"/>
        </w:tabs>
        <w:rPr>
          <w:rFonts w:ascii="Calibri" w:hAnsi="Calibri"/>
          <w:caps w:val="0"/>
          <w:noProof/>
          <w:sz w:val="22"/>
          <w:szCs w:val="22"/>
          <w:lang w:eastAsia="en-GB"/>
        </w:rPr>
      </w:pPr>
      <w:hyperlink w:anchor="_Toc106715953" w:history="1">
        <w:r w:rsidR="00A76300" w:rsidRPr="00904A3E">
          <w:rPr>
            <w:rStyle w:val="Hyperlink"/>
            <w:noProof/>
          </w:rPr>
          <w:t>3.3.4</w:t>
        </w:r>
        <w:r w:rsidR="00A76300" w:rsidRPr="00B5091B">
          <w:rPr>
            <w:rFonts w:ascii="Calibri" w:hAnsi="Calibri"/>
            <w:caps w:val="0"/>
            <w:noProof/>
            <w:sz w:val="22"/>
            <w:szCs w:val="22"/>
            <w:lang w:eastAsia="en-GB"/>
          </w:rPr>
          <w:tab/>
        </w:r>
        <w:r w:rsidR="00A76300" w:rsidRPr="00904A3E">
          <w:rPr>
            <w:rStyle w:val="Hyperlink"/>
            <w:noProof/>
          </w:rPr>
          <w:t>AN INFORMATION User wishes to get information derived from an AIP</w:t>
        </w:r>
        <w:r w:rsidR="00A76300">
          <w:rPr>
            <w:noProof/>
            <w:webHidden/>
          </w:rPr>
          <w:tab/>
        </w:r>
        <w:r w:rsidR="00A76300">
          <w:rPr>
            <w:noProof/>
            <w:webHidden/>
          </w:rPr>
          <w:fldChar w:fldCharType="begin"/>
        </w:r>
        <w:r w:rsidR="00A76300">
          <w:rPr>
            <w:noProof/>
            <w:webHidden/>
          </w:rPr>
          <w:instrText xml:space="preserve"> PAGEREF _Toc106715953 \h </w:instrText>
        </w:r>
        <w:r w:rsidR="00A76300">
          <w:rPr>
            <w:noProof/>
            <w:webHidden/>
          </w:rPr>
        </w:r>
        <w:r w:rsidR="00A76300">
          <w:rPr>
            <w:noProof/>
            <w:webHidden/>
          </w:rPr>
          <w:fldChar w:fldCharType="separate"/>
        </w:r>
        <w:r w:rsidR="00A76300">
          <w:rPr>
            <w:noProof/>
            <w:webHidden/>
          </w:rPr>
          <w:t>21</w:t>
        </w:r>
        <w:r w:rsidR="00A76300">
          <w:rPr>
            <w:noProof/>
            <w:webHidden/>
          </w:rPr>
          <w:fldChar w:fldCharType="end"/>
        </w:r>
      </w:hyperlink>
    </w:p>
    <w:p w14:paraId="310E7FB5" w14:textId="462CF0F8" w:rsidR="00A76300" w:rsidRPr="00B5091B" w:rsidRDefault="00000000">
      <w:pPr>
        <w:pStyle w:val="TOC3"/>
        <w:tabs>
          <w:tab w:val="left" w:pos="1627"/>
        </w:tabs>
        <w:rPr>
          <w:rFonts w:ascii="Calibri" w:hAnsi="Calibri"/>
          <w:caps w:val="0"/>
          <w:noProof/>
          <w:sz w:val="22"/>
          <w:szCs w:val="22"/>
          <w:lang w:eastAsia="en-GB"/>
        </w:rPr>
      </w:pPr>
      <w:hyperlink w:anchor="_Toc106715954" w:history="1">
        <w:r w:rsidR="00A76300" w:rsidRPr="00904A3E">
          <w:rPr>
            <w:rStyle w:val="Hyperlink"/>
            <w:noProof/>
          </w:rPr>
          <w:t>3.3.5</w:t>
        </w:r>
        <w:r w:rsidR="00A76300" w:rsidRPr="00B5091B">
          <w:rPr>
            <w:rFonts w:ascii="Calibri" w:hAnsi="Calibri"/>
            <w:caps w:val="0"/>
            <w:noProof/>
            <w:sz w:val="22"/>
            <w:szCs w:val="22"/>
            <w:lang w:eastAsia="en-GB"/>
          </w:rPr>
          <w:tab/>
        </w:r>
        <w:r w:rsidR="00A76300" w:rsidRPr="00904A3E">
          <w:rPr>
            <w:rStyle w:val="Hyperlink"/>
            <w:noProof/>
          </w:rPr>
          <w:t>If required, INFORMATION users are authenticated and authorized</w:t>
        </w:r>
        <w:r w:rsidR="00A76300">
          <w:rPr>
            <w:noProof/>
            <w:webHidden/>
          </w:rPr>
          <w:tab/>
        </w:r>
        <w:r w:rsidR="00A76300">
          <w:rPr>
            <w:noProof/>
            <w:webHidden/>
          </w:rPr>
          <w:fldChar w:fldCharType="begin"/>
        </w:r>
        <w:r w:rsidR="00A76300">
          <w:rPr>
            <w:noProof/>
            <w:webHidden/>
          </w:rPr>
          <w:instrText xml:space="preserve"> PAGEREF _Toc106715954 \h </w:instrText>
        </w:r>
        <w:r w:rsidR="00A76300">
          <w:rPr>
            <w:noProof/>
            <w:webHidden/>
          </w:rPr>
        </w:r>
        <w:r w:rsidR="00A76300">
          <w:rPr>
            <w:noProof/>
            <w:webHidden/>
          </w:rPr>
          <w:fldChar w:fldCharType="separate"/>
        </w:r>
        <w:r w:rsidR="00A76300">
          <w:rPr>
            <w:noProof/>
            <w:webHidden/>
          </w:rPr>
          <w:t>21</w:t>
        </w:r>
        <w:r w:rsidR="00A76300">
          <w:rPr>
            <w:noProof/>
            <w:webHidden/>
          </w:rPr>
          <w:fldChar w:fldCharType="end"/>
        </w:r>
      </w:hyperlink>
    </w:p>
    <w:p w14:paraId="144622E4" w14:textId="77D9C524" w:rsidR="00A76300" w:rsidRPr="00B5091B" w:rsidRDefault="00000000">
      <w:pPr>
        <w:pStyle w:val="TOC3"/>
        <w:tabs>
          <w:tab w:val="left" w:pos="1627"/>
        </w:tabs>
        <w:rPr>
          <w:rFonts w:ascii="Calibri" w:hAnsi="Calibri"/>
          <w:caps w:val="0"/>
          <w:noProof/>
          <w:sz w:val="22"/>
          <w:szCs w:val="22"/>
          <w:lang w:eastAsia="en-GB"/>
        </w:rPr>
      </w:pPr>
      <w:hyperlink w:anchor="_Toc106715955" w:history="1">
        <w:r w:rsidR="00A76300" w:rsidRPr="00904A3E">
          <w:rPr>
            <w:rStyle w:val="Hyperlink"/>
            <w:noProof/>
            <w:lang w:eastAsia="en-GB"/>
          </w:rPr>
          <w:t>3.3.6</w:t>
        </w:r>
        <w:r w:rsidR="00A76300" w:rsidRPr="00B5091B">
          <w:rPr>
            <w:rFonts w:ascii="Calibri" w:hAnsi="Calibri"/>
            <w:caps w:val="0"/>
            <w:noProof/>
            <w:sz w:val="22"/>
            <w:szCs w:val="22"/>
            <w:lang w:eastAsia="en-GB"/>
          </w:rPr>
          <w:tab/>
        </w:r>
        <w:r w:rsidR="00A76300" w:rsidRPr="00904A3E">
          <w:rPr>
            <w:rStyle w:val="Hyperlink"/>
            <w:noProof/>
            <w:lang w:eastAsia="en-GB"/>
          </w:rPr>
          <w:t>Information is transferred as one or more Information Packages</w:t>
        </w:r>
        <w:r w:rsidR="00A76300">
          <w:rPr>
            <w:noProof/>
            <w:webHidden/>
          </w:rPr>
          <w:tab/>
        </w:r>
        <w:r w:rsidR="00A76300">
          <w:rPr>
            <w:noProof/>
            <w:webHidden/>
          </w:rPr>
          <w:fldChar w:fldCharType="begin"/>
        </w:r>
        <w:r w:rsidR="00A76300">
          <w:rPr>
            <w:noProof/>
            <w:webHidden/>
          </w:rPr>
          <w:instrText xml:space="preserve"> PAGEREF _Toc106715955 \h </w:instrText>
        </w:r>
        <w:r w:rsidR="00A76300">
          <w:rPr>
            <w:noProof/>
            <w:webHidden/>
          </w:rPr>
        </w:r>
        <w:r w:rsidR="00A76300">
          <w:rPr>
            <w:noProof/>
            <w:webHidden/>
          </w:rPr>
          <w:fldChar w:fldCharType="separate"/>
        </w:r>
        <w:r w:rsidR="00A76300">
          <w:rPr>
            <w:noProof/>
            <w:webHidden/>
          </w:rPr>
          <w:t>22</w:t>
        </w:r>
        <w:r w:rsidR="00A76300">
          <w:rPr>
            <w:noProof/>
            <w:webHidden/>
          </w:rPr>
          <w:fldChar w:fldCharType="end"/>
        </w:r>
      </w:hyperlink>
    </w:p>
    <w:p w14:paraId="61B53A07" w14:textId="5DD16AD0" w:rsidR="00A76300" w:rsidRPr="00B5091B" w:rsidRDefault="00000000">
      <w:pPr>
        <w:pStyle w:val="TOC2"/>
        <w:tabs>
          <w:tab w:val="left" w:pos="907"/>
        </w:tabs>
        <w:rPr>
          <w:rFonts w:ascii="Calibri" w:hAnsi="Calibri"/>
          <w:caps w:val="0"/>
          <w:noProof/>
          <w:sz w:val="22"/>
          <w:szCs w:val="22"/>
          <w:lang w:eastAsia="en-GB"/>
        </w:rPr>
      </w:pPr>
      <w:hyperlink w:anchor="_Toc106715956" w:history="1">
        <w:r w:rsidR="00A76300" w:rsidRPr="00904A3E">
          <w:rPr>
            <w:rStyle w:val="Hyperlink"/>
            <w:noProof/>
          </w:rPr>
          <w:t>3.4</w:t>
        </w:r>
        <w:r w:rsidR="00A76300" w:rsidRPr="00B5091B">
          <w:rPr>
            <w:rFonts w:ascii="Calibri" w:hAnsi="Calibri"/>
            <w:caps w:val="0"/>
            <w:noProof/>
            <w:sz w:val="22"/>
            <w:szCs w:val="22"/>
            <w:lang w:eastAsia="en-GB"/>
          </w:rPr>
          <w:tab/>
        </w:r>
        <w:r w:rsidR="00A76300" w:rsidRPr="00904A3E">
          <w:rPr>
            <w:rStyle w:val="Hyperlink"/>
            <w:noProof/>
          </w:rPr>
          <w:t>Non-OAIS conformant archive sends information to an information USER</w:t>
        </w:r>
        <w:r w:rsidR="00A76300">
          <w:rPr>
            <w:noProof/>
            <w:webHidden/>
          </w:rPr>
          <w:tab/>
        </w:r>
        <w:r w:rsidR="00A76300">
          <w:rPr>
            <w:noProof/>
            <w:webHidden/>
          </w:rPr>
          <w:fldChar w:fldCharType="begin"/>
        </w:r>
        <w:r w:rsidR="00A76300">
          <w:rPr>
            <w:noProof/>
            <w:webHidden/>
          </w:rPr>
          <w:instrText xml:space="preserve"> PAGEREF _Toc106715956 \h </w:instrText>
        </w:r>
        <w:r w:rsidR="00A76300">
          <w:rPr>
            <w:noProof/>
            <w:webHidden/>
          </w:rPr>
        </w:r>
        <w:r w:rsidR="00A76300">
          <w:rPr>
            <w:noProof/>
            <w:webHidden/>
          </w:rPr>
          <w:fldChar w:fldCharType="separate"/>
        </w:r>
        <w:r w:rsidR="00A76300">
          <w:rPr>
            <w:noProof/>
            <w:webHidden/>
          </w:rPr>
          <w:t>22</w:t>
        </w:r>
        <w:r w:rsidR="00A76300">
          <w:rPr>
            <w:noProof/>
            <w:webHidden/>
          </w:rPr>
          <w:fldChar w:fldCharType="end"/>
        </w:r>
      </w:hyperlink>
    </w:p>
    <w:p w14:paraId="007FF70A" w14:textId="49B9F589" w:rsidR="00A76300" w:rsidRPr="00B5091B" w:rsidRDefault="00000000">
      <w:pPr>
        <w:pStyle w:val="TOC2"/>
        <w:tabs>
          <w:tab w:val="left" w:pos="907"/>
        </w:tabs>
        <w:rPr>
          <w:rFonts w:ascii="Calibri" w:hAnsi="Calibri"/>
          <w:caps w:val="0"/>
          <w:noProof/>
          <w:sz w:val="22"/>
          <w:szCs w:val="22"/>
          <w:lang w:eastAsia="en-GB"/>
        </w:rPr>
      </w:pPr>
      <w:hyperlink w:anchor="_Toc106715957" w:history="1">
        <w:r w:rsidR="00A76300" w:rsidRPr="00904A3E">
          <w:rPr>
            <w:rStyle w:val="Hyperlink"/>
            <w:noProof/>
          </w:rPr>
          <w:t>3.5</w:t>
        </w:r>
        <w:r w:rsidR="00A76300" w:rsidRPr="00B5091B">
          <w:rPr>
            <w:rFonts w:ascii="Calibri" w:hAnsi="Calibri"/>
            <w:caps w:val="0"/>
            <w:noProof/>
            <w:sz w:val="22"/>
            <w:szCs w:val="22"/>
            <w:lang w:eastAsia="en-GB"/>
          </w:rPr>
          <w:tab/>
        </w:r>
        <w:r w:rsidR="00A76300" w:rsidRPr="00904A3E">
          <w:rPr>
            <w:rStyle w:val="Hyperlink"/>
            <w:noProof/>
          </w:rPr>
          <w:t>OAIS conformant archive exchanges information WITH another OAIS CONFORMANT Archive</w:t>
        </w:r>
        <w:r w:rsidR="00A76300">
          <w:rPr>
            <w:noProof/>
            <w:webHidden/>
          </w:rPr>
          <w:tab/>
        </w:r>
        <w:r w:rsidR="00A76300">
          <w:rPr>
            <w:noProof/>
            <w:webHidden/>
          </w:rPr>
          <w:fldChar w:fldCharType="begin"/>
        </w:r>
        <w:r w:rsidR="00A76300">
          <w:rPr>
            <w:noProof/>
            <w:webHidden/>
          </w:rPr>
          <w:instrText xml:space="preserve"> PAGEREF _Toc106715957 \h </w:instrText>
        </w:r>
        <w:r w:rsidR="00A76300">
          <w:rPr>
            <w:noProof/>
            <w:webHidden/>
          </w:rPr>
        </w:r>
        <w:r w:rsidR="00A76300">
          <w:rPr>
            <w:noProof/>
            <w:webHidden/>
          </w:rPr>
          <w:fldChar w:fldCharType="separate"/>
        </w:r>
        <w:r w:rsidR="00A76300">
          <w:rPr>
            <w:noProof/>
            <w:webHidden/>
          </w:rPr>
          <w:t>22</w:t>
        </w:r>
        <w:r w:rsidR="00A76300">
          <w:rPr>
            <w:noProof/>
            <w:webHidden/>
          </w:rPr>
          <w:fldChar w:fldCharType="end"/>
        </w:r>
      </w:hyperlink>
    </w:p>
    <w:p w14:paraId="4834DB9A" w14:textId="4D9633BC" w:rsidR="00A76300" w:rsidRPr="00B5091B" w:rsidRDefault="00000000">
      <w:pPr>
        <w:pStyle w:val="TOC2"/>
        <w:tabs>
          <w:tab w:val="left" w:pos="907"/>
        </w:tabs>
        <w:rPr>
          <w:rFonts w:ascii="Calibri" w:hAnsi="Calibri"/>
          <w:caps w:val="0"/>
          <w:noProof/>
          <w:sz w:val="22"/>
          <w:szCs w:val="22"/>
          <w:lang w:eastAsia="en-GB"/>
        </w:rPr>
      </w:pPr>
      <w:hyperlink w:anchor="_Toc106715958" w:history="1">
        <w:r w:rsidR="00A76300" w:rsidRPr="00904A3E">
          <w:rPr>
            <w:rStyle w:val="Hyperlink"/>
            <w:noProof/>
          </w:rPr>
          <w:t>3.6</w:t>
        </w:r>
        <w:r w:rsidR="00A76300" w:rsidRPr="00B5091B">
          <w:rPr>
            <w:rFonts w:ascii="Calibri" w:hAnsi="Calibri"/>
            <w:caps w:val="0"/>
            <w:noProof/>
            <w:sz w:val="22"/>
            <w:szCs w:val="22"/>
            <w:lang w:eastAsia="en-GB"/>
          </w:rPr>
          <w:tab/>
        </w:r>
        <w:r w:rsidR="00A76300" w:rsidRPr="00904A3E">
          <w:rPr>
            <w:rStyle w:val="Hyperlink"/>
            <w:noProof/>
          </w:rPr>
          <w:t>OAIS conformant archive exchanges information with a non-OAIS Archive</w:t>
        </w:r>
        <w:r w:rsidR="00A76300">
          <w:rPr>
            <w:noProof/>
            <w:webHidden/>
          </w:rPr>
          <w:tab/>
        </w:r>
        <w:r w:rsidR="00A76300">
          <w:rPr>
            <w:noProof/>
            <w:webHidden/>
          </w:rPr>
          <w:fldChar w:fldCharType="begin"/>
        </w:r>
        <w:r w:rsidR="00A76300">
          <w:rPr>
            <w:noProof/>
            <w:webHidden/>
          </w:rPr>
          <w:instrText xml:space="preserve"> PAGEREF _Toc106715958 \h </w:instrText>
        </w:r>
        <w:r w:rsidR="00A76300">
          <w:rPr>
            <w:noProof/>
            <w:webHidden/>
          </w:rPr>
        </w:r>
        <w:r w:rsidR="00A76300">
          <w:rPr>
            <w:noProof/>
            <w:webHidden/>
          </w:rPr>
          <w:fldChar w:fldCharType="separate"/>
        </w:r>
        <w:r w:rsidR="00A76300">
          <w:rPr>
            <w:noProof/>
            <w:webHidden/>
          </w:rPr>
          <w:t>22</w:t>
        </w:r>
        <w:r w:rsidR="00A76300">
          <w:rPr>
            <w:noProof/>
            <w:webHidden/>
          </w:rPr>
          <w:fldChar w:fldCharType="end"/>
        </w:r>
      </w:hyperlink>
    </w:p>
    <w:p w14:paraId="2ED979CA" w14:textId="77026C2B" w:rsidR="00A76300" w:rsidRPr="00B5091B" w:rsidRDefault="00000000">
      <w:pPr>
        <w:pStyle w:val="TOC2"/>
        <w:tabs>
          <w:tab w:val="left" w:pos="907"/>
        </w:tabs>
        <w:rPr>
          <w:rFonts w:ascii="Calibri" w:hAnsi="Calibri"/>
          <w:caps w:val="0"/>
          <w:noProof/>
          <w:sz w:val="22"/>
          <w:szCs w:val="22"/>
          <w:lang w:eastAsia="en-GB"/>
        </w:rPr>
      </w:pPr>
      <w:hyperlink w:anchor="_Toc106715959" w:history="1">
        <w:r w:rsidR="00A76300" w:rsidRPr="00904A3E">
          <w:rPr>
            <w:rStyle w:val="Hyperlink"/>
            <w:noProof/>
          </w:rPr>
          <w:t>3.7</w:t>
        </w:r>
        <w:r w:rsidR="00A76300" w:rsidRPr="00B5091B">
          <w:rPr>
            <w:rFonts w:ascii="Calibri" w:hAnsi="Calibri"/>
            <w:caps w:val="0"/>
            <w:noProof/>
            <w:sz w:val="22"/>
            <w:szCs w:val="22"/>
            <w:lang w:eastAsia="en-GB"/>
          </w:rPr>
          <w:tab/>
        </w:r>
        <w:r w:rsidR="00A76300" w:rsidRPr="00904A3E">
          <w:rPr>
            <w:rStyle w:val="Hyperlink"/>
            <w:noProof/>
          </w:rPr>
          <w:t>Non-OAIS conformant archive exchanges information with another non-OAIS Archive</w:t>
        </w:r>
        <w:r w:rsidR="00A76300">
          <w:rPr>
            <w:noProof/>
            <w:webHidden/>
          </w:rPr>
          <w:tab/>
        </w:r>
        <w:r w:rsidR="00A76300">
          <w:rPr>
            <w:noProof/>
            <w:webHidden/>
          </w:rPr>
          <w:fldChar w:fldCharType="begin"/>
        </w:r>
        <w:r w:rsidR="00A76300">
          <w:rPr>
            <w:noProof/>
            <w:webHidden/>
          </w:rPr>
          <w:instrText xml:space="preserve"> PAGEREF _Toc106715959 \h </w:instrText>
        </w:r>
        <w:r w:rsidR="00A76300">
          <w:rPr>
            <w:noProof/>
            <w:webHidden/>
          </w:rPr>
        </w:r>
        <w:r w:rsidR="00A76300">
          <w:rPr>
            <w:noProof/>
            <w:webHidden/>
          </w:rPr>
          <w:fldChar w:fldCharType="separate"/>
        </w:r>
        <w:r w:rsidR="00A76300">
          <w:rPr>
            <w:noProof/>
            <w:webHidden/>
          </w:rPr>
          <w:t>22</w:t>
        </w:r>
        <w:r w:rsidR="00A76300">
          <w:rPr>
            <w:noProof/>
            <w:webHidden/>
          </w:rPr>
          <w:fldChar w:fldCharType="end"/>
        </w:r>
      </w:hyperlink>
    </w:p>
    <w:p w14:paraId="68220D54" w14:textId="7629D99B" w:rsidR="00A76300" w:rsidRPr="00B5091B" w:rsidRDefault="00000000">
      <w:pPr>
        <w:pStyle w:val="TOC2"/>
        <w:tabs>
          <w:tab w:val="left" w:pos="907"/>
        </w:tabs>
        <w:rPr>
          <w:rFonts w:ascii="Calibri" w:hAnsi="Calibri"/>
          <w:caps w:val="0"/>
          <w:noProof/>
          <w:sz w:val="22"/>
          <w:szCs w:val="22"/>
          <w:lang w:eastAsia="en-GB"/>
        </w:rPr>
      </w:pPr>
      <w:hyperlink w:anchor="_Toc106715960" w:history="1">
        <w:r w:rsidR="00A76300" w:rsidRPr="00904A3E">
          <w:rPr>
            <w:rStyle w:val="Hyperlink"/>
            <w:noProof/>
          </w:rPr>
          <w:t>3.8</w:t>
        </w:r>
        <w:r w:rsidR="00A76300" w:rsidRPr="00B5091B">
          <w:rPr>
            <w:rFonts w:ascii="Calibri" w:hAnsi="Calibri"/>
            <w:caps w:val="0"/>
            <w:noProof/>
            <w:sz w:val="22"/>
            <w:szCs w:val="22"/>
            <w:lang w:eastAsia="en-GB"/>
          </w:rPr>
          <w:tab/>
        </w:r>
        <w:r w:rsidR="00A76300" w:rsidRPr="00904A3E">
          <w:rPr>
            <w:rStyle w:val="Hyperlink"/>
            <w:noProof/>
          </w:rPr>
          <w:t>Information Creator sends Information TO INFORMATION Producer</w:t>
        </w:r>
        <w:r w:rsidR="00A76300">
          <w:rPr>
            <w:noProof/>
            <w:webHidden/>
          </w:rPr>
          <w:tab/>
        </w:r>
        <w:r w:rsidR="00A76300">
          <w:rPr>
            <w:noProof/>
            <w:webHidden/>
          </w:rPr>
          <w:fldChar w:fldCharType="begin"/>
        </w:r>
        <w:r w:rsidR="00A76300">
          <w:rPr>
            <w:noProof/>
            <w:webHidden/>
          </w:rPr>
          <w:instrText xml:space="preserve"> PAGEREF _Toc106715960 \h </w:instrText>
        </w:r>
        <w:r w:rsidR="00A76300">
          <w:rPr>
            <w:noProof/>
            <w:webHidden/>
          </w:rPr>
        </w:r>
        <w:r w:rsidR="00A76300">
          <w:rPr>
            <w:noProof/>
            <w:webHidden/>
          </w:rPr>
          <w:fldChar w:fldCharType="separate"/>
        </w:r>
        <w:r w:rsidR="00A76300">
          <w:rPr>
            <w:noProof/>
            <w:webHidden/>
          </w:rPr>
          <w:t>22</w:t>
        </w:r>
        <w:r w:rsidR="00A76300">
          <w:rPr>
            <w:noProof/>
            <w:webHidden/>
          </w:rPr>
          <w:fldChar w:fldCharType="end"/>
        </w:r>
      </w:hyperlink>
    </w:p>
    <w:p w14:paraId="7D662C46" w14:textId="257FE8AC" w:rsidR="00A76300" w:rsidRPr="00B5091B" w:rsidRDefault="00000000">
      <w:pPr>
        <w:pStyle w:val="TOC2"/>
        <w:tabs>
          <w:tab w:val="left" w:pos="907"/>
        </w:tabs>
        <w:rPr>
          <w:rFonts w:ascii="Calibri" w:hAnsi="Calibri"/>
          <w:caps w:val="0"/>
          <w:noProof/>
          <w:sz w:val="22"/>
          <w:szCs w:val="22"/>
          <w:lang w:eastAsia="en-GB"/>
        </w:rPr>
      </w:pPr>
      <w:hyperlink w:anchor="_Toc106715961" w:history="1">
        <w:r w:rsidR="00A76300" w:rsidRPr="00904A3E">
          <w:rPr>
            <w:rStyle w:val="Hyperlink"/>
            <w:noProof/>
          </w:rPr>
          <w:t>3.9</w:t>
        </w:r>
        <w:r w:rsidR="00A76300" w:rsidRPr="00B5091B">
          <w:rPr>
            <w:rFonts w:ascii="Calibri" w:hAnsi="Calibri"/>
            <w:caps w:val="0"/>
            <w:noProof/>
            <w:sz w:val="22"/>
            <w:szCs w:val="22"/>
            <w:lang w:eastAsia="en-GB"/>
          </w:rPr>
          <w:tab/>
        </w:r>
        <w:r w:rsidR="00A76300" w:rsidRPr="00904A3E">
          <w:rPr>
            <w:rStyle w:val="Hyperlink"/>
            <w:noProof/>
          </w:rPr>
          <w:t>Possible RepInfo Use Cases</w:t>
        </w:r>
        <w:r w:rsidR="00A76300">
          <w:rPr>
            <w:noProof/>
            <w:webHidden/>
          </w:rPr>
          <w:tab/>
        </w:r>
        <w:r w:rsidR="00A76300">
          <w:rPr>
            <w:noProof/>
            <w:webHidden/>
          </w:rPr>
          <w:fldChar w:fldCharType="begin"/>
        </w:r>
        <w:r w:rsidR="00A76300">
          <w:rPr>
            <w:noProof/>
            <w:webHidden/>
          </w:rPr>
          <w:instrText xml:space="preserve"> PAGEREF _Toc106715961 \h </w:instrText>
        </w:r>
        <w:r w:rsidR="00A76300">
          <w:rPr>
            <w:noProof/>
            <w:webHidden/>
          </w:rPr>
        </w:r>
        <w:r w:rsidR="00A76300">
          <w:rPr>
            <w:noProof/>
            <w:webHidden/>
          </w:rPr>
          <w:fldChar w:fldCharType="separate"/>
        </w:r>
        <w:r w:rsidR="00A76300">
          <w:rPr>
            <w:noProof/>
            <w:webHidden/>
          </w:rPr>
          <w:t>23</w:t>
        </w:r>
        <w:r w:rsidR="00A76300">
          <w:rPr>
            <w:noProof/>
            <w:webHidden/>
          </w:rPr>
          <w:fldChar w:fldCharType="end"/>
        </w:r>
      </w:hyperlink>
    </w:p>
    <w:p w14:paraId="53BD74B0" w14:textId="520BDCD9" w:rsidR="00A76300" w:rsidRPr="00B5091B" w:rsidRDefault="00000000">
      <w:pPr>
        <w:pStyle w:val="TOC2"/>
        <w:tabs>
          <w:tab w:val="left" w:pos="1627"/>
        </w:tabs>
        <w:rPr>
          <w:rFonts w:ascii="Calibri" w:hAnsi="Calibri"/>
          <w:caps w:val="0"/>
          <w:noProof/>
          <w:sz w:val="22"/>
          <w:szCs w:val="22"/>
          <w:lang w:eastAsia="en-GB"/>
        </w:rPr>
      </w:pPr>
      <w:hyperlink w:anchor="_Toc106715962" w:history="1">
        <w:r w:rsidR="00A76300" w:rsidRPr="00904A3E">
          <w:rPr>
            <w:rStyle w:val="Hyperlink"/>
            <w:noProof/>
          </w:rPr>
          <w:t>3.10</w:t>
        </w:r>
        <w:r w:rsidR="00A76300" w:rsidRPr="00B5091B">
          <w:rPr>
            <w:rFonts w:ascii="Calibri" w:hAnsi="Calibri"/>
            <w:caps w:val="0"/>
            <w:noProof/>
            <w:sz w:val="22"/>
            <w:szCs w:val="22"/>
            <w:lang w:eastAsia="en-GB"/>
          </w:rPr>
          <w:tab/>
        </w:r>
        <w:r w:rsidR="00A76300" w:rsidRPr="00904A3E">
          <w:rPr>
            <w:rStyle w:val="Hyperlink"/>
            <w:noProof/>
          </w:rPr>
          <w:t>Possible Provenance Use Cases</w:t>
        </w:r>
        <w:r w:rsidR="00A76300">
          <w:rPr>
            <w:noProof/>
            <w:webHidden/>
          </w:rPr>
          <w:tab/>
        </w:r>
        <w:r w:rsidR="00A76300">
          <w:rPr>
            <w:noProof/>
            <w:webHidden/>
          </w:rPr>
          <w:fldChar w:fldCharType="begin"/>
        </w:r>
        <w:r w:rsidR="00A76300">
          <w:rPr>
            <w:noProof/>
            <w:webHidden/>
          </w:rPr>
          <w:instrText xml:space="preserve"> PAGEREF _Toc106715962 \h </w:instrText>
        </w:r>
        <w:r w:rsidR="00A76300">
          <w:rPr>
            <w:noProof/>
            <w:webHidden/>
          </w:rPr>
        </w:r>
        <w:r w:rsidR="00A76300">
          <w:rPr>
            <w:noProof/>
            <w:webHidden/>
          </w:rPr>
          <w:fldChar w:fldCharType="separate"/>
        </w:r>
        <w:r w:rsidR="00A76300">
          <w:rPr>
            <w:noProof/>
            <w:webHidden/>
          </w:rPr>
          <w:t>24</w:t>
        </w:r>
        <w:r w:rsidR="00A76300">
          <w:rPr>
            <w:noProof/>
            <w:webHidden/>
          </w:rPr>
          <w:fldChar w:fldCharType="end"/>
        </w:r>
      </w:hyperlink>
    </w:p>
    <w:p w14:paraId="26325623" w14:textId="4B98D6D8" w:rsidR="00A76300" w:rsidRPr="00B5091B" w:rsidRDefault="00000000">
      <w:pPr>
        <w:pStyle w:val="TOC2"/>
        <w:tabs>
          <w:tab w:val="left" w:pos="1627"/>
        </w:tabs>
        <w:rPr>
          <w:rFonts w:ascii="Calibri" w:hAnsi="Calibri"/>
          <w:caps w:val="0"/>
          <w:noProof/>
          <w:sz w:val="22"/>
          <w:szCs w:val="22"/>
          <w:lang w:eastAsia="en-GB"/>
        </w:rPr>
      </w:pPr>
      <w:hyperlink w:anchor="_Toc106715963" w:history="1">
        <w:r w:rsidR="00A76300" w:rsidRPr="00904A3E">
          <w:rPr>
            <w:rStyle w:val="Hyperlink"/>
            <w:noProof/>
          </w:rPr>
          <w:t>3.11</w:t>
        </w:r>
        <w:r w:rsidR="00A76300" w:rsidRPr="00B5091B">
          <w:rPr>
            <w:rFonts w:ascii="Calibri" w:hAnsi="Calibri"/>
            <w:caps w:val="0"/>
            <w:noProof/>
            <w:sz w:val="22"/>
            <w:szCs w:val="22"/>
            <w:lang w:eastAsia="en-GB"/>
          </w:rPr>
          <w:tab/>
        </w:r>
        <w:r w:rsidR="00A76300" w:rsidRPr="00904A3E">
          <w:rPr>
            <w:rStyle w:val="Hyperlink"/>
            <w:noProof/>
          </w:rPr>
          <w:t>Search</w:t>
        </w:r>
        <w:r w:rsidR="00A76300">
          <w:rPr>
            <w:noProof/>
            <w:webHidden/>
          </w:rPr>
          <w:tab/>
        </w:r>
        <w:r w:rsidR="00A76300">
          <w:rPr>
            <w:noProof/>
            <w:webHidden/>
          </w:rPr>
          <w:fldChar w:fldCharType="begin"/>
        </w:r>
        <w:r w:rsidR="00A76300">
          <w:rPr>
            <w:noProof/>
            <w:webHidden/>
          </w:rPr>
          <w:instrText xml:space="preserve"> PAGEREF _Toc106715963 \h </w:instrText>
        </w:r>
        <w:r w:rsidR="00A76300">
          <w:rPr>
            <w:noProof/>
            <w:webHidden/>
          </w:rPr>
        </w:r>
        <w:r w:rsidR="00A76300">
          <w:rPr>
            <w:noProof/>
            <w:webHidden/>
          </w:rPr>
          <w:fldChar w:fldCharType="separate"/>
        </w:r>
        <w:r w:rsidR="00A76300">
          <w:rPr>
            <w:noProof/>
            <w:webHidden/>
          </w:rPr>
          <w:t>24</w:t>
        </w:r>
        <w:r w:rsidR="00A76300">
          <w:rPr>
            <w:noProof/>
            <w:webHidden/>
          </w:rPr>
          <w:fldChar w:fldCharType="end"/>
        </w:r>
      </w:hyperlink>
    </w:p>
    <w:p w14:paraId="741F3A27" w14:textId="2D176E84" w:rsidR="00A76300" w:rsidRPr="00B5091B" w:rsidRDefault="00000000">
      <w:pPr>
        <w:pStyle w:val="TOC1"/>
        <w:rPr>
          <w:rFonts w:ascii="Calibri" w:hAnsi="Calibri"/>
          <w:b w:val="0"/>
          <w:caps w:val="0"/>
          <w:noProof/>
          <w:sz w:val="22"/>
          <w:szCs w:val="22"/>
          <w:lang w:eastAsia="en-GB"/>
        </w:rPr>
      </w:pPr>
      <w:hyperlink w:anchor="_Toc106715964" w:history="1">
        <w:r w:rsidR="00A76300" w:rsidRPr="00904A3E">
          <w:rPr>
            <w:rStyle w:val="Hyperlink"/>
            <w:noProof/>
          </w:rPr>
          <w:t>4</w:t>
        </w:r>
        <w:r w:rsidR="00A76300" w:rsidRPr="00B5091B">
          <w:rPr>
            <w:rFonts w:ascii="Calibri" w:hAnsi="Calibri"/>
            <w:b w:val="0"/>
            <w:caps w:val="0"/>
            <w:noProof/>
            <w:sz w:val="22"/>
            <w:szCs w:val="22"/>
            <w:lang w:eastAsia="en-GB"/>
          </w:rPr>
          <w:tab/>
        </w:r>
        <w:r w:rsidR="00A76300" w:rsidRPr="00904A3E">
          <w:rPr>
            <w:rStyle w:val="Hyperlink"/>
            <w:noProof/>
          </w:rPr>
          <w:t>OAIS-IF Requirements</w:t>
        </w:r>
        <w:r w:rsidR="00A76300">
          <w:rPr>
            <w:noProof/>
            <w:webHidden/>
          </w:rPr>
          <w:tab/>
        </w:r>
        <w:r w:rsidR="00A76300">
          <w:rPr>
            <w:noProof/>
            <w:webHidden/>
          </w:rPr>
          <w:fldChar w:fldCharType="begin"/>
        </w:r>
        <w:r w:rsidR="00A76300">
          <w:rPr>
            <w:noProof/>
            <w:webHidden/>
          </w:rPr>
          <w:instrText xml:space="preserve"> PAGEREF _Toc106715964 \h </w:instrText>
        </w:r>
        <w:r w:rsidR="00A76300">
          <w:rPr>
            <w:noProof/>
            <w:webHidden/>
          </w:rPr>
        </w:r>
        <w:r w:rsidR="00A76300">
          <w:rPr>
            <w:noProof/>
            <w:webHidden/>
          </w:rPr>
          <w:fldChar w:fldCharType="separate"/>
        </w:r>
        <w:r w:rsidR="00A76300">
          <w:rPr>
            <w:noProof/>
            <w:webHidden/>
          </w:rPr>
          <w:t>25</w:t>
        </w:r>
        <w:r w:rsidR="00A76300">
          <w:rPr>
            <w:noProof/>
            <w:webHidden/>
          </w:rPr>
          <w:fldChar w:fldCharType="end"/>
        </w:r>
      </w:hyperlink>
    </w:p>
    <w:p w14:paraId="6D06E845" w14:textId="46E52C25" w:rsidR="00A76300" w:rsidRPr="00B5091B" w:rsidRDefault="00000000">
      <w:pPr>
        <w:pStyle w:val="TOC1"/>
        <w:rPr>
          <w:rFonts w:ascii="Calibri" w:hAnsi="Calibri"/>
          <w:b w:val="0"/>
          <w:caps w:val="0"/>
          <w:noProof/>
          <w:sz w:val="22"/>
          <w:szCs w:val="22"/>
          <w:lang w:eastAsia="en-GB"/>
        </w:rPr>
      </w:pPr>
      <w:hyperlink w:anchor="_Toc106715965" w:history="1">
        <w:r w:rsidR="00A76300" w:rsidRPr="00904A3E">
          <w:rPr>
            <w:rStyle w:val="Hyperlink"/>
            <w:noProof/>
          </w:rPr>
          <w:t>5</w:t>
        </w:r>
        <w:r w:rsidR="00A76300" w:rsidRPr="00B5091B">
          <w:rPr>
            <w:rFonts w:ascii="Calibri" w:hAnsi="Calibri"/>
            <w:b w:val="0"/>
            <w:caps w:val="0"/>
            <w:noProof/>
            <w:sz w:val="22"/>
            <w:szCs w:val="22"/>
            <w:lang w:eastAsia="en-GB"/>
          </w:rPr>
          <w:tab/>
        </w:r>
        <w:r w:rsidR="00A76300" w:rsidRPr="00904A3E">
          <w:rPr>
            <w:rStyle w:val="Hyperlink"/>
            <w:noProof/>
          </w:rPr>
          <w:t>More detailed Considerations</w:t>
        </w:r>
        <w:r w:rsidR="00A76300">
          <w:rPr>
            <w:noProof/>
            <w:webHidden/>
          </w:rPr>
          <w:tab/>
        </w:r>
        <w:r w:rsidR="00A76300">
          <w:rPr>
            <w:noProof/>
            <w:webHidden/>
          </w:rPr>
          <w:fldChar w:fldCharType="begin"/>
        </w:r>
        <w:r w:rsidR="00A76300">
          <w:rPr>
            <w:noProof/>
            <w:webHidden/>
          </w:rPr>
          <w:instrText xml:space="preserve"> PAGEREF _Toc106715965 \h </w:instrText>
        </w:r>
        <w:r w:rsidR="00A76300">
          <w:rPr>
            <w:noProof/>
            <w:webHidden/>
          </w:rPr>
        </w:r>
        <w:r w:rsidR="00A76300">
          <w:rPr>
            <w:noProof/>
            <w:webHidden/>
          </w:rPr>
          <w:fldChar w:fldCharType="separate"/>
        </w:r>
        <w:r w:rsidR="00A76300">
          <w:rPr>
            <w:noProof/>
            <w:webHidden/>
          </w:rPr>
          <w:t>26</w:t>
        </w:r>
        <w:r w:rsidR="00A76300">
          <w:rPr>
            <w:noProof/>
            <w:webHidden/>
          </w:rPr>
          <w:fldChar w:fldCharType="end"/>
        </w:r>
      </w:hyperlink>
    </w:p>
    <w:p w14:paraId="3D0993E1" w14:textId="577F311A" w:rsidR="00A76300" w:rsidRPr="00B5091B" w:rsidRDefault="00000000">
      <w:pPr>
        <w:pStyle w:val="TOC2"/>
        <w:tabs>
          <w:tab w:val="left" w:pos="907"/>
        </w:tabs>
        <w:rPr>
          <w:rFonts w:ascii="Calibri" w:hAnsi="Calibri"/>
          <w:caps w:val="0"/>
          <w:noProof/>
          <w:sz w:val="22"/>
          <w:szCs w:val="22"/>
          <w:lang w:eastAsia="en-GB"/>
        </w:rPr>
      </w:pPr>
      <w:hyperlink w:anchor="_Toc106715966" w:history="1">
        <w:r w:rsidR="00A76300" w:rsidRPr="00904A3E">
          <w:rPr>
            <w:rStyle w:val="Hyperlink"/>
            <w:noProof/>
          </w:rPr>
          <w:t>5.1</w:t>
        </w:r>
        <w:r w:rsidR="00A76300" w:rsidRPr="00B5091B">
          <w:rPr>
            <w:rFonts w:ascii="Calibri" w:hAnsi="Calibri"/>
            <w:caps w:val="0"/>
            <w:noProof/>
            <w:sz w:val="22"/>
            <w:szCs w:val="22"/>
            <w:lang w:eastAsia="en-GB"/>
          </w:rPr>
          <w:tab/>
        </w:r>
        <w:r w:rsidR="00A76300" w:rsidRPr="00904A3E">
          <w:rPr>
            <w:rStyle w:val="Hyperlink"/>
            <w:noProof/>
          </w:rPr>
          <w:t>Basic OAIS Interfaces</w:t>
        </w:r>
        <w:r w:rsidR="00A76300">
          <w:rPr>
            <w:noProof/>
            <w:webHidden/>
          </w:rPr>
          <w:tab/>
        </w:r>
        <w:r w:rsidR="00A76300">
          <w:rPr>
            <w:noProof/>
            <w:webHidden/>
          </w:rPr>
          <w:fldChar w:fldCharType="begin"/>
        </w:r>
        <w:r w:rsidR="00A76300">
          <w:rPr>
            <w:noProof/>
            <w:webHidden/>
          </w:rPr>
          <w:instrText xml:space="preserve"> PAGEREF _Toc106715966 \h </w:instrText>
        </w:r>
        <w:r w:rsidR="00A76300">
          <w:rPr>
            <w:noProof/>
            <w:webHidden/>
          </w:rPr>
        </w:r>
        <w:r w:rsidR="00A76300">
          <w:rPr>
            <w:noProof/>
            <w:webHidden/>
          </w:rPr>
          <w:fldChar w:fldCharType="separate"/>
        </w:r>
        <w:r w:rsidR="00A76300">
          <w:rPr>
            <w:noProof/>
            <w:webHidden/>
          </w:rPr>
          <w:t>26</w:t>
        </w:r>
        <w:r w:rsidR="00A76300">
          <w:rPr>
            <w:noProof/>
            <w:webHidden/>
          </w:rPr>
          <w:fldChar w:fldCharType="end"/>
        </w:r>
      </w:hyperlink>
    </w:p>
    <w:p w14:paraId="337AFF79" w14:textId="4B79F83A" w:rsidR="00A76300" w:rsidRPr="00B5091B" w:rsidRDefault="00000000">
      <w:pPr>
        <w:pStyle w:val="TOC2"/>
        <w:tabs>
          <w:tab w:val="left" w:pos="907"/>
        </w:tabs>
        <w:rPr>
          <w:rFonts w:ascii="Calibri" w:hAnsi="Calibri"/>
          <w:caps w:val="0"/>
          <w:noProof/>
          <w:sz w:val="22"/>
          <w:szCs w:val="22"/>
          <w:lang w:eastAsia="en-GB"/>
        </w:rPr>
      </w:pPr>
      <w:hyperlink w:anchor="_Toc106715967" w:history="1">
        <w:r w:rsidR="00A76300" w:rsidRPr="00904A3E">
          <w:rPr>
            <w:rStyle w:val="Hyperlink"/>
            <w:noProof/>
          </w:rPr>
          <w:t>5.2</w:t>
        </w:r>
        <w:r w:rsidR="00A76300" w:rsidRPr="00B5091B">
          <w:rPr>
            <w:rFonts w:ascii="Calibri" w:hAnsi="Calibri"/>
            <w:caps w:val="0"/>
            <w:noProof/>
            <w:sz w:val="22"/>
            <w:szCs w:val="22"/>
            <w:lang w:eastAsia="en-GB"/>
          </w:rPr>
          <w:tab/>
        </w:r>
        <w:r w:rsidR="00A76300" w:rsidRPr="00904A3E">
          <w:rPr>
            <w:rStyle w:val="Hyperlink"/>
            <w:noProof/>
          </w:rPr>
          <w:t>supplements needed to OAIS IM interfaces</w:t>
        </w:r>
        <w:r w:rsidR="00A76300">
          <w:rPr>
            <w:noProof/>
            <w:webHidden/>
          </w:rPr>
          <w:tab/>
        </w:r>
        <w:r w:rsidR="00A76300">
          <w:rPr>
            <w:noProof/>
            <w:webHidden/>
          </w:rPr>
          <w:fldChar w:fldCharType="begin"/>
        </w:r>
        <w:r w:rsidR="00A76300">
          <w:rPr>
            <w:noProof/>
            <w:webHidden/>
          </w:rPr>
          <w:instrText xml:space="preserve"> PAGEREF _Toc106715967 \h </w:instrText>
        </w:r>
        <w:r w:rsidR="00A76300">
          <w:rPr>
            <w:noProof/>
            <w:webHidden/>
          </w:rPr>
        </w:r>
        <w:r w:rsidR="00A76300">
          <w:rPr>
            <w:noProof/>
            <w:webHidden/>
          </w:rPr>
          <w:fldChar w:fldCharType="separate"/>
        </w:r>
        <w:r w:rsidR="00A76300">
          <w:rPr>
            <w:noProof/>
            <w:webHidden/>
          </w:rPr>
          <w:t>27</w:t>
        </w:r>
        <w:r w:rsidR="00A76300">
          <w:rPr>
            <w:noProof/>
            <w:webHidden/>
          </w:rPr>
          <w:fldChar w:fldCharType="end"/>
        </w:r>
      </w:hyperlink>
    </w:p>
    <w:p w14:paraId="10A78B8B" w14:textId="49B3F5CD" w:rsidR="00A76300" w:rsidRPr="00B5091B" w:rsidRDefault="00000000">
      <w:pPr>
        <w:pStyle w:val="TOC2"/>
        <w:tabs>
          <w:tab w:val="left" w:pos="907"/>
        </w:tabs>
        <w:rPr>
          <w:rFonts w:ascii="Calibri" w:hAnsi="Calibri"/>
          <w:caps w:val="0"/>
          <w:noProof/>
          <w:sz w:val="22"/>
          <w:szCs w:val="22"/>
          <w:lang w:eastAsia="en-GB"/>
        </w:rPr>
      </w:pPr>
      <w:hyperlink w:anchor="_Toc106715968" w:history="1">
        <w:r w:rsidR="00A76300" w:rsidRPr="00904A3E">
          <w:rPr>
            <w:rStyle w:val="Hyperlink"/>
            <w:noProof/>
          </w:rPr>
          <w:t>5.3</w:t>
        </w:r>
        <w:r w:rsidR="00A76300" w:rsidRPr="00B5091B">
          <w:rPr>
            <w:rFonts w:ascii="Calibri" w:hAnsi="Calibri"/>
            <w:caps w:val="0"/>
            <w:noProof/>
            <w:sz w:val="22"/>
            <w:szCs w:val="22"/>
            <w:lang w:eastAsia="en-GB"/>
          </w:rPr>
          <w:tab/>
        </w:r>
        <w:r w:rsidR="00A76300" w:rsidRPr="00904A3E">
          <w:rPr>
            <w:rStyle w:val="Hyperlink"/>
            <w:noProof/>
          </w:rPr>
          <w:t>Functionality for Interoperability</w:t>
        </w:r>
        <w:r w:rsidR="00A76300">
          <w:rPr>
            <w:noProof/>
            <w:webHidden/>
          </w:rPr>
          <w:tab/>
        </w:r>
        <w:r w:rsidR="00A76300">
          <w:rPr>
            <w:noProof/>
            <w:webHidden/>
          </w:rPr>
          <w:fldChar w:fldCharType="begin"/>
        </w:r>
        <w:r w:rsidR="00A76300">
          <w:rPr>
            <w:noProof/>
            <w:webHidden/>
          </w:rPr>
          <w:instrText xml:space="preserve"> PAGEREF _Toc106715968 \h </w:instrText>
        </w:r>
        <w:r w:rsidR="00A76300">
          <w:rPr>
            <w:noProof/>
            <w:webHidden/>
          </w:rPr>
        </w:r>
        <w:r w:rsidR="00A76300">
          <w:rPr>
            <w:noProof/>
            <w:webHidden/>
          </w:rPr>
          <w:fldChar w:fldCharType="separate"/>
        </w:r>
        <w:r w:rsidR="00A76300">
          <w:rPr>
            <w:noProof/>
            <w:webHidden/>
          </w:rPr>
          <w:t>27</w:t>
        </w:r>
        <w:r w:rsidR="00A76300">
          <w:rPr>
            <w:noProof/>
            <w:webHidden/>
          </w:rPr>
          <w:fldChar w:fldCharType="end"/>
        </w:r>
      </w:hyperlink>
    </w:p>
    <w:p w14:paraId="06A10B06" w14:textId="6171283F" w:rsidR="00A76300" w:rsidRPr="00B5091B" w:rsidRDefault="00000000">
      <w:pPr>
        <w:pStyle w:val="TOC2"/>
        <w:tabs>
          <w:tab w:val="left" w:pos="907"/>
        </w:tabs>
        <w:rPr>
          <w:rFonts w:ascii="Calibri" w:hAnsi="Calibri"/>
          <w:caps w:val="0"/>
          <w:noProof/>
          <w:sz w:val="22"/>
          <w:szCs w:val="22"/>
          <w:lang w:eastAsia="en-GB"/>
        </w:rPr>
      </w:pPr>
      <w:hyperlink w:anchor="_Toc106715969" w:history="1">
        <w:r w:rsidR="00A76300" w:rsidRPr="00904A3E">
          <w:rPr>
            <w:rStyle w:val="Hyperlink"/>
            <w:noProof/>
          </w:rPr>
          <w:t>5.4</w:t>
        </w:r>
        <w:r w:rsidR="00A76300" w:rsidRPr="00B5091B">
          <w:rPr>
            <w:rFonts w:ascii="Calibri" w:hAnsi="Calibri"/>
            <w:caps w:val="0"/>
            <w:noProof/>
            <w:sz w:val="22"/>
            <w:szCs w:val="22"/>
            <w:lang w:eastAsia="en-GB"/>
          </w:rPr>
          <w:tab/>
        </w:r>
        <w:r w:rsidR="00A76300" w:rsidRPr="00904A3E">
          <w:rPr>
            <w:rStyle w:val="Hyperlink"/>
            <w:noProof/>
          </w:rPr>
          <w:t>Communication protocols</w:t>
        </w:r>
        <w:r w:rsidR="00A76300">
          <w:rPr>
            <w:noProof/>
            <w:webHidden/>
          </w:rPr>
          <w:tab/>
        </w:r>
        <w:r w:rsidR="00A76300">
          <w:rPr>
            <w:noProof/>
            <w:webHidden/>
          </w:rPr>
          <w:fldChar w:fldCharType="begin"/>
        </w:r>
        <w:r w:rsidR="00A76300">
          <w:rPr>
            <w:noProof/>
            <w:webHidden/>
          </w:rPr>
          <w:instrText xml:space="preserve"> PAGEREF _Toc106715969 \h </w:instrText>
        </w:r>
        <w:r w:rsidR="00A76300">
          <w:rPr>
            <w:noProof/>
            <w:webHidden/>
          </w:rPr>
        </w:r>
        <w:r w:rsidR="00A76300">
          <w:rPr>
            <w:noProof/>
            <w:webHidden/>
          </w:rPr>
          <w:fldChar w:fldCharType="separate"/>
        </w:r>
        <w:r w:rsidR="00A76300">
          <w:rPr>
            <w:noProof/>
            <w:webHidden/>
          </w:rPr>
          <w:t>28</w:t>
        </w:r>
        <w:r w:rsidR="00A76300">
          <w:rPr>
            <w:noProof/>
            <w:webHidden/>
          </w:rPr>
          <w:fldChar w:fldCharType="end"/>
        </w:r>
      </w:hyperlink>
    </w:p>
    <w:p w14:paraId="6B308925" w14:textId="1874F278" w:rsidR="00A76300" w:rsidRPr="00B5091B" w:rsidRDefault="00000000">
      <w:pPr>
        <w:pStyle w:val="TOC3"/>
        <w:tabs>
          <w:tab w:val="left" w:pos="1627"/>
        </w:tabs>
        <w:rPr>
          <w:rFonts w:ascii="Calibri" w:hAnsi="Calibri"/>
          <w:caps w:val="0"/>
          <w:noProof/>
          <w:sz w:val="22"/>
          <w:szCs w:val="22"/>
          <w:lang w:eastAsia="en-GB"/>
        </w:rPr>
      </w:pPr>
      <w:hyperlink w:anchor="_Toc106715970" w:history="1">
        <w:r w:rsidR="00A76300" w:rsidRPr="00904A3E">
          <w:rPr>
            <w:rStyle w:val="Hyperlink"/>
            <w:noProof/>
          </w:rPr>
          <w:t>5.4.1</w:t>
        </w:r>
        <w:r w:rsidR="00A76300" w:rsidRPr="00B5091B">
          <w:rPr>
            <w:rFonts w:ascii="Calibri" w:hAnsi="Calibri"/>
            <w:caps w:val="0"/>
            <w:noProof/>
            <w:sz w:val="22"/>
            <w:szCs w:val="22"/>
            <w:lang w:eastAsia="en-GB"/>
          </w:rPr>
          <w:tab/>
        </w:r>
        <w:r w:rsidR="00A76300" w:rsidRPr="00904A3E">
          <w:rPr>
            <w:rStyle w:val="Hyperlink"/>
            <w:noProof/>
          </w:rPr>
          <w:t>REST communications</w:t>
        </w:r>
        <w:r w:rsidR="00A76300">
          <w:rPr>
            <w:noProof/>
            <w:webHidden/>
          </w:rPr>
          <w:tab/>
        </w:r>
        <w:r w:rsidR="00A76300">
          <w:rPr>
            <w:noProof/>
            <w:webHidden/>
          </w:rPr>
          <w:fldChar w:fldCharType="begin"/>
        </w:r>
        <w:r w:rsidR="00A76300">
          <w:rPr>
            <w:noProof/>
            <w:webHidden/>
          </w:rPr>
          <w:instrText xml:space="preserve"> PAGEREF _Toc106715970 \h </w:instrText>
        </w:r>
        <w:r w:rsidR="00A76300">
          <w:rPr>
            <w:noProof/>
            <w:webHidden/>
          </w:rPr>
        </w:r>
        <w:r w:rsidR="00A76300">
          <w:rPr>
            <w:noProof/>
            <w:webHidden/>
          </w:rPr>
          <w:fldChar w:fldCharType="separate"/>
        </w:r>
        <w:r w:rsidR="00A76300">
          <w:rPr>
            <w:noProof/>
            <w:webHidden/>
          </w:rPr>
          <w:t>28</w:t>
        </w:r>
        <w:r w:rsidR="00A76300">
          <w:rPr>
            <w:noProof/>
            <w:webHidden/>
          </w:rPr>
          <w:fldChar w:fldCharType="end"/>
        </w:r>
      </w:hyperlink>
    </w:p>
    <w:p w14:paraId="400A3179" w14:textId="08D9FB0A" w:rsidR="00A76300" w:rsidRPr="00B5091B" w:rsidRDefault="00000000">
      <w:pPr>
        <w:pStyle w:val="TOC3"/>
        <w:tabs>
          <w:tab w:val="left" w:pos="1627"/>
        </w:tabs>
        <w:rPr>
          <w:rFonts w:ascii="Calibri" w:hAnsi="Calibri"/>
          <w:caps w:val="0"/>
          <w:noProof/>
          <w:sz w:val="22"/>
          <w:szCs w:val="22"/>
          <w:lang w:eastAsia="en-GB"/>
        </w:rPr>
      </w:pPr>
      <w:hyperlink w:anchor="_Toc106715971" w:history="1">
        <w:r w:rsidR="00A76300" w:rsidRPr="00904A3E">
          <w:rPr>
            <w:rStyle w:val="Hyperlink"/>
            <w:noProof/>
          </w:rPr>
          <w:t>5.4.2</w:t>
        </w:r>
        <w:r w:rsidR="00A76300" w:rsidRPr="00B5091B">
          <w:rPr>
            <w:rFonts w:ascii="Calibri" w:hAnsi="Calibri"/>
            <w:caps w:val="0"/>
            <w:noProof/>
            <w:sz w:val="22"/>
            <w:szCs w:val="22"/>
            <w:lang w:eastAsia="en-GB"/>
          </w:rPr>
          <w:tab/>
        </w:r>
        <w:r w:rsidR="00A76300" w:rsidRPr="00904A3E">
          <w:rPr>
            <w:rStyle w:val="Hyperlink"/>
            <w:noProof/>
          </w:rPr>
          <w:t>Possible JSON examples</w:t>
        </w:r>
        <w:r w:rsidR="00A76300">
          <w:rPr>
            <w:noProof/>
            <w:webHidden/>
          </w:rPr>
          <w:tab/>
        </w:r>
        <w:r w:rsidR="00A76300">
          <w:rPr>
            <w:noProof/>
            <w:webHidden/>
          </w:rPr>
          <w:fldChar w:fldCharType="begin"/>
        </w:r>
        <w:r w:rsidR="00A76300">
          <w:rPr>
            <w:noProof/>
            <w:webHidden/>
          </w:rPr>
          <w:instrText xml:space="preserve"> PAGEREF _Toc106715971 \h </w:instrText>
        </w:r>
        <w:r w:rsidR="00A76300">
          <w:rPr>
            <w:noProof/>
            <w:webHidden/>
          </w:rPr>
        </w:r>
        <w:r w:rsidR="00A76300">
          <w:rPr>
            <w:noProof/>
            <w:webHidden/>
          </w:rPr>
          <w:fldChar w:fldCharType="separate"/>
        </w:r>
        <w:r w:rsidR="00A76300">
          <w:rPr>
            <w:noProof/>
            <w:webHidden/>
          </w:rPr>
          <w:t>29</w:t>
        </w:r>
        <w:r w:rsidR="00A76300">
          <w:rPr>
            <w:noProof/>
            <w:webHidden/>
          </w:rPr>
          <w:fldChar w:fldCharType="end"/>
        </w:r>
      </w:hyperlink>
    </w:p>
    <w:p w14:paraId="6218D17C" w14:textId="6A027FEC" w:rsidR="00A76300" w:rsidRPr="00B5091B" w:rsidRDefault="00000000">
      <w:pPr>
        <w:pStyle w:val="TOC1"/>
        <w:rPr>
          <w:rFonts w:ascii="Calibri" w:hAnsi="Calibri"/>
          <w:b w:val="0"/>
          <w:caps w:val="0"/>
          <w:noProof/>
          <w:sz w:val="22"/>
          <w:szCs w:val="22"/>
          <w:lang w:eastAsia="en-GB"/>
        </w:rPr>
      </w:pPr>
      <w:hyperlink w:anchor="_Toc106715972" w:history="1">
        <w:r w:rsidR="00A76300" w:rsidRPr="00904A3E">
          <w:rPr>
            <w:rStyle w:val="Hyperlink"/>
            <w:noProof/>
          </w:rPr>
          <w:t>6</w:t>
        </w:r>
        <w:r w:rsidR="00A76300" w:rsidRPr="00B5091B">
          <w:rPr>
            <w:rFonts w:ascii="Calibri" w:hAnsi="Calibri"/>
            <w:b w:val="0"/>
            <w:caps w:val="0"/>
            <w:noProof/>
            <w:sz w:val="22"/>
            <w:szCs w:val="22"/>
            <w:lang w:eastAsia="en-GB"/>
          </w:rPr>
          <w:tab/>
        </w:r>
        <w:r w:rsidR="00A76300" w:rsidRPr="00904A3E">
          <w:rPr>
            <w:rStyle w:val="Hyperlink"/>
            <w:noProof/>
          </w:rPr>
          <w:t>OAIS-IF document Structure</w:t>
        </w:r>
        <w:r w:rsidR="00A76300">
          <w:rPr>
            <w:noProof/>
            <w:webHidden/>
          </w:rPr>
          <w:tab/>
        </w:r>
        <w:r w:rsidR="00A76300">
          <w:rPr>
            <w:noProof/>
            <w:webHidden/>
          </w:rPr>
          <w:fldChar w:fldCharType="begin"/>
        </w:r>
        <w:r w:rsidR="00A76300">
          <w:rPr>
            <w:noProof/>
            <w:webHidden/>
          </w:rPr>
          <w:instrText xml:space="preserve"> PAGEREF _Toc106715972 \h </w:instrText>
        </w:r>
        <w:r w:rsidR="00A76300">
          <w:rPr>
            <w:noProof/>
            <w:webHidden/>
          </w:rPr>
        </w:r>
        <w:r w:rsidR="00A76300">
          <w:rPr>
            <w:noProof/>
            <w:webHidden/>
          </w:rPr>
          <w:fldChar w:fldCharType="separate"/>
        </w:r>
        <w:r w:rsidR="00A76300">
          <w:rPr>
            <w:noProof/>
            <w:webHidden/>
          </w:rPr>
          <w:t>30</w:t>
        </w:r>
        <w:r w:rsidR="00A76300">
          <w:rPr>
            <w:noProof/>
            <w:webHidden/>
          </w:rPr>
          <w:fldChar w:fldCharType="end"/>
        </w:r>
      </w:hyperlink>
    </w:p>
    <w:p w14:paraId="6D297CC7" w14:textId="3015677F" w:rsidR="00A76300" w:rsidRPr="00B5091B" w:rsidRDefault="00000000">
      <w:pPr>
        <w:pStyle w:val="TOC2"/>
        <w:tabs>
          <w:tab w:val="left" w:pos="907"/>
        </w:tabs>
        <w:rPr>
          <w:rFonts w:ascii="Calibri" w:hAnsi="Calibri"/>
          <w:caps w:val="0"/>
          <w:noProof/>
          <w:sz w:val="22"/>
          <w:szCs w:val="22"/>
          <w:lang w:eastAsia="en-GB"/>
        </w:rPr>
      </w:pPr>
      <w:hyperlink w:anchor="_Toc106715973" w:history="1">
        <w:r w:rsidR="00A76300" w:rsidRPr="00904A3E">
          <w:rPr>
            <w:rStyle w:val="Hyperlink"/>
            <w:noProof/>
          </w:rPr>
          <w:t>6.1</w:t>
        </w:r>
        <w:r w:rsidR="00A76300" w:rsidRPr="00B5091B">
          <w:rPr>
            <w:rFonts w:ascii="Calibri" w:hAnsi="Calibri"/>
            <w:caps w:val="0"/>
            <w:noProof/>
            <w:sz w:val="22"/>
            <w:szCs w:val="22"/>
            <w:lang w:eastAsia="en-GB"/>
          </w:rPr>
          <w:tab/>
        </w:r>
        <w:r w:rsidR="00A76300" w:rsidRPr="00904A3E">
          <w:rPr>
            <w:rStyle w:val="Hyperlink"/>
            <w:noProof/>
          </w:rPr>
          <w:t>OAIS Document Tree</w:t>
        </w:r>
        <w:r w:rsidR="00A76300">
          <w:rPr>
            <w:noProof/>
            <w:webHidden/>
          </w:rPr>
          <w:tab/>
        </w:r>
        <w:r w:rsidR="00A76300">
          <w:rPr>
            <w:noProof/>
            <w:webHidden/>
          </w:rPr>
          <w:fldChar w:fldCharType="begin"/>
        </w:r>
        <w:r w:rsidR="00A76300">
          <w:rPr>
            <w:noProof/>
            <w:webHidden/>
          </w:rPr>
          <w:instrText xml:space="preserve"> PAGEREF _Toc106715973 \h </w:instrText>
        </w:r>
        <w:r w:rsidR="00A76300">
          <w:rPr>
            <w:noProof/>
            <w:webHidden/>
          </w:rPr>
        </w:r>
        <w:r w:rsidR="00A76300">
          <w:rPr>
            <w:noProof/>
            <w:webHidden/>
          </w:rPr>
          <w:fldChar w:fldCharType="separate"/>
        </w:r>
        <w:r w:rsidR="00A76300">
          <w:rPr>
            <w:noProof/>
            <w:webHidden/>
          </w:rPr>
          <w:t>30</w:t>
        </w:r>
        <w:r w:rsidR="00A76300">
          <w:rPr>
            <w:noProof/>
            <w:webHidden/>
          </w:rPr>
          <w:fldChar w:fldCharType="end"/>
        </w:r>
      </w:hyperlink>
    </w:p>
    <w:p w14:paraId="6BA4CC5C" w14:textId="46E35F14" w:rsidR="00A76300" w:rsidRPr="00B5091B" w:rsidRDefault="00000000">
      <w:pPr>
        <w:pStyle w:val="TOC2"/>
        <w:tabs>
          <w:tab w:val="left" w:pos="907"/>
        </w:tabs>
        <w:rPr>
          <w:rFonts w:ascii="Calibri" w:hAnsi="Calibri"/>
          <w:caps w:val="0"/>
          <w:noProof/>
          <w:sz w:val="22"/>
          <w:szCs w:val="22"/>
          <w:lang w:eastAsia="en-GB"/>
        </w:rPr>
      </w:pPr>
      <w:hyperlink w:anchor="_Toc106715974" w:history="1">
        <w:r w:rsidR="00A76300" w:rsidRPr="00904A3E">
          <w:rPr>
            <w:rStyle w:val="Hyperlink"/>
            <w:noProof/>
          </w:rPr>
          <w:t>6.2</w:t>
        </w:r>
        <w:r w:rsidR="00A76300" w:rsidRPr="00B5091B">
          <w:rPr>
            <w:rFonts w:ascii="Calibri" w:hAnsi="Calibri"/>
            <w:caps w:val="0"/>
            <w:noProof/>
            <w:sz w:val="22"/>
            <w:szCs w:val="22"/>
            <w:lang w:eastAsia="en-GB"/>
          </w:rPr>
          <w:tab/>
        </w:r>
        <w:r w:rsidR="00A76300" w:rsidRPr="00904A3E">
          <w:rPr>
            <w:rStyle w:val="Hyperlink"/>
            <w:noProof/>
          </w:rPr>
          <w:t>OAIS-IF Rationale, Scenarios, and Requirements Document [GREEN]     (This document)</w:t>
        </w:r>
        <w:r w:rsidR="00A76300">
          <w:rPr>
            <w:noProof/>
            <w:webHidden/>
          </w:rPr>
          <w:tab/>
        </w:r>
        <w:r w:rsidR="00A76300">
          <w:rPr>
            <w:noProof/>
            <w:webHidden/>
          </w:rPr>
          <w:fldChar w:fldCharType="begin"/>
        </w:r>
        <w:r w:rsidR="00A76300">
          <w:rPr>
            <w:noProof/>
            <w:webHidden/>
          </w:rPr>
          <w:instrText xml:space="preserve"> PAGEREF _Toc106715974 \h </w:instrText>
        </w:r>
        <w:r w:rsidR="00A76300">
          <w:rPr>
            <w:noProof/>
            <w:webHidden/>
          </w:rPr>
        </w:r>
        <w:r w:rsidR="00A76300">
          <w:rPr>
            <w:noProof/>
            <w:webHidden/>
          </w:rPr>
          <w:fldChar w:fldCharType="separate"/>
        </w:r>
        <w:r w:rsidR="00A76300">
          <w:rPr>
            <w:noProof/>
            <w:webHidden/>
          </w:rPr>
          <w:t>32</w:t>
        </w:r>
        <w:r w:rsidR="00A76300">
          <w:rPr>
            <w:noProof/>
            <w:webHidden/>
          </w:rPr>
          <w:fldChar w:fldCharType="end"/>
        </w:r>
      </w:hyperlink>
    </w:p>
    <w:p w14:paraId="2C40DF2F" w14:textId="051FD6E6" w:rsidR="00A76300" w:rsidRPr="00B5091B" w:rsidRDefault="00000000">
      <w:pPr>
        <w:pStyle w:val="TOC2"/>
        <w:tabs>
          <w:tab w:val="left" w:pos="907"/>
        </w:tabs>
        <w:rPr>
          <w:rFonts w:ascii="Calibri" w:hAnsi="Calibri"/>
          <w:caps w:val="0"/>
          <w:noProof/>
          <w:sz w:val="22"/>
          <w:szCs w:val="22"/>
          <w:lang w:eastAsia="en-GB"/>
        </w:rPr>
      </w:pPr>
      <w:hyperlink w:anchor="_Toc106715975" w:history="1">
        <w:r w:rsidR="00A76300" w:rsidRPr="00904A3E">
          <w:rPr>
            <w:rStyle w:val="Hyperlink"/>
            <w:noProof/>
          </w:rPr>
          <w:t>6.3</w:t>
        </w:r>
        <w:r w:rsidR="00A76300" w:rsidRPr="00B5091B">
          <w:rPr>
            <w:rFonts w:ascii="Calibri" w:hAnsi="Calibri"/>
            <w:caps w:val="0"/>
            <w:noProof/>
            <w:sz w:val="22"/>
            <w:szCs w:val="22"/>
            <w:lang w:eastAsia="en-GB"/>
          </w:rPr>
          <w:tab/>
        </w:r>
        <w:r w:rsidR="00A76300" w:rsidRPr="00904A3E">
          <w:rPr>
            <w:rStyle w:val="Hyperlink"/>
            <w:noProof/>
          </w:rPr>
          <w:t>Architecture Description Document (ADD) [MAGENTA]</w:t>
        </w:r>
        <w:r w:rsidR="00A76300">
          <w:rPr>
            <w:noProof/>
            <w:webHidden/>
          </w:rPr>
          <w:tab/>
        </w:r>
        <w:r w:rsidR="00A76300">
          <w:rPr>
            <w:noProof/>
            <w:webHidden/>
          </w:rPr>
          <w:fldChar w:fldCharType="begin"/>
        </w:r>
        <w:r w:rsidR="00A76300">
          <w:rPr>
            <w:noProof/>
            <w:webHidden/>
          </w:rPr>
          <w:instrText xml:space="preserve"> PAGEREF _Toc106715975 \h </w:instrText>
        </w:r>
        <w:r w:rsidR="00A76300">
          <w:rPr>
            <w:noProof/>
            <w:webHidden/>
          </w:rPr>
        </w:r>
        <w:r w:rsidR="00A76300">
          <w:rPr>
            <w:noProof/>
            <w:webHidden/>
          </w:rPr>
          <w:fldChar w:fldCharType="separate"/>
        </w:r>
        <w:r w:rsidR="00A76300">
          <w:rPr>
            <w:noProof/>
            <w:webHidden/>
          </w:rPr>
          <w:t>32</w:t>
        </w:r>
        <w:r w:rsidR="00A76300">
          <w:rPr>
            <w:noProof/>
            <w:webHidden/>
          </w:rPr>
          <w:fldChar w:fldCharType="end"/>
        </w:r>
      </w:hyperlink>
    </w:p>
    <w:p w14:paraId="4FBEC7FE" w14:textId="62C1FAA7" w:rsidR="00A76300" w:rsidRPr="00B5091B" w:rsidRDefault="00000000">
      <w:pPr>
        <w:pStyle w:val="TOC2"/>
        <w:tabs>
          <w:tab w:val="left" w:pos="907"/>
        </w:tabs>
        <w:rPr>
          <w:rFonts w:ascii="Calibri" w:hAnsi="Calibri"/>
          <w:caps w:val="0"/>
          <w:noProof/>
          <w:sz w:val="22"/>
          <w:szCs w:val="22"/>
          <w:lang w:eastAsia="en-GB"/>
        </w:rPr>
      </w:pPr>
      <w:hyperlink w:anchor="_Toc106715976" w:history="1">
        <w:r w:rsidR="00A76300" w:rsidRPr="00904A3E">
          <w:rPr>
            <w:rStyle w:val="Hyperlink"/>
            <w:noProof/>
          </w:rPr>
          <w:t>6.4</w:t>
        </w:r>
        <w:r w:rsidR="00A76300" w:rsidRPr="00B5091B">
          <w:rPr>
            <w:rFonts w:ascii="Calibri" w:hAnsi="Calibri"/>
            <w:caps w:val="0"/>
            <w:noProof/>
            <w:sz w:val="22"/>
            <w:szCs w:val="22"/>
            <w:lang w:eastAsia="en-GB"/>
          </w:rPr>
          <w:tab/>
        </w:r>
        <w:r w:rsidR="00A76300" w:rsidRPr="00904A3E">
          <w:rPr>
            <w:rStyle w:val="Hyperlink"/>
            <w:noProof/>
          </w:rPr>
          <w:t>OAIS-IF GENERIC ADAPTER [BLUE]</w:t>
        </w:r>
        <w:r w:rsidR="00A76300">
          <w:rPr>
            <w:noProof/>
            <w:webHidden/>
          </w:rPr>
          <w:tab/>
        </w:r>
        <w:r w:rsidR="00A76300">
          <w:rPr>
            <w:noProof/>
            <w:webHidden/>
          </w:rPr>
          <w:fldChar w:fldCharType="begin"/>
        </w:r>
        <w:r w:rsidR="00A76300">
          <w:rPr>
            <w:noProof/>
            <w:webHidden/>
          </w:rPr>
          <w:instrText xml:space="preserve"> PAGEREF _Toc106715976 \h </w:instrText>
        </w:r>
        <w:r w:rsidR="00A76300">
          <w:rPr>
            <w:noProof/>
            <w:webHidden/>
          </w:rPr>
        </w:r>
        <w:r w:rsidR="00A76300">
          <w:rPr>
            <w:noProof/>
            <w:webHidden/>
          </w:rPr>
          <w:fldChar w:fldCharType="separate"/>
        </w:r>
        <w:r w:rsidR="00A76300">
          <w:rPr>
            <w:noProof/>
            <w:webHidden/>
          </w:rPr>
          <w:t>32</w:t>
        </w:r>
        <w:r w:rsidR="00A76300">
          <w:rPr>
            <w:noProof/>
            <w:webHidden/>
          </w:rPr>
          <w:fldChar w:fldCharType="end"/>
        </w:r>
      </w:hyperlink>
    </w:p>
    <w:p w14:paraId="650B44C5" w14:textId="14BE7B0B" w:rsidR="00A76300" w:rsidRPr="00B5091B" w:rsidRDefault="00000000">
      <w:pPr>
        <w:pStyle w:val="TOC2"/>
        <w:tabs>
          <w:tab w:val="left" w:pos="907"/>
        </w:tabs>
        <w:rPr>
          <w:rFonts w:ascii="Calibri" w:hAnsi="Calibri"/>
          <w:caps w:val="0"/>
          <w:noProof/>
          <w:sz w:val="22"/>
          <w:szCs w:val="22"/>
          <w:lang w:eastAsia="en-GB"/>
        </w:rPr>
      </w:pPr>
      <w:hyperlink w:anchor="_Toc106715977" w:history="1">
        <w:r w:rsidR="00A76300" w:rsidRPr="00904A3E">
          <w:rPr>
            <w:rStyle w:val="Hyperlink"/>
            <w:noProof/>
          </w:rPr>
          <w:t>6.5</w:t>
        </w:r>
        <w:r w:rsidR="00A76300" w:rsidRPr="00B5091B">
          <w:rPr>
            <w:rFonts w:ascii="Calibri" w:hAnsi="Calibri"/>
            <w:caps w:val="0"/>
            <w:noProof/>
            <w:sz w:val="22"/>
            <w:szCs w:val="22"/>
            <w:lang w:eastAsia="en-GB"/>
          </w:rPr>
          <w:tab/>
        </w:r>
        <w:r w:rsidR="00A76300" w:rsidRPr="00904A3E">
          <w:rPr>
            <w:rStyle w:val="Hyperlink"/>
            <w:noProof/>
          </w:rPr>
          <w:t>OAIS-IF ARCHIVE Adapters [MAGENTA]</w:t>
        </w:r>
        <w:r w:rsidR="00A76300">
          <w:rPr>
            <w:noProof/>
            <w:webHidden/>
          </w:rPr>
          <w:tab/>
        </w:r>
        <w:r w:rsidR="00A76300">
          <w:rPr>
            <w:noProof/>
            <w:webHidden/>
          </w:rPr>
          <w:fldChar w:fldCharType="begin"/>
        </w:r>
        <w:r w:rsidR="00A76300">
          <w:rPr>
            <w:noProof/>
            <w:webHidden/>
          </w:rPr>
          <w:instrText xml:space="preserve"> PAGEREF _Toc106715977 \h </w:instrText>
        </w:r>
        <w:r w:rsidR="00A76300">
          <w:rPr>
            <w:noProof/>
            <w:webHidden/>
          </w:rPr>
        </w:r>
        <w:r w:rsidR="00A76300">
          <w:rPr>
            <w:noProof/>
            <w:webHidden/>
          </w:rPr>
          <w:fldChar w:fldCharType="separate"/>
        </w:r>
        <w:r w:rsidR="00A76300">
          <w:rPr>
            <w:noProof/>
            <w:webHidden/>
          </w:rPr>
          <w:t>33</w:t>
        </w:r>
        <w:r w:rsidR="00A76300">
          <w:rPr>
            <w:noProof/>
            <w:webHidden/>
          </w:rPr>
          <w:fldChar w:fldCharType="end"/>
        </w:r>
      </w:hyperlink>
    </w:p>
    <w:p w14:paraId="7C5A302D" w14:textId="61946A5A" w:rsidR="00A76300" w:rsidRPr="00B5091B" w:rsidRDefault="00000000">
      <w:pPr>
        <w:pStyle w:val="TOC2"/>
        <w:tabs>
          <w:tab w:val="left" w:pos="907"/>
        </w:tabs>
        <w:rPr>
          <w:rFonts w:ascii="Calibri" w:hAnsi="Calibri"/>
          <w:caps w:val="0"/>
          <w:noProof/>
          <w:sz w:val="22"/>
          <w:szCs w:val="22"/>
          <w:lang w:eastAsia="en-GB"/>
        </w:rPr>
      </w:pPr>
      <w:hyperlink w:anchor="_Toc106715978" w:history="1">
        <w:r w:rsidR="00A76300" w:rsidRPr="00904A3E">
          <w:rPr>
            <w:rStyle w:val="Hyperlink"/>
            <w:noProof/>
          </w:rPr>
          <w:t>6.6</w:t>
        </w:r>
        <w:r w:rsidR="00A76300" w:rsidRPr="00B5091B">
          <w:rPr>
            <w:rFonts w:ascii="Calibri" w:hAnsi="Calibri"/>
            <w:caps w:val="0"/>
            <w:noProof/>
            <w:sz w:val="22"/>
            <w:szCs w:val="22"/>
            <w:lang w:eastAsia="en-GB"/>
          </w:rPr>
          <w:tab/>
        </w:r>
        <w:r w:rsidR="00A76300" w:rsidRPr="00904A3E">
          <w:rPr>
            <w:rStyle w:val="Hyperlink"/>
            <w:noProof/>
          </w:rPr>
          <w:t>OAIS-IF Java binding [Blue Book]</w:t>
        </w:r>
        <w:r w:rsidR="00A76300">
          <w:rPr>
            <w:noProof/>
            <w:webHidden/>
          </w:rPr>
          <w:tab/>
        </w:r>
        <w:r w:rsidR="00A76300">
          <w:rPr>
            <w:noProof/>
            <w:webHidden/>
          </w:rPr>
          <w:fldChar w:fldCharType="begin"/>
        </w:r>
        <w:r w:rsidR="00A76300">
          <w:rPr>
            <w:noProof/>
            <w:webHidden/>
          </w:rPr>
          <w:instrText xml:space="preserve"> PAGEREF _Toc106715978 \h </w:instrText>
        </w:r>
        <w:r w:rsidR="00A76300">
          <w:rPr>
            <w:noProof/>
            <w:webHidden/>
          </w:rPr>
        </w:r>
        <w:r w:rsidR="00A76300">
          <w:rPr>
            <w:noProof/>
            <w:webHidden/>
          </w:rPr>
          <w:fldChar w:fldCharType="separate"/>
        </w:r>
        <w:r w:rsidR="00A76300">
          <w:rPr>
            <w:noProof/>
            <w:webHidden/>
          </w:rPr>
          <w:t>33</w:t>
        </w:r>
        <w:r w:rsidR="00A76300">
          <w:rPr>
            <w:noProof/>
            <w:webHidden/>
          </w:rPr>
          <w:fldChar w:fldCharType="end"/>
        </w:r>
      </w:hyperlink>
    </w:p>
    <w:p w14:paraId="2AF71CCB" w14:textId="67E09044" w:rsidR="00A76300" w:rsidRPr="00B5091B" w:rsidRDefault="00000000">
      <w:pPr>
        <w:pStyle w:val="TOC2"/>
        <w:tabs>
          <w:tab w:val="left" w:pos="907"/>
        </w:tabs>
        <w:rPr>
          <w:rFonts w:ascii="Calibri" w:hAnsi="Calibri"/>
          <w:caps w:val="0"/>
          <w:noProof/>
          <w:sz w:val="22"/>
          <w:szCs w:val="22"/>
          <w:lang w:eastAsia="en-GB"/>
        </w:rPr>
      </w:pPr>
      <w:hyperlink w:anchor="_Toc106715979" w:history="1">
        <w:r w:rsidR="00A76300" w:rsidRPr="00904A3E">
          <w:rPr>
            <w:rStyle w:val="Hyperlink"/>
            <w:noProof/>
          </w:rPr>
          <w:t>6.7</w:t>
        </w:r>
        <w:r w:rsidR="00A76300" w:rsidRPr="00B5091B">
          <w:rPr>
            <w:rFonts w:ascii="Calibri" w:hAnsi="Calibri"/>
            <w:caps w:val="0"/>
            <w:noProof/>
            <w:sz w:val="22"/>
            <w:szCs w:val="22"/>
            <w:lang w:eastAsia="en-GB"/>
          </w:rPr>
          <w:tab/>
        </w:r>
        <w:r w:rsidR="00A76300" w:rsidRPr="00904A3E">
          <w:rPr>
            <w:rStyle w:val="Hyperlink"/>
            <w:noProof/>
          </w:rPr>
          <w:t>OAIS-IF XXX binding [Blue Book]</w:t>
        </w:r>
        <w:r w:rsidR="00A76300">
          <w:rPr>
            <w:noProof/>
            <w:webHidden/>
          </w:rPr>
          <w:tab/>
        </w:r>
        <w:r w:rsidR="00A76300">
          <w:rPr>
            <w:noProof/>
            <w:webHidden/>
          </w:rPr>
          <w:fldChar w:fldCharType="begin"/>
        </w:r>
        <w:r w:rsidR="00A76300">
          <w:rPr>
            <w:noProof/>
            <w:webHidden/>
          </w:rPr>
          <w:instrText xml:space="preserve"> PAGEREF _Toc106715979 \h </w:instrText>
        </w:r>
        <w:r w:rsidR="00A76300">
          <w:rPr>
            <w:noProof/>
            <w:webHidden/>
          </w:rPr>
        </w:r>
        <w:r w:rsidR="00A76300">
          <w:rPr>
            <w:noProof/>
            <w:webHidden/>
          </w:rPr>
          <w:fldChar w:fldCharType="separate"/>
        </w:r>
        <w:r w:rsidR="00A76300">
          <w:rPr>
            <w:noProof/>
            <w:webHidden/>
          </w:rPr>
          <w:t>33</w:t>
        </w:r>
        <w:r w:rsidR="00A76300">
          <w:rPr>
            <w:noProof/>
            <w:webHidden/>
          </w:rPr>
          <w:fldChar w:fldCharType="end"/>
        </w:r>
      </w:hyperlink>
    </w:p>
    <w:p w14:paraId="651867B1" w14:textId="5BB06055" w:rsidR="00A76300" w:rsidRPr="00B5091B" w:rsidRDefault="00000000">
      <w:pPr>
        <w:pStyle w:val="TOC2"/>
        <w:tabs>
          <w:tab w:val="left" w:pos="907"/>
        </w:tabs>
        <w:rPr>
          <w:rFonts w:ascii="Calibri" w:hAnsi="Calibri"/>
          <w:caps w:val="0"/>
          <w:noProof/>
          <w:sz w:val="22"/>
          <w:szCs w:val="22"/>
          <w:lang w:eastAsia="en-GB"/>
        </w:rPr>
      </w:pPr>
      <w:hyperlink w:anchor="_Toc106715980" w:history="1">
        <w:r w:rsidR="00A76300" w:rsidRPr="00904A3E">
          <w:rPr>
            <w:rStyle w:val="Hyperlink"/>
            <w:noProof/>
          </w:rPr>
          <w:t>6.8</w:t>
        </w:r>
        <w:r w:rsidR="00A76300" w:rsidRPr="00B5091B">
          <w:rPr>
            <w:rFonts w:ascii="Calibri" w:hAnsi="Calibri"/>
            <w:caps w:val="0"/>
            <w:noProof/>
            <w:sz w:val="22"/>
            <w:szCs w:val="22"/>
            <w:lang w:eastAsia="en-GB"/>
          </w:rPr>
          <w:tab/>
        </w:r>
        <w:r w:rsidR="00A76300" w:rsidRPr="00904A3E">
          <w:rPr>
            <w:rStyle w:val="Hyperlink"/>
            <w:noProof/>
          </w:rPr>
          <w:t>OAIS-IF Communication Protocol binding [Blue Book]</w:t>
        </w:r>
        <w:r w:rsidR="00A76300">
          <w:rPr>
            <w:noProof/>
            <w:webHidden/>
          </w:rPr>
          <w:tab/>
        </w:r>
        <w:r w:rsidR="00A76300">
          <w:rPr>
            <w:noProof/>
            <w:webHidden/>
          </w:rPr>
          <w:fldChar w:fldCharType="begin"/>
        </w:r>
        <w:r w:rsidR="00A76300">
          <w:rPr>
            <w:noProof/>
            <w:webHidden/>
          </w:rPr>
          <w:instrText xml:space="preserve"> PAGEREF _Toc106715980 \h </w:instrText>
        </w:r>
        <w:r w:rsidR="00A76300">
          <w:rPr>
            <w:noProof/>
            <w:webHidden/>
          </w:rPr>
        </w:r>
        <w:r w:rsidR="00A76300">
          <w:rPr>
            <w:noProof/>
            <w:webHidden/>
          </w:rPr>
          <w:fldChar w:fldCharType="separate"/>
        </w:r>
        <w:r w:rsidR="00A76300">
          <w:rPr>
            <w:noProof/>
            <w:webHidden/>
          </w:rPr>
          <w:t>33</w:t>
        </w:r>
        <w:r w:rsidR="00A76300">
          <w:rPr>
            <w:noProof/>
            <w:webHidden/>
          </w:rPr>
          <w:fldChar w:fldCharType="end"/>
        </w:r>
      </w:hyperlink>
    </w:p>
    <w:p w14:paraId="744EEA3B" w14:textId="4F1D78D3" w:rsidR="00A76300" w:rsidRPr="00B5091B" w:rsidRDefault="00000000">
      <w:pPr>
        <w:pStyle w:val="TOC2"/>
        <w:tabs>
          <w:tab w:val="left" w:pos="907"/>
        </w:tabs>
        <w:rPr>
          <w:rFonts w:ascii="Calibri" w:hAnsi="Calibri"/>
          <w:caps w:val="0"/>
          <w:noProof/>
          <w:sz w:val="22"/>
          <w:szCs w:val="22"/>
          <w:lang w:eastAsia="en-GB"/>
        </w:rPr>
      </w:pPr>
      <w:hyperlink w:anchor="_Toc106715981" w:history="1">
        <w:r w:rsidR="00A76300" w:rsidRPr="00904A3E">
          <w:rPr>
            <w:rStyle w:val="Hyperlink"/>
            <w:noProof/>
          </w:rPr>
          <w:t>6.9</w:t>
        </w:r>
        <w:r w:rsidR="00A76300" w:rsidRPr="00B5091B">
          <w:rPr>
            <w:rFonts w:ascii="Calibri" w:hAnsi="Calibri"/>
            <w:caps w:val="0"/>
            <w:noProof/>
            <w:sz w:val="22"/>
            <w:szCs w:val="22"/>
            <w:lang w:eastAsia="en-GB"/>
          </w:rPr>
          <w:tab/>
        </w:r>
        <w:r w:rsidR="00A76300" w:rsidRPr="00904A3E">
          <w:rPr>
            <w:rStyle w:val="Hyperlink"/>
            <w:noProof/>
          </w:rPr>
          <w:t>OAIS-IF SPECIFIC Adapter for XXX  [Blue Book]</w:t>
        </w:r>
        <w:r w:rsidR="00A76300">
          <w:rPr>
            <w:noProof/>
            <w:webHidden/>
          </w:rPr>
          <w:tab/>
        </w:r>
        <w:r w:rsidR="00A76300">
          <w:rPr>
            <w:noProof/>
            <w:webHidden/>
          </w:rPr>
          <w:fldChar w:fldCharType="begin"/>
        </w:r>
        <w:r w:rsidR="00A76300">
          <w:rPr>
            <w:noProof/>
            <w:webHidden/>
          </w:rPr>
          <w:instrText xml:space="preserve"> PAGEREF _Toc106715981 \h </w:instrText>
        </w:r>
        <w:r w:rsidR="00A76300">
          <w:rPr>
            <w:noProof/>
            <w:webHidden/>
          </w:rPr>
        </w:r>
        <w:r w:rsidR="00A76300">
          <w:rPr>
            <w:noProof/>
            <w:webHidden/>
          </w:rPr>
          <w:fldChar w:fldCharType="separate"/>
        </w:r>
        <w:r w:rsidR="00A76300">
          <w:rPr>
            <w:noProof/>
            <w:webHidden/>
          </w:rPr>
          <w:t>33</w:t>
        </w:r>
        <w:r w:rsidR="00A76300">
          <w:rPr>
            <w:noProof/>
            <w:webHidden/>
          </w:rPr>
          <w:fldChar w:fldCharType="end"/>
        </w:r>
      </w:hyperlink>
    </w:p>
    <w:p w14:paraId="127CE015" w14:textId="658DD559" w:rsidR="00A76300" w:rsidRPr="00B5091B" w:rsidRDefault="00000000">
      <w:pPr>
        <w:pStyle w:val="TOC2"/>
        <w:tabs>
          <w:tab w:val="left" w:pos="1627"/>
        </w:tabs>
        <w:rPr>
          <w:rFonts w:ascii="Calibri" w:hAnsi="Calibri"/>
          <w:caps w:val="0"/>
          <w:noProof/>
          <w:sz w:val="22"/>
          <w:szCs w:val="22"/>
          <w:lang w:eastAsia="en-GB"/>
        </w:rPr>
      </w:pPr>
      <w:hyperlink w:anchor="_Toc106715982" w:history="1">
        <w:r w:rsidR="00A76300" w:rsidRPr="00904A3E">
          <w:rPr>
            <w:rStyle w:val="Hyperlink"/>
            <w:noProof/>
          </w:rPr>
          <w:t>6.10</w:t>
        </w:r>
        <w:r w:rsidR="00A76300" w:rsidRPr="00B5091B">
          <w:rPr>
            <w:rFonts w:ascii="Calibri" w:hAnsi="Calibri"/>
            <w:caps w:val="0"/>
            <w:noProof/>
            <w:sz w:val="22"/>
            <w:szCs w:val="22"/>
            <w:lang w:eastAsia="en-GB"/>
          </w:rPr>
          <w:tab/>
        </w:r>
        <w:r w:rsidR="00A76300" w:rsidRPr="00904A3E">
          <w:rPr>
            <w:rStyle w:val="Hyperlink"/>
            <w:noProof/>
          </w:rPr>
          <w:t>Producer-Archive Interoperability Protocol (PAIP)  [Blue Book]</w:t>
        </w:r>
        <w:r w:rsidR="00A76300">
          <w:rPr>
            <w:noProof/>
            <w:webHidden/>
          </w:rPr>
          <w:tab/>
        </w:r>
        <w:r w:rsidR="00A76300">
          <w:rPr>
            <w:noProof/>
            <w:webHidden/>
          </w:rPr>
          <w:fldChar w:fldCharType="begin"/>
        </w:r>
        <w:r w:rsidR="00A76300">
          <w:rPr>
            <w:noProof/>
            <w:webHidden/>
          </w:rPr>
          <w:instrText xml:space="preserve"> PAGEREF _Toc106715982 \h </w:instrText>
        </w:r>
        <w:r w:rsidR="00A76300">
          <w:rPr>
            <w:noProof/>
            <w:webHidden/>
          </w:rPr>
        </w:r>
        <w:r w:rsidR="00A76300">
          <w:rPr>
            <w:noProof/>
            <w:webHidden/>
          </w:rPr>
          <w:fldChar w:fldCharType="separate"/>
        </w:r>
        <w:r w:rsidR="00A76300">
          <w:rPr>
            <w:noProof/>
            <w:webHidden/>
          </w:rPr>
          <w:t>33</w:t>
        </w:r>
        <w:r w:rsidR="00A76300">
          <w:rPr>
            <w:noProof/>
            <w:webHidden/>
          </w:rPr>
          <w:fldChar w:fldCharType="end"/>
        </w:r>
      </w:hyperlink>
    </w:p>
    <w:p w14:paraId="5BAD48D7" w14:textId="0A2409BE" w:rsidR="00A76300" w:rsidRPr="00B5091B" w:rsidRDefault="00000000">
      <w:pPr>
        <w:pStyle w:val="TOC2"/>
        <w:tabs>
          <w:tab w:val="left" w:pos="1627"/>
        </w:tabs>
        <w:rPr>
          <w:rFonts w:ascii="Calibri" w:hAnsi="Calibri"/>
          <w:caps w:val="0"/>
          <w:noProof/>
          <w:sz w:val="22"/>
          <w:szCs w:val="22"/>
          <w:lang w:eastAsia="en-GB"/>
        </w:rPr>
      </w:pPr>
      <w:hyperlink w:anchor="_Toc106715983" w:history="1">
        <w:r w:rsidR="00A76300" w:rsidRPr="00904A3E">
          <w:rPr>
            <w:rStyle w:val="Hyperlink"/>
            <w:noProof/>
          </w:rPr>
          <w:t>6.11</w:t>
        </w:r>
        <w:r w:rsidR="00A76300" w:rsidRPr="00B5091B">
          <w:rPr>
            <w:rFonts w:ascii="Calibri" w:hAnsi="Calibri"/>
            <w:caps w:val="0"/>
            <w:noProof/>
            <w:sz w:val="22"/>
            <w:szCs w:val="22"/>
            <w:lang w:eastAsia="en-GB"/>
          </w:rPr>
          <w:tab/>
        </w:r>
        <w:r w:rsidR="00A76300" w:rsidRPr="00904A3E">
          <w:rPr>
            <w:rStyle w:val="Hyperlink"/>
            <w:noProof/>
          </w:rPr>
          <w:t>CAIS/ PRODUCER-ARCHIVE INTEROPERABILITY PROTOCOL (CAIP) [Blue Book]</w:t>
        </w:r>
        <w:r w:rsidR="00A76300">
          <w:rPr>
            <w:noProof/>
            <w:webHidden/>
          </w:rPr>
          <w:tab/>
        </w:r>
        <w:r w:rsidR="00A76300">
          <w:rPr>
            <w:noProof/>
            <w:webHidden/>
          </w:rPr>
          <w:fldChar w:fldCharType="begin"/>
        </w:r>
        <w:r w:rsidR="00A76300">
          <w:rPr>
            <w:noProof/>
            <w:webHidden/>
          </w:rPr>
          <w:instrText xml:space="preserve"> PAGEREF _Toc106715983 \h </w:instrText>
        </w:r>
        <w:r w:rsidR="00A76300">
          <w:rPr>
            <w:noProof/>
            <w:webHidden/>
          </w:rPr>
        </w:r>
        <w:r w:rsidR="00A76300">
          <w:rPr>
            <w:noProof/>
            <w:webHidden/>
          </w:rPr>
          <w:fldChar w:fldCharType="separate"/>
        </w:r>
        <w:r w:rsidR="00A76300">
          <w:rPr>
            <w:noProof/>
            <w:webHidden/>
          </w:rPr>
          <w:t>34</w:t>
        </w:r>
        <w:r w:rsidR="00A76300">
          <w:rPr>
            <w:noProof/>
            <w:webHidden/>
          </w:rPr>
          <w:fldChar w:fldCharType="end"/>
        </w:r>
      </w:hyperlink>
    </w:p>
    <w:p w14:paraId="21D03753" w14:textId="5145C0FD" w:rsidR="00A76300" w:rsidRPr="00B5091B" w:rsidRDefault="00000000">
      <w:pPr>
        <w:pStyle w:val="TOC1"/>
        <w:rPr>
          <w:rFonts w:ascii="Calibri" w:hAnsi="Calibri"/>
          <w:b w:val="0"/>
          <w:caps w:val="0"/>
          <w:noProof/>
          <w:sz w:val="22"/>
          <w:szCs w:val="22"/>
          <w:lang w:eastAsia="en-GB"/>
        </w:rPr>
      </w:pPr>
      <w:hyperlink w:anchor="_Toc106715984" w:history="1">
        <w:r w:rsidR="00A76300" w:rsidRPr="00904A3E">
          <w:rPr>
            <w:rStyle w:val="Hyperlink"/>
            <w:noProof/>
          </w:rPr>
          <w:t>7</w:t>
        </w:r>
        <w:r w:rsidR="00A76300" w:rsidRPr="00B5091B">
          <w:rPr>
            <w:rFonts w:ascii="Calibri" w:hAnsi="Calibri"/>
            <w:b w:val="0"/>
            <w:caps w:val="0"/>
            <w:noProof/>
            <w:sz w:val="22"/>
            <w:szCs w:val="22"/>
            <w:lang w:eastAsia="en-GB"/>
          </w:rPr>
          <w:tab/>
        </w:r>
        <w:r w:rsidR="00A76300" w:rsidRPr="00904A3E">
          <w:rPr>
            <w:rStyle w:val="Hyperlink"/>
            <w:noProof/>
          </w:rPr>
          <w:t>ANNEX     DESIGN CONSIDERATIONS _ TO BE DELETED WHEN GENERIC ADAPTER BB IS COMPLETED</w:t>
        </w:r>
        <w:r w:rsidR="00A76300">
          <w:rPr>
            <w:noProof/>
            <w:webHidden/>
          </w:rPr>
          <w:tab/>
        </w:r>
        <w:r w:rsidR="00A76300">
          <w:rPr>
            <w:noProof/>
            <w:webHidden/>
          </w:rPr>
          <w:fldChar w:fldCharType="begin"/>
        </w:r>
        <w:r w:rsidR="00A76300">
          <w:rPr>
            <w:noProof/>
            <w:webHidden/>
          </w:rPr>
          <w:instrText xml:space="preserve"> PAGEREF _Toc106715984 \h </w:instrText>
        </w:r>
        <w:r w:rsidR="00A76300">
          <w:rPr>
            <w:noProof/>
            <w:webHidden/>
          </w:rPr>
        </w:r>
        <w:r w:rsidR="00A76300">
          <w:rPr>
            <w:noProof/>
            <w:webHidden/>
          </w:rPr>
          <w:fldChar w:fldCharType="separate"/>
        </w:r>
        <w:r w:rsidR="00A76300">
          <w:rPr>
            <w:noProof/>
            <w:webHidden/>
          </w:rPr>
          <w:t>35</w:t>
        </w:r>
        <w:r w:rsidR="00A76300">
          <w:rPr>
            <w:noProof/>
            <w:webHidden/>
          </w:rPr>
          <w:fldChar w:fldCharType="end"/>
        </w:r>
      </w:hyperlink>
    </w:p>
    <w:p w14:paraId="4BE72F1D" w14:textId="4DD2B4E8" w:rsidR="00A76300" w:rsidRPr="00B5091B" w:rsidRDefault="00000000">
      <w:pPr>
        <w:pStyle w:val="TOC2"/>
        <w:tabs>
          <w:tab w:val="left" w:pos="907"/>
        </w:tabs>
        <w:rPr>
          <w:rFonts w:ascii="Calibri" w:hAnsi="Calibri"/>
          <w:caps w:val="0"/>
          <w:noProof/>
          <w:sz w:val="22"/>
          <w:szCs w:val="22"/>
          <w:lang w:eastAsia="en-GB"/>
        </w:rPr>
      </w:pPr>
      <w:hyperlink w:anchor="_Toc106715985" w:history="1">
        <w:r w:rsidR="00A76300" w:rsidRPr="00904A3E">
          <w:rPr>
            <w:rStyle w:val="Hyperlink"/>
            <w:noProof/>
          </w:rPr>
          <w:t>7.1</w:t>
        </w:r>
        <w:r w:rsidR="00A76300" w:rsidRPr="00B5091B">
          <w:rPr>
            <w:rFonts w:ascii="Calibri" w:hAnsi="Calibri"/>
            <w:caps w:val="0"/>
            <w:noProof/>
            <w:sz w:val="22"/>
            <w:szCs w:val="22"/>
            <w:lang w:eastAsia="en-GB"/>
          </w:rPr>
          <w:tab/>
        </w:r>
        <w:r w:rsidR="00A76300" w:rsidRPr="00904A3E">
          <w:rPr>
            <w:rStyle w:val="Hyperlink"/>
            <w:noProof/>
          </w:rPr>
          <w:t>Assumptions</w:t>
        </w:r>
        <w:r w:rsidR="00A76300">
          <w:rPr>
            <w:noProof/>
            <w:webHidden/>
          </w:rPr>
          <w:tab/>
        </w:r>
        <w:r w:rsidR="00A76300">
          <w:rPr>
            <w:noProof/>
            <w:webHidden/>
          </w:rPr>
          <w:fldChar w:fldCharType="begin"/>
        </w:r>
        <w:r w:rsidR="00A76300">
          <w:rPr>
            <w:noProof/>
            <w:webHidden/>
          </w:rPr>
          <w:instrText xml:space="preserve"> PAGEREF _Toc106715985 \h </w:instrText>
        </w:r>
        <w:r w:rsidR="00A76300">
          <w:rPr>
            <w:noProof/>
            <w:webHidden/>
          </w:rPr>
        </w:r>
        <w:r w:rsidR="00A76300">
          <w:rPr>
            <w:noProof/>
            <w:webHidden/>
          </w:rPr>
          <w:fldChar w:fldCharType="separate"/>
        </w:r>
        <w:r w:rsidR="00A76300">
          <w:rPr>
            <w:noProof/>
            <w:webHidden/>
          </w:rPr>
          <w:t>35</w:t>
        </w:r>
        <w:r w:rsidR="00A76300">
          <w:rPr>
            <w:noProof/>
            <w:webHidden/>
          </w:rPr>
          <w:fldChar w:fldCharType="end"/>
        </w:r>
      </w:hyperlink>
    </w:p>
    <w:p w14:paraId="7F073BB4" w14:textId="4874327C" w:rsidR="00A76300" w:rsidRPr="00B5091B" w:rsidRDefault="00000000">
      <w:pPr>
        <w:pStyle w:val="TOC2"/>
        <w:tabs>
          <w:tab w:val="left" w:pos="907"/>
        </w:tabs>
        <w:rPr>
          <w:rFonts w:ascii="Calibri" w:hAnsi="Calibri"/>
          <w:caps w:val="0"/>
          <w:noProof/>
          <w:sz w:val="22"/>
          <w:szCs w:val="22"/>
          <w:lang w:eastAsia="en-GB"/>
        </w:rPr>
      </w:pPr>
      <w:hyperlink w:anchor="_Toc106715986" w:history="1">
        <w:r w:rsidR="00A76300" w:rsidRPr="00904A3E">
          <w:rPr>
            <w:rStyle w:val="Hyperlink"/>
            <w:noProof/>
          </w:rPr>
          <w:t>7.2</w:t>
        </w:r>
        <w:r w:rsidR="00A76300" w:rsidRPr="00B5091B">
          <w:rPr>
            <w:rFonts w:ascii="Calibri" w:hAnsi="Calibri"/>
            <w:caps w:val="0"/>
            <w:noProof/>
            <w:sz w:val="22"/>
            <w:szCs w:val="22"/>
            <w:lang w:eastAsia="en-GB"/>
          </w:rPr>
          <w:tab/>
        </w:r>
        <w:r w:rsidR="00A76300" w:rsidRPr="00904A3E">
          <w:rPr>
            <w:rStyle w:val="Hyperlink"/>
            <w:noProof/>
          </w:rPr>
          <w:t>Negotiation for Usability</w:t>
        </w:r>
        <w:r w:rsidR="00A76300">
          <w:rPr>
            <w:noProof/>
            <w:webHidden/>
          </w:rPr>
          <w:tab/>
        </w:r>
        <w:r w:rsidR="00A76300">
          <w:rPr>
            <w:noProof/>
            <w:webHidden/>
          </w:rPr>
          <w:fldChar w:fldCharType="begin"/>
        </w:r>
        <w:r w:rsidR="00A76300">
          <w:rPr>
            <w:noProof/>
            <w:webHidden/>
          </w:rPr>
          <w:instrText xml:space="preserve"> PAGEREF _Toc106715986 \h </w:instrText>
        </w:r>
        <w:r w:rsidR="00A76300">
          <w:rPr>
            <w:noProof/>
            <w:webHidden/>
          </w:rPr>
        </w:r>
        <w:r w:rsidR="00A76300">
          <w:rPr>
            <w:noProof/>
            <w:webHidden/>
          </w:rPr>
          <w:fldChar w:fldCharType="separate"/>
        </w:r>
        <w:r w:rsidR="00A76300">
          <w:rPr>
            <w:noProof/>
            <w:webHidden/>
          </w:rPr>
          <w:t>36</w:t>
        </w:r>
        <w:r w:rsidR="00A76300">
          <w:rPr>
            <w:noProof/>
            <w:webHidden/>
          </w:rPr>
          <w:fldChar w:fldCharType="end"/>
        </w:r>
      </w:hyperlink>
    </w:p>
    <w:p w14:paraId="538A763B" w14:textId="111B549E" w:rsidR="00A76300" w:rsidRPr="00B5091B" w:rsidRDefault="00000000">
      <w:pPr>
        <w:pStyle w:val="TOC3"/>
        <w:tabs>
          <w:tab w:val="left" w:pos="1627"/>
        </w:tabs>
        <w:rPr>
          <w:rFonts w:ascii="Calibri" w:hAnsi="Calibri"/>
          <w:caps w:val="0"/>
          <w:noProof/>
          <w:sz w:val="22"/>
          <w:szCs w:val="22"/>
          <w:lang w:eastAsia="en-GB"/>
        </w:rPr>
      </w:pPr>
      <w:hyperlink w:anchor="_Toc106715987" w:history="1">
        <w:r w:rsidR="00A76300" w:rsidRPr="00904A3E">
          <w:rPr>
            <w:rStyle w:val="Hyperlink"/>
            <w:noProof/>
          </w:rPr>
          <w:t>7.2.1</w:t>
        </w:r>
        <w:r w:rsidR="00A76300" w:rsidRPr="00B5091B">
          <w:rPr>
            <w:rFonts w:ascii="Calibri" w:hAnsi="Calibri"/>
            <w:caps w:val="0"/>
            <w:noProof/>
            <w:sz w:val="22"/>
            <w:szCs w:val="22"/>
            <w:lang w:eastAsia="en-GB"/>
          </w:rPr>
          <w:tab/>
        </w:r>
        <w:r w:rsidR="00A76300" w:rsidRPr="00904A3E">
          <w:rPr>
            <w:rStyle w:val="Hyperlink"/>
            <w:noProof/>
          </w:rPr>
          <w:t>Getting enough RepInfo</w:t>
        </w:r>
        <w:r w:rsidR="00A76300">
          <w:rPr>
            <w:noProof/>
            <w:webHidden/>
          </w:rPr>
          <w:tab/>
        </w:r>
        <w:r w:rsidR="00A76300">
          <w:rPr>
            <w:noProof/>
            <w:webHidden/>
          </w:rPr>
          <w:fldChar w:fldCharType="begin"/>
        </w:r>
        <w:r w:rsidR="00A76300">
          <w:rPr>
            <w:noProof/>
            <w:webHidden/>
          </w:rPr>
          <w:instrText xml:space="preserve"> PAGEREF _Toc106715987 \h </w:instrText>
        </w:r>
        <w:r w:rsidR="00A76300">
          <w:rPr>
            <w:noProof/>
            <w:webHidden/>
          </w:rPr>
        </w:r>
        <w:r w:rsidR="00A76300">
          <w:rPr>
            <w:noProof/>
            <w:webHidden/>
          </w:rPr>
          <w:fldChar w:fldCharType="separate"/>
        </w:r>
        <w:r w:rsidR="00A76300">
          <w:rPr>
            <w:noProof/>
            <w:webHidden/>
          </w:rPr>
          <w:t>36</w:t>
        </w:r>
        <w:r w:rsidR="00A76300">
          <w:rPr>
            <w:noProof/>
            <w:webHidden/>
          </w:rPr>
          <w:fldChar w:fldCharType="end"/>
        </w:r>
      </w:hyperlink>
    </w:p>
    <w:p w14:paraId="01E6896F" w14:textId="6D615F3E" w:rsidR="00A76300" w:rsidRPr="00B5091B" w:rsidRDefault="00000000">
      <w:pPr>
        <w:pStyle w:val="TOC2"/>
        <w:tabs>
          <w:tab w:val="left" w:pos="907"/>
        </w:tabs>
        <w:rPr>
          <w:rFonts w:ascii="Calibri" w:hAnsi="Calibri"/>
          <w:caps w:val="0"/>
          <w:noProof/>
          <w:sz w:val="22"/>
          <w:szCs w:val="22"/>
          <w:lang w:eastAsia="en-GB"/>
        </w:rPr>
      </w:pPr>
      <w:hyperlink w:anchor="_Toc106715988" w:history="1">
        <w:r w:rsidR="00A76300" w:rsidRPr="00904A3E">
          <w:rPr>
            <w:rStyle w:val="Hyperlink"/>
            <w:noProof/>
          </w:rPr>
          <w:t>7.3</w:t>
        </w:r>
        <w:r w:rsidR="00A76300" w:rsidRPr="00B5091B">
          <w:rPr>
            <w:rFonts w:ascii="Calibri" w:hAnsi="Calibri"/>
            <w:caps w:val="0"/>
            <w:noProof/>
            <w:sz w:val="22"/>
            <w:szCs w:val="22"/>
            <w:lang w:eastAsia="en-GB"/>
          </w:rPr>
          <w:tab/>
        </w:r>
        <w:r w:rsidR="00A76300" w:rsidRPr="00904A3E">
          <w:rPr>
            <w:rStyle w:val="Hyperlink"/>
            <w:noProof/>
          </w:rPr>
          <w:t>Design ideas</w:t>
        </w:r>
        <w:r w:rsidR="00A76300">
          <w:rPr>
            <w:noProof/>
            <w:webHidden/>
          </w:rPr>
          <w:tab/>
        </w:r>
        <w:r w:rsidR="00A76300">
          <w:rPr>
            <w:noProof/>
            <w:webHidden/>
          </w:rPr>
          <w:fldChar w:fldCharType="begin"/>
        </w:r>
        <w:r w:rsidR="00A76300">
          <w:rPr>
            <w:noProof/>
            <w:webHidden/>
          </w:rPr>
          <w:instrText xml:space="preserve"> PAGEREF _Toc106715988 \h </w:instrText>
        </w:r>
        <w:r w:rsidR="00A76300">
          <w:rPr>
            <w:noProof/>
            <w:webHidden/>
          </w:rPr>
        </w:r>
        <w:r w:rsidR="00A76300">
          <w:rPr>
            <w:noProof/>
            <w:webHidden/>
          </w:rPr>
          <w:fldChar w:fldCharType="separate"/>
        </w:r>
        <w:r w:rsidR="00A76300">
          <w:rPr>
            <w:noProof/>
            <w:webHidden/>
          </w:rPr>
          <w:t>37</w:t>
        </w:r>
        <w:r w:rsidR="00A76300">
          <w:rPr>
            <w:noProof/>
            <w:webHidden/>
          </w:rPr>
          <w:fldChar w:fldCharType="end"/>
        </w:r>
      </w:hyperlink>
    </w:p>
    <w:p w14:paraId="04330C31" w14:textId="060A728C" w:rsidR="00A76300" w:rsidRPr="00B5091B" w:rsidRDefault="00000000">
      <w:pPr>
        <w:pStyle w:val="TOC2"/>
        <w:tabs>
          <w:tab w:val="left" w:pos="907"/>
        </w:tabs>
        <w:rPr>
          <w:rFonts w:ascii="Calibri" w:hAnsi="Calibri"/>
          <w:caps w:val="0"/>
          <w:noProof/>
          <w:sz w:val="22"/>
          <w:szCs w:val="22"/>
          <w:lang w:eastAsia="en-GB"/>
        </w:rPr>
      </w:pPr>
      <w:hyperlink w:anchor="_Toc106715989" w:history="1">
        <w:r w:rsidR="00A76300" w:rsidRPr="00904A3E">
          <w:rPr>
            <w:rStyle w:val="Hyperlink"/>
            <w:noProof/>
          </w:rPr>
          <w:t>7.4</w:t>
        </w:r>
        <w:r w:rsidR="00A76300" w:rsidRPr="00B5091B">
          <w:rPr>
            <w:rFonts w:ascii="Calibri" w:hAnsi="Calibri"/>
            <w:caps w:val="0"/>
            <w:noProof/>
            <w:sz w:val="22"/>
            <w:szCs w:val="22"/>
            <w:lang w:eastAsia="en-GB"/>
          </w:rPr>
          <w:tab/>
        </w:r>
        <w:r w:rsidR="00A76300" w:rsidRPr="00904A3E">
          <w:rPr>
            <w:rStyle w:val="Hyperlink"/>
            <w:noProof/>
          </w:rPr>
          <w:t>(Arbitrary) Decisions</w:t>
        </w:r>
        <w:r w:rsidR="00A76300">
          <w:rPr>
            <w:noProof/>
            <w:webHidden/>
          </w:rPr>
          <w:tab/>
        </w:r>
        <w:r w:rsidR="00A76300">
          <w:rPr>
            <w:noProof/>
            <w:webHidden/>
          </w:rPr>
          <w:fldChar w:fldCharType="begin"/>
        </w:r>
        <w:r w:rsidR="00A76300">
          <w:rPr>
            <w:noProof/>
            <w:webHidden/>
          </w:rPr>
          <w:instrText xml:space="preserve"> PAGEREF _Toc106715989 \h </w:instrText>
        </w:r>
        <w:r w:rsidR="00A76300">
          <w:rPr>
            <w:noProof/>
            <w:webHidden/>
          </w:rPr>
        </w:r>
        <w:r w:rsidR="00A76300">
          <w:rPr>
            <w:noProof/>
            <w:webHidden/>
          </w:rPr>
          <w:fldChar w:fldCharType="separate"/>
        </w:r>
        <w:r w:rsidR="00A76300">
          <w:rPr>
            <w:noProof/>
            <w:webHidden/>
          </w:rPr>
          <w:t>37</w:t>
        </w:r>
        <w:r w:rsidR="00A76300">
          <w:rPr>
            <w:noProof/>
            <w:webHidden/>
          </w:rPr>
          <w:fldChar w:fldCharType="end"/>
        </w:r>
      </w:hyperlink>
    </w:p>
    <w:p w14:paraId="3567755E" w14:textId="148DD367" w:rsidR="00A76300" w:rsidRPr="00B5091B" w:rsidRDefault="00000000">
      <w:pPr>
        <w:pStyle w:val="TOC1"/>
        <w:rPr>
          <w:rFonts w:ascii="Calibri" w:hAnsi="Calibri"/>
          <w:b w:val="0"/>
          <w:caps w:val="0"/>
          <w:noProof/>
          <w:sz w:val="22"/>
          <w:szCs w:val="22"/>
          <w:lang w:eastAsia="en-GB"/>
        </w:rPr>
      </w:pPr>
      <w:hyperlink w:anchor="_Toc106715990" w:history="1">
        <w:r w:rsidR="00A76300" w:rsidRPr="00904A3E">
          <w:rPr>
            <w:rStyle w:val="Hyperlink"/>
            <w:noProof/>
          </w:rPr>
          <w:t>8</w:t>
        </w:r>
        <w:r w:rsidR="00A76300" w:rsidRPr="00B5091B">
          <w:rPr>
            <w:rFonts w:ascii="Calibri" w:hAnsi="Calibri"/>
            <w:b w:val="0"/>
            <w:caps w:val="0"/>
            <w:noProof/>
            <w:sz w:val="22"/>
            <w:szCs w:val="22"/>
            <w:lang w:eastAsia="en-GB"/>
          </w:rPr>
          <w:tab/>
        </w:r>
        <w:r w:rsidR="00A76300" w:rsidRPr="00904A3E">
          <w:rPr>
            <w:rStyle w:val="Hyperlink"/>
            <w:noProof/>
          </w:rPr>
          <w:t>UML diagrams</w:t>
        </w:r>
        <w:r w:rsidR="00A76300">
          <w:rPr>
            <w:noProof/>
            <w:webHidden/>
          </w:rPr>
          <w:tab/>
        </w:r>
        <w:r w:rsidR="00A76300">
          <w:rPr>
            <w:noProof/>
            <w:webHidden/>
          </w:rPr>
          <w:fldChar w:fldCharType="begin"/>
        </w:r>
        <w:r w:rsidR="00A76300">
          <w:rPr>
            <w:noProof/>
            <w:webHidden/>
          </w:rPr>
          <w:instrText xml:space="preserve"> PAGEREF _Toc106715990 \h </w:instrText>
        </w:r>
        <w:r w:rsidR="00A76300">
          <w:rPr>
            <w:noProof/>
            <w:webHidden/>
          </w:rPr>
        </w:r>
        <w:r w:rsidR="00A76300">
          <w:rPr>
            <w:noProof/>
            <w:webHidden/>
          </w:rPr>
          <w:fldChar w:fldCharType="separate"/>
        </w:r>
        <w:r w:rsidR="00A76300">
          <w:rPr>
            <w:noProof/>
            <w:webHidden/>
          </w:rPr>
          <w:t>40</w:t>
        </w:r>
        <w:r w:rsidR="00A76300">
          <w:rPr>
            <w:noProof/>
            <w:webHidden/>
          </w:rPr>
          <w:fldChar w:fldCharType="end"/>
        </w:r>
      </w:hyperlink>
    </w:p>
    <w:p w14:paraId="5D0E5F25" w14:textId="13AD0D51" w:rsidR="00A76300" w:rsidRPr="00B5091B" w:rsidRDefault="00000000">
      <w:pPr>
        <w:pStyle w:val="TOC2"/>
        <w:tabs>
          <w:tab w:val="left" w:pos="907"/>
        </w:tabs>
        <w:rPr>
          <w:rFonts w:ascii="Calibri" w:hAnsi="Calibri"/>
          <w:caps w:val="0"/>
          <w:noProof/>
          <w:sz w:val="22"/>
          <w:szCs w:val="22"/>
          <w:lang w:eastAsia="en-GB"/>
        </w:rPr>
      </w:pPr>
      <w:hyperlink w:anchor="_Toc106715991" w:history="1">
        <w:r w:rsidR="00A76300" w:rsidRPr="00904A3E">
          <w:rPr>
            <w:rStyle w:val="Hyperlink"/>
            <w:noProof/>
          </w:rPr>
          <w:t>8.1</w:t>
        </w:r>
        <w:r w:rsidR="00A76300" w:rsidRPr="00B5091B">
          <w:rPr>
            <w:rFonts w:ascii="Calibri" w:hAnsi="Calibri"/>
            <w:caps w:val="0"/>
            <w:noProof/>
            <w:sz w:val="22"/>
            <w:szCs w:val="22"/>
            <w:lang w:eastAsia="en-GB"/>
          </w:rPr>
          <w:tab/>
        </w:r>
        <w:r w:rsidR="00A76300" w:rsidRPr="00904A3E">
          <w:rPr>
            <w:rStyle w:val="Hyperlink"/>
            <w:noProof/>
          </w:rPr>
          <w:t>USE CASES</w:t>
        </w:r>
        <w:r w:rsidR="00A76300">
          <w:rPr>
            <w:noProof/>
            <w:webHidden/>
          </w:rPr>
          <w:tab/>
        </w:r>
        <w:r w:rsidR="00A76300">
          <w:rPr>
            <w:noProof/>
            <w:webHidden/>
          </w:rPr>
          <w:fldChar w:fldCharType="begin"/>
        </w:r>
        <w:r w:rsidR="00A76300">
          <w:rPr>
            <w:noProof/>
            <w:webHidden/>
          </w:rPr>
          <w:instrText xml:space="preserve"> PAGEREF _Toc106715991 \h </w:instrText>
        </w:r>
        <w:r w:rsidR="00A76300">
          <w:rPr>
            <w:noProof/>
            <w:webHidden/>
          </w:rPr>
        </w:r>
        <w:r w:rsidR="00A76300">
          <w:rPr>
            <w:noProof/>
            <w:webHidden/>
          </w:rPr>
          <w:fldChar w:fldCharType="separate"/>
        </w:r>
        <w:r w:rsidR="00A76300">
          <w:rPr>
            <w:noProof/>
            <w:webHidden/>
          </w:rPr>
          <w:t>40</w:t>
        </w:r>
        <w:r w:rsidR="00A76300">
          <w:rPr>
            <w:noProof/>
            <w:webHidden/>
          </w:rPr>
          <w:fldChar w:fldCharType="end"/>
        </w:r>
      </w:hyperlink>
    </w:p>
    <w:p w14:paraId="0B64EE5A" w14:textId="28191DF1" w:rsidR="00A76300" w:rsidRPr="00B5091B" w:rsidRDefault="00000000">
      <w:pPr>
        <w:pStyle w:val="TOC2"/>
        <w:tabs>
          <w:tab w:val="left" w:pos="907"/>
        </w:tabs>
        <w:rPr>
          <w:rFonts w:ascii="Calibri" w:hAnsi="Calibri"/>
          <w:caps w:val="0"/>
          <w:noProof/>
          <w:sz w:val="22"/>
          <w:szCs w:val="22"/>
          <w:lang w:eastAsia="en-GB"/>
        </w:rPr>
      </w:pPr>
      <w:hyperlink w:anchor="_Toc106715993" w:history="1">
        <w:r w:rsidR="00A76300" w:rsidRPr="00904A3E">
          <w:rPr>
            <w:rStyle w:val="Hyperlink"/>
            <w:noProof/>
          </w:rPr>
          <w:t>8.2</w:t>
        </w:r>
        <w:r w:rsidR="00A76300" w:rsidRPr="00B5091B">
          <w:rPr>
            <w:rFonts w:ascii="Calibri" w:hAnsi="Calibri"/>
            <w:caps w:val="0"/>
            <w:noProof/>
            <w:sz w:val="22"/>
            <w:szCs w:val="22"/>
            <w:lang w:eastAsia="en-GB"/>
          </w:rPr>
          <w:tab/>
        </w:r>
        <w:r w:rsidR="00A76300" w:rsidRPr="00904A3E">
          <w:rPr>
            <w:rStyle w:val="Hyperlink"/>
            <w:noProof/>
          </w:rPr>
          <w:t>SEQUENCE DIAGRAM</w:t>
        </w:r>
        <w:r w:rsidR="00A76300">
          <w:rPr>
            <w:noProof/>
            <w:webHidden/>
          </w:rPr>
          <w:tab/>
        </w:r>
        <w:r w:rsidR="00A76300">
          <w:rPr>
            <w:noProof/>
            <w:webHidden/>
          </w:rPr>
          <w:fldChar w:fldCharType="begin"/>
        </w:r>
        <w:r w:rsidR="00A76300">
          <w:rPr>
            <w:noProof/>
            <w:webHidden/>
          </w:rPr>
          <w:instrText xml:space="preserve"> PAGEREF _Toc106715993 \h </w:instrText>
        </w:r>
        <w:r w:rsidR="00A76300">
          <w:rPr>
            <w:noProof/>
            <w:webHidden/>
          </w:rPr>
        </w:r>
        <w:r w:rsidR="00A76300">
          <w:rPr>
            <w:noProof/>
            <w:webHidden/>
          </w:rPr>
          <w:fldChar w:fldCharType="separate"/>
        </w:r>
        <w:r w:rsidR="00A76300">
          <w:rPr>
            <w:noProof/>
            <w:webHidden/>
          </w:rPr>
          <w:t>41</w:t>
        </w:r>
        <w:r w:rsidR="00A76300">
          <w:rPr>
            <w:noProof/>
            <w:webHidden/>
          </w:rPr>
          <w:fldChar w:fldCharType="end"/>
        </w:r>
      </w:hyperlink>
    </w:p>
    <w:p w14:paraId="3A18B95A" w14:textId="2BED94AE" w:rsidR="00A76300" w:rsidRPr="00B5091B" w:rsidRDefault="00000000">
      <w:pPr>
        <w:pStyle w:val="TOC3"/>
        <w:tabs>
          <w:tab w:val="left" w:pos="1627"/>
        </w:tabs>
        <w:rPr>
          <w:rFonts w:ascii="Calibri" w:hAnsi="Calibri"/>
          <w:caps w:val="0"/>
          <w:noProof/>
          <w:sz w:val="22"/>
          <w:szCs w:val="22"/>
          <w:lang w:eastAsia="en-GB"/>
        </w:rPr>
      </w:pPr>
      <w:hyperlink w:anchor="_Toc106715994" w:history="1">
        <w:r w:rsidR="00A76300" w:rsidRPr="00904A3E">
          <w:rPr>
            <w:rStyle w:val="Hyperlink"/>
            <w:noProof/>
          </w:rPr>
          <w:t>8.2.1</w:t>
        </w:r>
        <w:r w:rsidR="00A76300" w:rsidRPr="00B5091B">
          <w:rPr>
            <w:rFonts w:ascii="Calibri" w:hAnsi="Calibri"/>
            <w:caps w:val="0"/>
            <w:noProof/>
            <w:sz w:val="22"/>
            <w:szCs w:val="22"/>
            <w:lang w:eastAsia="en-GB"/>
          </w:rPr>
          <w:tab/>
        </w:r>
        <w:r w:rsidR="00A76300" w:rsidRPr="00904A3E">
          <w:rPr>
            <w:rStyle w:val="Hyperlink"/>
            <w:noProof/>
          </w:rPr>
          <w:t>info.oais.interfaces.infomodel.repinfo</w:t>
        </w:r>
        <w:r w:rsidR="00A76300">
          <w:rPr>
            <w:noProof/>
            <w:webHidden/>
          </w:rPr>
          <w:tab/>
        </w:r>
        <w:r w:rsidR="00A76300">
          <w:rPr>
            <w:noProof/>
            <w:webHidden/>
          </w:rPr>
          <w:fldChar w:fldCharType="begin"/>
        </w:r>
        <w:r w:rsidR="00A76300">
          <w:rPr>
            <w:noProof/>
            <w:webHidden/>
          </w:rPr>
          <w:instrText xml:space="preserve"> PAGEREF _Toc106715994 \h </w:instrText>
        </w:r>
        <w:r w:rsidR="00A76300">
          <w:rPr>
            <w:noProof/>
            <w:webHidden/>
          </w:rPr>
        </w:r>
        <w:r w:rsidR="00A76300">
          <w:rPr>
            <w:noProof/>
            <w:webHidden/>
          </w:rPr>
          <w:fldChar w:fldCharType="separate"/>
        </w:r>
        <w:r w:rsidR="00A76300">
          <w:rPr>
            <w:noProof/>
            <w:webHidden/>
          </w:rPr>
          <w:t>43</w:t>
        </w:r>
        <w:r w:rsidR="00A76300">
          <w:rPr>
            <w:noProof/>
            <w:webHidden/>
          </w:rPr>
          <w:fldChar w:fldCharType="end"/>
        </w:r>
      </w:hyperlink>
    </w:p>
    <w:p w14:paraId="618B968C" w14:textId="5CD692F2" w:rsidR="00A76300" w:rsidRPr="00B5091B" w:rsidRDefault="00000000">
      <w:pPr>
        <w:pStyle w:val="TOC3"/>
        <w:tabs>
          <w:tab w:val="left" w:pos="1627"/>
        </w:tabs>
        <w:rPr>
          <w:rFonts w:ascii="Calibri" w:hAnsi="Calibri"/>
          <w:caps w:val="0"/>
          <w:noProof/>
          <w:sz w:val="22"/>
          <w:szCs w:val="22"/>
          <w:lang w:eastAsia="en-GB"/>
        </w:rPr>
      </w:pPr>
      <w:hyperlink w:anchor="_Toc106715995" w:history="1">
        <w:r w:rsidR="00A76300" w:rsidRPr="00904A3E">
          <w:rPr>
            <w:rStyle w:val="Hyperlink"/>
            <w:noProof/>
          </w:rPr>
          <w:t>8.2.2</w:t>
        </w:r>
        <w:r w:rsidR="00A76300" w:rsidRPr="00B5091B">
          <w:rPr>
            <w:rFonts w:ascii="Calibri" w:hAnsi="Calibri"/>
            <w:caps w:val="0"/>
            <w:noProof/>
            <w:sz w:val="22"/>
            <w:szCs w:val="22"/>
            <w:lang w:eastAsia="en-GB"/>
          </w:rPr>
          <w:tab/>
        </w:r>
        <w:r w:rsidR="00A76300" w:rsidRPr="00904A3E">
          <w:rPr>
            <w:rStyle w:val="Hyperlink"/>
            <w:noProof/>
          </w:rPr>
          <w:t>Info.oais.interfaces.infomodel.repinfo. possRepInfoNetwork</w:t>
        </w:r>
        <w:r w:rsidR="00A76300">
          <w:rPr>
            <w:noProof/>
            <w:webHidden/>
          </w:rPr>
          <w:tab/>
        </w:r>
        <w:r w:rsidR="00A76300">
          <w:rPr>
            <w:noProof/>
            <w:webHidden/>
          </w:rPr>
          <w:fldChar w:fldCharType="begin"/>
        </w:r>
        <w:r w:rsidR="00A76300">
          <w:rPr>
            <w:noProof/>
            <w:webHidden/>
          </w:rPr>
          <w:instrText xml:space="preserve"> PAGEREF _Toc106715995 \h </w:instrText>
        </w:r>
        <w:r w:rsidR="00A76300">
          <w:rPr>
            <w:noProof/>
            <w:webHidden/>
          </w:rPr>
        </w:r>
        <w:r w:rsidR="00A76300">
          <w:rPr>
            <w:noProof/>
            <w:webHidden/>
          </w:rPr>
          <w:fldChar w:fldCharType="separate"/>
        </w:r>
        <w:r w:rsidR="00A76300">
          <w:rPr>
            <w:noProof/>
            <w:webHidden/>
          </w:rPr>
          <w:t>44</w:t>
        </w:r>
        <w:r w:rsidR="00A76300">
          <w:rPr>
            <w:noProof/>
            <w:webHidden/>
          </w:rPr>
          <w:fldChar w:fldCharType="end"/>
        </w:r>
      </w:hyperlink>
    </w:p>
    <w:p w14:paraId="431B656E" w14:textId="6B219B9C" w:rsidR="00A76300" w:rsidRPr="00B5091B" w:rsidRDefault="00000000">
      <w:pPr>
        <w:pStyle w:val="TOC3"/>
        <w:tabs>
          <w:tab w:val="left" w:pos="1627"/>
        </w:tabs>
        <w:rPr>
          <w:rFonts w:ascii="Calibri" w:hAnsi="Calibri"/>
          <w:caps w:val="0"/>
          <w:noProof/>
          <w:sz w:val="22"/>
          <w:szCs w:val="22"/>
          <w:lang w:eastAsia="en-GB"/>
        </w:rPr>
      </w:pPr>
      <w:hyperlink w:anchor="_Toc106715996" w:history="1">
        <w:r w:rsidR="00A76300" w:rsidRPr="00904A3E">
          <w:rPr>
            <w:rStyle w:val="Hyperlink"/>
            <w:noProof/>
          </w:rPr>
          <w:t>8.2.3</w:t>
        </w:r>
        <w:r w:rsidR="00A76300" w:rsidRPr="00B5091B">
          <w:rPr>
            <w:rFonts w:ascii="Calibri" w:hAnsi="Calibri"/>
            <w:caps w:val="0"/>
            <w:noProof/>
            <w:sz w:val="22"/>
            <w:szCs w:val="22"/>
            <w:lang w:eastAsia="en-GB"/>
          </w:rPr>
          <w:tab/>
        </w:r>
        <w:r w:rsidR="00A76300" w:rsidRPr="00904A3E">
          <w:rPr>
            <w:rStyle w:val="Hyperlink"/>
            <w:noProof/>
          </w:rPr>
          <w:t>info.oais.interfaces.oaisif</w:t>
        </w:r>
        <w:r w:rsidR="00A76300">
          <w:rPr>
            <w:noProof/>
            <w:webHidden/>
          </w:rPr>
          <w:tab/>
        </w:r>
        <w:r w:rsidR="00A76300">
          <w:rPr>
            <w:noProof/>
            <w:webHidden/>
          </w:rPr>
          <w:fldChar w:fldCharType="begin"/>
        </w:r>
        <w:r w:rsidR="00A76300">
          <w:rPr>
            <w:noProof/>
            <w:webHidden/>
          </w:rPr>
          <w:instrText xml:space="preserve"> PAGEREF _Toc106715996 \h </w:instrText>
        </w:r>
        <w:r w:rsidR="00A76300">
          <w:rPr>
            <w:noProof/>
            <w:webHidden/>
          </w:rPr>
        </w:r>
        <w:r w:rsidR="00A76300">
          <w:rPr>
            <w:noProof/>
            <w:webHidden/>
          </w:rPr>
          <w:fldChar w:fldCharType="separate"/>
        </w:r>
        <w:r w:rsidR="00A76300">
          <w:rPr>
            <w:noProof/>
            <w:webHidden/>
          </w:rPr>
          <w:t>45</w:t>
        </w:r>
        <w:r w:rsidR="00A76300">
          <w:rPr>
            <w:noProof/>
            <w:webHidden/>
          </w:rPr>
          <w:fldChar w:fldCharType="end"/>
        </w:r>
      </w:hyperlink>
    </w:p>
    <w:p w14:paraId="0D0F0E5F" w14:textId="2336E4F8" w:rsidR="00A76300" w:rsidRPr="00B5091B" w:rsidRDefault="00000000">
      <w:pPr>
        <w:pStyle w:val="TOC2"/>
        <w:tabs>
          <w:tab w:val="left" w:pos="907"/>
        </w:tabs>
        <w:rPr>
          <w:rFonts w:ascii="Calibri" w:hAnsi="Calibri"/>
          <w:caps w:val="0"/>
          <w:noProof/>
          <w:sz w:val="22"/>
          <w:szCs w:val="22"/>
          <w:lang w:eastAsia="en-GB"/>
        </w:rPr>
      </w:pPr>
      <w:hyperlink w:anchor="_Toc106715997" w:history="1">
        <w:r w:rsidR="00A76300" w:rsidRPr="00904A3E">
          <w:rPr>
            <w:rStyle w:val="Hyperlink"/>
            <w:noProof/>
          </w:rPr>
          <w:t>8.3</w:t>
        </w:r>
        <w:r w:rsidR="00A76300" w:rsidRPr="00B5091B">
          <w:rPr>
            <w:rFonts w:ascii="Calibri" w:hAnsi="Calibri"/>
            <w:caps w:val="0"/>
            <w:noProof/>
            <w:sz w:val="22"/>
            <w:szCs w:val="22"/>
            <w:lang w:eastAsia="en-GB"/>
          </w:rPr>
          <w:tab/>
        </w:r>
        <w:r w:rsidR="00A76300" w:rsidRPr="00904A3E">
          <w:rPr>
            <w:rStyle w:val="Hyperlink"/>
            <w:noProof/>
          </w:rPr>
          <w:t>COMPONENT DIAGRAM</w:t>
        </w:r>
        <w:r w:rsidR="00A76300">
          <w:rPr>
            <w:noProof/>
            <w:webHidden/>
          </w:rPr>
          <w:tab/>
        </w:r>
        <w:r w:rsidR="00A76300">
          <w:rPr>
            <w:noProof/>
            <w:webHidden/>
          </w:rPr>
          <w:fldChar w:fldCharType="begin"/>
        </w:r>
        <w:r w:rsidR="00A76300">
          <w:rPr>
            <w:noProof/>
            <w:webHidden/>
          </w:rPr>
          <w:instrText xml:space="preserve"> PAGEREF _Toc106715997 \h </w:instrText>
        </w:r>
        <w:r w:rsidR="00A76300">
          <w:rPr>
            <w:noProof/>
            <w:webHidden/>
          </w:rPr>
        </w:r>
        <w:r w:rsidR="00A76300">
          <w:rPr>
            <w:noProof/>
            <w:webHidden/>
          </w:rPr>
          <w:fldChar w:fldCharType="separate"/>
        </w:r>
        <w:r w:rsidR="00A76300">
          <w:rPr>
            <w:noProof/>
            <w:webHidden/>
          </w:rPr>
          <w:t>47</w:t>
        </w:r>
        <w:r w:rsidR="00A76300">
          <w:rPr>
            <w:noProof/>
            <w:webHidden/>
          </w:rPr>
          <w:fldChar w:fldCharType="end"/>
        </w:r>
      </w:hyperlink>
    </w:p>
    <w:p w14:paraId="15A70B16" w14:textId="4B1FF1B0" w:rsidR="00A76300" w:rsidRPr="00B5091B" w:rsidRDefault="00000000">
      <w:pPr>
        <w:pStyle w:val="TOC2"/>
        <w:tabs>
          <w:tab w:val="left" w:pos="907"/>
        </w:tabs>
        <w:rPr>
          <w:rFonts w:ascii="Calibri" w:hAnsi="Calibri"/>
          <w:caps w:val="0"/>
          <w:noProof/>
          <w:sz w:val="22"/>
          <w:szCs w:val="22"/>
          <w:lang w:eastAsia="en-GB"/>
        </w:rPr>
      </w:pPr>
      <w:hyperlink w:anchor="_Toc106715998" w:history="1">
        <w:r w:rsidR="00A76300" w:rsidRPr="00904A3E">
          <w:rPr>
            <w:rStyle w:val="Hyperlink"/>
            <w:noProof/>
          </w:rPr>
          <w:t>8.4</w:t>
        </w:r>
        <w:r w:rsidR="00A76300" w:rsidRPr="00B5091B">
          <w:rPr>
            <w:rFonts w:ascii="Calibri" w:hAnsi="Calibri"/>
            <w:caps w:val="0"/>
            <w:noProof/>
            <w:sz w:val="22"/>
            <w:szCs w:val="22"/>
            <w:lang w:eastAsia="en-GB"/>
          </w:rPr>
          <w:tab/>
        </w:r>
        <w:r w:rsidR="00A76300" w:rsidRPr="00904A3E">
          <w:rPr>
            <w:rStyle w:val="Hyperlink"/>
            <w:noProof/>
          </w:rPr>
          <w:t>DEPLOYMENT DIAGRAM</w:t>
        </w:r>
        <w:r w:rsidR="00A76300">
          <w:rPr>
            <w:noProof/>
            <w:webHidden/>
          </w:rPr>
          <w:tab/>
        </w:r>
        <w:r w:rsidR="00A76300">
          <w:rPr>
            <w:noProof/>
            <w:webHidden/>
          </w:rPr>
          <w:fldChar w:fldCharType="begin"/>
        </w:r>
        <w:r w:rsidR="00A76300">
          <w:rPr>
            <w:noProof/>
            <w:webHidden/>
          </w:rPr>
          <w:instrText xml:space="preserve"> PAGEREF _Toc106715998 \h </w:instrText>
        </w:r>
        <w:r w:rsidR="00A76300">
          <w:rPr>
            <w:noProof/>
            <w:webHidden/>
          </w:rPr>
        </w:r>
        <w:r w:rsidR="00A76300">
          <w:rPr>
            <w:noProof/>
            <w:webHidden/>
          </w:rPr>
          <w:fldChar w:fldCharType="separate"/>
        </w:r>
        <w:r w:rsidR="00A76300">
          <w:rPr>
            <w:noProof/>
            <w:webHidden/>
          </w:rPr>
          <w:t>47</w:t>
        </w:r>
        <w:r w:rsidR="00A76300">
          <w:rPr>
            <w:noProof/>
            <w:webHidden/>
          </w:rPr>
          <w:fldChar w:fldCharType="end"/>
        </w:r>
      </w:hyperlink>
    </w:p>
    <w:p w14:paraId="446103CA" w14:textId="79928FFA" w:rsidR="00A76300" w:rsidRPr="00B5091B" w:rsidRDefault="00000000">
      <w:pPr>
        <w:pStyle w:val="TOC1"/>
        <w:rPr>
          <w:rFonts w:ascii="Calibri" w:hAnsi="Calibri"/>
          <w:b w:val="0"/>
          <w:caps w:val="0"/>
          <w:noProof/>
          <w:sz w:val="22"/>
          <w:szCs w:val="22"/>
          <w:lang w:eastAsia="en-GB"/>
        </w:rPr>
      </w:pPr>
      <w:hyperlink w:anchor="_Toc106716098" w:history="1">
        <w:r w:rsidR="00A76300" w:rsidRPr="00904A3E">
          <w:rPr>
            <w:rStyle w:val="Hyperlink"/>
            <w:noProof/>
          </w:rPr>
          <w:t>9</w:t>
        </w:r>
        <w:r w:rsidR="00A76300" w:rsidRPr="00B5091B">
          <w:rPr>
            <w:rFonts w:ascii="Calibri" w:hAnsi="Calibri"/>
            <w:b w:val="0"/>
            <w:caps w:val="0"/>
            <w:noProof/>
            <w:sz w:val="22"/>
            <w:szCs w:val="22"/>
            <w:lang w:eastAsia="en-GB"/>
          </w:rPr>
          <w:tab/>
        </w:r>
        <w:r w:rsidR="00A76300" w:rsidRPr="00904A3E">
          <w:rPr>
            <w:rStyle w:val="Hyperlink"/>
            <w:noProof/>
          </w:rPr>
          <w:t>References</w:t>
        </w:r>
        <w:r w:rsidR="00A76300">
          <w:rPr>
            <w:noProof/>
            <w:webHidden/>
          </w:rPr>
          <w:tab/>
        </w:r>
        <w:r w:rsidR="00A76300">
          <w:rPr>
            <w:noProof/>
            <w:webHidden/>
          </w:rPr>
          <w:fldChar w:fldCharType="begin"/>
        </w:r>
        <w:r w:rsidR="00A76300">
          <w:rPr>
            <w:noProof/>
            <w:webHidden/>
          </w:rPr>
          <w:instrText xml:space="preserve"> PAGEREF _Toc106716098 \h </w:instrText>
        </w:r>
        <w:r w:rsidR="00A76300">
          <w:rPr>
            <w:noProof/>
            <w:webHidden/>
          </w:rPr>
        </w:r>
        <w:r w:rsidR="00A76300">
          <w:rPr>
            <w:noProof/>
            <w:webHidden/>
          </w:rPr>
          <w:fldChar w:fldCharType="separate"/>
        </w:r>
        <w:r w:rsidR="00A76300">
          <w:rPr>
            <w:noProof/>
            <w:webHidden/>
          </w:rPr>
          <w:t>49</w:t>
        </w:r>
        <w:r w:rsidR="00A76300">
          <w:rPr>
            <w:noProof/>
            <w:webHidden/>
          </w:rPr>
          <w:fldChar w:fldCharType="end"/>
        </w:r>
      </w:hyperlink>
    </w:p>
    <w:p w14:paraId="4B29A1CB" w14:textId="60417B99" w:rsidR="00172220" w:rsidRDefault="002B50E2">
      <w:pPr>
        <w:rPr>
          <w:b/>
          <w:bCs/>
          <w:noProof/>
        </w:rPr>
      </w:pPr>
      <w:r>
        <w:rPr>
          <w:b/>
          <w:caps/>
        </w:rPr>
        <w:fldChar w:fldCharType="end"/>
      </w:r>
    </w:p>
    <w:p w14:paraId="0AECD3AB" w14:textId="6EE10FD7" w:rsidR="00521910" w:rsidRDefault="00172220">
      <w:pPr>
        <w:rPr>
          <w:b/>
          <w:bCs/>
          <w:noProof/>
        </w:rPr>
      </w:pPr>
      <w:r>
        <w:rPr>
          <w:b/>
          <w:bCs/>
          <w:noProof/>
        </w:rPr>
        <w:t>Table of Figures</w:t>
      </w:r>
    </w:p>
    <w:p w14:paraId="7929EA26" w14:textId="2790F317" w:rsidR="00A76300" w:rsidRPr="00B5091B" w:rsidRDefault="008B3143">
      <w:pPr>
        <w:pStyle w:val="TableofFigures"/>
        <w:tabs>
          <w:tab w:val="right" w:leader="dot" w:pos="8990"/>
        </w:tabs>
        <w:rPr>
          <w:rFonts w:ascii="Calibri" w:hAnsi="Calibri"/>
          <w:noProof/>
          <w:sz w:val="22"/>
          <w:szCs w:val="22"/>
          <w:lang w:eastAsia="en-GB"/>
        </w:rPr>
      </w:pPr>
      <w:r>
        <w:fldChar w:fldCharType="begin"/>
      </w:r>
      <w:r>
        <w:instrText xml:space="preserve"> TOC \h \z \c "Figure" </w:instrText>
      </w:r>
      <w:r>
        <w:fldChar w:fldCharType="separate"/>
      </w:r>
      <w:hyperlink w:anchor="_Toc106716099" w:history="1">
        <w:r w:rsidR="00A76300" w:rsidRPr="009959B5">
          <w:rPr>
            <w:rStyle w:val="Hyperlink"/>
            <w:noProof/>
          </w:rPr>
          <w:t>Figure 2</w:t>
        </w:r>
        <w:r w:rsidR="00A76300" w:rsidRPr="009959B5">
          <w:rPr>
            <w:rStyle w:val="Hyperlink"/>
            <w:noProof/>
          </w:rPr>
          <w:noBreakHyphen/>
          <w:t>1 Connections between clients and archives currently</w:t>
        </w:r>
        <w:r w:rsidR="00A76300">
          <w:rPr>
            <w:noProof/>
            <w:webHidden/>
          </w:rPr>
          <w:tab/>
        </w:r>
        <w:r w:rsidR="00A76300">
          <w:rPr>
            <w:noProof/>
            <w:webHidden/>
          </w:rPr>
          <w:fldChar w:fldCharType="begin"/>
        </w:r>
        <w:r w:rsidR="00A76300">
          <w:rPr>
            <w:noProof/>
            <w:webHidden/>
          </w:rPr>
          <w:instrText xml:space="preserve"> PAGEREF _Toc106716099 \h </w:instrText>
        </w:r>
        <w:r w:rsidR="00A76300">
          <w:rPr>
            <w:noProof/>
            <w:webHidden/>
          </w:rPr>
        </w:r>
        <w:r w:rsidR="00A76300">
          <w:rPr>
            <w:noProof/>
            <w:webHidden/>
          </w:rPr>
          <w:fldChar w:fldCharType="separate"/>
        </w:r>
        <w:r w:rsidR="00A76300">
          <w:rPr>
            <w:noProof/>
            <w:webHidden/>
          </w:rPr>
          <w:t>9</w:t>
        </w:r>
        <w:r w:rsidR="00A76300">
          <w:rPr>
            <w:noProof/>
            <w:webHidden/>
          </w:rPr>
          <w:fldChar w:fldCharType="end"/>
        </w:r>
      </w:hyperlink>
    </w:p>
    <w:p w14:paraId="5808A34C" w14:textId="3BCA2207" w:rsidR="00A76300" w:rsidRPr="00B5091B" w:rsidRDefault="00000000">
      <w:pPr>
        <w:pStyle w:val="TableofFigures"/>
        <w:tabs>
          <w:tab w:val="right" w:leader="dot" w:pos="8990"/>
        </w:tabs>
        <w:rPr>
          <w:rFonts w:ascii="Calibri" w:hAnsi="Calibri"/>
          <w:noProof/>
          <w:sz w:val="22"/>
          <w:szCs w:val="22"/>
          <w:lang w:eastAsia="en-GB"/>
        </w:rPr>
      </w:pPr>
      <w:hyperlink w:anchor="_Toc106716100" w:history="1">
        <w:r w:rsidR="00A76300" w:rsidRPr="009959B5">
          <w:rPr>
            <w:rStyle w:val="Hyperlink"/>
            <w:noProof/>
          </w:rPr>
          <w:t>Figure 2</w:t>
        </w:r>
        <w:r w:rsidR="00A76300" w:rsidRPr="009959B5">
          <w:rPr>
            <w:rStyle w:val="Hyperlink"/>
            <w:noProof/>
          </w:rPr>
          <w:noBreakHyphen/>
          <w:t>2 General use of OAIS-IF</w:t>
        </w:r>
        <w:r w:rsidR="00A76300">
          <w:rPr>
            <w:noProof/>
            <w:webHidden/>
          </w:rPr>
          <w:tab/>
        </w:r>
        <w:r w:rsidR="00A76300">
          <w:rPr>
            <w:noProof/>
            <w:webHidden/>
          </w:rPr>
          <w:fldChar w:fldCharType="begin"/>
        </w:r>
        <w:r w:rsidR="00A76300">
          <w:rPr>
            <w:noProof/>
            <w:webHidden/>
          </w:rPr>
          <w:instrText xml:space="preserve"> PAGEREF _Toc106716100 \h </w:instrText>
        </w:r>
        <w:r w:rsidR="00A76300">
          <w:rPr>
            <w:noProof/>
            <w:webHidden/>
          </w:rPr>
        </w:r>
        <w:r w:rsidR="00A76300">
          <w:rPr>
            <w:noProof/>
            <w:webHidden/>
          </w:rPr>
          <w:fldChar w:fldCharType="separate"/>
        </w:r>
        <w:r w:rsidR="00A76300">
          <w:rPr>
            <w:noProof/>
            <w:webHidden/>
          </w:rPr>
          <w:t>10</w:t>
        </w:r>
        <w:r w:rsidR="00A76300">
          <w:rPr>
            <w:noProof/>
            <w:webHidden/>
          </w:rPr>
          <w:fldChar w:fldCharType="end"/>
        </w:r>
      </w:hyperlink>
    </w:p>
    <w:p w14:paraId="5E6D7F3D" w14:textId="77ED3517" w:rsidR="00A76300" w:rsidRPr="00B5091B" w:rsidRDefault="00000000">
      <w:pPr>
        <w:pStyle w:val="TableofFigures"/>
        <w:tabs>
          <w:tab w:val="right" w:leader="dot" w:pos="8990"/>
        </w:tabs>
        <w:rPr>
          <w:rFonts w:ascii="Calibri" w:hAnsi="Calibri"/>
          <w:noProof/>
          <w:sz w:val="22"/>
          <w:szCs w:val="22"/>
          <w:lang w:eastAsia="en-GB"/>
        </w:rPr>
      </w:pPr>
      <w:hyperlink w:anchor="_Toc106716101" w:history="1">
        <w:r w:rsidR="00A76300" w:rsidRPr="009959B5">
          <w:rPr>
            <w:rStyle w:val="Hyperlink"/>
            <w:noProof/>
          </w:rPr>
          <w:t>Figure 2</w:t>
        </w:r>
        <w:r w:rsidR="00A76300" w:rsidRPr="009959B5">
          <w:rPr>
            <w:rStyle w:val="Hyperlink"/>
            <w:noProof/>
          </w:rPr>
          <w:noBreakHyphen/>
          <w:t>3 Connections between clients and archives using OAIS-IF</w:t>
        </w:r>
        <w:r w:rsidR="00A76300">
          <w:rPr>
            <w:noProof/>
            <w:webHidden/>
          </w:rPr>
          <w:tab/>
        </w:r>
        <w:r w:rsidR="00A76300">
          <w:rPr>
            <w:noProof/>
            <w:webHidden/>
          </w:rPr>
          <w:fldChar w:fldCharType="begin"/>
        </w:r>
        <w:r w:rsidR="00A76300">
          <w:rPr>
            <w:noProof/>
            <w:webHidden/>
          </w:rPr>
          <w:instrText xml:space="preserve"> PAGEREF _Toc106716101 \h </w:instrText>
        </w:r>
        <w:r w:rsidR="00A76300">
          <w:rPr>
            <w:noProof/>
            <w:webHidden/>
          </w:rPr>
        </w:r>
        <w:r w:rsidR="00A76300">
          <w:rPr>
            <w:noProof/>
            <w:webHidden/>
          </w:rPr>
          <w:fldChar w:fldCharType="separate"/>
        </w:r>
        <w:r w:rsidR="00A76300">
          <w:rPr>
            <w:noProof/>
            <w:webHidden/>
          </w:rPr>
          <w:t>11</w:t>
        </w:r>
        <w:r w:rsidR="00A76300">
          <w:rPr>
            <w:noProof/>
            <w:webHidden/>
          </w:rPr>
          <w:fldChar w:fldCharType="end"/>
        </w:r>
      </w:hyperlink>
    </w:p>
    <w:p w14:paraId="29B71ED4" w14:textId="4DF49795" w:rsidR="00A76300" w:rsidRPr="00B5091B" w:rsidRDefault="00000000">
      <w:pPr>
        <w:pStyle w:val="TableofFigures"/>
        <w:tabs>
          <w:tab w:val="right" w:leader="dot" w:pos="8990"/>
        </w:tabs>
        <w:rPr>
          <w:rFonts w:ascii="Calibri" w:hAnsi="Calibri"/>
          <w:noProof/>
          <w:sz w:val="22"/>
          <w:szCs w:val="22"/>
          <w:lang w:eastAsia="en-GB"/>
        </w:rPr>
      </w:pPr>
      <w:hyperlink w:anchor="_Toc106716102" w:history="1">
        <w:r w:rsidR="00A76300" w:rsidRPr="009959B5">
          <w:rPr>
            <w:rStyle w:val="Hyperlink"/>
            <w:noProof/>
          </w:rPr>
          <w:t>Figure 2</w:t>
        </w:r>
        <w:r w:rsidR="00A76300" w:rsidRPr="009959B5">
          <w:rPr>
            <w:rStyle w:val="Hyperlink"/>
            <w:noProof/>
          </w:rPr>
          <w:noBreakHyphen/>
          <w:t>4 Expanded view of use of OAIS-IF</w:t>
        </w:r>
        <w:r w:rsidR="00A76300">
          <w:rPr>
            <w:noProof/>
            <w:webHidden/>
          </w:rPr>
          <w:tab/>
        </w:r>
        <w:r w:rsidR="00A76300">
          <w:rPr>
            <w:noProof/>
            <w:webHidden/>
          </w:rPr>
          <w:fldChar w:fldCharType="begin"/>
        </w:r>
        <w:r w:rsidR="00A76300">
          <w:rPr>
            <w:noProof/>
            <w:webHidden/>
          </w:rPr>
          <w:instrText xml:space="preserve"> PAGEREF _Toc106716102 \h </w:instrText>
        </w:r>
        <w:r w:rsidR="00A76300">
          <w:rPr>
            <w:noProof/>
            <w:webHidden/>
          </w:rPr>
        </w:r>
        <w:r w:rsidR="00A76300">
          <w:rPr>
            <w:noProof/>
            <w:webHidden/>
          </w:rPr>
          <w:fldChar w:fldCharType="separate"/>
        </w:r>
        <w:r w:rsidR="00A76300">
          <w:rPr>
            <w:noProof/>
            <w:webHidden/>
          </w:rPr>
          <w:t>12</w:t>
        </w:r>
        <w:r w:rsidR="00A76300">
          <w:rPr>
            <w:noProof/>
            <w:webHidden/>
          </w:rPr>
          <w:fldChar w:fldCharType="end"/>
        </w:r>
      </w:hyperlink>
    </w:p>
    <w:p w14:paraId="7126726B" w14:textId="5F1F791F" w:rsidR="00A76300" w:rsidRPr="00B5091B" w:rsidRDefault="00000000">
      <w:pPr>
        <w:pStyle w:val="TableofFigures"/>
        <w:tabs>
          <w:tab w:val="right" w:leader="dot" w:pos="8990"/>
        </w:tabs>
        <w:rPr>
          <w:rFonts w:ascii="Calibri" w:hAnsi="Calibri"/>
          <w:noProof/>
          <w:sz w:val="22"/>
          <w:szCs w:val="22"/>
          <w:lang w:eastAsia="en-GB"/>
        </w:rPr>
      </w:pPr>
      <w:hyperlink w:anchor="_Toc106716103" w:history="1">
        <w:r w:rsidR="00A76300" w:rsidRPr="009959B5">
          <w:rPr>
            <w:rStyle w:val="Hyperlink"/>
            <w:noProof/>
          </w:rPr>
          <w:t>Figure 2</w:t>
        </w:r>
        <w:r w:rsidR="00A76300" w:rsidRPr="009959B5">
          <w:rPr>
            <w:rStyle w:val="Hyperlink"/>
            <w:noProof/>
          </w:rPr>
          <w:noBreakHyphen/>
          <w:t>5 Multi-archive example</w:t>
        </w:r>
        <w:r w:rsidR="00A76300">
          <w:rPr>
            <w:noProof/>
            <w:webHidden/>
          </w:rPr>
          <w:tab/>
        </w:r>
        <w:r w:rsidR="00A76300">
          <w:rPr>
            <w:noProof/>
            <w:webHidden/>
          </w:rPr>
          <w:fldChar w:fldCharType="begin"/>
        </w:r>
        <w:r w:rsidR="00A76300">
          <w:rPr>
            <w:noProof/>
            <w:webHidden/>
          </w:rPr>
          <w:instrText xml:space="preserve"> PAGEREF _Toc106716103 \h </w:instrText>
        </w:r>
        <w:r w:rsidR="00A76300">
          <w:rPr>
            <w:noProof/>
            <w:webHidden/>
          </w:rPr>
        </w:r>
        <w:r w:rsidR="00A76300">
          <w:rPr>
            <w:noProof/>
            <w:webHidden/>
          </w:rPr>
          <w:fldChar w:fldCharType="separate"/>
        </w:r>
        <w:r w:rsidR="00A76300">
          <w:rPr>
            <w:noProof/>
            <w:webHidden/>
          </w:rPr>
          <w:t>14</w:t>
        </w:r>
        <w:r w:rsidR="00A76300">
          <w:rPr>
            <w:noProof/>
            <w:webHidden/>
          </w:rPr>
          <w:fldChar w:fldCharType="end"/>
        </w:r>
      </w:hyperlink>
    </w:p>
    <w:p w14:paraId="6B00770B" w14:textId="24A541A4" w:rsidR="00A76300" w:rsidRPr="00B5091B" w:rsidRDefault="00000000">
      <w:pPr>
        <w:pStyle w:val="TableofFigures"/>
        <w:tabs>
          <w:tab w:val="right" w:leader="dot" w:pos="8990"/>
        </w:tabs>
        <w:rPr>
          <w:rFonts w:ascii="Calibri" w:hAnsi="Calibri"/>
          <w:noProof/>
          <w:sz w:val="22"/>
          <w:szCs w:val="22"/>
          <w:lang w:eastAsia="en-GB"/>
        </w:rPr>
      </w:pPr>
      <w:hyperlink w:anchor="_Toc106716104" w:history="1">
        <w:r w:rsidR="00A76300" w:rsidRPr="009959B5">
          <w:rPr>
            <w:rStyle w:val="Hyperlink"/>
            <w:noProof/>
          </w:rPr>
          <w:t>Figure 2</w:t>
        </w:r>
        <w:r w:rsidR="00A76300" w:rsidRPr="009959B5">
          <w:rPr>
            <w:rStyle w:val="Hyperlink"/>
            <w:noProof/>
          </w:rPr>
          <w:noBreakHyphen/>
          <w:t>6 Indication of functionality in adapters</w:t>
        </w:r>
        <w:r w:rsidR="00A76300">
          <w:rPr>
            <w:noProof/>
            <w:webHidden/>
          </w:rPr>
          <w:tab/>
        </w:r>
        <w:r w:rsidR="00A76300">
          <w:rPr>
            <w:noProof/>
            <w:webHidden/>
          </w:rPr>
          <w:fldChar w:fldCharType="begin"/>
        </w:r>
        <w:r w:rsidR="00A76300">
          <w:rPr>
            <w:noProof/>
            <w:webHidden/>
          </w:rPr>
          <w:instrText xml:space="preserve"> PAGEREF _Toc106716104 \h </w:instrText>
        </w:r>
        <w:r w:rsidR="00A76300">
          <w:rPr>
            <w:noProof/>
            <w:webHidden/>
          </w:rPr>
        </w:r>
        <w:r w:rsidR="00A76300">
          <w:rPr>
            <w:noProof/>
            <w:webHidden/>
          </w:rPr>
          <w:fldChar w:fldCharType="separate"/>
        </w:r>
        <w:r w:rsidR="00A76300">
          <w:rPr>
            <w:noProof/>
            <w:webHidden/>
          </w:rPr>
          <w:t>15</w:t>
        </w:r>
        <w:r w:rsidR="00A76300">
          <w:rPr>
            <w:noProof/>
            <w:webHidden/>
          </w:rPr>
          <w:fldChar w:fldCharType="end"/>
        </w:r>
      </w:hyperlink>
    </w:p>
    <w:p w14:paraId="0BE3CAB9" w14:textId="6D15AB9C" w:rsidR="00A76300" w:rsidRPr="00B5091B" w:rsidRDefault="00000000">
      <w:pPr>
        <w:pStyle w:val="TableofFigures"/>
        <w:tabs>
          <w:tab w:val="right" w:leader="dot" w:pos="8990"/>
        </w:tabs>
        <w:rPr>
          <w:rFonts w:ascii="Calibri" w:hAnsi="Calibri"/>
          <w:noProof/>
          <w:sz w:val="22"/>
          <w:szCs w:val="22"/>
          <w:lang w:eastAsia="en-GB"/>
        </w:rPr>
      </w:pPr>
      <w:hyperlink w:anchor="_Toc106716105" w:history="1">
        <w:r w:rsidR="00A76300" w:rsidRPr="009959B5">
          <w:rPr>
            <w:rStyle w:val="Hyperlink"/>
            <w:noProof/>
          </w:rPr>
          <w:t>Figure 3</w:t>
        </w:r>
        <w:r w:rsidR="00A76300" w:rsidRPr="009959B5">
          <w:rPr>
            <w:rStyle w:val="Hyperlink"/>
            <w:noProof/>
          </w:rPr>
          <w:noBreakHyphen/>
          <w:t>1 Roles of entities exchanging information</w:t>
        </w:r>
        <w:r w:rsidR="00A76300">
          <w:rPr>
            <w:noProof/>
            <w:webHidden/>
          </w:rPr>
          <w:tab/>
        </w:r>
        <w:r w:rsidR="00A76300">
          <w:rPr>
            <w:noProof/>
            <w:webHidden/>
          </w:rPr>
          <w:fldChar w:fldCharType="begin"/>
        </w:r>
        <w:r w:rsidR="00A76300">
          <w:rPr>
            <w:noProof/>
            <w:webHidden/>
          </w:rPr>
          <w:instrText xml:space="preserve"> PAGEREF _Toc106716105 \h </w:instrText>
        </w:r>
        <w:r w:rsidR="00A76300">
          <w:rPr>
            <w:noProof/>
            <w:webHidden/>
          </w:rPr>
        </w:r>
        <w:r w:rsidR="00A76300">
          <w:rPr>
            <w:noProof/>
            <w:webHidden/>
          </w:rPr>
          <w:fldChar w:fldCharType="separate"/>
        </w:r>
        <w:r w:rsidR="00A76300">
          <w:rPr>
            <w:noProof/>
            <w:webHidden/>
          </w:rPr>
          <w:t>17</w:t>
        </w:r>
        <w:r w:rsidR="00A76300">
          <w:rPr>
            <w:noProof/>
            <w:webHidden/>
          </w:rPr>
          <w:fldChar w:fldCharType="end"/>
        </w:r>
      </w:hyperlink>
    </w:p>
    <w:p w14:paraId="3CE4DA13" w14:textId="49F149F0" w:rsidR="00A76300" w:rsidRPr="00B5091B" w:rsidRDefault="00000000">
      <w:pPr>
        <w:pStyle w:val="TableofFigures"/>
        <w:tabs>
          <w:tab w:val="right" w:leader="dot" w:pos="8990"/>
        </w:tabs>
        <w:rPr>
          <w:rFonts w:ascii="Calibri" w:hAnsi="Calibri"/>
          <w:noProof/>
          <w:sz w:val="22"/>
          <w:szCs w:val="22"/>
          <w:lang w:eastAsia="en-GB"/>
        </w:rPr>
      </w:pPr>
      <w:hyperlink w:anchor="_Toc106716106" w:history="1">
        <w:r w:rsidR="00A76300" w:rsidRPr="009959B5">
          <w:rPr>
            <w:rStyle w:val="Hyperlink"/>
            <w:noProof/>
          </w:rPr>
          <w:t>Figure 3</w:t>
        </w:r>
        <w:r w:rsidR="00A76300" w:rsidRPr="009959B5">
          <w:rPr>
            <w:rStyle w:val="Hyperlink"/>
            <w:noProof/>
          </w:rPr>
          <w:noBreakHyphen/>
          <w:t>2 OAIS Information Package</w:t>
        </w:r>
        <w:r w:rsidR="00A76300">
          <w:rPr>
            <w:noProof/>
            <w:webHidden/>
          </w:rPr>
          <w:tab/>
        </w:r>
        <w:r w:rsidR="00A76300">
          <w:rPr>
            <w:noProof/>
            <w:webHidden/>
          </w:rPr>
          <w:fldChar w:fldCharType="begin"/>
        </w:r>
        <w:r w:rsidR="00A76300">
          <w:rPr>
            <w:noProof/>
            <w:webHidden/>
          </w:rPr>
          <w:instrText xml:space="preserve"> PAGEREF _Toc106716106 \h </w:instrText>
        </w:r>
        <w:r w:rsidR="00A76300">
          <w:rPr>
            <w:noProof/>
            <w:webHidden/>
          </w:rPr>
        </w:r>
        <w:r w:rsidR="00A76300">
          <w:rPr>
            <w:noProof/>
            <w:webHidden/>
          </w:rPr>
          <w:fldChar w:fldCharType="separate"/>
        </w:r>
        <w:r w:rsidR="00A76300">
          <w:rPr>
            <w:noProof/>
            <w:webHidden/>
          </w:rPr>
          <w:t>18</w:t>
        </w:r>
        <w:r w:rsidR="00A76300">
          <w:rPr>
            <w:noProof/>
            <w:webHidden/>
          </w:rPr>
          <w:fldChar w:fldCharType="end"/>
        </w:r>
      </w:hyperlink>
    </w:p>
    <w:p w14:paraId="328ECD97" w14:textId="40CC1E58" w:rsidR="00A76300" w:rsidRPr="00B5091B" w:rsidRDefault="00000000">
      <w:pPr>
        <w:pStyle w:val="TableofFigures"/>
        <w:tabs>
          <w:tab w:val="right" w:leader="dot" w:pos="8990"/>
        </w:tabs>
        <w:rPr>
          <w:rFonts w:ascii="Calibri" w:hAnsi="Calibri"/>
          <w:noProof/>
          <w:sz w:val="22"/>
          <w:szCs w:val="22"/>
          <w:lang w:eastAsia="en-GB"/>
        </w:rPr>
      </w:pPr>
      <w:hyperlink w:anchor="_Toc106716107" w:history="1">
        <w:r w:rsidR="00A76300" w:rsidRPr="009959B5">
          <w:rPr>
            <w:rStyle w:val="Hyperlink"/>
            <w:noProof/>
          </w:rPr>
          <w:t>Figure 3</w:t>
        </w:r>
        <w:r w:rsidR="00A76300" w:rsidRPr="009959B5">
          <w:rPr>
            <w:rStyle w:val="Hyperlink"/>
            <w:noProof/>
          </w:rPr>
          <w:noBreakHyphen/>
          <w:t>3 Detailed view of OAIS Archival Information Package (AIP)</w:t>
        </w:r>
        <w:r w:rsidR="00A76300">
          <w:rPr>
            <w:noProof/>
            <w:webHidden/>
          </w:rPr>
          <w:tab/>
        </w:r>
        <w:r w:rsidR="00A76300">
          <w:rPr>
            <w:noProof/>
            <w:webHidden/>
          </w:rPr>
          <w:fldChar w:fldCharType="begin"/>
        </w:r>
        <w:r w:rsidR="00A76300">
          <w:rPr>
            <w:noProof/>
            <w:webHidden/>
          </w:rPr>
          <w:instrText xml:space="preserve"> PAGEREF _Toc106716107 \h </w:instrText>
        </w:r>
        <w:r w:rsidR="00A76300">
          <w:rPr>
            <w:noProof/>
            <w:webHidden/>
          </w:rPr>
        </w:r>
        <w:r w:rsidR="00A76300">
          <w:rPr>
            <w:noProof/>
            <w:webHidden/>
          </w:rPr>
          <w:fldChar w:fldCharType="separate"/>
        </w:r>
        <w:r w:rsidR="00A76300">
          <w:rPr>
            <w:noProof/>
            <w:webHidden/>
          </w:rPr>
          <w:t>19</w:t>
        </w:r>
        <w:r w:rsidR="00A76300">
          <w:rPr>
            <w:noProof/>
            <w:webHidden/>
          </w:rPr>
          <w:fldChar w:fldCharType="end"/>
        </w:r>
      </w:hyperlink>
    </w:p>
    <w:p w14:paraId="2B71E6A9" w14:textId="108CA1E6" w:rsidR="00A76300" w:rsidRPr="00B5091B" w:rsidRDefault="00000000">
      <w:pPr>
        <w:pStyle w:val="TableofFigures"/>
        <w:tabs>
          <w:tab w:val="right" w:leader="dot" w:pos="8990"/>
        </w:tabs>
        <w:rPr>
          <w:rFonts w:ascii="Calibri" w:hAnsi="Calibri"/>
          <w:noProof/>
          <w:sz w:val="22"/>
          <w:szCs w:val="22"/>
          <w:lang w:eastAsia="en-GB"/>
        </w:rPr>
      </w:pPr>
      <w:hyperlink w:anchor="_Toc106716108" w:history="1">
        <w:r w:rsidR="00A76300" w:rsidRPr="009959B5">
          <w:rPr>
            <w:rStyle w:val="Hyperlink"/>
            <w:noProof/>
          </w:rPr>
          <w:t>Figure 3</w:t>
        </w:r>
        <w:r w:rsidR="00A76300" w:rsidRPr="009959B5">
          <w:rPr>
            <w:rStyle w:val="Hyperlink"/>
            <w:noProof/>
          </w:rPr>
          <w:noBreakHyphen/>
          <w:t>4 Fundamental types of RepInfo</w:t>
        </w:r>
        <w:r w:rsidR="00A76300">
          <w:rPr>
            <w:noProof/>
            <w:webHidden/>
          </w:rPr>
          <w:tab/>
        </w:r>
        <w:r w:rsidR="00A76300">
          <w:rPr>
            <w:noProof/>
            <w:webHidden/>
          </w:rPr>
          <w:fldChar w:fldCharType="begin"/>
        </w:r>
        <w:r w:rsidR="00A76300">
          <w:rPr>
            <w:noProof/>
            <w:webHidden/>
          </w:rPr>
          <w:instrText xml:space="preserve"> PAGEREF _Toc106716108 \h </w:instrText>
        </w:r>
        <w:r w:rsidR="00A76300">
          <w:rPr>
            <w:noProof/>
            <w:webHidden/>
          </w:rPr>
        </w:r>
        <w:r w:rsidR="00A76300">
          <w:rPr>
            <w:noProof/>
            <w:webHidden/>
          </w:rPr>
          <w:fldChar w:fldCharType="separate"/>
        </w:r>
        <w:r w:rsidR="00A76300">
          <w:rPr>
            <w:noProof/>
            <w:webHidden/>
          </w:rPr>
          <w:t>23</w:t>
        </w:r>
        <w:r w:rsidR="00A76300">
          <w:rPr>
            <w:noProof/>
            <w:webHidden/>
          </w:rPr>
          <w:fldChar w:fldCharType="end"/>
        </w:r>
      </w:hyperlink>
    </w:p>
    <w:p w14:paraId="4BAA9BD7" w14:textId="1CF3BDEF" w:rsidR="00A76300" w:rsidRPr="00B5091B" w:rsidRDefault="00000000">
      <w:pPr>
        <w:pStyle w:val="TableofFigures"/>
        <w:tabs>
          <w:tab w:val="right" w:leader="dot" w:pos="8990"/>
        </w:tabs>
        <w:rPr>
          <w:rFonts w:ascii="Calibri" w:hAnsi="Calibri"/>
          <w:noProof/>
          <w:sz w:val="22"/>
          <w:szCs w:val="22"/>
          <w:lang w:eastAsia="en-GB"/>
        </w:rPr>
      </w:pPr>
      <w:hyperlink w:anchor="_Toc106716109" w:history="1">
        <w:r w:rsidR="00A76300" w:rsidRPr="009959B5">
          <w:rPr>
            <w:rStyle w:val="Hyperlink"/>
            <w:noProof/>
          </w:rPr>
          <w:t>Figure 6</w:t>
        </w:r>
        <w:r w:rsidR="00A76300" w:rsidRPr="009959B5">
          <w:rPr>
            <w:rStyle w:val="Hyperlink"/>
            <w:noProof/>
          </w:rPr>
          <w:noBreakHyphen/>
          <w:t>1:  NOTIONAL OAIS/OAIS-IF Documentation Tree</w:t>
        </w:r>
        <w:r w:rsidR="00A76300">
          <w:rPr>
            <w:noProof/>
            <w:webHidden/>
          </w:rPr>
          <w:tab/>
        </w:r>
        <w:r w:rsidR="00A76300">
          <w:rPr>
            <w:noProof/>
            <w:webHidden/>
          </w:rPr>
          <w:fldChar w:fldCharType="begin"/>
        </w:r>
        <w:r w:rsidR="00A76300">
          <w:rPr>
            <w:noProof/>
            <w:webHidden/>
          </w:rPr>
          <w:instrText xml:space="preserve"> PAGEREF _Toc106716109 \h </w:instrText>
        </w:r>
        <w:r w:rsidR="00A76300">
          <w:rPr>
            <w:noProof/>
            <w:webHidden/>
          </w:rPr>
        </w:r>
        <w:r w:rsidR="00A76300">
          <w:rPr>
            <w:noProof/>
            <w:webHidden/>
          </w:rPr>
          <w:fldChar w:fldCharType="separate"/>
        </w:r>
        <w:r w:rsidR="00A76300">
          <w:rPr>
            <w:noProof/>
            <w:webHidden/>
          </w:rPr>
          <w:t>31</w:t>
        </w:r>
        <w:r w:rsidR="00A76300">
          <w:rPr>
            <w:noProof/>
            <w:webHidden/>
          </w:rPr>
          <w:fldChar w:fldCharType="end"/>
        </w:r>
      </w:hyperlink>
    </w:p>
    <w:p w14:paraId="6B2954A7" w14:textId="773EC46D" w:rsidR="00A76300" w:rsidRPr="00B5091B" w:rsidRDefault="00000000">
      <w:pPr>
        <w:pStyle w:val="TableofFigures"/>
        <w:tabs>
          <w:tab w:val="right" w:leader="dot" w:pos="8990"/>
        </w:tabs>
        <w:rPr>
          <w:rFonts w:ascii="Calibri" w:hAnsi="Calibri"/>
          <w:noProof/>
          <w:sz w:val="22"/>
          <w:szCs w:val="22"/>
          <w:lang w:eastAsia="en-GB"/>
        </w:rPr>
      </w:pPr>
      <w:hyperlink w:anchor="_Toc106716110" w:history="1">
        <w:r w:rsidR="00A76300" w:rsidRPr="009959B5">
          <w:rPr>
            <w:rStyle w:val="Hyperlink"/>
            <w:noProof/>
          </w:rPr>
          <w:t>Figure 8</w:t>
        </w:r>
        <w:r w:rsidR="00A76300" w:rsidRPr="009959B5">
          <w:rPr>
            <w:rStyle w:val="Hyperlink"/>
            <w:noProof/>
          </w:rPr>
          <w:noBreakHyphen/>
          <w:t>2 Sequence diagram</w:t>
        </w:r>
        <w:r w:rsidR="00A76300">
          <w:rPr>
            <w:noProof/>
            <w:webHidden/>
          </w:rPr>
          <w:tab/>
        </w:r>
        <w:r w:rsidR="00A76300">
          <w:rPr>
            <w:noProof/>
            <w:webHidden/>
          </w:rPr>
          <w:fldChar w:fldCharType="begin"/>
        </w:r>
        <w:r w:rsidR="00A76300">
          <w:rPr>
            <w:noProof/>
            <w:webHidden/>
          </w:rPr>
          <w:instrText xml:space="preserve"> PAGEREF _Toc106716110 \h </w:instrText>
        </w:r>
        <w:r w:rsidR="00A76300">
          <w:rPr>
            <w:noProof/>
            <w:webHidden/>
          </w:rPr>
        </w:r>
        <w:r w:rsidR="00A76300">
          <w:rPr>
            <w:noProof/>
            <w:webHidden/>
          </w:rPr>
          <w:fldChar w:fldCharType="separate"/>
        </w:r>
        <w:r w:rsidR="00A76300">
          <w:rPr>
            <w:noProof/>
            <w:webHidden/>
          </w:rPr>
          <w:t>41</w:t>
        </w:r>
        <w:r w:rsidR="00A76300">
          <w:rPr>
            <w:noProof/>
            <w:webHidden/>
          </w:rPr>
          <w:fldChar w:fldCharType="end"/>
        </w:r>
      </w:hyperlink>
    </w:p>
    <w:p w14:paraId="2BA18ACC" w14:textId="7D44F79C" w:rsidR="00A76300" w:rsidRPr="00B5091B" w:rsidRDefault="00000000">
      <w:pPr>
        <w:pStyle w:val="TableofFigures"/>
        <w:tabs>
          <w:tab w:val="right" w:leader="dot" w:pos="8990"/>
        </w:tabs>
        <w:rPr>
          <w:rFonts w:ascii="Calibri" w:hAnsi="Calibri"/>
          <w:noProof/>
          <w:sz w:val="22"/>
          <w:szCs w:val="22"/>
          <w:lang w:eastAsia="en-GB"/>
        </w:rPr>
      </w:pPr>
      <w:hyperlink w:anchor="_Toc106716111" w:history="1">
        <w:r w:rsidR="00A76300" w:rsidRPr="009959B5">
          <w:rPr>
            <w:rStyle w:val="Hyperlink"/>
            <w:noProof/>
          </w:rPr>
          <w:t>Figure 8</w:t>
        </w:r>
        <w:r w:rsidR="00A76300" w:rsidRPr="009959B5">
          <w:rPr>
            <w:rStyle w:val="Hyperlink"/>
            <w:noProof/>
          </w:rPr>
          <w:noBreakHyphen/>
          <w:t>6 RepInfo grouping interfaces</w:t>
        </w:r>
        <w:r w:rsidR="00A76300">
          <w:rPr>
            <w:noProof/>
            <w:webHidden/>
          </w:rPr>
          <w:tab/>
        </w:r>
        <w:r w:rsidR="00A76300">
          <w:rPr>
            <w:noProof/>
            <w:webHidden/>
          </w:rPr>
          <w:fldChar w:fldCharType="begin"/>
        </w:r>
        <w:r w:rsidR="00A76300">
          <w:rPr>
            <w:noProof/>
            <w:webHidden/>
          </w:rPr>
          <w:instrText xml:space="preserve"> PAGEREF _Toc106716111 \h </w:instrText>
        </w:r>
        <w:r w:rsidR="00A76300">
          <w:rPr>
            <w:noProof/>
            <w:webHidden/>
          </w:rPr>
        </w:r>
        <w:r w:rsidR="00A76300">
          <w:rPr>
            <w:noProof/>
            <w:webHidden/>
          </w:rPr>
          <w:fldChar w:fldCharType="separate"/>
        </w:r>
        <w:r w:rsidR="00A76300">
          <w:rPr>
            <w:noProof/>
            <w:webHidden/>
          </w:rPr>
          <w:t>43</w:t>
        </w:r>
        <w:r w:rsidR="00A76300">
          <w:rPr>
            <w:noProof/>
            <w:webHidden/>
          </w:rPr>
          <w:fldChar w:fldCharType="end"/>
        </w:r>
      </w:hyperlink>
    </w:p>
    <w:p w14:paraId="6F567EF6" w14:textId="5BEF6E9A" w:rsidR="00A76300" w:rsidRPr="00B5091B" w:rsidRDefault="00000000">
      <w:pPr>
        <w:pStyle w:val="TableofFigures"/>
        <w:tabs>
          <w:tab w:val="right" w:leader="dot" w:pos="8990"/>
        </w:tabs>
        <w:rPr>
          <w:rFonts w:ascii="Calibri" w:hAnsi="Calibri"/>
          <w:noProof/>
          <w:sz w:val="22"/>
          <w:szCs w:val="22"/>
          <w:lang w:eastAsia="en-GB"/>
        </w:rPr>
      </w:pPr>
      <w:hyperlink w:anchor="_Toc106716112" w:history="1">
        <w:r w:rsidR="00A76300" w:rsidRPr="009959B5">
          <w:rPr>
            <w:rStyle w:val="Hyperlink"/>
            <w:noProof/>
          </w:rPr>
          <w:t>Figure 8</w:t>
        </w:r>
        <w:r w:rsidR="00A76300" w:rsidRPr="009959B5">
          <w:rPr>
            <w:rStyle w:val="Hyperlink"/>
            <w:noProof/>
          </w:rPr>
          <w:noBreakHyphen/>
          <w:t>7 Directed Graph Interfaces</w:t>
        </w:r>
        <w:r w:rsidR="00A76300">
          <w:rPr>
            <w:noProof/>
            <w:webHidden/>
          </w:rPr>
          <w:tab/>
        </w:r>
        <w:r w:rsidR="00A76300">
          <w:rPr>
            <w:noProof/>
            <w:webHidden/>
          </w:rPr>
          <w:fldChar w:fldCharType="begin"/>
        </w:r>
        <w:r w:rsidR="00A76300">
          <w:rPr>
            <w:noProof/>
            <w:webHidden/>
          </w:rPr>
          <w:instrText xml:space="preserve"> PAGEREF _Toc106716112 \h </w:instrText>
        </w:r>
        <w:r w:rsidR="00A76300">
          <w:rPr>
            <w:noProof/>
            <w:webHidden/>
          </w:rPr>
        </w:r>
        <w:r w:rsidR="00A76300">
          <w:rPr>
            <w:noProof/>
            <w:webHidden/>
          </w:rPr>
          <w:fldChar w:fldCharType="separate"/>
        </w:r>
        <w:r w:rsidR="00A76300">
          <w:rPr>
            <w:noProof/>
            <w:webHidden/>
          </w:rPr>
          <w:t>44</w:t>
        </w:r>
        <w:r w:rsidR="00A76300">
          <w:rPr>
            <w:noProof/>
            <w:webHidden/>
          </w:rPr>
          <w:fldChar w:fldCharType="end"/>
        </w:r>
      </w:hyperlink>
    </w:p>
    <w:p w14:paraId="64518ED0" w14:textId="0068B2F6" w:rsidR="00A76300" w:rsidRPr="00B5091B" w:rsidRDefault="00000000">
      <w:pPr>
        <w:pStyle w:val="TableofFigures"/>
        <w:tabs>
          <w:tab w:val="right" w:leader="dot" w:pos="8990"/>
        </w:tabs>
        <w:rPr>
          <w:rFonts w:ascii="Calibri" w:hAnsi="Calibri"/>
          <w:noProof/>
          <w:sz w:val="22"/>
          <w:szCs w:val="22"/>
          <w:lang w:eastAsia="en-GB"/>
        </w:rPr>
      </w:pPr>
      <w:hyperlink w:anchor="_Toc106716113" w:history="1">
        <w:r w:rsidR="00A76300" w:rsidRPr="009959B5">
          <w:rPr>
            <w:rStyle w:val="Hyperlink"/>
            <w:noProof/>
          </w:rPr>
          <w:t>Figure 8</w:t>
        </w:r>
        <w:r w:rsidR="00A76300" w:rsidRPr="009959B5">
          <w:rPr>
            <w:rStyle w:val="Hyperlink"/>
            <w:noProof/>
          </w:rPr>
          <w:noBreakHyphen/>
          <w:t>8 OAIS-IF specific interfaces</w:t>
        </w:r>
        <w:r w:rsidR="00A76300">
          <w:rPr>
            <w:noProof/>
            <w:webHidden/>
          </w:rPr>
          <w:tab/>
        </w:r>
        <w:r w:rsidR="00A76300">
          <w:rPr>
            <w:noProof/>
            <w:webHidden/>
          </w:rPr>
          <w:fldChar w:fldCharType="begin"/>
        </w:r>
        <w:r w:rsidR="00A76300">
          <w:rPr>
            <w:noProof/>
            <w:webHidden/>
          </w:rPr>
          <w:instrText xml:space="preserve"> PAGEREF _Toc106716113 \h </w:instrText>
        </w:r>
        <w:r w:rsidR="00A76300">
          <w:rPr>
            <w:noProof/>
            <w:webHidden/>
          </w:rPr>
        </w:r>
        <w:r w:rsidR="00A76300">
          <w:rPr>
            <w:noProof/>
            <w:webHidden/>
          </w:rPr>
          <w:fldChar w:fldCharType="separate"/>
        </w:r>
        <w:r w:rsidR="00A76300">
          <w:rPr>
            <w:noProof/>
            <w:webHidden/>
          </w:rPr>
          <w:t>46</w:t>
        </w:r>
        <w:r w:rsidR="00A76300">
          <w:rPr>
            <w:noProof/>
            <w:webHidden/>
          </w:rPr>
          <w:fldChar w:fldCharType="end"/>
        </w:r>
      </w:hyperlink>
    </w:p>
    <w:p w14:paraId="27E0ADB0" w14:textId="74029F18" w:rsidR="00A76300" w:rsidRPr="00B5091B" w:rsidRDefault="00000000">
      <w:pPr>
        <w:pStyle w:val="TableofFigures"/>
        <w:tabs>
          <w:tab w:val="right" w:leader="dot" w:pos="8990"/>
        </w:tabs>
        <w:rPr>
          <w:rFonts w:ascii="Calibri" w:hAnsi="Calibri"/>
          <w:noProof/>
          <w:sz w:val="22"/>
          <w:szCs w:val="22"/>
          <w:lang w:eastAsia="en-GB"/>
        </w:rPr>
      </w:pPr>
      <w:hyperlink w:anchor="_Toc106716114" w:history="1">
        <w:r w:rsidR="00A76300" w:rsidRPr="009959B5">
          <w:rPr>
            <w:rStyle w:val="Hyperlink"/>
            <w:noProof/>
          </w:rPr>
          <w:t>Figure 8</w:t>
        </w:r>
        <w:r w:rsidR="00A76300" w:rsidRPr="009959B5">
          <w:rPr>
            <w:rStyle w:val="Hyperlink"/>
            <w:noProof/>
          </w:rPr>
          <w:noBreakHyphen/>
          <w:t>9 Component diagram</w:t>
        </w:r>
        <w:r w:rsidR="00A76300">
          <w:rPr>
            <w:noProof/>
            <w:webHidden/>
          </w:rPr>
          <w:tab/>
        </w:r>
        <w:r w:rsidR="00A76300">
          <w:rPr>
            <w:noProof/>
            <w:webHidden/>
          </w:rPr>
          <w:fldChar w:fldCharType="begin"/>
        </w:r>
        <w:r w:rsidR="00A76300">
          <w:rPr>
            <w:noProof/>
            <w:webHidden/>
          </w:rPr>
          <w:instrText xml:space="preserve"> PAGEREF _Toc106716114 \h </w:instrText>
        </w:r>
        <w:r w:rsidR="00A76300">
          <w:rPr>
            <w:noProof/>
            <w:webHidden/>
          </w:rPr>
        </w:r>
        <w:r w:rsidR="00A76300">
          <w:rPr>
            <w:noProof/>
            <w:webHidden/>
          </w:rPr>
          <w:fldChar w:fldCharType="separate"/>
        </w:r>
        <w:r w:rsidR="00A76300">
          <w:rPr>
            <w:noProof/>
            <w:webHidden/>
          </w:rPr>
          <w:t>47</w:t>
        </w:r>
        <w:r w:rsidR="00A76300">
          <w:rPr>
            <w:noProof/>
            <w:webHidden/>
          </w:rPr>
          <w:fldChar w:fldCharType="end"/>
        </w:r>
      </w:hyperlink>
    </w:p>
    <w:p w14:paraId="7173F088" w14:textId="112290F5" w:rsidR="00A76300" w:rsidRPr="00B5091B" w:rsidRDefault="00000000">
      <w:pPr>
        <w:pStyle w:val="TableofFigures"/>
        <w:tabs>
          <w:tab w:val="right" w:leader="dot" w:pos="8990"/>
        </w:tabs>
        <w:rPr>
          <w:rFonts w:ascii="Calibri" w:hAnsi="Calibri"/>
          <w:noProof/>
          <w:sz w:val="22"/>
          <w:szCs w:val="22"/>
          <w:lang w:eastAsia="en-GB"/>
        </w:rPr>
      </w:pPr>
      <w:hyperlink w:anchor="_Toc106716115" w:history="1">
        <w:r w:rsidR="00A76300" w:rsidRPr="009959B5">
          <w:rPr>
            <w:rStyle w:val="Hyperlink"/>
            <w:noProof/>
          </w:rPr>
          <w:t>Figure 8</w:t>
        </w:r>
        <w:r w:rsidR="00A76300" w:rsidRPr="009959B5">
          <w:rPr>
            <w:rStyle w:val="Hyperlink"/>
            <w:noProof/>
          </w:rPr>
          <w:noBreakHyphen/>
          <w:t>10 Deployment diagram</w:t>
        </w:r>
        <w:r w:rsidR="00A76300">
          <w:rPr>
            <w:noProof/>
            <w:webHidden/>
          </w:rPr>
          <w:tab/>
        </w:r>
        <w:r w:rsidR="00A76300">
          <w:rPr>
            <w:noProof/>
            <w:webHidden/>
          </w:rPr>
          <w:fldChar w:fldCharType="begin"/>
        </w:r>
        <w:r w:rsidR="00A76300">
          <w:rPr>
            <w:noProof/>
            <w:webHidden/>
          </w:rPr>
          <w:instrText xml:space="preserve"> PAGEREF _Toc106716115 \h </w:instrText>
        </w:r>
        <w:r w:rsidR="00A76300">
          <w:rPr>
            <w:noProof/>
            <w:webHidden/>
          </w:rPr>
        </w:r>
        <w:r w:rsidR="00A76300">
          <w:rPr>
            <w:noProof/>
            <w:webHidden/>
          </w:rPr>
          <w:fldChar w:fldCharType="separate"/>
        </w:r>
        <w:r w:rsidR="00A76300">
          <w:rPr>
            <w:noProof/>
            <w:webHidden/>
          </w:rPr>
          <w:t>48</w:t>
        </w:r>
        <w:r w:rsidR="00A76300">
          <w:rPr>
            <w:noProof/>
            <w:webHidden/>
          </w:rPr>
          <w:fldChar w:fldCharType="end"/>
        </w:r>
      </w:hyperlink>
    </w:p>
    <w:p w14:paraId="0337436E" w14:textId="235B1888" w:rsidR="00696E90" w:rsidRDefault="008B3143" w:rsidP="00370922">
      <w:pPr>
        <w:spacing w:before="120"/>
      </w:pPr>
      <w:r>
        <w:fldChar w:fldCharType="end"/>
      </w:r>
    </w:p>
    <w:p w14:paraId="7A2284B6" w14:textId="77777777" w:rsidR="00696E90" w:rsidRDefault="00696E90" w:rsidP="00696E90">
      <w:pPr>
        <w:sectPr w:rsidR="00696E90" w:rsidSect="00696E90">
          <w:headerReference w:type="default" r:id="rId12"/>
          <w:footerReference w:type="default" r:id="rId13"/>
          <w:type w:val="continuous"/>
          <w:pgSz w:w="12240" w:h="15840" w:code="128"/>
          <w:pgMar w:top="1440" w:right="1440" w:bottom="1440" w:left="1440" w:header="547" w:footer="547" w:gutter="360"/>
          <w:pgNumType w:fmt="lowerRoman" w:start="1"/>
          <w:cols w:space="720"/>
          <w:docGrid w:linePitch="326"/>
        </w:sectPr>
      </w:pPr>
    </w:p>
    <w:p w14:paraId="194A2B57" w14:textId="413B43C9" w:rsidR="00696E90" w:rsidRDefault="00696E90" w:rsidP="00696E90">
      <w:pPr>
        <w:pStyle w:val="Heading1"/>
      </w:pPr>
      <w:bookmarkStart w:id="2" w:name="_Toc106715930"/>
      <w:r>
        <w:lastRenderedPageBreak/>
        <w:t>Introduction</w:t>
      </w:r>
      <w:bookmarkEnd w:id="2"/>
    </w:p>
    <w:p w14:paraId="241E1B20" w14:textId="443F8876" w:rsidR="00A416A0" w:rsidRDefault="00A20513" w:rsidP="00EB28DA">
      <w:pPr>
        <w:jc w:val="center"/>
        <w:rPr>
          <w:b/>
          <w:bCs/>
          <w:color w:val="FF0000"/>
        </w:rPr>
      </w:pPr>
      <w:r w:rsidRPr="00F92720">
        <w:rPr>
          <w:b/>
          <w:bCs/>
          <w:color w:val="FF0000"/>
        </w:rPr>
        <w:t xml:space="preserve">THIS DOCUMENT </w:t>
      </w:r>
      <w:r w:rsidR="00A416A0">
        <w:rPr>
          <w:b/>
          <w:bCs/>
          <w:color w:val="FF0000"/>
        </w:rPr>
        <w:t>:</w:t>
      </w:r>
    </w:p>
    <w:p w14:paraId="5462F55A" w14:textId="7B1A4B96" w:rsidR="00A416A0" w:rsidRDefault="00A416A0" w:rsidP="00DE0B9D">
      <w:pPr>
        <w:numPr>
          <w:ilvl w:val="0"/>
          <w:numId w:val="225"/>
        </w:numPr>
        <w:jc w:val="center"/>
        <w:rPr>
          <w:b/>
          <w:bCs/>
          <w:color w:val="FF0000"/>
        </w:rPr>
      </w:pPr>
      <w:r>
        <w:rPr>
          <w:b/>
          <w:bCs/>
          <w:color w:val="FF0000"/>
        </w:rPr>
        <w:t>REFERS TO</w:t>
      </w:r>
      <w:r w:rsidR="00DE0B9D">
        <w:rPr>
          <w:b/>
          <w:bCs/>
          <w:color w:val="FF0000"/>
        </w:rPr>
        <w:t>, AND USES</w:t>
      </w:r>
      <w:r w:rsidR="00CB34C4">
        <w:rPr>
          <w:b/>
          <w:bCs/>
          <w:color w:val="FF0000"/>
        </w:rPr>
        <w:t>,</w:t>
      </w:r>
      <w:r w:rsidR="00DE0B9D">
        <w:rPr>
          <w:b/>
          <w:bCs/>
          <w:color w:val="FF0000"/>
        </w:rPr>
        <w:t xml:space="preserve"> </w:t>
      </w:r>
      <w:r w:rsidR="00CB34C4">
        <w:rPr>
          <w:b/>
          <w:bCs/>
          <w:color w:val="FF0000"/>
        </w:rPr>
        <w:t xml:space="preserve">TERMS AND </w:t>
      </w:r>
      <w:r w:rsidR="00DE0B9D">
        <w:rPr>
          <w:b/>
          <w:bCs/>
          <w:color w:val="FF0000"/>
        </w:rPr>
        <w:t>FIGURES FROM,</w:t>
      </w:r>
      <w:r>
        <w:rPr>
          <w:b/>
          <w:bCs/>
          <w:color w:val="FF0000"/>
        </w:rPr>
        <w:t xml:space="preserve"> THE UPDATED VERSION OF THE OAIS REFERENCE MODEL</w:t>
      </w:r>
      <w:r w:rsidR="00DE0B9D">
        <w:rPr>
          <w:b/>
          <w:bCs/>
          <w:color w:val="FF0000"/>
        </w:rPr>
        <w:t xml:space="preserve"> (currently </w:t>
      </w:r>
      <w:r w:rsidR="00DE0B9D" w:rsidRPr="00DE0B9D">
        <w:rPr>
          <w:b/>
          <w:bCs/>
          <w:color w:val="FF0000"/>
        </w:rPr>
        <w:t>CCSDS 650.0-P-2.1</w:t>
      </w:r>
      <w:r w:rsidR="00DE0B9D">
        <w:rPr>
          <w:b/>
          <w:bCs/>
          <w:color w:val="FF0000"/>
        </w:rPr>
        <w:t>)</w:t>
      </w:r>
    </w:p>
    <w:p w14:paraId="19A450C3" w14:textId="076B7A16" w:rsidR="00A20513" w:rsidRPr="00DE0B9D" w:rsidRDefault="00A20513" w:rsidP="00DE0B9D">
      <w:pPr>
        <w:numPr>
          <w:ilvl w:val="0"/>
          <w:numId w:val="225"/>
        </w:numPr>
        <w:jc w:val="center"/>
        <w:rPr>
          <w:b/>
          <w:bCs/>
          <w:color w:val="FF0000"/>
        </w:rPr>
      </w:pPr>
      <w:r w:rsidRPr="00F92720">
        <w:rPr>
          <w:b/>
          <w:bCs/>
          <w:color w:val="FF0000"/>
        </w:rPr>
        <w:t>CONTAINS LINKS TO OTHER DOCUMENTS</w:t>
      </w:r>
      <w:r w:rsidR="00490FD1">
        <w:rPr>
          <w:b/>
          <w:bCs/>
          <w:color w:val="FF0000"/>
        </w:rPr>
        <w:t xml:space="preserve"> ON THE WEB</w:t>
      </w:r>
      <w:r w:rsidRPr="00F92720">
        <w:rPr>
          <w:b/>
          <w:bCs/>
          <w:color w:val="FF0000"/>
        </w:rPr>
        <w:t>, IN ORDER TO KEEP THE INFORMATION AVAILABLE.</w:t>
      </w:r>
      <w:r w:rsidR="00DE0B9D">
        <w:rPr>
          <w:b/>
          <w:bCs/>
          <w:color w:val="FF0000"/>
        </w:rPr>
        <w:t xml:space="preserve"> </w:t>
      </w:r>
      <w:r w:rsidRPr="00DE0B9D">
        <w:rPr>
          <w:b/>
          <w:bCs/>
          <w:color w:val="FF0000"/>
        </w:rPr>
        <w:t>EVENTUALLY THESE LINKS WILL BE DELETED.</w:t>
      </w:r>
    </w:p>
    <w:p w14:paraId="4D6D5E54" w14:textId="4345DD7B" w:rsidR="00C21A38" w:rsidRDefault="005F5666" w:rsidP="00C21A38">
      <w:pPr>
        <w:pStyle w:val="Heading2"/>
        <w:spacing w:before="480"/>
      </w:pPr>
      <w:bookmarkStart w:id="3" w:name="_Toc106715931"/>
      <w:bookmarkStart w:id="4" w:name="_Ref138744327"/>
      <w:bookmarkStart w:id="5" w:name="_Toc138744508"/>
      <w:r>
        <w:t>Purpose</w:t>
      </w:r>
      <w:bookmarkEnd w:id="3"/>
    </w:p>
    <w:p w14:paraId="18DD9B8C" w14:textId="3A2233C7" w:rsidR="0021139A" w:rsidRDefault="005F5666" w:rsidP="005F5666">
      <w:r>
        <w:t xml:space="preserve">The purpose of this document is to describe the rationale, </w:t>
      </w:r>
      <w:r w:rsidR="00A5627B">
        <w:t xml:space="preserve">with </w:t>
      </w:r>
      <w:r w:rsidR="00421E84">
        <w:t xml:space="preserve">motivating </w:t>
      </w:r>
      <w:r>
        <w:t>scenarios</w:t>
      </w:r>
      <w:r w:rsidR="00A5627B">
        <w:t>,</w:t>
      </w:r>
      <w:r>
        <w:t xml:space="preserve"> </w:t>
      </w:r>
      <w:proofErr w:type="gramStart"/>
      <w:r>
        <w:t>requirements</w:t>
      </w:r>
      <w:proofErr w:type="gramEnd"/>
      <w:r w:rsidR="00370922">
        <w:t xml:space="preserve"> and the document tree</w:t>
      </w:r>
      <w:r>
        <w:t xml:space="preserve"> </w:t>
      </w:r>
      <w:r w:rsidR="0021139A">
        <w:t xml:space="preserve">for </w:t>
      </w:r>
      <w:r>
        <w:t>the CCSDS and International Organization for Standardization (ISO) Open Archival Information System Interoperability Framework (</w:t>
      </w:r>
      <w:r w:rsidR="007156BE">
        <w:t>OAIS-</w:t>
      </w:r>
      <w:r>
        <w:t xml:space="preserve">IF). </w:t>
      </w:r>
      <w:r w:rsidR="00FC613E">
        <w:t xml:space="preserve"> It </w:t>
      </w:r>
      <w:r w:rsidR="00FC613E" w:rsidRPr="00726B91">
        <w:t>is a supplement to the overarching OAIS</w:t>
      </w:r>
      <w:r w:rsidR="00FC613E">
        <w:t xml:space="preserve"> </w:t>
      </w:r>
      <w:r w:rsidR="00FC613E">
        <w:fldChar w:fldCharType="begin"/>
      </w:r>
      <w:r w:rsidR="00FC613E">
        <w:instrText xml:space="preserve"> REF _Ref61441757 \r \h </w:instrText>
      </w:r>
      <w:r w:rsidR="00FC613E">
        <w:fldChar w:fldCharType="separate"/>
      </w:r>
      <w:r w:rsidR="00A76300">
        <w:t>[1]</w:t>
      </w:r>
      <w:r w:rsidR="00FC613E">
        <w:fldChar w:fldCharType="end"/>
      </w:r>
      <w:r w:rsidR="00FC613E" w:rsidRPr="00726B91">
        <w:t xml:space="preserve"> Reference Model standard</w:t>
      </w:r>
      <w:r w:rsidR="00FC613E">
        <w:t>.</w:t>
      </w:r>
    </w:p>
    <w:p w14:paraId="709C8EDA" w14:textId="4C75201B" w:rsidR="00AA09F1" w:rsidRDefault="001D0B57" w:rsidP="005F5666">
      <w:bookmarkStart w:id="6" w:name="_Hlk61864675"/>
      <w:r>
        <w:t xml:space="preserve">The purpose of </w:t>
      </w:r>
      <w:r w:rsidR="00442F7F">
        <w:t>the</w:t>
      </w:r>
      <w:r>
        <w:t xml:space="preserve"> </w:t>
      </w:r>
      <w:r w:rsidR="00F05422">
        <w:t xml:space="preserve">set of </w:t>
      </w:r>
      <w:r>
        <w:t>standard</w:t>
      </w:r>
      <w:r w:rsidR="001434D7">
        <w:t>s</w:t>
      </w:r>
      <w:r>
        <w:t xml:space="preserve"> </w:t>
      </w:r>
      <w:r w:rsidR="00442F7F">
        <w:t xml:space="preserve">which make up OAIS-IF </w:t>
      </w:r>
      <w:r>
        <w:t xml:space="preserve">is to </w:t>
      </w:r>
      <w:r w:rsidR="00A218B6">
        <w:t xml:space="preserve">define </w:t>
      </w:r>
      <w:r w:rsidR="00163928">
        <w:t xml:space="preserve">interfaces </w:t>
      </w:r>
      <w:r w:rsidR="00A218B6">
        <w:t xml:space="preserve">and services </w:t>
      </w:r>
      <w:r w:rsidR="00F05422">
        <w:t xml:space="preserve">which go beyond the exchange of data </w:t>
      </w:r>
      <w:r w:rsidR="00AF0124">
        <w:t xml:space="preserve">(as in communications standards) </w:t>
      </w:r>
      <w:r w:rsidR="00F05422">
        <w:t>and instead will enable</w:t>
      </w:r>
      <w:r w:rsidR="00BC3235">
        <w:t xml:space="preserve"> the exchange of information</w:t>
      </w:r>
      <w:r w:rsidR="00F05422">
        <w:t>.</w:t>
      </w:r>
    </w:p>
    <w:p w14:paraId="12A2B166" w14:textId="78B7123E" w:rsidR="00AA09F1" w:rsidRDefault="00AA09F1" w:rsidP="005F5666">
      <w:r>
        <w:t xml:space="preserve">The difference may be understood as follows. </w:t>
      </w:r>
      <w:r w:rsidR="00B335C9">
        <w:t xml:space="preserve">Following </w:t>
      </w:r>
      <w:r>
        <w:t>OAIS</w:t>
      </w:r>
      <w:r w:rsidR="00EC2019">
        <w:t>,</w:t>
      </w:r>
      <w:r>
        <w:t xml:space="preserve"> data, and in particular digital data, which OAIS calls a Digital Object, is simply an </w:t>
      </w:r>
      <w:r w:rsidRPr="00AA09F1">
        <w:t>object composed of a set of bit sequences</w:t>
      </w:r>
      <w:r>
        <w:t xml:space="preserve">. Bit sequences by themselves could mean anything. On the other hand, </w:t>
      </w:r>
      <w:r w:rsidRPr="00AA09F1">
        <w:t>Information</w:t>
      </w:r>
      <w:r>
        <w:t xml:space="preserve"> is</w:t>
      </w:r>
      <w:r w:rsidRPr="00AA09F1">
        <w:t xml:space="preserve"> </w:t>
      </w:r>
      <w:r w:rsidRPr="00AA09F1">
        <w:rPr>
          <w:i/>
          <w:iCs/>
        </w:rPr>
        <w:t>any type of knowledge that can be exchanged. In an exchange, it is represented by data</w:t>
      </w:r>
      <w:r w:rsidRPr="00AA09F1">
        <w:t>.</w:t>
      </w:r>
      <w:r>
        <w:t xml:space="preserve"> </w:t>
      </w:r>
      <w:r w:rsidR="00EC2019">
        <w:t xml:space="preserve"> It is made up of the Data Object plus what OAIS refers to as Representation Information.</w:t>
      </w:r>
    </w:p>
    <w:p w14:paraId="19EDD655" w14:textId="15B5DBD3" w:rsidR="001D0B57" w:rsidRDefault="00BC3235" w:rsidP="005F5666">
      <w:r>
        <w:t>The aim is to improve interoperability between users and archive</w:t>
      </w:r>
      <w:r w:rsidR="00FC613E">
        <w:t>s</w:t>
      </w:r>
      <w:r w:rsidR="00CB34C4">
        <w:t xml:space="preserve"> (</w:t>
      </w:r>
      <w:r w:rsidR="003110D9">
        <w:t xml:space="preserve">the lower case </w:t>
      </w:r>
      <w:r w:rsidR="006A55C3">
        <w:t xml:space="preserve">on “archives” </w:t>
      </w:r>
      <w:r w:rsidR="003110D9">
        <w:t xml:space="preserve">denotes </w:t>
      </w:r>
      <w:r w:rsidR="00CB34C4">
        <w:t xml:space="preserve">both OAIS </w:t>
      </w:r>
      <w:r w:rsidR="003110D9">
        <w:t xml:space="preserve">conformant </w:t>
      </w:r>
      <w:r w:rsidR="00CB34C4">
        <w:t>Archives and other archives)</w:t>
      </w:r>
      <w:r w:rsidR="00EC2019">
        <w:t xml:space="preserve"> by transferring Information rather than just Data</w:t>
      </w:r>
      <w:r>
        <w:t xml:space="preserve">, </w:t>
      </w:r>
      <w:r w:rsidR="00442F7F">
        <w:t xml:space="preserve">and </w:t>
      </w:r>
      <w:r>
        <w:t xml:space="preserve">to enable the increased usability of </w:t>
      </w:r>
      <w:r w:rsidR="006A55C3">
        <w:t xml:space="preserve">archived </w:t>
      </w:r>
      <w:r>
        <w:t>information</w:t>
      </w:r>
      <w:r w:rsidR="00F05422">
        <w:t xml:space="preserve"> of all types across all domains</w:t>
      </w:r>
      <w:r>
        <w:t>.</w:t>
      </w:r>
      <w:r w:rsidR="001D0B57">
        <w:t xml:space="preserve"> </w:t>
      </w:r>
    </w:p>
    <w:p w14:paraId="4439D8CC" w14:textId="5C6F4736" w:rsidR="005F5666" w:rsidRDefault="005F5666" w:rsidP="005F5666">
      <w:pPr>
        <w:pStyle w:val="Heading2"/>
      </w:pPr>
      <w:bookmarkStart w:id="7" w:name="_Toc106715932"/>
      <w:bookmarkEnd w:id="6"/>
      <w:r>
        <w:t>Scope</w:t>
      </w:r>
      <w:bookmarkEnd w:id="7"/>
    </w:p>
    <w:p w14:paraId="32804724" w14:textId="5ADFAB87" w:rsidR="00BC3235" w:rsidRPr="00726B91" w:rsidRDefault="00BC3235" w:rsidP="00BC3235">
      <w:r w:rsidRPr="00726B91">
        <w:t xml:space="preserve">The OAIS-IF adds </w:t>
      </w:r>
      <w:r w:rsidR="006A55C3">
        <w:t xml:space="preserve">(beyond the OAIS Reference Model) </w:t>
      </w:r>
      <w:r w:rsidRPr="00726B91">
        <w:t xml:space="preserve">capabilities for system interoperability between more general </w:t>
      </w:r>
      <w:r w:rsidR="00775358">
        <w:t>Users (</w:t>
      </w:r>
      <w:r w:rsidR="00E73E25">
        <w:t xml:space="preserve">including </w:t>
      </w:r>
      <w:r w:rsidRPr="00726B91">
        <w:t>Consumers and Producers</w:t>
      </w:r>
      <w:r w:rsidR="00775358">
        <w:t>)</w:t>
      </w:r>
      <w:r w:rsidRPr="00726B91">
        <w:t xml:space="preserve"> and archives, </w:t>
      </w:r>
      <w:proofErr w:type="gramStart"/>
      <w:r w:rsidR="000F430E" w:rsidRPr="000F430E">
        <w:t xml:space="preserve">whether </w:t>
      </w:r>
      <w:r w:rsidR="00370922">
        <w:t>or not</w:t>
      </w:r>
      <w:proofErr w:type="gramEnd"/>
      <w:r w:rsidR="00370922">
        <w:t xml:space="preserve"> </w:t>
      </w:r>
      <w:r w:rsidR="000F430E" w:rsidRPr="000F430E">
        <w:t>the archives are fully OAIS</w:t>
      </w:r>
      <w:r w:rsidR="000F430E">
        <w:t xml:space="preserve"> </w:t>
      </w:r>
      <w:r w:rsidR="0047165D">
        <w:t xml:space="preserve">Reference Model </w:t>
      </w:r>
      <w:r w:rsidRPr="00726B91">
        <w:t>conformant</w:t>
      </w:r>
      <w:r w:rsidR="007945AE">
        <w:t>.</w:t>
      </w:r>
      <w:r w:rsidR="00D5742F">
        <w:t xml:space="preserve">  </w:t>
      </w:r>
      <w:r w:rsidR="006A55C3">
        <w:t>The OAIS-IF is designed to support the OAIS Reference Model</w:t>
      </w:r>
      <w:r w:rsidR="00C6226F">
        <w:t xml:space="preserve"> as the first </w:t>
      </w:r>
      <w:proofErr w:type="gramStart"/>
      <w:r w:rsidR="00C6226F">
        <w:t>priority, but</w:t>
      </w:r>
      <w:proofErr w:type="gramEnd"/>
      <w:r w:rsidR="00C6226F">
        <w:t xml:space="preserve"> does not preclude support non-OAIS archives for which the OAIS-IF capabilities are a good fit.  </w:t>
      </w:r>
    </w:p>
    <w:p w14:paraId="340BDBC7" w14:textId="2F7F93C8" w:rsidR="005F5666" w:rsidRDefault="00F05422" w:rsidP="005F5666">
      <w:r w:rsidRPr="00726B91">
        <w:t>OAIS-IF does not define what should happen within an archive or user systems</w:t>
      </w:r>
      <w:r w:rsidR="007945AE">
        <w:t xml:space="preserve"> except as needed </w:t>
      </w:r>
      <w:r w:rsidR="00A10CDB">
        <w:t>for</w:t>
      </w:r>
      <w:r w:rsidR="007945AE">
        <w:t xml:space="preserve"> an interoperable interface</w:t>
      </w:r>
      <w:r w:rsidRPr="00726B91">
        <w:t>. The scope is to describe how information is transferred between users and archives in such a way that the information is</w:t>
      </w:r>
      <w:r w:rsidR="00442F7F" w:rsidRPr="00726B91">
        <w:t xml:space="preserve"> </w:t>
      </w:r>
      <w:r w:rsidR="00BC3235" w:rsidRPr="00726B91">
        <w:t xml:space="preserve">understandable, as far as possible, also, if required, </w:t>
      </w:r>
      <w:r w:rsidR="00442F7F" w:rsidRPr="00726B91">
        <w:t>can be</w:t>
      </w:r>
      <w:r w:rsidR="00BC3235" w:rsidRPr="00726B91">
        <w:t xml:space="preserve"> accompanied by evidence about its Authenticity</w:t>
      </w:r>
      <w:r w:rsidR="00370922">
        <w:t>, and everything needed for preservation</w:t>
      </w:r>
      <w:r w:rsidR="00C6226F">
        <w:t xml:space="preserve"> (per guidance in the OAIS Reference Model)</w:t>
      </w:r>
      <w:r w:rsidR="00BC3235" w:rsidRPr="00726B91">
        <w:t>.</w:t>
      </w:r>
    </w:p>
    <w:p w14:paraId="35694E88" w14:textId="3C8B3984" w:rsidR="005F5666" w:rsidRDefault="005F5666" w:rsidP="005F5666">
      <w:pPr>
        <w:pStyle w:val="Heading2"/>
      </w:pPr>
      <w:bookmarkStart w:id="8" w:name="_Toc106715933"/>
      <w:r>
        <w:t>Applicability</w:t>
      </w:r>
      <w:bookmarkEnd w:id="8"/>
    </w:p>
    <w:p w14:paraId="442A63C1" w14:textId="6710168C" w:rsidR="00BC3235" w:rsidRDefault="00BC3235" w:rsidP="00BC3235">
      <w:r>
        <w:t xml:space="preserve">OAIS-IF </w:t>
      </w:r>
      <w:r w:rsidR="00F05422">
        <w:t>should be applicable to any archive and any user</w:t>
      </w:r>
      <w:r w:rsidR="007945AE" w:rsidRPr="00726B91">
        <w:t xml:space="preserve">. </w:t>
      </w:r>
      <w:r w:rsidR="007945AE">
        <w:t xml:space="preserve"> For an OAIS compliant archive, OAIS-IF should enable the archive to make </w:t>
      </w:r>
      <w:r w:rsidR="00711550">
        <w:t xml:space="preserve">not only complete </w:t>
      </w:r>
      <w:r w:rsidR="00775358">
        <w:t>Archive Information Packages (</w:t>
      </w:r>
      <w:r w:rsidR="00711550">
        <w:t>AIPs</w:t>
      </w:r>
      <w:r w:rsidR="00775358">
        <w:t>)</w:t>
      </w:r>
      <w:r w:rsidR="00370922">
        <w:t xml:space="preserve"> available</w:t>
      </w:r>
      <w:r w:rsidR="00711550">
        <w:t xml:space="preserve"> but also </w:t>
      </w:r>
      <w:proofErr w:type="gramStart"/>
      <w:r w:rsidR="007945AE">
        <w:t xml:space="preserve">all </w:t>
      </w:r>
      <w:r w:rsidR="00711550">
        <w:t>of</w:t>
      </w:r>
      <w:proofErr w:type="gramEnd"/>
      <w:r w:rsidR="00711550">
        <w:t xml:space="preserve"> </w:t>
      </w:r>
      <w:r w:rsidR="007945AE">
        <w:t xml:space="preserve">the </w:t>
      </w:r>
      <w:r w:rsidR="00711550">
        <w:t xml:space="preserve">individual </w:t>
      </w:r>
      <w:r w:rsidR="007945AE">
        <w:t xml:space="preserve">components of its AIPs </w:t>
      </w:r>
      <w:r w:rsidR="00711550">
        <w:t xml:space="preserve">separately </w:t>
      </w:r>
      <w:r w:rsidR="007945AE">
        <w:t xml:space="preserve">available. A </w:t>
      </w:r>
      <w:r w:rsidR="007945AE">
        <w:lastRenderedPageBreak/>
        <w:t xml:space="preserve">non-OAIS compliant archive may not have all the components required for an AIP </w:t>
      </w:r>
      <w:proofErr w:type="gramStart"/>
      <w:r w:rsidR="007945AE">
        <w:t>available</w:t>
      </w:r>
      <w:proofErr w:type="gramEnd"/>
      <w:r w:rsidR="007945AE">
        <w:t xml:space="preserve"> but OAIS-IF can still be used in a </w:t>
      </w:r>
      <w:r w:rsidR="00A10CDB">
        <w:t>way limited by what the archive can provide.</w:t>
      </w:r>
    </w:p>
    <w:p w14:paraId="14596716" w14:textId="63051CDA" w:rsidR="00005582" w:rsidRPr="00005582" w:rsidRDefault="00005582" w:rsidP="00005582">
      <w:r w:rsidRPr="00005582">
        <w:t xml:space="preserve">We should describe what we mean by </w:t>
      </w:r>
      <w:r w:rsidR="003110D9">
        <w:t>interoperability.</w:t>
      </w:r>
    </w:p>
    <w:p w14:paraId="44D47AA7" w14:textId="77777777" w:rsidR="00005582" w:rsidRPr="00005582" w:rsidRDefault="00005582" w:rsidP="00005582">
      <w:r w:rsidRPr="00005582">
        <w:t>Interoperability is defined in various ways. A useful one is:</w:t>
      </w:r>
    </w:p>
    <w:p w14:paraId="35332082" w14:textId="77777777" w:rsidR="00005582" w:rsidRDefault="00005582" w:rsidP="00005582">
      <w:pPr>
        <w:numPr>
          <w:ilvl w:val="0"/>
          <w:numId w:val="90"/>
        </w:numPr>
      </w:pPr>
      <w:r w:rsidRPr="00005582">
        <w:t>the ability of computer systems or software to exchange and make use of information.</w:t>
      </w:r>
    </w:p>
    <w:p w14:paraId="2046ADD5" w14:textId="77777777" w:rsidR="00005582" w:rsidRDefault="00005582" w:rsidP="00005582">
      <w:pPr>
        <w:numPr>
          <w:ilvl w:val="0"/>
          <w:numId w:val="90"/>
        </w:numPr>
      </w:pPr>
      <w:r w:rsidRPr="00005582">
        <w:t>"interoperability between devices made by different manufacturers“ (from Oxford Languages) and</w:t>
      </w:r>
    </w:p>
    <w:p w14:paraId="2B4B3A5F" w14:textId="204FD64E" w:rsidR="00005582" w:rsidRPr="00005582" w:rsidRDefault="00005582" w:rsidP="00AF1D92">
      <w:pPr>
        <w:numPr>
          <w:ilvl w:val="0"/>
          <w:numId w:val="90"/>
        </w:numPr>
      </w:pPr>
      <w:r w:rsidRPr="00005582">
        <w:t>the degree to which two products, programs, etc.. can be used together, or the quality of being able to be used together: (Cambridge dictionary)</w:t>
      </w:r>
      <w:r w:rsidR="003110D9">
        <w:t>.</w:t>
      </w:r>
    </w:p>
    <w:p w14:paraId="000B19E5" w14:textId="31DD4494" w:rsidR="00005582" w:rsidRPr="00005582" w:rsidRDefault="00005582" w:rsidP="00005582">
      <w:r w:rsidRPr="00005582">
        <w:t>We can distinguish between</w:t>
      </w:r>
      <w:r w:rsidR="003110D9">
        <w:t>:</w:t>
      </w:r>
    </w:p>
    <w:p w14:paraId="44ED0F54" w14:textId="5630C125" w:rsidR="00005582" w:rsidRPr="00005582" w:rsidRDefault="00005582" w:rsidP="00AF1D92">
      <w:pPr>
        <w:numPr>
          <w:ilvl w:val="0"/>
          <w:numId w:val="91"/>
        </w:numPr>
      </w:pPr>
      <w:r w:rsidRPr="00005582">
        <w:t xml:space="preserve">Rendered objects </w:t>
      </w:r>
      <w:proofErr w:type="gramStart"/>
      <w:r w:rsidRPr="00005582">
        <w:t>i.e.</w:t>
      </w:r>
      <w:proofErr w:type="gramEnd"/>
      <w:r w:rsidRPr="00005582">
        <w:t xml:space="preserve"> things we normally display (documents, images) or play (videos, sounds) can only be combined in a human’s head – unless they are treated as </w:t>
      </w:r>
      <w:r w:rsidR="003110D9">
        <w:t>data (see next).</w:t>
      </w:r>
    </w:p>
    <w:p w14:paraId="0B90EBDD" w14:textId="72F10425" w:rsidR="00005582" w:rsidRPr="00005582" w:rsidRDefault="00005582" w:rsidP="00AF1D92">
      <w:pPr>
        <w:numPr>
          <w:ilvl w:val="0"/>
          <w:numId w:val="91"/>
        </w:numPr>
      </w:pPr>
      <w:r w:rsidRPr="00005582">
        <w:t xml:space="preserve">Data </w:t>
      </w:r>
      <w:proofErr w:type="gramStart"/>
      <w:r w:rsidRPr="00005582">
        <w:t>i.e.</w:t>
      </w:r>
      <w:proofErr w:type="gramEnd"/>
      <w:r w:rsidRPr="00005582">
        <w:t xml:space="preserve"> things which are NOT normally rendered, can be combined in a computer</w:t>
      </w:r>
    </w:p>
    <w:p w14:paraId="6C0943C4" w14:textId="7A886C66" w:rsidR="00005582" w:rsidRDefault="00005582" w:rsidP="00005582">
      <w:r w:rsidRPr="00005582">
        <w:t>We will be focussing on DATA here because we are largely interested in computer</w:t>
      </w:r>
      <w:r w:rsidR="00103629">
        <w:t xml:space="preserve"> processing, but recognising that human intervention is needed.</w:t>
      </w:r>
    </w:p>
    <w:p w14:paraId="5EB3796B" w14:textId="2AF2145F" w:rsidR="006F37ED" w:rsidRPr="00BC3235" w:rsidRDefault="006F37ED" w:rsidP="00005582">
      <w:r>
        <w:t xml:space="preserve">The simplest goal statement for OAIS-IF interoperability is to provide a standardized </w:t>
      </w:r>
      <w:r w:rsidR="00965C4E">
        <w:t>way</w:t>
      </w:r>
      <w:r>
        <w:t xml:space="preserve"> for archives so that users (designated community or public) can access</w:t>
      </w:r>
      <w:r w:rsidR="00965C4E">
        <w:t xml:space="preserve"> and use information from</w:t>
      </w:r>
      <w:r>
        <w:t xml:space="preserve"> many archives with the same software.  </w:t>
      </w:r>
      <w:r w:rsidR="00965C4E">
        <w:t>A</w:t>
      </w:r>
      <w:r>
        <w:t xml:space="preserve">rchive-to-archive exchanges and transfers will be enhanced by using the same </w:t>
      </w:r>
      <w:r w:rsidR="00965C4E">
        <w:t>methods</w:t>
      </w:r>
      <w:r>
        <w:t xml:space="preserve">.  </w:t>
      </w:r>
    </w:p>
    <w:p w14:paraId="099D6DFB" w14:textId="3021D590" w:rsidR="005F5666" w:rsidRDefault="005F5666" w:rsidP="005F5666">
      <w:pPr>
        <w:pStyle w:val="Heading2"/>
      </w:pPr>
      <w:bookmarkStart w:id="9" w:name="_Toc106715934"/>
      <w:r>
        <w:t>Rationale</w:t>
      </w:r>
      <w:bookmarkEnd w:id="9"/>
    </w:p>
    <w:p w14:paraId="0ED7C89E" w14:textId="55EB72C3" w:rsidR="008879BD" w:rsidRDefault="008879BD" w:rsidP="008879BD">
      <w:pPr>
        <w:keepLines/>
      </w:pPr>
      <w:r>
        <w:t xml:space="preserve">The rationale and vision for OAIS-IF is that it will </w:t>
      </w:r>
      <w:r w:rsidR="00370922">
        <w:t>enable at least the following.</w:t>
      </w:r>
      <w:r>
        <w:t xml:space="preserve">  </w:t>
      </w:r>
    </w:p>
    <w:p w14:paraId="07382101" w14:textId="3BC5B0E5" w:rsidR="008879BD" w:rsidRDefault="008879BD" w:rsidP="008879BD">
      <w:pPr>
        <w:keepLines/>
        <w:numPr>
          <w:ilvl w:val="0"/>
          <w:numId w:val="47"/>
        </w:numPr>
      </w:pPr>
      <w:r>
        <w:t xml:space="preserve">A common </w:t>
      </w:r>
      <w:r w:rsidR="00A10CDB">
        <w:t>mechanism</w:t>
      </w:r>
      <w:r>
        <w:t xml:space="preserve"> for users (</w:t>
      </w:r>
      <w:r w:rsidR="00E73E25">
        <w:t>including P</w:t>
      </w:r>
      <w:r w:rsidR="008E51B3">
        <w:t xml:space="preserve">roducers </w:t>
      </w:r>
      <w:r>
        <w:t xml:space="preserve">and </w:t>
      </w:r>
      <w:r w:rsidR="00E73E25">
        <w:t>C</w:t>
      </w:r>
      <w:r>
        <w:t>onsumers) of OAIS Archives when accessing many diverse kinds of archives through the OAIS-IF.</w:t>
      </w:r>
    </w:p>
    <w:p w14:paraId="0F56E168" w14:textId="6A190E45" w:rsidR="008879BD" w:rsidRDefault="008879BD" w:rsidP="008879BD">
      <w:pPr>
        <w:keepLines/>
        <w:numPr>
          <w:ilvl w:val="0"/>
          <w:numId w:val="47"/>
        </w:numPr>
      </w:pPr>
      <w:r>
        <w:t xml:space="preserve">An efficient standardized way for archives to exchange </w:t>
      </w:r>
      <w:r w:rsidR="00A10CDB">
        <w:t xml:space="preserve">information </w:t>
      </w:r>
      <w:r>
        <w:t xml:space="preserve">between </w:t>
      </w:r>
      <w:r w:rsidR="00A10CDB">
        <w:t>themselves</w:t>
      </w:r>
      <w:r>
        <w:t xml:space="preserve"> using the same standardized OAIS-IF interfaces.  </w:t>
      </w:r>
    </w:p>
    <w:p w14:paraId="1312158C" w14:textId="0BEE7E06" w:rsidR="008879BD" w:rsidRDefault="008879BD" w:rsidP="008879BD">
      <w:pPr>
        <w:keepLines/>
        <w:numPr>
          <w:ilvl w:val="0"/>
          <w:numId w:val="47"/>
        </w:numPr>
      </w:pPr>
      <w:r>
        <w:t xml:space="preserve">Given broad acceptance of OAIS-IF in the OAIS community, a better chance that long-term preservation will work because future generations can easily find the </w:t>
      </w:r>
      <w:r w:rsidR="00A2517A">
        <w:t xml:space="preserve">interfacing </w:t>
      </w:r>
      <w:r>
        <w:t>resources (plug-ins, etc.) that can be used to access legacy archives.</w:t>
      </w:r>
    </w:p>
    <w:p w14:paraId="37D14944" w14:textId="57E28753" w:rsidR="008879BD" w:rsidRDefault="008879BD" w:rsidP="008879BD">
      <w:pPr>
        <w:keepLines/>
        <w:numPr>
          <w:ilvl w:val="0"/>
          <w:numId w:val="47"/>
        </w:numPr>
      </w:pPr>
      <w:r>
        <w:t>Enhanced capabilities for cross-discipline research when many different disciplines use the same interface</w:t>
      </w:r>
      <w:r w:rsidR="00A10CDB">
        <w:t xml:space="preserve">. </w:t>
      </w:r>
      <w:r w:rsidR="008E51B3">
        <w:t xml:space="preserve">OAIS-IF will enable users to access and interpret preserved data which is normally outside of their discipline and Designated </w:t>
      </w:r>
      <w:proofErr w:type="gramStart"/>
      <w:r w:rsidR="008E51B3">
        <w:t>Community, if</w:t>
      </w:r>
      <w:proofErr w:type="gramEnd"/>
      <w:r w:rsidR="008E51B3">
        <w:t xml:space="preserve"> the Archive or other sources make the needed Representation Information available via OAIS-IF channels.  </w:t>
      </w:r>
    </w:p>
    <w:p w14:paraId="5BE493AA" w14:textId="3819A43C" w:rsidR="006A1001" w:rsidRDefault="009141C0" w:rsidP="009141C0">
      <w:r>
        <w:t>Digitally encoded information is very important</w:t>
      </w:r>
      <w:r w:rsidR="00370922">
        <w:t xml:space="preserve"> for individuals, </w:t>
      </w:r>
      <w:proofErr w:type="gramStart"/>
      <w:r w:rsidR="00370922">
        <w:t>organisations</w:t>
      </w:r>
      <w:proofErr w:type="gramEnd"/>
      <w:r w:rsidR="00370922">
        <w:t xml:space="preserve"> and societies</w:t>
      </w:r>
      <w:r>
        <w:t xml:space="preserve">. The OAIS </w:t>
      </w:r>
      <w:r w:rsidR="00A2517A">
        <w:t xml:space="preserve">Reference Model </w:t>
      </w:r>
      <w:r>
        <w:t>standard tells us how to preserve that information so that it will continue to be usable in the long term by a Designated Community. However, each Archive will have different Designated Communities.  Many users of such information will not be members of any Designated Community. In that case, while their ability to understand the information is not guaranteed, OAIS and OAIS-IF still support their ability to access it, with as much Representation Information as is available</w:t>
      </w:r>
      <w:r w:rsidR="00A10CDB">
        <w:t xml:space="preserve"> either from the archive itself or from other sources.</w:t>
      </w:r>
      <w:r>
        <w:t xml:space="preserve">  </w:t>
      </w:r>
    </w:p>
    <w:p w14:paraId="59578948" w14:textId="79D783B4" w:rsidR="009141C0" w:rsidRDefault="009141C0" w:rsidP="009141C0">
      <w:r>
        <w:lastRenderedPageBreak/>
        <w:t>Moreover, not all archives are OAIS</w:t>
      </w:r>
      <w:r w:rsidR="0080316C">
        <w:t xml:space="preserve"> </w:t>
      </w:r>
      <w:r>
        <w:t xml:space="preserve">conformant (as defined in </w:t>
      </w:r>
      <w:r w:rsidR="00A801EC">
        <w:t xml:space="preserve">the </w:t>
      </w:r>
      <w:r>
        <w:t>OAIS</w:t>
      </w:r>
      <w:r w:rsidR="00A801EC">
        <w:t xml:space="preserve"> Reference Model</w:t>
      </w:r>
      <w:r>
        <w:t xml:space="preserve"> section 1.4), yet they too contain important information. While archives that are not OAIS </w:t>
      </w:r>
      <w:r w:rsidR="00A801EC">
        <w:t xml:space="preserve">Reference Model </w:t>
      </w:r>
      <w:r>
        <w:t xml:space="preserve">conformant were not the </w:t>
      </w:r>
      <w:r w:rsidR="00E63F60">
        <w:t>drivers</w:t>
      </w:r>
      <w:r>
        <w:t xml:space="preserve"> of OAIS-IF development, OAIS-IF should still be able to provide significant interoperability for most of them.  </w:t>
      </w:r>
    </w:p>
    <w:p w14:paraId="72FA4360" w14:textId="466F2EF7" w:rsidR="009141C0" w:rsidRDefault="009141C0" w:rsidP="009141C0">
      <w:r>
        <w:t xml:space="preserve">Those </w:t>
      </w:r>
      <w:r w:rsidR="0080316C">
        <w:t xml:space="preserve">users </w:t>
      </w:r>
      <w:r>
        <w:t xml:space="preserve">within one domain, such as Astronomy, </w:t>
      </w:r>
      <w:r w:rsidR="00E63F60">
        <w:t xml:space="preserve">tend to </w:t>
      </w:r>
      <w:r>
        <w:t xml:space="preserve">have common software tools and common terminology, algorithms etc., and so </w:t>
      </w:r>
      <w:r w:rsidR="00E63F60">
        <w:t>are</w:t>
      </w:r>
      <w:r>
        <w:t xml:space="preserve"> likely to be able to understand and use data from various sources, and </w:t>
      </w:r>
      <w:proofErr w:type="gramStart"/>
      <w:r>
        <w:t>in particular from</w:t>
      </w:r>
      <w:proofErr w:type="gramEnd"/>
      <w:r>
        <w:t xml:space="preserve"> other Astronomical archives. A person outside that community will have much greater difficulty in using such data. </w:t>
      </w:r>
    </w:p>
    <w:p w14:paraId="32698795" w14:textId="24045662" w:rsidR="00E73E25" w:rsidRDefault="00E73E25" w:rsidP="009141C0">
      <w:r>
        <w:t>The ability of such other</w:t>
      </w:r>
      <w:r w:rsidR="00120F93">
        <w:t xml:space="preserve"> non-OAIS conformant</w:t>
      </w:r>
      <w:r>
        <w:t xml:space="preserve"> sources to provide additional Representation Information</w:t>
      </w:r>
      <w:r w:rsidR="00965C4E">
        <w:t xml:space="preserve">, </w:t>
      </w:r>
      <w:r>
        <w:t xml:space="preserve"> (and </w:t>
      </w:r>
      <w:r w:rsidR="002837CC">
        <w:t>Preservation Description Information</w:t>
      </w:r>
      <w:r>
        <w:t xml:space="preserve">) via OAIS-IF technology may provide such users with the possibility of greater understanding of, and confidence in, the preserved data.  That, of course, depends on such other sources providing adequate RepInfo.  This is envisioned to serve both users in the public, and researchers that are studying cross-domain topics.  </w:t>
      </w:r>
    </w:p>
    <w:p w14:paraId="05F79D29" w14:textId="412BEE54" w:rsidR="009141C0" w:rsidRDefault="009141C0" w:rsidP="009141C0">
      <w:r>
        <w:t xml:space="preserve">OAIS-IF seeks to make the </w:t>
      </w:r>
      <w:r w:rsidR="00E63F60">
        <w:t>information</w:t>
      </w:r>
      <w:r>
        <w:t xml:space="preserve"> from different domains more easily usable</w:t>
      </w:r>
      <w:r w:rsidR="00A801EC">
        <w:t xml:space="preserve"> for a broader range of customers</w:t>
      </w:r>
      <w:r>
        <w:t xml:space="preserve">. It will be of general benefit if all can </w:t>
      </w:r>
      <w:r w:rsidR="00E12091">
        <w:t xml:space="preserve">exchange, </w:t>
      </w:r>
      <w:proofErr w:type="gramStart"/>
      <w:r>
        <w:t>understand</w:t>
      </w:r>
      <w:proofErr w:type="gramEnd"/>
      <w:r>
        <w:t xml:space="preserve"> and use information from all domains</w:t>
      </w:r>
      <w:r w:rsidR="00E12091">
        <w:t>; it will also be of benefit to archives by increasing the use of their holdings</w:t>
      </w:r>
      <w:r>
        <w:t>. The OAIS-IF set of documents are designed for use by archives, information creators and users.</w:t>
      </w:r>
    </w:p>
    <w:p w14:paraId="0754D4F0" w14:textId="08A25A15" w:rsidR="009141C0" w:rsidRDefault="009141C0" w:rsidP="009141C0">
      <w:r>
        <w:t xml:space="preserve">OAIS-IF does not seek to specify how an archive preserves information, nor how information should be created and encoded, nor what software users must employ when using information. Instead OAIS-IF defines how information should be exchanged </w:t>
      </w:r>
      <w:r w:rsidR="00BA4947">
        <w:t>to ensure</w:t>
      </w:r>
      <w:r w:rsidR="00C86569">
        <w:t xml:space="preserve"> that information</w:t>
      </w:r>
      <w:r>
        <w:t xml:space="preserve"> </w:t>
      </w:r>
      <w:r w:rsidR="00BA4947">
        <w:t>will</w:t>
      </w:r>
      <w:r>
        <w:t xml:space="preserve"> be usable. In addition, OAIS-IF allows Preservation Description Information (PDI) to be exchanged, and </w:t>
      </w:r>
      <w:proofErr w:type="gramStart"/>
      <w:r>
        <w:t xml:space="preserve">in particular </w:t>
      </w:r>
      <w:r w:rsidR="00E63F60">
        <w:t>Provenance</w:t>
      </w:r>
      <w:proofErr w:type="gramEnd"/>
      <w:r w:rsidR="00E63F60">
        <w:t xml:space="preserve"> </w:t>
      </w:r>
      <w:r>
        <w:t>Information</w:t>
      </w:r>
      <w:r w:rsidR="00E63F60">
        <w:t>,</w:t>
      </w:r>
      <w:r>
        <w:t xml:space="preserve"> with which a user can judge Authenticity.</w:t>
      </w:r>
    </w:p>
    <w:p w14:paraId="610F91C0" w14:textId="65996953" w:rsidR="007236EF" w:rsidRDefault="0017567D" w:rsidP="007236EF">
      <w:pPr>
        <w:pStyle w:val="Heading2"/>
      </w:pPr>
      <w:bookmarkStart w:id="10" w:name="_Toc106715935"/>
      <w:r>
        <w:t>Document Structure</w:t>
      </w:r>
      <w:bookmarkEnd w:id="10"/>
    </w:p>
    <w:p w14:paraId="2527BCD1" w14:textId="1BE362E4" w:rsidR="007236EF" w:rsidRDefault="00A01ED9">
      <w:r>
        <w:t xml:space="preserve">Section </w:t>
      </w:r>
      <w:r>
        <w:fldChar w:fldCharType="begin"/>
      </w:r>
      <w:r>
        <w:instrText xml:space="preserve"> REF _Ref61603159 \r \h </w:instrText>
      </w:r>
      <w:r>
        <w:fldChar w:fldCharType="separate"/>
      </w:r>
      <w:r w:rsidR="00A76300">
        <w:t>2</w:t>
      </w:r>
      <w:r>
        <w:fldChar w:fldCharType="end"/>
      </w:r>
      <w:r>
        <w:t xml:space="preserve"> provides a brief overview of OAIS-IF and its uses. </w:t>
      </w:r>
      <w:proofErr w:type="gramStart"/>
      <w:r>
        <w:t>A number of</w:t>
      </w:r>
      <w:proofErr w:type="gramEnd"/>
      <w:r>
        <w:t xml:space="preserve"> scenarios are described in section </w:t>
      </w:r>
      <w:r>
        <w:fldChar w:fldCharType="begin"/>
      </w:r>
      <w:r>
        <w:instrText xml:space="preserve"> REF _Ref61603239 \r \h </w:instrText>
      </w:r>
      <w:r>
        <w:fldChar w:fldCharType="separate"/>
      </w:r>
      <w:r w:rsidR="00A76300">
        <w:t>3</w:t>
      </w:r>
      <w:r>
        <w:fldChar w:fldCharType="end"/>
      </w:r>
      <w:r>
        <w:t xml:space="preserve">; in each scenario issues, avoiding repetition, are identified. Based on these scenarios, and other considerations, </w:t>
      </w:r>
      <w:proofErr w:type="gramStart"/>
      <w:r>
        <w:t>a number of</w:t>
      </w:r>
      <w:proofErr w:type="gramEnd"/>
      <w:r>
        <w:t xml:space="preserve"> requirements are listed in section </w:t>
      </w:r>
      <w:r>
        <w:fldChar w:fldCharType="begin"/>
      </w:r>
      <w:r>
        <w:instrText xml:space="preserve"> REF _Ref61603456 \r \h </w:instrText>
      </w:r>
      <w:r>
        <w:fldChar w:fldCharType="separate"/>
      </w:r>
      <w:r w:rsidR="00A76300">
        <w:t>4</w:t>
      </w:r>
      <w:r>
        <w:fldChar w:fldCharType="end"/>
      </w:r>
      <w:r>
        <w:t xml:space="preserve">, with cross-references to the scenarios, where appropriate. </w:t>
      </w:r>
      <w:r w:rsidR="00082CBF">
        <w:t xml:space="preserve">More detailed considerations are provided in section </w:t>
      </w:r>
      <w:r w:rsidR="00082CBF">
        <w:fldChar w:fldCharType="begin"/>
      </w:r>
      <w:r w:rsidR="00082CBF">
        <w:instrText xml:space="preserve"> REF _Ref107227070 \r \h </w:instrText>
      </w:r>
      <w:r w:rsidR="00082CBF">
        <w:fldChar w:fldCharType="separate"/>
      </w:r>
      <w:r w:rsidR="00082CBF">
        <w:t>5</w:t>
      </w:r>
      <w:r w:rsidR="00082CBF">
        <w:fldChar w:fldCharType="end"/>
      </w:r>
      <w:r w:rsidR="00082CBF">
        <w:t xml:space="preserve">, looking at </w:t>
      </w:r>
      <w:r w:rsidR="001B221A">
        <w:t>the basic design of the OAIS-IF interface</w:t>
      </w:r>
      <w:r w:rsidR="002F32C1">
        <w:t xml:space="preserve"> methods, what functionality is needed for interoperability, and a default way in which information can be exchanged</w:t>
      </w:r>
      <w:r w:rsidR="00C04485">
        <w:t xml:space="preserve"> over the network</w:t>
      </w:r>
      <w:r w:rsidR="00082CBF">
        <w:t xml:space="preserve">. </w:t>
      </w:r>
      <w:r w:rsidR="009A0CCA">
        <w:t xml:space="preserve">Further details </w:t>
      </w:r>
      <w:r>
        <w:t xml:space="preserve">of the set of books which define the OAIS-IF </w:t>
      </w:r>
      <w:r w:rsidR="009A0CCA">
        <w:t>are provided in section</w:t>
      </w:r>
      <w:r w:rsidR="000163C1">
        <w:t xml:space="preserve"> </w:t>
      </w:r>
      <w:r w:rsidR="000163C1">
        <w:fldChar w:fldCharType="begin"/>
      </w:r>
      <w:r w:rsidR="000163C1">
        <w:instrText xml:space="preserve"> REF _Ref62129696 \r \h </w:instrText>
      </w:r>
      <w:r w:rsidR="000163C1">
        <w:fldChar w:fldCharType="separate"/>
      </w:r>
      <w:r w:rsidR="00A76300">
        <w:t>6</w:t>
      </w:r>
      <w:r w:rsidR="000163C1">
        <w:fldChar w:fldCharType="end"/>
      </w:r>
      <w:r w:rsidR="00370922">
        <w:t xml:space="preserve"> onwards</w:t>
      </w:r>
      <w:r w:rsidR="009A0CCA">
        <w:t>.</w:t>
      </w:r>
    </w:p>
    <w:p w14:paraId="18EBDB77" w14:textId="77777777" w:rsidR="00EA1C82" w:rsidRPr="000541F2" w:rsidRDefault="00EA1C82" w:rsidP="00EA1C82">
      <w:pPr>
        <w:pStyle w:val="Heading2"/>
        <w:shd w:val="clear" w:color="000000" w:fill="auto"/>
        <w:spacing w:before="480"/>
      </w:pPr>
      <w:bookmarkStart w:id="11" w:name="_Toc400193541"/>
      <w:bookmarkStart w:id="12" w:name="_Toc400194145"/>
      <w:bookmarkStart w:id="13" w:name="_Toc400194557"/>
      <w:bookmarkStart w:id="14" w:name="_Toc400194711"/>
      <w:bookmarkStart w:id="15" w:name="_Toc400452578"/>
      <w:bookmarkStart w:id="16" w:name="_Toc400456955"/>
      <w:bookmarkStart w:id="17" w:name="_Toc400460971"/>
      <w:bookmarkStart w:id="18" w:name="_Toc400484936"/>
      <w:bookmarkStart w:id="19" w:name="_Toc400486725"/>
      <w:bookmarkStart w:id="20" w:name="_Toc400570524"/>
      <w:bookmarkStart w:id="21" w:name="_Toc400702236"/>
      <w:bookmarkStart w:id="22" w:name="_Toc400703254"/>
      <w:bookmarkStart w:id="23" w:name="_Toc400704740"/>
      <w:bookmarkStart w:id="24" w:name="_Toc401554345"/>
      <w:bookmarkStart w:id="25" w:name="_Toc401554809"/>
      <w:bookmarkStart w:id="26" w:name="_Toc401590120"/>
      <w:bookmarkStart w:id="27" w:name="_Toc401591162"/>
      <w:bookmarkStart w:id="28" w:name="_Toc401656710"/>
      <w:bookmarkStart w:id="29" w:name="_Toc417210208"/>
      <w:bookmarkStart w:id="30" w:name="_Toc417213270"/>
      <w:bookmarkStart w:id="31" w:name="_Toc417214732"/>
      <w:bookmarkStart w:id="32" w:name="_Toc417253196"/>
      <w:bookmarkStart w:id="33" w:name="_Toc417283026"/>
      <w:bookmarkStart w:id="34" w:name="_Toc417299834"/>
      <w:bookmarkStart w:id="35" w:name="_Toc417306007"/>
      <w:bookmarkStart w:id="36" w:name="_Toc430703130"/>
      <w:bookmarkStart w:id="37" w:name="_Toc449414892"/>
      <w:bookmarkStart w:id="38" w:name="_Toc511567842"/>
      <w:bookmarkStart w:id="39" w:name="_Toc519936450"/>
      <w:bookmarkStart w:id="40" w:name="_Toc493753462"/>
      <w:bookmarkStart w:id="41" w:name="_Toc26947352"/>
      <w:bookmarkStart w:id="42" w:name="_Ref154229205"/>
      <w:bookmarkStart w:id="43" w:name="_Toc235715796"/>
      <w:bookmarkStart w:id="44" w:name="_Toc44407838"/>
      <w:bookmarkStart w:id="45" w:name="_Toc106715936"/>
      <w:r w:rsidRPr="000541F2">
        <w:t>D</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Pr="000541F2">
        <w:t>efinitions</w:t>
      </w:r>
      <w:bookmarkEnd w:id="44"/>
      <w:bookmarkEnd w:id="45"/>
    </w:p>
    <w:p w14:paraId="2B4F1CE1" w14:textId="4923A3F8" w:rsidR="00EA1C82" w:rsidRDefault="00EA1C82" w:rsidP="00EA1C82">
      <w:pPr>
        <w:pStyle w:val="Heading3"/>
        <w:shd w:val="clear" w:color="000000" w:fill="auto"/>
      </w:pPr>
      <w:bookmarkStart w:id="46" w:name="_Toc400193542"/>
      <w:bookmarkStart w:id="47" w:name="_Toc400194146"/>
      <w:bookmarkStart w:id="48" w:name="_Toc400194558"/>
      <w:bookmarkStart w:id="49" w:name="_Toc400194712"/>
      <w:bookmarkStart w:id="50" w:name="_Toc400452579"/>
      <w:bookmarkStart w:id="51" w:name="_Toc400456956"/>
      <w:bookmarkStart w:id="52" w:name="_Toc400460972"/>
      <w:bookmarkStart w:id="53" w:name="_Toc400484937"/>
      <w:bookmarkStart w:id="54" w:name="_Toc400486726"/>
      <w:bookmarkStart w:id="55" w:name="_Toc400570525"/>
      <w:bookmarkStart w:id="56" w:name="_Toc400702237"/>
      <w:bookmarkStart w:id="57" w:name="_Toc400703255"/>
      <w:bookmarkStart w:id="58" w:name="_Toc400704741"/>
      <w:bookmarkStart w:id="59" w:name="_Toc401554346"/>
      <w:bookmarkStart w:id="60" w:name="_Toc401554810"/>
      <w:bookmarkStart w:id="61" w:name="_Toc401590121"/>
      <w:bookmarkStart w:id="62" w:name="_Toc401591163"/>
      <w:bookmarkStart w:id="63" w:name="_Toc401656711"/>
      <w:bookmarkStart w:id="64" w:name="_Toc417210209"/>
      <w:bookmarkStart w:id="65" w:name="_Toc417213271"/>
      <w:bookmarkStart w:id="66" w:name="_Toc417214733"/>
      <w:bookmarkStart w:id="67" w:name="_Toc417253197"/>
      <w:bookmarkStart w:id="68" w:name="_Toc417283027"/>
      <w:bookmarkStart w:id="69" w:name="_Toc417299835"/>
      <w:bookmarkStart w:id="70" w:name="_Toc417306008"/>
      <w:bookmarkStart w:id="71" w:name="_Toc430703131"/>
      <w:bookmarkStart w:id="72" w:name="_Toc449414893"/>
      <w:bookmarkStart w:id="73" w:name="_Toc493753463"/>
      <w:bookmarkStart w:id="74" w:name="_Toc26947353"/>
      <w:bookmarkStart w:id="75" w:name="_Ref62048674"/>
      <w:bookmarkStart w:id="76" w:name="_Toc106715937"/>
      <w:r w:rsidRPr="000541F2">
        <w:t>Acronyms and abbreviations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p>
    <w:p w14:paraId="77563DB4" w14:textId="2FEBC2DB" w:rsidR="00516A04" w:rsidRPr="00516A04" w:rsidRDefault="00516A04" w:rsidP="009F074B">
      <w:r>
        <w:t>TO BE COMPLETED</w:t>
      </w:r>
    </w:p>
    <w:p w14:paraId="1513A381" w14:textId="77777777" w:rsidR="00EA1C82" w:rsidRPr="000541F2" w:rsidRDefault="00EA1C82" w:rsidP="00EA1C82">
      <w:pPr>
        <w:shd w:val="clear" w:color="000000" w:fill="auto"/>
        <w:tabs>
          <w:tab w:val="left" w:pos="1496"/>
        </w:tabs>
      </w:pPr>
      <w:r w:rsidRPr="000541F2">
        <w:rPr>
          <w:b/>
        </w:rPr>
        <w:t>AIP</w:t>
      </w:r>
      <w:r w:rsidRPr="000541F2">
        <w:tab/>
        <w:t xml:space="preserve">Archival Information Package </w:t>
      </w:r>
    </w:p>
    <w:p w14:paraId="2D745572" w14:textId="77777777" w:rsidR="00EA1C82" w:rsidRPr="000541F2" w:rsidRDefault="00EA1C82" w:rsidP="00EA1C82">
      <w:pPr>
        <w:shd w:val="clear" w:color="000000" w:fill="auto"/>
        <w:tabs>
          <w:tab w:val="left" w:pos="1496"/>
        </w:tabs>
        <w:spacing w:before="0"/>
      </w:pPr>
      <w:r w:rsidRPr="000541F2">
        <w:rPr>
          <w:b/>
        </w:rPr>
        <w:t>CCSDS</w:t>
      </w:r>
      <w:r w:rsidRPr="000541F2">
        <w:tab/>
        <w:t>Consultative Committee for Space Data Systems</w:t>
      </w:r>
    </w:p>
    <w:p w14:paraId="62FEB820" w14:textId="77777777" w:rsidR="00EA1C82" w:rsidRPr="000541F2" w:rsidRDefault="00EA1C82" w:rsidP="00EA1C82">
      <w:pPr>
        <w:shd w:val="clear" w:color="000000" w:fill="auto"/>
        <w:tabs>
          <w:tab w:val="left" w:pos="1496"/>
        </w:tabs>
        <w:spacing w:before="0"/>
      </w:pPr>
      <w:r w:rsidRPr="000541F2">
        <w:rPr>
          <w:b/>
        </w:rPr>
        <w:t>DEDSL</w:t>
      </w:r>
      <w:r w:rsidRPr="000541F2">
        <w:tab/>
        <w:t xml:space="preserve">Data Entity Specification Language </w:t>
      </w:r>
    </w:p>
    <w:p w14:paraId="60EA88ED" w14:textId="77777777" w:rsidR="00EA1C82" w:rsidRPr="000541F2" w:rsidRDefault="00EA1C82" w:rsidP="00EA1C82">
      <w:pPr>
        <w:shd w:val="clear" w:color="000000" w:fill="auto"/>
        <w:tabs>
          <w:tab w:val="left" w:pos="1496"/>
        </w:tabs>
        <w:spacing w:before="0"/>
      </w:pPr>
      <w:r w:rsidRPr="000541F2">
        <w:rPr>
          <w:b/>
        </w:rPr>
        <w:t>DIP</w:t>
      </w:r>
      <w:r w:rsidRPr="000541F2">
        <w:tab/>
        <w:t xml:space="preserve">Dissemination Information Package </w:t>
      </w:r>
    </w:p>
    <w:p w14:paraId="2093DC1E" w14:textId="77777777" w:rsidR="00EA1C82" w:rsidRPr="000541F2" w:rsidRDefault="00EA1C82" w:rsidP="00EA1C82">
      <w:pPr>
        <w:shd w:val="clear" w:color="000000" w:fill="auto"/>
        <w:tabs>
          <w:tab w:val="left" w:pos="1496"/>
        </w:tabs>
        <w:spacing w:before="0"/>
      </w:pPr>
      <w:r w:rsidRPr="000541F2">
        <w:rPr>
          <w:b/>
        </w:rPr>
        <w:t>FITS</w:t>
      </w:r>
      <w:r w:rsidRPr="000541F2">
        <w:tab/>
        <w:t>Flexible Image Transport System</w:t>
      </w:r>
    </w:p>
    <w:p w14:paraId="63703394" w14:textId="77777777" w:rsidR="00EA1C82" w:rsidRPr="000541F2" w:rsidRDefault="00EA1C82" w:rsidP="00EA1C82">
      <w:pPr>
        <w:shd w:val="clear" w:color="000000" w:fill="auto"/>
        <w:tabs>
          <w:tab w:val="left" w:pos="1496"/>
        </w:tabs>
        <w:spacing w:before="0"/>
      </w:pPr>
      <w:r w:rsidRPr="000541F2">
        <w:rPr>
          <w:b/>
        </w:rPr>
        <w:t>GIS</w:t>
      </w:r>
      <w:r w:rsidRPr="000541F2">
        <w:tab/>
        <w:t>Geographic Information System</w:t>
      </w:r>
    </w:p>
    <w:p w14:paraId="627795F2" w14:textId="77777777" w:rsidR="00EA1C82" w:rsidRPr="000541F2" w:rsidRDefault="00EA1C82" w:rsidP="00EA1C82">
      <w:pPr>
        <w:shd w:val="clear" w:color="000000" w:fill="auto"/>
        <w:tabs>
          <w:tab w:val="left" w:pos="1496"/>
        </w:tabs>
        <w:spacing w:before="0"/>
      </w:pPr>
      <w:r w:rsidRPr="000541F2">
        <w:rPr>
          <w:b/>
        </w:rPr>
        <w:lastRenderedPageBreak/>
        <w:t>ISO</w:t>
      </w:r>
      <w:r w:rsidRPr="000541F2">
        <w:tab/>
        <w:t>International Organization for Standardization</w:t>
      </w:r>
    </w:p>
    <w:p w14:paraId="20C0554F" w14:textId="77777777" w:rsidR="00EA1C82" w:rsidRPr="000541F2" w:rsidRDefault="00EA1C82" w:rsidP="00EA1C82">
      <w:pPr>
        <w:shd w:val="clear" w:color="000000" w:fill="auto"/>
        <w:tabs>
          <w:tab w:val="left" w:pos="1496"/>
        </w:tabs>
        <w:spacing w:before="0"/>
      </w:pPr>
      <w:r w:rsidRPr="000541F2">
        <w:rPr>
          <w:b/>
        </w:rPr>
        <w:t>OAIS</w:t>
      </w:r>
      <w:r w:rsidRPr="000541F2">
        <w:tab/>
        <w:t xml:space="preserve">Open Archival Information System </w:t>
      </w:r>
    </w:p>
    <w:p w14:paraId="0D957CDD" w14:textId="77777777" w:rsidR="00EA1C82" w:rsidRPr="000541F2" w:rsidRDefault="00EA1C82" w:rsidP="00EA1C82">
      <w:pPr>
        <w:shd w:val="clear" w:color="000000" w:fill="auto"/>
        <w:tabs>
          <w:tab w:val="left" w:pos="1496"/>
        </w:tabs>
        <w:spacing w:before="0"/>
      </w:pPr>
      <w:r w:rsidRPr="000541F2">
        <w:rPr>
          <w:b/>
        </w:rPr>
        <w:t>PDI</w:t>
      </w:r>
      <w:r w:rsidRPr="000541F2">
        <w:tab/>
        <w:t xml:space="preserve">Preservation Description Information </w:t>
      </w:r>
    </w:p>
    <w:p w14:paraId="3AE3D080" w14:textId="77777777" w:rsidR="00EA1C82" w:rsidRPr="000541F2" w:rsidRDefault="00EA1C82" w:rsidP="00EA1C82">
      <w:pPr>
        <w:shd w:val="clear" w:color="000000" w:fill="auto"/>
        <w:tabs>
          <w:tab w:val="left" w:pos="1496"/>
        </w:tabs>
        <w:spacing w:before="0"/>
      </w:pPr>
      <w:r w:rsidRPr="000541F2">
        <w:rPr>
          <w:b/>
        </w:rPr>
        <w:t>SIP</w:t>
      </w:r>
      <w:r w:rsidRPr="000541F2">
        <w:tab/>
        <w:t xml:space="preserve">Submission Information Package </w:t>
      </w:r>
    </w:p>
    <w:p w14:paraId="50C28A67" w14:textId="77777777" w:rsidR="00EA1C82" w:rsidRPr="000541F2" w:rsidRDefault="00EA1C82" w:rsidP="00EA1C82">
      <w:pPr>
        <w:shd w:val="clear" w:color="000000" w:fill="auto"/>
        <w:tabs>
          <w:tab w:val="left" w:pos="1496"/>
        </w:tabs>
        <w:spacing w:before="0"/>
      </w:pPr>
      <w:r w:rsidRPr="000541F2">
        <w:rPr>
          <w:b/>
        </w:rPr>
        <w:t>TEI</w:t>
      </w:r>
      <w:r w:rsidRPr="000541F2">
        <w:tab/>
        <w:t>Text Encoding Initiative</w:t>
      </w:r>
    </w:p>
    <w:p w14:paraId="52446B55" w14:textId="77777777" w:rsidR="00EA1C82" w:rsidRPr="000541F2" w:rsidRDefault="00EA1C82" w:rsidP="00EA1C82">
      <w:pPr>
        <w:shd w:val="clear" w:color="000000" w:fill="auto"/>
        <w:tabs>
          <w:tab w:val="left" w:pos="1496"/>
        </w:tabs>
        <w:spacing w:before="0"/>
      </w:pPr>
      <w:r w:rsidRPr="000541F2">
        <w:rPr>
          <w:b/>
        </w:rPr>
        <w:t>UML</w:t>
      </w:r>
      <w:r w:rsidRPr="000541F2">
        <w:tab/>
        <w:t xml:space="preserve">Unified </w:t>
      </w:r>
      <w:proofErr w:type="spellStart"/>
      <w:r w:rsidRPr="000541F2">
        <w:t>Modeling</w:t>
      </w:r>
      <w:proofErr w:type="spellEnd"/>
      <w:r w:rsidRPr="000541F2">
        <w:t xml:space="preserve"> Language</w:t>
      </w:r>
    </w:p>
    <w:p w14:paraId="25D67485" w14:textId="4FA3F8C3" w:rsidR="00EA1C82" w:rsidRDefault="00EA1C82" w:rsidP="00EA1C82">
      <w:pPr>
        <w:shd w:val="clear" w:color="000000" w:fill="auto"/>
        <w:tabs>
          <w:tab w:val="left" w:pos="1496"/>
        </w:tabs>
        <w:spacing w:before="0"/>
      </w:pPr>
      <w:r w:rsidRPr="000541F2">
        <w:rPr>
          <w:b/>
        </w:rPr>
        <w:t>XML</w:t>
      </w:r>
      <w:r w:rsidRPr="000541F2">
        <w:tab/>
        <w:t>Extensible Markup Language</w:t>
      </w:r>
    </w:p>
    <w:p w14:paraId="698C5179" w14:textId="77777777" w:rsidR="002837CC" w:rsidRDefault="002837CC" w:rsidP="002837CC">
      <w:pPr>
        <w:shd w:val="clear" w:color="000000" w:fill="auto"/>
        <w:tabs>
          <w:tab w:val="left" w:pos="1496"/>
        </w:tabs>
        <w:spacing w:before="0"/>
      </w:pPr>
      <w:r>
        <w:t>AIC</w:t>
      </w:r>
    </w:p>
    <w:p w14:paraId="471E8305" w14:textId="77777777" w:rsidR="002837CC" w:rsidRDefault="002837CC" w:rsidP="002837CC">
      <w:pPr>
        <w:shd w:val="clear" w:color="000000" w:fill="auto"/>
        <w:tabs>
          <w:tab w:val="left" w:pos="1496"/>
        </w:tabs>
        <w:spacing w:before="0"/>
      </w:pPr>
      <w:r>
        <w:t>AIP</w:t>
      </w:r>
    </w:p>
    <w:p w14:paraId="1E9DCA2D" w14:textId="77777777" w:rsidR="002837CC" w:rsidRDefault="002837CC" w:rsidP="002837CC">
      <w:pPr>
        <w:shd w:val="clear" w:color="000000" w:fill="auto"/>
        <w:tabs>
          <w:tab w:val="left" w:pos="1496"/>
        </w:tabs>
        <w:spacing w:before="0"/>
      </w:pPr>
      <w:r>
        <w:t>API</w:t>
      </w:r>
    </w:p>
    <w:p w14:paraId="240E041D" w14:textId="7A36AD28" w:rsidR="002837CC" w:rsidRDefault="002837CC" w:rsidP="002837CC">
      <w:pPr>
        <w:shd w:val="clear" w:color="000000" w:fill="auto"/>
        <w:tabs>
          <w:tab w:val="left" w:pos="1496"/>
        </w:tabs>
        <w:spacing w:before="0"/>
      </w:pPr>
      <w:r>
        <w:t>CAIP</w:t>
      </w:r>
    </w:p>
    <w:p w14:paraId="48C08FAC" w14:textId="77777777" w:rsidR="002837CC" w:rsidRDefault="002837CC" w:rsidP="002837CC">
      <w:pPr>
        <w:shd w:val="clear" w:color="000000" w:fill="auto"/>
        <w:tabs>
          <w:tab w:val="left" w:pos="1496"/>
        </w:tabs>
        <w:spacing w:before="0"/>
      </w:pPr>
      <w:r>
        <w:t>CAIS</w:t>
      </w:r>
    </w:p>
    <w:p w14:paraId="1E5489BC" w14:textId="77777777" w:rsidR="002837CC" w:rsidRDefault="002837CC" w:rsidP="002837CC">
      <w:pPr>
        <w:shd w:val="clear" w:color="000000" w:fill="auto"/>
        <w:tabs>
          <w:tab w:val="left" w:pos="1496"/>
        </w:tabs>
        <w:spacing w:before="0"/>
      </w:pPr>
      <w:r>
        <w:t>CCSDS</w:t>
      </w:r>
    </w:p>
    <w:p w14:paraId="2C34B961" w14:textId="77777777" w:rsidR="002837CC" w:rsidRDefault="002837CC" w:rsidP="002837CC">
      <w:pPr>
        <w:shd w:val="clear" w:color="000000" w:fill="auto"/>
        <w:tabs>
          <w:tab w:val="left" w:pos="1496"/>
        </w:tabs>
        <w:spacing w:before="0"/>
      </w:pPr>
      <w:r>
        <w:t>CMS</w:t>
      </w:r>
    </w:p>
    <w:p w14:paraId="7DB88E09" w14:textId="77777777" w:rsidR="002837CC" w:rsidRDefault="002837CC" w:rsidP="002837CC">
      <w:pPr>
        <w:shd w:val="clear" w:color="000000" w:fill="auto"/>
        <w:tabs>
          <w:tab w:val="left" w:pos="1496"/>
        </w:tabs>
        <w:spacing w:before="0"/>
      </w:pPr>
      <w:r>
        <w:t>CSV</w:t>
      </w:r>
    </w:p>
    <w:p w14:paraId="2C2DDA45" w14:textId="77777777" w:rsidR="002837CC" w:rsidRDefault="002837CC" w:rsidP="002837CC">
      <w:pPr>
        <w:shd w:val="clear" w:color="000000" w:fill="auto"/>
        <w:tabs>
          <w:tab w:val="left" w:pos="1496"/>
        </w:tabs>
        <w:spacing w:before="0"/>
      </w:pPr>
      <w:r>
        <w:t>DAI</w:t>
      </w:r>
    </w:p>
    <w:p w14:paraId="761B4B3A" w14:textId="77777777" w:rsidR="002837CC" w:rsidRDefault="002837CC" w:rsidP="002837CC">
      <w:pPr>
        <w:shd w:val="clear" w:color="000000" w:fill="auto"/>
        <w:tabs>
          <w:tab w:val="left" w:pos="1496"/>
        </w:tabs>
        <w:spacing w:before="0"/>
      </w:pPr>
      <w:r>
        <w:t>DIP</w:t>
      </w:r>
    </w:p>
    <w:p w14:paraId="1021D8D3" w14:textId="77777777" w:rsidR="002837CC" w:rsidRDefault="002837CC" w:rsidP="002837CC">
      <w:pPr>
        <w:shd w:val="clear" w:color="000000" w:fill="auto"/>
        <w:tabs>
          <w:tab w:val="left" w:pos="1496"/>
        </w:tabs>
        <w:spacing w:before="0"/>
      </w:pPr>
      <w:r>
        <w:t>DO</w:t>
      </w:r>
    </w:p>
    <w:p w14:paraId="7D87C7BA" w14:textId="77777777" w:rsidR="002837CC" w:rsidRDefault="002837CC" w:rsidP="002837CC">
      <w:pPr>
        <w:shd w:val="clear" w:color="000000" w:fill="auto"/>
        <w:tabs>
          <w:tab w:val="left" w:pos="1496"/>
        </w:tabs>
        <w:spacing w:before="0"/>
      </w:pPr>
      <w:r>
        <w:t>DTN</w:t>
      </w:r>
    </w:p>
    <w:p w14:paraId="5D0629CC" w14:textId="77777777" w:rsidR="002837CC" w:rsidRDefault="002837CC" w:rsidP="002837CC">
      <w:pPr>
        <w:shd w:val="clear" w:color="000000" w:fill="auto"/>
        <w:tabs>
          <w:tab w:val="left" w:pos="1496"/>
        </w:tabs>
        <w:spacing w:before="0"/>
      </w:pPr>
      <w:r>
        <w:t>EO</w:t>
      </w:r>
    </w:p>
    <w:p w14:paraId="507E616F" w14:textId="77777777" w:rsidR="002837CC" w:rsidRDefault="002837CC" w:rsidP="002837CC">
      <w:pPr>
        <w:shd w:val="clear" w:color="000000" w:fill="auto"/>
        <w:tabs>
          <w:tab w:val="left" w:pos="1496"/>
        </w:tabs>
        <w:spacing w:before="0"/>
      </w:pPr>
      <w:r>
        <w:t>FITS</w:t>
      </w:r>
    </w:p>
    <w:p w14:paraId="1B6CAF80" w14:textId="77777777" w:rsidR="002837CC" w:rsidRDefault="002837CC" w:rsidP="002837CC">
      <w:pPr>
        <w:shd w:val="clear" w:color="000000" w:fill="auto"/>
        <w:tabs>
          <w:tab w:val="left" w:pos="1496"/>
        </w:tabs>
        <w:spacing w:before="0"/>
      </w:pPr>
      <w:r>
        <w:t>HTML</w:t>
      </w:r>
    </w:p>
    <w:p w14:paraId="3395829D" w14:textId="77777777" w:rsidR="002837CC" w:rsidRDefault="002837CC" w:rsidP="002837CC">
      <w:pPr>
        <w:shd w:val="clear" w:color="000000" w:fill="auto"/>
        <w:tabs>
          <w:tab w:val="left" w:pos="1496"/>
        </w:tabs>
        <w:spacing w:before="0"/>
      </w:pPr>
      <w:r>
        <w:t>HPPT</w:t>
      </w:r>
    </w:p>
    <w:p w14:paraId="09C094F5" w14:textId="77777777" w:rsidR="002837CC" w:rsidRDefault="002837CC" w:rsidP="002837CC">
      <w:pPr>
        <w:shd w:val="clear" w:color="000000" w:fill="auto"/>
        <w:tabs>
          <w:tab w:val="left" w:pos="1496"/>
        </w:tabs>
        <w:spacing w:before="0"/>
      </w:pPr>
      <w:r>
        <w:t>HTTP</w:t>
      </w:r>
    </w:p>
    <w:p w14:paraId="3C1F3F44" w14:textId="77777777" w:rsidR="002837CC" w:rsidRDefault="002837CC" w:rsidP="002837CC">
      <w:pPr>
        <w:shd w:val="clear" w:color="000000" w:fill="auto"/>
        <w:tabs>
          <w:tab w:val="left" w:pos="1496"/>
        </w:tabs>
        <w:spacing w:before="0"/>
      </w:pPr>
      <w:r>
        <w:t>ID</w:t>
      </w:r>
    </w:p>
    <w:p w14:paraId="15CAD964" w14:textId="77777777" w:rsidR="002837CC" w:rsidRDefault="002837CC" w:rsidP="002837CC">
      <w:pPr>
        <w:shd w:val="clear" w:color="000000" w:fill="auto"/>
        <w:tabs>
          <w:tab w:val="left" w:pos="1496"/>
        </w:tabs>
        <w:spacing w:before="0"/>
      </w:pPr>
      <w:r>
        <w:t>IM</w:t>
      </w:r>
    </w:p>
    <w:p w14:paraId="220281F5" w14:textId="77777777" w:rsidR="002837CC" w:rsidRDefault="002837CC" w:rsidP="002837CC">
      <w:pPr>
        <w:shd w:val="clear" w:color="000000" w:fill="auto"/>
        <w:tabs>
          <w:tab w:val="left" w:pos="1496"/>
        </w:tabs>
        <w:spacing w:before="0"/>
      </w:pPr>
      <w:r>
        <w:t>ISBN</w:t>
      </w:r>
    </w:p>
    <w:p w14:paraId="5540696C" w14:textId="77777777" w:rsidR="002837CC" w:rsidRDefault="002837CC" w:rsidP="002837CC">
      <w:pPr>
        <w:shd w:val="clear" w:color="000000" w:fill="auto"/>
        <w:tabs>
          <w:tab w:val="left" w:pos="1496"/>
        </w:tabs>
        <w:spacing w:before="0"/>
      </w:pPr>
      <w:r>
        <w:t>ISO</w:t>
      </w:r>
    </w:p>
    <w:p w14:paraId="231930C6" w14:textId="77777777" w:rsidR="002837CC" w:rsidRDefault="002837CC" w:rsidP="002837CC">
      <w:pPr>
        <w:shd w:val="clear" w:color="000000" w:fill="auto"/>
        <w:tabs>
          <w:tab w:val="left" w:pos="1496"/>
        </w:tabs>
        <w:spacing w:before="0"/>
      </w:pPr>
      <w:r>
        <w:t>JSON</w:t>
      </w:r>
    </w:p>
    <w:p w14:paraId="1870DBEC" w14:textId="77777777" w:rsidR="002837CC" w:rsidRDefault="002837CC" w:rsidP="002837CC">
      <w:pPr>
        <w:shd w:val="clear" w:color="000000" w:fill="auto"/>
        <w:tabs>
          <w:tab w:val="left" w:pos="1496"/>
        </w:tabs>
        <w:spacing w:before="0"/>
      </w:pPr>
      <w:r>
        <w:t>MIME</w:t>
      </w:r>
    </w:p>
    <w:p w14:paraId="3CB1A4DB" w14:textId="77777777" w:rsidR="002837CC" w:rsidRDefault="002837CC" w:rsidP="002837CC">
      <w:pPr>
        <w:shd w:val="clear" w:color="000000" w:fill="auto"/>
        <w:tabs>
          <w:tab w:val="left" w:pos="1496"/>
        </w:tabs>
        <w:spacing w:before="0"/>
      </w:pPr>
      <w:r>
        <w:t>OAIS</w:t>
      </w:r>
    </w:p>
    <w:p w14:paraId="060E4146" w14:textId="77777777" w:rsidR="002837CC" w:rsidRDefault="002837CC" w:rsidP="002837CC">
      <w:pPr>
        <w:shd w:val="clear" w:color="000000" w:fill="auto"/>
        <w:tabs>
          <w:tab w:val="left" w:pos="1496"/>
        </w:tabs>
        <w:spacing w:before="0"/>
      </w:pPr>
      <w:r>
        <w:t>OAIS-IF</w:t>
      </w:r>
    </w:p>
    <w:p w14:paraId="6BEADA7E" w14:textId="77777777" w:rsidR="002837CC" w:rsidRDefault="002837CC" w:rsidP="002837CC">
      <w:pPr>
        <w:shd w:val="clear" w:color="000000" w:fill="auto"/>
        <w:tabs>
          <w:tab w:val="left" w:pos="1496"/>
        </w:tabs>
        <w:spacing w:before="0"/>
      </w:pPr>
      <w:r>
        <w:t>OAIS-PF</w:t>
      </w:r>
    </w:p>
    <w:p w14:paraId="2BCCF93A" w14:textId="77777777" w:rsidR="002837CC" w:rsidRDefault="002837CC" w:rsidP="002837CC">
      <w:pPr>
        <w:shd w:val="clear" w:color="000000" w:fill="auto"/>
        <w:tabs>
          <w:tab w:val="left" w:pos="1496"/>
        </w:tabs>
        <w:spacing w:before="0"/>
      </w:pPr>
      <w:r>
        <w:t>OAIS RM</w:t>
      </w:r>
    </w:p>
    <w:p w14:paraId="7181FDCF" w14:textId="77777777" w:rsidR="002837CC" w:rsidRDefault="002837CC" w:rsidP="002837CC">
      <w:pPr>
        <w:shd w:val="clear" w:color="000000" w:fill="auto"/>
        <w:tabs>
          <w:tab w:val="left" w:pos="1496"/>
        </w:tabs>
        <w:spacing w:before="0"/>
      </w:pPr>
      <w:r>
        <w:t>OAL</w:t>
      </w:r>
    </w:p>
    <w:p w14:paraId="22F2E2F1" w14:textId="77777777" w:rsidR="002837CC" w:rsidRDefault="002837CC" w:rsidP="002837CC">
      <w:pPr>
        <w:shd w:val="clear" w:color="000000" w:fill="auto"/>
        <w:tabs>
          <w:tab w:val="left" w:pos="1496"/>
        </w:tabs>
        <w:spacing w:before="0"/>
      </w:pPr>
      <w:r>
        <w:t>PAIP</w:t>
      </w:r>
    </w:p>
    <w:p w14:paraId="5AF8EB06" w14:textId="77777777" w:rsidR="002837CC" w:rsidRDefault="002837CC" w:rsidP="002837CC">
      <w:pPr>
        <w:shd w:val="clear" w:color="000000" w:fill="auto"/>
        <w:tabs>
          <w:tab w:val="left" w:pos="1496"/>
        </w:tabs>
        <w:spacing w:before="0"/>
      </w:pPr>
      <w:r>
        <w:t>PAIS</w:t>
      </w:r>
    </w:p>
    <w:p w14:paraId="1A5D3D38" w14:textId="77777777" w:rsidR="002837CC" w:rsidRDefault="002837CC" w:rsidP="002837CC">
      <w:pPr>
        <w:shd w:val="clear" w:color="000000" w:fill="auto"/>
        <w:tabs>
          <w:tab w:val="left" w:pos="1496"/>
        </w:tabs>
        <w:spacing w:before="0"/>
      </w:pPr>
      <w:r>
        <w:t>PDI</w:t>
      </w:r>
    </w:p>
    <w:p w14:paraId="06024060" w14:textId="77777777" w:rsidR="002837CC" w:rsidRDefault="002837CC" w:rsidP="002837CC">
      <w:pPr>
        <w:shd w:val="clear" w:color="000000" w:fill="auto"/>
        <w:tabs>
          <w:tab w:val="left" w:pos="1496"/>
        </w:tabs>
        <w:spacing w:before="0"/>
      </w:pPr>
      <w:r>
        <w:t>PDS</w:t>
      </w:r>
    </w:p>
    <w:p w14:paraId="1F6C4ABD" w14:textId="77777777" w:rsidR="002837CC" w:rsidRDefault="002837CC" w:rsidP="002837CC">
      <w:pPr>
        <w:shd w:val="clear" w:color="000000" w:fill="auto"/>
        <w:tabs>
          <w:tab w:val="left" w:pos="1496"/>
        </w:tabs>
        <w:spacing w:before="0"/>
      </w:pPr>
      <w:r>
        <w:t>PDU</w:t>
      </w:r>
    </w:p>
    <w:p w14:paraId="187C006A" w14:textId="77777777" w:rsidR="002837CC" w:rsidRDefault="002837CC" w:rsidP="002837CC">
      <w:pPr>
        <w:shd w:val="clear" w:color="000000" w:fill="auto"/>
        <w:tabs>
          <w:tab w:val="left" w:pos="1496"/>
        </w:tabs>
        <w:spacing w:before="0"/>
      </w:pPr>
      <w:r>
        <w:t>PF</w:t>
      </w:r>
    </w:p>
    <w:p w14:paraId="6828AE7C" w14:textId="77777777" w:rsidR="002837CC" w:rsidRDefault="002837CC" w:rsidP="002837CC">
      <w:pPr>
        <w:shd w:val="clear" w:color="000000" w:fill="auto"/>
        <w:tabs>
          <w:tab w:val="left" w:pos="1496"/>
        </w:tabs>
        <w:spacing w:before="0"/>
      </w:pPr>
      <w:r>
        <w:t>REQ</w:t>
      </w:r>
    </w:p>
    <w:p w14:paraId="7BBAABED" w14:textId="77777777" w:rsidR="002837CC" w:rsidRDefault="002837CC" w:rsidP="002837CC">
      <w:pPr>
        <w:shd w:val="clear" w:color="000000" w:fill="auto"/>
        <w:tabs>
          <w:tab w:val="left" w:pos="1496"/>
        </w:tabs>
        <w:spacing w:before="0"/>
      </w:pPr>
      <w:r>
        <w:t>REST</w:t>
      </w:r>
    </w:p>
    <w:p w14:paraId="43629DFB" w14:textId="77777777" w:rsidR="002837CC" w:rsidRDefault="002837CC" w:rsidP="002837CC">
      <w:pPr>
        <w:shd w:val="clear" w:color="000000" w:fill="auto"/>
        <w:tabs>
          <w:tab w:val="left" w:pos="1496"/>
        </w:tabs>
        <w:spacing w:before="0"/>
      </w:pPr>
      <w:r>
        <w:t>RI</w:t>
      </w:r>
    </w:p>
    <w:p w14:paraId="39537BD4" w14:textId="77777777" w:rsidR="002837CC" w:rsidRDefault="002837CC" w:rsidP="002837CC">
      <w:pPr>
        <w:shd w:val="clear" w:color="000000" w:fill="auto"/>
        <w:tabs>
          <w:tab w:val="left" w:pos="1496"/>
        </w:tabs>
        <w:spacing w:before="0"/>
      </w:pPr>
      <w:r>
        <w:t>RIN</w:t>
      </w:r>
    </w:p>
    <w:p w14:paraId="52C23F18" w14:textId="77777777" w:rsidR="002837CC" w:rsidRDefault="002837CC" w:rsidP="002837CC">
      <w:pPr>
        <w:shd w:val="clear" w:color="000000" w:fill="auto"/>
        <w:tabs>
          <w:tab w:val="left" w:pos="1496"/>
        </w:tabs>
        <w:spacing w:before="0"/>
      </w:pPr>
      <w:r>
        <w:t>RM</w:t>
      </w:r>
    </w:p>
    <w:p w14:paraId="00FB55B6" w14:textId="77777777" w:rsidR="002837CC" w:rsidRDefault="002837CC" w:rsidP="002837CC">
      <w:pPr>
        <w:shd w:val="clear" w:color="000000" w:fill="auto"/>
        <w:tabs>
          <w:tab w:val="left" w:pos="1496"/>
        </w:tabs>
        <w:spacing w:before="0"/>
      </w:pPr>
      <w:r>
        <w:lastRenderedPageBreak/>
        <w:t>SIP</w:t>
      </w:r>
    </w:p>
    <w:p w14:paraId="4513E05D" w14:textId="77777777" w:rsidR="002837CC" w:rsidRDefault="002837CC" w:rsidP="002837CC">
      <w:pPr>
        <w:shd w:val="clear" w:color="000000" w:fill="auto"/>
        <w:tabs>
          <w:tab w:val="left" w:pos="1496"/>
        </w:tabs>
        <w:spacing w:before="0"/>
      </w:pPr>
      <w:r>
        <w:t>SOAP</w:t>
      </w:r>
    </w:p>
    <w:p w14:paraId="269320EF" w14:textId="77777777" w:rsidR="002837CC" w:rsidRDefault="002837CC" w:rsidP="002837CC">
      <w:pPr>
        <w:shd w:val="clear" w:color="000000" w:fill="auto"/>
        <w:tabs>
          <w:tab w:val="left" w:pos="1496"/>
        </w:tabs>
        <w:spacing w:before="0"/>
      </w:pPr>
      <w:r>
        <w:t>S/W</w:t>
      </w:r>
    </w:p>
    <w:p w14:paraId="75634B42" w14:textId="77777777" w:rsidR="002837CC" w:rsidRDefault="002837CC" w:rsidP="002837CC">
      <w:pPr>
        <w:shd w:val="clear" w:color="000000" w:fill="auto"/>
        <w:tabs>
          <w:tab w:val="left" w:pos="1496"/>
        </w:tabs>
        <w:spacing w:before="0"/>
      </w:pPr>
      <w:r>
        <w:t>SW</w:t>
      </w:r>
    </w:p>
    <w:p w14:paraId="7D4B2C64" w14:textId="77777777" w:rsidR="002837CC" w:rsidRDefault="002837CC" w:rsidP="002837CC">
      <w:pPr>
        <w:shd w:val="clear" w:color="000000" w:fill="auto"/>
        <w:tabs>
          <w:tab w:val="left" w:pos="1496"/>
        </w:tabs>
        <w:spacing w:before="0"/>
      </w:pPr>
      <w:r>
        <w:t>TCP/IP</w:t>
      </w:r>
    </w:p>
    <w:p w14:paraId="47F2FDA0" w14:textId="77777777" w:rsidR="002837CC" w:rsidRDefault="002837CC" w:rsidP="002837CC">
      <w:pPr>
        <w:shd w:val="clear" w:color="000000" w:fill="auto"/>
        <w:tabs>
          <w:tab w:val="left" w:pos="1496"/>
        </w:tabs>
        <w:spacing w:before="0"/>
      </w:pPr>
      <w:r>
        <w:t>UML</w:t>
      </w:r>
    </w:p>
    <w:p w14:paraId="4FF8C25C" w14:textId="77777777" w:rsidR="002837CC" w:rsidRDefault="002837CC" w:rsidP="002837CC">
      <w:pPr>
        <w:shd w:val="clear" w:color="000000" w:fill="auto"/>
        <w:tabs>
          <w:tab w:val="left" w:pos="1496"/>
        </w:tabs>
        <w:spacing w:before="0"/>
      </w:pPr>
      <w:r>
        <w:t>URI</w:t>
      </w:r>
    </w:p>
    <w:p w14:paraId="15451818" w14:textId="77777777" w:rsidR="002837CC" w:rsidRDefault="002837CC" w:rsidP="002837CC">
      <w:pPr>
        <w:shd w:val="clear" w:color="000000" w:fill="auto"/>
        <w:tabs>
          <w:tab w:val="left" w:pos="1496"/>
        </w:tabs>
        <w:spacing w:before="0"/>
      </w:pPr>
      <w:r>
        <w:t>UTF</w:t>
      </w:r>
    </w:p>
    <w:p w14:paraId="16BA0DF0" w14:textId="77777777" w:rsidR="002837CC" w:rsidRDefault="002837CC" w:rsidP="002837CC">
      <w:pPr>
        <w:shd w:val="clear" w:color="000000" w:fill="auto"/>
        <w:tabs>
          <w:tab w:val="left" w:pos="1496"/>
        </w:tabs>
        <w:spacing w:before="0"/>
      </w:pPr>
      <w:r>
        <w:t>WG</w:t>
      </w:r>
    </w:p>
    <w:p w14:paraId="7AB57305" w14:textId="77777777" w:rsidR="002837CC" w:rsidRDefault="002837CC" w:rsidP="002837CC">
      <w:pPr>
        <w:shd w:val="clear" w:color="000000" w:fill="auto"/>
        <w:tabs>
          <w:tab w:val="left" w:pos="1496"/>
        </w:tabs>
        <w:spacing w:before="0"/>
      </w:pPr>
      <w:r>
        <w:t>XML</w:t>
      </w:r>
    </w:p>
    <w:p w14:paraId="608B26B5" w14:textId="77777777" w:rsidR="002837CC" w:rsidRPr="000541F2" w:rsidRDefault="002837CC" w:rsidP="00EA1C82">
      <w:pPr>
        <w:shd w:val="clear" w:color="000000" w:fill="auto"/>
        <w:tabs>
          <w:tab w:val="left" w:pos="1496"/>
        </w:tabs>
        <w:spacing w:before="0"/>
      </w:pPr>
    </w:p>
    <w:p w14:paraId="2F40E796" w14:textId="77777777" w:rsidR="00EA1C82" w:rsidRPr="000541F2" w:rsidRDefault="00EA1C82" w:rsidP="00EA1C82">
      <w:pPr>
        <w:pStyle w:val="Heading3"/>
        <w:shd w:val="clear" w:color="000000" w:fill="auto"/>
        <w:spacing w:before="480"/>
      </w:pPr>
      <w:bookmarkStart w:id="77" w:name="_Toc400193543"/>
      <w:bookmarkStart w:id="78" w:name="_Toc400194147"/>
      <w:bookmarkStart w:id="79" w:name="_Toc400194559"/>
      <w:bookmarkStart w:id="80" w:name="_Toc400194713"/>
      <w:bookmarkStart w:id="81" w:name="_Toc400452580"/>
      <w:bookmarkStart w:id="82" w:name="_Toc400456957"/>
      <w:bookmarkStart w:id="83" w:name="_Toc400460973"/>
      <w:bookmarkStart w:id="84" w:name="_Toc400484938"/>
      <w:bookmarkStart w:id="85" w:name="_Toc400486727"/>
      <w:bookmarkStart w:id="86" w:name="_Toc400570526"/>
      <w:bookmarkStart w:id="87" w:name="_Toc400702238"/>
      <w:bookmarkStart w:id="88" w:name="_Toc400703256"/>
      <w:bookmarkStart w:id="89" w:name="_Toc400704742"/>
      <w:bookmarkStart w:id="90" w:name="_Toc401554347"/>
      <w:bookmarkStart w:id="91" w:name="_Toc401554811"/>
      <w:bookmarkStart w:id="92" w:name="_Toc401590122"/>
      <w:bookmarkStart w:id="93" w:name="_Toc401591164"/>
      <w:bookmarkStart w:id="94" w:name="_Toc401656712"/>
      <w:bookmarkStart w:id="95" w:name="_Toc417210210"/>
      <w:bookmarkStart w:id="96" w:name="_Toc417213272"/>
      <w:bookmarkStart w:id="97" w:name="_Toc417214734"/>
      <w:bookmarkStart w:id="98" w:name="_Toc417253198"/>
      <w:bookmarkStart w:id="99" w:name="_Toc417283028"/>
      <w:bookmarkStart w:id="100" w:name="_Toc417299836"/>
      <w:bookmarkStart w:id="101" w:name="_Toc417306009"/>
      <w:bookmarkStart w:id="102" w:name="_Toc430703132"/>
      <w:bookmarkStart w:id="103" w:name="_Toc449414894"/>
      <w:bookmarkStart w:id="104" w:name="_Toc493753464"/>
      <w:bookmarkStart w:id="105" w:name="_Toc26947354"/>
      <w:bookmarkStart w:id="106" w:name="_Toc106715938"/>
      <w:r w:rsidRPr="000541F2">
        <w:t>Terminology</w:t>
      </w:r>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8013417" w14:textId="77777777" w:rsidR="00EA1C82" w:rsidRPr="000541F2" w:rsidRDefault="00EA1C82" w:rsidP="00EA1C82">
      <w:pPr>
        <w:shd w:val="clear" w:color="000000" w:fill="auto"/>
      </w:pPr>
      <w:r w:rsidRPr="000541F2">
        <w:t>Digital preservation interests a range of different communities, each with a distinct vocabulary and local definitions for key terms. A glossary is included in this document, but it is important to draw attention to the usage of several key terms.</w:t>
      </w:r>
    </w:p>
    <w:p w14:paraId="113844F4" w14:textId="431CC61D" w:rsidR="00EA1C82" w:rsidRPr="000541F2" w:rsidRDefault="00EA1C82" w:rsidP="00EA1C82">
      <w:pPr>
        <w:shd w:val="clear" w:color="000000" w:fill="auto"/>
      </w:pPr>
      <w:r w:rsidRPr="000541F2">
        <w:t>In general, key terms in this document have been adopted from the OAIS Reference Model</w:t>
      </w:r>
      <w:r w:rsidR="005A1927">
        <w:t xml:space="preserve"> (add document number or link here?)</w:t>
      </w:r>
      <w:r w:rsidRPr="000541F2">
        <w:t xml:space="preserve">. One of the great strengths of the OAIS Reference Model has been to provide a common terminology made up of terms ‘not already overloaded with meaning </w:t>
      </w:r>
      <w:proofErr w:type="gramStart"/>
      <w:r w:rsidRPr="000541F2">
        <w:t>so as to</w:t>
      </w:r>
      <w:proofErr w:type="gramEnd"/>
      <w:r w:rsidRPr="000541F2">
        <w:t xml:space="preserve"> reduce conveying unintended meanings’ (reference</w:t>
      </w:r>
      <w:r>
        <w:t xml:space="preserve"> </w:t>
      </w:r>
      <w:r>
        <w:fldChar w:fldCharType="begin"/>
      </w:r>
      <w:r>
        <w:instrText xml:space="preserve"> REF _Ref61441757 \r \h </w:instrText>
      </w:r>
      <w:r>
        <w:fldChar w:fldCharType="separate"/>
      </w:r>
      <w:r w:rsidR="00A76300">
        <w:t>[1]</w:t>
      </w:r>
      <w:r>
        <w:fldChar w:fldCharType="end"/>
      </w:r>
      <w:r w:rsidR="00A5627B">
        <w:t>)</w:t>
      </w:r>
      <w:r w:rsidRPr="000541F2">
        <w:t>. Because the OAIS has become a foundational document for digital preservation, the common terms are well understood and are therefore used within this document.</w:t>
      </w:r>
    </w:p>
    <w:p w14:paraId="36B9FC03" w14:textId="27DC50ED" w:rsidR="00EA1C82" w:rsidRPr="000541F2" w:rsidRDefault="00EA1C82" w:rsidP="00EA1C82">
      <w:pPr>
        <w:shd w:val="clear" w:color="000000" w:fill="auto"/>
      </w:pPr>
      <w:r w:rsidRPr="000541F2">
        <w:t>The OAIS Reference Model uses ‘</w:t>
      </w:r>
      <w:r w:rsidR="00E73E25">
        <w:t>A</w:t>
      </w:r>
      <w:r w:rsidRPr="000541F2">
        <w:t>rchive’ to mean the organization responsible for digital preservation. In this document, the term ‘repository’ or phrase ‘digital repository’ is used to convey the same concept in all instances except when quoting from the OAIS</w:t>
      </w:r>
      <w:r w:rsidR="00EF0897">
        <w:t xml:space="preserve"> </w:t>
      </w:r>
      <w:r w:rsidR="00EF0897" w:rsidRPr="000541F2">
        <w:t xml:space="preserve">Reference Model (reference </w:t>
      </w:r>
      <w:r w:rsidR="00EF0897">
        <w:fldChar w:fldCharType="begin"/>
      </w:r>
      <w:r w:rsidR="00EF0897">
        <w:instrText xml:space="preserve"> REF _Ref61441757 \r \h </w:instrText>
      </w:r>
      <w:r w:rsidR="00EF0897">
        <w:fldChar w:fldCharType="separate"/>
      </w:r>
      <w:r w:rsidR="00A76300">
        <w:t>[1]</w:t>
      </w:r>
      <w:r w:rsidR="00EF0897">
        <w:fldChar w:fldCharType="end"/>
      </w:r>
      <w:r w:rsidR="00EF0897">
        <w:t>)</w:t>
      </w:r>
      <w:r w:rsidRPr="000541F2">
        <w:t xml:space="preserve">. It is important to understand that in all instances in this document, ‘repository’ and ‘digital repository’ are used to convey digital repositories and archives that have, or contribute to, long-term preservation responsibilities and functionality. This document uses the OAIS concept of the ‘Designated Community’. A repository may have a single, generalized ‘Designated Community’ (e.g., every citizen of a country), while other repositories may have several, distinct </w:t>
      </w:r>
      <w:r>
        <w:t>user</w:t>
      </w:r>
      <w:r w:rsidRPr="000541F2">
        <w:t xml:space="preserve"> </w:t>
      </w:r>
      <w:r>
        <w:t>c</w:t>
      </w:r>
      <w:r w:rsidRPr="000541F2">
        <w:t>ommunities with highly specialized needs, each requiring different functionalit</w:t>
      </w:r>
      <w:r w:rsidR="000F430E">
        <w:t>ies</w:t>
      </w:r>
      <w:r w:rsidRPr="000541F2">
        <w:t xml:space="preserve"> or support from the repository; this document uses the term Designated Community to cover this second case also.</w:t>
      </w:r>
    </w:p>
    <w:p w14:paraId="34B604BE" w14:textId="77777777" w:rsidR="00EA1C82" w:rsidRPr="000541F2" w:rsidRDefault="00EA1C82" w:rsidP="00EA1C82">
      <w:pPr>
        <w:pStyle w:val="Heading4"/>
        <w:shd w:val="clear" w:color="000000" w:fill="auto"/>
        <w:spacing w:before="480"/>
      </w:pPr>
      <w:bookmarkStart w:id="107" w:name="_Toc106715939"/>
      <w:r w:rsidRPr="000541F2">
        <w:t>Glossary</w:t>
      </w:r>
      <w:bookmarkEnd w:id="107"/>
    </w:p>
    <w:p w14:paraId="45E0CEBB" w14:textId="4C7EA327" w:rsidR="00EA1C82" w:rsidRPr="000541F2" w:rsidRDefault="00EA1C82" w:rsidP="00EA1C82">
      <w:pPr>
        <w:shd w:val="clear" w:color="000000" w:fill="auto"/>
      </w:pPr>
      <w:r w:rsidRPr="000541F2">
        <w:t xml:space="preserve">Unless otherwise indicated, other definitions are taken from the OAIS Reference Model (reference </w:t>
      </w:r>
      <w:r w:rsidR="00BF0A2B">
        <w:fldChar w:fldCharType="begin"/>
      </w:r>
      <w:r w:rsidR="00BF0A2B">
        <w:instrText xml:space="preserve"> REF _Ref61441757 \r \h </w:instrText>
      </w:r>
      <w:r w:rsidR="00BF0A2B">
        <w:fldChar w:fldCharType="separate"/>
      </w:r>
      <w:r w:rsidR="00A76300">
        <w:t>[1]</w:t>
      </w:r>
      <w:r w:rsidR="00BF0A2B">
        <w:fldChar w:fldCharType="end"/>
      </w:r>
      <w:r w:rsidR="00BF0A2B">
        <w:t>) and are provided here for convenience.</w:t>
      </w:r>
    </w:p>
    <w:p w14:paraId="5C67B060" w14:textId="48FA61A9" w:rsidR="00EA1C82" w:rsidRDefault="00EA1C82" w:rsidP="00EA1C82">
      <w:pPr>
        <w:shd w:val="clear" w:color="000000" w:fill="auto"/>
      </w:pPr>
      <w:r w:rsidRPr="000541F2">
        <w:rPr>
          <w:b/>
        </w:rPr>
        <w:t xml:space="preserve">Access Policy: </w:t>
      </w:r>
      <w:r>
        <w:t>Documented</w:t>
      </w:r>
      <w:r w:rsidRPr="000541F2">
        <w:t xml:space="preserve"> statement, authorized by the repository management, that describes the approach to be taken by the repository for providing access to objects accessioned into the repository. The Access Policy may distinguish between different types of access rights, for example between system administrators, </w:t>
      </w:r>
      <w:r>
        <w:t xml:space="preserve">members of the </w:t>
      </w:r>
      <w:r w:rsidRPr="000541F2">
        <w:t>Designated Communit</w:t>
      </w:r>
      <w:r>
        <w:t>y</w:t>
      </w:r>
      <w:r w:rsidRPr="000541F2">
        <w:t>, and general users.</w:t>
      </w:r>
    </w:p>
    <w:p w14:paraId="48816523" w14:textId="36701D9A" w:rsidR="009C12FE" w:rsidRDefault="009C12FE" w:rsidP="009C12FE">
      <w:r w:rsidRPr="00FA4F76">
        <w:rPr>
          <w:b/>
        </w:rPr>
        <w:lastRenderedPageBreak/>
        <w:t>Archival Information Package (AIP)</w:t>
      </w:r>
      <w:r w:rsidRPr="00FA4F76">
        <w:t>: An Information Package, consisting of the Content Information and the associated Preservation Description Information (PDI), which is preserved within an OAIS.</w:t>
      </w:r>
    </w:p>
    <w:p w14:paraId="062C798F" w14:textId="19510844" w:rsidR="009C12FE" w:rsidRPr="00EB28DA" w:rsidRDefault="009C12FE" w:rsidP="00EB28DA">
      <w:r w:rsidRPr="00FA4F76">
        <w:rPr>
          <w:b/>
        </w:rPr>
        <w:t>Authenticity</w:t>
      </w:r>
      <w:r w:rsidRPr="00FA4F76">
        <w:t xml:space="preserve">: The degree to which a person (or system) regards an object as what it is purported to be. Authenticity is judged </w:t>
      </w:r>
      <w:proofErr w:type="gramStart"/>
      <w:r w:rsidRPr="00FA4F76">
        <w:t>on the basis of</w:t>
      </w:r>
      <w:proofErr w:type="gramEnd"/>
      <w:r w:rsidRPr="00FA4F76">
        <w:t xml:space="preserve"> evidence.</w:t>
      </w:r>
    </w:p>
    <w:p w14:paraId="19F0CBEA" w14:textId="63865DA0" w:rsidR="00EA1C82" w:rsidRDefault="00EA1C82" w:rsidP="00EA1C82">
      <w:r w:rsidRPr="00FA4F76">
        <w:rPr>
          <w:b/>
        </w:rPr>
        <w:t>Consumer</w:t>
      </w:r>
      <w:r w:rsidRPr="00FA4F76">
        <w:t>:</w:t>
      </w:r>
      <w:r w:rsidRPr="00FA4F76">
        <w:rPr>
          <w:b/>
        </w:rPr>
        <w:t xml:space="preserve"> </w:t>
      </w:r>
      <w:r w:rsidRPr="00FA4F76">
        <w:t>The role played by those persons, or client systems, who interact with OAIS services to find preserved information of interest and to access that information in whatever level of detail is allowed. In addition to the normally expected entities outside the OAIS, this can also include other OAISes, as well as internal OAIS persons or systems.</w:t>
      </w:r>
    </w:p>
    <w:p w14:paraId="34C2BE02" w14:textId="2DD0D714" w:rsidR="00B335C9" w:rsidRDefault="00B335C9" w:rsidP="00EA1C82">
      <w:r w:rsidRPr="00FA4F76">
        <w:rPr>
          <w:b/>
        </w:rPr>
        <w:t>Data Object</w:t>
      </w:r>
      <w:r w:rsidRPr="00FA4F76">
        <w:t>:</w:t>
      </w:r>
      <w:r w:rsidRPr="00FA4F76">
        <w:rPr>
          <w:b/>
        </w:rPr>
        <w:t xml:space="preserve"> </w:t>
      </w:r>
      <w:r w:rsidRPr="00FA4F76">
        <w:t>Either a Physical Object or a Digital Object.</w:t>
      </w:r>
    </w:p>
    <w:p w14:paraId="1E281A32" w14:textId="55863638" w:rsidR="00B335C9" w:rsidRDefault="00B335C9" w:rsidP="00EA1C82">
      <w:r w:rsidRPr="00FA4F76">
        <w:rPr>
          <w:b/>
        </w:rPr>
        <w:t>Digital Object</w:t>
      </w:r>
      <w:r w:rsidRPr="00FA4F76">
        <w:t>:</w:t>
      </w:r>
      <w:r w:rsidRPr="00FA4F76">
        <w:rPr>
          <w:b/>
        </w:rPr>
        <w:t xml:space="preserve"> </w:t>
      </w:r>
      <w:r w:rsidRPr="00FA4F76">
        <w:t>An object</w:t>
      </w:r>
      <w:r w:rsidRPr="00FA4F76">
        <w:rPr>
          <w:b/>
        </w:rPr>
        <w:t xml:space="preserve"> </w:t>
      </w:r>
      <w:r w:rsidRPr="00FA4F76">
        <w:t>composed of a set of bit sequences.</w:t>
      </w:r>
    </w:p>
    <w:p w14:paraId="18DADB10" w14:textId="0BBEAE63" w:rsidR="00E73E25" w:rsidRDefault="00E73E25" w:rsidP="00EA1C82">
      <w:r w:rsidRPr="00FA4F76">
        <w:rPr>
          <w:b/>
        </w:rPr>
        <w:t>Dissemination Information Package (DIP)</w:t>
      </w:r>
      <w:r w:rsidRPr="00FA4F76">
        <w:t>:</w:t>
      </w:r>
      <w:r w:rsidRPr="00FA4F76">
        <w:rPr>
          <w:b/>
        </w:rPr>
        <w:t xml:space="preserve"> </w:t>
      </w:r>
      <w:r w:rsidRPr="00FA4F76">
        <w:t>An Information Package, derived from one or more AIPs, and sent by Archives to the Consumer in response to a request to the OAIS.</w:t>
      </w:r>
    </w:p>
    <w:p w14:paraId="01D659E2" w14:textId="27769133" w:rsidR="009C12FE" w:rsidRDefault="009C12FE" w:rsidP="00EA1C82">
      <w:r w:rsidRPr="00FA4F76">
        <w:rPr>
          <w:b/>
        </w:rPr>
        <w:t>Fixity Information</w:t>
      </w:r>
      <w:r w:rsidRPr="00FA4F76">
        <w:t>:</w:t>
      </w:r>
      <w:r w:rsidRPr="00FA4F76">
        <w:rPr>
          <w:b/>
        </w:rPr>
        <w:t xml:space="preserve"> </w:t>
      </w:r>
      <w:r w:rsidRPr="00FA4F76">
        <w:t>The information which documents the mechanisms that ensure that the Content Data Object has not been altered in an undocumented manner.</w:t>
      </w:r>
    </w:p>
    <w:p w14:paraId="0AAD12DE" w14:textId="43F7B94A" w:rsidR="00504BFB" w:rsidRDefault="00504BFB" w:rsidP="00EA1C82">
      <w:r w:rsidRPr="00504BFB">
        <w:rPr>
          <w:b/>
          <w:bCs/>
        </w:rPr>
        <w:t>Identifier</w:t>
      </w:r>
      <w:r w:rsidRPr="00504BFB">
        <w:t xml:space="preserve">: An identifier is a name that identifies (that is, labels the identity of) either a unique object or a unique class of objects, where the "object" or class may be an idea, physical countable object (or class thereof), or physical noncountable substance (or class thereof).  </w:t>
      </w:r>
    </w:p>
    <w:p w14:paraId="0633E058" w14:textId="77777777" w:rsidR="009C12FE" w:rsidRPr="00FA4F76" w:rsidRDefault="009C12FE" w:rsidP="009C12FE">
      <w:bookmarkStart w:id="108" w:name="_Hlk63614689"/>
      <w:r w:rsidRPr="00FA4F76">
        <w:rPr>
          <w:b/>
        </w:rPr>
        <w:t>Information</w:t>
      </w:r>
      <w:r w:rsidRPr="00FA4F76">
        <w:t>:</w:t>
      </w:r>
      <w:r w:rsidRPr="00FA4F76">
        <w:rPr>
          <w:b/>
        </w:rPr>
        <w:t xml:space="preserve"> </w:t>
      </w:r>
      <w:r w:rsidRPr="00FA4F76">
        <w:t>Any type of knowledge that can be exchanged. In an exchange, it is represented by data.</w:t>
      </w:r>
    </w:p>
    <w:bookmarkEnd w:id="108"/>
    <w:p w14:paraId="0F3250A3" w14:textId="77777777" w:rsidR="009C12FE" w:rsidRPr="00FA4F76" w:rsidRDefault="009C12FE" w:rsidP="009C12FE">
      <w:pPr>
        <w:pStyle w:val="Notelevel1"/>
      </w:pPr>
      <w:r w:rsidRPr="00FA4F76">
        <w:t>NOTE</w:t>
      </w:r>
      <w:r w:rsidRPr="00FA4F76">
        <w:tab/>
        <w:t>–</w:t>
      </w:r>
      <w:r w:rsidRPr="00FA4F76">
        <w:tab/>
        <w:t>An example of Information is a string of bits (the data) accompanied by a description of how to interpret the string of bits as numbers representing temperature observations measured in degrees Celsius (the Representation Information).</w:t>
      </w:r>
    </w:p>
    <w:p w14:paraId="75FD019D" w14:textId="27544DB7" w:rsidR="009C12FE" w:rsidRDefault="009C12FE" w:rsidP="00EA1C82">
      <w:r w:rsidRPr="00FA4F76">
        <w:rPr>
          <w:b/>
        </w:rPr>
        <w:t>Information Object</w:t>
      </w:r>
      <w:r w:rsidRPr="00FA4F76">
        <w:t>:</w:t>
      </w:r>
      <w:r w:rsidRPr="00FA4F76">
        <w:rPr>
          <w:b/>
        </w:rPr>
        <w:t xml:space="preserve"> </w:t>
      </w:r>
      <w:r w:rsidRPr="00FA4F76">
        <w:t>A Data Object together with its Representation Information.</w:t>
      </w:r>
    </w:p>
    <w:p w14:paraId="3EA96B3C" w14:textId="31A6C63A" w:rsidR="00EA1C82" w:rsidRDefault="009C12FE" w:rsidP="009C12FE">
      <w:r w:rsidRPr="00FA4F76">
        <w:rPr>
          <w:b/>
        </w:rPr>
        <w:t>Information Package</w:t>
      </w:r>
      <w:r w:rsidRPr="00FA4F76">
        <w:t>:</w:t>
      </w:r>
      <w:r w:rsidRPr="00FA4F76">
        <w:rPr>
          <w:b/>
        </w:rPr>
        <w:t xml:space="preserve"> </w:t>
      </w:r>
      <w:r w:rsidRPr="00FA4F76">
        <w:t>A logical container composed of optional Information Object(s). Associated with this Information Package is Packaging Information used to delimit and identify the Information Object and optional Package Description information used to facilitate searches for the Information Object.</w:t>
      </w:r>
    </w:p>
    <w:p w14:paraId="76378702" w14:textId="77777777" w:rsidR="009C12FE" w:rsidRPr="00FA4F76" w:rsidRDefault="009C12FE" w:rsidP="009C12FE">
      <w:pPr>
        <w:spacing w:before="200"/>
      </w:pPr>
      <w:r w:rsidRPr="00FA4F76">
        <w:rPr>
          <w:b/>
        </w:rPr>
        <w:t>Other Representation Information:</w:t>
      </w:r>
      <w:r w:rsidRPr="00FA4F76">
        <w:t xml:space="preserve"> A type of Representation Information which cannot easily be classified as Structure Representation Information or Semantic Representation Information. It is a type of Information Object.</w:t>
      </w:r>
    </w:p>
    <w:p w14:paraId="660F5B89" w14:textId="1F87F748" w:rsidR="009C12FE" w:rsidRPr="00EB28DA" w:rsidRDefault="009C12FE" w:rsidP="00EB28DA">
      <w:pPr>
        <w:pStyle w:val="Notelevel1"/>
      </w:pPr>
      <w:r w:rsidRPr="00FA4F76">
        <w:t>NOTE</w:t>
      </w:r>
      <w:r w:rsidRPr="00FA4F76">
        <w:tab/>
        <w:t>–</w:t>
      </w:r>
      <w:r w:rsidRPr="00FA4F76">
        <w:tab/>
        <w:t xml:space="preserve">For example, software, algorithms, encryption, written </w:t>
      </w:r>
      <w:proofErr w:type="gramStart"/>
      <w:r w:rsidRPr="00FA4F76">
        <w:t>instructions</w:t>
      </w:r>
      <w:proofErr w:type="gramEnd"/>
      <w:r w:rsidRPr="00FA4F76">
        <w:t xml:space="preserve"> and many other things may be needed to understand the Content Data Object in ways exemplified by the Preservation Objectives, all of which therefore would be, by definition, Representation Information, yet would not obviously be either Structure Representation Information or Semantic Representation. Information defining how the Structure Representation Information and the Semantic Representation Information relate to each other, or software needed to process a database file would also be regarded as Other Representation Information.</w:t>
      </w:r>
    </w:p>
    <w:p w14:paraId="54383302" w14:textId="596F107B" w:rsidR="009C12FE" w:rsidRDefault="009C12FE" w:rsidP="009C12FE">
      <w:pPr>
        <w:spacing w:before="200"/>
      </w:pPr>
      <w:r w:rsidRPr="00FA4F76">
        <w:rPr>
          <w:b/>
        </w:rPr>
        <w:lastRenderedPageBreak/>
        <w:t>Packaging Information</w:t>
      </w:r>
      <w:r w:rsidRPr="00FA4F76">
        <w:t>:</w:t>
      </w:r>
      <w:r w:rsidRPr="00FA4F76">
        <w:rPr>
          <w:b/>
        </w:rPr>
        <w:t xml:space="preserve"> </w:t>
      </w:r>
      <w:r w:rsidRPr="00FA4F76">
        <w:t>The information that describes how the components of an Information Package are logically or physically bound together and how to identify and extract the components. It is a type of Information Object.</w:t>
      </w:r>
    </w:p>
    <w:p w14:paraId="14D829C2" w14:textId="6EDFBCF6" w:rsidR="00B335C9" w:rsidRDefault="00B335C9" w:rsidP="009C12FE">
      <w:pPr>
        <w:spacing w:before="200"/>
      </w:pPr>
      <w:r w:rsidRPr="00FA4F76">
        <w:rPr>
          <w:b/>
        </w:rPr>
        <w:t>Physical Object</w:t>
      </w:r>
      <w:r w:rsidRPr="00FA4F76">
        <w:t>:</w:t>
      </w:r>
      <w:r w:rsidRPr="00FA4F76">
        <w:rPr>
          <w:b/>
        </w:rPr>
        <w:t xml:space="preserve"> </w:t>
      </w:r>
      <w:r w:rsidRPr="00FA4F76">
        <w:t>An object (such as a moon rock, bio-specimen, microscope slide) with physically observable properties that represent information that is considered suitable for being adequately documented for preservation, distribution, and independent usage.</w:t>
      </w:r>
    </w:p>
    <w:p w14:paraId="028ACDA7" w14:textId="77777777" w:rsidR="009C12FE" w:rsidRPr="00FA4F76" w:rsidRDefault="009C12FE" w:rsidP="009C12FE">
      <w:pPr>
        <w:spacing w:before="200"/>
      </w:pPr>
      <w:r w:rsidRPr="00FA4F76">
        <w:rPr>
          <w:b/>
        </w:rPr>
        <w:t>Preservation Description Information (PDI</w:t>
      </w:r>
      <w:r w:rsidRPr="00FA4F76">
        <w:t>): The</w:t>
      </w:r>
      <w:r w:rsidRPr="00FA4F76">
        <w:rPr>
          <w:b/>
        </w:rPr>
        <w:t xml:space="preserve"> </w:t>
      </w:r>
      <w:r w:rsidRPr="00FA4F76">
        <w:t>information, which along with Representation Information, is necessary for adequate preservation of the Content Data Object and which can be categorized as Provenance Information, Context Information, Reference Information, Fixity Information, and Access Rights Information. It is a type of Information Object.</w:t>
      </w:r>
    </w:p>
    <w:p w14:paraId="59E00774" w14:textId="3FED16C1" w:rsidR="009C12FE" w:rsidRPr="00EB28DA" w:rsidRDefault="009C12FE" w:rsidP="00EB28DA">
      <w:pPr>
        <w:pStyle w:val="Notelevel1"/>
      </w:pPr>
      <w:r w:rsidRPr="00FA4F76">
        <w:t>NOTE</w:t>
      </w:r>
      <w:r w:rsidRPr="00FA4F76">
        <w:tab/>
        <w:t>–</w:t>
      </w:r>
      <w:r w:rsidRPr="00FA4F76">
        <w:tab/>
        <w:t xml:space="preserve">Defining PDI (as well as its components: Provenance Information, Context Information, Reference Information, Fixity Information, and Access Rights Information) as relevant to the Content Data Object does not mean that those concerns are any less important for other data objects or at other levels, for example, it is important to apply reference, fixity, provenance, </w:t>
      </w:r>
      <w:proofErr w:type="gramStart"/>
      <w:r w:rsidRPr="00FA4F76">
        <w:t>context</w:t>
      </w:r>
      <w:proofErr w:type="gramEnd"/>
      <w:r w:rsidRPr="00FA4F76">
        <w:t xml:space="preserve"> and access rights to Representation Information, or to any other information the Archive is preserving. Definition of these terms as relevant to the Content Data Object is simply to ease discussion of these concepts at the Content Data Object level.</w:t>
      </w:r>
    </w:p>
    <w:p w14:paraId="35A1D3AD" w14:textId="7C66D08F" w:rsidR="00EA1C82" w:rsidRDefault="00EA1C82" w:rsidP="00EA1C82">
      <w:r w:rsidRPr="00FA4F76">
        <w:rPr>
          <w:b/>
        </w:rPr>
        <w:t>Producer</w:t>
      </w:r>
      <w:r w:rsidRPr="00FA4F76">
        <w:t>: The role played by those persons or client systems that provide the information to be preserved. This can include internal or external OAIS persons or systems.</w:t>
      </w:r>
    </w:p>
    <w:p w14:paraId="591D79E0" w14:textId="77777777" w:rsidR="009C12FE" w:rsidRPr="00FA4F76" w:rsidRDefault="009C12FE" w:rsidP="009C12FE">
      <w:pPr>
        <w:keepLines/>
      </w:pPr>
      <w:r w:rsidRPr="00FA4F76">
        <w:rPr>
          <w:b/>
        </w:rPr>
        <w:t>Provenance Information</w:t>
      </w:r>
      <w:r w:rsidRPr="00FA4F76">
        <w:t>:</w:t>
      </w:r>
      <w:r w:rsidRPr="00FA4F76">
        <w:rPr>
          <w:b/>
        </w:rPr>
        <w:t xml:space="preserve"> </w:t>
      </w:r>
      <w:r w:rsidRPr="00FA4F76">
        <w:t>The information that documents the history of the Content Data Object. This information tells the origin or source of the Content Data Object, any changes that may have taken place since it was originated, and who has had custody of it since it was originated. The Archive is responsible for creating and preserving Provenance Information from the point of Ingest; however, earlier Provenance Information should be provided by the Producer. Provenance Information adds to the evidence to support Authenticity.</w:t>
      </w:r>
    </w:p>
    <w:p w14:paraId="5AD95F8A" w14:textId="77777777" w:rsidR="009C12FE" w:rsidRPr="00FA4F76" w:rsidRDefault="009C12FE" w:rsidP="009C12FE">
      <w:r w:rsidRPr="00FA4F76">
        <w:rPr>
          <w:b/>
        </w:rPr>
        <w:t>Reference Information</w:t>
      </w:r>
      <w:r w:rsidRPr="00FA4F76">
        <w:t>:</w:t>
      </w:r>
      <w:r w:rsidRPr="00FA4F76">
        <w:rPr>
          <w:b/>
        </w:rPr>
        <w:t xml:space="preserve"> </w:t>
      </w:r>
      <w:r w:rsidRPr="00FA4F76">
        <w:t>The information that is used as an identifier for the Content Data Object. It also includes identifiers that allow outside systems to refer unambiguously to a particular Content Data Object.</w:t>
      </w:r>
    </w:p>
    <w:p w14:paraId="0F5C0AF8" w14:textId="3AC99AD6" w:rsidR="009C12FE" w:rsidRDefault="009C12FE" w:rsidP="009C12FE">
      <w:pPr>
        <w:pStyle w:val="Notelevel1"/>
      </w:pPr>
      <w:r w:rsidRPr="00FA4F76">
        <w:t>NOTE</w:t>
      </w:r>
      <w:r w:rsidRPr="00FA4F76">
        <w:tab/>
        <w:t>–</w:t>
      </w:r>
      <w:r w:rsidRPr="00FA4F76">
        <w:tab/>
        <w:t>An example of Reference Information is an ISBN.</w:t>
      </w:r>
    </w:p>
    <w:p w14:paraId="06F9D558" w14:textId="77777777" w:rsidR="009C12FE" w:rsidRPr="00FA4F76" w:rsidRDefault="009C12FE" w:rsidP="009C12FE">
      <w:pPr>
        <w:spacing w:before="200"/>
      </w:pPr>
      <w:r w:rsidRPr="00FA4F76">
        <w:rPr>
          <w:b/>
        </w:rPr>
        <w:t>Representation Information</w:t>
      </w:r>
      <w:r w:rsidRPr="00FA4F76">
        <w:t>:</w:t>
      </w:r>
      <w:r w:rsidRPr="00FA4F76">
        <w:rPr>
          <w:b/>
        </w:rPr>
        <w:t xml:space="preserve"> </w:t>
      </w:r>
      <w:r w:rsidRPr="00FA4F76">
        <w:t>The information that maps a Data Object into more meaningful concepts so that the Data Object may be understood in ways exemplified by Preservation Objectives. It is a type of Information Object.</w:t>
      </w:r>
    </w:p>
    <w:p w14:paraId="397A4472" w14:textId="77777777" w:rsidR="009C12FE" w:rsidRPr="00FA4F76" w:rsidRDefault="009C12FE" w:rsidP="009C12FE">
      <w:pPr>
        <w:pStyle w:val="Notelevel1"/>
      </w:pPr>
      <w:r w:rsidRPr="00FA4F76">
        <w:t>NOTE</w:t>
      </w:r>
      <w:r w:rsidRPr="00FA4F76">
        <w:tab/>
        <w:t>–</w:t>
      </w:r>
      <w:r w:rsidRPr="00FA4F76">
        <w:tab/>
        <w:t>An example of Representation Information for a bit sequence which is a FITS file might consist of the FITS standard which defines the format plus a dictionary which defines the meaning in the file of keywords which are not part of the standard. This would then allow the information in the FITS file to be used by a computer program to display the image which may be contained in the FITS file, together with the associated coordinate system so that a human can identify objects of interest, for example stars or galaxies. Alternatively, the computer program may identify such objects automatically.</w:t>
      </w:r>
    </w:p>
    <w:p w14:paraId="6345C740" w14:textId="7FDB7056" w:rsidR="009C12FE" w:rsidRDefault="009C12FE" w:rsidP="009C12FE">
      <w:pPr>
        <w:spacing w:before="200"/>
      </w:pPr>
      <w:r w:rsidRPr="00FA4F76">
        <w:rPr>
          <w:b/>
        </w:rPr>
        <w:lastRenderedPageBreak/>
        <w:t>Representation Information Network</w:t>
      </w:r>
      <w:r w:rsidRPr="00FA4F76">
        <w:t>:</w:t>
      </w:r>
      <w:r w:rsidRPr="00FA4F76">
        <w:rPr>
          <w:b/>
        </w:rPr>
        <w:t xml:space="preserve"> </w:t>
      </w:r>
      <w:r w:rsidRPr="00FA4F76">
        <w:t>The set of Representation Information that fully describes the meaning of a Data Object. Representation Information in digital forms needs additional Representation Information so its digital forms can be understood over the Long Term. It is a type of Information Object.</w:t>
      </w:r>
    </w:p>
    <w:p w14:paraId="40380DE7" w14:textId="77777777" w:rsidR="009C12FE" w:rsidRPr="00FA4F76" w:rsidRDefault="009C12FE" w:rsidP="009C12FE">
      <w:pPr>
        <w:spacing w:before="200"/>
      </w:pPr>
      <w:r w:rsidRPr="00FA4F76">
        <w:rPr>
          <w:b/>
        </w:rPr>
        <w:t xml:space="preserve">Semantic Representation Information: </w:t>
      </w:r>
      <w:r w:rsidRPr="00FA4F76">
        <w:t>The Representation Information that further describes the meaning of the Data Object, and its parts or elements, beyond that provided by the Structure Representation Information.</w:t>
      </w:r>
    </w:p>
    <w:p w14:paraId="417A2F09" w14:textId="77777777" w:rsidR="009C12FE" w:rsidRPr="00FA4F76" w:rsidRDefault="009C12FE" w:rsidP="009C12FE">
      <w:pPr>
        <w:pStyle w:val="Notelevel1"/>
      </w:pPr>
      <w:r>
        <w:t>NOTE</w:t>
      </w:r>
      <w:r>
        <w:tab/>
        <w:t>–</w:t>
      </w:r>
      <w:r>
        <w:tab/>
      </w:r>
      <w:r w:rsidRPr="00FA4F76">
        <w:t>For example, Semantic Representation Information may describe the meaning of columns, and perhaps particular values seen in the columns of a spreadsheet.</w:t>
      </w:r>
    </w:p>
    <w:p w14:paraId="076B3720" w14:textId="77777777" w:rsidR="009C12FE" w:rsidRPr="00FA4F76" w:rsidRDefault="009C12FE" w:rsidP="009C12FE">
      <w:pPr>
        <w:rPr>
          <w:lang w:eastAsia="x-none"/>
        </w:rPr>
      </w:pPr>
      <w:r w:rsidRPr="00FA4F76">
        <w:rPr>
          <w:b/>
        </w:rPr>
        <w:t>Structure Representation Information</w:t>
      </w:r>
      <w:r w:rsidRPr="00FA4F76">
        <w:t>:</w:t>
      </w:r>
      <w:r w:rsidRPr="00FA4F76">
        <w:rPr>
          <w:b/>
        </w:rPr>
        <w:t xml:space="preserve"> </w:t>
      </w:r>
      <w:r w:rsidRPr="00FA4F76">
        <w:t xml:space="preserve">The Representation Information that imparts information about the arrangement of and the organization of the parts or elements of the Data Object. </w:t>
      </w:r>
    </w:p>
    <w:p w14:paraId="20719399" w14:textId="1BF58DC3" w:rsidR="009C12FE" w:rsidRPr="009C12FE" w:rsidRDefault="009C12FE" w:rsidP="00EB28DA">
      <w:pPr>
        <w:pStyle w:val="Notelevel1"/>
      </w:pPr>
      <w:r w:rsidRPr="00FA4F76">
        <w:t>NOTE</w:t>
      </w:r>
      <w:r w:rsidRPr="00FA4F76">
        <w:tab/>
        <w:t>–</w:t>
      </w:r>
      <w:r w:rsidRPr="00FA4F76">
        <w:tab/>
        <w:t xml:space="preserve">For example, Structure Representation Information maps bit streams to common computer types such as characters, numbers, and pixels and aggregations of those types such as character strings and arrays. </w:t>
      </w:r>
    </w:p>
    <w:p w14:paraId="5A0606C6" w14:textId="77777777" w:rsidR="00EA1C82" w:rsidRPr="00FA4F76" w:rsidRDefault="00EA1C82" w:rsidP="00EA1C82">
      <w:pPr>
        <w:spacing w:before="200"/>
      </w:pPr>
      <w:r w:rsidRPr="00FA4F76">
        <w:rPr>
          <w:b/>
        </w:rPr>
        <w:t>Submission</w:t>
      </w:r>
      <w:r w:rsidRPr="00FA4F76">
        <w:t xml:space="preserve"> </w:t>
      </w:r>
      <w:r w:rsidRPr="00FA4F76">
        <w:rPr>
          <w:b/>
        </w:rPr>
        <w:t>Agreement</w:t>
      </w:r>
      <w:r w:rsidRPr="00FA4F76">
        <w:t>:</w:t>
      </w:r>
      <w:r w:rsidRPr="00FA4F76">
        <w:rPr>
          <w:b/>
        </w:rPr>
        <w:t xml:space="preserve"> </w:t>
      </w:r>
      <w:r w:rsidRPr="00FA4F76">
        <w:t>The agreement reached between an OAIS and the Producer that specifies the intended formats and content descriptions, and any other arrangements needed (such as delivery or transmission protocols), for the Data Submission Sessions. Such specifications establish the intended deliverables from the Producer and how they are represented on each delivery through physical media or in a telecommunication dialogue.</w:t>
      </w:r>
    </w:p>
    <w:p w14:paraId="1E631414" w14:textId="16AD3AC8" w:rsidR="00EA1C82" w:rsidRPr="00FA4F76" w:rsidRDefault="00EA1C82" w:rsidP="00EB28DA">
      <w:pPr>
        <w:spacing w:before="200"/>
      </w:pPr>
      <w:r w:rsidRPr="00FA4F76">
        <w:rPr>
          <w:b/>
        </w:rPr>
        <w:t>Submission Information Package (SIP)</w:t>
      </w:r>
      <w:r w:rsidRPr="00FA4F76">
        <w:t>:</w:t>
      </w:r>
      <w:r w:rsidRPr="00FA4F76">
        <w:rPr>
          <w:b/>
        </w:rPr>
        <w:t xml:space="preserve"> </w:t>
      </w:r>
      <w:r w:rsidRPr="00FA4F76">
        <w:t>An Information Package that is delivered by the Producer to the OAIS for use in the construction or update of one or more AIPs and/or the associated Descriptive Information.</w:t>
      </w:r>
    </w:p>
    <w:p w14:paraId="6698C314" w14:textId="77777777" w:rsidR="00696E90" w:rsidRDefault="00696E90" w:rsidP="00696E90">
      <w:pPr>
        <w:pStyle w:val="Heading2"/>
        <w:spacing w:before="480"/>
      </w:pPr>
      <w:bookmarkStart w:id="109" w:name="_Toc61607454"/>
      <w:bookmarkStart w:id="110" w:name="_Toc61617610"/>
      <w:bookmarkStart w:id="111" w:name="_Toc106715940"/>
      <w:bookmarkEnd w:id="109"/>
      <w:bookmarkEnd w:id="110"/>
      <w:r w:rsidRPr="00ED5CDA">
        <w:t>References</w:t>
      </w:r>
      <w:bookmarkEnd w:id="4"/>
      <w:bookmarkEnd w:id="5"/>
      <w:bookmarkEnd w:id="111"/>
    </w:p>
    <w:p w14:paraId="0D80D62C" w14:textId="77777777" w:rsidR="00C21A38" w:rsidRPr="00C21A38" w:rsidRDefault="00C21A38" w:rsidP="00C21A38">
      <w:r w:rsidRPr="001A3509">
        <w:t xml:space="preserve">The following documents </w:t>
      </w:r>
      <w:r>
        <w:t xml:space="preserve">are </w:t>
      </w:r>
      <w:r w:rsidRPr="001A3509">
        <w:t>reference</w:t>
      </w:r>
      <w:r>
        <w:t>d</w:t>
      </w:r>
      <w:r w:rsidRPr="001A3509">
        <w:t xml:space="preserve"> in this </w:t>
      </w:r>
      <w:r>
        <w:t>Report</w:t>
      </w:r>
      <w:r w:rsidRPr="001A3509">
        <w:t>.</w:t>
      </w:r>
      <w:r w:rsidR="004A5DDF">
        <w:t xml:space="preserve"> </w:t>
      </w:r>
      <w:r w:rsidRPr="001A3509">
        <w:t>At the time of publication, the editions indicated were valid.</w:t>
      </w:r>
      <w:r w:rsidR="004A5DDF">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rsidR="004A5DDF">
        <w:t xml:space="preserve"> </w:t>
      </w:r>
      <w:r w:rsidRPr="001A3509">
        <w:t xml:space="preserve">The CCSDS Secretariat maintains a register of currently valid CCSDS </w:t>
      </w:r>
      <w:r>
        <w:t>documents</w:t>
      </w:r>
      <w:r w:rsidRPr="001A3509">
        <w:t>.</w:t>
      </w:r>
    </w:p>
    <w:p w14:paraId="22A50BC9" w14:textId="6724F296" w:rsidR="00696E90" w:rsidRDefault="00696E90" w:rsidP="00696E90">
      <w:pPr>
        <w:keepLines/>
      </w:pPr>
      <w:r>
        <w:t xml:space="preserve">[A list of documents referenced in the </w:t>
      </w:r>
      <w:r w:rsidR="00611AAE">
        <w:t>R</w:t>
      </w:r>
      <w:r>
        <w:t>eport goes here.</w:t>
      </w:r>
      <w:r w:rsidR="004A5DDF">
        <w:t xml:space="preserve"> See </w:t>
      </w:r>
      <w:r w:rsidR="004A5DDF" w:rsidRPr="00586021">
        <w:t>CCSDS A20.0-Y-</w:t>
      </w:r>
      <w:r w:rsidR="00FD5C58">
        <w:t>4</w:t>
      </w:r>
      <w:r w:rsidR="004A5DDF" w:rsidRPr="00586021">
        <w:t xml:space="preserve">, </w:t>
      </w:r>
      <w:r w:rsidR="004A5DDF" w:rsidRPr="00787C3A">
        <w:rPr>
          <w:i/>
        </w:rPr>
        <w:t>CCSDS Publications Manual</w:t>
      </w:r>
      <w:r w:rsidR="004A5DDF" w:rsidRPr="00586021">
        <w:t xml:space="preserve"> (Yellow Book, </w:t>
      </w:r>
      <w:r w:rsidR="00FD5C58">
        <w:t>Issue 4, April 2014</w:t>
      </w:r>
      <w:r w:rsidR="004A5DDF" w:rsidRPr="00586021">
        <w:t>)</w:t>
      </w:r>
      <w:r w:rsidR="004A5DDF">
        <w:t xml:space="preserve"> </w:t>
      </w:r>
      <w:r>
        <w:t>for reference list format.]</w:t>
      </w:r>
    </w:p>
    <w:p w14:paraId="27A63CBF" w14:textId="46BAA62C" w:rsidR="00476893" w:rsidRDefault="00476893" w:rsidP="00476893">
      <w:pPr>
        <w:pStyle w:val="References"/>
        <w:numPr>
          <w:ilvl w:val="0"/>
          <w:numId w:val="46"/>
        </w:numPr>
      </w:pPr>
      <w:bookmarkStart w:id="112" w:name="_Ref61441757"/>
      <w:bookmarkStart w:id="113" w:name="_Ref450990947"/>
      <w:r w:rsidRPr="007E5D4F">
        <w:rPr>
          <w:i/>
        </w:rPr>
        <w:t>Reference Model for an Open Archival Information System (OAIS)</w:t>
      </w:r>
      <w:r w:rsidRPr="007E5D4F">
        <w:t>. Recommendation for Space Data S</w:t>
      </w:r>
      <w:r>
        <w:t>ystem Practices, CCSDS 650.0-M-2</w:t>
      </w:r>
      <w:r w:rsidRPr="007E5D4F">
        <w:t xml:space="preserve">. Blue Book. Issue 1. </w:t>
      </w:r>
      <w:r>
        <w:t>Washington, D.C.: CCSDS, June 201</w:t>
      </w:r>
      <w:r w:rsidRPr="007E5D4F">
        <w:t>2.</w:t>
      </w:r>
      <w:r>
        <w:t xml:space="preserve"> [Equivalent to ISO 14721:2012</w:t>
      </w:r>
      <w:r w:rsidRPr="008F05F7">
        <w:t>.]</w:t>
      </w:r>
      <w:r>
        <w:t xml:space="preserve">, or later Available from: </w:t>
      </w:r>
      <w:hyperlink r:id="rId14" w:history="1">
        <w:r w:rsidRPr="001601DD">
          <w:rPr>
            <w:rStyle w:val="Hyperlink"/>
          </w:rPr>
          <w:t>https://public.ccsds.org/Pubs/650x0m2.pdf</w:t>
        </w:r>
      </w:hyperlink>
      <w:r>
        <w:t xml:space="preserve"> . The definitions are taken from the draft update of OAIS.</w:t>
      </w:r>
      <w:bookmarkEnd w:id="112"/>
    </w:p>
    <w:bookmarkEnd w:id="113"/>
    <w:p w14:paraId="30C1E188" w14:textId="76EC287A" w:rsidR="00696E90" w:rsidRDefault="00696E90" w:rsidP="00696E90"/>
    <w:p w14:paraId="5CD9D1B8" w14:textId="39B97D9B" w:rsidR="00BF0A2B" w:rsidRDefault="00C05900" w:rsidP="00696E90">
      <w:r>
        <w:t>F</w:t>
      </w:r>
      <w:r w:rsidRPr="00C05900">
        <w:t>or the diagrams used in this document, see the link</w:t>
      </w:r>
      <w:r>
        <w:t xml:space="preserve"> </w:t>
      </w:r>
      <w:r w:rsidR="00BF0A2B">
        <w:t xml:space="preserve"> </w:t>
      </w:r>
      <w:hyperlink r:id="rId15" w:history="1">
        <w:r w:rsidR="00BF0A2B" w:rsidRPr="00FD56AF">
          <w:rPr>
            <w:rStyle w:val="Hyperlink"/>
          </w:rPr>
          <w:t>https://www.dropbox.com/s/c3ribtzpyz6ynh9/OAIS-IF-diagrams.pptx?dl=1</w:t>
        </w:r>
      </w:hyperlink>
      <w:r w:rsidR="00BF0A2B">
        <w:t xml:space="preserve"> </w:t>
      </w:r>
    </w:p>
    <w:p w14:paraId="22202190" w14:textId="77777777" w:rsidR="00696E90" w:rsidRDefault="00696E90" w:rsidP="00696E90"/>
    <w:p w14:paraId="18F5EB23" w14:textId="6D9C5970" w:rsidR="007945AE" w:rsidRDefault="007945AE" w:rsidP="00696E90">
      <w:pPr>
        <w:sectPr w:rsidR="007945AE" w:rsidSect="006F4D82">
          <w:type w:val="continuous"/>
          <w:pgSz w:w="12240" w:h="15840" w:code="128"/>
          <w:pgMar w:top="1440" w:right="1440" w:bottom="1440" w:left="1440" w:header="547" w:footer="547" w:gutter="360"/>
          <w:pgNumType w:start="1"/>
          <w:cols w:space="720"/>
          <w:docGrid w:linePitch="326"/>
        </w:sectPr>
      </w:pPr>
    </w:p>
    <w:p w14:paraId="2D4A5131" w14:textId="0D99C105" w:rsidR="004A5DDF" w:rsidRDefault="004A5DDF" w:rsidP="004A5DDF">
      <w:pPr>
        <w:pStyle w:val="Heading1"/>
      </w:pPr>
      <w:bookmarkStart w:id="114" w:name="_Ref61603159"/>
      <w:bookmarkStart w:id="115" w:name="_Toc106715941"/>
      <w:r w:rsidRPr="004A5DDF">
        <w:lastRenderedPageBreak/>
        <w:t>OVERVIEW</w:t>
      </w:r>
      <w:bookmarkEnd w:id="114"/>
      <w:bookmarkEnd w:id="115"/>
      <w:r w:rsidRPr="004A5DDF">
        <w:t xml:space="preserve"> </w:t>
      </w:r>
    </w:p>
    <w:p w14:paraId="5E8E9EC0" w14:textId="78C45F20" w:rsidR="00490FD1" w:rsidRPr="00490FD1" w:rsidRDefault="00BF7392" w:rsidP="00490FD1">
      <w:r w:rsidRPr="00BF7392">
        <w:t xml:space="preserve">While section </w:t>
      </w:r>
      <w:r>
        <w:fldChar w:fldCharType="begin"/>
      </w:r>
      <w:r>
        <w:instrText xml:space="preserve"> REF _Ref61603211 \r \h </w:instrText>
      </w:r>
      <w:r>
        <w:fldChar w:fldCharType="separate"/>
      </w:r>
      <w:r w:rsidR="00A76300">
        <w:t>3</w:t>
      </w:r>
      <w:r>
        <w:fldChar w:fldCharType="end"/>
      </w:r>
      <w:r w:rsidRPr="00BF7392">
        <w:t xml:space="preserve"> explores specific user scenarios, this section (</w:t>
      </w:r>
      <w:r>
        <w:fldChar w:fldCharType="begin"/>
      </w:r>
      <w:r>
        <w:instrText xml:space="preserve"> REF _Ref61603159 \r \h </w:instrText>
      </w:r>
      <w:r>
        <w:fldChar w:fldCharType="separate"/>
      </w:r>
      <w:r w:rsidR="00A76300">
        <w:t>2</w:t>
      </w:r>
      <w:r>
        <w:fldChar w:fldCharType="end"/>
      </w:r>
      <w:r w:rsidRPr="00BF7392">
        <w:t xml:space="preserve">) </w:t>
      </w:r>
      <w:r w:rsidR="00370922">
        <w:t>provides</w:t>
      </w:r>
      <w:r w:rsidRPr="00BF7392">
        <w:t xml:space="preserve"> the broadest overview of OAIS-IF scenarios</w:t>
      </w:r>
      <w:r>
        <w:t xml:space="preserve">. </w:t>
      </w:r>
    </w:p>
    <w:p w14:paraId="18436A7A" w14:textId="488A80A7" w:rsidR="006A77B2" w:rsidRDefault="006A77B2" w:rsidP="006A77B2">
      <w:pPr>
        <w:pStyle w:val="Heading2"/>
      </w:pPr>
      <w:bookmarkStart w:id="116" w:name="_Toc106715942"/>
      <w:r>
        <w:t>Current situation</w:t>
      </w:r>
      <w:bookmarkEnd w:id="116"/>
    </w:p>
    <w:p w14:paraId="5A34BBE5" w14:textId="5A7143A4" w:rsidR="006A77B2" w:rsidRDefault="00BA4947" w:rsidP="00A5627B">
      <w:r>
        <w:t>An</w:t>
      </w:r>
      <w:r w:rsidR="00F40D28">
        <w:t xml:space="preserve"> example of </w:t>
      </w:r>
      <w:r w:rsidR="00BF7392">
        <w:t xml:space="preserve">exchanging </w:t>
      </w:r>
      <w:r w:rsidR="00F40D28">
        <w:t xml:space="preserve">information between entities is a client-server system, for example a web browser and a web server, where what is being transferred between the two is </w:t>
      </w:r>
      <w:r>
        <w:t>encoded in</w:t>
      </w:r>
      <w:r w:rsidR="00F40D28">
        <w:t xml:space="preserve"> HTML, with perhaps MIME encoded objects such as images, using</w:t>
      </w:r>
      <w:r w:rsidR="00370922">
        <w:t xml:space="preserve"> for communication</w:t>
      </w:r>
      <w:r w:rsidR="00F40D28">
        <w:t xml:space="preserve"> the HTTP protocol via TCP/IP. </w:t>
      </w:r>
      <w:r w:rsidR="00370922">
        <w:t>T</w:t>
      </w:r>
      <w:r w:rsidR="00A5627B">
        <w:t>he Representation Information required to deal with the HTML and a limited number of MIME types is embedded in the web browser software</w:t>
      </w:r>
      <w:r w:rsidR="00370922">
        <w:t>, as if part of what is needed to deal with HTTP. The other parts of HTTP and TCP-IP are dealt with by the operating system and internet infrastructure.</w:t>
      </w:r>
      <w:r w:rsidR="00A5627B">
        <w:t xml:space="preserve"> </w:t>
      </w:r>
    </w:p>
    <w:p w14:paraId="0F068FEF" w14:textId="03A21B4E" w:rsidR="00646644" w:rsidRDefault="00A5627B" w:rsidP="00A5627B">
      <w:r>
        <w:t>A</w:t>
      </w:r>
      <w:r w:rsidR="00F40D28">
        <w:t xml:space="preserve"> web browser would not be able to deal with scientific data generally except</w:t>
      </w:r>
      <w:r>
        <w:t xml:space="preserve"> to allow it to be downloaded</w:t>
      </w:r>
      <w:r w:rsidR="00F40D28">
        <w:t xml:space="preserve"> as a collection of bits, and as such would not be usable</w:t>
      </w:r>
      <w:r>
        <w:t xml:space="preserve"> without a great deal of effort on the part of the user</w:t>
      </w:r>
      <w:r w:rsidR="00490FD1">
        <w:t xml:space="preserve">, for example to identify then </w:t>
      </w:r>
      <w:r w:rsidR="006A77B2">
        <w:t>read documentation and download and install software</w:t>
      </w:r>
      <w:r w:rsidR="00F40D28">
        <w:t>.</w:t>
      </w:r>
      <w:bookmarkStart w:id="117" w:name="_Toc61602408"/>
      <w:bookmarkStart w:id="118" w:name="_Toc61607457"/>
      <w:bookmarkStart w:id="119" w:name="_Toc61617613"/>
      <w:bookmarkStart w:id="120" w:name="_Toc61602409"/>
      <w:bookmarkStart w:id="121" w:name="_Toc61607458"/>
      <w:bookmarkStart w:id="122" w:name="_Toc61617614"/>
      <w:bookmarkEnd w:id="117"/>
      <w:bookmarkEnd w:id="118"/>
      <w:bookmarkEnd w:id="119"/>
      <w:bookmarkEnd w:id="120"/>
      <w:bookmarkEnd w:id="121"/>
      <w:bookmarkEnd w:id="122"/>
      <w:r w:rsidR="006A77B2">
        <w:t xml:space="preserve"> The user may not even know where to get the documentation and software.</w:t>
      </w:r>
    </w:p>
    <w:p w14:paraId="7CFE2D43" w14:textId="2D9BD44B" w:rsidR="00646644" w:rsidRDefault="00646644" w:rsidP="00A5627B">
      <w:r>
        <w:t xml:space="preserve">The following diagram illustrates the current situation when users want to combine information from multiple archives. Each archive sends whatever it wishes to </w:t>
      </w:r>
      <w:proofErr w:type="gramStart"/>
      <w:r>
        <w:t>send</w:t>
      </w:r>
      <w:proofErr w:type="gramEnd"/>
      <w:r>
        <w:t xml:space="preserve"> and the user must install appropriate software to deal with each</w:t>
      </w:r>
      <w:r w:rsidR="003E562D">
        <w:t xml:space="preserve">, as indicated by the coloured shapes in </w:t>
      </w:r>
      <w:r w:rsidR="003E562D">
        <w:fldChar w:fldCharType="begin"/>
      </w:r>
      <w:r w:rsidR="003E562D">
        <w:instrText xml:space="preserve"> REF _Ref82081268 \h </w:instrText>
      </w:r>
      <w:r w:rsidR="003E562D">
        <w:fldChar w:fldCharType="separate"/>
      </w:r>
      <w:r w:rsidR="00A76300">
        <w:t xml:space="preserve">Figure </w:t>
      </w:r>
      <w:r w:rsidR="00A76300">
        <w:rPr>
          <w:noProof/>
        </w:rPr>
        <w:t>2</w:t>
      </w:r>
      <w:r w:rsidR="00A76300">
        <w:noBreakHyphen/>
      </w:r>
      <w:r w:rsidR="00A76300">
        <w:rPr>
          <w:noProof/>
        </w:rPr>
        <w:t>1</w:t>
      </w:r>
      <w:r w:rsidR="003E562D">
        <w:fldChar w:fldCharType="end"/>
      </w:r>
      <w:r>
        <w:t>.</w:t>
      </w:r>
    </w:p>
    <w:p w14:paraId="25219A87" w14:textId="77777777" w:rsidR="003E562D" w:rsidRDefault="003E562D" w:rsidP="00A5627B"/>
    <w:p w14:paraId="6B1CFD93" w14:textId="25A2172A" w:rsidR="006A77B2" w:rsidRDefault="00E04A71" w:rsidP="00646644">
      <w:pPr>
        <w:jc w:val="center"/>
      </w:pPr>
      <w:r>
        <w:pict w14:anchorId="729EBA6A">
          <v:shape id="_x0000_i1026" type="#_x0000_t75" style="width:422pt;height:218pt;mso-left-percent:-10001;mso-top-percent:-10001;mso-position-horizontal:absolute;mso-position-horizontal-relative:char;mso-position-vertical:absolute;mso-position-vertical-relative:line;mso-left-percent:-10001;mso-top-percent:-10001">
            <v:imagedata r:id="rId16" o:title=""/>
          </v:shape>
        </w:pict>
      </w:r>
    </w:p>
    <w:p w14:paraId="1BFCB0D2" w14:textId="784AB13B" w:rsidR="00646644" w:rsidRDefault="00646644" w:rsidP="00AF1D92">
      <w:pPr>
        <w:pStyle w:val="Caption"/>
        <w:jc w:val="center"/>
      </w:pPr>
      <w:bookmarkStart w:id="123" w:name="_Ref82081268"/>
      <w:bookmarkStart w:id="124" w:name="_Toc106716099"/>
      <w:r>
        <w:t xml:space="preserve">Figure </w:t>
      </w:r>
      <w:fldSimple w:instr=" STYLEREF 1 \s ">
        <w:r w:rsidR="00A76300">
          <w:rPr>
            <w:noProof/>
          </w:rPr>
          <w:t>2</w:t>
        </w:r>
      </w:fldSimple>
      <w:r w:rsidR="00786DF3">
        <w:noBreakHyphen/>
      </w:r>
      <w:fldSimple w:instr=" SEQ Figure \* ARABIC \s 1 ">
        <w:r w:rsidR="00A76300">
          <w:rPr>
            <w:noProof/>
          </w:rPr>
          <w:t>1</w:t>
        </w:r>
      </w:fldSimple>
      <w:bookmarkEnd w:id="123"/>
      <w:r>
        <w:t xml:space="preserve"> Connections between clients and archives currently</w:t>
      </w:r>
      <w:bookmarkEnd w:id="124"/>
    </w:p>
    <w:p w14:paraId="14AE0CEA" w14:textId="7BAE8416" w:rsidR="00BA4947" w:rsidRDefault="00BA4947" w:rsidP="00A5627B">
      <w:proofErr w:type="gramStart"/>
      <w:r>
        <w:t>In order to</w:t>
      </w:r>
      <w:proofErr w:type="gramEnd"/>
      <w:r>
        <w:t xml:space="preserve"> then combine data from many domains the user may need to go through the same process for each archive</w:t>
      </w:r>
      <w:r w:rsidR="002E1213">
        <w:t>, potentially including downloading unique access software (or setting up unique configurations) for each archive</w:t>
      </w:r>
      <w:r>
        <w:t>. However, even then it may be difficult to combine the data without transforming each set of data to a common format - if such a suitable format exists and is usable by the users’ software.</w:t>
      </w:r>
    </w:p>
    <w:p w14:paraId="35199A6B" w14:textId="77777777" w:rsidR="00646644" w:rsidRDefault="00646644" w:rsidP="00A5627B"/>
    <w:p w14:paraId="23271973" w14:textId="710B1D2F" w:rsidR="00BA4947" w:rsidRDefault="00BA4947" w:rsidP="00A5627B">
      <w:r>
        <w:lastRenderedPageBreak/>
        <w:t xml:space="preserve">Each step outlined above is a significant hurdle to the use and </w:t>
      </w:r>
      <w:r w:rsidR="003E562D">
        <w:t>integration</w:t>
      </w:r>
      <w:r>
        <w:t xml:space="preserve"> of information from multiple sources.</w:t>
      </w:r>
    </w:p>
    <w:p w14:paraId="69CE74C2" w14:textId="3CD43A5D" w:rsidR="00BC4D16" w:rsidRDefault="00BC4D16" w:rsidP="006A77B2">
      <w:pPr>
        <w:pStyle w:val="Heading2"/>
      </w:pPr>
      <w:bookmarkStart w:id="125" w:name="_Toc81216045"/>
      <w:bookmarkStart w:id="126" w:name="_Toc81216163"/>
      <w:bookmarkStart w:id="127" w:name="_Toc81216269"/>
      <w:bookmarkStart w:id="128" w:name="_Toc81826916"/>
      <w:bookmarkStart w:id="129" w:name="_Toc81827105"/>
      <w:bookmarkStart w:id="130" w:name="_Toc81827293"/>
      <w:bookmarkStart w:id="131" w:name="_Toc106715943"/>
      <w:bookmarkEnd w:id="125"/>
      <w:bookmarkEnd w:id="126"/>
      <w:bookmarkEnd w:id="127"/>
      <w:bookmarkEnd w:id="128"/>
      <w:bookmarkEnd w:id="129"/>
      <w:bookmarkEnd w:id="130"/>
      <w:r>
        <w:t xml:space="preserve">What OAIS-IF </w:t>
      </w:r>
      <w:r w:rsidR="00BA4947">
        <w:t xml:space="preserve">is designed to </w:t>
      </w:r>
      <w:r>
        <w:t>make possible</w:t>
      </w:r>
      <w:bookmarkEnd w:id="131"/>
    </w:p>
    <w:p w14:paraId="17A5D462" w14:textId="3DC20F4D" w:rsidR="00B25637" w:rsidRDefault="00B25637" w:rsidP="00F20647">
      <w:r>
        <w:t xml:space="preserve">OAIS-IF defines a set of common </w:t>
      </w:r>
      <w:r w:rsidR="00BA4947">
        <w:t>Application Programming I</w:t>
      </w:r>
      <w:r>
        <w:t>nterfaces</w:t>
      </w:r>
      <w:r w:rsidR="00BA4947">
        <w:t xml:space="preserve"> (APIs)</w:t>
      </w:r>
      <w:r w:rsidR="00D75BB0">
        <w:t>, protocols</w:t>
      </w:r>
      <w:r w:rsidR="005E7604">
        <w:t xml:space="preserve"> and functionali</w:t>
      </w:r>
      <w:r w:rsidR="00BF7392">
        <w:t>ties</w:t>
      </w:r>
      <w:r>
        <w:t xml:space="preserve"> which will allow developers to create software </w:t>
      </w:r>
      <w:r w:rsidR="00BA4947">
        <w:t>to</w:t>
      </w:r>
      <w:r>
        <w:t xml:space="preserve"> provide users with </w:t>
      </w:r>
      <w:r w:rsidR="00BA4947">
        <w:t>usable</w:t>
      </w:r>
      <w:r>
        <w:t xml:space="preserve"> </w:t>
      </w:r>
      <w:r w:rsidR="006A77B2">
        <w:t>information</w:t>
      </w:r>
      <w:r>
        <w:t xml:space="preserve"> </w:t>
      </w:r>
      <w:r w:rsidR="00BA4947">
        <w:t>from</w:t>
      </w:r>
      <w:r>
        <w:t xml:space="preserve"> an archive or set of archives.  The software developers may or may not be associated with the archive, but could, for example, be supporting efforts in user groups.  Using that software, consumers will be able access data and associated Representation Information (if available) from archives across disparate </w:t>
      </w:r>
      <w:r w:rsidR="0046316D">
        <w:t xml:space="preserve">types of archives </w:t>
      </w:r>
      <w:r w:rsidR="00BF4003">
        <w:t>or</w:t>
      </w:r>
      <w:r w:rsidR="0046316D">
        <w:t xml:space="preserve"> </w:t>
      </w:r>
      <w:r>
        <w:t xml:space="preserve">domains of study.  </w:t>
      </w:r>
    </w:p>
    <w:p w14:paraId="397BE795" w14:textId="25EAE765" w:rsidR="00D84399" w:rsidRDefault="00D84399">
      <w:r>
        <w:t xml:space="preserve">Some of the interfaces will be generally </w:t>
      </w:r>
      <w:r w:rsidR="00BF4003">
        <w:t xml:space="preserve">and broadly </w:t>
      </w:r>
      <w:r>
        <w:t>applicable, and reference implementations should be available. The implementation of other interfaces will be specific to the software being used by the archive or information creator or information user.</w:t>
      </w:r>
    </w:p>
    <w:p w14:paraId="68555EF0" w14:textId="24CBF3C3" w:rsidR="00F92720" w:rsidRDefault="00A85DE7">
      <w:r>
        <w:t>The following illustrates the way in which OAIS-IF will enable increased usage between two generic pieces of software</w:t>
      </w:r>
      <w:r w:rsidR="00B77C2E">
        <w:t>, shown here as S1 and S2</w:t>
      </w:r>
      <w:r>
        <w:t>.</w:t>
      </w:r>
      <w:r w:rsidR="00B77C2E">
        <w:t xml:space="preserve"> The “OAIS-IF interfaces and objects” is based on the OAIS Information Model, which itself is designed to be applicable to any type of Information. The adapters allow S1 and S2 to use the OAIS-IF interfaces and objects.</w:t>
      </w:r>
    </w:p>
    <w:p w14:paraId="4F4202D9" w14:textId="3C8AD21A" w:rsidR="00EE4FE0" w:rsidRDefault="00E04A71" w:rsidP="004E51E0">
      <w:pPr>
        <w:keepNext/>
        <w:jc w:val="center"/>
      </w:pPr>
      <w:r>
        <w:pict w14:anchorId="39BF2E75">
          <v:shape id="_x0000_i1027" type="#_x0000_t75" style="width:452pt;height:108pt;mso-left-percent:-10001;mso-top-percent:-10001;mso-position-horizontal:absolute;mso-position-horizontal-relative:char;mso-position-vertical:absolute;mso-position-vertical-relative:line;mso-left-percent:-10001;mso-top-percent:-10001">
            <v:imagedata r:id="rId17" o:title=""/>
          </v:shape>
        </w:pict>
      </w:r>
    </w:p>
    <w:p w14:paraId="45DF3E0C" w14:textId="5E371ED1" w:rsidR="00A85DE7" w:rsidRDefault="00EE4FE0" w:rsidP="004E51E0">
      <w:pPr>
        <w:pStyle w:val="Caption"/>
        <w:jc w:val="center"/>
      </w:pPr>
      <w:bookmarkStart w:id="132" w:name="_Ref63244688"/>
      <w:bookmarkStart w:id="133" w:name="_Toc106716100"/>
      <w:r>
        <w:t xml:space="preserve">Figure </w:t>
      </w:r>
      <w:fldSimple w:instr=" STYLEREF 1 \s ">
        <w:r w:rsidR="00A76300">
          <w:rPr>
            <w:noProof/>
          </w:rPr>
          <w:t>2</w:t>
        </w:r>
      </w:fldSimple>
      <w:r w:rsidR="00786DF3">
        <w:noBreakHyphen/>
      </w:r>
      <w:fldSimple w:instr=" SEQ Figure \* ARABIC \s 1 ">
        <w:r w:rsidR="00A76300">
          <w:rPr>
            <w:noProof/>
          </w:rPr>
          <w:t>2</w:t>
        </w:r>
      </w:fldSimple>
      <w:bookmarkEnd w:id="132"/>
      <w:r>
        <w:t xml:space="preserve"> General use of OAIS-IF</w:t>
      </w:r>
      <w:bookmarkEnd w:id="133"/>
    </w:p>
    <w:p w14:paraId="61FFA8E9" w14:textId="6C021E54" w:rsidR="00F61614" w:rsidRDefault="00F61614" w:rsidP="00DB0AE4">
      <w:r>
        <w:t>The advantage of using OAIS-related ideas is that the OAIS Information Model was designed to accommodate any type of digitally encoded Information in a way which allows that</w:t>
      </w:r>
      <w:r w:rsidRPr="00F61614">
        <w:t xml:space="preserve"> </w:t>
      </w:r>
      <w:r>
        <w:t>information to be usable</w:t>
      </w:r>
      <w:r w:rsidR="00A07ED6">
        <w:t>, as well as accommodating to the processes of long-term digital preservation</w:t>
      </w:r>
      <w:r>
        <w:t>.</w:t>
      </w:r>
    </w:p>
    <w:p w14:paraId="0D4A47E1" w14:textId="41A615E0" w:rsidR="00DB0AE4" w:rsidRDefault="00DB0AE4" w:rsidP="00DB0AE4">
      <w:r>
        <w:t xml:space="preserve">This </w:t>
      </w:r>
      <w:r w:rsidR="00611AAE">
        <w:t xml:space="preserve">approach </w:t>
      </w:r>
      <w:r>
        <w:t>can then be generalized to show the way in which users can use their software to access and use information from multiple different archives for which their software is not originally designed.</w:t>
      </w:r>
    </w:p>
    <w:p w14:paraId="1EAD40DA" w14:textId="2C2747FA" w:rsidR="00DB0AE4" w:rsidRDefault="00E04A71" w:rsidP="00DB0AE4">
      <w:pPr>
        <w:keepNext/>
        <w:jc w:val="center"/>
      </w:pPr>
      <w:r>
        <w:lastRenderedPageBreak/>
        <w:pict w14:anchorId="73C969AB">
          <v:shape id="_x0000_i1028" type="#_x0000_t75" style="width:435pt;height:222pt;mso-left-percent:-10001;mso-top-percent:-10001;mso-position-horizontal:absolute;mso-position-horizontal-relative:char;mso-position-vertical:absolute;mso-position-vertical-relative:line;mso-left-percent:-10001;mso-top-percent:-10001">
            <v:imagedata r:id="rId18" o:title=""/>
          </v:shape>
        </w:pict>
      </w:r>
    </w:p>
    <w:p w14:paraId="779DAC4E" w14:textId="325B9D0D" w:rsidR="00DB0AE4" w:rsidRDefault="00DB0AE4" w:rsidP="00DB0AE4">
      <w:pPr>
        <w:pStyle w:val="Caption"/>
        <w:jc w:val="center"/>
      </w:pPr>
      <w:bookmarkStart w:id="134" w:name="_Toc106716101"/>
      <w:r>
        <w:t xml:space="preserve">Figure </w:t>
      </w:r>
      <w:fldSimple w:instr=" STYLEREF 1 \s ">
        <w:r w:rsidR="00A76300">
          <w:rPr>
            <w:noProof/>
          </w:rPr>
          <w:t>2</w:t>
        </w:r>
      </w:fldSimple>
      <w:r w:rsidR="00786DF3">
        <w:noBreakHyphen/>
      </w:r>
      <w:fldSimple w:instr=" SEQ Figure \* ARABIC \s 1 ">
        <w:r w:rsidR="00A76300">
          <w:rPr>
            <w:noProof/>
          </w:rPr>
          <w:t>3</w:t>
        </w:r>
      </w:fldSimple>
      <w:r>
        <w:t xml:space="preserve"> Connections between clients and archives using OAIS-IF</w:t>
      </w:r>
      <w:bookmarkEnd w:id="134"/>
    </w:p>
    <w:p w14:paraId="31B2F78D" w14:textId="77777777" w:rsidR="00611AAE" w:rsidRDefault="00611AAE" w:rsidP="00CD549B">
      <w:pPr>
        <w:rPr>
          <w:b/>
          <w:bCs/>
          <w:i/>
          <w:iCs/>
        </w:rPr>
      </w:pPr>
    </w:p>
    <w:p w14:paraId="3E7038E8" w14:textId="1BA20553" w:rsidR="004D7F21" w:rsidRPr="00AF1D92" w:rsidRDefault="004D7F21" w:rsidP="00CD549B">
      <w:pPr>
        <w:rPr>
          <w:b/>
          <w:bCs/>
          <w:i/>
          <w:iCs/>
        </w:rPr>
      </w:pPr>
      <w:r w:rsidRPr="00AF1D92">
        <w:rPr>
          <w:b/>
          <w:bCs/>
          <w:i/>
          <w:iCs/>
        </w:rPr>
        <w:t xml:space="preserve">NOTE: any of the objects defined in the OAIS Information Model may be requested. In </w:t>
      </w:r>
      <w:proofErr w:type="gramStart"/>
      <w:r w:rsidRPr="00AF1D92">
        <w:rPr>
          <w:b/>
          <w:bCs/>
          <w:i/>
          <w:iCs/>
        </w:rPr>
        <w:t>general</w:t>
      </w:r>
      <w:proofErr w:type="gramEnd"/>
      <w:r w:rsidRPr="00AF1D92">
        <w:rPr>
          <w:b/>
          <w:bCs/>
          <w:i/>
          <w:iCs/>
        </w:rPr>
        <w:t xml:space="preserve"> one would expect to receive either the object itself or an Identifier which allows the object to be obtained at a later time.</w:t>
      </w:r>
    </w:p>
    <w:p w14:paraId="28BAF225" w14:textId="0BAA9426" w:rsidR="00C44030" w:rsidRDefault="00C7416F" w:rsidP="00CD549B">
      <w:r>
        <w:t>T</w:t>
      </w:r>
      <w:r w:rsidR="00CD549B">
        <w:t>his has the advantage that each client only needs one adapter</w:t>
      </w:r>
      <w:r w:rsidR="00C44030">
        <w:t xml:space="preserve">, </w:t>
      </w:r>
      <w:r w:rsidR="00A07ED6">
        <w:t xml:space="preserve">which may or may not be </w:t>
      </w:r>
      <w:r w:rsidR="00C44030">
        <w:t>specific to the client software being used</w:t>
      </w:r>
      <w:r w:rsidR="00A07ED6">
        <w:t>.  This</w:t>
      </w:r>
      <w:r w:rsidR="0016452E">
        <w:t xml:space="preserve"> allows that client to accept and use the OAIS-IF Information Objects</w:t>
      </w:r>
      <w:r w:rsidR="00C44030">
        <w:t xml:space="preserve">, </w:t>
      </w:r>
      <w:r w:rsidR="00CD549B">
        <w:t xml:space="preserve"> independent of the archive with which it is communicating, </w:t>
      </w:r>
      <w:proofErr w:type="gramStart"/>
      <w:r w:rsidR="0016452E">
        <w:t>as long as</w:t>
      </w:r>
      <w:proofErr w:type="gramEnd"/>
      <w:r w:rsidR="0016452E">
        <w:t xml:space="preserve"> each of those archives, with their adapters, use OAIS-IF Information Objects. </w:t>
      </w:r>
    </w:p>
    <w:p w14:paraId="21F33FC9" w14:textId="22940D57" w:rsidR="00BA4947" w:rsidRDefault="00BA4947" w:rsidP="00CD549B">
      <w:r>
        <w:t>Of course</w:t>
      </w:r>
      <w:r w:rsidR="00FE69D1">
        <w:t>,</w:t>
      </w:r>
      <w:r>
        <w:t xml:space="preserve"> the various Information Objects will </w:t>
      </w:r>
      <w:r w:rsidR="000A163B">
        <w:t>differ in detail</w:t>
      </w:r>
      <w:r w:rsidR="00174B0F">
        <w:t>,</w:t>
      </w:r>
      <w:r w:rsidR="000A163B">
        <w:t xml:space="preserve"> </w:t>
      </w:r>
      <w:r>
        <w:t>but</w:t>
      </w:r>
      <w:r w:rsidR="000A163B">
        <w:t xml:space="preserve"> they will </w:t>
      </w:r>
      <w:r w:rsidR="00FE69D1">
        <w:t xml:space="preserve">all </w:t>
      </w:r>
      <w:r w:rsidR="000A163B">
        <w:t xml:space="preserve">contain </w:t>
      </w:r>
      <w:r w:rsidR="00FE69D1">
        <w:t xml:space="preserve">a Data Object plus the related Representation Information, </w:t>
      </w:r>
      <w:r w:rsidR="007145F1">
        <w:t>o</w:t>
      </w:r>
      <w:r w:rsidR="00FE69D1">
        <w:t xml:space="preserve">r more specifically the first part of the Representation Information Network (RIN). Note that OAIS uses the term Representation Information both for a specific item such as a dictionary or piece of software, as well </w:t>
      </w:r>
      <w:proofErr w:type="spellStart"/>
      <w:r w:rsidR="00FE69D1">
        <w:t>a</w:t>
      </w:r>
      <w:proofErr w:type="spellEnd"/>
      <w:r w:rsidR="00FE69D1">
        <w:t xml:space="preserve"> RIN.</w:t>
      </w:r>
    </w:p>
    <w:p w14:paraId="30E2BD2D" w14:textId="1178E849" w:rsidR="00CD549B" w:rsidRDefault="0016452E" w:rsidP="00CD549B">
      <w:r>
        <w:t>T</w:t>
      </w:r>
      <w:r w:rsidR="00CD549B">
        <w:t>herefore</w:t>
      </w:r>
      <w:r w:rsidR="00C44030">
        <w:t>,</w:t>
      </w:r>
      <w:r w:rsidR="00CD549B">
        <w:t xml:space="preserve"> the client</w:t>
      </w:r>
      <w:r>
        <w:t xml:space="preserve"> with its single adapter</w:t>
      </w:r>
      <w:r w:rsidR="00CD549B">
        <w:t xml:space="preserve"> </w:t>
      </w:r>
      <w:r>
        <w:t>can</w:t>
      </w:r>
      <w:r w:rsidR="00CD549B">
        <w:t xml:space="preserve"> get, and understand</w:t>
      </w:r>
      <w:r w:rsidR="00FE69D1">
        <w:t xml:space="preserve"> as far as possible</w:t>
      </w:r>
      <w:r w:rsidR="007145F1">
        <w:t xml:space="preserve"> (given the </w:t>
      </w:r>
      <w:r w:rsidR="003E562D">
        <w:t xml:space="preserve">required amount, </w:t>
      </w:r>
      <w:proofErr w:type="gramStart"/>
      <w:r w:rsidR="007145F1">
        <w:t>quality</w:t>
      </w:r>
      <w:proofErr w:type="gramEnd"/>
      <w:r w:rsidR="007145F1">
        <w:t xml:space="preserve"> or fidelity of the Representation Information)</w:t>
      </w:r>
      <w:r w:rsidR="009839A3">
        <w:t>,</w:t>
      </w:r>
      <w:r w:rsidR="00CD549B">
        <w:t xml:space="preserve"> information from</w:t>
      </w:r>
      <w:r w:rsidR="00CD549B" w:rsidRPr="00CD549B">
        <w:t xml:space="preserve"> </w:t>
      </w:r>
      <w:r w:rsidR="00CD549B">
        <w:t xml:space="preserve">multiple archives simultaneously. </w:t>
      </w:r>
      <w:r w:rsidR="00B77C2E">
        <w:t xml:space="preserve"> </w:t>
      </w:r>
      <w:r w:rsidR="00FE69D1">
        <w:t xml:space="preserve">As discussed in more detail below, use of OAIS-IF will make combining information from multiple sources </w:t>
      </w:r>
      <w:proofErr w:type="gramStart"/>
      <w:r w:rsidR="00FE69D1">
        <w:t>easier, but</w:t>
      </w:r>
      <w:proofErr w:type="gramEnd"/>
      <w:r w:rsidR="00FE69D1">
        <w:t xml:space="preserve"> </w:t>
      </w:r>
      <w:r w:rsidR="00BC62EF">
        <w:t>cannot guarantee that it will be automatic or effortless.</w:t>
      </w:r>
      <w:r w:rsidR="00FE69D1">
        <w:t xml:space="preserve"> </w:t>
      </w:r>
    </w:p>
    <w:p w14:paraId="1E3BC3F1" w14:textId="08B45ED6" w:rsidR="00CD549B" w:rsidRDefault="00C44030" w:rsidP="00622266">
      <w:pPr>
        <w:spacing w:before="120"/>
      </w:pPr>
      <w:r>
        <w:t>An alternative</w:t>
      </w:r>
      <w:r w:rsidR="00CD549B">
        <w:t xml:space="preserve"> way one might think to implement this would be to find a common format into which all other data could be transformed. However</w:t>
      </w:r>
      <w:r w:rsidR="00FF3D3A">
        <w:t>;</w:t>
      </w:r>
    </w:p>
    <w:p w14:paraId="25B0636D" w14:textId="621388F4" w:rsidR="009540BE" w:rsidRDefault="009540BE" w:rsidP="00622266">
      <w:pPr>
        <w:numPr>
          <w:ilvl w:val="0"/>
          <w:numId w:val="50"/>
        </w:numPr>
        <w:spacing w:before="120"/>
      </w:pPr>
      <w:r>
        <w:t>Format by itself is not adequate. OAIS uses the term Structure Representation Information as a general way of talking about “format”, but it recognises that one also needs semantics (Semantic Representation Information”) and “Other Representation I</w:t>
      </w:r>
      <w:r w:rsidR="00622266">
        <w:t>nformation” such as software.</w:t>
      </w:r>
    </w:p>
    <w:p w14:paraId="6E46E55E" w14:textId="5A7DC30B" w:rsidR="009540BE" w:rsidRDefault="009540BE" w:rsidP="00622266">
      <w:pPr>
        <w:numPr>
          <w:ilvl w:val="0"/>
          <w:numId w:val="50"/>
        </w:numPr>
        <w:spacing w:before="120"/>
      </w:pPr>
      <w:r>
        <w:lastRenderedPageBreak/>
        <w:t>Those formats which are extremely flexible such as HDF5</w:t>
      </w:r>
      <w:r>
        <w:rPr>
          <w:rStyle w:val="FootnoteReference"/>
        </w:rPr>
        <w:footnoteReference w:id="1"/>
      </w:r>
      <w:r>
        <w:t xml:space="preserve"> or HDS</w:t>
      </w:r>
      <w:r>
        <w:rPr>
          <w:rStyle w:val="FootnoteReference"/>
        </w:rPr>
        <w:footnoteReference w:id="2"/>
      </w:r>
      <w:r>
        <w:t xml:space="preserve"> require that the software which uses it is specifically tailored to the way in which the structure of these files is arranged.</w:t>
      </w:r>
    </w:p>
    <w:p w14:paraId="5EEBF6B7" w14:textId="396B8E82" w:rsidR="009540BE" w:rsidRDefault="00CD549B" w:rsidP="00622266">
      <w:pPr>
        <w:numPr>
          <w:ilvl w:val="0"/>
          <w:numId w:val="50"/>
        </w:numPr>
        <w:spacing w:before="120"/>
      </w:pPr>
      <w:r>
        <w:t>A common format has often been sought, and indeed many formats have the word “Common” or even “Universal” in their name. Moreover</w:t>
      </w:r>
      <w:r w:rsidR="00F40D28">
        <w:t>,</w:t>
      </w:r>
      <w:r>
        <w:t xml:space="preserve"> experience shows that such transformations always lose information, and formats named “Common” or “Universal” fail to live up to their names.</w:t>
      </w:r>
    </w:p>
    <w:p w14:paraId="3FDFF6BF" w14:textId="28DB47B5" w:rsidR="00CD549B" w:rsidRDefault="00CD549B" w:rsidP="00622266">
      <w:pPr>
        <w:numPr>
          <w:ilvl w:val="0"/>
          <w:numId w:val="50"/>
        </w:numPr>
        <w:spacing w:before="120"/>
      </w:pPr>
      <w:r>
        <w:t>The sheer size of the data may preclude such transformations in any practical way.</w:t>
      </w:r>
    </w:p>
    <w:p w14:paraId="7F5AB2FB" w14:textId="60AD30BB" w:rsidR="00CD549B" w:rsidRPr="00A2210E" w:rsidRDefault="00CD549B" w:rsidP="00622266">
      <w:pPr>
        <w:spacing w:before="120"/>
      </w:pPr>
      <w:r>
        <w:t xml:space="preserve">Therefore OAIS-IF </w:t>
      </w:r>
      <w:r w:rsidR="00BC62EF">
        <w:t>is</w:t>
      </w:r>
      <w:r>
        <w:t xml:space="preserve"> designed to follow the more general OAIS Information Model</w:t>
      </w:r>
      <w:r w:rsidR="00AD42FF">
        <w:t xml:space="preserve">, so that </w:t>
      </w:r>
      <w:r w:rsidR="009839A3">
        <w:t xml:space="preserve">OAIS </w:t>
      </w:r>
      <w:r w:rsidR="00AD42FF">
        <w:t xml:space="preserve">Information Objects are transferred, hence explaining why this is called </w:t>
      </w:r>
      <w:r w:rsidR="00AD42FF" w:rsidRPr="00C7416F">
        <w:rPr>
          <w:b/>
          <w:bCs/>
          <w:u w:val="single"/>
        </w:rPr>
        <w:t>OAIS</w:t>
      </w:r>
      <w:r w:rsidR="00AD42FF">
        <w:t>-IF</w:t>
      </w:r>
      <w:r w:rsidR="009839A3">
        <w:t xml:space="preserve">. The advantage of using Information Objects is that they can contain any digitally encoded information but are required to have associated Representation Information, </w:t>
      </w:r>
      <w:r w:rsidR="009008F8">
        <w:t>which allows the information encoded in the digital object to be understood – this is discussed in more detail below.</w:t>
      </w:r>
    </w:p>
    <w:p w14:paraId="2DB9AE6E" w14:textId="16524940" w:rsidR="00DB0AE4" w:rsidRDefault="00AD42FF">
      <w:proofErr w:type="gramStart"/>
      <w:r>
        <w:t>In order to</w:t>
      </w:r>
      <w:proofErr w:type="gramEnd"/>
      <w:r>
        <w:t xml:space="preserve"> </w:t>
      </w:r>
      <w:r w:rsidR="009839A3">
        <w:t xml:space="preserve">provide </w:t>
      </w:r>
      <w:r>
        <w:t xml:space="preserve">a little more detail </w:t>
      </w:r>
      <w:r w:rsidR="00DB0AE4">
        <w:fldChar w:fldCharType="begin"/>
      </w:r>
      <w:r w:rsidR="00DB0AE4">
        <w:instrText xml:space="preserve"> REF _Ref63244688 \h </w:instrText>
      </w:r>
      <w:r w:rsidR="00DB0AE4">
        <w:fldChar w:fldCharType="separate"/>
      </w:r>
      <w:r w:rsidR="00A76300">
        <w:t xml:space="preserve">Figure </w:t>
      </w:r>
      <w:r w:rsidR="00A76300">
        <w:rPr>
          <w:noProof/>
        </w:rPr>
        <w:t>2</w:t>
      </w:r>
      <w:r w:rsidR="00A76300">
        <w:noBreakHyphen/>
      </w:r>
      <w:r w:rsidR="00A76300">
        <w:rPr>
          <w:noProof/>
        </w:rPr>
        <w:t>2</w:t>
      </w:r>
      <w:r w:rsidR="00DB0AE4">
        <w:fldChar w:fldCharType="end"/>
      </w:r>
      <w:r w:rsidR="00646644">
        <w:t xml:space="preserve"> </w:t>
      </w:r>
      <w:r w:rsidR="00DB0AE4">
        <w:t xml:space="preserve">can be </w:t>
      </w:r>
      <w:r>
        <w:t>expanded</w:t>
      </w:r>
      <w:r w:rsidR="00DB0AE4">
        <w:t xml:space="preserve"> as follows.</w:t>
      </w:r>
      <w:r w:rsidR="00EA6D19">
        <w:t xml:space="preserve"> </w:t>
      </w:r>
    </w:p>
    <w:p w14:paraId="097BBFFC" w14:textId="1B64B967" w:rsidR="00A2210E" w:rsidRDefault="00E04A71" w:rsidP="00C7416F">
      <w:pPr>
        <w:keepNext/>
        <w:jc w:val="center"/>
      </w:pPr>
      <w:r>
        <w:pict w14:anchorId="0C0649CD">
          <v:shape id="_x0000_i1029" type="#_x0000_t75" style="width:481.5pt;height:322pt;mso-left-percent:-10001;mso-top-percent:-10001;mso-position-horizontal:absolute;mso-position-horizontal-relative:char;mso-position-vertical:absolute;mso-position-vertical-relative:line;mso-left-percent:-10001;mso-top-percent:-10001">
            <v:imagedata r:id="rId19" o:title="" croptop="19443f"/>
          </v:shape>
        </w:pict>
      </w:r>
    </w:p>
    <w:p w14:paraId="7CA27C0D" w14:textId="60A4C7E0" w:rsidR="00DB0AE4" w:rsidRDefault="00A2210E" w:rsidP="00C7416F">
      <w:pPr>
        <w:pStyle w:val="Caption"/>
        <w:jc w:val="center"/>
      </w:pPr>
      <w:bookmarkStart w:id="135" w:name="_Ref63248467"/>
      <w:bookmarkStart w:id="136" w:name="_Toc106716102"/>
      <w:r>
        <w:t xml:space="preserve">Figure </w:t>
      </w:r>
      <w:fldSimple w:instr=" STYLEREF 1 \s ">
        <w:r w:rsidR="00A76300">
          <w:rPr>
            <w:noProof/>
          </w:rPr>
          <w:t>2</w:t>
        </w:r>
      </w:fldSimple>
      <w:r w:rsidR="00786DF3">
        <w:noBreakHyphen/>
      </w:r>
      <w:fldSimple w:instr=" SEQ Figure \* ARABIC \s 1 ">
        <w:r w:rsidR="00A76300">
          <w:rPr>
            <w:noProof/>
          </w:rPr>
          <w:t>4</w:t>
        </w:r>
      </w:fldSimple>
      <w:bookmarkEnd w:id="135"/>
      <w:r>
        <w:t xml:space="preserve"> Expanded view of use of OAIS-IF</w:t>
      </w:r>
      <w:bookmarkEnd w:id="136"/>
    </w:p>
    <w:p w14:paraId="6E704CD4" w14:textId="07231D39" w:rsidR="00431774" w:rsidRDefault="00431774" w:rsidP="009F074B">
      <w:r>
        <w:t xml:space="preserve">The figures shows that the OAIS-IF Abstraction Layer can be broken down into a “generic adapter” at each side of the OAIS-IF Object Transmission Layer. The latter, which uses a </w:t>
      </w:r>
      <w:r>
        <w:lastRenderedPageBreak/>
        <w:t>communication adapter to deal with network details, arranges largely for the transmission of OAIS Packaged Information Objects.</w:t>
      </w:r>
    </w:p>
    <w:p w14:paraId="6D3325B0" w14:textId="02B17F61" w:rsidR="00DB0AE4" w:rsidRPr="00C7416F" w:rsidRDefault="00DB0AE4" w:rsidP="00C7416F">
      <w:pPr>
        <w:jc w:val="left"/>
      </w:pPr>
      <w:r w:rsidRPr="00C7416F">
        <w:t xml:space="preserve">The S1 s/w is, for example, existing software which </w:t>
      </w:r>
      <w:r w:rsidR="009839A3" w:rsidRPr="00C7416F">
        <w:t xml:space="preserve">probably </w:t>
      </w:r>
      <w:r w:rsidRPr="00C7416F">
        <w:t xml:space="preserve">was created without knowledge of OAIS-IF. </w:t>
      </w:r>
    </w:p>
    <w:p w14:paraId="686A22A8" w14:textId="083A5110" w:rsidR="00DB0AE4" w:rsidRPr="00C7416F" w:rsidRDefault="00DB0AE4" w:rsidP="00C7416F">
      <w:pPr>
        <w:jc w:val="left"/>
      </w:pPr>
      <w:r w:rsidRPr="00C7416F">
        <w:t xml:space="preserve">In order </w:t>
      </w:r>
      <w:r w:rsidR="00C2066E">
        <w:t xml:space="preserve">to </w:t>
      </w:r>
      <w:r w:rsidRPr="00C7416F">
        <w:t>integrate with OAIS-IF one needs an adapter</w:t>
      </w:r>
      <w:r w:rsidR="00AD42FF" w:rsidRPr="00C7416F">
        <w:t xml:space="preserve">, called here the  “S1 </w:t>
      </w:r>
      <w:r w:rsidR="00174B0F">
        <w:t xml:space="preserve">specific </w:t>
      </w:r>
      <w:r w:rsidR="00AD42FF" w:rsidRPr="00C7416F">
        <w:t>adapter”</w:t>
      </w:r>
      <w:r w:rsidR="006953D9">
        <w:t xml:space="preserve"> </w:t>
      </w:r>
      <w:proofErr w:type="gramStart"/>
      <w:r w:rsidR="006953D9">
        <w:t>i.e.</w:t>
      </w:r>
      <w:proofErr w:type="gramEnd"/>
      <w:r w:rsidR="006953D9">
        <w:t xml:space="preserve"> the</w:t>
      </w:r>
      <w:r w:rsidR="00AD42FF" w:rsidRPr="00C7416F">
        <w:t xml:space="preserve"> </w:t>
      </w:r>
      <w:r w:rsidR="006953D9">
        <w:t xml:space="preserve">adapter is specific to the S1 software, </w:t>
      </w:r>
      <w:r w:rsidR="00AD42FF" w:rsidRPr="00C7416F">
        <w:t>for convenience</w:t>
      </w:r>
      <w:r w:rsidRPr="00C7416F">
        <w:t>.</w:t>
      </w:r>
    </w:p>
    <w:p w14:paraId="459C0E0A" w14:textId="4E517D0C" w:rsidR="00FF3054" w:rsidRDefault="00DB0AE4">
      <w:r w:rsidRPr="00C7416F">
        <w:t xml:space="preserve">The </w:t>
      </w:r>
      <w:r w:rsidR="00AD42FF" w:rsidRPr="00C7416F">
        <w:t>“</w:t>
      </w:r>
      <w:r w:rsidRPr="00C7416F">
        <w:t>S1</w:t>
      </w:r>
      <w:r w:rsidR="00174B0F">
        <w:t xml:space="preserve"> specific</w:t>
      </w:r>
      <w:r w:rsidR="005450AB">
        <w:t xml:space="preserve"> </w:t>
      </w:r>
      <w:r w:rsidRPr="00C7416F">
        <w:t>adapter</w:t>
      </w:r>
      <w:r w:rsidR="00AD42FF" w:rsidRPr="00C7416F">
        <w:t>”</w:t>
      </w:r>
      <w:r w:rsidRPr="00C7416F">
        <w:t xml:space="preserve"> must </w:t>
      </w:r>
      <w:r w:rsidR="00AD42FF" w:rsidRPr="00C7416F">
        <w:t>be software tailored to the S1 software and must also be</w:t>
      </w:r>
      <w:r w:rsidRPr="00C7416F">
        <w:t xml:space="preserve"> software which implements the OAIS-IF interfaces</w:t>
      </w:r>
      <w:r w:rsidR="004204BA" w:rsidRPr="00C7416F">
        <w:t xml:space="preserve"> (shown here as the </w:t>
      </w:r>
      <w:r w:rsidR="00B36E92" w:rsidRPr="00C7416F">
        <w:t xml:space="preserve">OAIS-IF </w:t>
      </w:r>
      <w:r w:rsidR="004204BA" w:rsidRPr="00C7416F">
        <w:t xml:space="preserve">Abstraction Layer) </w:t>
      </w:r>
      <w:r w:rsidRPr="00C7416F">
        <w:t xml:space="preserve">and required functionality. </w:t>
      </w:r>
      <w:r w:rsidR="00FF3054">
        <w:t xml:space="preserve"> </w:t>
      </w:r>
      <w:r w:rsidR="004D5F2E">
        <w:t>It may be that the same “specific adapter” is usable for more than one archive.</w:t>
      </w:r>
    </w:p>
    <w:p w14:paraId="33B9B2D0" w14:textId="6215A98C" w:rsidR="0079336C" w:rsidRDefault="00FF3054">
      <w:r>
        <w:t xml:space="preserve">The adapter by itself may not be able to </w:t>
      </w:r>
      <w:r w:rsidR="00E228D8">
        <w:t xml:space="preserve">use the data and Representation Information it </w:t>
      </w:r>
      <w:r w:rsidR="0079336C">
        <w:t xml:space="preserve">initially </w:t>
      </w:r>
      <w:r w:rsidR="00E228D8">
        <w:t xml:space="preserve">receives, and therefore it requires additional Representation Information either from the same source or from different sources. It is also possible that there simply is not enough Representation Information available to make the information received usable by the </w:t>
      </w:r>
      <w:r w:rsidR="0079336C">
        <w:t>S1</w:t>
      </w:r>
      <w:r w:rsidR="00E228D8">
        <w:t xml:space="preserve"> software. For example, </w:t>
      </w:r>
      <w:r w:rsidR="0079336C">
        <w:t>the S1</w:t>
      </w:r>
      <w:r w:rsidR="00E228D8">
        <w:t xml:space="preserve"> software may </w:t>
      </w:r>
      <w:r w:rsidR="00053EC8">
        <w:t xml:space="preserve">only be able to display images and so will never be able to deal with scientific tables, unless the Representation Information essentially does something additional, such as displaying an additional window, independent of the </w:t>
      </w:r>
      <w:r w:rsidR="0079336C">
        <w:t>S1</w:t>
      </w:r>
      <w:r w:rsidR="00053EC8">
        <w:t xml:space="preserve"> software’s image display, which can deal with such tables.  </w:t>
      </w:r>
    </w:p>
    <w:p w14:paraId="74D7C9DD" w14:textId="1B58AB8B" w:rsidR="00FF3054" w:rsidRDefault="00053EC8">
      <w:r>
        <w:t>At the very least</w:t>
      </w:r>
      <w:r w:rsidR="0079336C">
        <w:t>,</w:t>
      </w:r>
      <w:r>
        <w:t xml:space="preserve"> the Representation Information may simply be pointers to documentation for the user to read, or pointers to software which is tail</w:t>
      </w:r>
      <w:r w:rsidR="0079336C">
        <w:t>or</w:t>
      </w:r>
      <w:r>
        <w:t xml:space="preserve">ed to the </w:t>
      </w:r>
      <w:proofErr w:type="gramStart"/>
      <w:r>
        <w:t>data</w:t>
      </w:r>
      <w:proofErr w:type="gramEnd"/>
      <w:r w:rsidR="0079336C">
        <w:t xml:space="preserve"> and which needs to be installed separately</w:t>
      </w:r>
      <w:r>
        <w:t>.</w:t>
      </w:r>
    </w:p>
    <w:p w14:paraId="0F4F59F5" w14:textId="2828B0E3" w:rsidR="00AD42FF" w:rsidRPr="00C7416F" w:rsidRDefault="00FF3054">
      <w:r>
        <w:t>The</w:t>
      </w:r>
      <w:r w:rsidR="00DB0AE4" w:rsidRPr="00C7416F">
        <w:t xml:space="preserve"> </w:t>
      </w:r>
      <w:r w:rsidR="004D5F2E">
        <w:t xml:space="preserve">generic </w:t>
      </w:r>
      <w:r>
        <w:t xml:space="preserve">adapter </w:t>
      </w:r>
      <w:r w:rsidRPr="00C7416F">
        <w:t xml:space="preserve">software </w:t>
      </w:r>
      <w:r w:rsidR="00DB0AE4" w:rsidRPr="00C7416F">
        <w:t xml:space="preserve">includes </w:t>
      </w:r>
      <w:r>
        <w:t xml:space="preserve">parts </w:t>
      </w:r>
      <w:r w:rsidR="00DB0AE4" w:rsidRPr="00C7416F">
        <w:t>which implement the communications between S1 and S2, either embedded within OAIS-IF or as a separate set of interfaces used by the S1 adapter</w:t>
      </w:r>
      <w:r w:rsidR="00AD42FF" w:rsidRPr="00C7416F">
        <w:t xml:space="preserve"> (</w:t>
      </w:r>
      <w:r w:rsidR="004E0F02" w:rsidRPr="00C7416F">
        <w:t>shown here as the Communications Adapter)</w:t>
      </w:r>
      <w:r w:rsidR="00DB0AE4" w:rsidRPr="00C7416F">
        <w:t xml:space="preserve">. </w:t>
      </w:r>
      <w:r w:rsidR="00AD42FF" w:rsidRPr="00C7416F">
        <w:t>Communications software already exists</w:t>
      </w:r>
      <w:r w:rsidR="004E0F02" w:rsidRPr="00C7416F">
        <w:t>,</w:t>
      </w:r>
      <w:r w:rsidR="00AD42FF" w:rsidRPr="00C7416F">
        <w:t xml:space="preserve"> and various frameworks provide convenient ways to support multiple </w:t>
      </w:r>
      <w:r w:rsidR="004E0F02" w:rsidRPr="00C7416F">
        <w:t>communications stacks</w:t>
      </w:r>
      <w:r w:rsidR="00AD42FF" w:rsidRPr="00C7416F">
        <w:t xml:space="preserve"> without changing the adapters.</w:t>
      </w:r>
    </w:p>
    <w:p w14:paraId="63598926" w14:textId="404493DA" w:rsidR="00AD42FF" w:rsidRPr="00C7416F" w:rsidRDefault="00AD42FF">
      <w:r w:rsidRPr="00C7416F">
        <w:t xml:space="preserve">In a symmetrical way the “S2 </w:t>
      </w:r>
      <w:r w:rsidR="004D5F2E">
        <w:t>specific</w:t>
      </w:r>
      <w:r w:rsidRPr="00C7416F">
        <w:t xml:space="preserve"> adapter” (or S2 </w:t>
      </w:r>
      <w:r w:rsidR="00174B0F">
        <w:t xml:space="preserve">specific </w:t>
      </w:r>
      <w:r w:rsidRPr="00C7416F">
        <w:t>adapter for short) must be software tailored to the S1 software and must also be software which implements the OAIS-IF interfaces and required function</w:t>
      </w:r>
      <w:r w:rsidR="004E0F02" w:rsidRPr="00C7416F">
        <w:t>ality</w:t>
      </w:r>
      <w:r w:rsidRPr="00C7416F">
        <w:t>.</w:t>
      </w:r>
    </w:p>
    <w:p w14:paraId="4222CBA7" w14:textId="748DBAD1" w:rsidR="00DB0AE4" w:rsidRDefault="004E0F02" w:rsidP="009F074B">
      <w:r w:rsidRPr="00C7416F">
        <w:t>Of course, if S1 (or S2) already implements OAIS-IF then the associated adapter is not needed, but this special case does not cause any problems.</w:t>
      </w:r>
      <w:r w:rsidR="00F5568B">
        <w:t xml:space="preserve"> </w:t>
      </w:r>
    </w:p>
    <w:p w14:paraId="75549E5B" w14:textId="77777777" w:rsidR="00C44030" w:rsidRDefault="00F5568B" w:rsidP="009F074B">
      <w:r>
        <w:t xml:space="preserve">Note that arrangement of this diagram in layers is to show that </w:t>
      </w:r>
      <w:r w:rsidR="00A27CC2">
        <w:t>each</w:t>
      </w:r>
      <w:r>
        <w:t xml:space="preserve"> layer </w:t>
      </w:r>
      <w:r w:rsidR="00A27CC2">
        <w:t>only communicates</w:t>
      </w:r>
      <w:r>
        <w:t xml:space="preserve"> to its adjacent </w:t>
      </w:r>
      <w:r w:rsidR="00A27CC2">
        <w:t xml:space="preserve">layers, through </w:t>
      </w:r>
      <w:r w:rsidR="00C44030">
        <w:t>well-defined</w:t>
      </w:r>
      <w:r w:rsidR="00A27CC2">
        <w:t xml:space="preserve"> interfaces. </w:t>
      </w:r>
    </w:p>
    <w:p w14:paraId="2490BA47" w14:textId="3306396B" w:rsidR="00F5568B" w:rsidRDefault="00A27CC2" w:rsidP="009F074B">
      <w:r>
        <w:t xml:space="preserve">The layers do not specify </w:t>
      </w:r>
      <w:r w:rsidRPr="00A27CC2">
        <w:rPr>
          <w:b/>
          <w:bCs/>
          <w:u w:val="single"/>
        </w:rPr>
        <w:t>where</w:t>
      </w:r>
      <w:r>
        <w:t xml:space="preserve"> those layers are placed. Other diagrams </w:t>
      </w:r>
      <w:r w:rsidR="00611AAE">
        <w:t xml:space="preserve">below </w:t>
      </w:r>
      <w:r>
        <w:t>will show potential placements of the software</w:t>
      </w:r>
      <w:r w:rsidR="00AB5B9F">
        <w:t xml:space="preserve"> – see </w:t>
      </w:r>
      <w:r w:rsidR="00AB5B9F">
        <w:fldChar w:fldCharType="begin"/>
      </w:r>
      <w:r w:rsidR="00AB5B9F">
        <w:instrText xml:space="preserve"> REF _Ref63524489 \h </w:instrText>
      </w:r>
      <w:r w:rsidR="00611AAE">
        <w:instrText xml:space="preserve"> \* MERGEFORMAT </w:instrText>
      </w:r>
      <w:r w:rsidR="00AB5B9F">
        <w:fldChar w:fldCharType="separate"/>
      </w:r>
      <w:r w:rsidR="00A76300">
        <w:t xml:space="preserve">Figure </w:t>
      </w:r>
      <w:r w:rsidR="00A76300">
        <w:rPr>
          <w:noProof/>
        </w:rPr>
        <w:t>8</w:t>
      </w:r>
      <w:r w:rsidR="00A76300">
        <w:rPr>
          <w:noProof/>
        </w:rPr>
        <w:noBreakHyphen/>
        <w:t>6</w:t>
      </w:r>
      <w:r w:rsidR="00AB5B9F">
        <w:fldChar w:fldCharType="end"/>
      </w:r>
      <w:r>
        <w:t>.</w:t>
      </w:r>
    </w:p>
    <w:p w14:paraId="05901338" w14:textId="03F217DF" w:rsidR="0032066B" w:rsidRDefault="0032066B" w:rsidP="0032066B">
      <w:pPr>
        <w:pStyle w:val="Heading2"/>
      </w:pPr>
      <w:bookmarkStart w:id="137" w:name="_Toc106715944"/>
      <w:r>
        <w:t>Example implementation of automatically usable Representation Information</w:t>
      </w:r>
      <w:r w:rsidR="00812ECB">
        <w:t xml:space="preserve"> for multidisciplinary work</w:t>
      </w:r>
      <w:bookmarkEnd w:id="137"/>
    </w:p>
    <w:p w14:paraId="4DF19AA5" w14:textId="12984667" w:rsidR="00611AAE" w:rsidRDefault="00611AAE" w:rsidP="00611AAE">
      <w:r>
        <w:t>To provide a more concrete example which also show</w:t>
      </w:r>
      <w:r w:rsidR="00F209CA">
        <w:t>s</w:t>
      </w:r>
      <w:r>
        <w:t xml:space="preserve"> the use of the single adapters and the Representation Information, </w:t>
      </w:r>
      <w:r w:rsidR="00326E6B">
        <w:t>the following diagram</w:t>
      </w:r>
      <w:r>
        <w:t xml:space="preserve"> illustrates a user’s software S1 which gets information from two archives which use software S2 and S3. </w:t>
      </w:r>
    </w:p>
    <w:p w14:paraId="798A7D4E" w14:textId="77777777" w:rsidR="00611AAE" w:rsidRPr="00F714BC" w:rsidRDefault="00611AAE" w:rsidP="009F074B"/>
    <w:p w14:paraId="25BF99F4" w14:textId="6CFB5CF7" w:rsidR="005D31EA" w:rsidRDefault="00E04A71" w:rsidP="005D31EA">
      <w:pPr>
        <w:keepNext/>
        <w:jc w:val="center"/>
      </w:pPr>
      <w:r>
        <w:lastRenderedPageBreak/>
        <w:pict w14:anchorId="55D8CDA5">
          <v:shape id="_x0000_i1030" type="#_x0000_t75" style="width:352.5pt;height:305.5pt">
            <v:imagedata r:id="rId20" o:title="Slide12" cropright="23032f"/>
          </v:shape>
        </w:pict>
      </w:r>
    </w:p>
    <w:p w14:paraId="71CB1F20" w14:textId="45037BFC" w:rsidR="0073121A" w:rsidRDefault="005D31EA" w:rsidP="005D31EA">
      <w:pPr>
        <w:pStyle w:val="Caption"/>
        <w:jc w:val="center"/>
      </w:pPr>
      <w:bookmarkStart w:id="138" w:name="_Toc106716103"/>
      <w:r>
        <w:t xml:space="preserve">Figure </w:t>
      </w:r>
      <w:fldSimple w:instr=" STYLEREF 1 \s ">
        <w:r w:rsidR="00A76300">
          <w:rPr>
            <w:noProof/>
          </w:rPr>
          <w:t>2</w:t>
        </w:r>
      </w:fldSimple>
      <w:r w:rsidR="00786DF3">
        <w:noBreakHyphen/>
      </w:r>
      <w:fldSimple w:instr=" SEQ Figure \* ARABIC \s 1 ">
        <w:r w:rsidR="00A76300">
          <w:rPr>
            <w:noProof/>
          </w:rPr>
          <w:t>5</w:t>
        </w:r>
      </w:fldSimple>
      <w:r>
        <w:t xml:space="preserve"> Multi-archive example</w:t>
      </w:r>
      <w:bookmarkEnd w:id="138"/>
    </w:p>
    <w:p w14:paraId="33C75486" w14:textId="4352C92F" w:rsidR="00BB4975" w:rsidRPr="00EF33C9" w:rsidRDefault="00BB4975" w:rsidP="00BB4975">
      <w:r>
        <w:t xml:space="preserve">One type of Representation </w:t>
      </w:r>
      <w:r w:rsidR="00326E6B">
        <w:t xml:space="preserve">Information </w:t>
      </w:r>
      <w:r>
        <w:t>which can be used quite easily is as serialized Java objects in a Java implementation. Such a</w:t>
      </w:r>
      <w:r w:rsidR="00F209CA">
        <w:t>n</w:t>
      </w:r>
      <w:r>
        <w:t xml:space="preserve"> object can be de-serialised to create a Java Object which can be examined through the Java Reflection API to discover which interfaces this object implements. This type of Representation Information is used in the example below.</w:t>
      </w:r>
    </w:p>
    <w:p w14:paraId="0B4F5C9D" w14:textId="4BB6DE61" w:rsidR="00A318D8" w:rsidRDefault="0032066B" w:rsidP="00A318D8">
      <w:r>
        <w:t>For example</w:t>
      </w:r>
      <w:r w:rsidR="00812ECB">
        <w:t>,</w:t>
      </w:r>
      <w:r>
        <w:t xml:space="preserve"> if one is using client software</w:t>
      </w:r>
      <w:r w:rsidR="00BA1C34">
        <w:t xml:space="preserve"> (S1)</w:t>
      </w:r>
      <w:r>
        <w:t xml:space="preserve"> which can use </w:t>
      </w:r>
      <w:proofErr w:type="spellStart"/>
      <w:r>
        <w:t>JTable</w:t>
      </w:r>
      <w:proofErr w:type="spellEnd"/>
      <w:r>
        <w:t xml:space="preserve"> interfaces and which, via the adapter, receives</w:t>
      </w:r>
      <w:r w:rsidR="00BA1C34">
        <w:t xml:space="preserve"> information from </w:t>
      </w:r>
      <w:r w:rsidR="00A318D8">
        <w:t xml:space="preserve">an archive containing FITS files (S2). The information </w:t>
      </w:r>
      <w:r w:rsidR="00BA1C34">
        <w:t>is in the fo</w:t>
      </w:r>
      <w:r w:rsidR="00EF33C9">
        <w:t>r</w:t>
      </w:r>
      <w:r w:rsidR="00BA1C34">
        <w:t>m of</w:t>
      </w:r>
      <w:r>
        <w:t xml:space="preserve"> an Information Object</w:t>
      </w:r>
      <w:r w:rsidR="00BA1C34">
        <w:t xml:space="preserve"> as defined by OAIS-IF</w:t>
      </w:r>
      <w:r>
        <w:t xml:space="preserve">. </w:t>
      </w:r>
    </w:p>
    <w:p w14:paraId="352DEABB" w14:textId="75B4BC66" w:rsidR="008417CD" w:rsidRDefault="008417CD" w:rsidP="00A318D8">
      <w:r>
        <w:t>Information may also be obtained from S3, with its own adapter. In this case the archive contains tables in the form of CSV files.</w:t>
      </w:r>
    </w:p>
    <w:p w14:paraId="7B904676" w14:textId="3496F7E0" w:rsidR="0032066B" w:rsidRDefault="00A318D8" w:rsidP="00A318D8">
      <w:r>
        <w:t xml:space="preserve">The adapter associated with S2 constructs and sends the Information Object. </w:t>
      </w:r>
      <w:r w:rsidR="0032066B">
        <w:t xml:space="preserve">The adapter </w:t>
      </w:r>
      <w:r w:rsidR="00BA1C34">
        <w:t>associated with S1</w:t>
      </w:r>
      <w:r>
        <w:t xml:space="preserve"> </w:t>
      </w:r>
      <w:r w:rsidR="0032066B">
        <w:t>can separate the Data Object, which in this example is a FITS file which contains a FITS table, and Representation Information. The Representation Information in this example is a serialized Java object which</w:t>
      </w:r>
      <w:r w:rsidR="00C2066E">
        <w:t>,</w:t>
      </w:r>
      <w:r w:rsidR="0032066B">
        <w:t xml:space="preserve"> when de-serialised in the adapter</w:t>
      </w:r>
      <w:r w:rsidR="00C2066E">
        <w:t>,</w:t>
      </w:r>
      <w:r w:rsidR="0032066B">
        <w:t xml:space="preserve"> becomes a Java object</w:t>
      </w:r>
      <w:r w:rsidR="00C2066E">
        <w:t>.</w:t>
      </w:r>
      <w:r w:rsidR="0032066B">
        <w:t xml:space="preserve"> </w:t>
      </w:r>
      <w:r w:rsidR="00C2066E">
        <w:t>This Java object, as</w:t>
      </w:r>
      <w:r w:rsidR="0032066B">
        <w:t xml:space="preserve"> </w:t>
      </w:r>
      <w:r>
        <w:t>the adapter</w:t>
      </w:r>
      <w:r w:rsidR="0032066B">
        <w:t xml:space="preserve"> </w:t>
      </w:r>
      <w:proofErr w:type="gramStart"/>
      <w:r w:rsidR="00C2066E">
        <w:t>is able to</w:t>
      </w:r>
      <w:proofErr w:type="gramEnd"/>
      <w:r w:rsidR="00C2066E">
        <w:t xml:space="preserve"> </w:t>
      </w:r>
      <w:r w:rsidR="0032066B">
        <w:t>discover</w:t>
      </w:r>
      <w:r w:rsidR="00C2066E">
        <w:t>,</w:t>
      </w:r>
      <w:r w:rsidR="0032066B">
        <w:t xml:space="preserve"> implements an interface which can read FITS tables </w:t>
      </w:r>
      <w:r w:rsidR="00C2066E">
        <w:t>and also implements</w:t>
      </w:r>
      <w:r w:rsidR="0032066B">
        <w:t xml:space="preserve"> the Java </w:t>
      </w:r>
      <w:proofErr w:type="spellStart"/>
      <w:r w:rsidR="0032066B">
        <w:t>JTable</w:t>
      </w:r>
      <w:proofErr w:type="spellEnd"/>
      <w:r w:rsidR="0032066B">
        <w:t xml:space="preserve"> interface. The adapter is tailored to the client software</w:t>
      </w:r>
      <w:r>
        <w:t xml:space="preserve"> </w:t>
      </w:r>
      <w:r w:rsidR="0032066B">
        <w:t xml:space="preserve">and therefore is built </w:t>
      </w:r>
      <w:r w:rsidR="00C2066E">
        <w:t xml:space="preserve">specifically </w:t>
      </w:r>
      <w:r w:rsidR="0032066B">
        <w:t xml:space="preserve">to be able to </w:t>
      </w:r>
      <w:r>
        <w:t>provide</w:t>
      </w:r>
      <w:r w:rsidR="0032066B">
        <w:t xml:space="preserve"> the </w:t>
      </w:r>
      <w:proofErr w:type="spellStart"/>
      <w:r w:rsidR="0032066B">
        <w:t>JTable</w:t>
      </w:r>
      <w:proofErr w:type="spellEnd"/>
      <w:r w:rsidR="0032066B">
        <w:t xml:space="preserve"> </w:t>
      </w:r>
      <w:r>
        <w:t>objects to S1</w:t>
      </w:r>
      <w:r w:rsidR="0032066B">
        <w:t xml:space="preserve">.  </w:t>
      </w:r>
    </w:p>
    <w:p w14:paraId="598C3218" w14:textId="7A1EE3A4" w:rsidR="00356EB2" w:rsidRDefault="008417CD" w:rsidP="00A318D8">
      <w:r>
        <w:t xml:space="preserve">In a similar way the adapter for S3 constructs Information Objects consisting of a Data Object (the CSV file) and the associated Representation Information (the Structure RepInfo which described the UTF-8 and CSV encoding, and the Semantic RepInfo which describes the names, </w:t>
      </w:r>
      <w:proofErr w:type="gramStart"/>
      <w:r>
        <w:t>meanings</w:t>
      </w:r>
      <w:proofErr w:type="gramEnd"/>
      <w:r>
        <w:t xml:space="preserve"> and units of the columns plus Other RepInfo which in this case is again a serialised Java Object</w:t>
      </w:r>
      <w:r w:rsidR="00395929">
        <w:t>)</w:t>
      </w:r>
      <w:r>
        <w:t xml:space="preserve">. As with the Information Objects from S2, the S1 adapter separates </w:t>
      </w:r>
      <w:r>
        <w:lastRenderedPageBreak/>
        <w:t xml:space="preserve">the Data Object from the Representation Information. De-serialising the Other RepInfo reveals that the Java Object also implements </w:t>
      </w:r>
      <w:r w:rsidR="00356EB2">
        <w:t xml:space="preserve">the </w:t>
      </w:r>
      <w:hyperlink r:id="rId21" w:history="1">
        <w:r w:rsidR="00356EB2" w:rsidRPr="00AC21C0">
          <w:rPr>
            <w:rStyle w:val="Hyperlink"/>
          </w:rPr>
          <w:t xml:space="preserve">Java </w:t>
        </w:r>
        <w:proofErr w:type="spellStart"/>
        <w:r w:rsidR="00356EB2" w:rsidRPr="00AC21C0">
          <w:rPr>
            <w:rStyle w:val="Hyperlink"/>
          </w:rPr>
          <w:t>JTable</w:t>
        </w:r>
        <w:proofErr w:type="spellEnd"/>
        <w:r w:rsidR="00356EB2" w:rsidRPr="00AC21C0">
          <w:rPr>
            <w:rStyle w:val="Hyperlink"/>
          </w:rPr>
          <w:t xml:space="preserve"> interface</w:t>
        </w:r>
      </w:hyperlink>
      <w:r w:rsidR="00356EB2">
        <w:t>, using the Data Object, Structure RepInfo and Semantic RepInfo.</w:t>
      </w:r>
    </w:p>
    <w:p w14:paraId="36B48068" w14:textId="70E5B986" w:rsidR="00356EB2" w:rsidRDefault="00356EB2" w:rsidP="00A318D8">
      <w:r>
        <w:t xml:space="preserve">In </w:t>
      </w:r>
      <w:proofErr w:type="gramStart"/>
      <w:r>
        <w:t>exactly the same</w:t>
      </w:r>
      <w:proofErr w:type="gramEnd"/>
      <w:r>
        <w:t xml:space="preserve"> way as with the Information Objects from S2, the S1 adapter provides </w:t>
      </w:r>
      <w:proofErr w:type="spellStart"/>
      <w:r>
        <w:t>JTable</w:t>
      </w:r>
      <w:proofErr w:type="spellEnd"/>
      <w:r>
        <w:t xml:space="preserve"> Objects to S1.</w:t>
      </w:r>
    </w:p>
    <w:p w14:paraId="380B3654" w14:textId="0828EEB1" w:rsidR="00356EB2" w:rsidRDefault="00356EB2" w:rsidP="00A318D8">
      <w:r>
        <w:t xml:space="preserve">Having </w:t>
      </w:r>
      <w:proofErr w:type="spellStart"/>
      <w:r w:rsidR="00395929">
        <w:t>JT</w:t>
      </w:r>
      <w:r>
        <w:t>ables</w:t>
      </w:r>
      <w:proofErr w:type="spellEnd"/>
      <w:r>
        <w:t xml:space="preserve"> both from archives S2 and S3 the Information User </w:t>
      </w:r>
      <w:r w:rsidR="00326E6B">
        <w:t xml:space="preserve">(see section </w:t>
      </w:r>
      <w:r w:rsidR="00E92190">
        <w:fldChar w:fldCharType="begin"/>
      </w:r>
      <w:r w:rsidR="00E92190">
        <w:instrText xml:space="preserve"> REF _Ref61603211 \r \h </w:instrText>
      </w:r>
      <w:r w:rsidR="00E92190">
        <w:fldChar w:fldCharType="separate"/>
      </w:r>
      <w:r w:rsidR="00A76300">
        <w:t>3</w:t>
      </w:r>
      <w:r w:rsidR="00E92190">
        <w:fldChar w:fldCharType="end"/>
      </w:r>
      <w:r w:rsidR="00E92190">
        <w:t xml:space="preserve">) </w:t>
      </w:r>
      <w:r>
        <w:t>of S1 can then combine, compare</w:t>
      </w:r>
      <w:r w:rsidR="00C2066E">
        <w:t>,</w:t>
      </w:r>
      <w:r>
        <w:t xml:space="preserve"> etc</w:t>
      </w:r>
      <w:r w:rsidR="00C2066E">
        <w:t>.,</w:t>
      </w:r>
      <w:r>
        <w:t xml:space="preserve"> the information from these two sources.</w:t>
      </w:r>
    </w:p>
    <w:p w14:paraId="3A34094C" w14:textId="47A68CE5" w:rsidR="00356EB2" w:rsidRDefault="00356EB2" w:rsidP="00A318D8">
      <w:r>
        <w:t>In this way each of S1, S2 and S3 have their own unique adapters while the Representation Information allows the information to be combined for multidisciplinary work.</w:t>
      </w:r>
    </w:p>
    <w:p w14:paraId="3A2270CE" w14:textId="3F2A3950" w:rsidR="00EF33C9" w:rsidRDefault="00395929">
      <w:proofErr w:type="gramStart"/>
      <w:r>
        <w:t>It can be seen that the</w:t>
      </w:r>
      <w:proofErr w:type="gramEnd"/>
      <w:r>
        <w:t xml:space="preserve"> same will apply whether S1 obtains Information Objects from any number of archives.</w:t>
      </w:r>
    </w:p>
    <w:p w14:paraId="51E577D2" w14:textId="30E7CDFC" w:rsidR="009B1FFE" w:rsidRDefault="009B1FFE">
      <w:r>
        <w:t>The separation of the adapters into generic and specific parts is shown in</w:t>
      </w:r>
      <w:r w:rsidR="006953D9">
        <w:t xml:space="preserve"> </w:t>
      </w:r>
      <w:r w:rsidR="006953D9">
        <w:fldChar w:fldCharType="begin"/>
      </w:r>
      <w:r w:rsidR="006953D9">
        <w:instrText xml:space="preserve"> REF _Ref80441467 \h </w:instrText>
      </w:r>
      <w:r w:rsidR="006953D9">
        <w:fldChar w:fldCharType="separate"/>
      </w:r>
      <w:r w:rsidR="00A76300">
        <w:t xml:space="preserve">Figure </w:t>
      </w:r>
      <w:r w:rsidR="00A76300">
        <w:rPr>
          <w:noProof/>
        </w:rPr>
        <w:t>2</w:t>
      </w:r>
      <w:r w:rsidR="00A76300">
        <w:noBreakHyphen/>
      </w:r>
      <w:r w:rsidR="00A76300">
        <w:rPr>
          <w:noProof/>
        </w:rPr>
        <w:t>6</w:t>
      </w:r>
      <w:r w:rsidR="006953D9">
        <w:fldChar w:fldCharType="end"/>
      </w:r>
      <w:r>
        <w:t xml:space="preserve">, which includes an initial </w:t>
      </w:r>
      <w:r w:rsidR="00933874">
        <w:t>indication</w:t>
      </w:r>
      <w:r>
        <w:t xml:space="preserve"> of functionality.</w:t>
      </w:r>
    </w:p>
    <w:p w14:paraId="62E1CFCF" w14:textId="59FCF1B4" w:rsidR="00A416A0" w:rsidRDefault="00E04A71">
      <w:r>
        <w:pict w14:anchorId="499CAC63">
          <v:shape id="_x0000_i1031" type="#_x0000_t75" style="width:535.5pt;height:284.5pt;mso-left-percent:-10001;mso-top-percent:-10001;mso-position-horizontal:absolute;mso-position-horizontal-relative:char;mso-position-vertical:absolute;mso-position-vertical-relative:line;mso-left-percent:-10001;mso-top-percent:-10001">
            <v:imagedata r:id="rId22" o:title=""/>
          </v:shape>
        </w:pict>
      </w:r>
    </w:p>
    <w:p w14:paraId="0712BBBC" w14:textId="4852D5F6" w:rsidR="006953D9" w:rsidRDefault="006953D9" w:rsidP="00AF1D92">
      <w:pPr>
        <w:pStyle w:val="Caption"/>
        <w:jc w:val="center"/>
      </w:pPr>
      <w:bookmarkStart w:id="139" w:name="_Ref80441467"/>
      <w:bookmarkStart w:id="140" w:name="_Toc106716104"/>
      <w:r>
        <w:t xml:space="preserve">Figure </w:t>
      </w:r>
      <w:fldSimple w:instr=" STYLEREF 1 \s ">
        <w:r w:rsidR="00A76300">
          <w:rPr>
            <w:noProof/>
          </w:rPr>
          <w:t>2</w:t>
        </w:r>
      </w:fldSimple>
      <w:r w:rsidR="00786DF3">
        <w:noBreakHyphen/>
      </w:r>
      <w:fldSimple w:instr=" SEQ Figure \* ARABIC \s 1 ">
        <w:r w:rsidR="00A76300">
          <w:rPr>
            <w:noProof/>
          </w:rPr>
          <w:t>6</w:t>
        </w:r>
      </w:fldSimple>
      <w:bookmarkEnd w:id="139"/>
      <w:r>
        <w:t xml:space="preserve"> Indication of functionality in adapters</w:t>
      </w:r>
      <w:bookmarkEnd w:id="140"/>
    </w:p>
    <w:p w14:paraId="34658631" w14:textId="2B5F0928" w:rsidR="002E13CF" w:rsidRDefault="002E13CF">
      <w:r>
        <w:t>The red squiggly lines show where interfaces must be defined. It may be possible to define interfaces elsewhere.</w:t>
      </w:r>
    </w:p>
    <w:p w14:paraId="1DA7D92B" w14:textId="1A4AFC3B" w:rsidR="00A416A0" w:rsidRDefault="00A416A0">
      <w:r>
        <w:t xml:space="preserve">The Switchboard </w:t>
      </w:r>
      <w:r w:rsidR="005045C6">
        <w:t xml:space="preserve">is an optional/supplemental capability that </w:t>
      </w:r>
      <w:r>
        <w:t xml:space="preserve">has been introduced to </w:t>
      </w:r>
      <w:r w:rsidR="005045C6">
        <w:t xml:space="preserve">possibly </w:t>
      </w:r>
      <w:r>
        <w:t xml:space="preserve">provide information needed for communication between, in this case, users and archives. While the Registry </w:t>
      </w:r>
      <w:r w:rsidR="005326A9">
        <w:t xml:space="preserve">may provide </w:t>
      </w:r>
      <w:r>
        <w:t xml:space="preserve">additional Representation Information </w:t>
      </w:r>
      <w:r w:rsidR="005326A9">
        <w:t xml:space="preserve">if </w:t>
      </w:r>
      <w:r>
        <w:t>required.</w:t>
      </w:r>
    </w:p>
    <w:p w14:paraId="77EF126D" w14:textId="58A3C420" w:rsidR="00A416A0" w:rsidRDefault="00A416A0" w:rsidP="00B56D02">
      <w:pPr>
        <w:jc w:val="left"/>
      </w:pPr>
      <w:r>
        <w:t xml:space="preserve"> </w:t>
      </w:r>
    </w:p>
    <w:p w14:paraId="04093AD1" w14:textId="38DF88E8" w:rsidR="00CA13F7" w:rsidRDefault="00CA13F7" w:rsidP="00CA13F7">
      <w:pPr>
        <w:pStyle w:val="Heading3"/>
      </w:pPr>
      <w:bookmarkStart w:id="141" w:name="_Toc81216048"/>
      <w:bookmarkStart w:id="142" w:name="_Toc81216166"/>
      <w:bookmarkStart w:id="143" w:name="_Toc81216272"/>
      <w:bookmarkStart w:id="144" w:name="_Toc81826919"/>
      <w:bookmarkStart w:id="145" w:name="_Toc81827108"/>
      <w:bookmarkStart w:id="146" w:name="_Toc81827296"/>
      <w:bookmarkStart w:id="147" w:name="_Toc106715945"/>
      <w:bookmarkStart w:id="148" w:name="_Ref106716118"/>
      <w:bookmarkEnd w:id="141"/>
      <w:bookmarkEnd w:id="142"/>
      <w:bookmarkEnd w:id="143"/>
      <w:bookmarkEnd w:id="144"/>
      <w:bookmarkEnd w:id="145"/>
      <w:bookmarkEnd w:id="146"/>
      <w:r w:rsidRPr="00CA13F7">
        <w:lastRenderedPageBreak/>
        <w:t xml:space="preserve">Example </w:t>
      </w:r>
      <w:r w:rsidR="006953D9">
        <w:t xml:space="preserve">of a </w:t>
      </w:r>
      <w:r w:rsidR="00964F7B" w:rsidRPr="00CA13F7">
        <w:t xml:space="preserve">Simple </w:t>
      </w:r>
      <w:r w:rsidR="00787ED6">
        <w:t xml:space="preserve">Specific </w:t>
      </w:r>
      <w:r w:rsidRPr="00CA13F7">
        <w:t>Adapter</w:t>
      </w:r>
      <w:r w:rsidR="006953D9">
        <w:t xml:space="preserve"> for file-type</w:t>
      </w:r>
      <w:r w:rsidR="006953D9" w:rsidRPr="00CA13F7">
        <w:t xml:space="preserve"> </w:t>
      </w:r>
      <w:r w:rsidR="006953D9">
        <w:t>servers</w:t>
      </w:r>
      <w:bookmarkEnd w:id="147"/>
      <w:bookmarkEnd w:id="148"/>
    </w:p>
    <w:p w14:paraId="6399694E" w14:textId="490E2F9D" w:rsidR="002A60DE" w:rsidRDefault="00CA13F7" w:rsidP="00CA13F7">
      <w:r>
        <w:t>If one of the</w:t>
      </w:r>
      <w:r w:rsidR="00A47267">
        <w:t xml:space="preserve"> common</w:t>
      </w:r>
      <w:r>
        <w:t xml:space="preserve"> information sources is a </w:t>
      </w:r>
      <w:r w:rsidR="006953D9">
        <w:t xml:space="preserve">file </w:t>
      </w:r>
      <w:r>
        <w:t>server</w:t>
      </w:r>
      <w:r w:rsidR="006953D9">
        <w:t>, for example a web server</w:t>
      </w:r>
      <w:r>
        <w:t>, which provides the Data Object</w:t>
      </w:r>
      <w:r w:rsidR="002A60DE">
        <w:t xml:space="preserve"> </w:t>
      </w:r>
      <w:r w:rsidR="00945DD3">
        <w:t>containing</w:t>
      </w:r>
      <w:r w:rsidR="006953D9">
        <w:t>,</w:t>
      </w:r>
      <w:r w:rsidR="002A60DE">
        <w:t xml:space="preserve"> </w:t>
      </w:r>
      <w:r w:rsidR="00A416A0">
        <w:t xml:space="preserve">in the </w:t>
      </w:r>
      <w:proofErr w:type="gramStart"/>
      <w:r w:rsidR="00A416A0">
        <w:t>particular case</w:t>
      </w:r>
      <w:proofErr w:type="gramEnd"/>
      <w:r w:rsidR="00A416A0">
        <w:t xml:space="preserve"> of</w:t>
      </w:r>
      <w:r w:rsidR="006953D9">
        <w:t xml:space="preserve"> a web server</w:t>
      </w:r>
      <w:r w:rsidR="00A416A0">
        <w:t>,</w:t>
      </w:r>
      <w:r w:rsidR="006953D9">
        <w:t xml:space="preserve"> </w:t>
      </w:r>
      <w:r w:rsidR="002A60DE">
        <w:t>HTML, HTTP</w:t>
      </w:r>
      <w:r w:rsidR="00A47267">
        <w:t>,</w:t>
      </w:r>
      <w:r w:rsidR="002A60DE">
        <w:t xml:space="preserve"> encoded images</w:t>
      </w:r>
      <w:r w:rsidR="00A47267">
        <w:t xml:space="preserve"> as well as scientific Data Objects </w:t>
      </w:r>
      <w:r w:rsidR="002A60DE">
        <w:t>etc</w:t>
      </w:r>
      <w:r>
        <w:t xml:space="preserve">, then the adapter would have to </w:t>
      </w:r>
      <w:r w:rsidR="002A60DE">
        <w:t>construct an Information Object consisting of this Data Object with appropriate Representation Information. The Representation Information may be kept in a separate part of the web server and a simple look-up table could be used to identify which pieces of Representation Information to include.</w:t>
      </w:r>
    </w:p>
    <w:p w14:paraId="2D7C011D" w14:textId="40457E97" w:rsidR="00CA13F7" w:rsidRDefault="002A60DE" w:rsidP="00CA13F7">
      <w:r>
        <w:t>This Information Object would then be sent in an Information Package to the receiver (S1 for example) using some agreed communications protocol, for example TCP</w:t>
      </w:r>
      <w:r w:rsidR="00E92190">
        <w:t>/</w:t>
      </w:r>
      <w:r>
        <w:t xml:space="preserve">IP. </w:t>
      </w:r>
    </w:p>
    <w:p w14:paraId="1906511F" w14:textId="4516378E" w:rsidR="002A60DE" w:rsidRDefault="002A60DE" w:rsidP="00CA13F7">
      <w:r>
        <w:t>Other components of the Information Model may be handled in the same way. For example</w:t>
      </w:r>
      <w:r w:rsidR="00BB6A8E">
        <w:t>,</w:t>
      </w:r>
      <w:r>
        <w:t xml:space="preserve"> the Data Object which encodes Provenance Information may be made up of a standard file, for example saying that all the web pages were constructed by a certain team of people, with additional text identified using a similar look-up table, including for example a script which extracts the version history of each page from the Content </w:t>
      </w:r>
      <w:r w:rsidR="00E92190">
        <w:t>M</w:t>
      </w:r>
      <w:r>
        <w:t>anagement System (CMS).</w:t>
      </w:r>
    </w:p>
    <w:p w14:paraId="7D5A6FA4" w14:textId="1F67ADBD" w:rsidR="00A47267" w:rsidRDefault="00787ED6" w:rsidP="00CA13F7">
      <w:r>
        <w:t xml:space="preserve">A set of interfaces may be defined for such a </w:t>
      </w:r>
      <w:r w:rsidR="00885379">
        <w:t xml:space="preserve">simple, </w:t>
      </w:r>
      <w:r w:rsidR="00D55367">
        <w:t>specific</w:t>
      </w:r>
      <w:r>
        <w:t xml:space="preserve"> adapter which could be used quite widely and easily for </w:t>
      </w:r>
      <w:proofErr w:type="gramStart"/>
      <w:r>
        <w:t>a large number of</w:t>
      </w:r>
      <w:proofErr w:type="gramEnd"/>
      <w:r>
        <w:t xml:space="preserve"> archives. </w:t>
      </w:r>
      <w:r w:rsidR="00A93FF7">
        <w:t xml:space="preserve">Configurable software will be created as part of the CCSDS approval process; this software could then be made available to these kinds of archives. Such software would allow archives to get something up and running </w:t>
      </w:r>
      <w:r w:rsidR="00A61717">
        <w:t>quickly which the archive could later be improved in terms of efficiency and speed of operation by providing custom built</w:t>
      </w:r>
      <w:r w:rsidR="00964F7B">
        <w:t>/bespoke</w:t>
      </w:r>
      <w:r w:rsidR="00A61717">
        <w:t xml:space="preserve"> software.</w:t>
      </w:r>
    </w:p>
    <w:p w14:paraId="7F72198E" w14:textId="66913901" w:rsidR="00696E90" w:rsidRDefault="00547831">
      <w:pPr>
        <w:pStyle w:val="Heading1"/>
      </w:pPr>
      <w:bookmarkStart w:id="149" w:name="_Toc63249585"/>
      <w:bookmarkStart w:id="150" w:name="_Toc63339567"/>
      <w:bookmarkStart w:id="151" w:name="_Toc63341150"/>
      <w:bookmarkStart w:id="152" w:name="_Toc63249586"/>
      <w:bookmarkStart w:id="153" w:name="_Toc63339568"/>
      <w:bookmarkStart w:id="154" w:name="_Toc63341151"/>
      <w:bookmarkStart w:id="155" w:name="_Toc63249587"/>
      <w:bookmarkStart w:id="156" w:name="_Toc63339569"/>
      <w:bookmarkStart w:id="157" w:name="_Toc63341152"/>
      <w:bookmarkStart w:id="158" w:name="_Toc63249588"/>
      <w:bookmarkStart w:id="159" w:name="_Toc63339570"/>
      <w:bookmarkStart w:id="160" w:name="_Toc63341153"/>
      <w:bookmarkStart w:id="161" w:name="_Toc63249589"/>
      <w:bookmarkStart w:id="162" w:name="_Toc63339571"/>
      <w:bookmarkStart w:id="163" w:name="_Toc63341154"/>
      <w:bookmarkStart w:id="164" w:name="_Ref61603211"/>
      <w:bookmarkStart w:id="165" w:name="_Ref61603239"/>
      <w:bookmarkStart w:id="166" w:name="_Toc106715946"/>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lastRenderedPageBreak/>
        <w:t>OAIS-IF Scenarios</w:t>
      </w:r>
      <w:bookmarkEnd w:id="164"/>
      <w:bookmarkEnd w:id="165"/>
      <w:bookmarkEnd w:id="166"/>
    </w:p>
    <w:p w14:paraId="6C44BE7E" w14:textId="4A4BF7E1" w:rsidR="000C4A2C" w:rsidRDefault="000C4A2C" w:rsidP="000C4A2C">
      <w:r>
        <w:t>The following provide</w:t>
      </w:r>
      <w:r w:rsidR="00C44030">
        <w:t>s</w:t>
      </w:r>
      <w:r>
        <w:t xml:space="preserve"> a limited set of user scenarios which OAIS-IF will support.</w:t>
      </w:r>
      <w:r w:rsidR="002A1439">
        <w:t xml:space="preserve"> </w:t>
      </w:r>
    </w:p>
    <w:p w14:paraId="4D902EDD" w14:textId="005E0E1E" w:rsidR="00F63316" w:rsidRDefault="00E04A71" w:rsidP="00F63316">
      <w:pPr>
        <w:keepNext/>
        <w:jc w:val="center"/>
      </w:pPr>
      <w:r>
        <w:rPr>
          <w:noProof/>
        </w:rPr>
        <w:pict w14:anchorId="0DEF3DD2">
          <v:shape id="_x0000_i1032" type="#_x0000_t75" style="width:381.5pt;height:143pt;mso-left-percent:-10001;mso-top-percent:-10001;mso-position-horizontal:absolute;mso-position-horizontal-relative:char;mso-position-vertical:absolute;mso-position-vertical-relative:line;mso-left-percent:-10001;mso-top-percent:-10001">
            <v:imagedata r:id="rId23" o:title=""/>
          </v:shape>
        </w:pict>
      </w:r>
    </w:p>
    <w:p w14:paraId="657B8A2F" w14:textId="72A8A350" w:rsidR="00087EF4" w:rsidRDefault="00F63316" w:rsidP="00F63316">
      <w:pPr>
        <w:pStyle w:val="Caption"/>
        <w:jc w:val="center"/>
      </w:pPr>
      <w:bookmarkStart w:id="167" w:name="_Ref62478257"/>
      <w:bookmarkStart w:id="168" w:name="_Toc106716105"/>
      <w:r>
        <w:t xml:space="preserve">Figure </w:t>
      </w:r>
      <w:fldSimple w:instr=" STYLEREF 1 \s ">
        <w:r w:rsidR="00A76300">
          <w:rPr>
            <w:noProof/>
          </w:rPr>
          <w:t>3</w:t>
        </w:r>
      </w:fldSimple>
      <w:r w:rsidR="00786DF3">
        <w:noBreakHyphen/>
      </w:r>
      <w:fldSimple w:instr=" SEQ Figure \* ARABIC \s 1 ">
        <w:r w:rsidR="00A76300">
          <w:rPr>
            <w:noProof/>
          </w:rPr>
          <w:t>1</w:t>
        </w:r>
      </w:fldSimple>
      <w:bookmarkEnd w:id="167"/>
      <w:r>
        <w:t xml:space="preserve"> Roles of entities exchanging information</w:t>
      </w:r>
      <w:bookmarkEnd w:id="168"/>
    </w:p>
    <w:p w14:paraId="0C8A9124" w14:textId="26039D23" w:rsidR="002A1439" w:rsidRDefault="002A1439" w:rsidP="000C4A2C">
      <w:r>
        <w:t>Information</w:t>
      </w:r>
      <w:r w:rsidR="00757F33">
        <w:t xml:space="preserve"> of various types</w:t>
      </w:r>
      <w:r>
        <w:t xml:space="preserve"> is exchanged between</w:t>
      </w:r>
      <w:r w:rsidR="00F63316">
        <w:t xml:space="preserve"> individuals or organisations or systems</w:t>
      </w:r>
      <w:r w:rsidR="00334DE7">
        <w:t xml:space="preserve"> which may be fulfil one or more of the following roles</w:t>
      </w:r>
      <w:r w:rsidR="002F0C90">
        <w:t>:</w:t>
      </w:r>
      <w:r w:rsidR="00F63316">
        <w:t xml:space="preserve"> </w:t>
      </w:r>
    </w:p>
    <w:p w14:paraId="719F514D" w14:textId="53D7A3BF" w:rsidR="002A1439" w:rsidRDefault="002A1439" w:rsidP="00A27CC2">
      <w:pPr>
        <w:numPr>
          <w:ilvl w:val="0"/>
          <w:numId w:val="35"/>
        </w:numPr>
        <w:spacing w:before="120"/>
      </w:pPr>
      <w:r>
        <w:t xml:space="preserve">Information </w:t>
      </w:r>
      <w:r w:rsidR="00334DE7">
        <w:t>C</w:t>
      </w:r>
      <w:r w:rsidR="00BF4A29">
        <w:t>reators</w:t>
      </w:r>
    </w:p>
    <w:p w14:paraId="192AE072" w14:textId="1D705A3C" w:rsidR="00334DE7" w:rsidRDefault="00334DE7" w:rsidP="00A27CC2">
      <w:pPr>
        <w:numPr>
          <w:ilvl w:val="0"/>
          <w:numId w:val="35"/>
        </w:numPr>
        <w:spacing w:before="120"/>
      </w:pPr>
      <w:r>
        <w:t>Information Producers</w:t>
      </w:r>
    </w:p>
    <w:p w14:paraId="406D3593" w14:textId="12B1B16D" w:rsidR="008305DE" w:rsidRDefault="002A1439" w:rsidP="00A27CC2">
      <w:pPr>
        <w:numPr>
          <w:ilvl w:val="0"/>
          <w:numId w:val="35"/>
        </w:numPr>
        <w:spacing w:before="120"/>
      </w:pPr>
      <w:r>
        <w:t xml:space="preserve">Information </w:t>
      </w:r>
      <w:r w:rsidR="000208D0">
        <w:t>Users</w:t>
      </w:r>
      <w:r>
        <w:t>, some of whom may be members of one or more Designated Communities of one or more OAIS conformant archives</w:t>
      </w:r>
      <w:r w:rsidR="000208D0">
        <w:t xml:space="preserve">. </w:t>
      </w:r>
    </w:p>
    <w:p w14:paraId="38B3967D" w14:textId="1EA04A3B" w:rsidR="002A1439" w:rsidRDefault="008305DE" w:rsidP="00A27CC2">
      <w:pPr>
        <w:spacing w:before="120"/>
        <w:ind w:left="720"/>
      </w:pPr>
      <w:r>
        <w:t xml:space="preserve">NOTE: </w:t>
      </w:r>
      <w:r w:rsidR="000208D0">
        <w:t>OAIS uses the term “Consumers” to refer to the</w:t>
      </w:r>
      <w:r w:rsidR="000208D0" w:rsidRPr="000208D0">
        <w:t xml:space="preserve"> role played by those persons, or client systems, who interact with OAIS services</w:t>
      </w:r>
      <w:r w:rsidR="000208D0">
        <w:t>. Therefore</w:t>
      </w:r>
      <w:r w:rsidR="00EE4971">
        <w:t>,</w:t>
      </w:r>
      <w:r w:rsidR="000208D0">
        <w:t xml:space="preserve"> Consumers are a subset of Information Users</w:t>
      </w:r>
      <w:r w:rsidR="00E63F60">
        <w:t xml:space="preserve"> because the latter may interact with services which are not connected with an OAIS</w:t>
      </w:r>
      <w:r w:rsidR="000208D0">
        <w:t>.</w:t>
      </w:r>
      <w:r w:rsidR="009A0450">
        <w:t xml:space="preserve"> </w:t>
      </w:r>
    </w:p>
    <w:p w14:paraId="2511F433" w14:textId="22738BB1" w:rsidR="001B5653" w:rsidRDefault="002A1439" w:rsidP="00A27CC2">
      <w:pPr>
        <w:numPr>
          <w:ilvl w:val="0"/>
          <w:numId w:val="35"/>
        </w:numPr>
        <w:spacing w:before="120"/>
      </w:pPr>
      <w:r>
        <w:t xml:space="preserve">OAIS conformant </w:t>
      </w:r>
      <w:r w:rsidR="002F0C90">
        <w:t>A</w:t>
      </w:r>
      <w:r>
        <w:t>rchives</w:t>
      </w:r>
      <w:r w:rsidR="00E92190">
        <w:t xml:space="preserve"> (with capitalised “A”)</w:t>
      </w:r>
    </w:p>
    <w:p w14:paraId="30172E4C" w14:textId="5CE999FC" w:rsidR="002A1439" w:rsidRDefault="001B5653" w:rsidP="00A27CC2">
      <w:pPr>
        <w:spacing w:before="120"/>
        <w:ind w:left="720"/>
      </w:pPr>
      <w:r>
        <w:t xml:space="preserve">NOTE:  Archive-to-archive interfaces </w:t>
      </w:r>
      <w:r w:rsidR="002E6DC0">
        <w:t>(for both OAIS-conform</w:t>
      </w:r>
      <w:r w:rsidR="002F0C90">
        <w:t>ant</w:t>
      </w:r>
      <w:r w:rsidR="002E6DC0">
        <w:t xml:space="preserve"> archives and non-OAIS-conformant archives) </w:t>
      </w:r>
      <w:r>
        <w:t xml:space="preserve">may be specified in this document (and accomplished by implementers) by using “Producer” and “Consumer” interfaces rather than by </w:t>
      </w:r>
      <w:r w:rsidR="009A0450">
        <w:t>archive-</w:t>
      </w:r>
      <w:r>
        <w:t xml:space="preserve">specific interfaces for transactions between archives.  </w:t>
      </w:r>
    </w:p>
    <w:p w14:paraId="580941EA" w14:textId="2A7F5658" w:rsidR="002A1439" w:rsidRDefault="002A1439" w:rsidP="00A27CC2">
      <w:pPr>
        <w:numPr>
          <w:ilvl w:val="0"/>
          <w:numId w:val="35"/>
        </w:numPr>
        <w:spacing w:before="120"/>
      </w:pPr>
      <w:r>
        <w:t>Archives</w:t>
      </w:r>
      <w:r w:rsidR="006B1785">
        <w:t>, or other Information Sources,</w:t>
      </w:r>
      <w:r>
        <w:t xml:space="preserve"> which are not OAIS conforman</w:t>
      </w:r>
      <w:r w:rsidR="005E3F63">
        <w:t>t,</w:t>
      </w:r>
      <w:r w:rsidR="00E92190">
        <w:t xml:space="preserve"> normally denoted by a lower case “a”</w:t>
      </w:r>
      <w:r w:rsidR="005E3F63">
        <w:t>. T</w:t>
      </w:r>
      <w:r w:rsidR="00E92190">
        <w:t>he lower case is also used</w:t>
      </w:r>
      <w:r w:rsidR="005E3F63">
        <w:t xml:space="preserve"> to indicate that the archive may be either OAIS conformant or not.</w:t>
      </w:r>
      <w:r w:rsidR="00E92190">
        <w:t xml:space="preserve"> </w:t>
      </w:r>
    </w:p>
    <w:p w14:paraId="540D28FD" w14:textId="78A60B5F" w:rsidR="00471C9D" w:rsidRDefault="002A1439" w:rsidP="00A27CC2">
      <w:pPr>
        <w:spacing w:before="120"/>
      </w:pPr>
      <w:r>
        <w:t xml:space="preserve">In </w:t>
      </w:r>
      <w:r w:rsidR="0004444F">
        <w:t xml:space="preserve">the OAIS-IF set of documents </w:t>
      </w:r>
      <w:r>
        <w:t xml:space="preserve">all these exchanges </w:t>
      </w:r>
      <w:r w:rsidR="00BD1E3A">
        <w:t xml:space="preserve">of </w:t>
      </w:r>
      <w:r>
        <w:t xml:space="preserve">information </w:t>
      </w:r>
      <w:r w:rsidR="00E65392">
        <w:t>are</w:t>
      </w:r>
      <w:r>
        <w:t xml:space="preserve"> </w:t>
      </w:r>
      <w:r w:rsidR="00757F33">
        <w:t xml:space="preserve">assumed to be </w:t>
      </w:r>
      <w:r>
        <w:t xml:space="preserve">encoded in </w:t>
      </w:r>
      <w:r w:rsidR="00757F33">
        <w:t>one or more</w:t>
      </w:r>
      <w:r>
        <w:t xml:space="preserve"> Data Object</w:t>
      </w:r>
      <w:r w:rsidR="00757F33">
        <w:t xml:space="preserve">s, with associated Representation Information. </w:t>
      </w:r>
      <w:r w:rsidR="00395E7D">
        <w:t>It is reasonable to propose that these</w:t>
      </w:r>
      <w:r w:rsidR="00757F33">
        <w:t xml:space="preserve"> are packaged together into </w:t>
      </w:r>
      <w:r w:rsidR="00395E7D">
        <w:t xml:space="preserve">OAIS </w:t>
      </w:r>
      <w:r w:rsidR="00757F33">
        <w:t>Information Packages</w:t>
      </w:r>
      <w:r w:rsidR="00E63F60">
        <w:t xml:space="preserve"> (</w:t>
      </w:r>
      <w:r w:rsidR="00E63F60">
        <w:fldChar w:fldCharType="begin"/>
      </w:r>
      <w:r w:rsidR="00E63F60">
        <w:instrText xml:space="preserve"> REF _Ref61545565 \h </w:instrText>
      </w:r>
      <w:r w:rsidR="00E63F60">
        <w:fldChar w:fldCharType="separate"/>
      </w:r>
      <w:r w:rsidR="00A76300">
        <w:t xml:space="preserve">Figure </w:t>
      </w:r>
      <w:r w:rsidR="00A76300">
        <w:rPr>
          <w:noProof/>
        </w:rPr>
        <w:t>3</w:t>
      </w:r>
      <w:r w:rsidR="00A76300">
        <w:noBreakHyphen/>
      </w:r>
      <w:r w:rsidR="00A76300">
        <w:rPr>
          <w:noProof/>
        </w:rPr>
        <w:t>2</w:t>
      </w:r>
      <w:r w:rsidR="00E63F60">
        <w:fldChar w:fldCharType="end"/>
      </w:r>
      <w:r w:rsidR="00E63F60">
        <w:t>)</w:t>
      </w:r>
      <w:r w:rsidR="00757F33">
        <w:t>.</w:t>
      </w:r>
      <w:r w:rsidR="0004444F">
        <w:t xml:space="preserve"> </w:t>
      </w:r>
    </w:p>
    <w:p w14:paraId="26D195D1" w14:textId="77777777" w:rsidR="002A4176" w:rsidRDefault="00E04A71" w:rsidP="002A4176">
      <w:pPr>
        <w:keepNext/>
        <w:jc w:val="center"/>
      </w:pPr>
      <w:r>
        <w:lastRenderedPageBreak/>
        <w:pict w14:anchorId="560E10F8">
          <v:shape id="_x0000_i1033" type="#_x0000_t75" style="width:401.5pt;height:220.5pt;mso-left-percent:-10001;mso-top-percent:-10001;mso-position-horizontal:absolute;mso-position-horizontal-relative:char;mso-position-vertical:absolute;mso-position-vertical-relative:line;mso-left-percent:-10001;mso-top-percent:-10001">
            <v:imagedata r:id="rId24" o:title=""/>
          </v:shape>
        </w:pict>
      </w:r>
    </w:p>
    <w:p w14:paraId="7602B318" w14:textId="0BF4AB8A" w:rsidR="007541F0" w:rsidRDefault="002A4176" w:rsidP="002A4176">
      <w:pPr>
        <w:pStyle w:val="Caption"/>
        <w:jc w:val="center"/>
      </w:pPr>
      <w:bookmarkStart w:id="169" w:name="_Ref61545565"/>
      <w:bookmarkStart w:id="170" w:name="_Toc106716106"/>
      <w:r>
        <w:t xml:space="preserve">Figure </w:t>
      </w:r>
      <w:fldSimple w:instr=" STYLEREF 1 \s ">
        <w:r w:rsidR="00A76300">
          <w:rPr>
            <w:noProof/>
          </w:rPr>
          <w:t>3</w:t>
        </w:r>
      </w:fldSimple>
      <w:r w:rsidR="00786DF3">
        <w:noBreakHyphen/>
      </w:r>
      <w:fldSimple w:instr=" SEQ Figure \* ARABIC \s 1 ">
        <w:r w:rsidR="00A76300">
          <w:rPr>
            <w:noProof/>
          </w:rPr>
          <w:t>2</w:t>
        </w:r>
      </w:fldSimple>
      <w:bookmarkEnd w:id="169"/>
      <w:r>
        <w:t xml:space="preserve"> OAIS Information Package</w:t>
      </w:r>
      <w:bookmarkEnd w:id="170"/>
    </w:p>
    <w:p w14:paraId="60BE5DC8" w14:textId="058D6C15" w:rsidR="002A1439" w:rsidRDefault="0004444F" w:rsidP="000C4A2C">
      <w:r>
        <w:t>The Information Packages are themselves</w:t>
      </w:r>
      <w:r w:rsidR="00BF4A29">
        <w:t xml:space="preserve"> </w:t>
      </w:r>
      <w:r w:rsidR="00F63316">
        <w:t xml:space="preserve">made up of </w:t>
      </w:r>
      <w:r w:rsidR="00BF4A29">
        <w:t>sets of bits, in other words</w:t>
      </w:r>
      <w:r>
        <w:t xml:space="preserve"> Data Objects. These must be associated with their own Representation Information, of which</w:t>
      </w:r>
      <w:r w:rsidR="00E63F60">
        <w:t>, for the purposes of this document,</w:t>
      </w:r>
      <w:r>
        <w:t xml:space="preserve"> Packaging Information is a part. </w:t>
      </w:r>
      <w:r w:rsidR="00442F7F">
        <w:t xml:space="preserve"> The Information Packages will be transmitted between the entities by communication protocols such as TCP/IP, CCSDS DTN etc.</w:t>
      </w:r>
    </w:p>
    <w:p w14:paraId="4F56E728" w14:textId="53C053EC" w:rsidR="00663570" w:rsidRDefault="00B36E92" w:rsidP="000C4A2C">
      <w:r>
        <w:t xml:space="preserve">The full Archival Information Package (AIP) identifies all the pieces of information required to preserve the Content Information is shown in </w:t>
      </w:r>
      <w:r>
        <w:fldChar w:fldCharType="begin"/>
      </w:r>
      <w:r>
        <w:instrText xml:space="preserve"> REF _Ref63249419 \h </w:instrText>
      </w:r>
      <w:r>
        <w:fldChar w:fldCharType="separate"/>
      </w:r>
      <w:r w:rsidR="00A76300">
        <w:t xml:space="preserve">Figure </w:t>
      </w:r>
      <w:r w:rsidR="00A76300">
        <w:rPr>
          <w:noProof/>
        </w:rPr>
        <w:t>3</w:t>
      </w:r>
      <w:r w:rsidR="00A76300">
        <w:noBreakHyphen/>
      </w:r>
      <w:r w:rsidR="00A76300">
        <w:rPr>
          <w:noProof/>
        </w:rPr>
        <w:t>3</w:t>
      </w:r>
      <w:r>
        <w:fldChar w:fldCharType="end"/>
      </w:r>
      <w:r>
        <w:t xml:space="preserve">. OAIS-IF should </w:t>
      </w:r>
      <w:r w:rsidR="00A416A0">
        <w:t>allow an implementation to deal with</w:t>
      </w:r>
      <w:r>
        <w:t xml:space="preserve"> all these components of the AIP.</w:t>
      </w:r>
      <w:r w:rsidR="00663570">
        <w:t xml:space="preserve"> However, this does not imply that all information sources</w:t>
      </w:r>
      <w:r w:rsidR="00C44030">
        <w:t>,</w:t>
      </w:r>
      <w:r w:rsidR="00663570">
        <w:t xml:space="preserve"> </w:t>
      </w:r>
      <w:r w:rsidR="00602ECE">
        <w:t>nor</w:t>
      </w:r>
      <w:r w:rsidR="00663570">
        <w:t xml:space="preserve"> all transfers</w:t>
      </w:r>
      <w:r w:rsidR="00C44030">
        <w:t>,</w:t>
      </w:r>
      <w:r w:rsidR="00663570">
        <w:t xml:space="preserve"> use AIPs. The only requirement is that the design of OAIS-IF should support all the </w:t>
      </w:r>
      <w:r w:rsidR="00C44030">
        <w:t xml:space="preserve">component </w:t>
      </w:r>
      <w:r w:rsidR="00663570">
        <w:t>objects required by an AIP.</w:t>
      </w:r>
    </w:p>
    <w:p w14:paraId="2AF4268B" w14:textId="05E2229F" w:rsidR="00B36E92" w:rsidRDefault="00663570" w:rsidP="000C4A2C">
      <w:r>
        <w:t>For an OAIS Archive, the transferred Information Packages should have adequate content to allow an OAIS archive to build AIPs.  For non-OAIS archives, other transactions (submission agreements, etc.) between the users and the archive will have to establish the needed content of the transferred Information Packages.</w:t>
      </w:r>
    </w:p>
    <w:p w14:paraId="2EDA830E" w14:textId="77777777" w:rsidR="00B36E92" w:rsidRDefault="00E04A71" w:rsidP="00C7416F">
      <w:pPr>
        <w:keepNext/>
        <w:jc w:val="center"/>
      </w:pPr>
      <w:r>
        <w:lastRenderedPageBreak/>
        <w:pict w14:anchorId="53B6DAE0">
          <v:shape id="_x0000_i1034" type="#_x0000_t75" style="width:443.5pt;height:340pt">
            <v:imagedata r:id="rId25" o:title=""/>
          </v:shape>
        </w:pict>
      </w:r>
    </w:p>
    <w:p w14:paraId="36617449" w14:textId="4223FBD0" w:rsidR="00B36E92" w:rsidRDefault="00B36E92" w:rsidP="00B36E92">
      <w:pPr>
        <w:pStyle w:val="Caption"/>
        <w:jc w:val="center"/>
      </w:pPr>
      <w:bookmarkStart w:id="171" w:name="_Ref63249419"/>
      <w:bookmarkStart w:id="172" w:name="_Toc106716107"/>
      <w:r>
        <w:t xml:space="preserve">Figure </w:t>
      </w:r>
      <w:fldSimple w:instr=" STYLEREF 1 \s ">
        <w:r w:rsidR="00A76300">
          <w:rPr>
            <w:noProof/>
          </w:rPr>
          <w:t>3</w:t>
        </w:r>
      </w:fldSimple>
      <w:r w:rsidR="00786DF3">
        <w:noBreakHyphen/>
      </w:r>
      <w:fldSimple w:instr=" SEQ Figure \* ARABIC \s 1 ">
        <w:r w:rsidR="00A76300">
          <w:rPr>
            <w:noProof/>
          </w:rPr>
          <w:t>3</w:t>
        </w:r>
      </w:fldSimple>
      <w:bookmarkEnd w:id="171"/>
      <w:r>
        <w:t xml:space="preserve"> Detailed view of OAIS Archival Information Package (AIP)</w:t>
      </w:r>
      <w:bookmarkEnd w:id="172"/>
    </w:p>
    <w:p w14:paraId="21E68C77" w14:textId="56E09660" w:rsidR="00B36E92" w:rsidRDefault="00B36E92" w:rsidP="00B36E92">
      <w:r>
        <w:t xml:space="preserve">Specific scenarios are listed next. </w:t>
      </w:r>
      <w:r w:rsidRPr="00AB5CC4">
        <w:t>In the following, for generality the term “User” can refer to a user, an archive (whether OAIS conformant or not)</w:t>
      </w:r>
      <w:r w:rsidR="00474822">
        <w:t>,</w:t>
      </w:r>
      <w:r w:rsidRPr="00AB5CC4">
        <w:t xml:space="preserve"> an Information Creator</w:t>
      </w:r>
      <w:r w:rsidR="00474822">
        <w:t>,</w:t>
      </w:r>
      <w:r w:rsidRPr="00AB5CC4">
        <w:t xml:space="preserve"> an Information Producer</w:t>
      </w:r>
      <w:r w:rsidR="00474822">
        <w:t>, or a Consumer</w:t>
      </w:r>
      <w:r w:rsidRPr="00AB5CC4">
        <w:t>. The term “identifier” is used as a general term for something used to obtain the item required.</w:t>
      </w:r>
    </w:p>
    <w:p w14:paraId="463B85F0" w14:textId="3A6CCE8D" w:rsidR="00C607F0" w:rsidRDefault="00E65392" w:rsidP="000C4A2C">
      <w:pPr>
        <w:pStyle w:val="Heading2"/>
      </w:pPr>
      <w:bookmarkStart w:id="173" w:name="_Toc63249591"/>
      <w:bookmarkStart w:id="174" w:name="_Toc63339573"/>
      <w:bookmarkStart w:id="175" w:name="_Toc63341156"/>
      <w:bookmarkStart w:id="176" w:name="_Ref61605199"/>
      <w:bookmarkStart w:id="177" w:name="_Ref61606221"/>
      <w:bookmarkStart w:id="178" w:name="_Ref61606298"/>
      <w:bookmarkStart w:id="179" w:name="_Ref61606313"/>
      <w:bookmarkStart w:id="180" w:name="_Ref61606321"/>
      <w:bookmarkStart w:id="181" w:name="_Ref61606333"/>
      <w:bookmarkStart w:id="182" w:name="_Ref61606343"/>
      <w:bookmarkStart w:id="183" w:name="_Toc106715947"/>
      <w:bookmarkEnd w:id="173"/>
      <w:bookmarkEnd w:id="174"/>
      <w:bookmarkEnd w:id="175"/>
      <w:r>
        <w:t xml:space="preserve">Information </w:t>
      </w:r>
      <w:r w:rsidR="00840FE3">
        <w:t xml:space="preserve">Producer </w:t>
      </w:r>
      <w:r>
        <w:t>send</w:t>
      </w:r>
      <w:r w:rsidR="00087EF4">
        <w:t>s</w:t>
      </w:r>
      <w:r>
        <w:t xml:space="preserve"> Information to an OAIS Conforma</w:t>
      </w:r>
      <w:r w:rsidR="00735479">
        <w:t>N</w:t>
      </w:r>
      <w:r>
        <w:t>t Archive</w:t>
      </w:r>
      <w:bookmarkEnd w:id="176"/>
      <w:bookmarkEnd w:id="177"/>
      <w:bookmarkEnd w:id="178"/>
      <w:bookmarkEnd w:id="179"/>
      <w:bookmarkEnd w:id="180"/>
      <w:bookmarkEnd w:id="181"/>
      <w:bookmarkEnd w:id="182"/>
      <w:bookmarkEnd w:id="183"/>
    </w:p>
    <w:p w14:paraId="2D0FEAE3" w14:textId="4C2FEE32" w:rsidR="007402AC" w:rsidRDefault="000A0BD4" w:rsidP="007402AC">
      <w:r>
        <w:t>Information is created by an Information Creator</w:t>
      </w:r>
      <w:r w:rsidR="00735479">
        <w:t xml:space="preserve">. It is </w:t>
      </w:r>
      <w:r w:rsidR="00087EF4">
        <w:t xml:space="preserve">sent to an OAIS Archive, via an Information Producer, which may be </w:t>
      </w:r>
      <w:r w:rsidR="00442F7F">
        <w:t>different</w:t>
      </w:r>
      <w:r w:rsidR="00087EF4">
        <w:t xml:space="preserve"> from the Information Creator. </w:t>
      </w:r>
      <w:r w:rsidR="007A6BE6">
        <w:t xml:space="preserve"> OAIS defines, in general terms, a Submission Agreement </w:t>
      </w:r>
      <w:r w:rsidR="007A6BE6" w:rsidRPr="007A6BE6">
        <w:t>that specifies the intended formats and content descriptions, and any other arrangements needed (such as delivery or transmission protocols), for the Data Submission Sessions. Such specifications establish the intended deliverables from the Producer and how they are represented on each delivery through physical media or in a telecommunication dialogue</w:t>
      </w:r>
      <w:r w:rsidR="007A6BE6">
        <w:t>.</w:t>
      </w:r>
    </w:p>
    <w:p w14:paraId="2D82EE86" w14:textId="4F42562E" w:rsidR="007A6BE6" w:rsidRDefault="007A6BE6" w:rsidP="007402AC">
      <w:r>
        <w:t>The Submission Agreement may be a document to be interpreted by a human. However</w:t>
      </w:r>
      <w:r w:rsidR="00E35EBC">
        <w:t>,</w:t>
      </w:r>
      <w:r>
        <w:t xml:space="preserve"> </w:t>
      </w:r>
      <w:r w:rsidR="007541F0">
        <w:t xml:space="preserve">the extent to which these things can be computer interpretable is </w:t>
      </w:r>
      <w:r>
        <w:t>of interest for the OAIS-IF requirements.</w:t>
      </w:r>
    </w:p>
    <w:p w14:paraId="35A8D0A2" w14:textId="17C3F3AA" w:rsidR="00087EF4" w:rsidRDefault="00087EF4" w:rsidP="007402AC">
      <w:r>
        <w:t>The Information Producer may use the PAIS standard to encode the SIPs, in which case OAIS-IF may be used to define how the SIPs are transferred to the OAIS.</w:t>
      </w:r>
    </w:p>
    <w:p w14:paraId="53678936" w14:textId="2549081B" w:rsidR="00087EF4" w:rsidRDefault="00087EF4" w:rsidP="007402AC">
      <w:r>
        <w:lastRenderedPageBreak/>
        <w:t>However</w:t>
      </w:r>
      <w:r w:rsidR="00EA1C82">
        <w:t>,</w:t>
      </w:r>
      <w:r>
        <w:t xml:space="preserve"> the Information Producer may use a different encoding for the SIPs, in which case OAIS-IF may be used to ensure that the SIPs may be </w:t>
      </w:r>
      <w:r w:rsidR="00442F7F">
        <w:t>understood</w:t>
      </w:r>
      <w:r>
        <w:t xml:space="preserve"> by the OAIS</w:t>
      </w:r>
      <w:r w:rsidR="000B5791">
        <w:t xml:space="preserve"> – just as happens with any Data Object</w:t>
      </w:r>
      <w:r>
        <w:t>.</w:t>
      </w:r>
    </w:p>
    <w:p w14:paraId="5A6564FB" w14:textId="6EA850BA" w:rsidR="00395E7D" w:rsidRDefault="00395E7D" w:rsidP="00F5568B">
      <w:pPr>
        <w:spacing w:before="120"/>
      </w:pPr>
      <w:r>
        <w:t>Issues to be addressed include</w:t>
      </w:r>
      <w:r w:rsidR="00A35839">
        <w:t xml:space="preserve"> several which are mentioned as part of the Submission Agreement, but here the aim is to be more specific</w:t>
      </w:r>
      <w:r>
        <w:t>:</w:t>
      </w:r>
    </w:p>
    <w:p w14:paraId="7BD707D9" w14:textId="078F6494" w:rsidR="001B7B5E" w:rsidRDefault="001B7B5E" w:rsidP="00F5568B">
      <w:pPr>
        <w:numPr>
          <w:ilvl w:val="0"/>
          <w:numId w:val="36"/>
        </w:numPr>
        <w:spacing w:before="120"/>
      </w:pPr>
      <w:r>
        <w:t>How to arrange and carry out the transmission</w:t>
      </w:r>
    </w:p>
    <w:p w14:paraId="647F0EF6" w14:textId="17AB2440" w:rsidR="00395E7D" w:rsidRDefault="00395E7D" w:rsidP="00F5568B">
      <w:pPr>
        <w:numPr>
          <w:ilvl w:val="0"/>
          <w:numId w:val="36"/>
        </w:numPr>
        <w:spacing w:before="120"/>
      </w:pPr>
      <w:r>
        <w:t xml:space="preserve">How to </w:t>
      </w:r>
      <w:r w:rsidR="0035683D">
        <w:t>ensure that</w:t>
      </w:r>
      <w:r>
        <w:t xml:space="preserve"> the Representation Information (Packaging Information) of the package</w:t>
      </w:r>
      <w:r w:rsidR="0035683D">
        <w:t xml:space="preserve"> is provided to the </w:t>
      </w:r>
      <w:r w:rsidR="002F0C90">
        <w:t>A</w:t>
      </w:r>
      <w:r w:rsidR="0035683D">
        <w:t>rchive</w:t>
      </w:r>
      <w:r>
        <w:t>.</w:t>
      </w:r>
    </w:p>
    <w:p w14:paraId="0A3B7819" w14:textId="0FDDA7E3" w:rsidR="001B7B5E" w:rsidRDefault="001B7B5E" w:rsidP="00F5568B">
      <w:pPr>
        <w:numPr>
          <w:ilvl w:val="1"/>
          <w:numId w:val="36"/>
        </w:numPr>
        <w:spacing w:before="120"/>
      </w:pPr>
      <w:r>
        <w:t>If the Producer uses PAIS then the PAIS standard itself can be referred to</w:t>
      </w:r>
      <w:r w:rsidR="001B1AA9">
        <w:t xml:space="preserve">, but if in the future there </w:t>
      </w:r>
      <w:r w:rsidR="00486F92">
        <w:t>may be updates of</w:t>
      </w:r>
      <w:r w:rsidR="001B1AA9">
        <w:t xml:space="preserve"> PAIS then the correct version must be identified.</w:t>
      </w:r>
    </w:p>
    <w:p w14:paraId="3B3746E9" w14:textId="5BD438E9" w:rsidR="001B1AA9" w:rsidRDefault="001B1AA9" w:rsidP="00F5568B">
      <w:pPr>
        <w:numPr>
          <w:ilvl w:val="0"/>
          <w:numId w:val="36"/>
        </w:numPr>
        <w:spacing w:before="120"/>
      </w:pPr>
      <w:r>
        <w:t>How to ensure that the Archive can extract components from the Information Package Data Object.</w:t>
      </w:r>
    </w:p>
    <w:p w14:paraId="779830B6" w14:textId="1B9A6FBD" w:rsidR="001E63D0" w:rsidRDefault="001E63D0" w:rsidP="00F5568B">
      <w:pPr>
        <w:numPr>
          <w:ilvl w:val="0"/>
          <w:numId w:val="36"/>
        </w:numPr>
        <w:spacing w:before="120"/>
      </w:pPr>
      <w:r>
        <w:t xml:space="preserve">The OAIS </w:t>
      </w:r>
      <w:r w:rsidR="002F0C90">
        <w:t>A</w:t>
      </w:r>
      <w:r>
        <w:t xml:space="preserve">rchive will expect to receive, perhaps over the course of several packages, the information required to </w:t>
      </w:r>
      <w:r w:rsidR="00EE423D">
        <w:t>create an AIP.</w:t>
      </w:r>
    </w:p>
    <w:p w14:paraId="544035FF" w14:textId="457E633E" w:rsidR="001B1AA9" w:rsidRDefault="009D6505" w:rsidP="00F5568B">
      <w:pPr>
        <w:spacing w:before="120"/>
      </w:pPr>
      <w:r>
        <w:t xml:space="preserve">If a sequence of transmissions is to be arranged, with authentication mechanisms and </w:t>
      </w:r>
      <w:r w:rsidR="00B04114">
        <w:t>fixity checks</w:t>
      </w:r>
      <w:r w:rsidR="001B7FA6">
        <w:t>,</w:t>
      </w:r>
      <w:r w:rsidR="001B1AA9">
        <w:t xml:space="preserve"> </w:t>
      </w:r>
      <w:r w:rsidR="007A6BE6">
        <w:t>a context may need to be maintained for the Information Packages</w:t>
      </w:r>
      <w:r w:rsidR="00A35839">
        <w:t xml:space="preserve">, for example to ensure packages are kept in </w:t>
      </w:r>
      <w:r w:rsidR="00BF5E47">
        <w:t>sequence</w:t>
      </w:r>
      <w:r w:rsidR="007706EE">
        <w:t>.</w:t>
      </w:r>
      <w:r w:rsidR="007A6BE6">
        <w:t xml:space="preserve"> </w:t>
      </w:r>
      <w:r w:rsidR="00933289">
        <w:t>Alternatively,</w:t>
      </w:r>
      <w:r w:rsidR="007706EE">
        <w:t xml:space="preserve"> </w:t>
      </w:r>
      <w:r w:rsidR="001B1AA9">
        <w:t>the information may be provided in documentary form, rather th</w:t>
      </w:r>
      <w:r w:rsidR="00A77E20">
        <w:t>a</w:t>
      </w:r>
      <w:r w:rsidR="001B1AA9">
        <w:t>n through an API</w:t>
      </w:r>
      <w:r w:rsidR="00B04114">
        <w:t>.</w:t>
      </w:r>
      <w:r w:rsidR="007A6BE6">
        <w:t xml:space="preserve"> </w:t>
      </w:r>
    </w:p>
    <w:p w14:paraId="735F1905" w14:textId="4020A75C" w:rsidR="00087EF4" w:rsidRDefault="00087EF4" w:rsidP="00087EF4">
      <w:pPr>
        <w:pStyle w:val="Heading2"/>
      </w:pPr>
      <w:bookmarkStart w:id="184" w:name="_Ref102399902"/>
      <w:bookmarkStart w:id="185" w:name="_Toc106715948"/>
      <w:r>
        <w:t xml:space="preserve">Information </w:t>
      </w:r>
      <w:r w:rsidR="00EA1C82">
        <w:t xml:space="preserve">PRODUCER </w:t>
      </w:r>
      <w:r>
        <w:t>sends Information to a Non-OAIS conformant archive</w:t>
      </w:r>
      <w:bookmarkEnd w:id="184"/>
      <w:bookmarkEnd w:id="185"/>
    </w:p>
    <w:p w14:paraId="6CA04717" w14:textId="0EBD59E3" w:rsidR="001E63D0" w:rsidRPr="001E63D0" w:rsidRDefault="00240249" w:rsidP="001E63D0">
      <w:r>
        <w:t xml:space="preserve">This </w:t>
      </w:r>
      <w:r w:rsidR="00EE4B1C">
        <w:t xml:space="preserve">scenario </w:t>
      </w:r>
      <w:r w:rsidR="0074285E">
        <w:t xml:space="preserve">is </w:t>
      </w:r>
      <w:proofErr w:type="gramStart"/>
      <w:r w:rsidR="0074285E">
        <w:t>similar to</w:t>
      </w:r>
      <w:proofErr w:type="gramEnd"/>
      <w:r w:rsidR="0074285E">
        <w:t xml:space="preserve"> </w:t>
      </w:r>
      <w:r w:rsidR="00263F67">
        <w:t xml:space="preserve">the one with the OAIS </w:t>
      </w:r>
      <w:r w:rsidR="002F0C90">
        <w:t>A</w:t>
      </w:r>
      <w:r w:rsidR="00263F67">
        <w:t>rchive</w:t>
      </w:r>
      <w:r w:rsidR="006F304E">
        <w:t>.</w:t>
      </w:r>
      <w:r w:rsidR="00263F67">
        <w:t xml:space="preserve"> </w:t>
      </w:r>
      <w:r w:rsidR="00EA1C82">
        <w:t>S</w:t>
      </w:r>
      <w:r w:rsidR="006F304E">
        <w:t>ignificant</w:t>
      </w:r>
      <w:r w:rsidR="00263F67">
        <w:t xml:space="preserve"> difference</w:t>
      </w:r>
      <w:r w:rsidR="00EA1C82">
        <w:t>s</w:t>
      </w:r>
      <w:r w:rsidR="00263F67">
        <w:t xml:space="preserve"> </w:t>
      </w:r>
      <w:r w:rsidR="00EA1C82">
        <w:t xml:space="preserve">are </w:t>
      </w:r>
      <w:r w:rsidR="00263F67">
        <w:t xml:space="preserve">that </w:t>
      </w:r>
      <w:r w:rsidR="00EA1C82">
        <w:t xml:space="preserve">there might not be a formal Submission Agreement and </w:t>
      </w:r>
      <w:r w:rsidR="006F304E">
        <w:t>the archive might not require all the components of an AIP.</w:t>
      </w:r>
    </w:p>
    <w:p w14:paraId="2728DD89" w14:textId="52D441B1" w:rsidR="00087EF4" w:rsidRDefault="00087EF4" w:rsidP="00087EF4">
      <w:pPr>
        <w:pStyle w:val="Heading2"/>
      </w:pPr>
      <w:bookmarkStart w:id="186" w:name="_Ref61605235"/>
      <w:bookmarkStart w:id="187" w:name="_Ref61605548"/>
      <w:bookmarkStart w:id="188" w:name="_Ref61606380"/>
      <w:bookmarkStart w:id="189" w:name="_Toc106715949"/>
      <w:r>
        <w:t xml:space="preserve">OAIS conformant archive sends information to an Information </w:t>
      </w:r>
      <w:r w:rsidR="000208D0">
        <w:t>USER</w:t>
      </w:r>
      <w:bookmarkEnd w:id="186"/>
      <w:bookmarkEnd w:id="187"/>
      <w:bookmarkEnd w:id="188"/>
      <w:bookmarkEnd w:id="189"/>
    </w:p>
    <w:p w14:paraId="24604DAC" w14:textId="4A7D2250" w:rsidR="006F304E" w:rsidRDefault="006F304E" w:rsidP="006F304E">
      <w:r>
        <w:t>In this scenario the</w:t>
      </w:r>
      <w:r w:rsidR="00602883">
        <w:t xml:space="preserve"> </w:t>
      </w:r>
      <w:r w:rsidR="000208D0">
        <w:t xml:space="preserve">user </w:t>
      </w:r>
      <w:r w:rsidR="00602883">
        <w:t xml:space="preserve">searches for the information he/she requires and the OAIS Archive sends back information as a response to the search and </w:t>
      </w:r>
      <w:r w:rsidR="003B26B4">
        <w:t>then</w:t>
      </w:r>
      <w:r w:rsidR="001B7FA6">
        <w:t xml:space="preserve"> sends</w:t>
      </w:r>
      <w:r w:rsidR="003B26B4">
        <w:t xml:space="preserve"> the information requested in the form of one or more DIPs.</w:t>
      </w:r>
    </w:p>
    <w:p w14:paraId="60536ECF" w14:textId="38F5D638" w:rsidR="00280F1C" w:rsidRDefault="00280F1C" w:rsidP="006F304E">
      <w:r>
        <w:t>The following steps are involved:</w:t>
      </w:r>
    </w:p>
    <w:p w14:paraId="0D5FC588" w14:textId="295A75BC" w:rsidR="00280F1C" w:rsidRDefault="00EA5B23" w:rsidP="009F074B">
      <w:pPr>
        <w:pStyle w:val="ListParagraph"/>
        <w:numPr>
          <w:ilvl w:val="0"/>
          <w:numId w:val="29"/>
        </w:num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 </w:t>
      </w:r>
      <w:r w:rsidR="000208D0">
        <w:rPr>
          <w:rFonts w:ascii="Times New Roman" w:eastAsia="Times New Roman" w:hAnsi="Times New Roman"/>
          <w:sz w:val="24"/>
          <w:szCs w:val="24"/>
          <w:lang w:eastAsia="en-GB"/>
        </w:rPr>
        <w:t>user</w:t>
      </w:r>
      <w:r w:rsidR="000208D0" w:rsidRPr="00384928">
        <w:rPr>
          <w:rFonts w:ascii="Times New Roman" w:eastAsia="Times New Roman" w:hAnsi="Times New Roman"/>
          <w:sz w:val="24"/>
          <w:szCs w:val="24"/>
          <w:lang w:eastAsia="en-GB"/>
        </w:rPr>
        <w:t xml:space="preserve"> </w:t>
      </w:r>
      <w:r w:rsidR="00280F1C" w:rsidRPr="00384928">
        <w:rPr>
          <w:rFonts w:ascii="Times New Roman" w:eastAsia="Times New Roman" w:hAnsi="Times New Roman"/>
          <w:sz w:val="24"/>
          <w:szCs w:val="24"/>
          <w:lang w:eastAsia="en-GB"/>
        </w:rPr>
        <w:t>inputs search criteria</w:t>
      </w:r>
      <w:r w:rsidR="00280F1C">
        <w:rPr>
          <w:rFonts w:ascii="Times New Roman" w:eastAsia="Times New Roman" w:hAnsi="Times New Roman"/>
          <w:sz w:val="24"/>
          <w:szCs w:val="24"/>
          <w:lang w:eastAsia="en-GB"/>
        </w:rPr>
        <w:t xml:space="preserve"> and identifies repositories which contain required information</w:t>
      </w:r>
      <w:r w:rsidR="00F5568B">
        <w:rPr>
          <w:rFonts w:ascii="Times New Roman" w:eastAsia="Times New Roman" w:hAnsi="Times New Roman"/>
          <w:sz w:val="24"/>
          <w:szCs w:val="24"/>
          <w:lang w:eastAsia="en-GB"/>
        </w:rPr>
        <w:t>.</w:t>
      </w:r>
    </w:p>
    <w:p w14:paraId="2E29B3BF" w14:textId="2C32AEB7" w:rsidR="00280F1C" w:rsidRDefault="00EA5B23" w:rsidP="009F074B">
      <w:pPr>
        <w:pStyle w:val="ListParagraph"/>
        <w:numPr>
          <w:ilvl w:val="0"/>
          <w:numId w:val="29"/>
        </w:num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 </w:t>
      </w:r>
      <w:r w:rsidR="000208D0">
        <w:rPr>
          <w:rFonts w:ascii="Times New Roman" w:eastAsia="Times New Roman" w:hAnsi="Times New Roman"/>
          <w:sz w:val="24"/>
          <w:szCs w:val="24"/>
          <w:lang w:eastAsia="en-GB"/>
        </w:rPr>
        <w:t xml:space="preserve">user </w:t>
      </w:r>
      <w:r w:rsidR="00280F1C">
        <w:rPr>
          <w:rFonts w:ascii="Times New Roman" w:eastAsia="Times New Roman" w:hAnsi="Times New Roman"/>
          <w:sz w:val="24"/>
          <w:szCs w:val="24"/>
          <w:lang w:eastAsia="en-GB"/>
        </w:rPr>
        <w:t>chooses one (or more repositories) and queries what is available.</w:t>
      </w:r>
    </w:p>
    <w:p w14:paraId="10E168DA" w14:textId="0DFF2F21" w:rsidR="00280F1C" w:rsidRDefault="00280F1C" w:rsidP="009F074B">
      <w:pPr>
        <w:pStyle w:val="ListParagraph"/>
        <w:numPr>
          <w:ilvl w:val="1"/>
          <w:numId w:val="29"/>
        </w:num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user may need to log in to see what s</w:t>
      </w:r>
      <w:r w:rsidR="00D145D5">
        <w:rPr>
          <w:rFonts w:ascii="Times New Roman" w:eastAsia="Times New Roman" w:hAnsi="Times New Roman"/>
          <w:sz w:val="24"/>
          <w:szCs w:val="24"/>
          <w:lang w:eastAsia="en-GB"/>
        </w:rPr>
        <w:t>he</w:t>
      </w:r>
      <w:r>
        <w:rPr>
          <w:rFonts w:ascii="Times New Roman" w:eastAsia="Times New Roman" w:hAnsi="Times New Roman"/>
          <w:sz w:val="24"/>
          <w:szCs w:val="24"/>
          <w:lang w:eastAsia="en-GB"/>
        </w:rPr>
        <w:t xml:space="preserve">/he is allowed to </w:t>
      </w:r>
      <w:r w:rsidR="00AB5B9F">
        <w:rPr>
          <w:rFonts w:ascii="Times New Roman" w:eastAsia="Times New Roman" w:hAnsi="Times New Roman"/>
          <w:sz w:val="24"/>
          <w:szCs w:val="24"/>
          <w:lang w:eastAsia="en-GB"/>
        </w:rPr>
        <w:t>access.</w:t>
      </w:r>
    </w:p>
    <w:p w14:paraId="32802B18" w14:textId="72BD8879" w:rsidR="00280F1C" w:rsidRDefault="00280F1C" w:rsidP="009F074B">
      <w:pPr>
        <w:pStyle w:val="ListParagraph"/>
        <w:numPr>
          <w:ilvl w:val="0"/>
          <w:numId w:val="29"/>
        </w:num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 </w:t>
      </w:r>
      <w:r w:rsidR="000208D0">
        <w:rPr>
          <w:rFonts w:ascii="Times New Roman" w:eastAsia="Times New Roman" w:hAnsi="Times New Roman"/>
          <w:sz w:val="24"/>
          <w:szCs w:val="24"/>
          <w:lang w:eastAsia="en-GB"/>
        </w:rPr>
        <w:t xml:space="preserve">user </w:t>
      </w:r>
      <w:r>
        <w:rPr>
          <w:rFonts w:ascii="Times New Roman" w:eastAsia="Times New Roman" w:hAnsi="Times New Roman"/>
          <w:sz w:val="24"/>
          <w:szCs w:val="24"/>
          <w:lang w:eastAsia="en-GB"/>
        </w:rPr>
        <w:t xml:space="preserve">then obtains the information from the </w:t>
      </w:r>
      <w:r w:rsidR="00BF5E47">
        <w:rPr>
          <w:rFonts w:ascii="Times New Roman" w:eastAsia="Times New Roman" w:hAnsi="Times New Roman"/>
          <w:sz w:val="24"/>
          <w:szCs w:val="24"/>
          <w:lang w:eastAsia="en-GB"/>
        </w:rPr>
        <w:t>repository.</w:t>
      </w:r>
    </w:p>
    <w:p w14:paraId="7A01FE86" w14:textId="6C297ADF" w:rsidR="00280F1C" w:rsidRDefault="00280F1C" w:rsidP="009F074B">
      <w:pPr>
        <w:pStyle w:val="ListParagraph"/>
        <w:numPr>
          <w:ilvl w:val="1"/>
          <w:numId w:val="29"/>
        </w:num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 </w:t>
      </w:r>
      <w:r w:rsidR="000208D0">
        <w:rPr>
          <w:rFonts w:ascii="Times New Roman" w:eastAsia="Times New Roman" w:hAnsi="Times New Roman"/>
          <w:sz w:val="24"/>
          <w:szCs w:val="24"/>
          <w:lang w:eastAsia="en-GB"/>
        </w:rPr>
        <w:t xml:space="preserve">user </w:t>
      </w:r>
      <w:r>
        <w:rPr>
          <w:rFonts w:ascii="Times New Roman" w:eastAsia="Times New Roman" w:hAnsi="Times New Roman"/>
          <w:sz w:val="24"/>
          <w:szCs w:val="24"/>
          <w:lang w:eastAsia="en-GB"/>
        </w:rPr>
        <w:t xml:space="preserve">may simply get </w:t>
      </w:r>
      <w:r w:rsidR="000A26CF">
        <w:rPr>
          <w:rFonts w:ascii="Times New Roman" w:eastAsia="Times New Roman" w:hAnsi="Times New Roman"/>
          <w:sz w:val="24"/>
          <w:szCs w:val="24"/>
          <w:lang w:eastAsia="en-GB"/>
        </w:rPr>
        <w:t xml:space="preserve">a copy of </w:t>
      </w:r>
      <w:r>
        <w:rPr>
          <w:rFonts w:ascii="Times New Roman" w:eastAsia="Times New Roman" w:hAnsi="Times New Roman"/>
          <w:sz w:val="24"/>
          <w:szCs w:val="24"/>
          <w:lang w:eastAsia="en-GB"/>
        </w:rPr>
        <w:t>the whole AIP or</w:t>
      </w:r>
    </w:p>
    <w:p w14:paraId="398E4D78" w14:textId="1CB208B5" w:rsidR="00280F1C" w:rsidRPr="00E97455" w:rsidRDefault="00280F1C" w:rsidP="009F074B">
      <w:pPr>
        <w:pStyle w:val="ListParagraph"/>
        <w:numPr>
          <w:ilvl w:val="1"/>
          <w:numId w:val="29"/>
        </w:numPr>
        <w:spacing w:after="0" w:line="240" w:lineRule="auto"/>
        <w:jc w:val="both"/>
        <w:rPr>
          <w:rFonts w:ascii="Times New Roman" w:eastAsia="Times New Roman" w:hAnsi="Times New Roman"/>
          <w:sz w:val="24"/>
          <w:szCs w:val="24"/>
          <w:lang w:eastAsia="en-GB"/>
        </w:rPr>
      </w:pPr>
      <w:r w:rsidRPr="00EB28DA">
        <w:rPr>
          <w:rFonts w:ascii="Times New Roman" w:hAnsi="Times New Roman"/>
          <w:szCs w:val="24"/>
          <w:lang w:eastAsia="en-GB"/>
        </w:rPr>
        <w:t xml:space="preserve">The </w:t>
      </w:r>
      <w:r w:rsidR="000208D0" w:rsidRPr="00EB28DA">
        <w:rPr>
          <w:rFonts w:ascii="Times New Roman" w:hAnsi="Times New Roman"/>
          <w:szCs w:val="24"/>
          <w:lang w:eastAsia="en-GB"/>
        </w:rPr>
        <w:t xml:space="preserve">user </w:t>
      </w:r>
      <w:r w:rsidRPr="00EB28DA">
        <w:rPr>
          <w:rFonts w:ascii="Times New Roman" w:hAnsi="Times New Roman"/>
          <w:szCs w:val="24"/>
          <w:lang w:eastAsia="en-GB"/>
        </w:rPr>
        <w:t>may get a piece of information created by the repository</w:t>
      </w:r>
      <w:r w:rsidR="00486F92">
        <w:rPr>
          <w:rFonts w:ascii="Times New Roman" w:hAnsi="Times New Roman"/>
          <w:szCs w:val="24"/>
          <w:lang w:eastAsia="en-GB"/>
        </w:rPr>
        <w:t xml:space="preserve"> which is create by</w:t>
      </w:r>
      <w:r w:rsidRPr="00EB28DA">
        <w:rPr>
          <w:rFonts w:ascii="Times New Roman" w:hAnsi="Times New Roman"/>
          <w:szCs w:val="24"/>
          <w:lang w:eastAsia="en-GB"/>
        </w:rPr>
        <w:t xml:space="preserve"> </w:t>
      </w:r>
      <w:r w:rsidR="00486F92">
        <w:rPr>
          <w:rFonts w:ascii="Times New Roman" w:hAnsi="Times New Roman"/>
          <w:szCs w:val="24"/>
          <w:lang w:eastAsia="en-GB"/>
        </w:rPr>
        <w:t>some</w:t>
      </w:r>
      <w:r w:rsidR="00486F92" w:rsidRPr="00EB28DA">
        <w:rPr>
          <w:rFonts w:ascii="Times New Roman" w:hAnsi="Times New Roman"/>
          <w:szCs w:val="24"/>
          <w:lang w:eastAsia="en-GB"/>
        </w:rPr>
        <w:t xml:space="preserve"> </w:t>
      </w:r>
      <w:r w:rsidRPr="00EB28DA">
        <w:rPr>
          <w:rFonts w:ascii="Times New Roman" w:hAnsi="Times New Roman"/>
          <w:szCs w:val="24"/>
          <w:lang w:eastAsia="en-GB"/>
        </w:rPr>
        <w:t xml:space="preserve">processing its </w:t>
      </w:r>
      <w:r w:rsidR="00BF5E47" w:rsidRPr="00EB28DA">
        <w:rPr>
          <w:rFonts w:ascii="Times New Roman" w:hAnsi="Times New Roman"/>
          <w:szCs w:val="24"/>
          <w:lang w:eastAsia="en-GB"/>
        </w:rPr>
        <w:t>holdings.</w:t>
      </w:r>
    </w:p>
    <w:p w14:paraId="32DB57C3" w14:textId="0862AABE" w:rsidR="003B26B4" w:rsidRDefault="005C42BD" w:rsidP="006F304E">
      <w:r>
        <w:t>OAIS-IF treats queries and responses as messages in Information Packages. The DIPs are also Information Packages</w:t>
      </w:r>
      <w:r w:rsidR="001C3617">
        <w:t>.</w:t>
      </w:r>
    </w:p>
    <w:p w14:paraId="72E74B84" w14:textId="112E2419" w:rsidR="001C3617" w:rsidRDefault="001C3617" w:rsidP="006F304E">
      <w:r>
        <w:t xml:space="preserve">Since the </w:t>
      </w:r>
      <w:r w:rsidR="00D145D5">
        <w:t>A</w:t>
      </w:r>
      <w:r>
        <w:t xml:space="preserve">rchive is OAIS conformant then </w:t>
      </w:r>
      <w:r w:rsidR="007A6BE6">
        <w:t xml:space="preserve">according to one of the Mandatory Responsibilities </w:t>
      </w:r>
      <w:r>
        <w:t xml:space="preserve">a </w:t>
      </w:r>
      <w:r w:rsidR="000208D0">
        <w:t xml:space="preserve">user </w:t>
      </w:r>
      <w:r>
        <w:t>who is a member of the Designated Community must be able to</w:t>
      </w:r>
      <w:r w:rsidR="00D145D5">
        <w:t>:</w:t>
      </w:r>
      <w:r>
        <w:t xml:space="preserve"> </w:t>
      </w:r>
    </w:p>
    <w:p w14:paraId="6596DD5A" w14:textId="2A196645" w:rsidR="001C3617" w:rsidRDefault="001C3617" w:rsidP="001C3617">
      <w:pPr>
        <w:numPr>
          <w:ilvl w:val="0"/>
          <w:numId w:val="37"/>
        </w:numPr>
      </w:pPr>
      <w:r>
        <w:lastRenderedPageBreak/>
        <w:t xml:space="preserve">obtain enough Representation Information to understand/use the </w:t>
      </w:r>
      <w:r w:rsidR="008263F0">
        <w:t>Data Object</w:t>
      </w:r>
      <w:r>
        <w:t xml:space="preserve"> in the DIP and</w:t>
      </w:r>
    </w:p>
    <w:p w14:paraId="69E9EAC2" w14:textId="5DD0FED2" w:rsidR="001C3617" w:rsidRDefault="001C3617" w:rsidP="001C3617">
      <w:pPr>
        <w:numPr>
          <w:ilvl w:val="0"/>
          <w:numId w:val="37"/>
        </w:numPr>
      </w:pPr>
      <w:r>
        <w:t xml:space="preserve">obtain all the information related to Authenticity, and so the OAIS-IF must support this. </w:t>
      </w:r>
    </w:p>
    <w:p w14:paraId="409C7F45" w14:textId="7504D0A8" w:rsidR="001C3617" w:rsidRDefault="001C3617" w:rsidP="006F304E">
      <w:r>
        <w:t xml:space="preserve">If the </w:t>
      </w:r>
      <w:r w:rsidR="000208D0">
        <w:t xml:space="preserve">user </w:t>
      </w:r>
      <w:r>
        <w:t xml:space="preserve">is not a member of the Designated </w:t>
      </w:r>
      <w:r w:rsidR="00F5568B">
        <w:t>Community,</w:t>
      </w:r>
      <w:r>
        <w:t xml:space="preserve"> then it does no harm to allow him/her to have the same functionality but in this case the Archive will not guarantee to be able to supply enough Representation Information to allow that </w:t>
      </w:r>
      <w:r w:rsidR="00EE4971">
        <w:t xml:space="preserve">user </w:t>
      </w:r>
      <w:r>
        <w:t>to understand/use the Data Object.</w:t>
      </w:r>
      <w:r w:rsidR="00EA5B23">
        <w:t xml:space="preserve">  This would be the case</w:t>
      </w:r>
      <w:r w:rsidR="0055649B">
        <w:t xml:space="preserve"> </w:t>
      </w:r>
      <w:r w:rsidR="00EA5B23">
        <w:t xml:space="preserve">if the provided technical lexicon or jargon is not familiar to a </w:t>
      </w:r>
      <w:r w:rsidR="009B70D5">
        <w:t>C</w:t>
      </w:r>
      <w:r w:rsidR="00EA5B23">
        <w:t>onsumer</w:t>
      </w:r>
      <w:r w:rsidR="0055649B">
        <w:t xml:space="preserve"> from</w:t>
      </w:r>
      <w:r w:rsidR="00EA5B23">
        <w:t xml:space="preserve"> outside the Designated Community.  </w:t>
      </w:r>
    </w:p>
    <w:p w14:paraId="27090800" w14:textId="6CA48C3E" w:rsidR="00AB5899" w:rsidRDefault="00AB5899" w:rsidP="00AB5899">
      <w:pPr>
        <w:pStyle w:val="Heading3"/>
        <w:rPr>
          <w:lang w:eastAsia="en-GB"/>
        </w:rPr>
      </w:pPr>
      <w:bookmarkStart w:id="190" w:name="_Ref102400153"/>
      <w:bookmarkStart w:id="191" w:name="_Toc106715950"/>
      <w:bookmarkStart w:id="192" w:name="_Ref61606600"/>
      <w:r>
        <w:rPr>
          <w:lang w:eastAsia="en-GB"/>
        </w:rPr>
        <w:t>An INFORMATION USER wants to obtain information from a</w:t>
      </w:r>
      <w:r w:rsidR="0072432F">
        <w:rPr>
          <w:lang w:eastAsia="en-GB"/>
        </w:rPr>
        <w:t>n OAIS conformant</w:t>
      </w:r>
      <w:r>
        <w:rPr>
          <w:lang w:eastAsia="en-GB"/>
        </w:rPr>
        <w:t xml:space="preserve"> ARCHIVE</w:t>
      </w:r>
      <w:bookmarkEnd w:id="190"/>
      <w:bookmarkEnd w:id="191"/>
      <w:r>
        <w:rPr>
          <w:lang w:eastAsia="en-GB"/>
        </w:rPr>
        <w:t xml:space="preserve"> </w:t>
      </w:r>
      <w:bookmarkEnd w:id="192"/>
    </w:p>
    <w:p w14:paraId="2084B0AF" w14:textId="54C5B31E" w:rsidR="00AB5899" w:rsidRPr="007927E0" w:rsidRDefault="00AB5899" w:rsidP="009F074B">
      <w:pPr>
        <w:pStyle w:val="ListParagraph"/>
        <w:numPr>
          <w:ilvl w:val="0"/>
          <w:numId w:val="30"/>
        </w:numPr>
        <w:spacing w:after="0" w:line="240" w:lineRule="auto"/>
        <w:jc w:val="both"/>
        <w:rPr>
          <w:rFonts w:ascii="Times New Roman" w:eastAsia="Times New Roman" w:hAnsi="Times New Roman"/>
          <w:sz w:val="24"/>
          <w:szCs w:val="24"/>
          <w:lang w:eastAsia="en-GB"/>
        </w:rPr>
      </w:pPr>
      <w:r w:rsidRPr="007927E0">
        <w:rPr>
          <w:rFonts w:ascii="Times New Roman" w:eastAsia="Times New Roman" w:hAnsi="Times New Roman"/>
          <w:sz w:val="24"/>
          <w:szCs w:val="24"/>
          <w:lang w:eastAsia="en-GB"/>
        </w:rPr>
        <w:t xml:space="preserve">User uses </w:t>
      </w:r>
      <w:r>
        <w:rPr>
          <w:rFonts w:ascii="Times New Roman" w:eastAsia="Times New Roman" w:hAnsi="Times New Roman"/>
          <w:sz w:val="24"/>
          <w:szCs w:val="24"/>
          <w:lang w:eastAsia="en-GB"/>
        </w:rPr>
        <w:t xml:space="preserve">an </w:t>
      </w:r>
      <w:r w:rsidR="00486F92">
        <w:rPr>
          <w:rFonts w:ascii="Times New Roman" w:eastAsia="Times New Roman" w:hAnsi="Times New Roman"/>
          <w:sz w:val="24"/>
          <w:szCs w:val="24"/>
          <w:lang w:eastAsia="en-GB"/>
        </w:rPr>
        <w:t>i</w:t>
      </w:r>
      <w:r w:rsidRPr="007927E0">
        <w:rPr>
          <w:rFonts w:ascii="Times New Roman" w:eastAsia="Times New Roman" w:hAnsi="Times New Roman"/>
          <w:sz w:val="24"/>
          <w:szCs w:val="24"/>
          <w:lang w:eastAsia="en-GB"/>
        </w:rPr>
        <w:t xml:space="preserve">dentifier for </w:t>
      </w:r>
      <w:r w:rsidR="00486F92">
        <w:rPr>
          <w:rFonts w:ascii="Times New Roman" w:eastAsia="Times New Roman" w:hAnsi="Times New Roman"/>
          <w:sz w:val="24"/>
          <w:szCs w:val="24"/>
          <w:lang w:eastAsia="en-GB"/>
        </w:rPr>
        <w:t xml:space="preserve">a </w:t>
      </w:r>
      <w:r w:rsidRPr="007927E0">
        <w:rPr>
          <w:rFonts w:ascii="Times New Roman" w:eastAsia="Times New Roman" w:hAnsi="Times New Roman"/>
          <w:sz w:val="24"/>
          <w:szCs w:val="24"/>
          <w:lang w:eastAsia="en-GB"/>
        </w:rPr>
        <w:t xml:space="preserve">repository to search </w:t>
      </w:r>
      <w:r w:rsidR="00486F92">
        <w:rPr>
          <w:rFonts w:ascii="Times New Roman" w:eastAsia="Times New Roman" w:hAnsi="Times New Roman"/>
          <w:sz w:val="24"/>
          <w:szCs w:val="24"/>
          <w:lang w:eastAsia="en-GB"/>
        </w:rPr>
        <w:t xml:space="preserve">for </w:t>
      </w:r>
      <w:r w:rsidRPr="007927E0">
        <w:rPr>
          <w:rFonts w:ascii="Times New Roman" w:eastAsia="Times New Roman" w:hAnsi="Times New Roman"/>
          <w:sz w:val="24"/>
          <w:szCs w:val="24"/>
          <w:lang w:eastAsia="en-GB"/>
        </w:rPr>
        <w:t>and select specific information to obtain an object identifier.</w:t>
      </w:r>
    </w:p>
    <w:p w14:paraId="1D7AE465" w14:textId="77777777" w:rsidR="00AB5899" w:rsidRPr="007927E0" w:rsidRDefault="00AB5899" w:rsidP="009F074B">
      <w:pPr>
        <w:pStyle w:val="ListParagraph"/>
        <w:numPr>
          <w:ilvl w:val="0"/>
          <w:numId w:val="30"/>
        </w:numPr>
        <w:spacing w:after="0" w:line="240" w:lineRule="auto"/>
        <w:jc w:val="both"/>
        <w:rPr>
          <w:rFonts w:ascii="Times New Roman" w:eastAsia="Times New Roman" w:hAnsi="Times New Roman"/>
          <w:sz w:val="24"/>
          <w:szCs w:val="24"/>
          <w:lang w:eastAsia="en-GB"/>
        </w:rPr>
      </w:pPr>
      <w:r w:rsidRPr="007927E0">
        <w:rPr>
          <w:rFonts w:ascii="Times New Roman" w:eastAsia="Times New Roman" w:hAnsi="Times New Roman"/>
          <w:sz w:val="24"/>
          <w:szCs w:val="24"/>
          <w:lang w:eastAsia="en-GB"/>
        </w:rPr>
        <w:t xml:space="preserve">The </w:t>
      </w:r>
      <w:r>
        <w:rPr>
          <w:rFonts w:ascii="Times New Roman" w:eastAsia="Times New Roman" w:hAnsi="Times New Roman"/>
          <w:sz w:val="24"/>
          <w:szCs w:val="24"/>
          <w:lang w:eastAsia="en-GB"/>
        </w:rPr>
        <w:t>user</w:t>
      </w:r>
      <w:r w:rsidRPr="007927E0">
        <w:rPr>
          <w:rFonts w:ascii="Times New Roman" w:eastAsia="Times New Roman" w:hAnsi="Times New Roman"/>
          <w:sz w:val="24"/>
          <w:szCs w:val="24"/>
          <w:lang w:eastAsia="en-GB"/>
        </w:rPr>
        <w:t xml:space="preserve"> requests the object or part of an object.</w:t>
      </w:r>
    </w:p>
    <w:p w14:paraId="0E98C0B9" w14:textId="2254E610" w:rsidR="00AB5899" w:rsidRPr="00AF1D92" w:rsidRDefault="00AB5899" w:rsidP="009F074B">
      <w:pPr>
        <w:pStyle w:val="ListParagraph"/>
        <w:numPr>
          <w:ilvl w:val="0"/>
          <w:numId w:val="30"/>
        </w:numPr>
        <w:spacing w:after="0" w:line="240" w:lineRule="auto"/>
        <w:jc w:val="both"/>
        <w:rPr>
          <w:rFonts w:ascii="Times New Roman" w:eastAsia="Times New Roman" w:hAnsi="Times New Roman"/>
          <w:sz w:val="24"/>
          <w:szCs w:val="24"/>
          <w:lang w:eastAsia="en-GB"/>
        </w:rPr>
      </w:pPr>
      <w:r w:rsidRPr="007927E0">
        <w:rPr>
          <w:rFonts w:ascii="Times New Roman" w:hAnsi="Times New Roman"/>
          <w:sz w:val="24"/>
          <w:szCs w:val="24"/>
          <w:lang w:eastAsia="en-GB"/>
        </w:rPr>
        <w:t xml:space="preserve">The </w:t>
      </w:r>
      <w:r>
        <w:rPr>
          <w:rFonts w:ascii="Times New Roman" w:hAnsi="Times New Roman"/>
          <w:sz w:val="24"/>
          <w:szCs w:val="24"/>
          <w:lang w:eastAsia="en-GB"/>
        </w:rPr>
        <w:t>user</w:t>
      </w:r>
      <w:r w:rsidRPr="007927E0">
        <w:rPr>
          <w:rFonts w:ascii="Times New Roman" w:hAnsi="Times New Roman"/>
          <w:sz w:val="24"/>
          <w:szCs w:val="24"/>
          <w:lang w:eastAsia="en-GB"/>
        </w:rPr>
        <w:t xml:space="preserve"> receives the object requested.</w:t>
      </w:r>
    </w:p>
    <w:p w14:paraId="6DD9C459" w14:textId="41EBDE2B" w:rsidR="0072432F" w:rsidRDefault="0072432F" w:rsidP="0072432F">
      <w:pPr>
        <w:pStyle w:val="Heading3"/>
        <w:rPr>
          <w:lang w:eastAsia="en-GB"/>
        </w:rPr>
      </w:pPr>
      <w:bookmarkStart w:id="193" w:name="_Ref102400162"/>
      <w:bookmarkStart w:id="194" w:name="_Toc106715951"/>
      <w:r>
        <w:rPr>
          <w:lang w:eastAsia="en-GB"/>
        </w:rPr>
        <w:t>An INFORMATION USER wants to obtain information from a NON-OAIS conformant ARCHIVE</w:t>
      </w:r>
      <w:bookmarkEnd w:id="193"/>
      <w:bookmarkEnd w:id="194"/>
      <w:r>
        <w:rPr>
          <w:lang w:eastAsia="en-GB"/>
        </w:rPr>
        <w:t xml:space="preserve"> </w:t>
      </w:r>
    </w:p>
    <w:p w14:paraId="564E8211" w14:textId="77777777" w:rsidR="0072432F" w:rsidRPr="007927E0" w:rsidRDefault="0072432F" w:rsidP="009F074B">
      <w:pPr>
        <w:pStyle w:val="ListParagraph"/>
        <w:numPr>
          <w:ilvl w:val="0"/>
          <w:numId w:val="93"/>
        </w:numPr>
        <w:spacing w:after="0" w:line="240" w:lineRule="auto"/>
        <w:jc w:val="both"/>
        <w:rPr>
          <w:rFonts w:ascii="Times New Roman" w:eastAsia="Times New Roman" w:hAnsi="Times New Roman"/>
          <w:sz w:val="24"/>
          <w:szCs w:val="24"/>
          <w:lang w:eastAsia="en-GB"/>
        </w:rPr>
      </w:pPr>
      <w:r w:rsidRPr="007927E0">
        <w:rPr>
          <w:rFonts w:ascii="Times New Roman" w:eastAsia="Times New Roman" w:hAnsi="Times New Roman"/>
          <w:sz w:val="24"/>
          <w:szCs w:val="24"/>
          <w:lang w:eastAsia="en-GB"/>
        </w:rPr>
        <w:t xml:space="preserve">User uses </w:t>
      </w:r>
      <w:r>
        <w:rPr>
          <w:rFonts w:ascii="Times New Roman" w:eastAsia="Times New Roman" w:hAnsi="Times New Roman"/>
          <w:sz w:val="24"/>
          <w:szCs w:val="24"/>
          <w:lang w:eastAsia="en-GB"/>
        </w:rPr>
        <w:t xml:space="preserve">an </w:t>
      </w:r>
      <w:r w:rsidRPr="007927E0">
        <w:rPr>
          <w:rFonts w:ascii="Times New Roman" w:eastAsia="Times New Roman" w:hAnsi="Times New Roman"/>
          <w:sz w:val="24"/>
          <w:szCs w:val="24"/>
          <w:lang w:eastAsia="en-GB"/>
        </w:rPr>
        <w:t>“identifier” for repository to search and select specific information to obtain an object identifier.</w:t>
      </w:r>
    </w:p>
    <w:p w14:paraId="1CE0AA35" w14:textId="77777777" w:rsidR="0072432F" w:rsidRPr="007927E0" w:rsidRDefault="0072432F" w:rsidP="009F074B">
      <w:pPr>
        <w:pStyle w:val="ListParagraph"/>
        <w:numPr>
          <w:ilvl w:val="0"/>
          <w:numId w:val="93"/>
        </w:numPr>
        <w:spacing w:after="0" w:line="240" w:lineRule="auto"/>
        <w:jc w:val="both"/>
        <w:rPr>
          <w:rFonts w:ascii="Times New Roman" w:eastAsia="Times New Roman" w:hAnsi="Times New Roman"/>
          <w:sz w:val="24"/>
          <w:szCs w:val="24"/>
          <w:lang w:eastAsia="en-GB"/>
        </w:rPr>
      </w:pPr>
      <w:r w:rsidRPr="007927E0">
        <w:rPr>
          <w:rFonts w:ascii="Times New Roman" w:eastAsia="Times New Roman" w:hAnsi="Times New Roman"/>
          <w:sz w:val="24"/>
          <w:szCs w:val="24"/>
          <w:lang w:eastAsia="en-GB"/>
        </w:rPr>
        <w:t xml:space="preserve">The </w:t>
      </w:r>
      <w:r>
        <w:rPr>
          <w:rFonts w:ascii="Times New Roman" w:eastAsia="Times New Roman" w:hAnsi="Times New Roman"/>
          <w:sz w:val="24"/>
          <w:szCs w:val="24"/>
          <w:lang w:eastAsia="en-GB"/>
        </w:rPr>
        <w:t>user</w:t>
      </w:r>
      <w:r w:rsidRPr="007927E0">
        <w:rPr>
          <w:rFonts w:ascii="Times New Roman" w:eastAsia="Times New Roman" w:hAnsi="Times New Roman"/>
          <w:sz w:val="24"/>
          <w:szCs w:val="24"/>
          <w:lang w:eastAsia="en-GB"/>
        </w:rPr>
        <w:t xml:space="preserve"> requests the object or part of an object.</w:t>
      </w:r>
    </w:p>
    <w:p w14:paraId="71EE7989" w14:textId="77777777" w:rsidR="0072432F" w:rsidRPr="007927E0" w:rsidRDefault="0072432F" w:rsidP="009F074B">
      <w:pPr>
        <w:pStyle w:val="ListParagraph"/>
        <w:numPr>
          <w:ilvl w:val="0"/>
          <w:numId w:val="93"/>
        </w:numPr>
        <w:spacing w:after="0" w:line="240" w:lineRule="auto"/>
        <w:jc w:val="both"/>
        <w:rPr>
          <w:rFonts w:ascii="Times New Roman" w:eastAsia="Times New Roman" w:hAnsi="Times New Roman"/>
          <w:sz w:val="24"/>
          <w:szCs w:val="24"/>
          <w:lang w:eastAsia="en-GB"/>
        </w:rPr>
      </w:pPr>
      <w:r w:rsidRPr="007927E0">
        <w:rPr>
          <w:rFonts w:ascii="Times New Roman" w:hAnsi="Times New Roman"/>
          <w:sz w:val="24"/>
          <w:szCs w:val="24"/>
          <w:lang w:eastAsia="en-GB"/>
        </w:rPr>
        <w:t xml:space="preserve">The </w:t>
      </w:r>
      <w:r>
        <w:rPr>
          <w:rFonts w:ascii="Times New Roman" w:hAnsi="Times New Roman"/>
          <w:sz w:val="24"/>
          <w:szCs w:val="24"/>
          <w:lang w:eastAsia="en-GB"/>
        </w:rPr>
        <w:t>user</w:t>
      </w:r>
      <w:r w:rsidRPr="007927E0">
        <w:rPr>
          <w:rFonts w:ascii="Times New Roman" w:hAnsi="Times New Roman"/>
          <w:sz w:val="24"/>
          <w:szCs w:val="24"/>
          <w:lang w:eastAsia="en-GB"/>
        </w:rPr>
        <w:t xml:space="preserve"> receives the object requested.</w:t>
      </w:r>
    </w:p>
    <w:p w14:paraId="7D10C6F5" w14:textId="77777777" w:rsidR="0072432F" w:rsidRDefault="0072432F">
      <w:pPr>
        <w:pStyle w:val="Heading3"/>
        <w:rPr>
          <w:lang w:eastAsia="en-GB"/>
        </w:rPr>
      </w:pPr>
      <w:bookmarkStart w:id="195" w:name="_Ref100936756"/>
      <w:bookmarkStart w:id="196" w:name="_Toc106715952"/>
      <w:r>
        <w:rPr>
          <w:lang w:eastAsia="en-GB"/>
        </w:rPr>
        <w:t>AN INFORMATION User wishes to get an AIP</w:t>
      </w:r>
      <w:bookmarkEnd w:id="195"/>
      <w:bookmarkEnd w:id="196"/>
    </w:p>
    <w:p w14:paraId="07AD9C25" w14:textId="77777777" w:rsidR="0072432F" w:rsidRDefault="0072432F" w:rsidP="0072432F">
      <w:pPr>
        <w:pStyle w:val="ListParagraph"/>
        <w:numPr>
          <w:ilvl w:val="0"/>
          <w:numId w:val="3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The object identifier is confirmed as pointing to an AIP rather than any other object.</w:t>
      </w:r>
    </w:p>
    <w:p w14:paraId="2A4BEF1D" w14:textId="77777777" w:rsidR="0072432F" w:rsidRDefault="0072432F" w:rsidP="0072432F">
      <w:pPr>
        <w:pStyle w:val="ListParagraph"/>
        <w:numPr>
          <w:ilvl w:val="0"/>
          <w:numId w:val="32"/>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The Data Object of the AIP is retrieved.</w:t>
      </w:r>
    </w:p>
    <w:p w14:paraId="3E2103CD" w14:textId="77777777" w:rsidR="0072432F" w:rsidRPr="00222A90" w:rsidRDefault="0072432F" w:rsidP="0072432F">
      <w:pPr>
        <w:pStyle w:val="ListParagraph"/>
        <w:numPr>
          <w:ilvl w:val="0"/>
          <w:numId w:val="32"/>
        </w:numPr>
        <w:spacing w:after="0" w:line="240" w:lineRule="auto"/>
        <w:rPr>
          <w:rFonts w:ascii="Times New Roman" w:eastAsia="Times New Roman" w:hAnsi="Times New Roman"/>
          <w:sz w:val="24"/>
          <w:szCs w:val="24"/>
          <w:lang w:eastAsia="en-GB"/>
        </w:rPr>
      </w:pPr>
      <w:r w:rsidRPr="00222A90">
        <w:rPr>
          <w:rFonts w:ascii="Times New Roman" w:eastAsia="Times New Roman" w:hAnsi="Times New Roman"/>
          <w:sz w:val="24"/>
          <w:szCs w:val="24"/>
          <w:lang w:eastAsia="en-GB"/>
        </w:rPr>
        <w:t xml:space="preserve">The </w:t>
      </w:r>
      <w:r w:rsidRPr="00222A90">
        <w:rPr>
          <w:rFonts w:ascii="Times New Roman" w:hAnsi="Times New Roman"/>
          <w:sz w:val="24"/>
          <w:szCs w:val="24"/>
        </w:rPr>
        <w:t>Representation Information, of which Packaging Information is a part,</w:t>
      </w:r>
      <w:r w:rsidRPr="00222A90" w:rsidDel="00EB3E33">
        <w:rPr>
          <w:rFonts w:ascii="Times New Roman" w:eastAsia="Times New Roman" w:hAnsi="Times New Roman"/>
          <w:sz w:val="24"/>
          <w:szCs w:val="24"/>
          <w:lang w:eastAsia="en-GB"/>
        </w:rPr>
        <w:t xml:space="preserve"> </w:t>
      </w:r>
      <w:r w:rsidRPr="00222A90">
        <w:rPr>
          <w:rFonts w:ascii="Times New Roman" w:eastAsia="Times New Roman" w:hAnsi="Times New Roman"/>
          <w:sz w:val="24"/>
          <w:szCs w:val="24"/>
          <w:lang w:eastAsia="en-GB"/>
        </w:rPr>
        <w:t>associated with the Data Object is retrieved.</w:t>
      </w:r>
    </w:p>
    <w:p w14:paraId="139BA844" w14:textId="77777777" w:rsidR="0072432F" w:rsidRPr="00222A90" w:rsidRDefault="0072432F" w:rsidP="0072432F">
      <w:pPr>
        <w:pStyle w:val="ListParagraph"/>
        <w:numPr>
          <w:ilvl w:val="0"/>
          <w:numId w:val="32"/>
        </w:numPr>
        <w:spacing w:after="0" w:line="240" w:lineRule="auto"/>
        <w:rPr>
          <w:rFonts w:ascii="Times New Roman" w:eastAsia="Times New Roman" w:hAnsi="Times New Roman"/>
          <w:sz w:val="24"/>
          <w:szCs w:val="24"/>
          <w:lang w:eastAsia="en-GB"/>
        </w:rPr>
      </w:pPr>
      <w:r w:rsidRPr="00222A90">
        <w:rPr>
          <w:rFonts w:ascii="Times New Roman" w:eastAsia="Times New Roman" w:hAnsi="Times New Roman"/>
          <w:sz w:val="24"/>
          <w:szCs w:val="24"/>
          <w:lang w:eastAsia="en-GB"/>
        </w:rPr>
        <w:t>The Package Description Information is retrieved if required.</w:t>
      </w:r>
    </w:p>
    <w:p w14:paraId="62377F49" w14:textId="77777777" w:rsidR="0072432F" w:rsidRPr="007927E0" w:rsidRDefault="0072432F" w:rsidP="0072432F">
      <w:pPr>
        <w:pStyle w:val="Heading3"/>
      </w:pPr>
      <w:bookmarkStart w:id="197" w:name="_Ref102399928"/>
      <w:bookmarkStart w:id="198" w:name="_Ref102400183"/>
      <w:bookmarkStart w:id="199" w:name="_Toc106715953"/>
      <w:r w:rsidRPr="007927E0">
        <w:t>A</w:t>
      </w:r>
      <w:r>
        <w:t>N INFORMATION</w:t>
      </w:r>
      <w:r w:rsidRPr="007927E0">
        <w:t xml:space="preserve"> </w:t>
      </w:r>
      <w:r>
        <w:t>User</w:t>
      </w:r>
      <w:r w:rsidRPr="007927E0">
        <w:t xml:space="preserve"> wishes to get information derived from an AIP</w:t>
      </w:r>
      <w:bookmarkEnd w:id="197"/>
      <w:bookmarkEnd w:id="198"/>
      <w:bookmarkEnd w:id="199"/>
    </w:p>
    <w:p w14:paraId="061AF874" w14:textId="77777777" w:rsidR="0072432F" w:rsidRDefault="0072432F" w:rsidP="009F074B">
      <w:pPr>
        <w:pStyle w:val="ListParagraph"/>
        <w:numPr>
          <w:ilvl w:val="0"/>
          <w:numId w:val="33"/>
        </w:num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The user uses the identifiers for one or more AIPs to obtain object identifiers for the components of the AIPs.</w:t>
      </w:r>
    </w:p>
    <w:p w14:paraId="53BA20F4" w14:textId="77777777" w:rsidR="0072432F" w:rsidRDefault="0072432F" w:rsidP="009F074B">
      <w:pPr>
        <w:pStyle w:val="ListParagraph"/>
        <w:numPr>
          <w:ilvl w:val="0"/>
          <w:numId w:val="33"/>
        </w:numPr>
        <w:spacing w:after="0" w:line="240" w:lineRule="auto"/>
        <w:jc w:val="both"/>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 user may request some operation to be performed on the components to create new pieces of Information. </w:t>
      </w:r>
    </w:p>
    <w:p w14:paraId="268F0DEE" w14:textId="77777777" w:rsidR="0072432F" w:rsidRDefault="0072432F" w:rsidP="009F074B">
      <w:pPr>
        <w:pStyle w:val="ListParagraph"/>
        <w:numPr>
          <w:ilvl w:val="0"/>
          <w:numId w:val="33"/>
        </w:numPr>
        <w:spacing w:after="0" w:line="240" w:lineRule="auto"/>
        <w:jc w:val="both"/>
        <w:rPr>
          <w:rFonts w:ascii="Times New Roman" w:eastAsia="Times New Roman" w:hAnsi="Times New Roman"/>
          <w:sz w:val="24"/>
          <w:szCs w:val="24"/>
          <w:lang w:eastAsia="en-GB"/>
        </w:rPr>
      </w:pPr>
      <w:r w:rsidRPr="007402AC">
        <w:rPr>
          <w:rFonts w:ascii="Times New Roman" w:eastAsia="Times New Roman" w:hAnsi="Times New Roman"/>
          <w:sz w:val="24"/>
          <w:szCs w:val="24"/>
          <w:lang w:eastAsia="en-GB"/>
        </w:rPr>
        <w:t xml:space="preserve">The </w:t>
      </w:r>
      <w:r>
        <w:rPr>
          <w:rFonts w:ascii="Times New Roman" w:eastAsia="Times New Roman" w:hAnsi="Times New Roman"/>
          <w:sz w:val="24"/>
          <w:szCs w:val="24"/>
          <w:lang w:eastAsia="en-GB"/>
        </w:rPr>
        <w:t>user</w:t>
      </w:r>
      <w:r w:rsidRPr="007402AC">
        <w:rPr>
          <w:rFonts w:ascii="Times New Roman" w:eastAsia="Times New Roman" w:hAnsi="Times New Roman"/>
          <w:sz w:val="24"/>
          <w:szCs w:val="24"/>
          <w:lang w:eastAsia="en-GB"/>
        </w:rPr>
        <w:t xml:space="preserve"> uses that identifier to obtain identifiers for any components of that component for example if the original AIP is an AIC then identifiers for the component. </w:t>
      </w:r>
    </w:p>
    <w:p w14:paraId="59161C68" w14:textId="77777777" w:rsidR="0072432F" w:rsidRDefault="0072432F" w:rsidP="009F074B">
      <w:pPr>
        <w:pStyle w:val="ListParagraph"/>
        <w:spacing w:after="0" w:line="240" w:lineRule="auto"/>
        <w:ind w:left="360"/>
        <w:jc w:val="both"/>
        <w:rPr>
          <w:rFonts w:ascii="Times New Roman" w:eastAsia="Times New Roman" w:hAnsi="Times New Roman"/>
          <w:sz w:val="24"/>
          <w:szCs w:val="24"/>
          <w:lang w:eastAsia="en-GB"/>
        </w:rPr>
      </w:pPr>
      <w:r w:rsidRPr="007402AC">
        <w:rPr>
          <w:rFonts w:ascii="Times New Roman" w:eastAsia="Times New Roman" w:hAnsi="Times New Roman"/>
          <w:sz w:val="24"/>
          <w:szCs w:val="24"/>
          <w:lang w:eastAsia="en-GB"/>
        </w:rPr>
        <w:t>AIPs can be obtained and then identifiers for the components of those AIPs can be obtained, and so on.</w:t>
      </w:r>
    </w:p>
    <w:p w14:paraId="2E0AC2A3" w14:textId="77777777" w:rsidR="0072432F" w:rsidRPr="007927E0" w:rsidRDefault="0072432F" w:rsidP="00AF1D92">
      <w:pPr>
        <w:pStyle w:val="ListParagraph"/>
        <w:spacing w:after="0" w:line="240" w:lineRule="auto"/>
        <w:ind w:left="0"/>
        <w:rPr>
          <w:rFonts w:ascii="Times New Roman" w:eastAsia="Times New Roman" w:hAnsi="Times New Roman"/>
          <w:sz w:val="24"/>
          <w:szCs w:val="24"/>
          <w:lang w:eastAsia="en-GB"/>
        </w:rPr>
      </w:pPr>
    </w:p>
    <w:p w14:paraId="15263E5E" w14:textId="77777777" w:rsidR="00AB5899" w:rsidRDefault="00AB5899" w:rsidP="00AB5899">
      <w:pPr>
        <w:pStyle w:val="Heading3"/>
      </w:pPr>
      <w:bookmarkStart w:id="200" w:name="_Ref61606735"/>
      <w:bookmarkStart w:id="201" w:name="_Toc106715954"/>
      <w:r>
        <w:t>If required, INFORMATION users are authenticated and authorized</w:t>
      </w:r>
      <w:bookmarkEnd w:id="200"/>
      <w:bookmarkEnd w:id="201"/>
    </w:p>
    <w:p w14:paraId="773368B9" w14:textId="1721628F" w:rsidR="00AB5899" w:rsidRPr="007927E0" w:rsidRDefault="00AB5899" w:rsidP="00AB5899">
      <w:pPr>
        <w:pStyle w:val="ListParagraph"/>
        <w:numPr>
          <w:ilvl w:val="0"/>
          <w:numId w:val="31"/>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User</w:t>
      </w:r>
      <w:r w:rsidRPr="007927E0">
        <w:rPr>
          <w:rFonts w:ascii="Times New Roman" w:eastAsia="Times New Roman" w:hAnsi="Times New Roman"/>
          <w:sz w:val="24"/>
          <w:szCs w:val="24"/>
          <w:lang w:eastAsia="en-GB"/>
        </w:rPr>
        <w:t xml:space="preserve"> requests authentication</w:t>
      </w:r>
      <w:r w:rsidR="00D145D5">
        <w:rPr>
          <w:rFonts w:ascii="Times New Roman" w:eastAsia="Times New Roman" w:hAnsi="Times New Roman"/>
          <w:sz w:val="24"/>
          <w:szCs w:val="24"/>
          <w:lang w:eastAsia="en-GB"/>
        </w:rPr>
        <w:t>.</w:t>
      </w:r>
    </w:p>
    <w:p w14:paraId="0A45737A" w14:textId="76CEC431" w:rsidR="00AB5899" w:rsidRPr="007927E0" w:rsidRDefault="00AB5899" w:rsidP="00AB5899">
      <w:pPr>
        <w:pStyle w:val="ListParagraph"/>
        <w:numPr>
          <w:ilvl w:val="0"/>
          <w:numId w:val="31"/>
        </w:numPr>
        <w:spacing w:after="0" w:line="240" w:lineRule="auto"/>
        <w:rPr>
          <w:rFonts w:ascii="Times New Roman" w:eastAsia="Times New Roman" w:hAnsi="Times New Roman"/>
          <w:sz w:val="24"/>
          <w:szCs w:val="24"/>
          <w:lang w:eastAsia="en-GB"/>
        </w:rPr>
      </w:pPr>
      <w:r w:rsidRPr="007927E0">
        <w:rPr>
          <w:rFonts w:ascii="Times New Roman" w:hAnsi="Times New Roman"/>
          <w:sz w:val="24"/>
          <w:szCs w:val="24"/>
          <w:lang w:eastAsia="en-GB"/>
        </w:rPr>
        <w:t>The user provides the appropriate username/password or private key etc</w:t>
      </w:r>
      <w:r w:rsidR="00D145D5">
        <w:rPr>
          <w:rFonts w:ascii="Times New Roman" w:hAnsi="Times New Roman"/>
          <w:sz w:val="24"/>
          <w:szCs w:val="24"/>
          <w:lang w:eastAsia="en-GB"/>
        </w:rPr>
        <w:t>.</w:t>
      </w:r>
    </w:p>
    <w:p w14:paraId="2B3C895A" w14:textId="77777777" w:rsidR="00AB5899" w:rsidRDefault="00AB5899" w:rsidP="00AB5899">
      <w:pPr>
        <w:pStyle w:val="Heading3"/>
        <w:rPr>
          <w:lang w:eastAsia="en-GB"/>
        </w:rPr>
      </w:pPr>
      <w:bookmarkStart w:id="202" w:name="_Toc81216059"/>
      <w:bookmarkStart w:id="203" w:name="_Toc81216177"/>
      <w:bookmarkStart w:id="204" w:name="_Toc81216283"/>
      <w:bookmarkStart w:id="205" w:name="_Toc81826930"/>
      <w:bookmarkStart w:id="206" w:name="_Toc81827119"/>
      <w:bookmarkStart w:id="207" w:name="_Toc81827307"/>
      <w:bookmarkStart w:id="208" w:name="_Toc81216060"/>
      <w:bookmarkStart w:id="209" w:name="_Toc81216178"/>
      <w:bookmarkStart w:id="210" w:name="_Toc81216284"/>
      <w:bookmarkStart w:id="211" w:name="_Toc81826931"/>
      <w:bookmarkStart w:id="212" w:name="_Toc81827120"/>
      <w:bookmarkStart w:id="213" w:name="_Toc81827308"/>
      <w:bookmarkStart w:id="214" w:name="_Toc81216061"/>
      <w:bookmarkStart w:id="215" w:name="_Toc81216179"/>
      <w:bookmarkStart w:id="216" w:name="_Toc81216285"/>
      <w:bookmarkStart w:id="217" w:name="_Toc81826932"/>
      <w:bookmarkStart w:id="218" w:name="_Toc81827121"/>
      <w:bookmarkStart w:id="219" w:name="_Toc81827309"/>
      <w:bookmarkStart w:id="220" w:name="_Toc81216062"/>
      <w:bookmarkStart w:id="221" w:name="_Toc81216180"/>
      <w:bookmarkStart w:id="222" w:name="_Toc81216286"/>
      <w:bookmarkStart w:id="223" w:name="_Toc81826933"/>
      <w:bookmarkStart w:id="224" w:name="_Toc81827122"/>
      <w:bookmarkStart w:id="225" w:name="_Toc81827310"/>
      <w:bookmarkStart w:id="226" w:name="_Toc81216063"/>
      <w:bookmarkStart w:id="227" w:name="_Toc81216181"/>
      <w:bookmarkStart w:id="228" w:name="_Toc81216287"/>
      <w:bookmarkStart w:id="229" w:name="_Toc81826934"/>
      <w:bookmarkStart w:id="230" w:name="_Toc81827123"/>
      <w:bookmarkStart w:id="231" w:name="_Toc81827311"/>
      <w:bookmarkStart w:id="232" w:name="_Toc81216064"/>
      <w:bookmarkStart w:id="233" w:name="_Toc81216182"/>
      <w:bookmarkStart w:id="234" w:name="_Toc81216288"/>
      <w:bookmarkStart w:id="235" w:name="_Toc81826935"/>
      <w:bookmarkStart w:id="236" w:name="_Toc81827124"/>
      <w:bookmarkStart w:id="237" w:name="_Toc81827312"/>
      <w:bookmarkStart w:id="238" w:name="_Toc81216065"/>
      <w:bookmarkStart w:id="239" w:name="_Toc81216183"/>
      <w:bookmarkStart w:id="240" w:name="_Toc81216289"/>
      <w:bookmarkStart w:id="241" w:name="_Toc81826936"/>
      <w:bookmarkStart w:id="242" w:name="_Toc81827125"/>
      <w:bookmarkStart w:id="243" w:name="_Toc81827313"/>
      <w:bookmarkStart w:id="244" w:name="_Toc81216066"/>
      <w:bookmarkStart w:id="245" w:name="_Toc81216184"/>
      <w:bookmarkStart w:id="246" w:name="_Toc81216290"/>
      <w:bookmarkStart w:id="247" w:name="_Toc81826937"/>
      <w:bookmarkStart w:id="248" w:name="_Toc81827126"/>
      <w:bookmarkStart w:id="249" w:name="_Toc81827314"/>
      <w:bookmarkStart w:id="250" w:name="_Toc81216067"/>
      <w:bookmarkStart w:id="251" w:name="_Toc81216185"/>
      <w:bookmarkStart w:id="252" w:name="_Toc81216291"/>
      <w:bookmarkStart w:id="253" w:name="_Toc81826938"/>
      <w:bookmarkStart w:id="254" w:name="_Toc81827127"/>
      <w:bookmarkStart w:id="255" w:name="_Toc81827315"/>
      <w:bookmarkStart w:id="256" w:name="_Toc81216068"/>
      <w:bookmarkStart w:id="257" w:name="_Toc81216186"/>
      <w:bookmarkStart w:id="258" w:name="_Toc81216292"/>
      <w:bookmarkStart w:id="259" w:name="_Toc81826939"/>
      <w:bookmarkStart w:id="260" w:name="_Toc81827128"/>
      <w:bookmarkStart w:id="261" w:name="_Toc81827316"/>
      <w:bookmarkStart w:id="262" w:name="_Ref61606631"/>
      <w:bookmarkStart w:id="263" w:name="_Toc106715955"/>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Pr>
          <w:lang w:eastAsia="en-GB"/>
        </w:rPr>
        <w:lastRenderedPageBreak/>
        <w:t>Information is transferred as one or more Information Packages</w:t>
      </w:r>
      <w:bookmarkEnd w:id="262"/>
      <w:bookmarkEnd w:id="263"/>
    </w:p>
    <w:p w14:paraId="4C6E0189" w14:textId="315CC14C" w:rsidR="00AB5899" w:rsidRDefault="00AB5899" w:rsidP="00AB5899">
      <w:pPr>
        <w:pStyle w:val="ListParagraph"/>
        <w:numPr>
          <w:ilvl w:val="0"/>
          <w:numId w:val="34"/>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 xml:space="preserve">The user </w:t>
      </w:r>
      <w:r w:rsidR="00504BFB">
        <w:rPr>
          <w:rFonts w:ascii="Times New Roman" w:eastAsia="Times New Roman" w:hAnsi="Times New Roman"/>
          <w:sz w:val="24"/>
          <w:szCs w:val="24"/>
          <w:lang w:eastAsia="en-GB"/>
        </w:rPr>
        <w:t xml:space="preserve">requests some information </w:t>
      </w:r>
      <w:r>
        <w:rPr>
          <w:rFonts w:ascii="Times New Roman" w:eastAsia="Times New Roman" w:hAnsi="Times New Roman"/>
          <w:sz w:val="24"/>
          <w:szCs w:val="24"/>
          <w:lang w:eastAsia="en-GB"/>
        </w:rPr>
        <w:t>us</w:t>
      </w:r>
      <w:r w:rsidR="00504BFB">
        <w:rPr>
          <w:rFonts w:ascii="Times New Roman" w:eastAsia="Times New Roman" w:hAnsi="Times New Roman"/>
          <w:sz w:val="24"/>
          <w:szCs w:val="24"/>
          <w:lang w:eastAsia="en-GB"/>
        </w:rPr>
        <w:t>ing</w:t>
      </w:r>
      <w:r>
        <w:rPr>
          <w:rFonts w:ascii="Times New Roman" w:eastAsia="Times New Roman" w:hAnsi="Times New Roman"/>
          <w:sz w:val="24"/>
          <w:szCs w:val="24"/>
          <w:lang w:eastAsia="en-GB"/>
        </w:rPr>
        <w:t xml:space="preserve"> the object identifier that </w:t>
      </w:r>
      <w:r w:rsidR="00504BFB">
        <w:rPr>
          <w:rFonts w:ascii="Times New Roman" w:eastAsia="Times New Roman" w:hAnsi="Times New Roman"/>
          <w:sz w:val="24"/>
          <w:szCs w:val="24"/>
          <w:lang w:eastAsia="en-GB"/>
        </w:rPr>
        <w:t>can be</w:t>
      </w:r>
      <w:r>
        <w:rPr>
          <w:rFonts w:ascii="Times New Roman" w:eastAsia="Times New Roman" w:hAnsi="Times New Roman"/>
          <w:sz w:val="24"/>
          <w:szCs w:val="24"/>
          <w:lang w:eastAsia="en-GB"/>
        </w:rPr>
        <w:t xml:space="preserve"> used to obtain local identifiers for the various components of the AIP, or other pieces of information.</w:t>
      </w:r>
    </w:p>
    <w:p w14:paraId="333DB552" w14:textId="76A8F58B" w:rsidR="00AB5899" w:rsidRDefault="00504BFB" w:rsidP="00AB5899">
      <w:pPr>
        <w:pStyle w:val="ListParagraph"/>
        <w:numPr>
          <w:ilvl w:val="0"/>
          <w:numId w:val="34"/>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The information source</w:t>
      </w:r>
      <w:r w:rsidR="00AB5899">
        <w:rPr>
          <w:rFonts w:ascii="Times New Roman" w:eastAsia="Times New Roman" w:hAnsi="Times New Roman"/>
          <w:sz w:val="24"/>
          <w:szCs w:val="24"/>
          <w:lang w:eastAsia="en-GB"/>
        </w:rPr>
        <w:t xml:space="preserve"> constructs the object to be transferred e.g.</w:t>
      </w:r>
      <w:r w:rsidR="00D145D5">
        <w:rPr>
          <w:rFonts w:ascii="Times New Roman" w:eastAsia="Times New Roman" w:hAnsi="Times New Roman"/>
          <w:sz w:val="24"/>
          <w:szCs w:val="24"/>
          <w:lang w:eastAsia="en-GB"/>
        </w:rPr>
        <w:t>:</w:t>
      </w:r>
    </w:p>
    <w:p w14:paraId="6161C861" w14:textId="013A7DC4" w:rsidR="00AB5899" w:rsidRDefault="00AB5899" w:rsidP="00AB5899">
      <w:pPr>
        <w:pStyle w:val="ListParagraph"/>
        <w:numPr>
          <w:ilvl w:val="1"/>
          <w:numId w:val="34"/>
        </w:numPr>
        <w:spacing w:after="0" w:line="240" w:lineRule="auto"/>
        <w:rPr>
          <w:rFonts w:ascii="Times New Roman" w:eastAsia="Times New Roman" w:hAnsi="Times New Roman"/>
          <w:sz w:val="24"/>
          <w:szCs w:val="24"/>
          <w:lang w:eastAsia="en-GB"/>
        </w:rPr>
      </w:pPr>
      <w:r>
        <w:rPr>
          <w:rFonts w:ascii="Times New Roman" w:eastAsia="Times New Roman" w:hAnsi="Times New Roman"/>
          <w:sz w:val="24"/>
          <w:szCs w:val="24"/>
          <w:lang w:eastAsia="en-GB"/>
        </w:rPr>
        <w:t>Extracting the components from internal storage such as a database or filestore</w:t>
      </w:r>
      <w:r w:rsidR="00D145D5">
        <w:rPr>
          <w:rFonts w:ascii="Times New Roman" w:eastAsia="Times New Roman" w:hAnsi="Times New Roman"/>
          <w:sz w:val="24"/>
          <w:szCs w:val="24"/>
          <w:lang w:eastAsia="en-GB"/>
        </w:rPr>
        <w:t>.</w:t>
      </w:r>
    </w:p>
    <w:p w14:paraId="749EDD03" w14:textId="3BF7698D" w:rsidR="00AB5899" w:rsidRPr="00EB28DA" w:rsidRDefault="00AB5899" w:rsidP="00EB28DA">
      <w:pPr>
        <w:pStyle w:val="ListParagraph"/>
        <w:numPr>
          <w:ilvl w:val="1"/>
          <w:numId w:val="34"/>
        </w:numPr>
        <w:spacing w:after="0" w:line="240" w:lineRule="auto"/>
        <w:rPr>
          <w:szCs w:val="24"/>
          <w:lang w:eastAsia="en-GB"/>
        </w:rPr>
      </w:pPr>
      <w:r w:rsidRPr="001D6D7C">
        <w:rPr>
          <w:rFonts w:ascii="Times New Roman" w:eastAsia="Times New Roman" w:hAnsi="Times New Roman"/>
          <w:sz w:val="24"/>
          <w:szCs w:val="24"/>
          <w:lang w:eastAsia="en-GB"/>
        </w:rPr>
        <w:t>Some components may have sub-components such as individual events relevant to Provenance</w:t>
      </w:r>
      <w:r w:rsidR="00D145D5">
        <w:rPr>
          <w:rFonts w:ascii="Times New Roman" w:eastAsia="Times New Roman" w:hAnsi="Times New Roman"/>
          <w:sz w:val="24"/>
          <w:szCs w:val="24"/>
          <w:lang w:eastAsia="en-GB"/>
        </w:rPr>
        <w:t>.</w:t>
      </w:r>
    </w:p>
    <w:p w14:paraId="427234AB" w14:textId="17901419" w:rsidR="00087EF4" w:rsidRDefault="00087EF4" w:rsidP="00087EF4">
      <w:pPr>
        <w:pStyle w:val="Heading2"/>
      </w:pPr>
      <w:bookmarkStart w:id="264" w:name="_Ref102399956"/>
      <w:bookmarkStart w:id="265" w:name="_Toc106715956"/>
      <w:r>
        <w:t xml:space="preserve">Non-OAIS conformant archive sends information to an information </w:t>
      </w:r>
      <w:r w:rsidR="000208D0">
        <w:t>USER</w:t>
      </w:r>
      <w:bookmarkEnd w:id="264"/>
      <w:bookmarkEnd w:id="265"/>
    </w:p>
    <w:p w14:paraId="7002E0A5" w14:textId="020B92DE" w:rsidR="008263F0" w:rsidRPr="008263F0" w:rsidRDefault="008263F0" w:rsidP="008263F0">
      <w:r>
        <w:t xml:space="preserve">This scenario is </w:t>
      </w:r>
      <w:proofErr w:type="gramStart"/>
      <w:r>
        <w:t>similar to</w:t>
      </w:r>
      <w:proofErr w:type="gramEnd"/>
      <w:r>
        <w:t xml:space="preserve"> the previous one except that the </w:t>
      </w:r>
      <w:r w:rsidR="003A7545">
        <w:t>archive may not be able to guarantee to be able to supply Representation Information or evidence about Authenticity.</w:t>
      </w:r>
    </w:p>
    <w:p w14:paraId="130DBBAE" w14:textId="1C23397C" w:rsidR="00087EF4" w:rsidRDefault="00087EF4" w:rsidP="00087EF4">
      <w:pPr>
        <w:pStyle w:val="Heading2"/>
      </w:pPr>
      <w:bookmarkStart w:id="266" w:name="_Ref61605263"/>
      <w:bookmarkStart w:id="267" w:name="_Toc106715957"/>
      <w:r>
        <w:t xml:space="preserve">OAIS conformant archive exchanges information </w:t>
      </w:r>
      <w:r w:rsidR="009A5C05">
        <w:t xml:space="preserve">WITH </w:t>
      </w:r>
      <w:r>
        <w:t xml:space="preserve">another OAIS </w:t>
      </w:r>
      <w:r w:rsidR="00504BFB">
        <w:t xml:space="preserve">CONFORMANT </w:t>
      </w:r>
      <w:r>
        <w:t>Archive</w:t>
      </w:r>
      <w:bookmarkEnd w:id="266"/>
      <w:bookmarkEnd w:id="267"/>
    </w:p>
    <w:p w14:paraId="5EE7D4A8" w14:textId="255B2F77" w:rsidR="003A7545" w:rsidRPr="003A7545" w:rsidRDefault="00EB53A9" w:rsidP="003A7545">
      <w:r>
        <w:t>The previous scenarios invo</w:t>
      </w:r>
      <w:r w:rsidR="00F46076">
        <w:t>l</w:t>
      </w:r>
      <w:r>
        <w:t>ving an OAIS could apply here, with one of the OAISes acting as either a</w:t>
      </w:r>
      <w:r w:rsidR="00D145D5">
        <w:t>n Information</w:t>
      </w:r>
      <w:r>
        <w:t xml:space="preserve"> Producer or </w:t>
      </w:r>
      <w:r w:rsidR="00D145D5">
        <w:t xml:space="preserve">Information </w:t>
      </w:r>
      <w:r w:rsidR="000208D0">
        <w:t>User</w:t>
      </w:r>
      <w:r>
        <w:t>. The special case is where the</w:t>
      </w:r>
      <w:r w:rsidR="003A7545">
        <w:t xml:space="preserve"> first OAIS should be able to send a </w:t>
      </w:r>
      <w:r w:rsidR="004075B7">
        <w:t xml:space="preserve">copy of a </w:t>
      </w:r>
      <w:r w:rsidR="003A7545">
        <w:t xml:space="preserve">complete AIP to the second OAIS, either as a single Information Package or as several related packages. </w:t>
      </w:r>
    </w:p>
    <w:p w14:paraId="17703816" w14:textId="3258E4CB" w:rsidR="00087EF4" w:rsidRDefault="00087EF4" w:rsidP="00087EF4">
      <w:pPr>
        <w:pStyle w:val="Heading2"/>
      </w:pPr>
      <w:bookmarkStart w:id="268" w:name="_Ref102399967"/>
      <w:bookmarkStart w:id="269" w:name="_Toc106715958"/>
      <w:r>
        <w:t xml:space="preserve">OAIS conformant archive exchanges information </w:t>
      </w:r>
      <w:r w:rsidR="000A26CF">
        <w:t>with</w:t>
      </w:r>
      <w:r>
        <w:t xml:space="preserve"> a non-OAIS Archive</w:t>
      </w:r>
      <w:bookmarkEnd w:id="268"/>
      <w:bookmarkEnd w:id="269"/>
    </w:p>
    <w:p w14:paraId="232ECE8E" w14:textId="09B18C8C" w:rsidR="00F46076" w:rsidRPr="00F46076" w:rsidRDefault="00F46076" w:rsidP="00F46076">
      <w:r>
        <w:t xml:space="preserve">In this case either archive could play the role of </w:t>
      </w:r>
      <w:r w:rsidR="00D145D5">
        <w:t xml:space="preserve">Information </w:t>
      </w:r>
      <w:r>
        <w:t xml:space="preserve">Producer or </w:t>
      </w:r>
      <w:r w:rsidR="00D145D5">
        <w:t xml:space="preserve">Information </w:t>
      </w:r>
      <w:r w:rsidR="000208D0">
        <w:t>User</w:t>
      </w:r>
      <w:r>
        <w:t xml:space="preserve">. The difference from the previous scenario is that complete </w:t>
      </w:r>
      <w:r w:rsidR="004075B7">
        <w:t xml:space="preserve">copies of </w:t>
      </w:r>
      <w:r>
        <w:t>AIPs are unlikely to be sent from the non-OAIS conformant archive.</w:t>
      </w:r>
    </w:p>
    <w:p w14:paraId="219D5582" w14:textId="08B070AF" w:rsidR="00087EF4" w:rsidRDefault="00087EF4" w:rsidP="00087EF4">
      <w:pPr>
        <w:pStyle w:val="Heading2"/>
      </w:pPr>
      <w:bookmarkStart w:id="270" w:name="_Toc106715959"/>
      <w:r>
        <w:t>Non-OAIS conformant archive exchanges information with another non-OAIS Archive</w:t>
      </w:r>
      <w:bookmarkEnd w:id="270"/>
    </w:p>
    <w:p w14:paraId="746D5686" w14:textId="2486DD9B" w:rsidR="00087EF4" w:rsidRDefault="00F46076" w:rsidP="007402AC">
      <w:r>
        <w:t xml:space="preserve">This scenario is </w:t>
      </w:r>
      <w:proofErr w:type="gramStart"/>
      <w:r>
        <w:t>similar to</w:t>
      </w:r>
      <w:proofErr w:type="gramEnd"/>
      <w:r>
        <w:t xml:space="preserve"> the </w:t>
      </w:r>
      <w:r w:rsidR="001D4D9C">
        <w:t>previous one but</w:t>
      </w:r>
      <w:r w:rsidR="007706EE">
        <w:t>, since non-OAIS archives may not actually have AIPs,</w:t>
      </w:r>
      <w:r w:rsidR="001D4D9C">
        <w:t xml:space="preserve"> </w:t>
      </w:r>
      <w:r w:rsidR="004075B7">
        <w:t xml:space="preserve">copies of </w:t>
      </w:r>
      <w:r w:rsidR="001D4D9C">
        <w:t>complete AIPs are not likely to be exchanged.</w:t>
      </w:r>
    </w:p>
    <w:p w14:paraId="51CB32A1" w14:textId="4EFCC1D4" w:rsidR="00334DE7" w:rsidRDefault="00334DE7" w:rsidP="00334DE7">
      <w:pPr>
        <w:pStyle w:val="Heading2"/>
      </w:pPr>
      <w:bookmarkStart w:id="271" w:name="_Toc106715960"/>
      <w:r>
        <w:t xml:space="preserve">Information Creator sends Information </w:t>
      </w:r>
      <w:r w:rsidR="0055649B">
        <w:t xml:space="preserve">TO INFORMATION </w:t>
      </w:r>
      <w:r>
        <w:t>Producer</w:t>
      </w:r>
      <w:bookmarkEnd w:id="271"/>
    </w:p>
    <w:p w14:paraId="7B62290B" w14:textId="24605C32" w:rsidR="00334DE7" w:rsidRDefault="00334DE7" w:rsidP="00334DE7">
      <w:r>
        <w:t xml:space="preserve">Information is created by an Information Creator. This may involve obtaining Information from other sources, where the Information Creator acts as an Information </w:t>
      </w:r>
      <w:r w:rsidR="000208D0">
        <w:t>User</w:t>
      </w:r>
      <w:r>
        <w:t>.</w:t>
      </w:r>
    </w:p>
    <w:p w14:paraId="5E893BE2" w14:textId="07690450" w:rsidR="00334DE7" w:rsidRDefault="00334DE7" w:rsidP="007402AC">
      <w:r>
        <w:t xml:space="preserve">It is sent to an Information Producer, which may be different from the Information Creator. </w:t>
      </w:r>
    </w:p>
    <w:p w14:paraId="62D7200A" w14:textId="71F51B90" w:rsidR="0010687C" w:rsidRDefault="0010687C" w:rsidP="007402AC"/>
    <w:p w14:paraId="3378DC45" w14:textId="546C26C4" w:rsidR="0010687C" w:rsidRDefault="0010687C" w:rsidP="00AF1D92">
      <w:pPr>
        <w:pStyle w:val="Heading2"/>
      </w:pPr>
      <w:bookmarkStart w:id="272" w:name="_Ref102399983"/>
      <w:bookmarkStart w:id="273" w:name="_Ref102400003"/>
      <w:bookmarkStart w:id="274" w:name="_Ref102400012"/>
      <w:bookmarkStart w:id="275" w:name="_Toc106715961"/>
      <w:r>
        <w:lastRenderedPageBreak/>
        <w:t>Possible RepInfo Use Cases</w:t>
      </w:r>
      <w:bookmarkEnd w:id="272"/>
      <w:bookmarkEnd w:id="273"/>
      <w:bookmarkEnd w:id="274"/>
      <w:bookmarkEnd w:id="275"/>
    </w:p>
    <w:p w14:paraId="29111BFB" w14:textId="77777777" w:rsidR="00786DF3" w:rsidRDefault="00E04A71" w:rsidP="00B56D02">
      <w:pPr>
        <w:keepNext/>
        <w:jc w:val="center"/>
      </w:pPr>
      <w:r>
        <w:pict w14:anchorId="37BED8DD">
          <v:shape id="_x0000_i1035" type="#_x0000_t75" style="width:340pt;height:255pt">
            <v:imagedata r:id="rId26" o:title=""/>
          </v:shape>
        </w:pict>
      </w:r>
    </w:p>
    <w:p w14:paraId="54180DB6" w14:textId="3DBA8592" w:rsidR="00786DF3" w:rsidRPr="00786DF3" w:rsidRDefault="00786DF3" w:rsidP="00B56D02">
      <w:pPr>
        <w:pStyle w:val="Caption"/>
        <w:jc w:val="center"/>
      </w:pPr>
      <w:bookmarkStart w:id="276" w:name="_Toc106716108"/>
      <w:r>
        <w:t xml:space="preserve">Figure </w:t>
      </w:r>
      <w:fldSimple w:instr=" STYLEREF 1 \s ">
        <w:r w:rsidR="00A76300">
          <w:rPr>
            <w:noProof/>
          </w:rPr>
          <w:t>3</w:t>
        </w:r>
      </w:fldSimple>
      <w:r>
        <w:noBreakHyphen/>
      </w:r>
      <w:fldSimple w:instr=" SEQ Figure \* ARABIC \s 1 ">
        <w:r w:rsidR="00A76300">
          <w:rPr>
            <w:noProof/>
          </w:rPr>
          <w:t>4</w:t>
        </w:r>
      </w:fldSimple>
      <w:r>
        <w:t xml:space="preserve"> Fundamental types of RepInfo</w:t>
      </w:r>
      <w:bookmarkEnd w:id="276"/>
    </w:p>
    <w:p w14:paraId="3EA700A8" w14:textId="760689C1" w:rsidR="0010687C" w:rsidRPr="00C7416F" w:rsidRDefault="00486F92" w:rsidP="00AF1D92">
      <w:pPr>
        <w:pStyle w:val="NormalWeb"/>
        <w:numPr>
          <w:ilvl w:val="0"/>
          <w:numId w:val="51"/>
        </w:numPr>
        <w:tabs>
          <w:tab w:val="clear" w:pos="720"/>
          <w:tab w:val="num" w:pos="360"/>
        </w:tabs>
        <w:spacing w:before="0" w:beforeAutospacing="0" w:after="0" w:afterAutospacing="0"/>
        <w:ind w:left="360"/>
        <w:textAlignment w:val="baseline"/>
        <w:rPr>
          <w:color w:val="000000"/>
        </w:rPr>
      </w:pPr>
      <w:r>
        <w:rPr>
          <w:color w:val="000000"/>
        </w:rPr>
        <w:t>Use Representation Information (RI) to d</w:t>
      </w:r>
      <w:r w:rsidR="0010687C" w:rsidRPr="00C7416F">
        <w:rPr>
          <w:color w:val="000000"/>
        </w:rPr>
        <w:t xml:space="preserve">o something with a Data Object (DO) </w:t>
      </w:r>
      <w:proofErr w:type="gramStart"/>
      <w:r w:rsidR="0010687C" w:rsidRPr="00C7416F">
        <w:rPr>
          <w:color w:val="000000"/>
        </w:rPr>
        <w:t>e.g.</w:t>
      </w:r>
      <w:proofErr w:type="gramEnd"/>
      <w:r w:rsidR="0010687C" w:rsidRPr="00C7416F">
        <w:rPr>
          <w:color w:val="000000"/>
        </w:rPr>
        <w:t xml:space="preserve"> as specified in the Preservation Objectives</w:t>
      </w:r>
      <w:r w:rsidR="009B70D5">
        <w:rPr>
          <w:color w:val="000000"/>
        </w:rPr>
        <w:t>:</w:t>
      </w:r>
    </w:p>
    <w:p w14:paraId="27D112B6" w14:textId="2EE99592" w:rsidR="0010687C" w:rsidRPr="00C7416F" w:rsidRDefault="0010687C" w:rsidP="00AF1D92">
      <w:pPr>
        <w:pStyle w:val="NormalWeb"/>
        <w:numPr>
          <w:ilvl w:val="1"/>
          <w:numId w:val="51"/>
        </w:numPr>
        <w:tabs>
          <w:tab w:val="clear" w:pos="1440"/>
          <w:tab w:val="num" w:pos="1080"/>
        </w:tabs>
        <w:spacing w:before="0" w:beforeAutospacing="0" w:after="0" w:afterAutospacing="0"/>
        <w:ind w:left="1080"/>
        <w:textAlignment w:val="baseline"/>
        <w:rPr>
          <w:color w:val="000000"/>
        </w:rPr>
      </w:pPr>
      <w:r w:rsidRPr="00C7416F">
        <w:rPr>
          <w:color w:val="000000"/>
        </w:rPr>
        <w:t>Identify the RI associated with the DO</w:t>
      </w:r>
      <w:r w:rsidR="009B70D5">
        <w:rPr>
          <w:color w:val="000000"/>
        </w:rPr>
        <w:t>.</w:t>
      </w:r>
    </w:p>
    <w:p w14:paraId="1AC79641" w14:textId="521BD369" w:rsidR="0010687C" w:rsidRPr="00C7416F" w:rsidRDefault="0010687C" w:rsidP="00AF1D92">
      <w:pPr>
        <w:pStyle w:val="NormalWeb"/>
        <w:numPr>
          <w:ilvl w:val="1"/>
          <w:numId w:val="51"/>
        </w:numPr>
        <w:tabs>
          <w:tab w:val="clear" w:pos="1440"/>
          <w:tab w:val="num" w:pos="1080"/>
        </w:tabs>
        <w:spacing w:before="0" w:beforeAutospacing="0" w:after="0" w:afterAutospacing="0"/>
        <w:ind w:left="1080"/>
        <w:textAlignment w:val="baseline"/>
        <w:rPr>
          <w:color w:val="000000"/>
        </w:rPr>
      </w:pPr>
      <w:r w:rsidRPr="00C7416F">
        <w:rPr>
          <w:color w:val="000000"/>
        </w:rPr>
        <w:t>Use Semantic Information to identify an information element required</w:t>
      </w:r>
      <w:r w:rsidR="009B70D5">
        <w:rPr>
          <w:color w:val="000000"/>
        </w:rPr>
        <w:t>:</w:t>
      </w:r>
    </w:p>
    <w:p w14:paraId="75DBEFAF" w14:textId="108A4707"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Identify the Semantic Info components of the RI related directly to the DO (note that much of the RIN will relate to pieces of RI within the RIN)</w:t>
      </w:r>
      <w:r w:rsidR="009B70D5">
        <w:rPr>
          <w:color w:val="000000"/>
        </w:rPr>
        <w:t>.</w:t>
      </w:r>
    </w:p>
    <w:p w14:paraId="118715FF" w14:textId="23D38FE4"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List the Semantic Info components of the RI related to the DO</w:t>
      </w:r>
      <w:r w:rsidR="009B70D5">
        <w:rPr>
          <w:color w:val="000000"/>
        </w:rPr>
        <w:t>.</w:t>
      </w:r>
    </w:p>
    <w:p w14:paraId="06639036" w14:textId="73DFB369"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Are the Semantic Info components things which is understandable/usable by the user</w:t>
      </w:r>
      <w:r w:rsidR="00A955D6">
        <w:rPr>
          <w:color w:val="000000"/>
        </w:rPr>
        <w:t>?</w:t>
      </w:r>
    </w:p>
    <w:p w14:paraId="34A0206A" w14:textId="762B47B1" w:rsidR="0010687C" w:rsidRPr="00C7416F" w:rsidRDefault="0010687C" w:rsidP="00AF1D92">
      <w:pPr>
        <w:pStyle w:val="NormalWeb"/>
        <w:numPr>
          <w:ilvl w:val="1"/>
          <w:numId w:val="51"/>
        </w:numPr>
        <w:tabs>
          <w:tab w:val="clear" w:pos="1440"/>
          <w:tab w:val="num" w:pos="1080"/>
        </w:tabs>
        <w:spacing w:before="0" w:beforeAutospacing="0" w:after="0" w:afterAutospacing="0"/>
        <w:ind w:left="1080"/>
        <w:textAlignment w:val="baseline"/>
        <w:rPr>
          <w:color w:val="000000"/>
        </w:rPr>
      </w:pPr>
      <w:r w:rsidRPr="00C7416F">
        <w:rPr>
          <w:color w:val="000000"/>
        </w:rPr>
        <w:t>Use Structure Information to extract the specific information element</w:t>
      </w:r>
      <w:r w:rsidR="009B70D5">
        <w:rPr>
          <w:color w:val="000000"/>
        </w:rPr>
        <w:t>:</w:t>
      </w:r>
    </w:p>
    <w:p w14:paraId="7E085034" w14:textId="756A37E0"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Identify the Structure Info components of the RI related directly to the DO (note that much of the RIN will relate to pieces of RI within the RIN)</w:t>
      </w:r>
      <w:r w:rsidR="009B70D5">
        <w:rPr>
          <w:color w:val="000000"/>
        </w:rPr>
        <w:t>.</w:t>
      </w:r>
    </w:p>
    <w:p w14:paraId="1FF9E8F5" w14:textId="1F20153E"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List the Structure Info components of the RI related to the DO</w:t>
      </w:r>
      <w:r w:rsidR="00A10AC3">
        <w:rPr>
          <w:color w:val="000000"/>
        </w:rPr>
        <w:t>.</w:t>
      </w:r>
    </w:p>
    <w:p w14:paraId="516AC177" w14:textId="67F2BE8D"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Are the Structure Info components things which is understandable/usable by the user</w:t>
      </w:r>
      <w:r w:rsidR="00A10AC3">
        <w:rPr>
          <w:color w:val="000000"/>
        </w:rPr>
        <w:t>.</w:t>
      </w:r>
    </w:p>
    <w:p w14:paraId="078CD07E" w14:textId="0021F82B" w:rsidR="0010687C" w:rsidRPr="00C7416F" w:rsidRDefault="0010687C" w:rsidP="00AF1D92">
      <w:pPr>
        <w:pStyle w:val="NormalWeb"/>
        <w:numPr>
          <w:ilvl w:val="1"/>
          <w:numId w:val="51"/>
        </w:numPr>
        <w:tabs>
          <w:tab w:val="clear" w:pos="1440"/>
          <w:tab w:val="num" w:pos="1080"/>
        </w:tabs>
        <w:spacing w:before="0" w:beforeAutospacing="0" w:after="0" w:afterAutospacing="0"/>
        <w:ind w:left="1080"/>
        <w:textAlignment w:val="baseline"/>
        <w:rPr>
          <w:color w:val="000000"/>
        </w:rPr>
      </w:pPr>
      <w:r w:rsidRPr="00C7416F">
        <w:rPr>
          <w:color w:val="000000"/>
        </w:rPr>
        <w:t>Use Other RI</w:t>
      </w:r>
      <w:r w:rsidR="00A10AC3">
        <w:rPr>
          <w:color w:val="000000"/>
        </w:rPr>
        <w:t>:</w:t>
      </w:r>
    </w:p>
    <w:p w14:paraId="40273895" w14:textId="77777777"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Identify the Other RI components of the RI related directly to the DO (note that much of the RIN will relate to pieces of RI within the RIN)</w:t>
      </w:r>
    </w:p>
    <w:p w14:paraId="3BB2788E" w14:textId="77777777" w:rsidR="0010687C" w:rsidRPr="00C7416F"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List the Other RI components of the RI related to the DO</w:t>
      </w:r>
    </w:p>
    <w:p w14:paraId="48C7C3EA" w14:textId="77777777" w:rsidR="0010687C" w:rsidRDefault="0010687C" w:rsidP="00AF1D92">
      <w:pPr>
        <w:pStyle w:val="NormalWeb"/>
        <w:numPr>
          <w:ilvl w:val="2"/>
          <w:numId w:val="51"/>
        </w:numPr>
        <w:tabs>
          <w:tab w:val="clear" w:pos="2160"/>
          <w:tab w:val="num" w:pos="1800"/>
        </w:tabs>
        <w:spacing w:before="0" w:beforeAutospacing="0" w:after="0" w:afterAutospacing="0"/>
        <w:ind w:left="1800"/>
        <w:textAlignment w:val="baseline"/>
        <w:rPr>
          <w:color w:val="000000"/>
        </w:rPr>
      </w:pPr>
      <w:r w:rsidRPr="00C7416F">
        <w:rPr>
          <w:color w:val="000000"/>
        </w:rPr>
        <w:t>Are the Other RI components things which is understandable/usable by the user </w:t>
      </w:r>
    </w:p>
    <w:p w14:paraId="32B3CA2A" w14:textId="77777777" w:rsidR="0010687C" w:rsidRPr="00246893" w:rsidRDefault="0010687C" w:rsidP="00AF1D92">
      <w:pPr>
        <w:pStyle w:val="NormalWeb"/>
        <w:numPr>
          <w:ilvl w:val="1"/>
          <w:numId w:val="51"/>
        </w:numPr>
        <w:tabs>
          <w:tab w:val="clear" w:pos="1440"/>
          <w:tab w:val="num" w:pos="1080"/>
        </w:tabs>
        <w:spacing w:before="0" w:beforeAutospacing="0" w:after="0" w:afterAutospacing="0"/>
        <w:ind w:left="1080"/>
        <w:textAlignment w:val="baseline"/>
        <w:rPr>
          <w:color w:val="000000"/>
        </w:rPr>
      </w:pPr>
      <w:r w:rsidRPr="00246893">
        <w:rPr>
          <w:color w:val="000000"/>
        </w:rPr>
        <w:t xml:space="preserve">In </w:t>
      </w:r>
      <w:proofErr w:type="gramStart"/>
      <w:r w:rsidRPr="00246893">
        <w:rPr>
          <w:color w:val="000000"/>
        </w:rPr>
        <w:t>addition</w:t>
      </w:r>
      <w:proofErr w:type="gramEnd"/>
      <w:r w:rsidRPr="00246893">
        <w:rPr>
          <w:color w:val="000000"/>
        </w:rPr>
        <w:t xml:space="preserve"> one can see that there are other considerations:</w:t>
      </w:r>
    </w:p>
    <w:p w14:paraId="365F8526" w14:textId="7EA2E120" w:rsidR="0010687C" w:rsidRPr="00246893" w:rsidRDefault="0010687C" w:rsidP="00AF1D92">
      <w:pPr>
        <w:numPr>
          <w:ilvl w:val="0"/>
          <w:numId w:val="76"/>
        </w:numPr>
        <w:tabs>
          <w:tab w:val="clear" w:pos="720"/>
          <w:tab w:val="num" w:pos="1440"/>
        </w:tabs>
        <w:spacing w:before="0"/>
        <w:ind w:left="1440"/>
        <w:jc w:val="left"/>
        <w:textAlignment w:val="baseline"/>
        <w:rPr>
          <w:color w:val="000000"/>
          <w:szCs w:val="24"/>
          <w:lang w:eastAsia="en-GB"/>
        </w:rPr>
      </w:pPr>
      <w:r w:rsidRPr="00246893">
        <w:rPr>
          <w:color w:val="000000"/>
          <w:szCs w:val="24"/>
          <w:lang w:eastAsia="en-GB"/>
        </w:rPr>
        <w:t xml:space="preserve">There may be equivalent “versions” of an example of Representation Information </w:t>
      </w:r>
      <w:proofErr w:type="gramStart"/>
      <w:r w:rsidRPr="00246893">
        <w:rPr>
          <w:color w:val="000000"/>
          <w:szCs w:val="24"/>
          <w:lang w:eastAsia="en-GB"/>
        </w:rPr>
        <w:t>e.g.</w:t>
      </w:r>
      <w:proofErr w:type="gramEnd"/>
      <w:r w:rsidRPr="00246893">
        <w:rPr>
          <w:color w:val="000000"/>
          <w:szCs w:val="24"/>
          <w:lang w:eastAsia="en-GB"/>
        </w:rPr>
        <w:t xml:space="preserve"> software which may be written in C, C++ Java etc - any of these may be used i.e. it may be (C-version OR Java version </w:t>
      </w:r>
      <w:r w:rsidRPr="009F074B">
        <w:rPr>
          <w:color w:val="000000"/>
          <w:szCs w:val="24"/>
          <w:lang w:eastAsia="en-GB"/>
        </w:rPr>
        <w:t>OR</w:t>
      </w:r>
      <w:r w:rsidRPr="00246893">
        <w:rPr>
          <w:color w:val="000000"/>
          <w:sz w:val="32"/>
          <w:szCs w:val="32"/>
          <w:lang w:eastAsia="en-GB"/>
        </w:rPr>
        <w:t xml:space="preserve"> </w:t>
      </w:r>
      <w:r w:rsidRPr="00246893">
        <w:rPr>
          <w:color w:val="000000"/>
          <w:szCs w:val="24"/>
          <w:lang w:eastAsia="en-GB"/>
        </w:rPr>
        <w:t>C++ version)</w:t>
      </w:r>
      <w:r w:rsidR="00A10AC3">
        <w:rPr>
          <w:color w:val="000000"/>
          <w:szCs w:val="24"/>
          <w:lang w:eastAsia="en-GB"/>
        </w:rPr>
        <w:t>.</w:t>
      </w:r>
    </w:p>
    <w:p w14:paraId="0983DF1F" w14:textId="323A38D4" w:rsidR="0010687C" w:rsidRPr="00246893" w:rsidRDefault="0010687C" w:rsidP="00AF1D92">
      <w:pPr>
        <w:numPr>
          <w:ilvl w:val="0"/>
          <w:numId w:val="76"/>
        </w:numPr>
        <w:tabs>
          <w:tab w:val="clear" w:pos="720"/>
          <w:tab w:val="num" w:pos="1440"/>
        </w:tabs>
        <w:spacing w:before="0"/>
        <w:ind w:left="1440"/>
        <w:jc w:val="left"/>
        <w:textAlignment w:val="baseline"/>
        <w:rPr>
          <w:color w:val="000000"/>
          <w:szCs w:val="24"/>
          <w:lang w:eastAsia="en-GB"/>
        </w:rPr>
      </w:pPr>
      <w:r w:rsidRPr="00246893">
        <w:rPr>
          <w:color w:val="000000"/>
          <w:szCs w:val="24"/>
          <w:lang w:eastAsia="en-GB"/>
        </w:rPr>
        <w:lastRenderedPageBreak/>
        <w:t>Some types of Representation Information may be required e.g.</w:t>
      </w:r>
      <w:r w:rsidR="00A10AC3">
        <w:rPr>
          <w:color w:val="000000"/>
          <w:szCs w:val="24"/>
          <w:lang w:eastAsia="en-GB"/>
        </w:rPr>
        <w:t>:</w:t>
      </w:r>
      <w:r w:rsidRPr="00246893">
        <w:rPr>
          <w:color w:val="000000"/>
          <w:szCs w:val="24"/>
          <w:lang w:eastAsia="en-GB"/>
        </w:rPr>
        <w:t> </w:t>
      </w:r>
    </w:p>
    <w:p w14:paraId="23135359" w14:textId="77777777" w:rsidR="0010687C" w:rsidRPr="00246893" w:rsidRDefault="0010687C" w:rsidP="00AF1D92">
      <w:pPr>
        <w:numPr>
          <w:ilvl w:val="1"/>
          <w:numId w:val="76"/>
        </w:numPr>
        <w:tabs>
          <w:tab w:val="clear" w:pos="1440"/>
          <w:tab w:val="num" w:pos="2160"/>
        </w:tabs>
        <w:spacing w:before="0"/>
        <w:ind w:left="2160"/>
        <w:jc w:val="left"/>
        <w:textAlignment w:val="baseline"/>
        <w:rPr>
          <w:color w:val="000000"/>
          <w:szCs w:val="24"/>
          <w:lang w:eastAsia="en-GB"/>
        </w:rPr>
      </w:pPr>
      <w:r w:rsidRPr="00246893">
        <w:rPr>
          <w:color w:val="000000"/>
          <w:szCs w:val="24"/>
          <w:lang w:eastAsia="en-GB"/>
        </w:rPr>
        <w:t xml:space="preserve">Structure Representation Information </w:t>
      </w:r>
      <w:proofErr w:type="spellStart"/>
      <w:r w:rsidRPr="00246893">
        <w:rPr>
          <w:color w:val="000000"/>
          <w:szCs w:val="24"/>
          <w:lang w:eastAsia="en-GB"/>
        </w:rPr>
        <w:t>e.g</w:t>
      </w:r>
      <w:proofErr w:type="spellEnd"/>
      <w:r w:rsidRPr="00246893">
        <w:rPr>
          <w:color w:val="000000"/>
          <w:szCs w:val="24"/>
          <w:lang w:eastAsia="en-GB"/>
        </w:rPr>
        <w:t xml:space="preserve"> a CSV text file </w:t>
      </w:r>
      <w:r w:rsidRPr="009F074B">
        <w:rPr>
          <w:color w:val="000000"/>
          <w:szCs w:val="24"/>
          <w:lang w:eastAsia="en-GB"/>
        </w:rPr>
        <w:t>AND</w:t>
      </w:r>
    </w:p>
    <w:p w14:paraId="377141D1" w14:textId="49A3751F" w:rsidR="0010687C" w:rsidRPr="00246893" w:rsidRDefault="0010687C" w:rsidP="00AF1D92">
      <w:pPr>
        <w:numPr>
          <w:ilvl w:val="1"/>
          <w:numId w:val="76"/>
        </w:numPr>
        <w:tabs>
          <w:tab w:val="clear" w:pos="1440"/>
          <w:tab w:val="num" w:pos="2160"/>
        </w:tabs>
        <w:spacing w:before="0"/>
        <w:ind w:left="2160"/>
        <w:jc w:val="left"/>
        <w:textAlignment w:val="baseline"/>
        <w:rPr>
          <w:color w:val="000000"/>
          <w:szCs w:val="24"/>
          <w:lang w:eastAsia="en-GB"/>
        </w:rPr>
      </w:pPr>
      <w:r w:rsidRPr="00246893">
        <w:rPr>
          <w:color w:val="000000"/>
          <w:szCs w:val="24"/>
          <w:lang w:eastAsia="en-GB"/>
        </w:rPr>
        <w:t xml:space="preserve">Semantic Representation Information </w:t>
      </w:r>
      <w:proofErr w:type="gramStart"/>
      <w:r w:rsidRPr="00246893">
        <w:rPr>
          <w:color w:val="000000"/>
          <w:szCs w:val="24"/>
          <w:lang w:eastAsia="en-GB"/>
        </w:rPr>
        <w:t>e.g.</w:t>
      </w:r>
      <w:proofErr w:type="gramEnd"/>
      <w:r w:rsidRPr="00246893">
        <w:rPr>
          <w:color w:val="000000"/>
          <w:szCs w:val="24"/>
          <w:lang w:eastAsia="en-GB"/>
        </w:rPr>
        <w:t xml:space="preserve"> a dictionary with the meaning, units etc of the table columns</w:t>
      </w:r>
      <w:r w:rsidR="00A10AC3">
        <w:rPr>
          <w:color w:val="000000"/>
          <w:szCs w:val="24"/>
          <w:lang w:eastAsia="en-GB"/>
        </w:rPr>
        <w:t>.</w:t>
      </w:r>
    </w:p>
    <w:p w14:paraId="022B35C5" w14:textId="77777777" w:rsidR="0010687C" w:rsidRDefault="0010687C" w:rsidP="00AF1D92">
      <w:pPr>
        <w:pStyle w:val="Heading2"/>
      </w:pPr>
      <w:bookmarkStart w:id="277" w:name="_Ref102400291"/>
      <w:bookmarkStart w:id="278" w:name="_Toc106715962"/>
      <w:r>
        <w:t>Possible Provenance Use Cases</w:t>
      </w:r>
      <w:bookmarkEnd w:id="277"/>
      <w:bookmarkEnd w:id="278"/>
    </w:p>
    <w:p w14:paraId="4EBA6969" w14:textId="77777777" w:rsidR="0010687C" w:rsidRPr="000867A0" w:rsidRDefault="0010687C" w:rsidP="0010687C">
      <w:pPr>
        <w:pStyle w:val="NormalWeb"/>
        <w:numPr>
          <w:ilvl w:val="0"/>
          <w:numId w:val="55"/>
        </w:numPr>
        <w:spacing w:before="0" w:beforeAutospacing="0" w:after="0" w:afterAutospacing="0"/>
        <w:textAlignment w:val="baseline"/>
        <w:rPr>
          <w:color w:val="000000"/>
        </w:rPr>
      </w:pPr>
      <w:r w:rsidRPr="000867A0">
        <w:rPr>
          <w:color w:val="000000"/>
        </w:rPr>
        <w:t>Use Provenance Information to find out what has happened to a DO</w:t>
      </w:r>
    </w:p>
    <w:p w14:paraId="606ABD60" w14:textId="77777777" w:rsidR="0010687C" w:rsidRPr="000867A0" w:rsidRDefault="0010687C" w:rsidP="0010687C">
      <w:pPr>
        <w:pStyle w:val="NormalWeb"/>
        <w:numPr>
          <w:ilvl w:val="1"/>
          <w:numId w:val="55"/>
        </w:numPr>
        <w:spacing w:before="0" w:beforeAutospacing="0" w:after="0" w:afterAutospacing="0"/>
        <w:textAlignment w:val="baseline"/>
        <w:rPr>
          <w:color w:val="000000"/>
        </w:rPr>
      </w:pPr>
      <w:r w:rsidRPr="000867A0">
        <w:rPr>
          <w:color w:val="000000"/>
        </w:rPr>
        <w:t>Identify the Provenance Information associated with a Data Object (DO)</w:t>
      </w:r>
    </w:p>
    <w:p w14:paraId="79EFF512" w14:textId="77777777" w:rsidR="0010687C" w:rsidRPr="000867A0" w:rsidRDefault="0010687C" w:rsidP="0010687C">
      <w:pPr>
        <w:pStyle w:val="NormalWeb"/>
        <w:numPr>
          <w:ilvl w:val="1"/>
          <w:numId w:val="55"/>
        </w:numPr>
        <w:spacing w:before="0" w:beforeAutospacing="0" w:after="0" w:afterAutospacing="0"/>
        <w:textAlignment w:val="baseline"/>
        <w:rPr>
          <w:color w:val="000000"/>
        </w:rPr>
      </w:pPr>
      <w:r w:rsidRPr="000867A0">
        <w:rPr>
          <w:color w:val="000000"/>
        </w:rPr>
        <w:t>List provenance events in time order</w:t>
      </w:r>
    </w:p>
    <w:p w14:paraId="0599B4A5" w14:textId="77777777" w:rsidR="0010687C" w:rsidRPr="000867A0" w:rsidRDefault="0010687C" w:rsidP="0010687C">
      <w:pPr>
        <w:pStyle w:val="NormalWeb"/>
        <w:numPr>
          <w:ilvl w:val="1"/>
          <w:numId w:val="55"/>
        </w:numPr>
        <w:spacing w:before="0" w:beforeAutospacing="0" w:after="0" w:afterAutospacing="0"/>
        <w:textAlignment w:val="baseline"/>
        <w:rPr>
          <w:color w:val="000000"/>
        </w:rPr>
      </w:pPr>
      <w:r w:rsidRPr="000867A0">
        <w:rPr>
          <w:color w:val="000000"/>
        </w:rPr>
        <w:t>For each event, obtain (</w:t>
      </w:r>
      <w:proofErr w:type="gramStart"/>
      <w:r w:rsidRPr="000867A0">
        <w:rPr>
          <w:color w:val="000000"/>
        </w:rPr>
        <w:t>e.g.</w:t>
      </w:r>
      <w:proofErr w:type="gramEnd"/>
      <w:r w:rsidRPr="000867A0">
        <w:rPr>
          <w:color w:val="000000"/>
        </w:rPr>
        <w:t xml:space="preserve"> following PREMIS model): Object, Environment, Rights, Agent, Event - more specifically</w:t>
      </w:r>
    </w:p>
    <w:p w14:paraId="74B3D037" w14:textId="77777777" w:rsidR="0010687C" w:rsidRPr="000867A0" w:rsidRDefault="0010687C" w:rsidP="0010687C">
      <w:pPr>
        <w:pStyle w:val="NormalWeb"/>
        <w:numPr>
          <w:ilvl w:val="2"/>
          <w:numId w:val="55"/>
        </w:numPr>
        <w:spacing w:before="0" w:beforeAutospacing="0" w:after="0" w:afterAutospacing="0"/>
        <w:textAlignment w:val="baseline"/>
        <w:rPr>
          <w:color w:val="000000"/>
        </w:rPr>
      </w:pPr>
      <w:r w:rsidRPr="000867A0">
        <w:rPr>
          <w:color w:val="000000"/>
        </w:rPr>
        <w:t>Data Object Identification Information (Reference Information??)</w:t>
      </w:r>
    </w:p>
    <w:p w14:paraId="3147C99D" w14:textId="77777777" w:rsidR="0010687C" w:rsidRPr="000867A0" w:rsidRDefault="0010687C" w:rsidP="0010687C">
      <w:pPr>
        <w:pStyle w:val="NormalWeb"/>
        <w:numPr>
          <w:ilvl w:val="2"/>
          <w:numId w:val="55"/>
        </w:numPr>
        <w:spacing w:before="0" w:beforeAutospacing="0" w:after="0" w:afterAutospacing="0"/>
        <w:textAlignment w:val="baseline"/>
        <w:rPr>
          <w:color w:val="000000"/>
        </w:rPr>
      </w:pPr>
      <w:r w:rsidRPr="000867A0">
        <w:rPr>
          <w:color w:val="000000"/>
        </w:rPr>
        <w:t>Information about systems used</w:t>
      </w:r>
    </w:p>
    <w:p w14:paraId="2A0E5AC9" w14:textId="77777777" w:rsidR="0010687C" w:rsidRPr="000867A0" w:rsidRDefault="0010687C" w:rsidP="0010687C">
      <w:pPr>
        <w:pStyle w:val="NormalWeb"/>
        <w:numPr>
          <w:ilvl w:val="2"/>
          <w:numId w:val="55"/>
        </w:numPr>
        <w:spacing w:before="0" w:beforeAutospacing="0" w:after="0" w:afterAutospacing="0"/>
        <w:textAlignment w:val="baseline"/>
        <w:rPr>
          <w:color w:val="000000"/>
        </w:rPr>
      </w:pPr>
      <w:r w:rsidRPr="000867A0">
        <w:rPr>
          <w:color w:val="000000"/>
        </w:rPr>
        <w:t>Access Rights Information</w:t>
      </w:r>
    </w:p>
    <w:p w14:paraId="03BDA731" w14:textId="77777777" w:rsidR="0010687C" w:rsidRPr="000867A0" w:rsidRDefault="0010687C" w:rsidP="0010687C">
      <w:pPr>
        <w:pStyle w:val="NormalWeb"/>
        <w:numPr>
          <w:ilvl w:val="2"/>
          <w:numId w:val="55"/>
        </w:numPr>
        <w:spacing w:before="0" w:beforeAutospacing="0" w:after="0" w:afterAutospacing="0"/>
        <w:textAlignment w:val="baseline"/>
        <w:rPr>
          <w:color w:val="000000"/>
        </w:rPr>
      </w:pPr>
      <w:r w:rsidRPr="000867A0">
        <w:rPr>
          <w:color w:val="000000"/>
        </w:rPr>
        <w:t>Agent Identification Information</w:t>
      </w:r>
    </w:p>
    <w:p w14:paraId="1DC3B1EF" w14:textId="77777777" w:rsidR="0010687C" w:rsidRPr="000867A0" w:rsidRDefault="0010687C" w:rsidP="0010687C">
      <w:pPr>
        <w:pStyle w:val="NormalWeb"/>
        <w:numPr>
          <w:ilvl w:val="2"/>
          <w:numId w:val="55"/>
        </w:numPr>
        <w:spacing w:before="0" w:beforeAutospacing="0" w:after="0" w:afterAutospacing="0"/>
        <w:textAlignment w:val="baseline"/>
        <w:rPr>
          <w:color w:val="000000"/>
        </w:rPr>
      </w:pPr>
      <w:r w:rsidRPr="000867A0">
        <w:rPr>
          <w:color w:val="000000"/>
        </w:rPr>
        <w:t>Event Description Information</w:t>
      </w:r>
    </w:p>
    <w:p w14:paraId="632F4DC9" w14:textId="77777777" w:rsidR="0010687C" w:rsidRDefault="0010687C" w:rsidP="007402AC"/>
    <w:p w14:paraId="729E2783" w14:textId="55590D42" w:rsidR="00945DD3" w:rsidRDefault="00945DD3" w:rsidP="00945DD3">
      <w:pPr>
        <w:pStyle w:val="Heading2"/>
      </w:pPr>
      <w:bookmarkStart w:id="279" w:name="_Ref102400106"/>
      <w:bookmarkStart w:id="280" w:name="_Toc106715963"/>
      <w:r>
        <w:t>Search</w:t>
      </w:r>
      <w:bookmarkEnd w:id="279"/>
      <w:bookmarkEnd w:id="280"/>
      <w:r>
        <w:t xml:space="preserve"> </w:t>
      </w:r>
    </w:p>
    <w:p w14:paraId="05FF16A2" w14:textId="6685075B" w:rsidR="005F7BB8" w:rsidRDefault="00945DD3" w:rsidP="007402AC">
      <w:r>
        <w:t xml:space="preserve">Very little has been written here about </w:t>
      </w:r>
      <w:r w:rsidR="00A10AC3">
        <w:t xml:space="preserve">search </w:t>
      </w:r>
      <w:r>
        <w:t xml:space="preserve">capabilities, although </w:t>
      </w:r>
      <w:proofErr w:type="gramStart"/>
      <w:r>
        <w:t>it is clear that there</w:t>
      </w:r>
      <w:proofErr w:type="gramEnd"/>
      <w:r>
        <w:t xml:space="preserve"> MUST be such capabilities to all the user to identify the information to request. OAIS has very little guidance on search capabilities. </w:t>
      </w:r>
      <w:r w:rsidR="00E150A5">
        <w:t>All data/information providers will have their own search capabilities, but each one will have its own search parameters language and search capabilities.</w:t>
      </w:r>
    </w:p>
    <w:p w14:paraId="3A2C3AA8" w14:textId="187809A0" w:rsidR="00E150A5" w:rsidRDefault="00E150A5" w:rsidP="007402AC">
      <w:r>
        <w:t xml:space="preserve">One can identify </w:t>
      </w:r>
      <w:proofErr w:type="gramStart"/>
      <w:r>
        <w:t>a number of</w:t>
      </w:r>
      <w:proofErr w:type="gramEnd"/>
      <w:r>
        <w:t xml:space="preserve"> general search mechanisms</w:t>
      </w:r>
      <w:r w:rsidR="006A1B6E">
        <w:t xml:space="preserve"> which could work for any information source and could also be used to identify data sets which could be combined</w:t>
      </w:r>
      <w:r w:rsidR="00A10AC3">
        <w:t>:</w:t>
      </w:r>
    </w:p>
    <w:p w14:paraId="042A34B9" w14:textId="0AA1FA6B" w:rsidR="00E150A5" w:rsidRDefault="00E150A5" w:rsidP="00E150A5">
      <w:pPr>
        <w:numPr>
          <w:ilvl w:val="0"/>
          <w:numId w:val="85"/>
        </w:numPr>
      </w:pPr>
      <w:r>
        <w:t>Get a simple list with a description of all information available, which can then be used in a simple text search.</w:t>
      </w:r>
    </w:p>
    <w:p w14:paraId="1D68D315" w14:textId="5015F140" w:rsidR="00E150A5" w:rsidRDefault="00E150A5" w:rsidP="00E150A5">
      <w:pPr>
        <w:numPr>
          <w:ilvl w:val="0"/>
          <w:numId w:val="85"/>
        </w:numPr>
      </w:pPr>
      <w:r>
        <w:t>Full text search of the contents of all the data objects</w:t>
      </w:r>
      <w:r w:rsidR="00A10AC3">
        <w:t>.</w:t>
      </w:r>
    </w:p>
    <w:p w14:paraId="610CE73D" w14:textId="1C0DDF92" w:rsidR="001D1358" w:rsidRDefault="001D1358" w:rsidP="006A1B6E">
      <w:pPr>
        <w:numPr>
          <w:ilvl w:val="0"/>
          <w:numId w:val="85"/>
        </w:numPr>
      </w:pPr>
      <w:r>
        <w:t xml:space="preserve">Treat the search capability as encoded in a Data Object which has Representation Information to enable the user to user that Data Object in order to query the source </w:t>
      </w:r>
      <w:proofErr w:type="gramStart"/>
      <w:r>
        <w:t>e.g.</w:t>
      </w:r>
      <w:proofErr w:type="gramEnd"/>
      <w:r>
        <w:t xml:space="preserve"> an archive.</w:t>
      </w:r>
    </w:p>
    <w:p w14:paraId="7F171B70" w14:textId="384E04B8" w:rsidR="00696E90" w:rsidRDefault="00696E90" w:rsidP="00696E90">
      <w:bookmarkStart w:id="281" w:name="_Toc61456110"/>
      <w:bookmarkStart w:id="282" w:name="_Toc61602423"/>
      <w:bookmarkStart w:id="283" w:name="_Toc61456112"/>
      <w:bookmarkStart w:id="284" w:name="_Toc61602425"/>
      <w:bookmarkStart w:id="285" w:name="_Toc61456114"/>
      <w:bookmarkStart w:id="286" w:name="_Toc61602427"/>
      <w:bookmarkEnd w:id="281"/>
      <w:bookmarkEnd w:id="282"/>
      <w:bookmarkEnd w:id="283"/>
      <w:bookmarkEnd w:id="284"/>
      <w:bookmarkEnd w:id="285"/>
      <w:bookmarkEnd w:id="286"/>
    </w:p>
    <w:p w14:paraId="1E5CF3CD" w14:textId="77777777" w:rsidR="00547831" w:rsidRDefault="00547831" w:rsidP="00696E90">
      <w:pPr>
        <w:sectPr w:rsidR="00547831" w:rsidSect="006F4D82">
          <w:type w:val="continuous"/>
          <w:pgSz w:w="12240" w:h="15840" w:code="128"/>
          <w:pgMar w:top="1440" w:right="1440" w:bottom="1440" w:left="1440" w:header="547" w:footer="547" w:gutter="360"/>
          <w:cols w:space="720"/>
          <w:docGrid w:linePitch="326"/>
        </w:sectPr>
      </w:pPr>
    </w:p>
    <w:p w14:paraId="3CF16963" w14:textId="6365F670" w:rsidR="00547831" w:rsidRDefault="00547831" w:rsidP="00547831">
      <w:pPr>
        <w:pStyle w:val="Heading1"/>
      </w:pPr>
      <w:bookmarkStart w:id="287" w:name="_Ref61603456"/>
      <w:bookmarkStart w:id="288" w:name="_Toc106715964"/>
      <w:r>
        <w:lastRenderedPageBreak/>
        <w:t>OAIS-IF Requirements</w:t>
      </w:r>
      <w:bookmarkEnd w:id="287"/>
      <w:bookmarkEnd w:id="288"/>
    </w:p>
    <w:p w14:paraId="0927E821" w14:textId="613375C1" w:rsidR="00733187" w:rsidRPr="00CB6C57" w:rsidRDefault="00733187" w:rsidP="00733187">
      <w:r>
        <w:t>The term “archive” is used for a general information repository, whether conformant to OAIS or not; the term “OAIS” is used where the archive is OAIS conformant.</w:t>
      </w:r>
    </w:p>
    <w:p w14:paraId="59AC18E1" w14:textId="15A4FD2C" w:rsidR="00CB6C57" w:rsidRDefault="00CB6C57" w:rsidP="00CB6C57">
      <w:r>
        <w:t xml:space="preserve">The following </w:t>
      </w:r>
      <w:r w:rsidR="00BF0A2B">
        <w:t xml:space="preserve">(incomplete) </w:t>
      </w:r>
      <w:r>
        <w:t xml:space="preserve">list of requirements </w:t>
      </w:r>
      <w:r w:rsidR="00733187">
        <w:t xml:space="preserve">for APIs </w:t>
      </w:r>
      <w:r>
        <w:t>have been identified</w:t>
      </w:r>
      <w:r w:rsidR="00BF0A2B">
        <w:t xml:space="preserve"> so far</w:t>
      </w:r>
      <w:r>
        <w:t>.</w:t>
      </w:r>
      <w:r w:rsidR="00412D81">
        <w:t xml:space="preserve"> </w:t>
      </w:r>
      <w:r w:rsidR="007927E0">
        <w:t xml:space="preserve">Requirements are not placed on the internal workings of the various </w:t>
      </w:r>
      <w:proofErr w:type="gramStart"/>
      <w:r w:rsidR="007927E0">
        <w:t>entities,</w:t>
      </w:r>
      <w:proofErr w:type="gramEnd"/>
      <w:r w:rsidR="007927E0">
        <w:t xml:space="preserve"> however</w:t>
      </w:r>
      <w:r w:rsidR="00412D81">
        <w:t xml:space="preserve"> </w:t>
      </w:r>
      <w:r w:rsidR="007927E0">
        <w:t>some requirements</w:t>
      </w:r>
      <w:r w:rsidR="00412D81">
        <w:t xml:space="preserve"> may imply functionality from the archive, </w:t>
      </w:r>
      <w:r w:rsidR="00412D81" w:rsidRPr="00A35839">
        <w:t>but if this functionality is not available then a NULL response may be made, and will be acceptable.</w:t>
      </w:r>
    </w:p>
    <w:p w14:paraId="712AACE4" w14:textId="77777777" w:rsidR="00752067" w:rsidRPr="00A35839" w:rsidRDefault="00752067" w:rsidP="00CB6C57"/>
    <w:p w14:paraId="331ED95F" w14:textId="5B135B4A" w:rsidR="00BF0A2B" w:rsidRPr="00EB28DA" w:rsidRDefault="00BF0A2B" w:rsidP="00EB28DA">
      <w:pPr>
        <w:pStyle w:val="Caption"/>
        <w:keepNext/>
        <w:jc w:val="center"/>
        <w:rPr>
          <w:sz w:val="28"/>
          <w:szCs w:val="28"/>
        </w:rPr>
      </w:pPr>
      <w:r w:rsidRPr="00EB28DA">
        <w:rPr>
          <w:sz w:val="28"/>
          <w:szCs w:val="28"/>
        </w:rPr>
        <w:t xml:space="preserve">Table </w:t>
      </w:r>
      <w:r w:rsidRPr="00EB28DA">
        <w:rPr>
          <w:sz w:val="28"/>
          <w:szCs w:val="28"/>
        </w:rPr>
        <w:fldChar w:fldCharType="begin"/>
      </w:r>
      <w:r w:rsidRPr="00EB28DA">
        <w:rPr>
          <w:sz w:val="28"/>
          <w:szCs w:val="28"/>
        </w:rPr>
        <w:instrText xml:space="preserve"> SEQ Table \* ARABIC </w:instrText>
      </w:r>
      <w:r w:rsidRPr="00EB28DA">
        <w:rPr>
          <w:sz w:val="28"/>
          <w:szCs w:val="28"/>
        </w:rPr>
        <w:fldChar w:fldCharType="separate"/>
      </w:r>
      <w:r w:rsidR="00A76300">
        <w:rPr>
          <w:noProof/>
          <w:sz w:val="28"/>
          <w:szCs w:val="28"/>
        </w:rPr>
        <w:t>1</w:t>
      </w:r>
      <w:r w:rsidRPr="00EB28DA">
        <w:rPr>
          <w:sz w:val="28"/>
          <w:szCs w:val="28"/>
        </w:rPr>
        <w:fldChar w:fldCharType="end"/>
      </w:r>
      <w:r w:rsidRPr="00EB28DA">
        <w:rPr>
          <w:sz w:val="28"/>
          <w:szCs w:val="28"/>
        </w:rPr>
        <w:t xml:space="preserve"> Requirements for OAIS-IF</w:t>
      </w:r>
      <w:r w:rsidRPr="00EB28DA">
        <w:rPr>
          <w:noProof/>
          <w:sz w:val="28"/>
          <w:szCs w:val="28"/>
        </w:rPr>
        <w:t xml:space="preserve"> - TO BE COMPLETED</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
        <w:gridCol w:w="6062"/>
        <w:gridCol w:w="1883"/>
      </w:tblGrid>
      <w:tr w:rsidR="00A10AC3" w:rsidRPr="00AB5CC4" w14:paraId="47890A25" w14:textId="77777777" w:rsidTr="009F074B">
        <w:tc>
          <w:tcPr>
            <w:tcW w:w="0" w:type="auto"/>
          </w:tcPr>
          <w:p w14:paraId="767A2E68" w14:textId="0AD88185" w:rsidR="00A10AC3" w:rsidRPr="00EB28DA" w:rsidRDefault="00A10AC3" w:rsidP="009F074B">
            <w:pPr>
              <w:spacing w:before="0"/>
              <w:jc w:val="left"/>
              <w:rPr>
                <w:rFonts w:eastAsia="Calibri"/>
                <w:b/>
                <w:bCs/>
                <w:sz w:val="28"/>
                <w:szCs w:val="28"/>
              </w:rPr>
            </w:pPr>
            <w:r>
              <w:rPr>
                <w:rFonts w:eastAsia="Calibri"/>
                <w:b/>
                <w:bCs/>
                <w:sz w:val="28"/>
                <w:szCs w:val="28"/>
              </w:rPr>
              <w:t>REQ ID</w:t>
            </w:r>
          </w:p>
        </w:tc>
        <w:tc>
          <w:tcPr>
            <w:tcW w:w="0" w:type="auto"/>
            <w:shd w:val="clear" w:color="auto" w:fill="auto"/>
            <w:vAlign w:val="center"/>
          </w:tcPr>
          <w:p w14:paraId="04DAAE80" w14:textId="0EABF8F3" w:rsidR="00A10AC3" w:rsidRPr="00EB28DA" w:rsidRDefault="00A10AC3" w:rsidP="00EB28DA">
            <w:pPr>
              <w:spacing w:before="0"/>
              <w:rPr>
                <w:rFonts w:eastAsia="Calibri"/>
                <w:b/>
                <w:bCs/>
                <w:sz w:val="28"/>
                <w:szCs w:val="28"/>
              </w:rPr>
            </w:pPr>
            <w:r w:rsidRPr="00EB28DA">
              <w:rPr>
                <w:rFonts w:eastAsia="Calibri"/>
                <w:b/>
                <w:bCs/>
                <w:sz w:val="28"/>
                <w:szCs w:val="28"/>
              </w:rPr>
              <w:t>REQUIREMENT</w:t>
            </w:r>
            <w:r>
              <w:rPr>
                <w:rFonts w:eastAsia="Calibri"/>
                <w:b/>
                <w:bCs/>
                <w:sz w:val="28"/>
                <w:szCs w:val="28"/>
              </w:rPr>
              <w:t>S</w:t>
            </w:r>
          </w:p>
        </w:tc>
        <w:tc>
          <w:tcPr>
            <w:tcW w:w="0" w:type="auto"/>
            <w:shd w:val="clear" w:color="auto" w:fill="auto"/>
            <w:vAlign w:val="center"/>
          </w:tcPr>
          <w:p w14:paraId="546526A9" w14:textId="5C1C647A" w:rsidR="00A10AC3" w:rsidRPr="00EB28DA" w:rsidRDefault="00A10AC3" w:rsidP="00EB28DA">
            <w:pPr>
              <w:spacing w:before="0"/>
              <w:rPr>
                <w:rFonts w:ascii="Calibri" w:eastAsia="Calibri" w:hAnsi="Calibri"/>
                <w:b/>
                <w:bCs/>
                <w:sz w:val="28"/>
                <w:szCs w:val="28"/>
              </w:rPr>
            </w:pPr>
            <w:r w:rsidRPr="00EB28DA">
              <w:rPr>
                <w:rFonts w:ascii="Calibri" w:eastAsia="Calibri" w:hAnsi="Calibri"/>
                <w:b/>
                <w:bCs/>
                <w:sz w:val="28"/>
                <w:szCs w:val="28"/>
              </w:rPr>
              <w:t>SCENARIO</w:t>
            </w:r>
            <w:r>
              <w:rPr>
                <w:rFonts w:ascii="Calibri" w:eastAsia="Calibri" w:hAnsi="Calibri"/>
                <w:b/>
                <w:bCs/>
                <w:sz w:val="28"/>
                <w:szCs w:val="28"/>
              </w:rPr>
              <w:t xml:space="preserve"> ID</w:t>
            </w:r>
          </w:p>
        </w:tc>
      </w:tr>
      <w:tr w:rsidR="00A10AC3" w:rsidRPr="001B1DF3" w14:paraId="1EF24DFA" w14:textId="2A2D0C5E" w:rsidTr="00A76300">
        <w:tc>
          <w:tcPr>
            <w:tcW w:w="0" w:type="auto"/>
          </w:tcPr>
          <w:p w14:paraId="3E82B520" w14:textId="4E581708" w:rsidR="00A10AC3" w:rsidRPr="00EB28DA" w:rsidRDefault="00A60B51" w:rsidP="009F074B">
            <w:pPr>
              <w:spacing w:before="0"/>
              <w:jc w:val="left"/>
              <w:rPr>
                <w:rFonts w:eastAsia="Calibri"/>
                <w:sz w:val="22"/>
                <w:szCs w:val="22"/>
              </w:rPr>
            </w:pPr>
            <w:r>
              <w:rPr>
                <w:rFonts w:eastAsia="Calibri"/>
                <w:sz w:val="22"/>
                <w:szCs w:val="22"/>
              </w:rPr>
              <w:t>1</w:t>
            </w:r>
          </w:p>
        </w:tc>
        <w:tc>
          <w:tcPr>
            <w:tcW w:w="0" w:type="auto"/>
            <w:shd w:val="clear" w:color="auto" w:fill="auto"/>
            <w:vAlign w:val="center"/>
          </w:tcPr>
          <w:p w14:paraId="7F23E417" w14:textId="48534B75" w:rsidR="00A10AC3" w:rsidRPr="00EB28DA" w:rsidRDefault="00A10AC3" w:rsidP="009F074B">
            <w:pPr>
              <w:spacing w:before="0"/>
              <w:rPr>
                <w:rFonts w:eastAsia="Calibri"/>
                <w:sz w:val="22"/>
                <w:szCs w:val="22"/>
              </w:rPr>
            </w:pPr>
            <w:r w:rsidRPr="00EB28DA">
              <w:rPr>
                <w:rFonts w:eastAsia="Calibri"/>
                <w:sz w:val="22"/>
                <w:szCs w:val="22"/>
              </w:rPr>
              <w:t xml:space="preserve">APIs, based on, but not restricted to, the OAIS Information Model will be available. </w:t>
            </w:r>
          </w:p>
        </w:tc>
        <w:tc>
          <w:tcPr>
            <w:tcW w:w="0" w:type="auto"/>
            <w:shd w:val="clear" w:color="auto" w:fill="auto"/>
            <w:vAlign w:val="center"/>
          </w:tcPr>
          <w:p w14:paraId="1D40464C" w14:textId="6F76E22B"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_Ref61605199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3.1</w:t>
            </w:r>
            <w:r>
              <w:rPr>
                <w:rFonts w:ascii="Calibri" w:eastAsia="Calibri" w:hAnsi="Calibri"/>
                <w:sz w:val="22"/>
                <w:szCs w:val="22"/>
              </w:rPr>
              <w:fldChar w:fldCharType="end"/>
            </w:r>
            <w:r>
              <w:rPr>
                <w:rFonts w:ascii="Calibri" w:eastAsia="Calibri" w:hAnsi="Calibri"/>
                <w:sz w:val="22"/>
                <w:szCs w:val="22"/>
              </w:rPr>
              <w:t>,</w:t>
            </w:r>
            <w:r w:rsidR="00CC78B4">
              <w:rPr>
                <w:rFonts w:ascii="Calibri" w:eastAsia="Calibri" w:hAnsi="Calibri"/>
                <w:sz w:val="22"/>
                <w:szCs w:val="22"/>
              </w:rPr>
              <w:t xml:space="preserve"> </w:t>
            </w:r>
            <w:r w:rsidR="00CC78B4">
              <w:rPr>
                <w:rFonts w:ascii="Calibri" w:eastAsia="Calibri" w:hAnsi="Calibri"/>
                <w:sz w:val="22"/>
                <w:szCs w:val="22"/>
              </w:rPr>
              <w:fldChar w:fldCharType="begin"/>
            </w:r>
            <w:r w:rsidR="00CC78B4">
              <w:rPr>
                <w:rFonts w:ascii="Calibri" w:eastAsia="Calibri" w:hAnsi="Calibri"/>
                <w:sz w:val="22"/>
                <w:szCs w:val="22"/>
              </w:rPr>
              <w:instrText xml:space="preserve"> REF _Ref102399902 \r \h </w:instrText>
            </w:r>
            <w:r w:rsidR="00CC78B4">
              <w:rPr>
                <w:rFonts w:ascii="Calibri" w:eastAsia="Calibri" w:hAnsi="Calibri"/>
                <w:sz w:val="22"/>
                <w:szCs w:val="22"/>
              </w:rPr>
            </w:r>
            <w:r w:rsidR="00CC78B4">
              <w:rPr>
                <w:rFonts w:ascii="Calibri" w:eastAsia="Calibri" w:hAnsi="Calibri"/>
                <w:sz w:val="22"/>
                <w:szCs w:val="22"/>
              </w:rPr>
              <w:fldChar w:fldCharType="separate"/>
            </w:r>
            <w:r w:rsidR="00A76300">
              <w:rPr>
                <w:rFonts w:ascii="Calibri" w:eastAsia="Calibri" w:hAnsi="Calibri"/>
                <w:sz w:val="22"/>
                <w:szCs w:val="22"/>
              </w:rPr>
              <w:t>3.2</w:t>
            </w:r>
            <w:r w:rsidR="00CC78B4">
              <w:rPr>
                <w:rFonts w:ascii="Calibri" w:eastAsia="Calibri" w:hAnsi="Calibri"/>
                <w:sz w:val="22"/>
                <w:szCs w:val="22"/>
              </w:rPr>
              <w:fldChar w:fldCharType="end"/>
            </w:r>
            <w:r>
              <w:rPr>
                <w:rFonts w:ascii="Calibri" w:eastAsia="Calibri" w:hAnsi="Calibri"/>
                <w:sz w:val="22"/>
                <w:szCs w:val="22"/>
              </w:rPr>
              <w:t xml:space="preserve"> </w:t>
            </w:r>
            <w:r>
              <w:rPr>
                <w:rFonts w:ascii="Calibri" w:eastAsia="Calibri" w:hAnsi="Calibri"/>
                <w:sz w:val="22"/>
                <w:szCs w:val="22"/>
              </w:rPr>
              <w:fldChar w:fldCharType="begin"/>
            </w:r>
            <w:r>
              <w:rPr>
                <w:rFonts w:ascii="Calibri" w:eastAsia="Calibri" w:hAnsi="Calibri"/>
                <w:sz w:val="22"/>
                <w:szCs w:val="22"/>
              </w:rPr>
              <w:instrText xml:space="preserve"> REF _Ref61605235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3.3</w:t>
            </w:r>
            <w:r>
              <w:rPr>
                <w:rFonts w:ascii="Calibri" w:eastAsia="Calibri" w:hAnsi="Calibri"/>
                <w:sz w:val="22"/>
                <w:szCs w:val="22"/>
              </w:rPr>
              <w:fldChar w:fldCharType="end"/>
            </w:r>
            <w:r>
              <w:rPr>
                <w:rFonts w:ascii="Calibri" w:eastAsia="Calibri" w:hAnsi="Calibri"/>
                <w:sz w:val="22"/>
                <w:szCs w:val="22"/>
              </w:rPr>
              <w:t xml:space="preserve">, </w:t>
            </w:r>
            <w:r>
              <w:rPr>
                <w:rFonts w:ascii="Calibri" w:eastAsia="Calibri" w:hAnsi="Calibri"/>
                <w:sz w:val="22"/>
                <w:szCs w:val="22"/>
              </w:rPr>
              <w:fldChar w:fldCharType="begin"/>
            </w:r>
            <w:r>
              <w:rPr>
                <w:rFonts w:ascii="Calibri" w:eastAsia="Calibri" w:hAnsi="Calibri"/>
                <w:sz w:val="22"/>
                <w:szCs w:val="22"/>
              </w:rPr>
              <w:instrText xml:space="preserve"> REF _Ref61605263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3.5</w:t>
            </w:r>
            <w:r>
              <w:rPr>
                <w:rFonts w:ascii="Calibri" w:eastAsia="Calibri" w:hAnsi="Calibri"/>
                <w:sz w:val="22"/>
                <w:szCs w:val="22"/>
              </w:rPr>
              <w:fldChar w:fldCharType="end"/>
            </w:r>
            <w:r>
              <w:rPr>
                <w:rFonts w:ascii="Calibri" w:eastAsia="Calibri" w:hAnsi="Calibri"/>
                <w:sz w:val="22"/>
                <w:szCs w:val="22"/>
              </w:rPr>
              <w:t xml:space="preserve">, </w:t>
            </w:r>
            <w:r>
              <w:rPr>
                <w:rFonts w:ascii="Calibri" w:eastAsia="Calibri" w:hAnsi="Calibri"/>
                <w:sz w:val="22"/>
                <w:szCs w:val="22"/>
              </w:rPr>
              <w:fldChar w:fldCharType="begin"/>
            </w:r>
            <w:r>
              <w:rPr>
                <w:rFonts w:ascii="Calibri" w:eastAsia="Calibri" w:hAnsi="Calibri"/>
                <w:sz w:val="22"/>
                <w:szCs w:val="22"/>
              </w:rPr>
              <w:instrText xml:space="preserve"> REF _Ref61606600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3.3.1</w:t>
            </w:r>
            <w:r>
              <w:rPr>
                <w:rFonts w:ascii="Calibri" w:eastAsia="Calibri" w:hAnsi="Calibri"/>
                <w:sz w:val="22"/>
                <w:szCs w:val="22"/>
              </w:rPr>
              <w:fldChar w:fldCharType="end"/>
            </w:r>
            <w:r>
              <w:rPr>
                <w:rFonts w:ascii="Calibri" w:eastAsia="Calibri" w:hAnsi="Calibri"/>
                <w:sz w:val="22"/>
                <w:szCs w:val="22"/>
              </w:rPr>
              <w:t xml:space="preserve">, </w:t>
            </w:r>
            <w:r>
              <w:rPr>
                <w:rFonts w:ascii="Calibri" w:eastAsia="Calibri" w:hAnsi="Calibri"/>
                <w:sz w:val="22"/>
                <w:szCs w:val="22"/>
              </w:rPr>
              <w:fldChar w:fldCharType="begin"/>
            </w:r>
            <w:r>
              <w:rPr>
                <w:rFonts w:ascii="Calibri" w:eastAsia="Calibri" w:hAnsi="Calibri"/>
                <w:sz w:val="22"/>
                <w:szCs w:val="22"/>
              </w:rPr>
              <w:instrText xml:space="preserve"> REF _Ref61606631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3.3.6</w:t>
            </w:r>
            <w:r>
              <w:rPr>
                <w:rFonts w:ascii="Calibri" w:eastAsia="Calibri" w:hAnsi="Calibri"/>
                <w:sz w:val="22"/>
                <w:szCs w:val="22"/>
              </w:rPr>
              <w:fldChar w:fldCharType="end"/>
            </w:r>
            <w:r w:rsidR="00CC78B4">
              <w:rPr>
                <w:rFonts w:ascii="Calibri" w:eastAsia="Calibri" w:hAnsi="Calibri"/>
                <w:sz w:val="22"/>
                <w:szCs w:val="22"/>
              </w:rPr>
              <w:t xml:space="preserve">, </w:t>
            </w:r>
            <w:r w:rsidR="00CC78B4">
              <w:rPr>
                <w:rFonts w:ascii="Calibri" w:eastAsia="Calibri" w:hAnsi="Calibri"/>
                <w:sz w:val="22"/>
                <w:szCs w:val="22"/>
              </w:rPr>
              <w:fldChar w:fldCharType="begin"/>
            </w:r>
            <w:r w:rsidR="00CC78B4">
              <w:rPr>
                <w:rFonts w:ascii="Calibri" w:eastAsia="Calibri" w:hAnsi="Calibri"/>
                <w:sz w:val="22"/>
                <w:szCs w:val="22"/>
              </w:rPr>
              <w:instrText xml:space="preserve"> REF _Ref102399956 \r \h </w:instrText>
            </w:r>
            <w:r w:rsidR="00CC78B4">
              <w:rPr>
                <w:rFonts w:ascii="Calibri" w:eastAsia="Calibri" w:hAnsi="Calibri"/>
                <w:sz w:val="22"/>
                <w:szCs w:val="22"/>
              </w:rPr>
            </w:r>
            <w:r w:rsidR="00CC78B4">
              <w:rPr>
                <w:rFonts w:ascii="Calibri" w:eastAsia="Calibri" w:hAnsi="Calibri"/>
                <w:sz w:val="22"/>
                <w:szCs w:val="22"/>
              </w:rPr>
              <w:fldChar w:fldCharType="separate"/>
            </w:r>
            <w:r w:rsidR="00A76300">
              <w:rPr>
                <w:rFonts w:ascii="Calibri" w:eastAsia="Calibri" w:hAnsi="Calibri"/>
                <w:sz w:val="22"/>
                <w:szCs w:val="22"/>
              </w:rPr>
              <w:t>3.4</w:t>
            </w:r>
            <w:r w:rsidR="00CC78B4">
              <w:rPr>
                <w:rFonts w:ascii="Calibri" w:eastAsia="Calibri" w:hAnsi="Calibri"/>
                <w:sz w:val="22"/>
                <w:szCs w:val="22"/>
              </w:rPr>
              <w:fldChar w:fldCharType="end"/>
            </w:r>
            <w:r w:rsidR="00CC78B4">
              <w:rPr>
                <w:rFonts w:ascii="Calibri" w:eastAsia="Calibri" w:hAnsi="Calibri"/>
                <w:sz w:val="22"/>
                <w:szCs w:val="22"/>
              </w:rPr>
              <w:t xml:space="preserve">, </w:t>
            </w:r>
            <w:r w:rsidR="00CC78B4">
              <w:rPr>
                <w:rFonts w:ascii="Calibri" w:eastAsia="Calibri" w:hAnsi="Calibri"/>
                <w:sz w:val="22"/>
                <w:szCs w:val="22"/>
              </w:rPr>
              <w:fldChar w:fldCharType="begin"/>
            </w:r>
            <w:r w:rsidR="00CC78B4">
              <w:rPr>
                <w:rFonts w:ascii="Calibri" w:eastAsia="Calibri" w:hAnsi="Calibri"/>
                <w:sz w:val="22"/>
                <w:szCs w:val="22"/>
              </w:rPr>
              <w:instrText xml:space="preserve"> REF _Ref102399967 \r \h </w:instrText>
            </w:r>
            <w:r w:rsidR="00CC78B4">
              <w:rPr>
                <w:rFonts w:ascii="Calibri" w:eastAsia="Calibri" w:hAnsi="Calibri"/>
                <w:sz w:val="22"/>
                <w:szCs w:val="22"/>
              </w:rPr>
            </w:r>
            <w:r w:rsidR="00CC78B4">
              <w:rPr>
                <w:rFonts w:ascii="Calibri" w:eastAsia="Calibri" w:hAnsi="Calibri"/>
                <w:sz w:val="22"/>
                <w:szCs w:val="22"/>
              </w:rPr>
              <w:fldChar w:fldCharType="separate"/>
            </w:r>
            <w:r w:rsidR="00A76300">
              <w:rPr>
                <w:rFonts w:ascii="Calibri" w:eastAsia="Calibri" w:hAnsi="Calibri"/>
                <w:sz w:val="22"/>
                <w:szCs w:val="22"/>
              </w:rPr>
              <w:t>3.6</w:t>
            </w:r>
            <w:r w:rsidR="00CC78B4">
              <w:rPr>
                <w:rFonts w:ascii="Calibri" w:eastAsia="Calibri" w:hAnsi="Calibri"/>
                <w:sz w:val="22"/>
                <w:szCs w:val="22"/>
              </w:rPr>
              <w:fldChar w:fldCharType="end"/>
            </w:r>
          </w:p>
        </w:tc>
      </w:tr>
      <w:tr w:rsidR="00A10AC3" w:rsidRPr="001B1DF3" w14:paraId="15173912" w14:textId="45D58469" w:rsidTr="00A76300">
        <w:tc>
          <w:tcPr>
            <w:tcW w:w="0" w:type="auto"/>
          </w:tcPr>
          <w:p w14:paraId="2CC8661B" w14:textId="06F8E0AF" w:rsidR="00A10AC3" w:rsidRPr="00EB28DA" w:rsidRDefault="00A60B51" w:rsidP="009F074B">
            <w:pPr>
              <w:spacing w:before="0"/>
              <w:jc w:val="left"/>
              <w:rPr>
                <w:rFonts w:eastAsia="Calibri"/>
                <w:sz w:val="22"/>
                <w:szCs w:val="22"/>
              </w:rPr>
            </w:pPr>
            <w:r>
              <w:rPr>
                <w:rFonts w:eastAsia="Calibri"/>
                <w:sz w:val="22"/>
                <w:szCs w:val="22"/>
              </w:rPr>
              <w:t>2</w:t>
            </w:r>
          </w:p>
        </w:tc>
        <w:tc>
          <w:tcPr>
            <w:tcW w:w="0" w:type="auto"/>
            <w:shd w:val="clear" w:color="auto" w:fill="auto"/>
            <w:vAlign w:val="center"/>
          </w:tcPr>
          <w:p w14:paraId="50A640F8" w14:textId="376B5C80" w:rsidR="00A10AC3" w:rsidRPr="00EB28DA" w:rsidRDefault="00A10AC3" w:rsidP="009F074B">
            <w:pPr>
              <w:spacing w:before="0"/>
              <w:rPr>
                <w:rFonts w:eastAsia="Calibri"/>
                <w:sz w:val="22"/>
                <w:szCs w:val="22"/>
              </w:rPr>
            </w:pPr>
            <w:r w:rsidRPr="00EB28DA">
              <w:rPr>
                <w:rFonts w:eastAsia="Calibri"/>
                <w:sz w:val="22"/>
                <w:szCs w:val="22"/>
              </w:rPr>
              <w:t>API</w:t>
            </w:r>
            <w:r>
              <w:rPr>
                <w:rFonts w:eastAsia="Calibri"/>
                <w:sz w:val="22"/>
                <w:szCs w:val="22"/>
              </w:rPr>
              <w:t>s</w:t>
            </w:r>
            <w:r w:rsidRPr="00EB28DA">
              <w:rPr>
                <w:rFonts w:eastAsia="Calibri"/>
                <w:sz w:val="22"/>
                <w:szCs w:val="22"/>
              </w:rPr>
              <w:t xml:space="preserve"> </w:t>
            </w:r>
            <w:r>
              <w:rPr>
                <w:rFonts w:eastAsia="Calibri"/>
                <w:sz w:val="22"/>
                <w:szCs w:val="22"/>
              </w:rPr>
              <w:t xml:space="preserve">for </w:t>
            </w:r>
            <w:r w:rsidRPr="00EB28DA">
              <w:rPr>
                <w:rFonts w:eastAsia="Calibri"/>
                <w:sz w:val="22"/>
                <w:szCs w:val="22"/>
              </w:rPr>
              <w:t>negotiation</w:t>
            </w:r>
            <w:r>
              <w:rPr>
                <w:rFonts w:eastAsia="Calibri"/>
                <w:sz w:val="22"/>
                <w:szCs w:val="22"/>
              </w:rPr>
              <w:t>s</w:t>
            </w:r>
            <w:r w:rsidRPr="00EB28DA">
              <w:rPr>
                <w:rFonts w:eastAsia="Calibri"/>
                <w:sz w:val="22"/>
                <w:szCs w:val="22"/>
              </w:rPr>
              <w:t xml:space="preserve"> to allow additional Representation Information to be provided, if available, </w:t>
            </w:r>
            <w:r>
              <w:rPr>
                <w:rFonts w:eastAsia="Calibri"/>
                <w:sz w:val="22"/>
                <w:szCs w:val="22"/>
              </w:rPr>
              <w:t>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
          <w:p w14:paraId="2B458FD4" w14:textId="4AB410DF"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_Ref61605548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3.3</w:t>
            </w:r>
            <w:r>
              <w:rPr>
                <w:rFonts w:ascii="Calibri" w:eastAsia="Calibri" w:hAnsi="Calibri"/>
                <w:sz w:val="22"/>
                <w:szCs w:val="22"/>
              </w:rPr>
              <w:fldChar w:fldCharType="end"/>
            </w:r>
            <w:r w:rsidR="00CC78B4">
              <w:rPr>
                <w:rFonts w:ascii="Calibri" w:eastAsia="Calibri" w:hAnsi="Calibri"/>
                <w:sz w:val="22"/>
                <w:szCs w:val="22"/>
              </w:rPr>
              <w:t xml:space="preserve">, </w:t>
            </w:r>
            <w:r w:rsidR="00CC78B4">
              <w:rPr>
                <w:rFonts w:ascii="Calibri" w:eastAsia="Calibri" w:hAnsi="Calibri"/>
                <w:sz w:val="22"/>
                <w:szCs w:val="22"/>
              </w:rPr>
              <w:fldChar w:fldCharType="begin"/>
            </w:r>
            <w:r w:rsidR="00CC78B4">
              <w:rPr>
                <w:rFonts w:ascii="Calibri" w:eastAsia="Calibri" w:hAnsi="Calibri"/>
                <w:sz w:val="22"/>
                <w:szCs w:val="22"/>
              </w:rPr>
              <w:instrText xml:space="preserve"> REF _Ref102399983 \r \h </w:instrText>
            </w:r>
            <w:r w:rsidR="00CC78B4">
              <w:rPr>
                <w:rFonts w:ascii="Calibri" w:eastAsia="Calibri" w:hAnsi="Calibri"/>
                <w:sz w:val="22"/>
                <w:szCs w:val="22"/>
              </w:rPr>
            </w:r>
            <w:r w:rsidR="00CC78B4">
              <w:rPr>
                <w:rFonts w:ascii="Calibri" w:eastAsia="Calibri" w:hAnsi="Calibri"/>
                <w:sz w:val="22"/>
                <w:szCs w:val="22"/>
              </w:rPr>
              <w:fldChar w:fldCharType="separate"/>
            </w:r>
            <w:r w:rsidR="00A76300">
              <w:rPr>
                <w:rFonts w:ascii="Calibri" w:eastAsia="Calibri" w:hAnsi="Calibri"/>
                <w:sz w:val="22"/>
                <w:szCs w:val="22"/>
              </w:rPr>
              <w:t>3.9</w:t>
            </w:r>
            <w:r w:rsidR="00CC78B4">
              <w:rPr>
                <w:rFonts w:ascii="Calibri" w:eastAsia="Calibri" w:hAnsi="Calibri"/>
                <w:sz w:val="22"/>
                <w:szCs w:val="22"/>
              </w:rPr>
              <w:fldChar w:fldCharType="end"/>
            </w:r>
          </w:p>
        </w:tc>
      </w:tr>
      <w:tr w:rsidR="00A10AC3" w:rsidRPr="00D01569" w14:paraId="08349832" w14:textId="77777777" w:rsidTr="009F074B">
        <w:tc>
          <w:tcPr>
            <w:tcW w:w="0" w:type="auto"/>
          </w:tcPr>
          <w:p w14:paraId="24C288F5" w14:textId="6781AE18" w:rsidR="00A10AC3" w:rsidRDefault="00A60B51" w:rsidP="009F074B">
            <w:pPr>
              <w:spacing w:before="0"/>
              <w:jc w:val="left"/>
              <w:rPr>
                <w:rFonts w:eastAsia="Calibri"/>
                <w:sz w:val="22"/>
                <w:szCs w:val="22"/>
              </w:rPr>
            </w:pPr>
            <w:r>
              <w:rPr>
                <w:rFonts w:eastAsia="Calibri"/>
                <w:sz w:val="22"/>
                <w:szCs w:val="22"/>
              </w:rPr>
              <w:t>2-1</w:t>
            </w:r>
          </w:p>
        </w:tc>
        <w:tc>
          <w:tcPr>
            <w:tcW w:w="0" w:type="auto"/>
            <w:shd w:val="clear" w:color="auto" w:fill="auto"/>
            <w:vAlign w:val="center"/>
          </w:tcPr>
          <w:p w14:paraId="5E7FDD1F" w14:textId="1F01D7DA" w:rsidR="00A10AC3" w:rsidRPr="00EB28DA" w:rsidRDefault="00A10AC3" w:rsidP="009F074B">
            <w:pPr>
              <w:spacing w:before="0"/>
              <w:rPr>
                <w:rFonts w:eastAsia="Calibri"/>
                <w:sz w:val="22"/>
                <w:szCs w:val="22"/>
              </w:rPr>
            </w:pPr>
            <w:r>
              <w:rPr>
                <w:rFonts w:eastAsia="Calibri"/>
                <w:sz w:val="22"/>
                <w:szCs w:val="22"/>
              </w:rPr>
              <w:t xml:space="preserve">API to identify the category of a piece of RI </w:t>
            </w:r>
            <w:proofErr w:type="gramStart"/>
            <w:r>
              <w:rPr>
                <w:rFonts w:eastAsia="Calibri"/>
                <w:sz w:val="22"/>
                <w:szCs w:val="22"/>
              </w:rPr>
              <w:t>e.g.</w:t>
            </w:r>
            <w:proofErr w:type="gramEnd"/>
            <w:r>
              <w:rPr>
                <w:rFonts w:eastAsia="Calibri"/>
                <w:sz w:val="22"/>
                <w:szCs w:val="22"/>
              </w:rPr>
              <w:t xml:space="preserve"> Structure, Semantic, Other, and ideally more detailed categories.</w:t>
            </w:r>
          </w:p>
        </w:tc>
        <w:tc>
          <w:tcPr>
            <w:tcW w:w="0" w:type="auto"/>
            <w:shd w:val="clear" w:color="auto" w:fill="auto"/>
            <w:vAlign w:val="center"/>
          </w:tcPr>
          <w:p w14:paraId="6A52DEA7" w14:textId="617B32E6" w:rsidR="00A10AC3" w:rsidRPr="00B56D02" w:rsidRDefault="00CC78B4" w:rsidP="009F074B">
            <w:pPr>
              <w:spacing w:before="0"/>
              <w:rPr>
                <w:rFonts w:eastAsia="Calibri"/>
                <w:sz w:val="22"/>
                <w:szCs w:val="22"/>
              </w:rPr>
            </w:pPr>
            <w:r>
              <w:rPr>
                <w:rFonts w:eastAsia="Calibri"/>
                <w:sz w:val="22"/>
                <w:szCs w:val="22"/>
              </w:rPr>
              <w:fldChar w:fldCharType="begin"/>
            </w:r>
            <w:r>
              <w:rPr>
                <w:rFonts w:eastAsia="Calibri"/>
                <w:sz w:val="22"/>
                <w:szCs w:val="22"/>
              </w:rPr>
              <w:instrText xml:space="preserve"> REF _Ref102400003 \r \h </w:instrText>
            </w:r>
            <w:r>
              <w:rPr>
                <w:rFonts w:eastAsia="Calibri"/>
                <w:sz w:val="22"/>
                <w:szCs w:val="22"/>
              </w:rPr>
            </w:r>
            <w:r>
              <w:rPr>
                <w:rFonts w:eastAsia="Calibri"/>
                <w:sz w:val="22"/>
                <w:szCs w:val="22"/>
              </w:rPr>
              <w:fldChar w:fldCharType="separate"/>
            </w:r>
            <w:r w:rsidR="00A76300">
              <w:rPr>
                <w:rFonts w:eastAsia="Calibri"/>
                <w:sz w:val="22"/>
                <w:szCs w:val="22"/>
              </w:rPr>
              <w:t>3.9</w:t>
            </w:r>
            <w:r>
              <w:rPr>
                <w:rFonts w:eastAsia="Calibri"/>
                <w:sz w:val="22"/>
                <w:szCs w:val="22"/>
              </w:rPr>
              <w:fldChar w:fldCharType="end"/>
            </w:r>
          </w:p>
        </w:tc>
      </w:tr>
      <w:tr w:rsidR="00A10AC3" w:rsidRPr="00D01569" w14:paraId="564E42B4" w14:textId="77777777" w:rsidTr="009F074B">
        <w:tc>
          <w:tcPr>
            <w:tcW w:w="0" w:type="auto"/>
          </w:tcPr>
          <w:p w14:paraId="49CA729E" w14:textId="40302FF6" w:rsidR="00A10AC3" w:rsidRDefault="00A60B51" w:rsidP="009F074B">
            <w:pPr>
              <w:spacing w:before="0"/>
              <w:jc w:val="left"/>
              <w:rPr>
                <w:rFonts w:eastAsia="Calibri"/>
                <w:sz w:val="22"/>
                <w:szCs w:val="22"/>
              </w:rPr>
            </w:pPr>
            <w:r>
              <w:rPr>
                <w:rFonts w:eastAsia="Calibri"/>
                <w:sz w:val="22"/>
                <w:szCs w:val="22"/>
              </w:rPr>
              <w:t>2-2</w:t>
            </w:r>
          </w:p>
        </w:tc>
        <w:tc>
          <w:tcPr>
            <w:tcW w:w="0" w:type="auto"/>
            <w:shd w:val="clear" w:color="auto" w:fill="auto"/>
            <w:vAlign w:val="center"/>
          </w:tcPr>
          <w:p w14:paraId="44832244" w14:textId="560CF2C6" w:rsidR="00A10AC3" w:rsidRDefault="00A10AC3" w:rsidP="009F074B">
            <w:pPr>
              <w:spacing w:before="0"/>
              <w:rPr>
                <w:rFonts w:eastAsia="Calibri"/>
                <w:sz w:val="22"/>
                <w:szCs w:val="22"/>
              </w:rPr>
            </w:pPr>
            <w:r>
              <w:rPr>
                <w:rFonts w:eastAsia="Calibri"/>
                <w:sz w:val="22"/>
                <w:szCs w:val="22"/>
              </w:rPr>
              <w:t>API to obtain the full RIN or the immediately related pieces of RI</w:t>
            </w:r>
          </w:p>
        </w:tc>
        <w:tc>
          <w:tcPr>
            <w:tcW w:w="0" w:type="auto"/>
            <w:shd w:val="clear" w:color="auto" w:fill="auto"/>
            <w:vAlign w:val="center"/>
          </w:tcPr>
          <w:p w14:paraId="75C65F98" w14:textId="4F35897F" w:rsidR="00A10AC3" w:rsidRPr="00D01569" w:rsidRDefault="00CC78B4" w:rsidP="00B56D02">
            <w:pPr>
              <w:spacing w:before="0"/>
              <w:rPr>
                <w:rFonts w:eastAsia="Calibri"/>
                <w:sz w:val="22"/>
                <w:szCs w:val="22"/>
              </w:rPr>
            </w:pPr>
            <w:r>
              <w:rPr>
                <w:rFonts w:eastAsia="Calibri"/>
                <w:sz w:val="22"/>
                <w:szCs w:val="22"/>
              </w:rPr>
              <w:fldChar w:fldCharType="begin"/>
            </w:r>
            <w:r>
              <w:rPr>
                <w:rFonts w:eastAsia="Calibri"/>
                <w:sz w:val="22"/>
                <w:szCs w:val="22"/>
              </w:rPr>
              <w:instrText xml:space="preserve"> REF _Ref102400012 \r \h </w:instrText>
            </w:r>
            <w:r>
              <w:rPr>
                <w:rFonts w:eastAsia="Calibri"/>
                <w:sz w:val="22"/>
                <w:szCs w:val="22"/>
              </w:rPr>
            </w:r>
            <w:r>
              <w:rPr>
                <w:rFonts w:eastAsia="Calibri"/>
                <w:sz w:val="22"/>
                <w:szCs w:val="22"/>
              </w:rPr>
              <w:fldChar w:fldCharType="separate"/>
            </w:r>
            <w:r w:rsidR="00A76300">
              <w:rPr>
                <w:rFonts w:eastAsia="Calibri"/>
                <w:sz w:val="22"/>
                <w:szCs w:val="22"/>
              </w:rPr>
              <w:t>3.9</w:t>
            </w:r>
            <w:r>
              <w:rPr>
                <w:rFonts w:eastAsia="Calibri"/>
                <w:sz w:val="22"/>
                <w:szCs w:val="22"/>
              </w:rPr>
              <w:fldChar w:fldCharType="end"/>
            </w:r>
          </w:p>
        </w:tc>
      </w:tr>
      <w:tr w:rsidR="00A10AC3" w:rsidRPr="001B1DF3" w14:paraId="76AF5C61" w14:textId="26AB9022" w:rsidTr="009F074B">
        <w:tc>
          <w:tcPr>
            <w:tcW w:w="0" w:type="auto"/>
          </w:tcPr>
          <w:p w14:paraId="55B97765" w14:textId="6BEBC723" w:rsidR="00A10AC3" w:rsidRPr="00EB28DA" w:rsidRDefault="00A60B51" w:rsidP="009F074B">
            <w:pPr>
              <w:spacing w:before="0"/>
              <w:jc w:val="left"/>
              <w:rPr>
                <w:rFonts w:eastAsia="Calibri"/>
                <w:sz w:val="22"/>
                <w:szCs w:val="22"/>
              </w:rPr>
            </w:pPr>
            <w:r>
              <w:rPr>
                <w:rFonts w:eastAsia="Calibri"/>
                <w:sz w:val="22"/>
                <w:szCs w:val="22"/>
              </w:rPr>
              <w:t>3</w:t>
            </w:r>
          </w:p>
        </w:tc>
        <w:tc>
          <w:tcPr>
            <w:tcW w:w="0" w:type="auto"/>
            <w:shd w:val="clear" w:color="auto" w:fill="auto"/>
            <w:vAlign w:val="center"/>
          </w:tcPr>
          <w:p w14:paraId="36F52C40" w14:textId="769BE552" w:rsidR="00A10AC3" w:rsidRPr="00EB28DA" w:rsidRDefault="00A10AC3" w:rsidP="009F074B">
            <w:pPr>
              <w:spacing w:before="0"/>
              <w:rPr>
                <w:rFonts w:eastAsia="Calibri"/>
                <w:sz w:val="22"/>
                <w:szCs w:val="22"/>
              </w:rPr>
            </w:pPr>
            <w:r w:rsidRPr="00EB28DA">
              <w:rPr>
                <w:rFonts w:eastAsia="Calibri"/>
                <w:sz w:val="22"/>
                <w:szCs w:val="22"/>
              </w:rPr>
              <w:t xml:space="preserve">An API which allows a negotiation on transformations of the Data Object before transmission, </w:t>
            </w:r>
            <w:r>
              <w:rPr>
                <w:rFonts w:eastAsia="Calibri"/>
                <w:sz w:val="22"/>
                <w:szCs w:val="22"/>
              </w:rPr>
              <w:t>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
          <w:p w14:paraId="1EC53335" w14:textId="424E85C8" w:rsidR="00A10AC3" w:rsidRPr="001A7701" w:rsidRDefault="00A10AC3" w:rsidP="00EB28DA">
            <w:pPr>
              <w:spacing w:before="0"/>
              <w:rPr>
                <w:rFonts w:ascii="Calibri" w:eastAsia="Calibri" w:hAnsi="Calibri"/>
                <w:sz w:val="22"/>
                <w:szCs w:val="22"/>
              </w:rPr>
            </w:pPr>
          </w:p>
        </w:tc>
      </w:tr>
      <w:tr w:rsidR="00A10AC3" w:rsidRPr="001B1DF3" w14:paraId="50EDF164" w14:textId="0E4A3D57" w:rsidTr="00A76300">
        <w:tc>
          <w:tcPr>
            <w:tcW w:w="0" w:type="auto"/>
          </w:tcPr>
          <w:p w14:paraId="2094A96D" w14:textId="7938FC78" w:rsidR="00A10AC3" w:rsidRPr="00EB28DA" w:rsidRDefault="00A60B51" w:rsidP="009F074B">
            <w:pPr>
              <w:spacing w:before="0"/>
              <w:jc w:val="left"/>
              <w:rPr>
                <w:rFonts w:eastAsia="Calibri"/>
                <w:sz w:val="22"/>
                <w:szCs w:val="22"/>
              </w:rPr>
            </w:pPr>
            <w:r>
              <w:rPr>
                <w:rFonts w:eastAsia="Calibri"/>
                <w:sz w:val="22"/>
                <w:szCs w:val="22"/>
              </w:rPr>
              <w:t>4</w:t>
            </w:r>
          </w:p>
        </w:tc>
        <w:tc>
          <w:tcPr>
            <w:tcW w:w="0" w:type="auto"/>
            <w:shd w:val="clear" w:color="auto" w:fill="auto"/>
            <w:vAlign w:val="center"/>
          </w:tcPr>
          <w:p w14:paraId="4077D9DE" w14:textId="47263A3A" w:rsidR="00A10AC3" w:rsidRPr="00EB28DA" w:rsidRDefault="00A10AC3" w:rsidP="009F074B">
            <w:pPr>
              <w:spacing w:before="0"/>
              <w:rPr>
                <w:rFonts w:eastAsia="Calibri"/>
                <w:sz w:val="22"/>
                <w:szCs w:val="22"/>
              </w:rPr>
            </w:pPr>
            <w:r w:rsidRPr="00EB28DA">
              <w:rPr>
                <w:rFonts w:eastAsia="Calibri"/>
                <w:sz w:val="22"/>
                <w:szCs w:val="22"/>
              </w:rPr>
              <w:t xml:space="preserve">An API which allows the parties to agree on or discover a communications protocol to use </w:t>
            </w:r>
            <w:r>
              <w:rPr>
                <w:rFonts w:eastAsia="Calibri"/>
                <w:sz w:val="22"/>
                <w:szCs w:val="22"/>
              </w:rPr>
              <w:t>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
          <w:p w14:paraId="511FF837" w14:textId="22403521"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_Ref61606221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3.1</w:t>
            </w:r>
            <w:r>
              <w:rPr>
                <w:rFonts w:ascii="Calibri" w:eastAsia="Calibri" w:hAnsi="Calibri"/>
                <w:sz w:val="22"/>
                <w:szCs w:val="22"/>
              </w:rPr>
              <w:fldChar w:fldCharType="end"/>
            </w:r>
          </w:p>
        </w:tc>
      </w:tr>
      <w:tr w:rsidR="00A10AC3" w:rsidRPr="001B1DF3" w14:paraId="18FB6E15" w14:textId="52822601" w:rsidTr="00A76300">
        <w:tc>
          <w:tcPr>
            <w:tcW w:w="0" w:type="auto"/>
          </w:tcPr>
          <w:p w14:paraId="3121D88F" w14:textId="084FD012" w:rsidR="00A10AC3" w:rsidRPr="00EB28DA" w:rsidRDefault="00A60B51" w:rsidP="009F074B">
            <w:pPr>
              <w:spacing w:before="0"/>
              <w:jc w:val="left"/>
              <w:rPr>
                <w:rFonts w:eastAsia="Calibri"/>
                <w:sz w:val="22"/>
                <w:szCs w:val="22"/>
              </w:rPr>
            </w:pPr>
            <w:r>
              <w:rPr>
                <w:rFonts w:eastAsia="Calibri"/>
                <w:sz w:val="22"/>
                <w:szCs w:val="22"/>
              </w:rPr>
              <w:t>5</w:t>
            </w:r>
          </w:p>
        </w:tc>
        <w:tc>
          <w:tcPr>
            <w:tcW w:w="0" w:type="auto"/>
            <w:shd w:val="clear" w:color="auto" w:fill="auto"/>
            <w:vAlign w:val="center"/>
          </w:tcPr>
          <w:p w14:paraId="535257B4" w14:textId="023472B9" w:rsidR="00A10AC3" w:rsidRPr="00EB28DA" w:rsidRDefault="00A10AC3" w:rsidP="009F074B">
            <w:pPr>
              <w:spacing w:before="0"/>
              <w:rPr>
                <w:rFonts w:eastAsia="Calibri"/>
                <w:sz w:val="22"/>
                <w:szCs w:val="22"/>
              </w:rPr>
            </w:pPr>
            <w:r w:rsidRPr="00EB28DA">
              <w:rPr>
                <w:rFonts w:eastAsia="Calibri"/>
                <w:sz w:val="22"/>
                <w:szCs w:val="22"/>
              </w:rPr>
              <w:t>An API to allow the archive to be able to verify that a user requesting access to the archive is authorized</w:t>
            </w:r>
            <w:r>
              <w:rPr>
                <w:rFonts w:eastAsia="Calibri"/>
                <w:sz w:val="22"/>
                <w:szCs w:val="22"/>
              </w:rPr>
              <w:t xml:space="preserve"> 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
          <w:p w14:paraId="65F8CDE7" w14:textId="6722A2CB"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_Ref61606735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3.3.5</w:t>
            </w:r>
            <w:r>
              <w:rPr>
                <w:rFonts w:ascii="Calibri" w:eastAsia="Calibri" w:hAnsi="Calibri"/>
                <w:sz w:val="22"/>
                <w:szCs w:val="22"/>
              </w:rPr>
              <w:fldChar w:fldCharType="end"/>
            </w:r>
          </w:p>
        </w:tc>
      </w:tr>
      <w:tr w:rsidR="00A10AC3" w:rsidRPr="001B1DF3" w14:paraId="1C17D46B" w14:textId="14FFF315" w:rsidTr="00A76300">
        <w:tc>
          <w:tcPr>
            <w:tcW w:w="0" w:type="auto"/>
          </w:tcPr>
          <w:p w14:paraId="4156BD8C" w14:textId="5A8F3035" w:rsidR="00A10AC3" w:rsidRPr="00EB28DA" w:rsidRDefault="00A60B51" w:rsidP="009F074B">
            <w:pPr>
              <w:spacing w:before="0"/>
              <w:jc w:val="left"/>
              <w:rPr>
                <w:rFonts w:eastAsia="Calibri"/>
                <w:sz w:val="22"/>
                <w:szCs w:val="22"/>
              </w:rPr>
            </w:pPr>
            <w:r>
              <w:rPr>
                <w:rFonts w:eastAsia="Calibri"/>
                <w:sz w:val="22"/>
                <w:szCs w:val="22"/>
              </w:rPr>
              <w:t>6</w:t>
            </w:r>
          </w:p>
        </w:tc>
        <w:tc>
          <w:tcPr>
            <w:tcW w:w="0" w:type="auto"/>
            <w:shd w:val="clear" w:color="auto" w:fill="auto"/>
            <w:vAlign w:val="center"/>
          </w:tcPr>
          <w:p w14:paraId="00BADF5E" w14:textId="7A7DA603" w:rsidR="00A10AC3" w:rsidRPr="00EB28DA" w:rsidRDefault="00A10AC3" w:rsidP="009F074B">
            <w:pPr>
              <w:spacing w:before="0"/>
              <w:rPr>
                <w:rFonts w:eastAsia="Calibri"/>
                <w:sz w:val="22"/>
                <w:szCs w:val="22"/>
              </w:rPr>
            </w:pPr>
            <w:r w:rsidRPr="00EB28DA">
              <w:rPr>
                <w:rFonts w:eastAsia="Calibri"/>
                <w:sz w:val="22"/>
                <w:szCs w:val="22"/>
              </w:rPr>
              <w:t>An API to allow the archive to be able to accept SIPs</w:t>
            </w:r>
            <w:r>
              <w:rPr>
                <w:rFonts w:eastAsia="Calibri"/>
                <w:sz w:val="22"/>
                <w:szCs w:val="22"/>
              </w:rPr>
              <w:t xml:space="preserve"> will</w:t>
            </w:r>
            <w:r w:rsidRPr="00EB28DA">
              <w:rPr>
                <w:rFonts w:eastAsia="Calibri"/>
                <w:sz w:val="22"/>
                <w:szCs w:val="22"/>
              </w:rPr>
              <w:t xml:space="preserve"> be </w:t>
            </w:r>
            <w:r>
              <w:rPr>
                <w:rFonts w:eastAsia="Calibri"/>
                <w:sz w:val="22"/>
                <w:szCs w:val="22"/>
              </w:rPr>
              <w:t>available</w:t>
            </w:r>
            <w:r w:rsidRPr="00EB28DA">
              <w:rPr>
                <w:rFonts w:eastAsia="Calibri"/>
                <w:sz w:val="22"/>
                <w:szCs w:val="22"/>
              </w:rPr>
              <w:t>, in particular</w:t>
            </w:r>
          </w:p>
        </w:tc>
        <w:tc>
          <w:tcPr>
            <w:tcW w:w="0" w:type="auto"/>
            <w:shd w:val="clear" w:color="auto" w:fill="auto"/>
            <w:vAlign w:val="center"/>
          </w:tcPr>
          <w:p w14:paraId="3A1D3024" w14:textId="55599050"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_Ref61606298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3.1</w:t>
            </w:r>
            <w:r>
              <w:rPr>
                <w:rFonts w:ascii="Calibri" w:eastAsia="Calibri" w:hAnsi="Calibri"/>
                <w:sz w:val="22"/>
                <w:szCs w:val="22"/>
              </w:rPr>
              <w:fldChar w:fldCharType="end"/>
            </w:r>
          </w:p>
        </w:tc>
      </w:tr>
      <w:tr w:rsidR="00A10AC3" w:rsidRPr="001B1DF3" w14:paraId="0E9166A2" w14:textId="0CCCA1CF" w:rsidTr="00A76300">
        <w:tc>
          <w:tcPr>
            <w:tcW w:w="0" w:type="auto"/>
          </w:tcPr>
          <w:p w14:paraId="53DDE119" w14:textId="2FA02A5D" w:rsidR="00A10AC3" w:rsidRPr="00EB28DA" w:rsidRDefault="00A60B51" w:rsidP="009F074B">
            <w:pPr>
              <w:spacing w:before="0"/>
              <w:jc w:val="left"/>
              <w:rPr>
                <w:rFonts w:eastAsia="Calibri"/>
                <w:sz w:val="22"/>
                <w:szCs w:val="22"/>
              </w:rPr>
            </w:pPr>
            <w:r>
              <w:rPr>
                <w:rFonts w:eastAsia="Calibri"/>
                <w:sz w:val="22"/>
                <w:szCs w:val="22"/>
              </w:rPr>
              <w:t>6-1</w:t>
            </w:r>
          </w:p>
        </w:tc>
        <w:tc>
          <w:tcPr>
            <w:tcW w:w="0" w:type="auto"/>
            <w:shd w:val="clear" w:color="auto" w:fill="auto"/>
            <w:vAlign w:val="center"/>
          </w:tcPr>
          <w:p w14:paraId="593CDA59" w14:textId="37B27276" w:rsidR="00A10AC3" w:rsidRPr="00EB28DA" w:rsidRDefault="00A10AC3" w:rsidP="009F074B">
            <w:pPr>
              <w:spacing w:before="0"/>
              <w:rPr>
                <w:rFonts w:eastAsia="Calibri"/>
                <w:sz w:val="22"/>
                <w:szCs w:val="22"/>
              </w:rPr>
            </w:pPr>
            <w:r w:rsidRPr="00EB28DA">
              <w:rPr>
                <w:rFonts w:eastAsia="Calibri"/>
                <w:sz w:val="22"/>
                <w:szCs w:val="22"/>
              </w:rPr>
              <w:t>Allow the archive to verify that Producer requesting access to the archive is authorized.</w:t>
            </w:r>
          </w:p>
        </w:tc>
        <w:tc>
          <w:tcPr>
            <w:tcW w:w="0" w:type="auto"/>
            <w:shd w:val="clear" w:color="auto" w:fill="auto"/>
            <w:vAlign w:val="center"/>
          </w:tcPr>
          <w:p w14:paraId="216835AD" w14:textId="34594C13"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_Ref61606313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3.1</w:t>
            </w:r>
            <w:r>
              <w:rPr>
                <w:rFonts w:ascii="Calibri" w:eastAsia="Calibri" w:hAnsi="Calibri"/>
                <w:sz w:val="22"/>
                <w:szCs w:val="22"/>
              </w:rPr>
              <w:fldChar w:fldCharType="end"/>
            </w:r>
          </w:p>
        </w:tc>
      </w:tr>
      <w:tr w:rsidR="00A10AC3" w:rsidRPr="001B1DF3" w14:paraId="57A829D9" w14:textId="35DFFF85" w:rsidTr="00A76300">
        <w:tc>
          <w:tcPr>
            <w:tcW w:w="0" w:type="auto"/>
          </w:tcPr>
          <w:p w14:paraId="6EAF89AE" w14:textId="313DFF0E" w:rsidR="00A10AC3" w:rsidRPr="00EB28DA" w:rsidRDefault="00A60B51" w:rsidP="009F074B">
            <w:pPr>
              <w:spacing w:before="0"/>
              <w:jc w:val="left"/>
              <w:rPr>
                <w:rFonts w:eastAsia="Calibri"/>
                <w:sz w:val="22"/>
                <w:szCs w:val="22"/>
              </w:rPr>
            </w:pPr>
            <w:r>
              <w:rPr>
                <w:rFonts w:eastAsia="Calibri"/>
                <w:sz w:val="22"/>
                <w:szCs w:val="22"/>
              </w:rPr>
              <w:t>6-2</w:t>
            </w:r>
          </w:p>
        </w:tc>
        <w:tc>
          <w:tcPr>
            <w:tcW w:w="0" w:type="auto"/>
            <w:shd w:val="clear" w:color="auto" w:fill="auto"/>
            <w:vAlign w:val="center"/>
          </w:tcPr>
          <w:p w14:paraId="7B1B0BFF" w14:textId="021159D2" w:rsidR="00A10AC3" w:rsidRPr="00EB28DA" w:rsidRDefault="00A10AC3" w:rsidP="009F074B">
            <w:pPr>
              <w:spacing w:before="0"/>
              <w:rPr>
                <w:rFonts w:eastAsia="Calibri"/>
                <w:sz w:val="22"/>
                <w:szCs w:val="22"/>
              </w:rPr>
            </w:pPr>
            <w:r w:rsidRPr="00EB28DA">
              <w:rPr>
                <w:rFonts w:eastAsia="Calibri"/>
                <w:sz w:val="22"/>
                <w:szCs w:val="22"/>
              </w:rPr>
              <w:t>Make available the definitions of the types of submission packages that the archive will accept.</w:t>
            </w:r>
          </w:p>
        </w:tc>
        <w:tc>
          <w:tcPr>
            <w:tcW w:w="0" w:type="auto"/>
            <w:shd w:val="clear" w:color="auto" w:fill="auto"/>
            <w:vAlign w:val="center"/>
          </w:tcPr>
          <w:p w14:paraId="6D5A6AB4" w14:textId="7F9E5F66"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_Ref61606333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3.1</w:t>
            </w:r>
            <w:r>
              <w:rPr>
                <w:rFonts w:ascii="Calibri" w:eastAsia="Calibri" w:hAnsi="Calibri"/>
                <w:sz w:val="22"/>
                <w:szCs w:val="22"/>
              </w:rPr>
              <w:fldChar w:fldCharType="end"/>
            </w:r>
          </w:p>
        </w:tc>
      </w:tr>
      <w:tr w:rsidR="00A10AC3" w:rsidRPr="001B1DF3" w14:paraId="4B103F0C" w14:textId="40BC6FFB" w:rsidTr="00A76300">
        <w:tc>
          <w:tcPr>
            <w:tcW w:w="0" w:type="auto"/>
          </w:tcPr>
          <w:p w14:paraId="78A8AAC1" w14:textId="6F0C8CCF" w:rsidR="00A10AC3" w:rsidRPr="00EB28DA" w:rsidRDefault="00A60B51" w:rsidP="009F074B">
            <w:pPr>
              <w:spacing w:before="0"/>
              <w:jc w:val="left"/>
              <w:rPr>
                <w:rFonts w:eastAsia="Calibri"/>
                <w:sz w:val="22"/>
                <w:szCs w:val="22"/>
              </w:rPr>
            </w:pPr>
            <w:r>
              <w:rPr>
                <w:rFonts w:eastAsia="Calibri"/>
                <w:sz w:val="22"/>
                <w:szCs w:val="22"/>
              </w:rPr>
              <w:t>6-3</w:t>
            </w:r>
          </w:p>
        </w:tc>
        <w:tc>
          <w:tcPr>
            <w:tcW w:w="0" w:type="auto"/>
            <w:shd w:val="clear" w:color="auto" w:fill="auto"/>
            <w:vAlign w:val="center"/>
          </w:tcPr>
          <w:p w14:paraId="695A5F8B" w14:textId="5F41C17C" w:rsidR="00A10AC3" w:rsidRPr="00EB28DA" w:rsidRDefault="00A10AC3" w:rsidP="009F074B">
            <w:pPr>
              <w:spacing w:before="0"/>
              <w:rPr>
                <w:rFonts w:eastAsia="Calibri"/>
                <w:sz w:val="22"/>
                <w:szCs w:val="22"/>
              </w:rPr>
            </w:pPr>
            <w:r w:rsidRPr="00EB28DA">
              <w:rPr>
                <w:rFonts w:eastAsia="Calibri"/>
                <w:sz w:val="22"/>
                <w:szCs w:val="22"/>
              </w:rPr>
              <w:t>one or more interfaces which can be used to submit an SIP and reports back on status of the ingest</w:t>
            </w:r>
          </w:p>
        </w:tc>
        <w:tc>
          <w:tcPr>
            <w:tcW w:w="0" w:type="auto"/>
            <w:shd w:val="clear" w:color="auto" w:fill="auto"/>
            <w:vAlign w:val="center"/>
          </w:tcPr>
          <w:p w14:paraId="1820BBF0" w14:textId="2730576A"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_Ref61606343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3.1</w:t>
            </w:r>
            <w:r>
              <w:rPr>
                <w:rFonts w:ascii="Calibri" w:eastAsia="Calibri" w:hAnsi="Calibri"/>
                <w:sz w:val="22"/>
                <w:szCs w:val="22"/>
              </w:rPr>
              <w:fldChar w:fldCharType="end"/>
            </w:r>
          </w:p>
        </w:tc>
      </w:tr>
      <w:tr w:rsidR="00A10AC3" w:rsidRPr="001B1DF3" w14:paraId="0B777964" w14:textId="3AD6B22A" w:rsidTr="00A76300">
        <w:tc>
          <w:tcPr>
            <w:tcW w:w="0" w:type="auto"/>
          </w:tcPr>
          <w:p w14:paraId="48206435" w14:textId="7F9E8ECA" w:rsidR="00A10AC3" w:rsidRPr="00EB28DA" w:rsidRDefault="00A60B51" w:rsidP="009F074B">
            <w:pPr>
              <w:spacing w:before="0"/>
              <w:jc w:val="left"/>
              <w:rPr>
                <w:rFonts w:eastAsia="Calibri"/>
                <w:sz w:val="22"/>
                <w:szCs w:val="22"/>
              </w:rPr>
            </w:pPr>
            <w:r>
              <w:rPr>
                <w:rFonts w:eastAsia="Calibri"/>
                <w:sz w:val="22"/>
                <w:szCs w:val="22"/>
              </w:rPr>
              <w:t>7</w:t>
            </w:r>
          </w:p>
        </w:tc>
        <w:tc>
          <w:tcPr>
            <w:tcW w:w="0" w:type="auto"/>
            <w:shd w:val="clear" w:color="auto" w:fill="auto"/>
            <w:vAlign w:val="center"/>
          </w:tcPr>
          <w:p w14:paraId="494F8A3F" w14:textId="79AB9FDA" w:rsidR="00A10AC3" w:rsidRPr="00EB28DA" w:rsidRDefault="00A10AC3" w:rsidP="009F074B">
            <w:pPr>
              <w:spacing w:before="0"/>
              <w:rPr>
                <w:rFonts w:eastAsia="Calibri"/>
                <w:sz w:val="22"/>
                <w:szCs w:val="22"/>
              </w:rPr>
            </w:pPr>
            <w:r w:rsidRPr="00EB28DA">
              <w:rPr>
                <w:rFonts w:eastAsia="Calibri"/>
                <w:sz w:val="22"/>
                <w:szCs w:val="22"/>
              </w:rPr>
              <w:t>APIs to support search of the archive to provide an identifier for required information</w:t>
            </w:r>
            <w:r>
              <w:rPr>
                <w:rFonts w:eastAsia="Calibri"/>
                <w:sz w:val="22"/>
                <w:szCs w:val="22"/>
              </w:rPr>
              <w:t xml:space="preserve"> 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
          <w:p w14:paraId="597DD624" w14:textId="60352DCB"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_Ref61606380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3.3</w:t>
            </w:r>
            <w:r>
              <w:rPr>
                <w:rFonts w:ascii="Calibri" w:eastAsia="Calibri" w:hAnsi="Calibri"/>
                <w:sz w:val="22"/>
                <w:szCs w:val="22"/>
              </w:rPr>
              <w:fldChar w:fldCharType="end"/>
            </w:r>
            <w:r w:rsidR="00CC78B4">
              <w:rPr>
                <w:rFonts w:ascii="Calibri" w:eastAsia="Calibri" w:hAnsi="Calibri"/>
                <w:sz w:val="22"/>
                <w:szCs w:val="22"/>
              </w:rPr>
              <w:t xml:space="preserve">, </w:t>
            </w:r>
            <w:r w:rsidR="00CC78B4">
              <w:rPr>
                <w:rFonts w:ascii="Calibri" w:eastAsia="Calibri" w:hAnsi="Calibri"/>
                <w:sz w:val="22"/>
                <w:szCs w:val="22"/>
              </w:rPr>
              <w:fldChar w:fldCharType="begin"/>
            </w:r>
            <w:r w:rsidR="00CC78B4">
              <w:rPr>
                <w:rFonts w:ascii="Calibri" w:eastAsia="Calibri" w:hAnsi="Calibri"/>
                <w:sz w:val="22"/>
                <w:szCs w:val="22"/>
              </w:rPr>
              <w:instrText xml:space="preserve"> REF _Ref102400106 \r \h </w:instrText>
            </w:r>
            <w:r w:rsidR="00CC78B4">
              <w:rPr>
                <w:rFonts w:ascii="Calibri" w:eastAsia="Calibri" w:hAnsi="Calibri"/>
                <w:sz w:val="22"/>
                <w:szCs w:val="22"/>
              </w:rPr>
            </w:r>
            <w:r w:rsidR="00CC78B4">
              <w:rPr>
                <w:rFonts w:ascii="Calibri" w:eastAsia="Calibri" w:hAnsi="Calibri"/>
                <w:sz w:val="22"/>
                <w:szCs w:val="22"/>
              </w:rPr>
              <w:fldChar w:fldCharType="separate"/>
            </w:r>
            <w:r w:rsidR="00A76300">
              <w:rPr>
                <w:rFonts w:ascii="Calibri" w:eastAsia="Calibri" w:hAnsi="Calibri"/>
                <w:sz w:val="22"/>
                <w:szCs w:val="22"/>
              </w:rPr>
              <w:t>3.11</w:t>
            </w:r>
            <w:r w:rsidR="00CC78B4">
              <w:rPr>
                <w:rFonts w:ascii="Calibri" w:eastAsia="Calibri" w:hAnsi="Calibri"/>
                <w:sz w:val="22"/>
                <w:szCs w:val="22"/>
              </w:rPr>
              <w:fldChar w:fldCharType="end"/>
            </w:r>
          </w:p>
        </w:tc>
      </w:tr>
      <w:tr w:rsidR="00A10AC3" w:rsidRPr="001B1DF3" w14:paraId="0F202470" w14:textId="4B8CF799" w:rsidTr="00A76300">
        <w:tc>
          <w:tcPr>
            <w:tcW w:w="0" w:type="auto"/>
          </w:tcPr>
          <w:p w14:paraId="2F8127B4" w14:textId="1D343D11" w:rsidR="00A10AC3" w:rsidRPr="00EB28DA" w:rsidRDefault="00A60B51" w:rsidP="009F074B">
            <w:pPr>
              <w:spacing w:before="0"/>
              <w:jc w:val="left"/>
              <w:rPr>
                <w:rFonts w:eastAsia="Calibri"/>
                <w:sz w:val="22"/>
                <w:szCs w:val="22"/>
              </w:rPr>
            </w:pPr>
            <w:r>
              <w:rPr>
                <w:rFonts w:eastAsia="Calibri"/>
                <w:sz w:val="22"/>
                <w:szCs w:val="22"/>
              </w:rPr>
              <w:t>8</w:t>
            </w:r>
          </w:p>
        </w:tc>
        <w:tc>
          <w:tcPr>
            <w:tcW w:w="0" w:type="auto"/>
            <w:shd w:val="clear" w:color="auto" w:fill="auto"/>
            <w:vAlign w:val="center"/>
          </w:tcPr>
          <w:p w14:paraId="0178B764" w14:textId="1DB12264" w:rsidR="00A10AC3" w:rsidRPr="00EB28DA" w:rsidRDefault="00A10AC3" w:rsidP="009F074B">
            <w:pPr>
              <w:spacing w:before="0"/>
              <w:rPr>
                <w:rFonts w:eastAsia="Calibri"/>
                <w:sz w:val="22"/>
                <w:szCs w:val="22"/>
              </w:rPr>
            </w:pPr>
            <w:r w:rsidRPr="00EB28DA">
              <w:rPr>
                <w:rFonts w:eastAsia="Calibri"/>
                <w:sz w:val="22"/>
                <w:szCs w:val="22"/>
              </w:rPr>
              <w:t xml:space="preserve">APIs to retrieve information, as </w:t>
            </w:r>
            <w:r>
              <w:rPr>
                <w:rFonts w:eastAsia="Calibri"/>
                <w:sz w:val="22"/>
                <w:szCs w:val="22"/>
              </w:rPr>
              <w:t>Packaged Information (</w:t>
            </w:r>
            <w:proofErr w:type="gramStart"/>
            <w:r>
              <w:rPr>
                <w:rFonts w:eastAsia="Calibri"/>
                <w:sz w:val="22"/>
                <w:szCs w:val="22"/>
              </w:rPr>
              <w:t>i.e.</w:t>
            </w:r>
            <w:proofErr w:type="gramEnd"/>
            <w:r>
              <w:rPr>
                <w:rFonts w:eastAsia="Calibri"/>
                <w:sz w:val="22"/>
                <w:szCs w:val="22"/>
              </w:rPr>
              <w:t xml:space="preserve"> Information Packages with Representation Information to allow the package to be unpacked)</w:t>
            </w:r>
            <w:r w:rsidRPr="00EB28DA">
              <w:rPr>
                <w:rFonts w:eastAsia="Calibri"/>
                <w:sz w:val="22"/>
                <w:szCs w:val="22"/>
              </w:rPr>
              <w:t>, given one or more identifiers</w:t>
            </w:r>
            <w:r>
              <w:rPr>
                <w:rFonts w:eastAsia="Calibri"/>
                <w:sz w:val="22"/>
                <w:szCs w:val="22"/>
              </w:rPr>
              <w:t xml:space="preserve"> will</w:t>
            </w:r>
            <w:r w:rsidRPr="00EB28DA">
              <w:rPr>
                <w:rFonts w:eastAsia="Calibri"/>
                <w:sz w:val="22"/>
                <w:szCs w:val="22"/>
              </w:rPr>
              <w:t xml:space="preserve"> be </w:t>
            </w:r>
            <w:r>
              <w:rPr>
                <w:rFonts w:eastAsia="Calibri"/>
                <w:sz w:val="22"/>
                <w:szCs w:val="22"/>
              </w:rPr>
              <w:t>available</w:t>
            </w:r>
            <w:r w:rsidRPr="00EB28DA">
              <w:rPr>
                <w:rFonts w:eastAsia="Calibri"/>
                <w:sz w:val="22"/>
                <w:szCs w:val="22"/>
              </w:rPr>
              <w:t>.</w:t>
            </w:r>
          </w:p>
        </w:tc>
        <w:tc>
          <w:tcPr>
            <w:tcW w:w="0" w:type="auto"/>
            <w:shd w:val="clear" w:color="auto" w:fill="auto"/>
            <w:vAlign w:val="center"/>
          </w:tcPr>
          <w:p w14:paraId="7A037E39" w14:textId="1B306CF0" w:rsidR="00A10AC3" w:rsidRPr="001A7701"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_Ref61606600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3.3.1</w:t>
            </w:r>
            <w:r>
              <w:rPr>
                <w:rFonts w:ascii="Calibri" w:eastAsia="Calibri" w:hAnsi="Calibri"/>
                <w:sz w:val="22"/>
                <w:szCs w:val="22"/>
              </w:rPr>
              <w:fldChar w:fldCharType="end"/>
            </w:r>
            <w:r w:rsidR="00CC78B4">
              <w:rPr>
                <w:rFonts w:ascii="Calibri" w:eastAsia="Calibri" w:hAnsi="Calibri"/>
                <w:sz w:val="22"/>
                <w:szCs w:val="22"/>
              </w:rPr>
              <w:t xml:space="preserve">, </w:t>
            </w:r>
            <w:r w:rsidR="00CC78B4">
              <w:rPr>
                <w:rFonts w:ascii="Calibri" w:eastAsia="Calibri" w:hAnsi="Calibri"/>
                <w:sz w:val="22"/>
                <w:szCs w:val="22"/>
              </w:rPr>
              <w:fldChar w:fldCharType="begin"/>
            </w:r>
            <w:r w:rsidR="00CC78B4">
              <w:rPr>
                <w:rFonts w:ascii="Calibri" w:eastAsia="Calibri" w:hAnsi="Calibri"/>
                <w:sz w:val="22"/>
                <w:szCs w:val="22"/>
              </w:rPr>
              <w:instrText xml:space="preserve"> REF _Ref102400162 \r \h </w:instrText>
            </w:r>
            <w:r w:rsidR="00CC78B4">
              <w:rPr>
                <w:rFonts w:ascii="Calibri" w:eastAsia="Calibri" w:hAnsi="Calibri"/>
                <w:sz w:val="22"/>
                <w:szCs w:val="22"/>
              </w:rPr>
            </w:r>
            <w:r w:rsidR="00CC78B4">
              <w:rPr>
                <w:rFonts w:ascii="Calibri" w:eastAsia="Calibri" w:hAnsi="Calibri"/>
                <w:sz w:val="22"/>
                <w:szCs w:val="22"/>
              </w:rPr>
              <w:fldChar w:fldCharType="separate"/>
            </w:r>
            <w:r w:rsidR="00A76300">
              <w:rPr>
                <w:rFonts w:ascii="Calibri" w:eastAsia="Calibri" w:hAnsi="Calibri"/>
                <w:sz w:val="22"/>
                <w:szCs w:val="22"/>
              </w:rPr>
              <w:t>3.3.2</w:t>
            </w:r>
            <w:r w:rsidR="00CC78B4">
              <w:rPr>
                <w:rFonts w:ascii="Calibri" w:eastAsia="Calibri" w:hAnsi="Calibri"/>
                <w:sz w:val="22"/>
                <w:szCs w:val="22"/>
              </w:rPr>
              <w:fldChar w:fldCharType="end"/>
            </w:r>
            <w:r w:rsidR="00CC78B4">
              <w:rPr>
                <w:rFonts w:ascii="Calibri" w:eastAsia="Calibri" w:hAnsi="Calibri"/>
                <w:sz w:val="22"/>
                <w:szCs w:val="22"/>
              </w:rPr>
              <w:t xml:space="preserve">, </w:t>
            </w:r>
            <w:r w:rsidR="00CC78B4">
              <w:rPr>
                <w:rFonts w:ascii="Calibri" w:eastAsia="Calibri" w:hAnsi="Calibri"/>
                <w:sz w:val="22"/>
                <w:szCs w:val="22"/>
              </w:rPr>
              <w:fldChar w:fldCharType="begin"/>
            </w:r>
            <w:r w:rsidR="00CC78B4">
              <w:rPr>
                <w:rFonts w:ascii="Calibri" w:eastAsia="Calibri" w:hAnsi="Calibri"/>
                <w:sz w:val="22"/>
                <w:szCs w:val="22"/>
              </w:rPr>
              <w:instrText xml:space="preserve"> REF _Ref100936756 \r \h </w:instrText>
            </w:r>
            <w:r w:rsidR="00CC78B4">
              <w:rPr>
                <w:rFonts w:ascii="Calibri" w:eastAsia="Calibri" w:hAnsi="Calibri"/>
                <w:sz w:val="22"/>
                <w:szCs w:val="22"/>
              </w:rPr>
            </w:r>
            <w:r w:rsidR="00CC78B4">
              <w:rPr>
                <w:rFonts w:ascii="Calibri" w:eastAsia="Calibri" w:hAnsi="Calibri"/>
                <w:sz w:val="22"/>
                <w:szCs w:val="22"/>
              </w:rPr>
              <w:fldChar w:fldCharType="separate"/>
            </w:r>
            <w:r w:rsidR="00A76300">
              <w:rPr>
                <w:rFonts w:ascii="Calibri" w:eastAsia="Calibri" w:hAnsi="Calibri"/>
                <w:sz w:val="22"/>
                <w:szCs w:val="22"/>
              </w:rPr>
              <w:t>3.3.3</w:t>
            </w:r>
            <w:r w:rsidR="00CC78B4">
              <w:rPr>
                <w:rFonts w:ascii="Calibri" w:eastAsia="Calibri" w:hAnsi="Calibri"/>
                <w:sz w:val="22"/>
                <w:szCs w:val="22"/>
              </w:rPr>
              <w:fldChar w:fldCharType="end"/>
            </w:r>
            <w:r w:rsidR="00CC78B4">
              <w:rPr>
                <w:rFonts w:ascii="Calibri" w:eastAsia="Calibri" w:hAnsi="Calibri"/>
                <w:sz w:val="22"/>
                <w:szCs w:val="22"/>
              </w:rPr>
              <w:t xml:space="preserve">, </w:t>
            </w:r>
            <w:r w:rsidR="00CC78B4">
              <w:rPr>
                <w:rFonts w:ascii="Calibri" w:eastAsia="Calibri" w:hAnsi="Calibri"/>
                <w:sz w:val="22"/>
                <w:szCs w:val="22"/>
              </w:rPr>
              <w:fldChar w:fldCharType="begin"/>
            </w:r>
            <w:r w:rsidR="00CC78B4">
              <w:rPr>
                <w:rFonts w:ascii="Calibri" w:eastAsia="Calibri" w:hAnsi="Calibri"/>
                <w:sz w:val="22"/>
                <w:szCs w:val="22"/>
              </w:rPr>
              <w:instrText xml:space="preserve"> REF _Ref102400183 \r \h </w:instrText>
            </w:r>
            <w:r w:rsidR="00CC78B4">
              <w:rPr>
                <w:rFonts w:ascii="Calibri" w:eastAsia="Calibri" w:hAnsi="Calibri"/>
                <w:sz w:val="22"/>
                <w:szCs w:val="22"/>
              </w:rPr>
            </w:r>
            <w:r w:rsidR="00CC78B4">
              <w:rPr>
                <w:rFonts w:ascii="Calibri" w:eastAsia="Calibri" w:hAnsi="Calibri"/>
                <w:sz w:val="22"/>
                <w:szCs w:val="22"/>
              </w:rPr>
              <w:fldChar w:fldCharType="separate"/>
            </w:r>
            <w:r w:rsidR="00A76300">
              <w:rPr>
                <w:rFonts w:ascii="Calibri" w:eastAsia="Calibri" w:hAnsi="Calibri"/>
                <w:sz w:val="22"/>
                <w:szCs w:val="22"/>
              </w:rPr>
              <w:t>3.3.4</w:t>
            </w:r>
            <w:r w:rsidR="00CC78B4">
              <w:rPr>
                <w:rFonts w:ascii="Calibri" w:eastAsia="Calibri" w:hAnsi="Calibri"/>
                <w:sz w:val="22"/>
                <w:szCs w:val="22"/>
              </w:rPr>
              <w:fldChar w:fldCharType="end"/>
            </w:r>
            <w:r w:rsidR="00CC78B4">
              <w:rPr>
                <w:rFonts w:ascii="Calibri" w:eastAsia="Calibri" w:hAnsi="Calibri"/>
                <w:sz w:val="22"/>
                <w:szCs w:val="22"/>
              </w:rPr>
              <w:t xml:space="preserve">, </w:t>
            </w:r>
            <w:r w:rsidR="00CC78B4">
              <w:rPr>
                <w:rFonts w:ascii="Calibri" w:eastAsia="Calibri" w:hAnsi="Calibri"/>
                <w:sz w:val="22"/>
                <w:szCs w:val="22"/>
              </w:rPr>
              <w:fldChar w:fldCharType="begin"/>
            </w:r>
            <w:r w:rsidR="00CC78B4">
              <w:rPr>
                <w:rFonts w:ascii="Calibri" w:eastAsia="Calibri" w:hAnsi="Calibri"/>
                <w:sz w:val="22"/>
                <w:szCs w:val="22"/>
              </w:rPr>
              <w:instrText xml:space="preserve"> REF _Ref61606631 \r \h </w:instrText>
            </w:r>
            <w:r w:rsidR="00CC78B4">
              <w:rPr>
                <w:rFonts w:ascii="Calibri" w:eastAsia="Calibri" w:hAnsi="Calibri"/>
                <w:sz w:val="22"/>
                <w:szCs w:val="22"/>
              </w:rPr>
            </w:r>
            <w:r w:rsidR="00CC78B4">
              <w:rPr>
                <w:rFonts w:ascii="Calibri" w:eastAsia="Calibri" w:hAnsi="Calibri"/>
                <w:sz w:val="22"/>
                <w:szCs w:val="22"/>
              </w:rPr>
              <w:fldChar w:fldCharType="separate"/>
            </w:r>
            <w:r w:rsidR="00A76300">
              <w:rPr>
                <w:rFonts w:ascii="Calibri" w:eastAsia="Calibri" w:hAnsi="Calibri"/>
                <w:sz w:val="22"/>
                <w:szCs w:val="22"/>
              </w:rPr>
              <w:t>3.3.6</w:t>
            </w:r>
            <w:r w:rsidR="00CC78B4">
              <w:rPr>
                <w:rFonts w:ascii="Calibri" w:eastAsia="Calibri" w:hAnsi="Calibri"/>
                <w:sz w:val="22"/>
                <w:szCs w:val="22"/>
              </w:rPr>
              <w:fldChar w:fldCharType="end"/>
            </w:r>
          </w:p>
        </w:tc>
      </w:tr>
      <w:tr w:rsidR="00A10AC3" w:rsidRPr="001B1DF3" w14:paraId="536B685D" w14:textId="77777777" w:rsidTr="00A76300">
        <w:tc>
          <w:tcPr>
            <w:tcW w:w="0" w:type="auto"/>
          </w:tcPr>
          <w:p w14:paraId="1CD35FFE" w14:textId="60E27267" w:rsidR="00A10AC3" w:rsidRDefault="00A60B51" w:rsidP="009F074B">
            <w:pPr>
              <w:spacing w:before="0"/>
              <w:jc w:val="left"/>
              <w:rPr>
                <w:rFonts w:eastAsia="Calibri"/>
                <w:sz w:val="22"/>
                <w:szCs w:val="22"/>
              </w:rPr>
            </w:pPr>
            <w:r>
              <w:rPr>
                <w:rFonts w:eastAsia="Calibri"/>
                <w:sz w:val="22"/>
                <w:szCs w:val="22"/>
              </w:rPr>
              <w:t>9</w:t>
            </w:r>
          </w:p>
        </w:tc>
        <w:tc>
          <w:tcPr>
            <w:tcW w:w="0" w:type="auto"/>
            <w:shd w:val="clear" w:color="auto" w:fill="auto"/>
            <w:vAlign w:val="center"/>
          </w:tcPr>
          <w:p w14:paraId="3664250B" w14:textId="08DCE1E9" w:rsidR="00A10AC3" w:rsidRPr="00EB28DA" w:rsidRDefault="00A10AC3" w:rsidP="009F074B">
            <w:pPr>
              <w:spacing w:before="0"/>
              <w:rPr>
                <w:rFonts w:eastAsia="Calibri"/>
                <w:sz w:val="22"/>
                <w:szCs w:val="22"/>
              </w:rPr>
            </w:pPr>
            <w:r>
              <w:rPr>
                <w:rFonts w:eastAsia="Calibri"/>
                <w:sz w:val="22"/>
                <w:szCs w:val="22"/>
              </w:rPr>
              <w:t>APIs to allow the discovery of communication options, e.g., how a client can communicate with an archive, should be available</w:t>
            </w:r>
          </w:p>
        </w:tc>
        <w:tc>
          <w:tcPr>
            <w:tcW w:w="0" w:type="auto"/>
            <w:shd w:val="clear" w:color="auto" w:fill="auto"/>
            <w:vAlign w:val="center"/>
          </w:tcPr>
          <w:p w14:paraId="3AEDE4B3" w14:textId="6349687C" w:rsidR="00A10AC3" w:rsidRDefault="00A10AC3"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_Ref61606313 \r \h  \* MERGEFORMAT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3.1</w:t>
            </w:r>
            <w:r>
              <w:rPr>
                <w:rFonts w:ascii="Calibri" w:eastAsia="Calibri" w:hAnsi="Calibri"/>
                <w:sz w:val="22"/>
                <w:szCs w:val="22"/>
              </w:rPr>
              <w:fldChar w:fldCharType="end"/>
            </w:r>
          </w:p>
        </w:tc>
      </w:tr>
      <w:tr w:rsidR="00DF5264" w:rsidRPr="001B1DF3" w14:paraId="7C52972E" w14:textId="77777777" w:rsidTr="00A10AC3">
        <w:tc>
          <w:tcPr>
            <w:tcW w:w="0" w:type="auto"/>
          </w:tcPr>
          <w:p w14:paraId="5650E7F8" w14:textId="2619545F" w:rsidR="00CC78B4" w:rsidRDefault="00CC78B4">
            <w:pPr>
              <w:spacing w:before="0"/>
              <w:jc w:val="left"/>
              <w:rPr>
                <w:rFonts w:eastAsia="Calibri"/>
                <w:sz w:val="22"/>
                <w:szCs w:val="22"/>
              </w:rPr>
            </w:pPr>
            <w:r>
              <w:rPr>
                <w:rFonts w:eastAsia="Calibri"/>
                <w:sz w:val="22"/>
                <w:szCs w:val="22"/>
              </w:rPr>
              <w:t>10</w:t>
            </w:r>
          </w:p>
        </w:tc>
        <w:tc>
          <w:tcPr>
            <w:tcW w:w="0" w:type="auto"/>
            <w:shd w:val="clear" w:color="auto" w:fill="auto"/>
            <w:vAlign w:val="center"/>
          </w:tcPr>
          <w:p w14:paraId="78DFF347" w14:textId="2A60E48E" w:rsidR="00CC78B4" w:rsidRDefault="00CC78B4">
            <w:pPr>
              <w:spacing w:before="0"/>
              <w:rPr>
                <w:rFonts w:eastAsia="Calibri"/>
                <w:sz w:val="22"/>
                <w:szCs w:val="22"/>
              </w:rPr>
            </w:pPr>
            <w:r>
              <w:rPr>
                <w:rFonts w:eastAsia="Calibri"/>
                <w:color w:val="FF0000"/>
                <w:sz w:val="22"/>
                <w:szCs w:val="22"/>
              </w:rPr>
              <w:t xml:space="preserve">API to obtain Provenance </w:t>
            </w:r>
            <w:r w:rsidRPr="00B639E9">
              <w:rPr>
                <w:rFonts w:eastAsia="Calibri"/>
                <w:color w:val="FF0000"/>
                <w:sz w:val="22"/>
                <w:szCs w:val="22"/>
              </w:rPr>
              <w:t xml:space="preserve">Information </w:t>
            </w:r>
            <w:r>
              <w:rPr>
                <w:rFonts w:eastAsia="Calibri"/>
                <w:color w:val="FF0000"/>
                <w:sz w:val="22"/>
                <w:szCs w:val="22"/>
              </w:rPr>
              <w:t>related to a Data Object</w:t>
            </w:r>
          </w:p>
        </w:tc>
        <w:tc>
          <w:tcPr>
            <w:tcW w:w="0" w:type="auto"/>
            <w:shd w:val="clear" w:color="auto" w:fill="auto"/>
            <w:vAlign w:val="center"/>
          </w:tcPr>
          <w:p w14:paraId="4284D0FF" w14:textId="639C977B" w:rsidR="00CC78B4" w:rsidRDefault="00CC78B4" w:rsidP="00EB28DA">
            <w:pPr>
              <w:spacing w:before="0"/>
              <w:rPr>
                <w:rFonts w:ascii="Calibri" w:eastAsia="Calibri" w:hAnsi="Calibri"/>
                <w:sz w:val="22"/>
                <w:szCs w:val="22"/>
              </w:rPr>
            </w:pPr>
            <w:r>
              <w:rPr>
                <w:rFonts w:ascii="Calibri" w:eastAsia="Calibri" w:hAnsi="Calibri"/>
                <w:sz w:val="22"/>
                <w:szCs w:val="22"/>
              </w:rPr>
              <w:fldChar w:fldCharType="begin"/>
            </w:r>
            <w:r>
              <w:rPr>
                <w:rFonts w:ascii="Calibri" w:eastAsia="Calibri" w:hAnsi="Calibri"/>
                <w:sz w:val="22"/>
                <w:szCs w:val="22"/>
              </w:rPr>
              <w:instrText xml:space="preserve"> REF _Ref102400291 \r \h </w:instrText>
            </w:r>
            <w:r>
              <w:rPr>
                <w:rFonts w:ascii="Calibri" w:eastAsia="Calibri" w:hAnsi="Calibri"/>
                <w:sz w:val="22"/>
                <w:szCs w:val="22"/>
              </w:rPr>
            </w:r>
            <w:r>
              <w:rPr>
                <w:rFonts w:ascii="Calibri" w:eastAsia="Calibri" w:hAnsi="Calibri"/>
                <w:sz w:val="22"/>
                <w:szCs w:val="22"/>
              </w:rPr>
              <w:fldChar w:fldCharType="separate"/>
            </w:r>
            <w:r w:rsidR="00A76300">
              <w:rPr>
                <w:rFonts w:ascii="Calibri" w:eastAsia="Calibri" w:hAnsi="Calibri"/>
                <w:sz w:val="22"/>
                <w:szCs w:val="22"/>
              </w:rPr>
              <w:t>3.10</w:t>
            </w:r>
            <w:r>
              <w:rPr>
                <w:rFonts w:ascii="Calibri" w:eastAsia="Calibri" w:hAnsi="Calibri"/>
                <w:sz w:val="22"/>
                <w:szCs w:val="22"/>
              </w:rPr>
              <w:fldChar w:fldCharType="end"/>
            </w:r>
          </w:p>
        </w:tc>
      </w:tr>
    </w:tbl>
    <w:p w14:paraId="41238556" w14:textId="77777777" w:rsidR="00985708" w:rsidRDefault="00985708" w:rsidP="00985708"/>
    <w:p w14:paraId="0ABF1953" w14:textId="77777777" w:rsidR="00985708" w:rsidRDefault="00985708" w:rsidP="00985708">
      <w:pPr>
        <w:sectPr w:rsidR="00985708" w:rsidSect="006F4D82">
          <w:type w:val="continuous"/>
          <w:pgSz w:w="12240" w:h="15840" w:code="128"/>
          <w:pgMar w:top="1440" w:right="1440" w:bottom="1440" w:left="1440" w:header="547" w:footer="547" w:gutter="360"/>
          <w:cols w:space="720"/>
          <w:docGrid w:linePitch="326"/>
        </w:sectPr>
      </w:pPr>
    </w:p>
    <w:p w14:paraId="29F16E96" w14:textId="0AE2FC20" w:rsidR="00E47FF0" w:rsidRPr="00E47FF0" w:rsidRDefault="00E47FF0" w:rsidP="00F92720"/>
    <w:p w14:paraId="2605AD47" w14:textId="77777777" w:rsidR="00484D2D" w:rsidRDefault="00484D2D" w:rsidP="00484D2D">
      <w:pPr>
        <w:pStyle w:val="Heading1"/>
      </w:pPr>
      <w:bookmarkStart w:id="289" w:name="_Toc106715965"/>
      <w:bookmarkStart w:id="290" w:name="_Ref107227070"/>
      <w:r>
        <w:lastRenderedPageBreak/>
        <w:t>More detailed Considerations</w:t>
      </w:r>
      <w:bookmarkEnd w:id="289"/>
      <w:bookmarkEnd w:id="290"/>
    </w:p>
    <w:p w14:paraId="42D53F1B" w14:textId="3ECF7C17" w:rsidR="00484D2D" w:rsidRDefault="00484D2D" w:rsidP="00484D2D">
      <w:r>
        <w:t xml:space="preserve">The approach </w:t>
      </w:r>
      <w:r w:rsidR="00940344" w:rsidRPr="00940344">
        <w:t xml:space="preserve">inherent in the OAIS-IF can </w:t>
      </w:r>
      <w:r w:rsidR="00DF5264">
        <w:t xml:space="preserve">be </w:t>
      </w:r>
      <w:r>
        <w:t>carried out through the following stages.</w:t>
      </w:r>
    </w:p>
    <w:p w14:paraId="09E2BF23" w14:textId="77777777" w:rsidR="00484D2D" w:rsidRDefault="00484D2D" w:rsidP="00484D2D">
      <w:pPr>
        <w:pStyle w:val="Heading2"/>
      </w:pPr>
      <w:bookmarkStart w:id="291" w:name="_Toc106715966"/>
      <w:r>
        <w:t>Basic OAIS Interfaces</w:t>
      </w:r>
      <w:bookmarkEnd w:id="291"/>
    </w:p>
    <w:p w14:paraId="5ACB4A66" w14:textId="4680B8AF" w:rsidR="00484D2D" w:rsidRDefault="00484D2D" w:rsidP="00484D2D">
      <w:r>
        <w:t>Construct Interfaces for each OAIS Information Model (IM) object, with minimal details. For example</w:t>
      </w:r>
      <w:r w:rsidR="00940344">
        <w:t>:</w:t>
      </w:r>
      <w:r>
        <w:t xml:space="preserve"> </w:t>
      </w:r>
    </w:p>
    <w:p w14:paraId="43F21D18" w14:textId="22E075CF" w:rsidR="00484D2D" w:rsidRDefault="00484D2D" w:rsidP="00484D2D">
      <w:pPr>
        <w:numPr>
          <w:ilvl w:val="0"/>
          <w:numId w:val="81"/>
        </w:numPr>
      </w:pPr>
      <w:r>
        <w:t xml:space="preserve">an Information Object must have a Data Object and Representation Information, therefore there should be get/put methods for each of these.  </w:t>
      </w:r>
    </w:p>
    <w:p w14:paraId="30854E3C" w14:textId="369DB818" w:rsidR="00871FFF" w:rsidRDefault="00871FFF" w:rsidP="00484D2D">
      <w:pPr>
        <w:numPr>
          <w:ilvl w:val="0"/>
          <w:numId w:val="81"/>
        </w:numPr>
      </w:pPr>
      <w:r>
        <w:t xml:space="preserve">Representation Information often comes in groups which include “Structure”, “Semantic” and “Other” categories of RepInfo. </w:t>
      </w:r>
      <w:proofErr w:type="gramStart"/>
      <w:r>
        <w:t>Therefore</w:t>
      </w:r>
      <w:proofErr w:type="gramEnd"/>
      <w:r>
        <w:t xml:space="preserve"> it would make sen</w:t>
      </w:r>
      <w:r w:rsidR="0063115D">
        <w:t>se</w:t>
      </w:r>
      <w:r>
        <w:t xml:space="preserve"> to  include the following:</w:t>
      </w:r>
    </w:p>
    <w:p w14:paraId="181440F2" w14:textId="5339F048" w:rsidR="00871FFF" w:rsidRDefault="00871FFF" w:rsidP="00871FFF">
      <w:pPr>
        <w:numPr>
          <w:ilvl w:val="1"/>
          <w:numId w:val="81"/>
        </w:numPr>
      </w:pPr>
      <w:r>
        <w:t>Any piece of RepInfo may</w:t>
      </w:r>
      <w:r w:rsidR="00276800">
        <w:t xml:space="preserve"> </w:t>
      </w:r>
      <w:r>
        <w:t xml:space="preserve">have a </w:t>
      </w:r>
      <w:r w:rsidR="00276800">
        <w:t>category</w:t>
      </w:r>
      <w:r>
        <w:t xml:space="preserve"> which </w:t>
      </w:r>
      <w:r w:rsidR="00276800">
        <w:t xml:space="preserve">at the </w:t>
      </w:r>
      <w:r w:rsidR="00940344">
        <w:t>v</w:t>
      </w:r>
      <w:r w:rsidR="00276800">
        <w:t>ery least could be a String so that an application could make an informed choice as to wh</w:t>
      </w:r>
      <w:r w:rsidR="0063115D">
        <w:t>ich piece of Representation Information to proceed with.</w:t>
      </w:r>
    </w:p>
    <w:p w14:paraId="5DD308D4" w14:textId="04820459" w:rsidR="00276800" w:rsidRDefault="00276800" w:rsidP="00B56D02">
      <w:pPr>
        <w:numPr>
          <w:ilvl w:val="1"/>
          <w:numId w:val="81"/>
        </w:numPr>
      </w:pPr>
      <w:r>
        <w:t xml:space="preserve">The </w:t>
      </w:r>
      <w:r w:rsidR="0063115D">
        <w:t xml:space="preserve">group of RepInfo could be one in which ALL the individual pieces of RepInfo must be used, alternatively the group may consist of alternatives so that a choice may be made to select the SINGLE piece of use </w:t>
      </w:r>
      <w:proofErr w:type="gramStart"/>
      <w:r w:rsidR="0063115D">
        <w:t>e.g.</w:t>
      </w:r>
      <w:proofErr w:type="gramEnd"/>
      <w:r w:rsidR="0063115D">
        <w:t xml:space="preserve"> software may be implemented as JAVA or C; these alternatives would be in a group from which one may be selected. </w:t>
      </w:r>
    </w:p>
    <w:p w14:paraId="3A530D17" w14:textId="38D84A8F" w:rsidR="00484D2D" w:rsidRDefault="00484D2D" w:rsidP="00484D2D">
      <w:pPr>
        <w:numPr>
          <w:ilvl w:val="0"/>
          <w:numId w:val="81"/>
        </w:numPr>
      </w:pPr>
      <w:r>
        <w:t>An Information Package will have get/put methods for the following objects, all of which are Information Objects</w:t>
      </w:r>
      <w:r w:rsidR="00940344">
        <w:t>:</w:t>
      </w:r>
    </w:p>
    <w:p w14:paraId="1F2A105C" w14:textId="0AED8D9F" w:rsidR="00484D2D" w:rsidRDefault="00484D2D" w:rsidP="00484D2D">
      <w:pPr>
        <w:numPr>
          <w:ilvl w:val="1"/>
          <w:numId w:val="81"/>
        </w:numPr>
      </w:pPr>
      <w:r>
        <w:t>Information Object</w:t>
      </w:r>
    </w:p>
    <w:p w14:paraId="565EC495" w14:textId="0CF80201" w:rsidR="00C574AF" w:rsidRDefault="00C574AF" w:rsidP="00B56D02">
      <w:pPr>
        <w:numPr>
          <w:ilvl w:val="2"/>
          <w:numId w:val="81"/>
        </w:numPr>
      </w:pPr>
      <w:r>
        <w:t>If this includes PDI then this could be treated as a</w:t>
      </w:r>
      <w:r w:rsidR="00940344">
        <w:t>n</w:t>
      </w:r>
      <w:r>
        <w:t xml:space="preserve"> </w:t>
      </w:r>
      <w:r w:rsidR="00786DF3">
        <w:t>And</w:t>
      </w:r>
      <w:r w:rsidR="00940344">
        <w:t xml:space="preserve"> </w:t>
      </w:r>
      <w:r>
        <w:t xml:space="preserve">Group, and in particular  if the package is an AIP then </w:t>
      </w:r>
      <w:r w:rsidR="00786DF3">
        <w:t>all the components must be there.</w:t>
      </w:r>
    </w:p>
    <w:p w14:paraId="2BC26D91" w14:textId="77777777" w:rsidR="00484D2D" w:rsidRDefault="00484D2D" w:rsidP="00484D2D">
      <w:pPr>
        <w:numPr>
          <w:ilvl w:val="1"/>
          <w:numId w:val="81"/>
        </w:numPr>
      </w:pPr>
      <w:r>
        <w:t>Package Description</w:t>
      </w:r>
    </w:p>
    <w:p w14:paraId="5CF22CD7" w14:textId="77777777" w:rsidR="00484D2D" w:rsidRDefault="00484D2D" w:rsidP="00484D2D">
      <w:pPr>
        <w:numPr>
          <w:ilvl w:val="1"/>
          <w:numId w:val="81"/>
        </w:numPr>
      </w:pPr>
      <w:r>
        <w:t>Packaging Information</w:t>
      </w:r>
    </w:p>
    <w:p w14:paraId="51AF13CA" w14:textId="217194F7" w:rsidR="00484D2D" w:rsidRDefault="00484D2D" w:rsidP="00484D2D">
      <w:pPr>
        <w:numPr>
          <w:ilvl w:val="0"/>
          <w:numId w:val="81"/>
        </w:numPr>
      </w:pPr>
      <w:r>
        <w:t>An Archival Information Package will extend the Information Package by adding that the Information Object MUST include</w:t>
      </w:r>
      <w:r w:rsidR="00940344">
        <w:t>:</w:t>
      </w:r>
    </w:p>
    <w:p w14:paraId="44970480" w14:textId="77777777" w:rsidR="00484D2D" w:rsidRDefault="00484D2D" w:rsidP="00484D2D">
      <w:pPr>
        <w:numPr>
          <w:ilvl w:val="1"/>
          <w:numId w:val="81"/>
        </w:numPr>
      </w:pPr>
      <w:r>
        <w:t>Data Object and its</w:t>
      </w:r>
    </w:p>
    <w:p w14:paraId="70946D5A" w14:textId="77777777" w:rsidR="00484D2D" w:rsidRDefault="00484D2D" w:rsidP="00484D2D">
      <w:pPr>
        <w:numPr>
          <w:ilvl w:val="2"/>
          <w:numId w:val="81"/>
        </w:numPr>
      </w:pPr>
      <w:r>
        <w:t>Representation Information</w:t>
      </w:r>
    </w:p>
    <w:p w14:paraId="09340125" w14:textId="77777777" w:rsidR="00484D2D" w:rsidRDefault="00484D2D" w:rsidP="00484D2D">
      <w:pPr>
        <w:numPr>
          <w:ilvl w:val="2"/>
          <w:numId w:val="81"/>
        </w:numPr>
      </w:pPr>
      <w:r>
        <w:t>Preservation Description Information, which itself contains the following Information Objects:</w:t>
      </w:r>
    </w:p>
    <w:p w14:paraId="2B1CAE34" w14:textId="77777777" w:rsidR="00484D2D" w:rsidRDefault="00484D2D" w:rsidP="00484D2D">
      <w:pPr>
        <w:numPr>
          <w:ilvl w:val="3"/>
          <w:numId w:val="81"/>
        </w:numPr>
      </w:pPr>
      <w:r>
        <w:t>Provenance Information</w:t>
      </w:r>
    </w:p>
    <w:p w14:paraId="0653B87E" w14:textId="77777777" w:rsidR="00484D2D" w:rsidRDefault="00484D2D" w:rsidP="00484D2D">
      <w:pPr>
        <w:numPr>
          <w:ilvl w:val="3"/>
          <w:numId w:val="81"/>
        </w:numPr>
      </w:pPr>
      <w:r>
        <w:t>Context Information</w:t>
      </w:r>
    </w:p>
    <w:p w14:paraId="54D964B5" w14:textId="77777777" w:rsidR="00484D2D" w:rsidRDefault="00484D2D" w:rsidP="00484D2D">
      <w:pPr>
        <w:numPr>
          <w:ilvl w:val="3"/>
          <w:numId w:val="81"/>
        </w:numPr>
      </w:pPr>
      <w:r>
        <w:t>Reference Information</w:t>
      </w:r>
    </w:p>
    <w:p w14:paraId="32F950AB" w14:textId="77777777" w:rsidR="00484D2D" w:rsidRDefault="00484D2D" w:rsidP="00484D2D">
      <w:pPr>
        <w:numPr>
          <w:ilvl w:val="3"/>
          <w:numId w:val="81"/>
        </w:numPr>
      </w:pPr>
      <w:r>
        <w:t>Fixity Information</w:t>
      </w:r>
    </w:p>
    <w:p w14:paraId="21986C97" w14:textId="1D6C8ED7" w:rsidR="00484D2D" w:rsidRDefault="00484D2D" w:rsidP="00484D2D">
      <w:pPr>
        <w:numPr>
          <w:ilvl w:val="3"/>
          <w:numId w:val="81"/>
        </w:numPr>
      </w:pPr>
      <w:r>
        <w:t>Access Rights Information</w:t>
      </w:r>
      <w:r w:rsidR="00940344">
        <w:t>.</w:t>
      </w:r>
    </w:p>
    <w:p w14:paraId="6F8AA6BB" w14:textId="77777777" w:rsidR="00484D2D" w:rsidRDefault="00484D2D" w:rsidP="00484D2D">
      <w:pPr>
        <w:ind w:left="720"/>
      </w:pPr>
      <w:r>
        <w:t xml:space="preserve">Note that the any Information Package may contain these objects, but there is no guarantee that they are complete from the point of view of the repository. Therefore, it would be sensible to add a method e.g. </w:t>
      </w:r>
    </w:p>
    <w:p w14:paraId="352B57E2" w14:textId="77777777" w:rsidR="00484D2D" w:rsidRDefault="00484D2D" w:rsidP="00484D2D">
      <w:pPr>
        <w:ind w:left="3544" w:hanging="2104"/>
      </w:pPr>
      <w:r w:rsidRPr="00484D2D">
        <w:rPr>
          <w:i/>
          <w:iCs/>
        </w:rPr>
        <w:lastRenderedPageBreak/>
        <w:t xml:space="preserve">Boolean </w:t>
      </w:r>
      <w:proofErr w:type="spellStart"/>
      <w:r w:rsidRPr="00484D2D">
        <w:rPr>
          <w:i/>
          <w:iCs/>
        </w:rPr>
        <w:t>iscomplete</w:t>
      </w:r>
      <w:proofErr w:type="spellEnd"/>
      <w:r w:rsidRPr="00484D2D">
        <w:rPr>
          <w:i/>
          <w:iCs/>
        </w:rPr>
        <w:t>()</w:t>
      </w:r>
      <w:r>
        <w:t xml:space="preserve"> which is TRUE when the  AIP is believed to be complete and false otherwise.</w:t>
      </w:r>
    </w:p>
    <w:p w14:paraId="5AD74DFE" w14:textId="77777777" w:rsidR="00484D2D" w:rsidRDefault="00484D2D" w:rsidP="00484D2D">
      <w:pPr>
        <w:numPr>
          <w:ilvl w:val="0"/>
          <w:numId w:val="81"/>
        </w:numPr>
      </w:pPr>
      <w:r>
        <w:t>Identifiers for objects must be available. These would allow more generality that simply a URI etc. The Identifier interface might have methods such as:</w:t>
      </w:r>
    </w:p>
    <w:p w14:paraId="10D801C3" w14:textId="5CB11F5F" w:rsidR="00484D2D" w:rsidRDefault="00484D2D" w:rsidP="00484D2D">
      <w:pPr>
        <w:numPr>
          <w:ilvl w:val="0"/>
          <w:numId w:val="83"/>
        </w:numPr>
      </w:pPr>
      <w:r>
        <w:t xml:space="preserve">String </w:t>
      </w:r>
      <w:proofErr w:type="spellStart"/>
      <w:r>
        <w:t>toString</w:t>
      </w:r>
      <w:proofErr w:type="spellEnd"/>
      <w:r>
        <w:t>()   - returns a string</w:t>
      </w:r>
      <w:r w:rsidR="00940344">
        <w:t>.</w:t>
      </w:r>
    </w:p>
    <w:p w14:paraId="49C84C50" w14:textId="77777777" w:rsidR="00484D2D" w:rsidRPr="00216717" w:rsidRDefault="00484D2D" w:rsidP="00484D2D">
      <w:pPr>
        <w:pStyle w:val="Heading2"/>
      </w:pPr>
      <w:bookmarkStart w:id="292" w:name="_Toc106715967"/>
      <w:r>
        <w:t>supplements needed to OAIS IM interfaces</w:t>
      </w:r>
      <w:bookmarkEnd w:id="292"/>
    </w:p>
    <w:p w14:paraId="242474ED" w14:textId="120D6E09" w:rsidR="00484D2D" w:rsidRDefault="00484D2D" w:rsidP="00484D2D">
      <w:pPr>
        <w:numPr>
          <w:ilvl w:val="0"/>
          <w:numId w:val="79"/>
        </w:numPr>
      </w:pPr>
      <w:r>
        <w:t xml:space="preserve">The OAIS IM does not provide any additional detail about object interfaces. All one can say is that any of the Information Objects implement these get/put methods. The implication is that one relies entirely on the Representation Information to be able to use/understand the Data Object in some way </w:t>
      </w:r>
      <w:r w:rsidR="00940344">
        <w:t>(to be defined)</w:t>
      </w:r>
      <w:r>
        <w:t>, for example if the Identifier for the Representation Information is recognised and some existing software may be used to deal with the Data Object for that object. For example</w:t>
      </w:r>
      <w:r w:rsidR="00940344">
        <w:t>,</w:t>
      </w:r>
      <w:r>
        <w:t xml:space="preserve"> a Web browser can use the Media Type (aka MIME Type), as Structure RepInfo, to determine which pre-configured application to use.</w:t>
      </w:r>
    </w:p>
    <w:p w14:paraId="25A6761A" w14:textId="77777777" w:rsidR="00484D2D" w:rsidRDefault="00484D2D" w:rsidP="00484D2D">
      <w:pPr>
        <w:numPr>
          <w:ilvl w:val="0"/>
          <w:numId w:val="79"/>
        </w:numPr>
      </w:pPr>
      <w:r>
        <w:t>Identifiers for objects must be available. These would allow more generality that simply a URI etc. The Identifier interface might have methods such as:</w:t>
      </w:r>
    </w:p>
    <w:p w14:paraId="7E0D7A4A" w14:textId="77777777" w:rsidR="00484D2D" w:rsidRDefault="00484D2D" w:rsidP="00484D2D">
      <w:pPr>
        <w:ind w:left="1440"/>
      </w:pPr>
      <w:proofErr w:type="spellStart"/>
      <w:r>
        <w:t>toString</w:t>
      </w:r>
      <w:proofErr w:type="spellEnd"/>
      <w:r>
        <w:t xml:space="preserve">()   - returns a string </w:t>
      </w:r>
    </w:p>
    <w:p w14:paraId="66196796" w14:textId="77777777" w:rsidR="00484D2D" w:rsidRDefault="00484D2D" w:rsidP="00484D2D">
      <w:pPr>
        <w:ind w:left="720" w:firstLine="720"/>
      </w:pPr>
      <w:proofErr w:type="spellStart"/>
      <w:r>
        <w:t>toURI</w:t>
      </w:r>
      <w:proofErr w:type="spellEnd"/>
      <w:r>
        <w:t>() – return URI if possible</w:t>
      </w:r>
    </w:p>
    <w:p w14:paraId="77A7C553" w14:textId="77777777" w:rsidR="00484D2D" w:rsidRDefault="00484D2D" w:rsidP="00484D2D">
      <w:pPr>
        <w:numPr>
          <w:ilvl w:val="0"/>
          <w:numId w:val="79"/>
        </w:numPr>
      </w:pPr>
      <w:r>
        <w:t>The set of Interfaces would not provide constructors for any object – they must be provided by the implementing classes. Constructors could include:</w:t>
      </w:r>
    </w:p>
    <w:p w14:paraId="7A49E734" w14:textId="77777777" w:rsidR="00484D2D" w:rsidRDefault="00484D2D" w:rsidP="00484D2D">
      <w:pPr>
        <w:numPr>
          <w:ilvl w:val="1"/>
          <w:numId w:val="79"/>
        </w:numPr>
      </w:pPr>
      <w:proofErr w:type="spellStart"/>
      <w:r>
        <w:t>InformationObjectImpl</w:t>
      </w:r>
      <w:proofErr w:type="spellEnd"/>
      <w:r>
        <w:t>() which creates a trivial class which implements the Information Object interface into which the put methods can insert the Data Object and RepInfo Object.</w:t>
      </w:r>
    </w:p>
    <w:p w14:paraId="00379F05" w14:textId="77777777" w:rsidR="00484D2D" w:rsidRDefault="00484D2D" w:rsidP="00484D2D">
      <w:pPr>
        <w:numPr>
          <w:ilvl w:val="1"/>
          <w:numId w:val="79"/>
        </w:numPr>
      </w:pPr>
      <w:proofErr w:type="spellStart"/>
      <w:r>
        <w:t>InformationObjectImpl</w:t>
      </w:r>
      <w:proofErr w:type="spellEnd"/>
      <w:r>
        <w:t>(</w:t>
      </w:r>
      <w:proofErr w:type="spellStart"/>
      <w:r>
        <w:t>DataObject</w:t>
      </w:r>
      <w:proofErr w:type="spellEnd"/>
      <w:r>
        <w:t xml:space="preserve"> identifier1, </w:t>
      </w:r>
      <w:proofErr w:type="spellStart"/>
      <w:r>
        <w:t>RepresentationInformation</w:t>
      </w:r>
      <w:proofErr w:type="spellEnd"/>
      <w:r>
        <w:t xml:space="preserve"> idendifier2), which essentially performs the “</w:t>
      </w:r>
      <w:proofErr w:type="spellStart"/>
      <w:r>
        <w:t>put”s</w:t>
      </w:r>
      <w:proofErr w:type="spellEnd"/>
      <w:r>
        <w:t xml:space="preserve"> in one step.</w:t>
      </w:r>
    </w:p>
    <w:p w14:paraId="70DC304C" w14:textId="77777777" w:rsidR="00484D2D" w:rsidRDefault="00484D2D" w:rsidP="00484D2D">
      <w:pPr>
        <w:numPr>
          <w:ilvl w:val="0"/>
          <w:numId w:val="79"/>
        </w:numPr>
      </w:pPr>
      <w:r>
        <w:t>Authentication and Authorisation must be provided by the implementing classes.</w:t>
      </w:r>
    </w:p>
    <w:p w14:paraId="4A35B744" w14:textId="77777777" w:rsidR="00484D2D" w:rsidRDefault="00484D2D" w:rsidP="00484D2D">
      <w:pPr>
        <w:numPr>
          <w:ilvl w:val="0"/>
          <w:numId w:val="79"/>
        </w:numPr>
      </w:pPr>
      <w:r>
        <w:t xml:space="preserve">The OAIS IM does not provide any guidance on search interfaces. </w:t>
      </w:r>
      <w:proofErr w:type="gramStart"/>
      <w:r>
        <w:t>A number of</w:t>
      </w:r>
      <w:proofErr w:type="gramEnd"/>
      <w:r>
        <w:t xml:space="preserve"> possibilities could be considered.</w:t>
      </w:r>
    </w:p>
    <w:p w14:paraId="09C483E6" w14:textId="77777777" w:rsidR="00484D2D" w:rsidRDefault="00484D2D" w:rsidP="00484D2D">
      <w:pPr>
        <w:numPr>
          <w:ilvl w:val="1"/>
          <w:numId w:val="79"/>
        </w:numPr>
      </w:pPr>
      <w:r>
        <w:t xml:space="preserve">We may define a simple interface such as </w:t>
      </w:r>
    </w:p>
    <w:p w14:paraId="5304BA03" w14:textId="77777777" w:rsidR="00484D2D" w:rsidRDefault="00484D2D" w:rsidP="00484D2D">
      <w:pPr>
        <w:numPr>
          <w:ilvl w:val="2"/>
          <w:numId w:val="79"/>
        </w:numPr>
      </w:pPr>
      <w:r>
        <w:t>search(String query) which return a list of identifiers. However, the structure of the string must be defined somehow.</w:t>
      </w:r>
    </w:p>
    <w:p w14:paraId="7760EC6A" w14:textId="665EE630" w:rsidR="00484D2D" w:rsidRDefault="00484D2D" w:rsidP="00484D2D">
      <w:pPr>
        <w:numPr>
          <w:ilvl w:val="1"/>
          <w:numId w:val="79"/>
        </w:numPr>
      </w:pPr>
      <w:r>
        <w:t>The search may be performed using a repository specific method – perhaps using the “Hollywood Principle”</w:t>
      </w:r>
      <w:r w:rsidR="00AD02BE">
        <w:t>.</w:t>
      </w:r>
      <w:r>
        <w:t xml:space="preserve"> </w:t>
      </w:r>
    </w:p>
    <w:p w14:paraId="5C5A8ADA" w14:textId="77777777" w:rsidR="00484D2D" w:rsidRDefault="00484D2D" w:rsidP="00484D2D">
      <w:pPr>
        <w:pStyle w:val="Heading2"/>
      </w:pPr>
      <w:bookmarkStart w:id="293" w:name="_Toc106715968"/>
      <w:r>
        <w:t>Functionality for Interoperability</w:t>
      </w:r>
      <w:bookmarkEnd w:id="293"/>
    </w:p>
    <w:p w14:paraId="188DC037" w14:textId="3F1C5E68" w:rsidR="00484D2D" w:rsidRDefault="00484D2D" w:rsidP="00484D2D">
      <w:r>
        <w:t>Some specific functionality is required for interoperability including</w:t>
      </w:r>
      <w:r w:rsidR="00C65B0C">
        <w:t>:</w:t>
      </w:r>
      <w:r>
        <w:t xml:space="preserve"> </w:t>
      </w:r>
    </w:p>
    <w:p w14:paraId="1113AA7E" w14:textId="2A77462B" w:rsidR="00484D2D" w:rsidRDefault="00484D2D" w:rsidP="00484D2D">
      <w:pPr>
        <w:numPr>
          <w:ilvl w:val="0"/>
          <w:numId w:val="84"/>
        </w:numPr>
      </w:pPr>
      <w:r>
        <w:t>Negotiate</w:t>
      </w:r>
      <w:r w:rsidR="00C65B0C">
        <w:t xml:space="preserve"> – to agree how to agree a strategy for communication and usability</w:t>
      </w:r>
    </w:p>
    <w:p w14:paraId="3A805334" w14:textId="2CF2234B" w:rsidR="00484D2D" w:rsidRDefault="00484D2D" w:rsidP="00484D2D">
      <w:pPr>
        <w:numPr>
          <w:ilvl w:val="0"/>
          <w:numId w:val="84"/>
        </w:numPr>
      </w:pPr>
      <w:r>
        <w:t>Get more RepInfo</w:t>
      </w:r>
      <w:r w:rsidR="00C65B0C">
        <w:t xml:space="preserve"> – request and receive RepInfo if required for usability</w:t>
      </w:r>
    </w:p>
    <w:p w14:paraId="6804CAE7" w14:textId="18199522" w:rsidR="00484D2D" w:rsidRDefault="00484D2D" w:rsidP="00484D2D">
      <w:r>
        <w:t>This functionality involves behaviour which cannot be described only by interfaces, instead other UML diagrams are needed including Sequence diagrams, Component diagrams and Deployment diagrams</w:t>
      </w:r>
      <w:r w:rsidR="00C65B0C">
        <w:t xml:space="preserve"> (section </w:t>
      </w:r>
      <w:r w:rsidR="00C65B0C">
        <w:fldChar w:fldCharType="begin"/>
      </w:r>
      <w:r w:rsidR="00C65B0C">
        <w:instrText xml:space="preserve"> REF _Ref70957701 \r \h </w:instrText>
      </w:r>
      <w:r w:rsidR="00C65B0C">
        <w:fldChar w:fldCharType="separate"/>
      </w:r>
      <w:r w:rsidR="00A76300">
        <w:t>7</w:t>
      </w:r>
      <w:r w:rsidR="00C65B0C">
        <w:fldChar w:fldCharType="end"/>
      </w:r>
      <w:r w:rsidR="00C65B0C">
        <w:t>)</w:t>
      </w:r>
      <w:r>
        <w:t>.</w:t>
      </w:r>
    </w:p>
    <w:p w14:paraId="4B00C945" w14:textId="77777777" w:rsidR="00C574AF" w:rsidRDefault="00C574AF" w:rsidP="00B56D02">
      <w:pPr>
        <w:pStyle w:val="Heading2"/>
      </w:pPr>
      <w:bookmarkStart w:id="294" w:name="_Toc106715969"/>
      <w:r>
        <w:lastRenderedPageBreak/>
        <w:t>Communication protocols</w:t>
      </w:r>
      <w:bookmarkEnd w:id="294"/>
    </w:p>
    <w:p w14:paraId="78362DCF" w14:textId="77777777" w:rsidR="00C574AF" w:rsidRDefault="00C574AF" w:rsidP="00C574AF">
      <w:proofErr w:type="gramStart"/>
      <w:r>
        <w:t>In order to</w:t>
      </w:r>
      <w:proofErr w:type="gramEnd"/>
      <w:r>
        <w:t xml:space="preserve"> support interoperability, the communication protocols must be defined.</w:t>
      </w:r>
    </w:p>
    <w:p w14:paraId="78947BFC" w14:textId="77777777" w:rsidR="00C574AF" w:rsidRDefault="00C574AF" w:rsidP="00B56D02">
      <w:pPr>
        <w:pStyle w:val="Heading3"/>
      </w:pPr>
      <w:bookmarkStart w:id="295" w:name="_Toc106715970"/>
      <w:r>
        <w:t>REST communications</w:t>
      </w:r>
      <w:bookmarkEnd w:id="295"/>
    </w:p>
    <w:p w14:paraId="736572F9" w14:textId="1810E5DF" w:rsidR="00C574AF" w:rsidRDefault="00C574AF" w:rsidP="00C574AF">
      <w:r>
        <w:t>REST (</w:t>
      </w:r>
      <w:hyperlink r:id="rId27" w:history="1">
        <w:r w:rsidRPr="00B17C5D">
          <w:rPr>
            <w:rStyle w:val="Hyperlink"/>
          </w:rPr>
          <w:t>https://restfulapi.net/</w:t>
        </w:r>
      </w:hyperlink>
      <w:r>
        <w:t xml:space="preserve">) is well defined </w:t>
      </w:r>
      <w:proofErr w:type="gramStart"/>
      <w:r>
        <w:t>as a way to</w:t>
      </w:r>
      <w:proofErr w:type="gramEnd"/>
      <w:r>
        <w:t xml:space="preserve"> communicate.</w:t>
      </w:r>
    </w:p>
    <w:p w14:paraId="53831D9C" w14:textId="5B4F4B97" w:rsidR="00C574AF" w:rsidRDefault="00C574AF" w:rsidP="00C574AF">
      <w:r>
        <w:t>JSON (</w:t>
      </w:r>
      <w:hyperlink r:id="rId28" w:history="1">
        <w:r w:rsidRPr="00B17C5D">
          <w:rPr>
            <w:rStyle w:val="Hyperlink"/>
          </w:rPr>
          <w:t>https://www.json.org/json-en.html</w:t>
        </w:r>
      </w:hyperlink>
      <w:r>
        <w:t>)  is widely used.</w:t>
      </w:r>
    </w:p>
    <w:p w14:paraId="6813CE00" w14:textId="77777777" w:rsidR="00C574AF" w:rsidRDefault="00C574AF" w:rsidP="00C574AF">
      <w:pPr>
        <w:rPr>
          <w:sz w:val="18"/>
          <w:szCs w:val="14"/>
        </w:rPr>
        <w:sectPr w:rsidR="00C574AF" w:rsidSect="00C7416F">
          <w:type w:val="continuous"/>
          <w:pgSz w:w="12240" w:h="15840" w:code="128"/>
          <w:pgMar w:top="1440" w:right="1440" w:bottom="1440" w:left="1440" w:header="547" w:footer="547" w:gutter="360"/>
          <w:cols w:space="720"/>
          <w:docGrid w:linePitch="326"/>
        </w:sectPr>
      </w:pPr>
    </w:p>
    <w:p w14:paraId="5AD2B828" w14:textId="77777777" w:rsidR="00C574AF" w:rsidRDefault="00C574AF" w:rsidP="00C574AF">
      <w:pPr>
        <w:pStyle w:val="Heading3"/>
      </w:pPr>
      <w:bookmarkStart w:id="296" w:name="_Ref106715090"/>
      <w:bookmarkStart w:id="297" w:name="_Toc106715971"/>
      <w:r>
        <w:lastRenderedPageBreak/>
        <w:t>Possible JSON examples</w:t>
      </w:r>
      <w:bookmarkEnd w:id="296"/>
      <w:bookmarkEnd w:id="297"/>
    </w:p>
    <w:p w14:paraId="60EFAE6C" w14:textId="2842FFAD" w:rsidR="00C574AF" w:rsidRDefault="00C574AF" w:rsidP="00C574AF">
      <w:pPr>
        <w:rPr>
          <w:sz w:val="22"/>
          <w:lang w:val="en-US"/>
        </w:rPr>
      </w:pPr>
      <w:r>
        <w:rPr>
          <w:lang w:val="en-US"/>
        </w:rPr>
        <w:t xml:space="preserve">This is a simple example for a </w:t>
      </w:r>
      <w:proofErr w:type="spellStart"/>
      <w:r>
        <w:rPr>
          <w:lang w:val="en-US"/>
        </w:rPr>
        <w:t>InfoPackage</w:t>
      </w:r>
      <w:proofErr w:type="spellEnd"/>
      <w:r>
        <w:rPr>
          <w:lang w:val="en-US"/>
        </w:rPr>
        <w:t xml:space="preserve"> and an </w:t>
      </w:r>
      <w:proofErr w:type="spellStart"/>
      <w:r>
        <w:rPr>
          <w:lang w:val="en-US"/>
        </w:rPr>
        <w:t>InfoObject</w:t>
      </w:r>
      <w:proofErr w:type="spellEnd"/>
      <w:r>
        <w:rPr>
          <w:lang w:val="en-US"/>
        </w:rPr>
        <w:t>, which should be understandable. The only non-OAIS native part if what is called the “</w:t>
      </w:r>
      <w:proofErr w:type="spellStart"/>
      <w:r>
        <w:rPr>
          <w:lang w:val="en-US"/>
        </w:rPr>
        <w:t>AndGroup</w:t>
      </w:r>
      <w:proofErr w:type="spellEnd"/>
      <w:r>
        <w:rPr>
          <w:lang w:val="en-US"/>
        </w:rPr>
        <w:t>” and “</w:t>
      </w:r>
      <w:proofErr w:type="spellStart"/>
      <w:r>
        <w:rPr>
          <w:lang w:val="en-US"/>
        </w:rPr>
        <w:t>OrGroup</w:t>
      </w:r>
      <w:proofErr w:type="spellEnd"/>
      <w:r>
        <w:rPr>
          <w:lang w:val="en-US"/>
        </w:rPr>
        <w:t xml:space="preserve">” with the example of the </w:t>
      </w:r>
      <w:proofErr w:type="spellStart"/>
      <w:r>
        <w:rPr>
          <w:lang w:val="en-US"/>
        </w:rPr>
        <w:t>OtherRepInfo</w:t>
      </w:r>
      <w:proofErr w:type="spellEnd"/>
      <w:r>
        <w:rPr>
          <w:lang w:val="en-US"/>
        </w:rPr>
        <w:t xml:space="preserve"> where there are 2 separate implementations – C# and </w:t>
      </w:r>
      <w:r w:rsidR="00AD02BE">
        <w:rPr>
          <w:lang w:val="en-US"/>
        </w:rPr>
        <w:t xml:space="preserve">JAVA </w:t>
      </w:r>
      <w:r>
        <w:rPr>
          <w:lang w:val="en-US"/>
        </w:rPr>
        <w:t>– and one can choose which to use depending on which programming language is preferred.</w:t>
      </w:r>
    </w:p>
    <w:p w14:paraId="6603418B" w14:textId="6535296D" w:rsidR="00C574AF" w:rsidRDefault="00C574AF" w:rsidP="00C574AF">
      <w:pPr>
        <w:rPr>
          <w:lang w:val="en-US"/>
        </w:rPr>
      </w:pPr>
      <w:r>
        <w:rPr>
          <w:lang w:val="en-US"/>
        </w:rPr>
        <w:t xml:space="preserve">In this example all the separate parts are referred to by URI, but one could instead put in simple text or an encoded binary object with something like </w:t>
      </w:r>
      <w:proofErr w:type="spellStart"/>
      <w:r>
        <w:rPr>
          <w:lang w:val="en-US"/>
        </w:rPr>
        <w:t>binhex</w:t>
      </w:r>
      <w:proofErr w:type="spellEnd"/>
      <w:r>
        <w:rPr>
          <w:lang w:val="en-US"/>
        </w:rPr>
        <w:t>.</w:t>
      </w:r>
    </w:p>
    <w:p w14:paraId="438331A9" w14:textId="4DDA1381" w:rsidR="00D00D70" w:rsidRDefault="00D00D70" w:rsidP="00C574AF">
      <w:pPr>
        <w:rPr>
          <w:lang w:val="en-US"/>
        </w:rPr>
      </w:pPr>
    </w:p>
    <w:p w14:paraId="422B1B9F" w14:textId="0F985D40" w:rsidR="006639BE" w:rsidRDefault="006639BE" w:rsidP="00C574AF">
      <w:pPr>
        <w:rPr>
          <w:lang w:val="en-US"/>
        </w:rPr>
      </w:pPr>
      <w:r>
        <w:rPr>
          <w:lang w:val="en-US"/>
        </w:rPr>
        <w:t>A General Information Package would be as follows.</w:t>
      </w:r>
    </w:p>
    <w:p w14:paraId="3AA19451" w14:textId="77777777" w:rsidR="00005FD4" w:rsidRPr="00005FD4" w:rsidRDefault="00005FD4" w:rsidP="00005FD4">
      <w:pPr>
        <w:rPr>
          <w:sz w:val="18"/>
          <w:szCs w:val="14"/>
        </w:rPr>
      </w:pPr>
      <w:r w:rsidRPr="00005FD4">
        <w:rPr>
          <w:sz w:val="18"/>
          <w:szCs w:val="14"/>
        </w:rPr>
        <w:t>{</w:t>
      </w:r>
    </w:p>
    <w:p w14:paraId="63C3A949" w14:textId="77777777" w:rsidR="00005FD4" w:rsidRPr="00005FD4" w:rsidRDefault="00005FD4" w:rsidP="00005FD4">
      <w:pPr>
        <w:rPr>
          <w:sz w:val="18"/>
          <w:szCs w:val="14"/>
        </w:rPr>
      </w:pPr>
      <w:r w:rsidRPr="00005FD4">
        <w:rPr>
          <w:sz w:val="18"/>
          <w:szCs w:val="14"/>
        </w:rPr>
        <w:t>`</w:t>
      </w:r>
      <w:r w:rsidRPr="00005FD4">
        <w:rPr>
          <w:sz w:val="18"/>
          <w:szCs w:val="14"/>
        </w:rPr>
        <w:tab/>
        <w:t>"</w:t>
      </w:r>
      <w:proofErr w:type="spellStart"/>
      <w:r w:rsidRPr="00005FD4">
        <w:rPr>
          <w:sz w:val="18"/>
          <w:szCs w:val="14"/>
        </w:rPr>
        <w:t>InformationPackage</w:t>
      </w:r>
      <w:proofErr w:type="spellEnd"/>
      <w:r w:rsidRPr="00005FD4">
        <w:rPr>
          <w:sz w:val="18"/>
          <w:szCs w:val="14"/>
        </w:rPr>
        <w:t>":{</w:t>
      </w:r>
    </w:p>
    <w:p w14:paraId="644248C2" w14:textId="77777777" w:rsidR="00005FD4" w:rsidRPr="00005FD4" w:rsidRDefault="00005FD4" w:rsidP="00005FD4">
      <w:pPr>
        <w:rPr>
          <w:sz w:val="18"/>
          <w:szCs w:val="14"/>
        </w:rPr>
      </w:pPr>
      <w:r w:rsidRPr="00005FD4">
        <w:rPr>
          <w:sz w:val="18"/>
          <w:szCs w:val="14"/>
        </w:rPr>
        <w:tab/>
      </w:r>
      <w:r w:rsidRPr="00005FD4">
        <w:rPr>
          <w:sz w:val="18"/>
          <w:szCs w:val="14"/>
        </w:rPr>
        <w:tab/>
        <w:t>"</w:t>
      </w:r>
      <w:proofErr w:type="spellStart"/>
      <w:r w:rsidRPr="00005FD4">
        <w:rPr>
          <w:sz w:val="18"/>
          <w:szCs w:val="14"/>
        </w:rPr>
        <w:t>PackageType</w:t>
      </w:r>
      <w:proofErr w:type="spellEnd"/>
      <w:r w:rsidRPr="00005FD4">
        <w:rPr>
          <w:sz w:val="18"/>
          <w:szCs w:val="14"/>
        </w:rPr>
        <w:t>":"General",</w:t>
      </w:r>
    </w:p>
    <w:p w14:paraId="5DEE2240" w14:textId="77777777" w:rsidR="00005FD4" w:rsidRPr="00005FD4" w:rsidRDefault="00005FD4" w:rsidP="00005FD4">
      <w:pPr>
        <w:rPr>
          <w:sz w:val="18"/>
          <w:szCs w:val="14"/>
        </w:rPr>
      </w:pPr>
      <w:r w:rsidRPr="00005FD4">
        <w:rPr>
          <w:sz w:val="18"/>
          <w:szCs w:val="14"/>
        </w:rPr>
        <w:tab/>
      </w:r>
      <w:r w:rsidRPr="00005FD4">
        <w:rPr>
          <w:sz w:val="18"/>
          <w:szCs w:val="14"/>
        </w:rPr>
        <w:tab/>
        <w:t>"</w:t>
      </w:r>
      <w:proofErr w:type="spellStart"/>
      <w:r w:rsidRPr="00005FD4">
        <w:rPr>
          <w:sz w:val="18"/>
          <w:szCs w:val="14"/>
        </w:rPr>
        <w:t>PackageDescription</w:t>
      </w:r>
      <w:proofErr w:type="spellEnd"/>
      <w:r w:rsidRPr="00005FD4">
        <w:rPr>
          <w:sz w:val="18"/>
          <w:szCs w:val="14"/>
        </w:rPr>
        <w:t>": "This  is an example IP",</w:t>
      </w:r>
    </w:p>
    <w:p w14:paraId="13A4E10C" w14:textId="77777777" w:rsidR="00005FD4" w:rsidRPr="00005FD4" w:rsidRDefault="00005FD4" w:rsidP="00005FD4">
      <w:pPr>
        <w:rPr>
          <w:sz w:val="18"/>
          <w:szCs w:val="14"/>
        </w:rPr>
      </w:pPr>
      <w:r w:rsidRPr="00005FD4">
        <w:rPr>
          <w:sz w:val="18"/>
          <w:szCs w:val="14"/>
        </w:rPr>
        <w:tab/>
      </w:r>
      <w:r w:rsidRPr="00005FD4">
        <w:rPr>
          <w:sz w:val="18"/>
          <w:szCs w:val="14"/>
        </w:rPr>
        <w:tab/>
        <w:t>"</w:t>
      </w:r>
      <w:proofErr w:type="spellStart"/>
      <w:r w:rsidRPr="00005FD4">
        <w:rPr>
          <w:sz w:val="18"/>
          <w:szCs w:val="14"/>
        </w:rPr>
        <w:t>InformationObject</w:t>
      </w:r>
      <w:proofErr w:type="spellEnd"/>
      <w:r w:rsidRPr="00005FD4">
        <w:rPr>
          <w:sz w:val="18"/>
          <w:szCs w:val="14"/>
        </w:rPr>
        <w:t>":{</w:t>
      </w:r>
    </w:p>
    <w:p w14:paraId="375A3D23"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t>"</w:t>
      </w:r>
      <w:proofErr w:type="spellStart"/>
      <w:r w:rsidRPr="00005FD4">
        <w:rPr>
          <w:sz w:val="18"/>
          <w:szCs w:val="14"/>
        </w:rPr>
        <w:t>DataObject</w:t>
      </w:r>
      <w:proofErr w:type="spellEnd"/>
      <w:r w:rsidRPr="00005FD4">
        <w:rPr>
          <w:sz w:val="18"/>
          <w:szCs w:val="14"/>
        </w:rPr>
        <w:t>":{"</w:t>
      </w:r>
      <w:proofErr w:type="spellStart"/>
      <w:r w:rsidRPr="00005FD4">
        <w:rPr>
          <w:sz w:val="18"/>
          <w:szCs w:val="14"/>
        </w:rPr>
        <w:t>IdentifierType</w:t>
      </w:r>
      <w:proofErr w:type="spellEnd"/>
      <w:r w:rsidRPr="00005FD4">
        <w:rPr>
          <w:sz w:val="18"/>
          <w:szCs w:val="14"/>
        </w:rPr>
        <w:t>":"URI", "</w:t>
      </w:r>
      <w:proofErr w:type="spellStart"/>
      <w:r w:rsidRPr="00005FD4">
        <w:rPr>
          <w:sz w:val="18"/>
          <w:szCs w:val="14"/>
        </w:rPr>
        <w:t>Identifier":http</w:t>
      </w:r>
      <w:proofErr w:type="spellEnd"/>
      <w:r w:rsidRPr="00005FD4">
        <w:rPr>
          <w:sz w:val="18"/>
          <w:szCs w:val="14"/>
        </w:rPr>
        <w:t>://myprov.example.com/do},</w:t>
      </w:r>
    </w:p>
    <w:p w14:paraId="1BE82EE6"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t>"RepInfo":{</w:t>
      </w:r>
    </w:p>
    <w:p w14:paraId="355BF676"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r>
      <w:r w:rsidRPr="00005FD4">
        <w:rPr>
          <w:sz w:val="18"/>
          <w:szCs w:val="14"/>
        </w:rPr>
        <w:tab/>
        <w:t>"</w:t>
      </w:r>
      <w:proofErr w:type="spellStart"/>
      <w:r w:rsidRPr="00005FD4">
        <w:rPr>
          <w:sz w:val="18"/>
          <w:szCs w:val="14"/>
        </w:rPr>
        <w:t>AndGroup</w:t>
      </w:r>
      <w:proofErr w:type="spellEnd"/>
      <w:r w:rsidRPr="00005FD4">
        <w:rPr>
          <w:sz w:val="18"/>
          <w:szCs w:val="14"/>
        </w:rPr>
        <w:t>":[</w:t>
      </w:r>
    </w:p>
    <w:p w14:paraId="240ADC98"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t>{"</w:t>
      </w:r>
      <w:proofErr w:type="spellStart"/>
      <w:r w:rsidRPr="00005FD4">
        <w:rPr>
          <w:sz w:val="18"/>
          <w:szCs w:val="14"/>
        </w:rPr>
        <w:t>RICategory</w:t>
      </w:r>
      <w:proofErr w:type="spellEnd"/>
      <w:r w:rsidRPr="00005FD4">
        <w:rPr>
          <w:sz w:val="18"/>
          <w:szCs w:val="14"/>
        </w:rPr>
        <w:t>":"</w:t>
      </w:r>
      <w:proofErr w:type="spellStart"/>
      <w:r w:rsidRPr="00005FD4">
        <w:rPr>
          <w:sz w:val="18"/>
          <w:szCs w:val="14"/>
        </w:rPr>
        <w:t>SemanticsRI</w:t>
      </w:r>
      <w:proofErr w:type="spellEnd"/>
      <w:r w:rsidRPr="00005FD4">
        <w:rPr>
          <w:sz w:val="18"/>
          <w:szCs w:val="14"/>
        </w:rPr>
        <w:t>", "</w:t>
      </w:r>
      <w:proofErr w:type="spellStart"/>
      <w:r w:rsidRPr="00005FD4">
        <w:rPr>
          <w:sz w:val="18"/>
          <w:szCs w:val="14"/>
        </w:rPr>
        <w:t>IdentifierType</w:t>
      </w:r>
      <w:proofErr w:type="spellEnd"/>
      <w:r w:rsidRPr="00005FD4">
        <w:rPr>
          <w:sz w:val="18"/>
          <w:szCs w:val="14"/>
        </w:rPr>
        <w:t>":"URI", "</w:t>
      </w:r>
      <w:proofErr w:type="spellStart"/>
      <w:r w:rsidRPr="00005FD4">
        <w:rPr>
          <w:sz w:val="18"/>
          <w:szCs w:val="14"/>
        </w:rPr>
        <w:t>Identifier":http</w:t>
      </w:r>
      <w:proofErr w:type="spellEnd"/>
      <w:r w:rsidRPr="00005FD4">
        <w:rPr>
          <w:sz w:val="18"/>
          <w:szCs w:val="14"/>
        </w:rPr>
        <w:t>://myprov.example.com/</w:t>
      </w:r>
      <w:proofErr w:type="spellStart"/>
      <w:r w:rsidRPr="00005FD4">
        <w:rPr>
          <w:sz w:val="18"/>
          <w:szCs w:val="14"/>
        </w:rPr>
        <w:t>risem</w:t>
      </w:r>
      <w:proofErr w:type="spellEnd"/>
      <w:r w:rsidRPr="00005FD4">
        <w:rPr>
          <w:sz w:val="18"/>
          <w:szCs w:val="14"/>
        </w:rPr>
        <w:t>},</w:t>
      </w:r>
    </w:p>
    <w:p w14:paraId="4FBD70E2"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t>{"</w:t>
      </w:r>
      <w:proofErr w:type="spellStart"/>
      <w:r w:rsidRPr="00005FD4">
        <w:rPr>
          <w:sz w:val="18"/>
          <w:szCs w:val="14"/>
        </w:rPr>
        <w:t>RICategory</w:t>
      </w:r>
      <w:proofErr w:type="spellEnd"/>
      <w:r w:rsidRPr="00005FD4">
        <w:rPr>
          <w:sz w:val="18"/>
          <w:szCs w:val="14"/>
        </w:rPr>
        <w:t>":"</w:t>
      </w:r>
      <w:proofErr w:type="spellStart"/>
      <w:r w:rsidRPr="00005FD4">
        <w:rPr>
          <w:sz w:val="18"/>
          <w:szCs w:val="14"/>
        </w:rPr>
        <w:t>StructureRI</w:t>
      </w:r>
      <w:proofErr w:type="spellEnd"/>
      <w:r w:rsidRPr="00005FD4">
        <w:rPr>
          <w:sz w:val="18"/>
          <w:szCs w:val="14"/>
        </w:rPr>
        <w:t>", "</w:t>
      </w:r>
      <w:proofErr w:type="spellStart"/>
      <w:r w:rsidRPr="00005FD4">
        <w:rPr>
          <w:sz w:val="18"/>
          <w:szCs w:val="14"/>
        </w:rPr>
        <w:t>IdentifierType</w:t>
      </w:r>
      <w:proofErr w:type="spellEnd"/>
      <w:r w:rsidRPr="00005FD4">
        <w:rPr>
          <w:sz w:val="18"/>
          <w:szCs w:val="14"/>
        </w:rPr>
        <w:t>":"URI", "</w:t>
      </w:r>
      <w:proofErr w:type="spellStart"/>
      <w:r w:rsidRPr="00005FD4">
        <w:rPr>
          <w:sz w:val="18"/>
          <w:szCs w:val="14"/>
        </w:rPr>
        <w:t>Identifier":http</w:t>
      </w:r>
      <w:proofErr w:type="spellEnd"/>
      <w:r w:rsidRPr="00005FD4">
        <w:rPr>
          <w:sz w:val="18"/>
          <w:szCs w:val="14"/>
        </w:rPr>
        <w:t>://myprov.example.com/</w:t>
      </w:r>
      <w:proofErr w:type="spellStart"/>
      <w:r w:rsidRPr="00005FD4">
        <w:rPr>
          <w:sz w:val="18"/>
          <w:szCs w:val="14"/>
        </w:rPr>
        <w:t>ristr</w:t>
      </w:r>
      <w:proofErr w:type="spellEnd"/>
      <w:r w:rsidRPr="00005FD4">
        <w:rPr>
          <w:sz w:val="18"/>
          <w:szCs w:val="14"/>
        </w:rPr>
        <w:t>},</w:t>
      </w:r>
    </w:p>
    <w:p w14:paraId="31A07AC0"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t>{"</w:t>
      </w:r>
      <w:proofErr w:type="spellStart"/>
      <w:r w:rsidRPr="00005FD4">
        <w:rPr>
          <w:sz w:val="18"/>
          <w:szCs w:val="14"/>
        </w:rPr>
        <w:t>RICategory</w:t>
      </w:r>
      <w:proofErr w:type="spellEnd"/>
      <w:r w:rsidRPr="00005FD4">
        <w:rPr>
          <w:sz w:val="18"/>
          <w:szCs w:val="14"/>
        </w:rPr>
        <w:t>":"</w:t>
      </w:r>
      <w:proofErr w:type="spellStart"/>
      <w:r w:rsidRPr="00005FD4">
        <w:rPr>
          <w:sz w:val="18"/>
          <w:szCs w:val="14"/>
        </w:rPr>
        <w:t>OtherRI</w:t>
      </w:r>
      <w:proofErr w:type="spellEnd"/>
      <w:r w:rsidRPr="00005FD4">
        <w:rPr>
          <w:sz w:val="18"/>
          <w:szCs w:val="14"/>
        </w:rPr>
        <w:t>",</w:t>
      </w:r>
    </w:p>
    <w:p w14:paraId="7491D9C2"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t>"</w:t>
      </w:r>
      <w:proofErr w:type="spellStart"/>
      <w:r w:rsidRPr="00005FD4">
        <w:rPr>
          <w:sz w:val="18"/>
          <w:szCs w:val="14"/>
        </w:rPr>
        <w:t>OrGroup</w:t>
      </w:r>
      <w:proofErr w:type="spellEnd"/>
      <w:r w:rsidRPr="00005FD4">
        <w:rPr>
          <w:sz w:val="18"/>
          <w:szCs w:val="14"/>
        </w:rPr>
        <w:t xml:space="preserve">": [                                                                                                                </w:t>
      </w:r>
    </w:p>
    <w:p w14:paraId="1A5BE8A8"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t>{"</w:t>
      </w:r>
      <w:proofErr w:type="spellStart"/>
      <w:r w:rsidRPr="00005FD4">
        <w:rPr>
          <w:sz w:val="18"/>
          <w:szCs w:val="14"/>
        </w:rPr>
        <w:t>RICategory</w:t>
      </w:r>
      <w:proofErr w:type="spellEnd"/>
      <w:r w:rsidRPr="00005FD4">
        <w:rPr>
          <w:sz w:val="18"/>
          <w:szCs w:val="14"/>
        </w:rPr>
        <w:t>":"</w:t>
      </w:r>
      <w:proofErr w:type="spellStart"/>
      <w:r w:rsidRPr="00005FD4">
        <w:rPr>
          <w:sz w:val="18"/>
          <w:szCs w:val="14"/>
        </w:rPr>
        <w:t>OtherRI</w:t>
      </w:r>
      <w:proofErr w:type="spellEnd"/>
      <w:r w:rsidRPr="00005FD4">
        <w:rPr>
          <w:sz w:val="18"/>
          <w:szCs w:val="14"/>
        </w:rPr>
        <w:t>", "</w:t>
      </w:r>
      <w:proofErr w:type="spellStart"/>
      <w:r w:rsidRPr="00005FD4">
        <w:rPr>
          <w:sz w:val="18"/>
          <w:szCs w:val="14"/>
        </w:rPr>
        <w:t>IdentifierType</w:t>
      </w:r>
      <w:proofErr w:type="spellEnd"/>
      <w:r w:rsidRPr="00005FD4">
        <w:rPr>
          <w:sz w:val="18"/>
          <w:szCs w:val="14"/>
        </w:rPr>
        <w:t>":"URI", "</w:t>
      </w:r>
      <w:proofErr w:type="spellStart"/>
      <w:r w:rsidRPr="00005FD4">
        <w:rPr>
          <w:sz w:val="18"/>
          <w:szCs w:val="14"/>
        </w:rPr>
        <w:t>Identifier":http</w:t>
      </w:r>
      <w:proofErr w:type="spellEnd"/>
      <w:r w:rsidRPr="00005FD4">
        <w:rPr>
          <w:sz w:val="18"/>
          <w:szCs w:val="14"/>
        </w:rPr>
        <w:t>://myprov.example.com/</w:t>
      </w:r>
      <w:proofErr w:type="spellStart"/>
      <w:r w:rsidRPr="00005FD4">
        <w:rPr>
          <w:sz w:val="18"/>
          <w:szCs w:val="14"/>
        </w:rPr>
        <w:t>rioth</w:t>
      </w:r>
      <w:proofErr w:type="spellEnd"/>
      <w:r w:rsidRPr="00005FD4">
        <w:rPr>
          <w:sz w:val="18"/>
          <w:szCs w:val="14"/>
        </w:rPr>
        <w:t>-java-</w:t>
      </w:r>
      <w:proofErr w:type="spellStart"/>
      <w:r w:rsidRPr="00005FD4">
        <w:rPr>
          <w:sz w:val="18"/>
          <w:szCs w:val="14"/>
        </w:rPr>
        <w:t>sw</w:t>
      </w:r>
      <w:proofErr w:type="spellEnd"/>
      <w:r w:rsidRPr="00005FD4">
        <w:rPr>
          <w:sz w:val="18"/>
          <w:szCs w:val="14"/>
        </w:rPr>
        <w:t>},</w:t>
      </w:r>
    </w:p>
    <w:p w14:paraId="52F92E33"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t>{"</w:t>
      </w:r>
      <w:proofErr w:type="spellStart"/>
      <w:r w:rsidRPr="00005FD4">
        <w:rPr>
          <w:sz w:val="18"/>
          <w:szCs w:val="14"/>
        </w:rPr>
        <w:t>RICategory</w:t>
      </w:r>
      <w:proofErr w:type="spellEnd"/>
      <w:r w:rsidRPr="00005FD4">
        <w:rPr>
          <w:sz w:val="18"/>
          <w:szCs w:val="14"/>
        </w:rPr>
        <w:t>":"</w:t>
      </w:r>
      <w:proofErr w:type="spellStart"/>
      <w:r w:rsidRPr="00005FD4">
        <w:rPr>
          <w:sz w:val="18"/>
          <w:szCs w:val="14"/>
        </w:rPr>
        <w:t>OtherRI</w:t>
      </w:r>
      <w:proofErr w:type="spellEnd"/>
      <w:r w:rsidRPr="00005FD4">
        <w:rPr>
          <w:sz w:val="18"/>
          <w:szCs w:val="14"/>
        </w:rPr>
        <w:t>", "</w:t>
      </w:r>
      <w:proofErr w:type="spellStart"/>
      <w:r w:rsidRPr="00005FD4">
        <w:rPr>
          <w:sz w:val="18"/>
          <w:szCs w:val="14"/>
        </w:rPr>
        <w:t>IdentifierType</w:t>
      </w:r>
      <w:proofErr w:type="spellEnd"/>
      <w:r w:rsidRPr="00005FD4">
        <w:rPr>
          <w:sz w:val="18"/>
          <w:szCs w:val="14"/>
        </w:rPr>
        <w:t>":"URI", "</w:t>
      </w:r>
      <w:proofErr w:type="spellStart"/>
      <w:r w:rsidRPr="00005FD4">
        <w:rPr>
          <w:sz w:val="18"/>
          <w:szCs w:val="14"/>
        </w:rPr>
        <w:t>Identifier":http</w:t>
      </w:r>
      <w:proofErr w:type="spellEnd"/>
      <w:r w:rsidRPr="00005FD4">
        <w:rPr>
          <w:sz w:val="18"/>
          <w:szCs w:val="14"/>
        </w:rPr>
        <w:t>://myprov.example.com/</w:t>
      </w:r>
      <w:proofErr w:type="spellStart"/>
      <w:r w:rsidRPr="00005FD4">
        <w:rPr>
          <w:sz w:val="18"/>
          <w:szCs w:val="14"/>
        </w:rPr>
        <w:t>rioth-csharp-sw</w:t>
      </w:r>
      <w:proofErr w:type="spellEnd"/>
      <w:r w:rsidRPr="00005FD4">
        <w:rPr>
          <w:sz w:val="18"/>
          <w:szCs w:val="14"/>
        </w:rPr>
        <w:t>}</w:t>
      </w:r>
    </w:p>
    <w:p w14:paraId="3C6E4B12"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t>]</w:t>
      </w:r>
    </w:p>
    <w:p w14:paraId="6E42C4A2"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r>
      <w:r w:rsidRPr="00005FD4">
        <w:rPr>
          <w:sz w:val="18"/>
          <w:szCs w:val="14"/>
        </w:rPr>
        <w:tab/>
      </w:r>
      <w:r w:rsidRPr="00005FD4">
        <w:rPr>
          <w:sz w:val="18"/>
          <w:szCs w:val="14"/>
        </w:rPr>
        <w:tab/>
        <w:t>}</w:t>
      </w:r>
    </w:p>
    <w:p w14:paraId="127E658D"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r>
      <w:r w:rsidRPr="00005FD4">
        <w:rPr>
          <w:sz w:val="18"/>
          <w:szCs w:val="14"/>
        </w:rPr>
        <w:tab/>
        <w:t>]</w:t>
      </w:r>
    </w:p>
    <w:p w14:paraId="160A9EE1" w14:textId="77777777" w:rsidR="00005FD4" w:rsidRPr="00005FD4" w:rsidRDefault="00005FD4" w:rsidP="00005FD4">
      <w:pPr>
        <w:rPr>
          <w:sz w:val="18"/>
          <w:szCs w:val="14"/>
        </w:rPr>
      </w:pPr>
      <w:r w:rsidRPr="00005FD4">
        <w:rPr>
          <w:sz w:val="18"/>
          <w:szCs w:val="14"/>
        </w:rPr>
        <w:tab/>
      </w:r>
      <w:r w:rsidRPr="00005FD4">
        <w:rPr>
          <w:sz w:val="18"/>
          <w:szCs w:val="14"/>
        </w:rPr>
        <w:tab/>
      </w:r>
      <w:r w:rsidRPr="00005FD4">
        <w:rPr>
          <w:sz w:val="18"/>
          <w:szCs w:val="14"/>
        </w:rPr>
        <w:tab/>
        <w:t>}</w:t>
      </w:r>
    </w:p>
    <w:p w14:paraId="307DCA3F" w14:textId="77777777" w:rsidR="00005FD4" w:rsidRPr="00005FD4" w:rsidRDefault="00005FD4" w:rsidP="00005FD4">
      <w:pPr>
        <w:rPr>
          <w:sz w:val="18"/>
          <w:szCs w:val="14"/>
        </w:rPr>
      </w:pPr>
      <w:r w:rsidRPr="00005FD4">
        <w:rPr>
          <w:sz w:val="18"/>
          <w:szCs w:val="14"/>
        </w:rPr>
        <w:tab/>
      </w:r>
      <w:r w:rsidRPr="00005FD4">
        <w:rPr>
          <w:sz w:val="18"/>
          <w:szCs w:val="14"/>
        </w:rPr>
        <w:tab/>
        <w:t>}</w:t>
      </w:r>
    </w:p>
    <w:p w14:paraId="64C4A8AD" w14:textId="77777777" w:rsidR="00005FD4" w:rsidRPr="00005FD4" w:rsidRDefault="00005FD4" w:rsidP="00005FD4">
      <w:pPr>
        <w:rPr>
          <w:sz w:val="18"/>
          <w:szCs w:val="14"/>
        </w:rPr>
      </w:pPr>
      <w:r w:rsidRPr="00005FD4">
        <w:rPr>
          <w:sz w:val="18"/>
          <w:szCs w:val="14"/>
        </w:rPr>
        <w:tab/>
        <w:t>}</w:t>
      </w:r>
    </w:p>
    <w:p w14:paraId="49DC02D0" w14:textId="279C2AA6" w:rsidR="00D00D70" w:rsidRDefault="00005FD4" w:rsidP="00005FD4">
      <w:pPr>
        <w:rPr>
          <w:sz w:val="18"/>
          <w:szCs w:val="14"/>
        </w:rPr>
      </w:pPr>
      <w:r w:rsidRPr="00005FD4">
        <w:rPr>
          <w:sz w:val="18"/>
          <w:szCs w:val="14"/>
        </w:rPr>
        <w:t>}</w:t>
      </w:r>
    </w:p>
    <w:p w14:paraId="4E867579" w14:textId="5027B3C4" w:rsidR="00D00D70" w:rsidRDefault="00D00D70" w:rsidP="00C574AF">
      <w:pPr>
        <w:rPr>
          <w:lang w:val="en-US"/>
        </w:rPr>
      </w:pPr>
    </w:p>
    <w:p w14:paraId="1E283F98" w14:textId="001C5247" w:rsidR="006639BE" w:rsidRDefault="006639BE" w:rsidP="00C574AF">
      <w:pPr>
        <w:rPr>
          <w:lang w:val="en-US"/>
        </w:rPr>
      </w:pPr>
      <w:r>
        <w:rPr>
          <w:lang w:val="en-US"/>
        </w:rPr>
        <w:t>A complete Archival Information Package would be as follows:</w:t>
      </w:r>
    </w:p>
    <w:p w14:paraId="774FF0F2" w14:textId="77777777" w:rsidR="006639BE" w:rsidRPr="009F074B" w:rsidRDefault="006639BE" w:rsidP="006639BE">
      <w:pPr>
        <w:rPr>
          <w:sz w:val="18"/>
          <w:szCs w:val="14"/>
          <w:lang w:val="en-US"/>
        </w:rPr>
      </w:pPr>
      <w:r w:rsidRPr="009F074B">
        <w:rPr>
          <w:sz w:val="18"/>
          <w:szCs w:val="14"/>
          <w:lang w:val="en-US"/>
        </w:rPr>
        <w:lastRenderedPageBreak/>
        <w:t>{</w:t>
      </w:r>
    </w:p>
    <w:p w14:paraId="50DB7B3C" w14:textId="4BD4C1C6" w:rsidR="006639BE" w:rsidRDefault="006639BE" w:rsidP="006639BE">
      <w:pPr>
        <w:rPr>
          <w:sz w:val="18"/>
          <w:szCs w:val="14"/>
          <w:lang w:val="en-US"/>
        </w:rPr>
      </w:pPr>
      <w:r w:rsidRPr="009F074B">
        <w:rPr>
          <w:sz w:val="18"/>
          <w:szCs w:val="14"/>
          <w:lang w:val="en-US"/>
        </w:rPr>
        <w:tab/>
        <w:t>"</w:t>
      </w:r>
      <w:proofErr w:type="spellStart"/>
      <w:r w:rsidRPr="009F074B">
        <w:rPr>
          <w:sz w:val="18"/>
          <w:szCs w:val="14"/>
          <w:lang w:val="en-US"/>
        </w:rPr>
        <w:t>InformationPackage</w:t>
      </w:r>
      <w:proofErr w:type="spellEnd"/>
      <w:proofErr w:type="gramStart"/>
      <w:r w:rsidRPr="009F074B">
        <w:rPr>
          <w:sz w:val="18"/>
          <w:szCs w:val="14"/>
          <w:lang w:val="en-US"/>
        </w:rPr>
        <w:t>":{</w:t>
      </w:r>
      <w:proofErr w:type="gramEnd"/>
    </w:p>
    <w:p w14:paraId="37C4A2E8" w14:textId="0A154F52" w:rsidR="006639BE" w:rsidRPr="00560D27" w:rsidRDefault="006639BE" w:rsidP="006639BE">
      <w:pPr>
        <w:rPr>
          <w:sz w:val="18"/>
          <w:szCs w:val="14"/>
          <w:lang w:val="en-US"/>
        </w:rPr>
      </w:pPr>
      <w:r w:rsidRPr="00560D27">
        <w:rPr>
          <w:sz w:val="18"/>
          <w:szCs w:val="14"/>
          <w:lang w:val="en-US"/>
        </w:rPr>
        <w:tab/>
      </w:r>
      <w:r w:rsidRPr="00560D27">
        <w:rPr>
          <w:sz w:val="18"/>
          <w:szCs w:val="14"/>
          <w:lang w:val="en-US"/>
        </w:rPr>
        <w:tab/>
        <w:t>"</w:t>
      </w:r>
      <w:proofErr w:type="spellStart"/>
      <w:r w:rsidRPr="00560D27">
        <w:rPr>
          <w:sz w:val="18"/>
          <w:szCs w:val="14"/>
          <w:lang w:val="en-US"/>
        </w:rPr>
        <w:t>PackageType</w:t>
      </w:r>
      <w:proofErr w:type="spellEnd"/>
      <w:r w:rsidRPr="00560D27">
        <w:rPr>
          <w:sz w:val="18"/>
          <w:szCs w:val="14"/>
          <w:lang w:val="en-US"/>
        </w:rPr>
        <w:t>":"AIP",</w:t>
      </w:r>
    </w:p>
    <w:p w14:paraId="3C1AB5F3" w14:textId="60AA4785" w:rsidR="006639BE" w:rsidRPr="009F074B" w:rsidRDefault="006639BE" w:rsidP="006639BE">
      <w:pPr>
        <w:rPr>
          <w:sz w:val="18"/>
          <w:szCs w:val="14"/>
          <w:lang w:val="en-US"/>
        </w:rPr>
      </w:pPr>
      <w:r w:rsidRPr="00560D27">
        <w:rPr>
          <w:sz w:val="18"/>
          <w:szCs w:val="14"/>
          <w:lang w:val="en-US"/>
        </w:rPr>
        <w:tab/>
      </w:r>
      <w:r w:rsidRPr="00560D27">
        <w:rPr>
          <w:sz w:val="18"/>
          <w:szCs w:val="14"/>
          <w:lang w:val="en-US"/>
        </w:rPr>
        <w:tab/>
        <w:t>"</w:t>
      </w:r>
      <w:proofErr w:type="spellStart"/>
      <w:r w:rsidRPr="00560D27">
        <w:rPr>
          <w:sz w:val="18"/>
          <w:szCs w:val="14"/>
          <w:lang w:val="en-US"/>
        </w:rPr>
        <w:t>PackageDescription</w:t>
      </w:r>
      <w:proofErr w:type="spellEnd"/>
      <w:r w:rsidRPr="00560D27">
        <w:rPr>
          <w:sz w:val="18"/>
          <w:szCs w:val="14"/>
          <w:lang w:val="en-US"/>
        </w:rPr>
        <w:t>": "</w:t>
      </w:r>
      <w:proofErr w:type="gramStart"/>
      <w:r w:rsidRPr="00560D27">
        <w:rPr>
          <w:sz w:val="18"/>
          <w:szCs w:val="14"/>
          <w:lang w:val="en-US"/>
        </w:rPr>
        <w:t>This  is</w:t>
      </w:r>
      <w:proofErr w:type="gramEnd"/>
      <w:r w:rsidRPr="00560D27">
        <w:rPr>
          <w:sz w:val="18"/>
          <w:szCs w:val="14"/>
          <w:lang w:val="en-US"/>
        </w:rPr>
        <w:t xml:space="preserve"> an example AIP",</w:t>
      </w:r>
    </w:p>
    <w:p w14:paraId="0F138870"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t>"PDI</w:t>
      </w:r>
      <w:proofErr w:type="gramStart"/>
      <w:r w:rsidRPr="009F074B">
        <w:rPr>
          <w:sz w:val="18"/>
          <w:szCs w:val="14"/>
          <w:lang w:val="en-US"/>
        </w:rPr>
        <w:t>":{</w:t>
      </w:r>
      <w:proofErr w:type="gramEnd"/>
    </w:p>
    <w:p w14:paraId="4E3EB9B9"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t>"Provenance</w:t>
      </w:r>
      <w:proofErr w:type="gramStart"/>
      <w:r w:rsidRPr="009F074B">
        <w:rPr>
          <w:sz w:val="18"/>
          <w:szCs w:val="14"/>
          <w:lang w:val="en-US"/>
        </w:rPr>
        <w:t>":{</w:t>
      </w:r>
      <w:proofErr w:type="gramEnd"/>
      <w:r w:rsidRPr="009F074B">
        <w:rPr>
          <w:sz w:val="18"/>
          <w:szCs w:val="14"/>
          <w:lang w:val="en-US"/>
        </w:rPr>
        <w:t>"</w:t>
      </w:r>
      <w:proofErr w:type="spellStart"/>
      <w:r w:rsidRPr="009F074B">
        <w:rPr>
          <w:sz w:val="18"/>
          <w:szCs w:val="14"/>
          <w:lang w:val="en-US"/>
        </w:rPr>
        <w:t>IdentifierType</w:t>
      </w:r>
      <w:proofErr w:type="spellEnd"/>
      <w:r w:rsidRPr="009F074B">
        <w:rPr>
          <w:sz w:val="18"/>
          <w:szCs w:val="14"/>
          <w:lang w:val="en-US"/>
        </w:rPr>
        <w:t>":"URI", "</w:t>
      </w:r>
      <w:proofErr w:type="spellStart"/>
      <w:r w:rsidRPr="009F074B">
        <w:rPr>
          <w:sz w:val="18"/>
          <w:szCs w:val="14"/>
          <w:lang w:val="en-US"/>
        </w:rPr>
        <w:t>Identifier":http</w:t>
      </w:r>
      <w:proofErr w:type="spellEnd"/>
      <w:r w:rsidRPr="009F074B">
        <w:rPr>
          <w:sz w:val="18"/>
          <w:szCs w:val="14"/>
          <w:lang w:val="en-US"/>
        </w:rPr>
        <w:t>://myprov.example.com/prov},</w:t>
      </w:r>
    </w:p>
    <w:p w14:paraId="5767DF7F"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t>"Reference</w:t>
      </w:r>
      <w:proofErr w:type="gramStart"/>
      <w:r w:rsidRPr="009F074B">
        <w:rPr>
          <w:sz w:val="18"/>
          <w:szCs w:val="14"/>
          <w:lang w:val="en-US"/>
        </w:rPr>
        <w:t>":{</w:t>
      </w:r>
      <w:proofErr w:type="gramEnd"/>
      <w:r w:rsidRPr="009F074B">
        <w:rPr>
          <w:sz w:val="18"/>
          <w:szCs w:val="14"/>
          <w:lang w:val="en-US"/>
        </w:rPr>
        <w:t>"</w:t>
      </w:r>
      <w:proofErr w:type="spellStart"/>
      <w:r w:rsidRPr="009F074B">
        <w:rPr>
          <w:sz w:val="18"/>
          <w:szCs w:val="14"/>
          <w:lang w:val="en-US"/>
        </w:rPr>
        <w:t>IdentifierType</w:t>
      </w:r>
      <w:proofErr w:type="spellEnd"/>
      <w:r w:rsidRPr="009F074B">
        <w:rPr>
          <w:sz w:val="18"/>
          <w:szCs w:val="14"/>
          <w:lang w:val="en-US"/>
        </w:rPr>
        <w:t>":"URI", "</w:t>
      </w:r>
      <w:proofErr w:type="spellStart"/>
      <w:r w:rsidRPr="009F074B">
        <w:rPr>
          <w:sz w:val="18"/>
          <w:szCs w:val="14"/>
          <w:lang w:val="en-US"/>
        </w:rPr>
        <w:t>Identifier":http</w:t>
      </w:r>
      <w:proofErr w:type="spellEnd"/>
      <w:r w:rsidRPr="009F074B">
        <w:rPr>
          <w:sz w:val="18"/>
          <w:szCs w:val="14"/>
          <w:lang w:val="en-US"/>
        </w:rPr>
        <w:t>://myprov.example.com/ref},</w:t>
      </w:r>
    </w:p>
    <w:p w14:paraId="46F5FD8D"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t>"</w:t>
      </w:r>
      <w:proofErr w:type="spellStart"/>
      <w:r w:rsidRPr="009F074B">
        <w:rPr>
          <w:sz w:val="18"/>
          <w:szCs w:val="14"/>
          <w:lang w:val="en-US"/>
        </w:rPr>
        <w:t>AccessRights</w:t>
      </w:r>
      <w:proofErr w:type="spellEnd"/>
      <w:proofErr w:type="gramStart"/>
      <w:r w:rsidRPr="009F074B">
        <w:rPr>
          <w:sz w:val="18"/>
          <w:szCs w:val="14"/>
          <w:lang w:val="en-US"/>
        </w:rPr>
        <w:t>":{</w:t>
      </w:r>
      <w:proofErr w:type="gramEnd"/>
      <w:r w:rsidRPr="009F074B">
        <w:rPr>
          <w:sz w:val="18"/>
          <w:szCs w:val="14"/>
          <w:lang w:val="en-US"/>
        </w:rPr>
        <w:t>"</w:t>
      </w:r>
      <w:proofErr w:type="spellStart"/>
      <w:r w:rsidRPr="009F074B">
        <w:rPr>
          <w:sz w:val="18"/>
          <w:szCs w:val="14"/>
          <w:lang w:val="en-US"/>
        </w:rPr>
        <w:t>IdentifierType</w:t>
      </w:r>
      <w:proofErr w:type="spellEnd"/>
      <w:r w:rsidRPr="009F074B">
        <w:rPr>
          <w:sz w:val="18"/>
          <w:szCs w:val="14"/>
          <w:lang w:val="en-US"/>
        </w:rPr>
        <w:t>":"URI", "</w:t>
      </w:r>
      <w:proofErr w:type="spellStart"/>
      <w:r w:rsidRPr="009F074B">
        <w:rPr>
          <w:sz w:val="18"/>
          <w:szCs w:val="14"/>
          <w:lang w:val="en-US"/>
        </w:rPr>
        <w:t>Identifier":http</w:t>
      </w:r>
      <w:proofErr w:type="spellEnd"/>
      <w:r w:rsidRPr="009F074B">
        <w:rPr>
          <w:sz w:val="18"/>
          <w:szCs w:val="14"/>
          <w:lang w:val="en-US"/>
        </w:rPr>
        <w:t>://myprov.example.com/</w:t>
      </w:r>
      <w:proofErr w:type="spellStart"/>
      <w:r w:rsidRPr="009F074B">
        <w:rPr>
          <w:sz w:val="18"/>
          <w:szCs w:val="14"/>
          <w:lang w:val="en-US"/>
        </w:rPr>
        <w:t>ar</w:t>
      </w:r>
      <w:proofErr w:type="spellEnd"/>
      <w:r w:rsidRPr="009F074B">
        <w:rPr>
          <w:sz w:val="18"/>
          <w:szCs w:val="14"/>
          <w:lang w:val="en-US"/>
        </w:rPr>
        <w:t>},</w:t>
      </w:r>
    </w:p>
    <w:p w14:paraId="660CF212"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t>"Context</w:t>
      </w:r>
      <w:proofErr w:type="gramStart"/>
      <w:r w:rsidRPr="009F074B">
        <w:rPr>
          <w:sz w:val="18"/>
          <w:szCs w:val="14"/>
          <w:lang w:val="en-US"/>
        </w:rPr>
        <w:t>":{</w:t>
      </w:r>
      <w:proofErr w:type="gramEnd"/>
      <w:r w:rsidRPr="009F074B">
        <w:rPr>
          <w:sz w:val="18"/>
          <w:szCs w:val="14"/>
          <w:lang w:val="en-US"/>
        </w:rPr>
        <w:t>"</w:t>
      </w:r>
      <w:proofErr w:type="spellStart"/>
      <w:r w:rsidRPr="009F074B">
        <w:rPr>
          <w:sz w:val="18"/>
          <w:szCs w:val="14"/>
          <w:lang w:val="en-US"/>
        </w:rPr>
        <w:t>IdentifierType</w:t>
      </w:r>
      <w:proofErr w:type="spellEnd"/>
      <w:r w:rsidRPr="009F074B">
        <w:rPr>
          <w:sz w:val="18"/>
          <w:szCs w:val="14"/>
          <w:lang w:val="en-US"/>
        </w:rPr>
        <w:t>":"URI", "</w:t>
      </w:r>
      <w:proofErr w:type="spellStart"/>
      <w:r w:rsidRPr="009F074B">
        <w:rPr>
          <w:sz w:val="18"/>
          <w:szCs w:val="14"/>
          <w:lang w:val="en-US"/>
        </w:rPr>
        <w:t>Identifier":http</w:t>
      </w:r>
      <w:proofErr w:type="spellEnd"/>
      <w:r w:rsidRPr="009F074B">
        <w:rPr>
          <w:sz w:val="18"/>
          <w:szCs w:val="14"/>
          <w:lang w:val="en-US"/>
        </w:rPr>
        <w:t>://myprov.example.com/context},</w:t>
      </w:r>
    </w:p>
    <w:p w14:paraId="19AF934E"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t>"Fixity</w:t>
      </w:r>
      <w:proofErr w:type="gramStart"/>
      <w:r w:rsidRPr="009F074B">
        <w:rPr>
          <w:sz w:val="18"/>
          <w:szCs w:val="14"/>
          <w:lang w:val="en-US"/>
        </w:rPr>
        <w:t>":{</w:t>
      </w:r>
      <w:proofErr w:type="gramEnd"/>
      <w:r w:rsidRPr="009F074B">
        <w:rPr>
          <w:sz w:val="18"/>
          <w:szCs w:val="14"/>
          <w:lang w:val="en-US"/>
        </w:rPr>
        <w:t>"</w:t>
      </w:r>
      <w:proofErr w:type="spellStart"/>
      <w:r w:rsidRPr="009F074B">
        <w:rPr>
          <w:sz w:val="18"/>
          <w:szCs w:val="14"/>
          <w:lang w:val="en-US"/>
        </w:rPr>
        <w:t>IdentifierType</w:t>
      </w:r>
      <w:proofErr w:type="spellEnd"/>
      <w:r w:rsidRPr="009F074B">
        <w:rPr>
          <w:sz w:val="18"/>
          <w:szCs w:val="14"/>
          <w:lang w:val="en-US"/>
        </w:rPr>
        <w:t>":"URI", "</w:t>
      </w:r>
      <w:proofErr w:type="spellStart"/>
      <w:r w:rsidRPr="009F074B">
        <w:rPr>
          <w:sz w:val="18"/>
          <w:szCs w:val="14"/>
          <w:lang w:val="en-US"/>
        </w:rPr>
        <w:t>Identifier":http</w:t>
      </w:r>
      <w:proofErr w:type="spellEnd"/>
      <w:r w:rsidRPr="009F074B">
        <w:rPr>
          <w:sz w:val="18"/>
          <w:szCs w:val="14"/>
          <w:lang w:val="en-US"/>
        </w:rPr>
        <w:t>://myprov.example.com/fix}</w:t>
      </w:r>
    </w:p>
    <w:p w14:paraId="7FB2C6FD"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t>}</w:t>
      </w:r>
    </w:p>
    <w:p w14:paraId="0888C5D5"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t>"</w:t>
      </w:r>
      <w:proofErr w:type="spellStart"/>
      <w:r w:rsidRPr="009F074B">
        <w:rPr>
          <w:sz w:val="18"/>
          <w:szCs w:val="14"/>
          <w:lang w:val="en-US"/>
        </w:rPr>
        <w:t>InformationObject</w:t>
      </w:r>
      <w:proofErr w:type="spellEnd"/>
      <w:proofErr w:type="gramStart"/>
      <w:r w:rsidRPr="009F074B">
        <w:rPr>
          <w:sz w:val="18"/>
          <w:szCs w:val="14"/>
          <w:lang w:val="en-US"/>
        </w:rPr>
        <w:t>":{</w:t>
      </w:r>
      <w:proofErr w:type="gramEnd"/>
    </w:p>
    <w:p w14:paraId="021A41D7"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t>"</w:t>
      </w:r>
      <w:proofErr w:type="spellStart"/>
      <w:r w:rsidRPr="009F074B">
        <w:rPr>
          <w:sz w:val="18"/>
          <w:szCs w:val="14"/>
          <w:lang w:val="en-US"/>
        </w:rPr>
        <w:t>DataObject</w:t>
      </w:r>
      <w:proofErr w:type="spellEnd"/>
      <w:proofErr w:type="gramStart"/>
      <w:r w:rsidRPr="009F074B">
        <w:rPr>
          <w:sz w:val="18"/>
          <w:szCs w:val="14"/>
          <w:lang w:val="en-US"/>
        </w:rPr>
        <w:t>":{</w:t>
      </w:r>
      <w:proofErr w:type="gramEnd"/>
      <w:r w:rsidRPr="009F074B">
        <w:rPr>
          <w:sz w:val="18"/>
          <w:szCs w:val="14"/>
          <w:lang w:val="en-US"/>
        </w:rPr>
        <w:t>"</w:t>
      </w:r>
      <w:proofErr w:type="spellStart"/>
      <w:r w:rsidRPr="009F074B">
        <w:rPr>
          <w:sz w:val="18"/>
          <w:szCs w:val="14"/>
          <w:lang w:val="en-US"/>
        </w:rPr>
        <w:t>IdentifierType</w:t>
      </w:r>
      <w:proofErr w:type="spellEnd"/>
      <w:r w:rsidRPr="009F074B">
        <w:rPr>
          <w:sz w:val="18"/>
          <w:szCs w:val="14"/>
          <w:lang w:val="en-US"/>
        </w:rPr>
        <w:t>":"URI", "</w:t>
      </w:r>
      <w:proofErr w:type="spellStart"/>
      <w:r w:rsidRPr="009F074B">
        <w:rPr>
          <w:sz w:val="18"/>
          <w:szCs w:val="14"/>
          <w:lang w:val="en-US"/>
        </w:rPr>
        <w:t>Identifier":http</w:t>
      </w:r>
      <w:proofErr w:type="spellEnd"/>
      <w:r w:rsidRPr="009F074B">
        <w:rPr>
          <w:sz w:val="18"/>
          <w:szCs w:val="14"/>
          <w:lang w:val="en-US"/>
        </w:rPr>
        <w:t>://myprov.example.com/do},</w:t>
      </w:r>
    </w:p>
    <w:p w14:paraId="445C9731"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t>"RepInfo</w:t>
      </w:r>
      <w:proofErr w:type="gramStart"/>
      <w:r w:rsidRPr="009F074B">
        <w:rPr>
          <w:sz w:val="18"/>
          <w:szCs w:val="14"/>
          <w:lang w:val="en-US"/>
        </w:rPr>
        <w:t>":{</w:t>
      </w:r>
      <w:proofErr w:type="gramEnd"/>
    </w:p>
    <w:p w14:paraId="2F211496"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t>"</w:t>
      </w:r>
      <w:proofErr w:type="spellStart"/>
      <w:r w:rsidRPr="009F074B">
        <w:rPr>
          <w:sz w:val="18"/>
          <w:szCs w:val="14"/>
          <w:lang w:val="en-US"/>
        </w:rPr>
        <w:t>AndGroup</w:t>
      </w:r>
      <w:proofErr w:type="spellEnd"/>
      <w:proofErr w:type="gramStart"/>
      <w:r w:rsidRPr="009F074B">
        <w:rPr>
          <w:sz w:val="18"/>
          <w:szCs w:val="14"/>
          <w:lang w:val="en-US"/>
        </w:rPr>
        <w:t>":[</w:t>
      </w:r>
      <w:proofErr w:type="gramEnd"/>
    </w:p>
    <w:p w14:paraId="231F8A8C"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t>{"</w:t>
      </w:r>
      <w:proofErr w:type="spellStart"/>
      <w:r w:rsidRPr="009F074B">
        <w:rPr>
          <w:sz w:val="18"/>
          <w:szCs w:val="14"/>
          <w:lang w:val="en-US"/>
        </w:rPr>
        <w:t>RICategory</w:t>
      </w:r>
      <w:proofErr w:type="spellEnd"/>
      <w:r w:rsidRPr="009F074B">
        <w:rPr>
          <w:sz w:val="18"/>
          <w:szCs w:val="14"/>
          <w:lang w:val="en-US"/>
        </w:rPr>
        <w:t>":"</w:t>
      </w:r>
      <w:proofErr w:type="spellStart"/>
      <w:r w:rsidRPr="009F074B">
        <w:rPr>
          <w:sz w:val="18"/>
          <w:szCs w:val="14"/>
          <w:lang w:val="en-US"/>
        </w:rPr>
        <w:t>SemanticsRI</w:t>
      </w:r>
      <w:proofErr w:type="spellEnd"/>
      <w:r w:rsidRPr="009F074B">
        <w:rPr>
          <w:sz w:val="18"/>
          <w:szCs w:val="14"/>
          <w:lang w:val="en-US"/>
        </w:rPr>
        <w:t>", "</w:t>
      </w:r>
      <w:proofErr w:type="spellStart"/>
      <w:r w:rsidRPr="009F074B">
        <w:rPr>
          <w:sz w:val="18"/>
          <w:szCs w:val="14"/>
          <w:lang w:val="en-US"/>
        </w:rPr>
        <w:t>IdentifierType</w:t>
      </w:r>
      <w:proofErr w:type="spellEnd"/>
      <w:r w:rsidRPr="009F074B">
        <w:rPr>
          <w:sz w:val="18"/>
          <w:szCs w:val="14"/>
          <w:lang w:val="en-US"/>
        </w:rPr>
        <w:t>":"URI", "</w:t>
      </w:r>
      <w:proofErr w:type="spellStart"/>
      <w:r w:rsidRPr="009F074B">
        <w:rPr>
          <w:sz w:val="18"/>
          <w:szCs w:val="14"/>
          <w:lang w:val="en-US"/>
        </w:rPr>
        <w:t>Identifier</w:t>
      </w:r>
      <w:proofErr w:type="gramStart"/>
      <w:r w:rsidRPr="009F074B">
        <w:rPr>
          <w:sz w:val="18"/>
          <w:szCs w:val="14"/>
          <w:lang w:val="en-US"/>
        </w:rPr>
        <w:t>":http</w:t>
      </w:r>
      <w:proofErr w:type="spellEnd"/>
      <w:r w:rsidRPr="009F074B">
        <w:rPr>
          <w:sz w:val="18"/>
          <w:szCs w:val="14"/>
          <w:lang w:val="en-US"/>
        </w:rPr>
        <w:t>://myprov.example.com/</w:t>
      </w:r>
      <w:proofErr w:type="spellStart"/>
      <w:r w:rsidRPr="009F074B">
        <w:rPr>
          <w:sz w:val="18"/>
          <w:szCs w:val="14"/>
          <w:lang w:val="en-US"/>
        </w:rPr>
        <w:t>risem</w:t>
      </w:r>
      <w:proofErr w:type="spellEnd"/>
      <w:proofErr w:type="gramEnd"/>
      <w:r w:rsidRPr="009F074B">
        <w:rPr>
          <w:sz w:val="18"/>
          <w:szCs w:val="14"/>
          <w:lang w:val="en-US"/>
        </w:rPr>
        <w:t>},</w:t>
      </w:r>
    </w:p>
    <w:p w14:paraId="0C12DE5A"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t>{"</w:t>
      </w:r>
      <w:proofErr w:type="spellStart"/>
      <w:r w:rsidRPr="009F074B">
        <w:rPr>
          <w:sz w:val="18"/>
          <w:szCs w:val="14"/>
          <w:lang w:val="en-US"/>
        </w:rPr>
        <w:t>RICategory</w:t>
      </w:r>
      <w:proofErr w:type="spellEnd"/>
      <w:r w:rsidRPr="009F074B">
        <w:rPr>
          <w:sz w:val="18"/>
          <w:szCs w:val="14"/>
          <w:lang w:val="en-US"/>
        </w:rPr>
        <w:t>":"</w:t>
      </w:r>
      <w:proofErr w:type="spellStart"/>
      <w:r w:rsidRPr="009F074B">
        <w:rPr>
          <w:sz w:val="18"/>
          <w:szCs w:val="14"/>
          <w:lang w:val="en-US"/>
        </w:rPr>
        <w:t>StructureRI</w:t>
      </w:r>
      <w:proofErr w:type="spellEnd"/>
      <w:r w:rsidRPr="009F074B">
        <w:rPr>
          <w:sz w:val="18"/>
          <w:szCs w:val="14"/>
          <w:lang w:val="en-US"/>
        </w:rPr>
        <w:t>", "</w:t>
      </w:r>
      <w:proofErr w:type="spellStart"/>
      <w:r w:rsidRPr="009F074B">
        <w:rPr>
          <w:sz w:val="18"/>
          <w:szCs w:val="14"/>
          <w:lang w:val="en-US"/>
        </w:rPr>
        <w:t>IdentifierType</w:t>
      </w:r>
      <w:proofErr w:type="spellEnd"/>
      <w:r w:rsidRPr="009F074B">
        <w:rPr>
          <w:sz w:val="18"/>
          <w:szCs w:val="14"/>
          <w:lang w:val="en-US"/>
        </w:rPr>
        <w:t>":"URI", "</w:t>
      </w:r>
      <w:proofErr w:type="spellStart"/>
      <w:r w:rsidRPr="009F074B">
        <w:rPr>
          <w:sz w:val="18"/>
          <w:szCs w:val="14"/>
          <w:lang w:val="en-US"/>
        </w:rPr>
        <w:t>Identifier</w:t>
      </w:r>
      <w:proofErr w:type="gramStart"/>
      <w:r w:rsidRPr="009F074B">
        <w:rPr>
          <w:sz w:val="18"/>
          <w:szCs w:val="14"/>
          <w:lang w:val="en-US"/>
        </w:rPr>
        <w:t>":http</w:t>
      </w:r>
      <w:proofErr w:type="spellEnd"/>
      <w:r w:rsidRPr="009F074B">
        <w:rPr>
          <w:sz w:val="18"/>
          <w:szCs w:val="14"/>
          <w:lang w:val="en-US"/>
        </w:rPr>
        <w:t>://myprov.example.com/</w:t>
      </w:r>
      <w:proofErr w:type="spellStart"/>
      <w:r w:rsidRPr="009F074B">
        <w:rPr>
          <w:sz w:val="18"/>
          <w:szCs w:val="14"/>
          <w:lang w:val="en-US"/>
        </w:rPr>
        <w:t>ristr</w:t>
      </w:r>
      <w:proofErr w:type="spellEnd"/>
      <w:proofErr w:type="gramEnd"/>
      <w:r w:rsidRPr="009F074B">
        <w:rPr>
          <w:sz w:val="18"/>
          <w:szCs w:val="14"/>
          <w:lang w:val="en-US"/>
        </w:rPr>
        <w:t>},</w:t>
      </w:r>
    </w:p>
    <w:p w14:paraId="4AE8CCBB"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t>{"</w:t>
      </w:r>
      <w:proofErr w:type="spellStart"/>
      <w:r w:rsidRPr="009F074B">
        <w:rPr>
          <w:sz w:val="18"/>
          <w:szCs w:val="14"/>
          <w:lang w:val="en-US"/>
        </w:rPr>
        <w:t>RICategory</w:t>
      </w:r>
      <w:proofErr w:type="spellEnd"/>
      <w:r w:rsidRPr="009F074B">
        <w:rPr>
          <w:sz w:val="18"/>
          <w:szCs w:val="14"/>
          <w:lang w:val="en-US"/>
        </w:rPr>
        <w:t>":"</w:t>
      </w:r>
      <w:proofErr w:type="spellStart"/>
      <w:r w:rsidRPr="009F074B">
        <w:rPr>
          <w:sz w:val="18"/>
          <w:szCs w:val="14"/>
          <w:lang w:val="en-US"/>
        </w:rPr>
        <w:t>OtherRI</w:t>
      </w:r>
      <w:proofErr w:type="spellEnd"/>
      <w:r w:rsidRPr="009F074B">
        <w:rPr>
          <w:sz w:val="18"/>
          <w:szCs w:val="14"/>
          <w:lang w:val="en-US"/>
        </w:rPr>
        <w:t xml:space="preserve">", </w:t>
      </w:r>
    </w:p>
    <w:p w14:paraId="6002F7F3"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t>"</w:t>
      </w:r>
      <w:proofErr w:type="spellStart"/>
      <w:r w:rsidRPr="009F074B">
        <w:rPr>
          <w:sz w:val="18"/>
          <w:szCs w:val="14"/>
          <w:lang w:val="en-US"/>
        </w:rPr>
        <w:t>OrGroup</w:t>
      </w:r>
      <w:proofErr w:type="spellEnd"/>
      <w:r w:rsidRPr="009F074B">
        <w:rPr>
          <w:sz w:val="18"/>
          <w:szCs w:val="14"/>
          <w:lang w:val="en-US"/>
        </w:rPr>
        <w:t xml:space="preserve">": [                                                                                                                </w:t>
      </w:r>
    </w:p>
    <w:p w14:paraId="6CEF1332"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t>{"</w:t>
      </w:r>
      <w:proofErr w:type="spellStart"/>
      <w:r w:rsidRPr="009F074B">
        <w:rPr>
          <w:sz w:val="18"/>
          <w:szCs w:val="14"/>
          <w:lang w:val="en-US"/>
        </w:rPr>
        <w:t>RICategory</w:t>
      </w:r>
      <w:proofErr w:type="spellEnd"/>
      <w:r w:rsidRPr="009F074B">
        <w:rPr>
          <w:sz w:val="18"/>
          <w:szCs w:val="14"/>
          <w:lang w:val="en-US"/>
        </w:rPr>
        <w:t>":"</w:t>
      </w:r>
      <w:proofErr w:type="spellStart"/>
      <w:r w:rsidRPr="009F074B">
        <w:rPr>
          <w:sz w:val="18"/>
          <w:szCs w:val="14"/>
          <w:lang w:val="en-US"/>
        </w:rPr>
        <w:t>OtherRI</w:t>
      </w:r>
      <w:proofErr w:type="spellEnd"/>
      <w:r w:rsidRPr="009F074B">
        <w:rPr>
          <w:sz w:val="18"/>
          <w:szCs w:val="14"/>
          <w:lang w:val="en-US"/>
        </w:rPr>
        <w:t>", "</w:t>
      </w:r>
      <w:proofErr w:type="spellStart"/>
      <w:r w:rsidRPr="009F074B">
        <w:rPr>
          <w:sz w:val="18"/>
          <w:szCs w:val="14"/>
          <w:lang w:val="en-US"/>
        </w:rPr>
        <w:t>IdentifierType</w:t>
      </w:r>
      <w:proofErr w:type="spellEnd"/>
      <w:r w:rsidRPr="009F074B">
        <w:rPr>
          <w:sz w:val="18"/>
          <w:szCs w:val="14"/>
          <w:lang w:val="en-US"/>
        </w:rPr>
        <w:t>":"URI", "</w:t>
      </w:r>
      <w:proofErr w:type="spellStart"/>
      <w:r w:rsidRPr="009F074B">
        <w:rPr>
          <w:sz w:val="18"/>
          <w:szCs w:val="14"/>
          <w:lang w:val="en-US"/>
        </w:rPr>
        <w:t>Identifier</w:t>
      </w:r>
      <w:proofErr w:type="gramStart"/>
      <w:r w:rsidRPr="009F074B">
        <w:rPr>
          <w:sz w:val="18"/>
          <w:szCs w:val="14"/>
          <w:lang w:val="en-US"/>
        </w:rPr>
        <w:t>":http</w:t>
      </w:r>
      <w:proofErr w:type="spellEnd"/>
      <w:r w:rsidRPr="009F074B">
        <w:rPr>
          <w:sz w:val="18"/>
          <w:szCs w:val="14"/>
          <w:lang w:val="en-US"/>
        </w:rPr>
        <w:t>://myprov.example.com/</w:t>
      </w:r>
      <w:proofErr w:type="spellStart"/>
      <w:r w:rsidRPr="009F074B">
        <w:rPr>
          <w:sz w:val="18"/>
          <w:szCs w:val="14"/>
          <w:lang w:val="en-US"/>
        </w:rPr>
        <w:t>rioth</w:t>
      </w:r>
      <w:proofErr w:type="spellEnd"/>
      <w:r w:rsidRPr="009F074B">
        <w:rPr>
          <w:sz w:val="18"/>
          <w:szCs w:val="14"/>
          <w:lang w:val="en-US"/>
        </w:rPr>
        <w:t>-java-</w:t>
      </w:r>
      <w:proofErr w:type="spellStart"/>
      <w:r w:rsidRPr="009F074B">
        <w:rPr>
          <w:sz w:val="18"/>
          <w:szCs w:val="14"/>
          <w:lang w:val="en-US"/>
        </w:rPr>
        <w:t>sw</w:t>
      </w:r>
      <w:proofErr w:type="spellEnd"/>
      <w:proofErr w:type="gramEnd"/>
      <w:r w:rsidRPr="009F074B">
        <w:rPr>
          <w:sz w:val="18"/>
          <w:szCs w:val="14"/>
          <w:lang w:val="en-US"/>
        </w:rPr>
        <w:t>},</w:t>
      </w:r>
    </w:p>
    <w:p w14:paraId="2AC050EA"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t>{"</w:t>
      </w:r>
      <w:proofErr w:type="spellStart"/>
      <w:r w:rsidRPr="009F074B">
        <w:rPr>
          <w:sz w:val="18"/>
          <w:szCs w:val="14"/>
          <w:lang w:val="en-US"/>
        </w:rPr>
        <w:t>RICategory</w:t>
      </w:r>
      <w:proofErr w:type="spellEnd"/>
      <w:r w:rsidRPr="009F074B">
        <w:rPr>
          <w:sz w:val="18"/>
          <w:szCs w:val="14"/>
          <w:lang w:val="en-US"/>
        </w:rPr>
        <w:t>":"</w:t>
      </w:r>
      <w:proofErr w:type="spellStart"/>
      <w:r w:rsidRPr="009F074B">
        <w:rPr>
          <w:sz w:val="18"/>
          <w:szCs w:val="14"/>
          <w:lang w:val="en-US"/>
        </w:rPr>
        <w:t>OtherRI</w:t>
      </w:r>
      <w:proofErr w:type="spellEnd"/>
      <w:r w:rsidRPr="009F074B">
        <w:rPr>
          <w:sz w:val="18"/>
          <w:szCs w:val="14"/>
          <w:lang w:val="en-US"/>
        </w:rPr>
        <w:t>", "</w:t>
      </w:r>
      <w:proofErr w:type="spellStart"/>
      <w:r w:rsidRPr="009F074B">
        <w:rPr>
          <w:sz w:val="18"/>
          <w:szCs w:val="14"/>
          <w:lang w:val="en-US"/>
        </w:rPr>
        <w:t>IdentifierType</w:t>
      </w:r>
      <w:proofErr w:type="spellEnd"/>
      <w:r w:rsidRPr="009F074B">
        <w:rPr>
          <w:sz w:val="18"/>
          <w:szCs w:val="14"/>
          <w:lang w:val="en-US"/>
        </w:rPr>
        <w:t>":"URI", "</w:t>
      </w:r>
      <w:proofErr w:type="spellStart"/>
      <w:r w:rsidRPr="009F074B">
        <w:rPr>
          <w:sz w:val="18"/>
          <w:szCs w:val="14"/>
          <w:lang w:val="en-US"/>
        </w:rPr>
        <w:t>Identifier</w:t>
      </w:r>
      <w:proofErr w:type="gramStart"/>
      <w:r w:rsidRPr="009F074B">
        <w:rPr>
          <w:sz w:val="18"/>
          <w:szCs w:val="14"/>
          <w:lang w:val="en-US"/>
        </w:rPr>
        <w:t>":http</w:t>
      </w:r>
      <w:proofErr w:type="spellEnd"/>
      <w:r w:rsidRPr="009F074B">
        <w:rPr>
          <w:sz w:val="18"/>
          <w:szCs w:val="14"/>
          <w:lang w:val="en-US"/>
        </w:rPr>
        <w:t>://myprov.example.com/</w:t>
      </w:r>
      <w:proofErr w:type="spellStart"/>
      <w:r w:rsidRPr="009F074B">
        <w:rPr>
          <w:sz w:val="18"/>
          <w:szCs w:val="14"/>
          <w:lang w:val="en-US"/>
        </w:rPr>
        <w:t>rioth-csharp-sw</w:t>
      </w:r>
      <w:proofErr w:type="spellEnd"/>
      <w:proofErr w:type="gramEnd"/>
      <w:r w:rsidRPr="009F074B">
        <w:rPr>
          <w:sz w:val="18"/>
          <w:szCs w:val="14"/>
          <w:lang w:val="en-US"/>
        </w:rPr>
        <w:t>}</w:t>
      </w:r>
    </w:p>
    <w:p w14:paraId="2EECDC47"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t>]</w:t>
      </w:r>
    </w:p>
    <w:p w14:paraId="4FCB5D45"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t>}</w:t>
      </w:r>
    </w:p>
    <w:p w14:paraId="47C5F2DD"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r>
      <w:r w:rsidRPr="009F074B">
        <w:rPr>
          <w:sz w:val="18"/>
          <w:szCs w:val="14"/>
          <w:lang w:val="en-US"/>
        </w:rPr>
        <w:tab/>
        <w:t>]</w:t>
      </w:r>
    </w:p>
    <w:p w14:paraId="1002D71D"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r>
      <w:r w:rsidRPr="009F074B">
        <w:rPr>
          <w:sz w:val="18"/>
          <w:szCs w:val="14"/>
          <w:lang w:val="en-US"/>
        </w:rPr>
        <w:tab/>
        <w:t>}</w:t>
      </w:r>
    </w:p>
    <w:p w14:paraId="58032A4E" w14:textId="77777777" w:rsidR="006639BE" w:rsidRPr="009F074B" w:rsidRDefault="006639BE" w:rsidP="006639BE">
      <w:pPr>
        <w:rPr>
          <w:sz w:val="18"/>
          <w:szCs w:val="14"/>
          <w:lang w:val="en-US"/>
        </w:rPr>
      </w:pPr>
      <w:r w:rsidRPr="009F074B">
        <w:rPr>
          <w:sz w:val="18"/>
          <w:szCs w:val="14"/>
          <w:lang w:val="en-US"/>
        </w:rPr>
        <w:tab/>
      </w:r>
      <w:r w:rsidRPr="009F074B">
        <w:rPr>
          <w:sz w:val="18"/>
          <w:szCs w:val="14"/>
          <w:lang w:val="en-US"/>
        </w:rPr>
        <w:tab/>
        <w:t>}</w:t>
      </w:r>
    </w:p>
    <w:p w14:paraId="0C7AEA13" w14:textId="77777777" w:rsidR="006639BE" w:rsidRPr="009F074B" w:rsidRDefault="006639BE" w:rsidP="006639BE">
      <w:pPr>
        <w:rPr>
          <w:sz w:val="18"/>
          <w:szCs w:val="14"/>
          <w:lang w:val="en-US"/>
        </w:rPr>
      </w:pPr>
      <w:r w:rsidRPr="009F074B">
        <w:rPr>
          <w:sz w:val="18"/>
          <w:szCs w:val="14"/>
          <w:lang w:val="en-US"/>
        </w:rPr>
        <w:tab/>
        <w:t>}</w:t>
      </w:r>
    </w:p>
    <w:p w14:paraId="71A8CEE7" w14:textId="6272986B" w:rsidR="00D00D70" w:rsidRPr="009F074B" w:rsidRDefault="006639BE" w:rsidP="006639BE">
      <w:pPr>
        <w:rPr>
          <w:sz w:val="18"/>
          <w:szCs w:val="14"/>
          <w:lang w:val="en-US"/>
        </w:rPr>
      </w:pPr>
      <w:r w:rsidRPr="009F074B">
        <w:rPr>
          <w:sz w:val="18"/>
          <w:szCs w:val="14"/>
          <w:lang w:val="en-US"/>
        </w:rPr>
        <w:t>}</w:t>
      </w:r>
    </w:p>
    <w:p w14:paraId="0E8C00E5" w14:textId="4C325769" w:rsidR="00C574AF" w:rsidRPr="004F2197" w:rsidRDefault="00C574AF" w:rsidP="00C574AF">
      <w:pPr>
        <w:rPr>
          <w:sz w:val="18"/>
          <w:szCs w:val="14"/>
        </w:rPr>
      </w:pPr>
    </w:p>
    <w:p w14:paraId="2C0B19E0" w14:textId="77777777" w:rsidR="00C574AF" w:rsidRDefault="00C574AF" w:rsidP="00C574AF">
      <w:pPr>
        <w:pStyle w:val="Heading1"/>
        <w:sectPr w:rsidR="00C574AF" w:rsidSect="004F2197">
          <w:type w:val="continuous"/>
          <w:pgSz w:w="15840" w:h="12240" w:orient="landscape" w:code="128"/>
          <w:pgMar w:top="1440" w:right="1440" w:bottom="1440" w:left="1440" w:header="544" w:footer="544" w:gutter="357"/>
          <w:cols w:space="720"/>
          <w:docGrid w:linePitch="326"/>
        </w:sectPr>
      </w:pPr>
    </w:p>
    <w:p w14:paraId="329F67A5" w14:textId="2370FA8B" w:rsidR="00E47FF0" w:rsidRDefault="00E47FF0" w:rsidP="00E47FF0">
      <w:pPr>
        <w:pStyle w:val="Heading1"/>
      </w:pPr>
      <w:bookmarkStart w:id="298" w:name="_Ref62129696"/>
      <w:bookmarkStart w:id="299" w:name="_Toc106715972"/>
      <w:r>
        <w:lastRenderedPageBreak/>
        <w:t>OAIS-IF document Structure</w:t>
      </w:r>
      <w:bookmarkEnd w:id="298"/>
      <w:bookmarkEnd w:id="299"/>
    </w:p>
    <w:p w14:paraId="05ED85E2" w14:textId="77777777" w:rsidR="006532B1" w:rsidRDefault="006532B1" w:rsidP="006532B1">
      <w:r w:rsidRPr="009E589E">
        <w:t xml:space="preserve">The following </w:t>
      </w:r>
      <w:r>
        <w:t xml:space="preserve">subsections </w:t>
      </w:r>
      <w:r w:rsidRPr="009E589E">
        <w:t>outline documents in the OAIS-IF set, with notes on their contents.</w:t>
      </w:r>
    </w:p>
    <w:p w14:paraId="0435EDAC" w14:textId="42502EF6" w:rsidR="006532B1" w:rsidRDefault="00AD02BE" w:rsidP="006532B1">
      <w:pPr>
        <w:ind w:left="720"/>
      </w:pPr>
      <w:r>
        <w:rPr>
          <w:b/>
          <w:bCs/>
        </w:rPr>
        <w:t>NOTE</w:t>
      </w:r>
      <w:r w:rsidR="006532B1">
        <w:rPr>
          <w:b/>
          <w:bCs/>
        </w:rPr>
        <w:t xml:space="preserve">:  </w:t>
      </w:r>
      <w:r w:rsidR="006532B1" w:rsidRPr="00EB28DA">
        <w:rPr>
          <w:b/>
          <w:bCs/>
        </w:rPr>
        <w:t>The following diagrams are drafts and will be updated in due course</w:t>
      </w:r>
      <w:r w:rsidR="006532B1">
        <w:rPr>
          <w:b/>
          <w:bCs/>
        </w:rPr>
        <w:t xml:space="preserve"> </w:t>
      </w:r>
      <w:r w:rsidR="006532B1" w:rsidRPr="00EB28DA">
        <w:t xml:space="preserve">– see </w:t>
      </w:r>
      <w:hyperlink r:id="rId29" w:history="1">
        <w:r w:rsidR="006532B1" w:rsidRPr="00EB28DA">
          <w:rPr>
            <w:rStyle w:val="Hyperlink"/>
          </w:rPr>
          <w:t>https://www.dropbox.com/s/c3ribtzpyz6ynh9/OAIS-IF-diagrams.pptx?dl=0</w:t>
        </w:r>
      </w:hyperlink>
      <w:r w:rsidR="006532B1" w:rsidRPr="00EB28DA">
        <w:t xml:space="preserve"> </w:t>
      </w:r>
      <w:r w:rsidR="006532B1">
        <w:t xml:space="preserve">(Shared Dropbox: </w:t>
      </w:r>
      <w:r w:rsidR="006532B1" w:rsidRPr="00D561A1">
        <w:t>\CCSDS-DAI-Shared\Draft Documents\OAIS-IF Architecture Description</w:t>
      </w:r>
      <w:r w:rsidR="006532B1">
        <w:t>\</w:t>
      </w:r>
      <w:r w:rsidR="006532B1" w:rsidRPr="00D561A1">
        <w:t xml:space="preserve"> OAIS-IF-diagrams.pptx</w:t>
      </w:r>
      <w:r w:rsidR="006532B1">
        <w:t>)</w:t>
      </w:r>
    </w:p>
    <w:p w14:paraId="45028655" w14:textId="77777777" w:rsidR="006532B1" w:rsidRDefault="006532B1" w:rsidP="006532B1">
      <w:r>
        <w:t>Note that there may be name changes to the documents, and there may (temporarily) be inconsistencies in the set of documents defined.</w:t>
      </w:r>
    </w:p>
    <w:p w14:paraId="686FDD77" w14:textId="77777777" w:rsidR="00E47FF0" w:rsidRDefault="00E47FF0" w:rsidP="00BE5C8C">
      <w:pPr>
        <w:pStyle w:val="Heading2"/>
      </w:pPr>
      <w:bookmarkStart w:id="300" w:name="_Toc81216083"/>
      <w:bookmarkStart w:id="301" w:name="_Toc81216201"/>
      <w:bookmarkStart w:id="302" w:name="_Toc81216307"/>
      <w:bookmarkStart w:id="303" w:name="_Toc81826954"/>
      <w:bookmarkStart w:id="304" w:name="_Toc81827143"/>
      <w:bookmarkStart w:id="305" w:name="_Toc81827331"/>
      <w:bookmarkStart w:id="306" w:name="_Toc81216084"/>
      <w:bookmarkStart w:id="307" w:name="_Toc81216202"/>
      <w:bookmarkStart w:id="308" w:name="_Toc81216308"/>
      <w:bookmarkStart w:id="309" w:name="_Toc81826955"/>
      <w:bookmarkStart w:id="310" w:name="_Toc81827144"/>
      <w:bookmarkStart w:id="311" w:name="_Toc81827332"/>
      <w:bookmarkStart w:id="312" w:name="_Toc81216085"/>
      <w:bookmarkStart w:id="313" w:name="_Toc81216203"/>
      <w:bookmarkStart w:id="314" w:name="_Toc81216309"/>
      <w:bookmarkStart w:id="315" w:name="_Toc81826956"/>
      <w:bookmarkStart w:id="316" w:name="_Toc81827145"/>
      <w:bookmarkStart w:id="317" w:name="_Toc81827333"/>
      <w:bookmarkStart w:id="318" w:name="_Toc106715973"/>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t>OAIS Document Tree</w:t>
      </w:r>
      <w:bookmarkEnd w:id="318"/>
    </w:p>
    <w:p w14:paraId="26900496" w14:textId="4A7F341E" w:rsidR="00E47FF0" w:rsidRDefault="00E47FF0" w:rsidP="00E47FF0">
      <w:r>
        <w:t>The following figure describes the OAIS Document</w:t>
      </w:r>
      <w:r w:rsidR="00AD02BE">
        <w:t>ation</w:t>
      </w:r>
      <w:r>
        <w:t xml:space="preserve"> Tree.  The box </w:t>
      </w:r>
      <w:proofErr w:type="spellStart"/>
      <w:r>
        <w:t>colors</w:t>
      </w:r>
      <w:proofErr w:type="spellEnd"/>
      <w:r>
        <w:t xml:space="preserve"> follow the book </w:t>
      </w:r>
      <w:proofErr w:type="spellStart"/>
      <w:r>
        <w:t>color</w:t>
      </w:r>
      <w:proofErr w:type="spellEnd"/>
      <w:r>
        <w:t xml:space="preserve"> conventions of CCSDS:  Magenta, Green and Blue.  </w:t>
      </w:r>
    </w:p>
    <w:p w14:paraId="7E0CBD9D" w14:textId="718BE3AF" w:rsidR="00E47FF0" w:rsidRDefault="00E47FF0" w:rsidP="00E47FF0">
      <w:r>
        <w:t xml:space="preserve">See </w:t>
      </w:r>
      <w:r>
        <w:fldChar w:fldCharType="begin"/>
      </w:r>
      <w:r>
        <w:instrText xml:space="preserve"> REF _Ref62048897 \h </w:instrText>
      </w:r>
      <w:r>
        <w:fldChar w:fldCharType="separate"/>
      </w:r>
      <w:r w:rsidR="00A76300">
        <w:t xml:space="preserve">Figure </w:t>
      </w:r>
      <w:r w:rsidR="00A76300">
        <w:rPr>
          <w:noProof/>
        </w:rPr>
        <w:t>6</w:t>
      </w:r>
      <w:r w:rsidR="00A76300">
        <w:noBreakHyphen/>
      </w:r>
      <w:r w:rsidR="00A76300">
        <w:rPr>
          <w:noProof/>
        </w:rPr>
        <w:t>1</w:t>
      </w:r>
      <w:r>
        <w:fldChar w:fldCharType="end"/>
      </w:r>
      <w:r w:rsidR="00AD02BE">
        <w:t xml:space="preserve"> below,</w:t>
      </w:r>
      <w:r>
        <w:t xml:space="preserve">  note the division between documents in the OAIS Process Framework (OAIS-PF)_and the OAIS Interoperability Framework (OAIS-IF).  This document provides rationale, </w:t>
      </w:r>
      <w:proofErr w:type="gramStart"/>
      <w:r>
        <w:t>scenarios</w:t>
      </w:r>
      <w:proofErr w:type="gramEnd"/>
      <w:r>
        <w:t xml:space="preserve"> and requirements for the OAIS-IF.  The OAIS-PF is shown as reference only.  Acronyms are listed in section </w:t>
      </w:r>
      <w:r>
        <w:fldChar w:fldCharType="begin"/>
      </w:r>
      <w:r>
        <w:instrText xml:space="preserve"> REF _Ref62048674 \r \h </w:instrText>
      </w:r>
      <w:r>
        <w:fldChar w:fldCharType="separate"/>
      </w:r>
      <w:r w:rsidR="00A76300">
        <w:t>1.6.1</w:t>
      </w:r>
      <w:r>
        <w:fldChar w:fldCharType="end"/>
      </w:r>
      <w:r>
        <w:t xml:space="preserve">.  </w:t>
      </w:r>
    </w:p>
    <w:p w14:paraId="49D3290B" w14:textId="77777777" w:rsidR="00E47FF0" w:rsidRDefault="00E47FF0" w:rsidP="00E47FF0"/>
    <w:p w14:paraId="44DA7252" w14:textId="1EAA9B0D" w:rsidR="00E47FF0" w:rsidRDefault="00E04A71" w:rsidP="00AF1D92">
      <w:pPr>
        <w:keepNext/>
        <w:jc w:val="center"/>
      </w:pPr>
      <w:r>
        <w:lastRenderedPageBreak/>
        <w:pict w14:anchorId="5BC51145">
          <v:shape id="_x0000_i1036" type="#_x0000_t75" style="width:300.5pt;height:611.5pt;mso-left-percent:-10001;mso-top-percent:-10001;mso-position-horizontal:absolute;mso-position-horizontal-relative:char;mso-position-vertical:absolute;mso-position-vertical-relative:line;mso-left-percent:-10001;mso-top-percent:-10001">
            <v:imagedata r:id="rId30" o:title=""/>
          </v:shape>
        </w:pict>
      </w:r>
    </w:p>
    <w:p w14:paraId="0B60A024" w14:textId="67D0847B" w:rsidR="00E47FF0" w:rsidRDefault="00E47FF0">
      <w:pPr>
        <w:pStyle w:val="Caption"/>
        <w:jc w:val="center"/>
      </w:pPr>
      <w:bookmarkStart w:id="319" w:name="_Ref62048897"/>
      <w:bookmarkStart w:id="320" w:name="_Toc106716109"/>
      <w:r>
        <w:t xml:space="preserve">Figure </w:t>
      </w:r>
      <w:fldSimple w:instr=" STYLEREF 1 \s ">
        <w:r w:rsidR="00A76300">
          <w:rPr>
            <w:noProof/>
          </w:rPr>
          <w:t>6</w:t>
        </w:r>
      </w:fldSimple>
      <w:r w:rsidR="00786DF3">
        <w:noBreakHyphen/>
      </w:r>
      <w:fldSimple w:instr=" SEQ Figure \* ARABIC \s 1 ">
        <w:r w:rsidR="00A76300">
          <w:rPr>
            <w:noProof/>
          </w:rPr>
          <w:t>1</w:t>
        </w:r>
      </w:fldSimple>
      <w:bookmarkEnd w:id="319"/>
      <w:r>
        <w:t xml:space="preserve">:  </w:t>
      </w:r>
      <w:r w:rsidR="00514CEF">
        <w:t xml:space="preserve">NOTIONAL </w:t>
      </w:r>
      <w:r>
        <w:t>OAIS</w:t>
      </w:r>
      <w:r w:rsidR="00933874">
        <w:t>/OAIS-IF</w:t>
      </w:r>
      <w:r>
        <w:t xml:space="preserve"> Document</w:t>
      </w:r>
      <w:r w:rsidR="00AD02BE">
        <w:t>ation</w:t>
      </w:r>
      <w:r>
        <w:t xml:space="preserve"> Tree</w:t>
      </w:r>
      <w:bookmarkEnd w:id="320"/>
    </w:p>
    <w:p w14:paraId="39E7A75B" w14:textId="4CCAA93A" w:rsidR="00985708" w:rsidRPr="009E589E" w:rsidRDefault="00985708" w:rsidP="00BE5C8C">
      <w:pPr>
        <w:pStyle w:val="Heading2"/>
      </w:pPr>
      <w:bookmarkStart w:id="321" w:name="_Toc106715974"/>
      <w:r w:rsidRPr="00BE5C8C">
        <w:lastRenderedPageBreak/>
        <w:t>OAIS</w:t>
      </w:r>
      <w:r w:rsidR="005F7834" w:rsidRPr="00BE5C8C">
        <w:t>-IF</w:t>
      </w:r>
      <w:r w:rsidRPr="00BE5C8C">
        <w:t xml:space="preserve"> Rationale, Scenarios, and Requirements</w:t>
      </w:r>
      <w:r w:rsidRPr="009E589E">
        <w:t xml:space="preserve"> </w:t>
      </w:r>
      <w:r w:rsidR="00AD02BE">
        <w:t xml:space="preserve">Document </w:t>
      </w:r>
      <w:r w:rsidR="007C50B9">
        <w:t>[</w:t>
      </w:r>
      <w:r w:rsidRPr="009E589E">
        <w:t>GREEN</w:t>
      </w:r>
      <w:r w:rsidR="007C50B9">
        <w:t>]</w:t>
      </w:r>
      <w:r w:rsidRPr="009E589E">
        <w:t xml:space="preserve">    </w:t>
      </w:r>
      <w:r w:rsidR="00900819" w:rsidRPr="009E589E">
        <w:t xml:space="preserve"> (This document)</w:t>
      </w:r>
      <w:bookmarkEnd w:id="321"/>
    </w:p>
    <w:p w14:paraId="070C2BDF" w14:textId="0235009A" w:rsidR="00985708" w:rsidRPr="00EB28DA" w:rsidRDefault="00985708" w:rsidP="00985708">
      <w:pPr>
        <w:pStyle w:val="ListParagraph"/>
        <w:numPr>
          <w:ilvl w:val="0"/>
          <w:numId w:val="42"/>
        </w:numPr>
        <w:spacing w:after="0" w:line="240" w:lineRule="auto"/>
        <w:contextualSpacing w:val="0"/>
        <w:rPr>
          <w:rFonts w:ascii="Times New Roman" w:eastAsia="Times New Roman" w:hAnsi="Times New Roman"/>
          <w:sz w:val="24"/>
          <w:szCs w:val="24"/>
        </w:rPr>
      </w:pPr>
      <w:bookmarkStart w:id="322" w:name="_Hlk61257026"/>
      <w:r w:rsidRPr="00EB28DA">
        <w:rPr>
          <w:rFonts w:ascii="Times New Roman" w:eastAsia="Times New Roman" w:hAnsi="Times New Roman"/>
          <w:sz w:val="24"/>
          <w:szCs w:val="24"/>
        </w:rPr>
        <w:t xml:space="preserve">An overview of the architecture, what </w:t>
      </w:r>
      <w:r w:rsidR="00AD02BE">
        <w:rPr>
          <w:rFonts w:ascii="Times New Roman" w:eastAsia="Times New Roman" w:hAnsi="Times New Roman"/>
          <w:sz w:val="24"/>
          <w:szCs w:val="24"/>
        </w:rPr>
        <w:t>issues</w:t>
      </w:r>
      <w:r w:rsidR="00AD02BE" w:rsidRPr="00EB28DA">
        <w:rPr>
          <w:rFonts w:ascii="Times New Roman" w:eastAsia="Times New Roman" w:hAnsi="Times New Roman"/>
          <w:sz w:val="24"/>
          <w:szCs w:val="24"/>
        </w:rPr>
        <w:t xml:space="preserve"> </w:t>
      </w:r>
      <w:r w:rsidRPr="00EB28DA">
        <w:rPr>
          <w:rFonts w:ascii="Times New Roman" w:eastAsia="Times New Roman" w:hAnsi="Times New Roman"/>
          <w:sz w:val="24"/>
          <w:szCs w:val="24"/>
        </w:rPr>
        <w:t>we believe the set of standards is to address, what it will cover and what it will not cover (we had lots of discussion of that) and how it relates to OAIS and the other DAI</w:t>
      </w:r>
      <w:r w:rsidR="00AD02BE">
        <w:rPr>
          <w:rFonts w:ascii="Times New Roman" w:eastAsia="Times New Roman" w:hAnsi="Times New Roman"/>
          <w:sz w:val="24"/>
          <w:szCs w:val="24"/>
        </w:rPr>
        <w:t xml:space="preserve"> Workgroup</w:t>
      </w:r>
      <w:r w:rsidRPr="00EB28DA">
        <w:rPr>
          <w:rFonts w:ascii="Times New Roman" w:eastAsia="Times New Roman" w:hAnsi="Times New Roman"/>
          <w:sz w:val="24"/>
          <w:szCs w:val="24"/>
        </w:rPr>
        <w:t xml:space="preserve"> (and other) </w:t>
      </w:r>
      <w:r w:rsidR="00BF5E47" w:rsidRPr="00EB28DA">
        <w:rPr>
          <w:rFonts w:ascii="Times New Roman" w:eastAsia="Times New Roman" w:hAnsi="Times New Roman"/>
          <w:sz w:val="24"/>
          <w:szCs w:val="24"/>
        </w:rPr>
        <w:t>standards.</w:t>
      </w:r>
    </w:p>
    <w:p w14:paraId="78FBCD5E" w14:textId="77777777" w:rsidR="00985708" w:rsidRPr="00EB28DA" w:rsidRDefault="00985708" w:rsidP="00985708">
      <w:pPr>
        <w:pStyle w:val="ListParagraph"/>
        <w:numPr>
          <w:ilvl w:val="0"/>
          <w:numId w:val="42"/>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What people/systems will be able to do which they cannot do now</w:t>
      </w:r>
    </w:p>
    <w:p w14:paraId="6F029AAA" w14:textId="2D38BE4E" w:rsidR="00985708" w:rsidRPr="00EB28DA" w:rsidRDefault="00985708" w:rsidP="00985708">
      <w:pPr>
        <w:pStyle w:val="ListParagraph"/>
        <w:numPr>
          <w:ilvl w:val="0"/>
          <w:numId w:val="42"/>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Some simple use cases to illustrate what we are </w:t>
      </w:r>
      <w:r w:rsidR="00BF5E47" w:rsidRPr="00EB28DA">
        <w:rPr>
          <w:rFonts w:ascii="Times New Roman" w:eastAsia="Times New Roman" w:hAnsi="Times New Roman"/>
          <w:sz w:val="24"/>
          <w:szCs w:val="24"/>
        </w:rPr>
        <w:t>addressing.</w:t>
      </w:r>
    </w:p>
    <w:p w14:paraId="51F44DFD" w14:textId="74E97A98" w:rsidR="00985708" w:rsidRPr="00EB28DA" w:rsidRDefault="00985708" w:rsidP="00985708">
      <w:pPr>
        <w:pStyle w:val="ListParagraph"/>
        <w:numPr>
          <w:ilvl w:val="0"/>
          <w:numId w:val="42"/>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Make it clear that we solve the central problem of how to deal with “bags of bits” in a general way applicable throughout the </w:t>
      </w:r>
      <w:r w:rsidR="00BF5E47" w:rsidRPr="00EB28DA">
        <w:rPr>
          <w:rFonts w:ascii="Times New Roman" w:eastAsia="Times New Roman" w:hAnsi="Times New Roman"/>
          <w:sz w:val="24"/>
          <w:szCs w:val="24"/>
        </w:rPr>
        <w:t>architecture.</w:t>
      </w:r>
    </w:p>
    <w:p w14:paraId="2460C1D9" w14:textId="62DEBF46" w:rsidR="00985708" w:rsidRPr="00EB28DA" w:rsidRDefault="00985708" w:rsidP="00985708">
      <w:pPr>
        <w:pStyle w:val="ListParagraph"/>
        <w:numPr>
          <w:ilvl w:val="0"/>
          <w:numId w:val="42"/>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An indication of what </w:t>
      </w:r>
      <w:r w:rsidR="00F737DE">
        <w:rPr>
          <w:rFonts w:ascii="Times New Roman" w:eastAsia="Times New Roman" w:hAnsi="Times New Roman"/>
          <w:sz w:val="24"/>
          <w:szCs w:val="24"/>
        </w:rPr>
        <w:t>Information P</w:t>
      </w:r>
      <w:r w:rsidRPr="00EB28DA">
        <w:rPr>
          <w:rFonts w:ascii="Times New Roman" w:eastAsia="Times New Roman" w:hAnsi="Times New Roman"/>
          <w:sz w:val="24"/>
          <w:szCs w:val="24"/>
        </w:rPr>
        <w:t xml:space="preserve">roducers, </w:t>
      </w:r>
      <w:r w:rsidR="00F737DE">
        <w:rPr>
          <w:rFonts w:ascii="Times New Roman" w:eastAsia="Times New Roman" w:hAnsi="Times New Roman"/>
          <w:sz w:val="24"/>
          <w:szCs w:val="24"/>
        </w:rPr>
        <w:t>Information U</w:t>
      </w:r>
      <w:r w:rsidR="00EE4971" w:rsidRPr="00EB28DA">
        <w:rPr>
          <w:rFonts w:ascii="Times New Roman" w:eastAsia="Times New Roman" w:hAnsi="Times New Roman"/>
          <w:sz w:val="24"/>
          <w:szCs w:val="24"/>
        </w:rPr>
        <w:t xml:space="preserve">sers </w:t>
      </w:r>
      <w:r w:rsidRPr="00EB28DA">
        <w:rPr>
          <w:rFonts w:ascii="Times New Roman" w:eastAsia="Times New Roman" w:hAnsi="Times New Roman"/>
          <w:sz w:val="24"/>
          <w:szCs w:val="24"/>
        </w:rPr>
        <w:t xml:space="preserve">and </w:t>
      </w:r>
      <w:r w:rsidR="00F737DE">
        <w:rPr>
          <w:rFonts w:ascii="Times New Roman" w:eastAsia="Times New Roman" w:hAnsi="Times New Roman"/>
          <w:sz w:val="24"/>
          <w:szCs w:val="24"/>
        </w:rPr>
        <w:t>A</w:t>
      </w:r>
      <w:r w:rsidRPr="00EB28DA">
        <w:rPr>
          <w:rFonts w:ascii="Times New Roman" w:eastAsia="Times New Roman" w:hAnsi="Times New Roman"/>
          <w:sz w:val="24"/>
          <w:szCs w:val="24"/>
        </w:rPr>
        <w:t>rchives will need to change to benefit from these standards.</w:t>
      </w:r>
    </w:p>
    <w:p w14:paraId="2F16A031" w14:textId="2BDB3B15" w:rsidR="00985708" w:rsidRDefault="00985708" w:rsidP="00BE5C8C">
      <w:pPr>
        <w:pStyle w:val="Heading2"/>
      </w:pPr>
      <w:bookmarkStart w:id="323" w:name="_Toc106715975"/>
      <w:bookmarkEnd w:id="322"/>
      <w:r w:rsidRPr="009E589E">
        <w:t xml:space="preserve">Architecture Description Document (ADD) </w:t>
      </w:r>
      <w:r w:rsidR="007C50B9">
        <w:t>[</w:t>
      </w:r>
      <w:r w:rsidRPr="009E589E">
        <w:t>MAGENTA</w:t>
      </w:r>
      <w:r w:rsidR="007C50B9">
        <w:t>]</w:t>
      </w:r>
      <w:bookmarkEnd w:id="323"/>
    </w:p>
    <w:p w14:paraId="345B1951" w14:textId="2F1F0C8C" w:rsidR="00AD02BE" w:rsidRPr="00F714BC" w:rsidRDefault="00AD02BE" w:rsidP="009F074B">
      <w:r>
        <w:t>The document contains:</w:t>
      </w:r>
    </w:p>
    <w:p w14:paraId="0C7C8E2E" w14:textId="77777777" w:rsidR="00AD02BE" w:rsidRDefault="00AD02BE" w:rsidP="00AD02BE">
      <w:pPr>
        <w:numPr>
          <w:ilvl w:val="0"/>
          <w:numId w:val="228"/>
        </w:numPr>
        <w:rPr>
          <w:szCs w:val="24"/>
        </w:rPr>
      </w:pPr>
      <w:r w:rsidRPr="00AD02BE">
        <w:rPr>
          <w:szCs w:val="24"/>
        </w:rPr>
        <w:t xml:space="preserve">an overview of the OAIS-IF Architecture, the overall diagram, and its components. </w:t>
      </w:r>
    </w:p>
    <w:p w14:paraId="120C3924" w14:textId="751928CE" w:rsidR="00985708" w:rsidRPr="00F714BC" w:rsidRDefault="00AD02BE" w:rsidP="009F074B">
      <w:pPr>
        <w:numPr>
          <w:ilvl w:val="0"/>
          <w:numId w:val="228"/>
        </w:numPr>
        <w:rPr>
          <w:szCs w:val="24"/>
        </w:rPr>
      </w:pPr>
      <w:r w:rsidRPr="00F714BC">
        <w:rPr>
          <w:szCs w:val="24"/>
        </w:rPr>
        <w:t>UML diagrams (Class, Sequence, Components,</w:t>
      </w:r>
      <w:r>
        <w:rPr>
          <w:szCs w:val="24"/>
        </w:rPr>
        <w:t xml:space="preserve"> etc</w:t>
      </w:r>
      <w:r w:rsidR="0057258B">
        <w:rPr>
          <w:szCs w:val="24"/>
        </w:rPr>
        <w:t>.</w:t>
      </w:r>
      <w:r>
        <w:rPr>
          <w:szCs w:val="24"/>
        </w:rPr>
        <w:t>)</w:t>
      </w:r>
    </w:p>
    <w:p w14:paraId="4F94FE6E" w14:textId="5D1522DF" w:rsidR="00C4067C" w:rsidRDefault="00C4067C" w:rsidP="00C4067C">
      <w:pPr>
        <w:pStyle w:val="NormalWeb"/>
        <w:spacing w:before="240" w:beforeAutospacing="0" w:after="240" w:afterAutospacing="0"/>
        <w:ind w:left="360" w:hanging="360"/>
        <w:rPr>
          <w:rStyle w:val="Hyperlink"/>
          <w:rFonts w:ascii="Arial" w:hAnsi="Arial" w:cs="Arial"/>
          <w:sz w:val="22"/>
          <w:szCs w:val="22"/>
        </w:rPr>
      </w:pPr>
      <w:r>
        <w:t xml:space="preserve">See </w:t>
      </w:r>
      <w:r w:rsidR="00BF0A2B">
        <w:t xml:space="preserve"> </w:t>
      </w:r>
      <w:hyperlink r:id="rId31" w:history="1">
        <w:r w:rsidR="00BF0A2B" w:rsidRPr="00FD56AF">
          <w:rPr>
            <w:rStyle w:val="Hyperlink"/>
          </w:rPr>
          <w:t>https://www.dropbox.com/s/my91nnl1o8qplfo/02_White_Book_Recommended_Standard_OAIS-IF_Draft_191216%20v5.3%2006_ComparedCombined_04_05_201222b_Cleaned.docx?dl=0</w:t>
        </w:r>
      </w:hyperlink>
      <w:r w:rsidR="00BF0A2B">
        <w:t xml:space="preserve"> and </w:t>
      </w:r>
      <w:hyperlink r:id="rId32" w:history="1">
        <w:r w:rsidRPr="00EB28DA">
          <w:rPr>
            <w:rStyle w:val="Hyperlink"/>
            <w:rFonts w:ascii="Arial" w:hAnsi="Arial" w:cs="Arial"/>
            <w:sz w:val="22"/>
            <w:szCs w:val="22"/>
          </w:rPr>
          <w:t>https://docs.google.com/document/d/14V0wN6nEnG2MaSMmNClRzuDrTxcB0zjv0XNw2pdYDI8/edit#</w:t>
        </w:r>
      </w:hyperlink>
    </w:p>
    <w:p w14:paraId="5B317864" w14:textId="4F4D5F80" w:rsidR="00985708" w:rsidRPr="006532B1" w:rsidRDefault="00431774" w:rsidP="006532B1">
      <w:pPr>
        <w:pStyle w:val="Heading2"/>
      </w:pPr>
      <w:bookmarkStart w:id="324" w:name="_Toc81216089"/>
      <w:bookmarkStart w:id="325" w:name="_Toc81216207"/>
      <w:bookmarkStart w:id="326" w:name="_Toc81216313"/>
      <w:bookmarkStart w:id="327" w:name="_Toc81826960"/>
      <w:bookmarkStart w:id="328" w:name="_Toc81827149"/>
      <w:bookmarkStart w:id="329" w:name="_Toc81827337"/>
      <w:bookmarkStart w:id="330" w:name="_Toc81216090"/>
      <w:bookmarkStart w:id="331" w:name="_Toc81216208"/>
      <w:bookmarkStart w:id="332" w:name="_Toc81216314"/>
      <w:bookmarkStart w:id="333" w:name="_Toc81826961"/>
      <w:bookmarkStart w:id="334" w:name="_Toc81827150"/>
      <w:bookmarkStart w:id="335" w:name="_Toc81827338"/>
      <w:bookmarkStart w:id="336" w:name="_Ref61302474"/>
      <w:bookmarkStart w:id="337" w:name="_Toc106715976"/>
      <w:bookmarkEnd w:id="324"/>
      <w:bookmarkEnd w:id="325"/>
      <w:bookmarkEnd w:id="326"/>
      <w:bookmarkEnd w:id="327"/>
      <w:bookmarkEnd w:id="328"/>
      <w:bookmarkEnd w:id="329"/>
      <w:bookmarkEnd w:id="330"/>
      <w:bookmarkEnd w:id="331"/>
      <w:bookmarkEnd w:id="332"/>
      <w:bookmarkEnd w:id="333"/>
      <w:bookmarkEnd w:id="334"/>
      <w:bookmarkEnd w:id="335"/>
      <w:r>
        <w:t>OAIS-IF</w:t>
      </w:r>
      <w:r w:rsidR="007C50B9">
        <w:t xml:space="preserve"> GENERIC ADAPTER</w:t>
      </w:r>
      <w:r w:rsidR="00985708" w:rsidRPr="006532B1">
        <w:t xml:space="preserve"> </w:t>
      </w:r>
      <w:r w:rsidR="007C50B9">
        <w:t>[</w:t>
      </w:r>
      <w:r w:rsidR="00985708" w:rsidRPr="006532B1">
        <w:t>BLUE</w:t>
      </w:r>
      <w:bookmarkEnd w:id="336"/>
      <w:r w:rsidR="007C50B9">
        <w:t>]</w:t>
      </w:r>
      <w:bookmarkEnd w:id="337"/>
    </w:p>
    <w:p w14:paraId="36C6912D" w14:textId="6B3455EB" w:rsidR="006532B1" w:rsidRDefault="006532B1" w:rsidP="006532B1">
      <w:pPr>
        <w:pStyle w:val="ListParagraph"/>
        <w:spacing w:after="0" w:line="240" w:lineRule="auto"/>
        <w:ind w:left="0"/>
        <w:contextualSpacing w:val="0"/>
        <w:rPr>
          <w:rFonts w:ascii="Times New Roman" w:eastAsia="Times New Roman" w:hAnsi="Times New Roman"/>
          <w:sz w:val="24"/>
          <w:szCs w:val="24"/>
        </w:rPr>
      </w:pPr>
      <w:r>
        <w:rPr>
          <w:rFonts w:ascii="Times New Roman" w:eastAsia="Times New Roman" w:hAnsi="Times New Roman"/>
          <w:sz w:val="24"/>
          <w:szCs w:val="24"/>
        </w:rPr>
        <w:t>This is a Blue Book because it is implementable and there should be 2 interoperable implementations from NASA and ESA.</w:t>
      </w:r>
    </w:p>
    <w:p w14:paraId="51D10158" w14:textId="77777777" w:rsidR="008D0D6E" w:rsidRDefault="008D0D6E" w:rsidP="006532B1">
      <w:pPr>
        <w:pStyle w:val="ListParagraph"/>
        <w:spacing w:after="0" w:line="240" w:lineRule="auto"/>
        <w:ind w:left="0"/>
        <w:contextualSpacing w:val="0"/>
        <w:rPr>
          <w:rFonts w:ascii="Times New Roman" w:eastAsia="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6"/>
      </w:tblGrid>
      <w:tr w:rsidR="000B3D9C" w:rsidRPr="00040C65" w14:paraId="5D56BC1A" w14:textId="77777777" w:rsidTr="00040C65">
        <w:tc>
          <w:tcPr>
            <w:tcW w:w="9216" w:type="dxa"/>
            <w:shd w:val="clear" w:color="auto" w:fill="auto"/>
          </w:tcPr>
          <w:p w14:paraId="5FB2F43E" w14:textId="77777777" w:rsidR="000B3D9C" w:rsidRPr="00040C65" w:rsidRDefault="000B3D9C" w:rsidP="00040C65">
            <w:pPr>
              <w:pStyle w:val="ListParagraph"/>
              <w:spacing w:after="0" w:line="240" w:lineRule="auto"/>
              <w:ind w:left="0"/>
              <w:contextualSpacing w:val="0"/>
              <w:rPr>
                <w:rFonts w:ascii="Times New Roman" w:eastAsia="Times New Roman" w:hAnsi="Times New Roman"/>
                <w:sz w:val="24"/>
                <w:szCs w:val="24"/>
              </w:rPr>
            </w:pPr>
            <w:r w:rsidRPr="00040C65">
              <w:rPr>
                <w:rFonts w:ascii="Times New Roman" w:eastAsia="Times New Roman" w:hAnsi="Times New Roman"/>
                <w:sz w:val="24"/>
                <w:szCs w:val="24"/>
              </w:rPr>
              <w:t xml:space="preserve">To publish a protocol interface spec, it should define </w:t>
            </w:r>
          </w:p>
          <w:p w14:paraId="6F50D04D" w14:textId="2E84A5A7" w:rsidR="000B3D9C" w:rsidRPr="00040C65" w:rsidRDefault="000B3D9C" w:rsidP="00040C65">
            <w:pPr>
              <w:pStyle w:val="ListParagraph"/>
              <w:numPr>
                <w:ilvl w:val="0"/>
                <w:numId w:val="90"/>
              </w:numPr>
              <w:spacing w:after="0" w:line="240" w:lineRule="auto"/>
              <w:contextualSpacing w:val="0"/>
              <w:rPr>
                <w:rFonts w:ascii="Times New Roman" w:eastAsia="Times New Roman" w:hAnsi="Times New Roman"/>
                <w:sz w:val="24"/>
                <w:szCs w:val="24"/>
              </w:rPr>
            </w:pPr>
            <w:r w:rsidRPr="00040C65">
              <w:rPr>
                <w:rFonts w:ascii="Times New Roman" w:eastAsia="Times New Roman" w:hAnsi="Times New Roman"/>
                <w:sz w:val="24"/>
                <w:szCs w:val="24"/>
              </w:rPr>
              <w:t xml:space="preserve">actual </w:t>
            </w:r>
            <w:r w:rsidR="006037BF" w:rsidRPr="006037BF">
              <w:rPr>
                <w:rFonts w:ascii="Times New Roman" w:eastAsia="Times New Roman" w:hAnsi="Times New Roman"/>
                <w:sz w:val="24"/>
                <w:szCs w:val="24"/>
              </w:rPr>
              <w:t>Protocol Data Units</w:t>
            </w:r>
            <w:r w:rsidR="006037BF">
              <w:rPr>
                <w:rFonts w:ascii="Times New Roman" w:eastAsia="Times New Roman" w:hAnsi="Times New Roman"/>
                <w:sz w:val="24"/>
                <w:szCs w:val="24"/>
              </w:rPr>
              <w:t xml:space="preserve"> (</w:t>
            </w:r>
            <w:r w:rsidRPr="00040C65">
              <w:rPr>
                <w:rFonts w:ascii="Times New Roman" w:eastAsia="Times New Roman" w:hAnsi="Times New Roman"/>
                <w:sz w:val="24"/>
                <w:szCs w:val="24"/>
              </w:rPr>
              <w:t>PDU</w:t>
            </w:r>
            <w:r w:rsidR="006037BF">
              <w:rPr>
                <w:rFonts w:ascii="Times New Roman" w:eastAsia="Times New Roman" w:hAnsi="Times New Roman"/>
                <w:sz w:val="24"/>
                <w:szCs w:val="24"/>
              </w:rPr>
              <w:t>)</w:t>
            </w:r>
            <w:r w:rsidRPr="00040C65">
              <w:rPr>
                <w:rFonts w:ascii="Times New Roman" w:eastAsia="Times New Roman" w:hAnsi="Times New Roman"/>
                <w:sz w:val="24"/>
                <w:szCs w:val="24"/>
              </w:rPr>
              <w:t>s,</w:t>
            </w:r>
          </w:p>
          <w:p w14:paraId="0A541BC1" w14:textId="77777777" w:rsidR="000B3D9C" w:rsidRPr="00040C65" w:rsidRDefault="000B3D9C" w:rsidP="00040C65">
            <w:pPr>
              <w:pStyle w:val="ListParagraph"/>
              <w:numPr>
                <w:ilvl w:val="0"/>
                <w:numId w:val="90"/>
              </w:numPr>
              <w:spacing w:after="0" w:line="240" w:lineRule="auto"/>
              <w:contextualSpacing w:val="0"/>
              <w:rPr>
                <w:rFonts w:ascii="Times New Roman" w:eastAsia="Times New Roman" w:hAnsi="Times New Roman"/>
                <w:sz w:val="24"/>
                <w:szCs w:val="24"/>
              </w:rPr>
            </w:pPr>
            <w:r w:rsidRPr="00040C65">
              <w:rPr>
                <w:rFonts w:ascii="Times New Roman" w:eastAsia="Times New Roman" w:hAnsi="Times New Roman"/>
                <w:sz w:val="24"/>
                <w:szCs w:val="24"/>
              </w:rPr>
              <w:t xml:space="preserve">info models, </w:t>
            </w:r>
          </w:p>
          <w:p w14:paraId="57B95F4D" w14:textId="77777777" w:rsidR="000B3D9C" w:rsidRPr="00040C65" w:rsidRDefault="000B3D9C" w:rsidP="00040C65">
            <w:pPr>
              <w:pStyle w:val="ListParagraph"/>
              <w:numPr>
                <w:ilvl w:val="0"/>
                <w:numId w:val="90"/>
              </w:numPr>
              <w:spacing w:after="0" w:line="240" w:lineRule="auto"/>
              <w:contextualSpacing w:val="0"/>
              <w:rPr>
                <w:rFonts w:ascii="Times New Roman" w:eastAsia="Times New Roman" w:hAnsi="Times New Roman"/>
                <w:sz w:val="24"/>
                <w:szCs w:val="24"/>
              </w:rPr>
            </w:pPr>
            <w:proofErr w:type="spellStart"/>
            <w:r w:rsidRPr="00040C65">
              <w:rPr>
                <w:rFonts w:ascii="Times New Roman" w:eastAsia="Times New Roman" w:hAnsi="Times New Roman"/>
                <w:sz w:val="24"/>
                <w:szCs w:val="24"/>
              </w:rPr>
              <w:t>behavior</w:t>
            </w:r>
            <w:proofErr w:type="spellEnd"/>
            <w:r w:rsidRPr="00040C65">
              <w:rPr>
                <w:rFonts w:ascii="Times New Roman" w:eastAsia="Times New Roman" w:hAnsi="Times New Roman"/>
                <w:sz w:val="24"/>
                <w:szCs w:val="24"/>
              </w:rPr>
              <w:t xml:space="preserve">, </w:t>
            </w:r>
          </w:p>
          <w:p w14:paraId="7FBBA931" w14:textId="75E9E3FF" w:rsidR="000B3D9C" w:rsidRPr="00040C65" w:rsidRDefault="000B3D9C" w:rsidP="00040C65">
            <w:pPr>
              <w:pStyle w:val="ListParagraph"/>
              <w:numPr>
                <w:ilvl w:val="0"/>
                <w:numId w:val="90"/>
              </w:numPr>
              <w:spacing w:after="0" w:line="240" w:lineRule="auto"/>
              <w:contextualSpacing w:val="0"/>
              <w:rPr>
                <w:rFonts w:ascii="Times New Roman" w:eastAsia="Times New Roman" w:hAnsi="Times New Roman"/>
                <w:sz w:val="24"/>
                <w:szCs w:val="24"/>
              </w:rPr>
            </w:pPr>
            <w:bookmarkStart w:id="338" w:name="_Hlk106715304"/>
            <w:r w:rsidRPr="00040C65">
              <w:rPr>
                <w:rFonts w:ascii="Times New Roman" w:eastAsia="Times New Roman" w:hAnsi="Times New Roman"/>
                <w:sz w:val="24"/>
                <w:szCs w:val="24"/>
              </w:rPr>
              <w:t>peer to peer interactions in some unambiguous form</w:t>
            </w:r>
            <w:bookmarkEnd w:id="338"/>
          </w:p>
        </w:tc>
      </w:tr>
    </w:tbl>
    <w:p w14:paraId="7F5801DF" w14:textId="77777777" w:rsidR="006532B1" w:rsidRDefault="006532B1" w:rsidP="006532B1">
      <w:pPr>
        <w:pStyle w:val="ListParagraph"/>
        <w:spacing w:after="0" w:line="240" w:lineRule="auto"/>
        <w:ind w:left="0"/>
        <w:contextualSpacing w:val="0"/>
        <w:rPr>
          <w:rFonts w:ascii="Times New Roman" w:eastAsia="Times New Roman" w:hAnsi="Times New Roman"/>
          <w:sz w:val="24"/>
          <w:szCs w:val="24"/>
        </w:rPr>
      </w:pPr>
    </w:p>
    <w:p w14:paraId="13E481A7" w14:textId="71968704" w:rsidR="00985708" w:rsidRPr="00EB28DA" w:rsidRDefault="00985708" w:rsidP="00985708">
      <w:pPr>
        <w:pStyle w:val="ListParagraph"/>
        <w:numPr>
          <w:ilvl w:val="0"/>
          <w:numId w:val="43"/>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The directly OAIS related Information Model interfaces, adding in methods and additional interfaces such as Identifiers </w:t>
      </w:r>
      <w:r w:rsidR="00BF5E47" w:rsidRPr="00EB28DA">
        <w:rPr>
          <w:rFonts w:ascii="Times New Roman" w:eastAsia="Times New Roman" w:hAnsi="Times New Roman"/>
          <w:sz w:val="24"/>
          <w:szCs w:val="24"/>
        </w:rPr>
        <w:t>etc.</w:t>
      </w:r>
    </w:p>
    <w:p w14:paraId="404E97AB" w14:textId="77777777" w:rsidR="00985708" w:rsidRPr="00EB28DA" w:rsidRDefault="00985708" w:rsidP="00985708">
      <w:pPr>
        <w:pStyle w:val="ListParagraph"/>
        <w:numPr>
          <w:ilvl w:val="0"/>
          <w:numId w:val="43"/>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The OAIS Unique Selling Points of understandability</w:t>
      </w:r>
    </w:p>
    <w:p w14:paraId="221D5736" w14:textId="77777777" w:rsidR="00985708" w:rsidRPr="00EB28DA" w:rsidRDefault="00985708" w:rsidP="00985708">
      <w:pPr>
        <w:pStyle w:val="ListParagraph"/>
        <w:numPr>
          <w:ilvl w:val="1"/>
          <w:numId w:val="43"/>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Negotiation interface and </w:t>
      </w:r>
    </w:p>
    <w:p w14:paraId="5AA76F28" w14:textId="1EAEAFA8" w:rsidR="00985708" w:rsidRPr="00EB28DA" w:rsidRDefault="00985708" w:rsidP="00985708">
      <w:pPr>
        <w:pStyle w:val="ListParagraph"/>
        <w:numPr>
          <w:ilvl w:val="1"/>
          <w:numId w:val="43"/>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a minimal interface for</w:t>
      </w:r>
      <w:r w:rsidR="003A488A">
        <w:rPr>
          <w:rFonts w:ascii="Times New Roman" w:eastAsia="Times New Roman" w:hAnsi="Times New Roman"/>
          <w:sz w:val="24"/>
          <w:szCs w:val="24"/>
        </w:rPr>
        <w:t xml:space="preserve"> </w:t>
      </w:r>
      <w:r w:rsidRPr="00EB28DA">
        <w:rPr>
          <w:rFonts w:ascii="Times New Roman" w:eastAsia="Times New Roman" w:hAnsi="Times New Roman"/>
          <w:sz w:val="24"/>
          <w:szCs w:val="24"/>
        </w:rPr>
        <w:t xml:space="preserve"> Registry</w:t>
      </w:r>
      <w:r w:rsidR="008624B4">
        <w:rPr>
          <w:rFonts w:ascii="Times New Roman" w:eastAsia="Times New Roman" w:hAnsi="Times New Roman"/>
          <w:sz w:val="24"/>
          <w:szCs w:val="24"/>
        </w:rPr>
        <w:t xml:space="preserve"> and Switchboard</w:t>
      </w:r>
    </w:p>
    <w:p w14:paraId="2515D7AD" w14:textId="77777777" w:rsidR="001135B6" w:rsidRDefault="001135B6" w:rsidP="00985708">
      <w:pPr>
        <w:pStyle w:val="ListParagraph"/>
        <w:numPr>
          <w:ilvl w:val="0"/>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Protocol specification</w:t>
      </w:r>
    </w:p>
    <w:p w14:paraId="646048BE" w14:textId="3A2E80F4" w:rsidR="00985708" w:rsidRDefault="00985708" w:rsidP="009F074B">
      <w:pPr>
        <w:pStyle w:val="ListParagraph"/>
        <w:spacing w:after="0" w:line="240" w:lineRule="auto"/>
        <w:ind w:left="360"/>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How we pass information between components </w:t>
      </w:r>
      <w:r w:rsidR="00BF5E47" w:rsidRPr="00EB28DA">
        <w:rPr>
          <w:rFonts w:ascii="Times New Roman" w:eastAsia="Times New Roman" w:hAnsi="Times New Roman"/>
          <w:sz w:val="24"/>
          <w:szCs w:val="24"/>
        </w:rPr>
        <w:t>e.g.,</w:t>
      </w:r>
      <w:r w:rsidRPr="00EB28DA">
        <w:rPr>
          <w:rFonts w:ascii="Times New Roman" w:eastAsia="Times New Roman" w:hAnsi="Times New Roman"/>
          <w:sz w:val="24"/>
          <w:szCs w:val="24"/>
        </w:rPr>
        <w:t xml:space="preserve"> Packaged Information</w:t>
      </w:r>
    </w:p>
    <w:p w14:paraId="406011F9" w14:textId="12CE798B" w:rsidR="00884B30" w:rsidRDefault="00884B30" w:rsidP="00884B30">
      <w:pPr>
        <w:pStyle w:val="ListParagraph"/>
        <w:numPr>
          <w:ilvl w:val="1"/>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PDU</w:t>
      </w:r>
    </w:p>
    <w:p w14:paraId="476F055A" w14:textId="18EF36DD" w:rsidR="006037BF" w:rsidRDefault="006037BF" w:rsidP="006037BF">
      <w:pPr>
        <w:pStyle w:val="ListParagraph"/>
        <w:numPr>
          <w:ilvl w:val="2"/>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 xml:space="preserve">JSON encoding – see section </w:t>
      </w:r>
      <w:r>
        <w:rPr>
          <w:rFonts w:ascii="Times New Roman" w:eastAsia="Times New Roman" w:hAnsi="Times New Roman"/>
          <w:sz w:val="24"/>
          <w:szCs w:val="24"/>
        </w:rPr>
        <w:fldChar w:fldCharType="begin"/>
      </w:r>
      <w:r>
        <w:rPr>
          <w:rFonts w:ascii="Times New Roman" w:eastAsia="Times New Roman" w:hAnsi="Times New Roman"/>
          <w:sz w:val="24"/>
          <w:szCs w:val="24"/>
        </w:rPr>
        <w:instrText xml:space="preserve"> REF _Ref106715090 \r \h </w:instrText>
      </w:r>
      <w:r>
        <w:rPr>
          <w:rFonts w:ascii="Times New Roman" w:eastAsia="Times New Roman" w:hAnsi="Times New Roman"/>
          <w:sz w:val="24"/>
          <w:szCs w:val="24"/>
        </w:rPr>
      </w:r>
      <w:r>
        <w:rPr>
          <w:rFonts w:ascii="Times New Roman" w:eastAsia="Times New Roman" w:hAnsi="Times New Roman"/>
          <w:sz w:val="24"/>
          <w:szCs w:val="24"/>
        </w:rPr>
        <w:fldChar w:fldCharType="separate"/>
      </w:r>
      <w:r w:rsidR="00A76300">
        <w:rPr>
          <w:rFonts w:ascii="Times New Roman" w:eastAsia="Times New Roman" w:hAnsi="Times New Roman"/>
          <w:sz w:val="24"/>
          <w:szCs w:val="24"/>
        </w:rPr>
        <w:t>5.4.2</w:t>
      </w:r>
      <w:r>
        <w:rPr>
          <w:rFonts w:ascii="Times New Roman" w:eastAsia="Times New Roman" w:hAnsi="Times New Roman"/>
          <w:sz w:val="24"/>
          <w:szCs w:val="24"/>
        </w:rPr>
        <w:fldChar w:fldCharType="end"/>
      </w:r>
      <w:r>
        <w:rPr>
          <w:rFonts w:ascii="Times New Roman" w:eastAsia="Times New Roman" w:hAnsi="Times New Roman"/>
          <w:sz w:val="24"/>
          <w:szCs w:val="24"/>
        </w:rPr>
        <w:t xml:space="preserve"> which shows a complete AIP, but in general some components may be omitted – only the Data Object and Representation Information is needed for an Information Package.</w:t>
      </w:r>
    </w:p>
    <w:p w14:paraId="7BCE819A" w14:textId="37116B62" w:rsidR="006037BF" w:rsidRDefault="006037BF" w:rsidP="006037BF">
      <w:pPr>
        <w:pStyle w:val="ListParagraph"/>
        <w:numPr>
          <w:ilvl w:val="1"/>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lastRenderedPageBreak/>
        <w:t>Information Model:</w:t>
      </w:r>
    </w:p>
    <w:p w14:paraId="16FD0534" w14:textId="77777777" w:rsidR="001135B6" w:rsidRDefault="006037BF" w:rsidP="009F074B">
      <w:pPr>
        <w:pStyle w:val="ListParagraph"/>
        <w:numPr>
          <w:ilvl w:val="2"/>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OAIS Information Model, with natural interfaces implied by the UML</w:t>
      </w:r>
      <w:r w:rsidR="001135B6" w:rsidRPr="001135B6">
        <w:rPr>
          <w:rFonts w:ascii="Times New Roman" w:eastAsia="Times New Roman" w:hAnsi="Times New Roman"/>
          <w:sz w:val="24"/>
          <w:szCs w:val="24"/>
        </w:rPr>
        <w:t xml:space="preserve"> </w:t>
      </w:r>
    </w:p>
    <w:p w14:paraId="7C3C19C9" w14:textId="77777777" w:rsidR="001135B6" w:rsidRDefault="001135B6" w:rsidP="006037BF">
      <w:pPr>
        <w:pStyle w:val="ListParagraph"/>
        <w:numPr>
          <w:ilvl w:val="1"/>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 xml:space="preserve">Behaviour </w:t>
      </w:r>
    </w:p>
    <w:p w14:paraId="15ADEF12" w14:textId="67EBA7B6" w:rsidR="006037BF" w:rsidRPr="001135B6" w:rsidRDefault="001135B6" w:rsidP="009F074B">
      <w:pPr>
        <w:pStyle w:val="ListParagraph"/>
        <w:numPr>
          <w:ilvl w:val="2"/>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as outlined in this document</w:t>
      </w:r>
      <w:r w:rsidRPr="001135B6">
        <w:rPr>
          <w:rFonts w:ascii="Times New Roman" w:eastAsia="Times New Roman" w:hAnsi="Times New Roman"/>
          <w:sz w:val="24"/>
          <w:szCs w:val="24"/>
        </w:rPr>
        <w:t xml:space="preserve"> </w:t>
      </w:r>
      <w:r>
        <w:rPr>
          <w:rFonts w:ascii="Times New Roman" w:eastAsia="Times New Roman" w:hAnsi="Times New Roman"/>
          <w:sz w:val="24"/>
          <w:szCs w:val="24"/>
        </w:rPr>
        <w:t>the Generic Adapter Interfaces and functionality will be defined, including the Generic Adapter to Generic Adapter and the Generic Adapter to Specific Adapter interfaces.</w:t>
      </w:r>
    </w:p>
    <w:p w14:paraId="41130929" w14:textId="50177911" w:rsidR="001135B6" w:rsidRDefault="001135B6" w:rsidP="006037BF">
      <w:pPr>
        <w:pStyle w:val="ListParagraph"/>
        <w:numPr>
          <w:ilvl w:val="1"/>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P</w:t>
      </w:r>
      <w:r w:rsidRPr="001135B6">
        <w:rPr>
          <w:rFonts w:ascii="Times New Roman" w:eastAsia="Times New Roman" w:hAnsi="Times New Roman"/>
          <w:sz w:val="24"/>
          <w:szCs w:val="24"/>
        </w:rPr>
        <w:t>eer to peer interactions in some unambiguous form</w:t>
      </w:r>
    </w:p>
    <w:p w14:paraId="38300248" w14:textId="0EE7AC7E" w:rsidR="00884B30" w:rsidRDefault="00884B30" w:rsidP="00884B30">
      <w:pPr>
        <w:pStyle w:val="ListParagraph"/>
        <w:numPr>
          <w:ilvl w:val="2"/>
          <w:numId w:val="43"/>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 xml:space="preserve">REST: HPPT(S), </w:t>
      </w:r>
      <w:r w:rsidRPr="00884B30">
        <w:rPr>
          <w:rFonts w:ascii="Times New Roman" w:eastAsia="Times New Roman" w:hAnsi="Times New Roman"/>
          <w:sz w:val="24"/>
          <w:szCs w:val="24"/>
        </w:rPr>
        <w:t>JSON serialisation</w:t>
      </w:r>
      <w:r>
        <w:rPr>
          <w:rFonts w:ascii="Times New Roman" w:eastAsia="Times New Roman" w:hAnsi="Times New Roman"/>
          <w:sz w:val="24"/>
          <w:szCs w:val="24"/>
        </w:rPr>
        <w:t xml:space="preserve"> and HTTP responses </w:t>
      </w:r>
      <w:proofErr w:type="gramStart"/>
      <w:r>
        <w:rPr>
          <w:rFonts w:ascii="Times New Roman" w:eastAsia="Times New Roman" w:hAnsi="Times New Roman"/>
          <w:sz w:val="24"/>
          <w:szCs w:val="24"/>
        </w:rPr>
        <w:t>e.g.</w:t>
      </w:r>
      <w:proofErr w:type="gramEnd"/>
      <w:r>
        <w:rPr>
          <w:rFonts w:ascii="Times New Roman" w:eastAsia="Times New Roman" w:hAnsi="Times New Roman"/>
          <w:sz w:val="24"/>
          <w:szCs w:val="24"/>
        </w:rPr>
        <w:t xml:space="preserve"> </w:t>
      </w:r>
      <w:hyperlink r:id="rId33" w:history="1">
        <w:r w:rsidRPr="00724133">
          <w:rPr>
            <w:rStyle w:val="Hyperlink"/>
            <w:rFonts w:ascii="Times New Roman" w:eastAsia="Times New Roman" w:hAnsi="Times New Roman"/>
            <w:sz w:val="24"/>
            <w:szCs w:val="24"/>
          </w:rPr>
          <w:t>http://swagger.io</w:t>
        </w:r>
      </w:hyperlink>
      <w:r>
        <w:rPr>
          <w:rFonts w:ascii="Times New Roman" w:eastAsia="Times New Roman" w:hAnsi="Times New Roman"/>
          <w:sz w:val="24"/>
          <w:szCs w:val="24"/>
        </w:rPr>
        <w:t xml:space="preserve"> </w:t>
      </w:r>
    </w:p>
    <w:p w14:paraId="3CC3E521" w14:textId="389B3942" w:rsidR="001135B6" w:rsidRDefault="001135B6" w:rsidP="001135B6">
      <w:pPr>
        <w:pStyle w:val="ListParagraph"/>
        <w:numPr>
          <w:ilvl w:val="0"/>
          <w:numId w:val="43"/>
        </w:numPr>
        <w:spacing w:after="0" w:line="240" w:lineRule="auto"/>
        <w:contextualSpacing w:val="0"/>
        <w:rPr>
          <w:rFonts w:ascii="Times New Roman" w:eastAsia="Times New Roman" w:hAnsi="Times New Roman"/>
          <w:sz w:val="24"/>
          <w:szCs w:val="24"/>
        </w:rPr>
      </w:pPr>
      <w:proofErr w:type="gramStart"/>
      <w:r>
        <w:rPr>
          <w:rFonts w:ascii="Times New Roman" w:eastAsia="Times New Roman" w:hAnsi="Times New Roman"/>
          <w:sz w:val="24"/>
          <w:szCs w:val="24"/>
        </w:rPr>
        <w:t>In order to</w:t>
      </w:r>
      <w:proofErr w:type="gramEnd"/>
      <w:r>
        <w:rPr>
          <w:rFonts w:ascii="Times New Roman" w:eastAsia="Times New Roman" w:hAnsi="Times New Roman"/>
          <w:sz w:val="24"/>
          <w:szCs w:val="24"/>
        </w:rPr>
        <w:t xml:space="preserve"> have a single book which will allow a usable implementation this book will show the API in JAVA and include a simple </w:t>
      </w:r>
      <w:r w:rsidR="00A76300">
        <w:rPr>
          <w:rFonts w:ascii="Times New Roman" w:eastAsia="Times New Roman" w:hAnsi="Times New Roman"/>
          <w:sz w:val="24"/>
          <w:szCs w:val="24"/>
        </w:rPr>
        <w:t xml:space="preserve">specific adapter- see section </w:t>
      </w:r>
      <w:r w:rsidR="00A76300">
        <w:rPr>
          <w:rFonts w:ascii="Times New Roman" w:eastAsia="Times New Roman" w:hAnsi="Times New Roman"/>
          <w:sz w:val="24"/>
          <w:szCs w:val="24"/>
        </w:rPr>
        <w:fldChar w:fldCharType="begin"/>
      </w:r>
      <w:r w:rsidR="00A76300">
        <w:rPr>
          <w:rFonts w:ascii="Times New Roman" w:eastAsia="Times New Roman" w:hAnsi="Times New Roman"/>
          <w:sz w:val="24"/>
          <w:szCs w:val="24"/>
        </w:rPr>
        <w:instrText xml:space="preserve"> REF _Ref106716118 \r \h </w:instrText>
      </w:r>
      <w:r w:rsidR="00A76300">
        <w:rPr>
          <w:rFonts w:ascii="Times New Roman" w:eastAsia="Times New Roman" w:hAnsi="Times New Roman"/>
          <w:sz w:val="24"/>
          <w:szCs w:val="24"/>
        </w:rPr>
      </w:r>
      <w:r w:rsidR="00A76300">
        <w:rPr>
          <w:rFonts w:ascii="Times New Roman" w:eastAsia="Times New Roman" w:hAnsi="Times New Roman"/>
          <w:sz w:val="24"/>
          <w:szCs w:val="24"/>
        </w:rPr>
        <w:fldChar w:fldCharType="separate"/>
      </w:r>
      <w:r w:rsidR="00A76300">
        <w:rPr>
          <w:rFonts w:ascii="Times New Roman" w:eastAsia="Times New Roman" w:hAnsi="Times New Roman"/>
          <w:sz w:val="24"/>
          <w:szCs w:val="24"/>
        </w:rPr>
        <w:t>2.3.1</w:t>
      </w:r>
      <w:r w:rsidR="00A76300">
        <w:rPr>
          <w:rFonts w:ascii="Times New Roman" w:eastAsia="Times New Roman" w:hAnsi="Times New Roman"/>
          <w:sz w:val="24"/>
          <w:szCs w:val="24"/>
        </w:rPr>
        <w:fldChar w:fldCharType="end"/>
      </w:r>
      <w:r w:rsidR="00A76300">
        <w:rPr>
          <w:rFonts w:ascii="Times New Roman" w:eastAsia="Times New Roman" w:hAnsi="Times New Roman"/>
          <w:sz w:val="24"/>
          <w:szCs w:val="24"/>
        </w:rPr>
        <w:t>.</w:t>
      </w:r>
    </w:p>
    <w:p w14:paraId="6F790D2F" w14:textId="73A02F24" w:rsidR="001135B6" w:rsidRDefault="001135B6" w:rsidP="009F074B">
      <w:pPr>
        <w:pStyle w:val="ListParagraph"/>
        <w:spacing w:after="0" w:line="240" w:lineRule="auto"/>
        <w:ind w:left="0"/>
        <w:contextualSpacing w:val="0"/>
        <w:rPr>
          <w:ins w:id="339" w:author="David Giaretta" w:date="2022-07-25T12:42:00Z"/>
          <w:rFonts w:ascii="Times New Roman" w:eastAsia="Times New Roman" w:hAnsi="Times New Roman"/>
          <w:sz w:val="24"/>
          <w:szCs w:val="24"/>
        </w:rPr>
      </w:pPr>
    </w:p>
    <w:p w14:paraId="633D7DF9" w14:textId="070C64A9" w:rsidR="00002B91" w:rsidRDefault="00002B91" w:rsidP="00002B91">
      <w:pPr>
        <w:pStyle w:val="Heading3"/>
        <w:rPr>
          <w:ins w:id="340" w:author="David Giaretta" w:date="2022-07-25T15:57:00Z"/>
        </w:rPr>
      </w:pPr>
      <w:ins w:id="341" w:author="David Giaretta" w:date="2022-07-25T12:42:00Z">
        <w:r>
          <w:t xml:space="preserve">Proposed </w:t>
        </w:r>
      </w:ins>
      <w:ins w:id="342" w:author="David Giaretta" w:date="2022-07-25T12:55:00Z">
        <w:r w:rsidR="000B53A0">
          <w:t>BASIC</w:t>
        </w:r>
      </w:ins>
      <w:ins w:id="343" w:author="David Giaretta" w:date="2022-07-25T12:42:00Z">
        <w:r>
          <w:t xml:space="preserve"> Required Methods</w:t>
        </w:r>
      </w:ins>
    </w:p>
    <w:p w14:paraId="2C14E475" w14:textId="1144776E" w:rsidR="000C25BE" w:rsidRPr="00D639B2" w:rsidRDefault="000C25BE" w:rsidP="000C25BE">
      <w:pPr>
        <w:rPr>
          <w:ins w:id="344" w:author="David Giaretta" w:date="2022-07-25T15:57:00Z"/>
          <w:b/>
          <w:bCs/>
          <w:rPrChange w:id="345" w:author="David Giaretta" w:date="2022-07-25T16:37:00Z">
            <w:rPr>
              <w:ins w:id="346" w:author="David Giaretta" w:date="2022-07-25T15:57:00Z"/>
            </w:rPr>
          </w:rPrChange>
        </w:rPr>
      </w:pPr>
      <w:ins w:id="347" w:author="David Giaretta" w:date="2022-07-25T15:57:00Z">
        <w:r w:rsidRPr="00D639B2">
          <w:rPr>
            <w:b/>
            <w:bCs/>
            <w:rPrChange w:id="348" w:author="David Giaretta" w:date="2022-07-25T16:37:00Z">
              <w:rPr/>
            </w:rPrChange>
          </w:rPr>
          <w:t xml:space="preserve">The methods use </w:t>
        </w:r>
        <w:proofErr w:type="spellStart"/>
        <w:r w:rsidRPr="00D639B2">
          <w:rPr>
            <w:b/>
            <w:bCs/>
            <w:rPrChange w:id="349" w:author="David Giaretta" w:date="2022-07-25T16:37:00Z">
              <w:rPr/>
            </w:rPrChange>
          </w:rPr>
          <w:t>DataObjID</w:t>
        </w:r>
        <w:proofErr w:type="spellEnd"/>
        <w:r w:rsidRPr="00D639B2">
          <w:rPr>
            <w:b/>
            <w:bCs/>
            <w:rPrChange w:id="350" w:author="David Giaretta" w:date="2022-07-25T16:37:00Z">
              <w:rPr/>
            </w:rPrChange>
          </w:rPr>
          <w:t xml:space="preserve"> rather </w:t>
        </w:r>
        <w:proofErr w:type="spellStart"/>
        <w:r w:rsidRPr="00D639B2">
          <w:rPr>
            <w:b/>
            <w:bCs/>
            <w:rPrChange w:id="351" w:author="David Giaretta" w:date="2022-07-25T16:37:00Z">
              <w:rPr/>
            </w:rPrChange>
          </w:rPr>
          <w:t>InfoObjID</w:t>
        </w:r>
        <w:proofErr w:type="spellEnd"/>
        <w:r w:rsidRPr="00D639B2">
          <w:rPr>
            <w:b/>
            <w:bCs/>
            <w:rPrChange w:id="352" w:author="David Giaretta" w:date="2022-07-25T16:37:00Z">
              <w:rPr/>
            </w:rPrChange>
          </w:rPr>
          <w:t xml:space="preserve"> – this is consistent with the changes made to the </w:t>
        </w:r>
      </w:ins>
      <w:ins w:id="353" w:author="David Giaretta" w:date="2022-07-25T15:58:00Z">
        <w:r w:rsidR="00800F6A" w:rsidRPr="00D639B2">
          <w:rPr>
            <w:b/>
            <w:bCs/>
            <w:rPrChange w:id="354" w:author="David Giaretta" w:date="2022-07-25T16:37:00Z">
              <w:rPr/>
            </w:rPrChange>
          </w:rPr>
          <w:t xml:space="preserve"> </w:t>
        </w:r>
      </w:ins>
      <w:ins w:id="355" w:author="David Giaretta" w:date="2022-07-25T16:37:00Z">
        <w:r w:rsidR="00D639B2" w:rsidRPr="00D639B2">
          <w:rPr>
            <w:b/>
            <w:bCs/>
            <w:rPrChange w:id="356" w:author="David Giaretta" w:date="2022-07-25T16:37:00Z">
              <w:rPr/>
            </w:rPrChange>
          </w:rPr>
          <w:t>OAIS Information Model.</w:t>
        </w:r>
      </w:ins>
    </w:p>
    <w:p w14:paraId="017E4EA9" w14:textId="77777777" w:rsidR="000C25BE" w:rsidRPr="000C25BE" w:rsidRDefault="000C25BE" w:rsidP="000C25BE">
      <w:pPr>
        <w:rPr>
          <w:ins w:id="357" w:author="David Giaretta" w:date="2022-07-25T12:42:00Z"/>
        </w:rPr>
        <w:pPrChange w:id="358" w:author="David Giaretta" w:date="2022-07-25T15:57:00Z">
          <w:pPr>
            <w:pStyle w:val="ListParagraph"/>
            <w:spacing w:after="0" w:line="240" w:lineRule="auto"/>
            <w:ind w:left="0"/>
            <w:contextualSpacing w:val="0"/>
          </w:pPr>
        </w:pPrChange>
      </w:pPr>
    </w:p>
    <w:p w14:paraId="6575858C" w14:textId="50C467B3" w:rsidR="00002B91" w:rsidRDefault="003B1823" w:rsidP="003B1823">
      <w:pPr>
        <w:pStyle w:val="Heading4"/>
        <w:rPr>
          <w:ins w:id="359" w:author="David Giaretta" w:date="2022-07-25T13:05:00Z"/>
        </w:rPr>
      </w:pPr>
      <w:ins w:id="360" w:author="David Giaretta" w:date="2022-07-25T13:04:00Z">
        <w:r>
          <w:t>Obtain basic Information Model Components</w:t>
        </w:r>
      </w:ins>
      <w:ins w:id="361" w:author="David Giaretta" w:date="2022-07-25T13:51:00Z">
        <w:r w:rsidR="00DE69EF">
          <w:t xml:space="preserve"> other than Representation Information</w:t>
        </w:r>
      </w:ins>
    </w:p>
    <w:p w14:paraId="21EE1E43" w14:textId="0764FB20" w:rsidR="003B1823" w:rsidRDefault="003B1823" w:rsidP="003B1823">
      <w:pPr>
        <w:rPr>
          <w:ins w:id="362" w:author="David Giaretta" w:date="2022-07-25T13:11:00Z"/>
        </w:rPr>
      </w:pPr>
      <w:ins w:id="363" w:author="David Giaretta" w:date="2022-07-25T13:05:00Z">
        <w:r>
          <w:t xml:space="preserve">Given a </w:t>
        </w:r>
      </w:ins>
      <w:ins w:id="364" w:author="David Giaretta" w:date="2022-07-25T13:08:00Z">
        <w:r w:rsidR="00AC708F">
          <w:t xml:space="preserve">Data Object Identifier </w:t>
        </w:r>
      </w:ins>
      <w:ins w:id="365" w:author="David Giaretta" w:date="2022-07-25T13:46:00Z">
        <w:r w:rsidR="002F20D8">
          <w:t>“</w:t>
        </w:r>
      </w:ins>
      <w:proofErr w:type="spellStart"/>
      <w:ins w:id="366" w:author="David Giaretta" w:date="2022-07-25T13:13:00Z">
        <w:r w:rsidR="00452E37">
          <w:t>doid</w:t>
        </w:r>
      </w:ins>
      <w:proofErr w:type="spellEnd"/>
      <w:ins w:id="367" w:author="David Giaretta" w:date="2022-07-25T13:46:00Z">
        <w:r w:rsidR="002F20D8">
          <w:t>”</w:t>
        </w:r>
      </w:ins>
      <w:ins w:id="368" w:author="David Giaretta" w:date="2022-07-25T13:11:00Z">
        <w:r w:rsidR="00452E37">
          <w:t>:</w:t>
        </w:r>
      </w:ins>
    </w:p>
    <w:p w14:paraId="0F170F32" w14:textId="118414D3" w:rsidR="00452E37" w:rsidRDefault="00452E37" w:rsidP="003B1823">
      <w:pPr>
        <w:rPr>
          <w:ins w:id="369" w:author="David Giaretta" w:date="2022-07-25T13:12:00Z"/>
        </w:rPr>
      </w:pPr>
    </w:p>
    <w:p w14:paraId="2A2D026B" w14:textId="70DA182C" w:rsidR="00452E37" w:rsidRDefault="00452E37" w:rsidP="00452E37">
      <w:pPr>
        <w:numPr>
          <w:ilvl w:val="0"/>
          <w:numId w:val="90"/>
        </w:numPr>
        <w:rPr>
          <w:ins w:id="370" w:author="David Giaretta" w:date="2022-07-25T13:15:00Z"/>
        </w:rPr>
      </w:pPr>
      <w:proofErr w:type="spellStart"/>
      <w:ins w:id="371" w:author="David Giaretta" w:date="2022-07-25T13:13:00Z">
        <w:r w:rsidRPr="00DE69EF">
          <w:rPr>
            <w:b/>
            <w:bCs/>
            <w:rPrChange w:id="372" w:author="David Giaretta" w:date="2022-07-25T13:54:00Z">
              <w:rPr/>
            </w:rPrChange>
          </w:rPr>
          <w:t>DataObjectID</w:t>
        </w:r>
        <w:proofErr w:type="spellEnd"/>
        <w:r w:rsidRPr="00DE69EF">
          <w:rPr>
            <w:b/>
            <w:bCs/>
            <w:rPrChange w:id="373" w:author="David Giaretta" w:date="2022-07-25T13:54:00Z">
              <w:rPr/>
            </w:rPrChange>
          </w:rPr>
          <w:t xml:space="preserve"> </w:t>
        </w:r>
        <w:proofErr w:type="spellStart"/>
        <w:r w:rsidRPr="00DE69EF">
          <w:rPr>
            <w:b/>
            <w:bCs/>
            <w:rPrChange w:id="374" w:author="David Giaretta" w:date="2022-07-25T13:54:00Z">
              <w:rPr/>
            </w:rPrChange>
          </w:rPr>
          <w:t>doid.getXXX</w:t>
        </w:r>
        <w:proofErr w:type="spellEnd"/>
        <w:r w:rsidRPr="00DE69EF">
          <w:rPr>
            <w:b/>
            <w:bCs/>
            <w:rPrChange w:id="375" w:author="David Giaretta" w:date="2022-07-25T13:54:00Z">
              <w:rPr/>
            </w:rPrChange>
          </w:rPr>
          <w:t>()</w:t>
        </w:r>
      </w:ins>
      <w:ins w:id="376" w:author="David Giaretta" w:date="2022-07-25T13:14:00Z">
        <w:r>
          <w:t xml:space="preserve">    where “XXX” is for example “Provenance” or “</w:t>
        </w:r>
      </w:ins>
      <w:ins w:id="377" w:author="David Giaretta" w:date="2022-07-25T13:15:00Z">
        <w:r>
          <w:t>Context” etc</w:t>
        </w:r>
      </w:ins>
      <w:ins w:id="378" w:author="David Giaretta" w:date="2022-07-25T13:49:00Z">
        <w:r w:rsidR="002F20D8">
          <w:t xml:space="preserve"> (but see discussion of Representation Information below)</w:t>
        </w:r>
      </w:ins>
    </w:p>
    <w:p w14:paraId="15F0A917" w14:textId="77777777" w:rsidR="00DE69EF" w:rsidRDefault="00DE69EF" w:rsidP="00452E37">
      <w:pPr>
        <w:rPr>
          <w:ins w:id="379" w:author="David Giaretta" w:date="2022-07-25T13:53:00Z"/>
        </w:rPr>
      </w:pPr>
    </w:p>
    <w:p w14:paraId="16093544" w14:textId="1DD1D54D" w:rsidR="00452E37" w:rsidRDefault="006C2981" w:rsidP="00452E37">
      <w:pPr>
        <w:rPr>
          <w:ins w:id="380" w:author="David Giaretta" w:date="2022-07-25T13:51:00Z"/>
        </w:rPr>
      </w:pPr>
      <w:ins w:id="381" w:author="David Giaretta" w:date="2022-07-25T13:15:00Z">
        <w:r>
          <w:t xml:space="preserve">One issue is that </w:t>
        </w:r>
      </w:ins>
      <w:ins w:id="382" w:author="David Giaretta" w:date="2022-07-25T13:44:00Z">
        <w:r w:rsidR="002F20D8">
          <w:t xml:space="preserve">a Data Object does not </w:t>
        </w:r>
      </w:ins>
      <w:ins w:id="383" w:author="David Giaretta" w:date="2022-07-25T13:45:00Z">
        <w:r w:rsidR="002F20D8">
          <w:t xml:space="preserve">have an intrinsic type. </w:t>
        </w:r>
      </w:ins>
      <w:proofErr w:type="gramStart"/>
      <w:ins w:id="384" w:author="David Giaretta" w:date="2022-07-25T13:46:00Z">
        <w:r w:rsidR="002F20D8">
          <w:t>However</w:t>
        </w:r>
        <w:proofErr w:type="gramEnd"/>
        <w:r w:rsidR="002F20D8">
          <w:t xml:space="preserve"> </w:t>
        </w:r>
      </w:ins>
      <w:ins w:id="385" w:author="David Giaretta" w:date="2022-07-25T13:47:00Z">
        <w:r w:rsidR="002F20D8">
          <w:t>given a Data Object in an archive</w:t>
        </w:r>
      </w:ins>
      <w:ins w:id="386" w:author="David Giaretta" w:date="2022-07-25T13:48:00Z">
        <w:r w:rsidR="002F20D8">
          <w:t xml:space="preserve"> the one should be able to obtain its </w:t>
        </w:r>
      </w:ins>
      <w:ins w:id="387" w:author="David Giaretta" w:date="2022-07-25T13:49:00Z">
        <w:r w:rsidR="002F20D8">
          <w:t>Representation Information.</w:t>
        </w:r>
      </w:ins>
    </w:p>
    <w:p w14:paraId="6004C2EB" w14:textId="698718F2" w:rsidR="00DE69EF" w:rsidRDefault="00DE69EF" w:rsidP="00DE69EF">
      <w:pPr>
        <w:pStyle w:val="Heading4"/>
        <w:rPr>
          <w:ins w:id="388" w:author="David Giaretta" w:date="2022-07-25T13:51:00Z"/>
        </w:rPr>
      </w:pPr>
      <w:ins w:id="389" w:author="David Giaretta" w:date="2022-07-25T13:51:00Z">
        <w:r>
          <w:t>Obtain Representation Information</w:t>
        </w:r>
      </w:ins>
    </w:p>
    <w:p w14:paraId="7ED4E8EE" w14:textId="7504983E" w:rsidR="00DE69EF" w:rsidRPr="00DE69EF" w:rsidRDefault="00DE69EF" w:rsidP="00DE69EF">
      <w:pPr>
        <w:numPr>
          <w:ilvl w:val="0"/>
          <w:numId w:val="90"/>
        </w:numPr>
        <w:rPr>
          <w:ins w:id="390" w:author="David Giaretta" w:date="2022-07-25T13:52:00Z"/>
          <w:b/>
          <w:bCs/>
          <w:rPrChange w:id="391" w:author="David Giaretta" w:date="2022-07-25T13:54:00Z">
            <w:rPr>
              <w:ins w:id="392" w:author="David Giaretta" w:date="2022-07-25T13:52:00Z"/>
            </w:rPr>
          </w:rPrChange>
        </w:rPr>
      </w:pPr>
      <w:proofErr w:type="spellStart"/>
      <w:ins w:id="393" w:author="David Giaretta" w:date="2022-07-25T13:52:00Z">
        <w:r w:rsidRPr="00DE69EF">
          <w:rPr>
            <w:b/>
            <w:bCs/>
            <w:rPrChange w:id="394" w:author="David Giaretta" w:date="2022-07-25T13:54:00Z">
              <w:rPr/>
            </w:rPrChange>
          </w:rPr>
          <w:t>RepInfoNetwork</w:t>
        </w:r>
        <w:proofErr w:type="spellEnd"/>
        <w:r w:rsidRPr="00DE69EF">
          <w:rPr>
            <w:b/>
            <w:bCs/>
            <w:rPrChange w:id="395" w:author="David Giaretta" w:date="2022-07-25T13:54:00Z">
              <w:rPr/>
            </w:rPrChange>
          </w:rPr>
          <w:t xml:space="preserve"> </w:t>
        </w:r>
        <w:proofErr w:type="spellStart"/>
        <w:r w:rsidRPr="00DE69EF">
          <w:rPr>
            <w:b/>
            <w:bCs/>
            <w:rPrChange w:id="396" w:author="David Giaretta" w:date="2022-07-25T13:54:00Z">
              <w:rPr/>
            </w:rPrChange>
          </w:rPr>
          <w:t>doid.getRIN</w:t>
        </w:r>
        <w:proofErr w:type="spellEnd"/>
        <w:r w:rsidRPr="00DE69EF">
          <w:rPr>
            <w:b/>
            <w:bCs/>
            <w:rPrChange w:id="397" w:author="David Giaretta" w:date="2022-07-25T13:54:00Z">
              <w:rPr/>
            </w:rPrChange>
          </w:rPr>
          <w:t>()</w:t>
        </w:r>
      </w:ins>
    </w:p>
    <w:p w14:paraId="3F993FD6" w14:textId="77777777" w:rsidR="00DE69EF" w:rsidRDefault="00DE69EF" w:rsidP="00DE69EF">
      <w:pPr>
        <w:rPr>
          <w:ins w:id="398" w:author="David Giaretta" w:date="2022-07-25T13:53:00Z"/>
        </w:rPr>
      </w:pPr>
    </w:p>
    <w:p w14:paraId="4C516D25" w14:textId="62564DDE" w:rsidR="00DE69EF" w:rsidRDefault="00DE69EF" w:rsidP="00DE69EF">
      <w:pPr>
        <w:rPr>
          <w:ins w:id="399" w:author="David Giaretta" w:date="2022-07-25T14:10:00Z"/>
        </w:rPr>
      </w:pPr>
      <w:ins w:id="400" w:author="David Giaretta" w:date="2022-07-25T13:52:00Z">
        <w:r>
          <w:t xml:space="preserve">This will return the full RIN associated with the Data Object – the RIN will only contain </w:t>
        </w:r>
      </w:ins>
      <w:ins w:id="401" w:author="David Giaretta" w:date="2022-07-25T13:53:00Z">
        <w:r>
          <w:t xml:space="preserve">pointers </w:t>
        </w:r>
      </w:ins>
      <w:ins w:id="402" w:author="David Giaretta" w:date="2022-07-25T13:55:00Z">
        <w:r w:rsidR="00823B37">
          <w:t xml:space="preserve">plus </w:t>
        </w:r>
      </w:ins>
      <w:ins w:id="403" w:author="David Giaretta" w:date="2022-07-25T14:00:00Z">
        <w:r w:rsidR="008B39A9">
          <w:t>relationship</w:t>
        </w:r>
      </w:ins>
      <w:ins w:id="404" w:author="David Giaretta" w:date="2022-07-25T13:59:00Z">
        <w:r w:rsidR="008B39A9">
          <w:t xml:space="preserve"> information</w:t>
        </w:r>
      </w:ins>
      <w:ins w:id="405" w:author="David Giaretta" w:date="2022-07-25T14:00:00Z">
        <w:r w:rsidR="008B39A9">
          <w:t>.</w:t>
        </w:r>
      </w:ins>
    </w:p>
    <w:p w14:paraId="23F6220E" w14:textId="77C5BFB8" w:rsidR="00253891" w:rsidRDefault="00253891" w:rsidP="00DE69EF">
      <w:pPr>
        <w:rPr>
          <w:ins w:id="406" w:author="David Giaretta" w:date="2022-07-25T16:39:00Z"/>
        </w:rPr>
      </w:pPr>
      <w:ins w:id="407" w:author="David Giaretta" w:date="2022-07-25T14:10:00Z">
        <w:r>
          <w:t>The following sub-sections discuss some possible ways to deal wi</w:t>
        </w:r>
      </w:ins>
      <w:ins w:id="408" w:author="David Giaretta" w:date="2022-07-25T14:11:00Z">
        <w:r>
          <w:t>th RIN.</w:t>
        </w:r>
      </w:ins>
    </w:p>
    <w:p w14:paraId="7858E184" w14:textId="77777777" w:rsidR="00D639B2" w:rsidRDefault="00D639B2" w:rsidP="00DE69EF">
      <w:pPr>
        <w:rPr>
          <w:ins w:id="409" w:author="David Giaretta" w:date="2022-07-25T14:02:00Z"/>
        </w:rPr>
      </w:pPr>
    </w:p>
    <w:p w14:paraId="63934257" w14:textId="77777777" w:rsidR="008B39A9" w:rsidRDefault="008B39A9" w:rsidP="008B39A9">
      <w:pPr>
        <w:pStyle w:val="Heading5"/>
        <w:rPr>
          <w:ins w:id="410" w:author="David Giaretta" w:date="2022-07-25T14:03:00Z"/>
        </w:rPr>
        <w:pPrChange w:id="411" w:author="David Giaretta" w:date="2022-07-25T14:03:00Z">
          <w:pPr>
            <w:pStyle w:val="Heading3"/>
          </w:pPr>
        </w:pPrChange>
      </w:pPr>
      <w:ins w:id="412" w:author="David Giaretta" w:date="2022-07-25T14:03:00Z">
        <w:r>
          <w:t>info.oais.interfaces.infomodel.repinfo</w:t>
        </w:r>
      </w:ins>
    </w:p>
    <w:p w14:paraId="2364EC95" w14:textId="52ABC674" w:rsidR="008B39A9" w:rsidRDefault="008B39A9" w:rsidP="008B39A9">
      <w:pPr>
        <w:rPr>
          <w:ins w:id="413" w:author="David Giaretta" w:date="2022-07-25T14:11:00Z"/>
        </w:rPr>
      </w:pPr>
      <w:ins w:id="414" w:author="David Giaretta" w:date="2022-07-25T14:03:00Z">
        <w:r>
          <w:t xml:space="preserve">The following interfaces are incomplete ideas for navigating a Representation Information Network. The need for these is that one expects that RepInfo may be grouped. For </w:t>
        </w:r>
        <w:proofErr w:type="gramStart"/>
        <w:r>
          <w:t>example</w:t>
        </w:r>
        <w:proofErr w:type="gramEnd"/>
        <w:r>
          <w:t xml:space="preserve">  one might have alternatives e.g. software that is in the form of either Java OR C# - the choice is up to the user/user software. </w:t>
        </w:r>
        <w:proofErr w:type="gramStart"/>
        <w:r>
          <w:t>Also</w:t>
        </w:r>
        <w:proofErr w:type="gramEnd"/>
        <w:r>
          <w:t xml:space="preserve"> one might have pieces of RepInfo that should be used together e.g. one almost certainly needs the Structure PLUS the Semantic RepInfo.</w:t>
        </w:r>
      </w:ins>
    </w:p>
    <w:p w14:paraId="22E92DF4" w14:textId="3642893D" w:rsidR="00253891" w:rsidRDefault="00253891" w:rsidP="008B39A9">
      <w:pPr>
        <w:rPr>
          <w:ins w:id="415" w:author="David Giaretta" w:date="2022-07-25T14:03:00Z"/>
        </w:rPr>
      </w:pPr>
      <w:ins w:id="416" w:author="David Giaretta" w:date="2022-07-25T14:11:00Z">
        <w:r>
          <w:t>The following Interfaces are essentially marker interfaces</w:t>
        </w:r>
      </w:ins>
      <w:ins w:id="417" w:author="David Giaretta" w:date="2022-07-25T14:12:00Z">
        <w:r>
          <w:t>.</w:t>
        </w:r>
      </w:ins>
    </w:p>
    <w:p w14:paraId="71D4E16C" w14:textId="77777777" w:rsidR="008B39A9" w:rsidRPr="00BD3C89" w:rsidRDefault="008B39A9" w:rsidP="008B39A9">
      <w:pPr>
        <w:rPr>
          <w:ins w:id="418" w:author="David Giaretta" w:date="2022-07-25T14:03:00Z"/>
        </w:rPr>
      </w:pPr>
    </w:p>
    <w:p w14:paraId="0ED8EF83" w14:textId="77777777" w:rsidR="008B39A9" w:rsidRDefault="008B39A9" w:rsidP="008B39A9">
      <w:pPr>
        <w:keepNext/>
        <w:spacing w:before="0"/>
        <w:contextualSpacing/>
        <w:jc w:val="center"/>
        <w:rPr>
          <w:ins w:id="419" w:author="David Giaretta" w:date="2022-07-25T14:03:00Z"/>
        </w:rPr>
      </w:pPr>
      <w:ins w:id="420" w:author="David Giaretta" w:date="2022-07-25T14:03:00Z">
        <w:r>
          <w:lastRenderedPageBreak/>
          <w:pict w14:anchorId="4057BF21">
            <v:shape id="_x0000_i1043" type="#_x0000_t75" style="width:453pt;height:311.5pt">
              <v:imagedata r:id="rId34" o:title="repinfo"/>
            </v:shape>
          </w:pict>
        </w:r>
      </w:ins>
    </w:p>
    <w:p w14:paraId="3369310F" w14:textId="77777777" w:rsidR="008B39A9" w:rsidRDefault="008B39A9" w:rsidP="008B39A9">
      <w:pPr>
        <w:pStyle w:val="Caption"/>
        <w:jc w:val="center"/>
        <w:rPr>
          <w:ins w:id="421" w:author="David Giaretta" w:date="2022-07-25T14:03:00Z"/>
        </w:rPr>
      </w:pPr>
      <w:ins w:id="422" w:author="David Giaretta" w:date="2022-07-25T14:03:00Z">
        <w:r>
          <w:t xml:space="preserve">Figure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Figure \* ARABIC \s 1 </w:instrText>
        </w:r>
        <w:r>
          <w:fldChar w:fldCharType="separate"/>
        </w:r>
        <w:r>
          <w:rPr>
            <w:noProof/>
          </w:rPr>
          <w:t>2</w:t>
        </w:r>
        <w:r>
          <w:rPr>
            <w:noProof/>
          </w:rPr>
          <w:fldChar w:fldCharType="end"/>
        </w:r>
        <w:r>
          <w:t xml:space="preserve"> RepInfo grouping interfaces</w:t>
        </w:r>
      </w:ins>
    </w:p>
    <w:p w14:paraId="658BD654" w14:textId="77777777" w:rsidR="008B39A9" w:rsidRDefault="008B39A9" w:rsidP="008B39A9">
      <w:pPr>
        <w:rPr>
          <w:ins w:id="423" w:author="David Giaretta" w:date="2022-07-25T14:03:00Z"/>
        </w:rPr>
      </w:pPr>
    </w:p>
    <w:p w14:paraId="40AA321A" w14:textId="77777777" w:rsidR="008B39A9" w:rsidRPr="00D174C2" w:rsidRDefault="008B39A9" w:rsidP="008B39A9">
      <w:pPr>
        <w:rPr>
          <w:ins w:id="424" w:author="David Giaretta" w:date="2022-07-25T14:03:00Z"/>
        </w:rPr>
      </w:pPr>
    </w:p>
    <w:p w14:paraId="5C50E443" w14:textId="77777777" w:rsidR="008B39A9" w:rsidRDefault="008B39A9" w:rsidP="008B39A9">
      <w:pPr>
        <w:pStyle w:val="Heading5"/>
        <w:rPr>
          <w:ins w:id="425" w:author="David Giaretta" w:date="2022-07-25T14:03:00Z"/>
        </w:rPr>
        <w:pPrChange w:id="426" w:author="David Giaretta" w:date="2022-07-25T14:03:00Z">
          <w:pPr>
            <w:pStyle w:val="Heading3"/>
          </w:pPr>
        </w:pPrChange>
      </w:pPr>
      <w:ins w:id="427" w:author="David Giaretta" w:date="2022-07-25T14:03:00Z">
        <w:r>
          <w:t>Info.oais.interfaces.infomodel.repinfo.</w:t>
        </w:r>
        <w:r w:rsidRPr="00AF1D92">
          <w:t xml:space="preserve"> possRepInfoNetwork</w:t>
        </w:r>
      </w:ins>
    </w:p>
    <w:p w14:paraId="2651CFDC" w14:textId="77777777" w:rsidR="008B39A9" w:rsidRDefault="008B39A9" w:rsidP="008B39A9">
      <w:pPr>
        <w:spacing w:before="0"/>
        <w:contextualSpacing/>
        <w:rPr>
          <w:ins w:id="428" w:author="David Giaretta" w:date="2022-07-25T14:03:00Z"/>
        </w:rPr>
      </w:pPr>
    </w:p>
    <w:p w14:paraId="2B9FE584" w14:textId="77777777" w:rsidR="008B39A9" w:rsidRDefault="008B39A9" w:rsidP="008B39A9">
      <w:pPr>
        <w:spacing w:before="0"/>
        <w:contextualSpacing/>
        <w:rPr>
          <w:ins w:id="429" w:author="David Giaretta" w:date="2022-07-25T14:03:00Z"/>
        </w:rPr>
      </w:pPr>
      <w:ins w:id="430" w:author="David Giaretta" w:date="2022-07-25T14:03:00Z">
        <w:r>
          <w:t xml:space="preserve">A </w:t>
        </w:r>
        <w:proofErr w:type="spellStart"/>
        <w:r>
          <w:t>RepInfoNetwork</w:t>
        </w:r>
        <w:proofErr w:type="spellEnd"/>
        <w:r>
          <w:t xml:space="preserve"> is an Acyclic Directed Graph. There are </w:t>
        </w:r>
        <w:proofErr w:type="gramStart"/>
        <w:r>
          <w:t>a number of</w:t>
        </w:r>
        <w:proofErr w:type="gramEnd"/>
        <w:r>
          <w:t xml:space="preserve"> existing APIs to deal with Directed Graphs, however they are quite complex and so a simple set of interfaces are suggested below.</w:t>
        </w:r>
      </w:ins>
    </w:p>
    <w:p w14:paraId="3034D471" w14:textId="77777777" w:rsidR="008B39A9" w:rsidRDefault="008B39A9" w:rsidP="008B39A9">
      <w:pPr>
        <w:spacing w:before="0"/>
        <w:contextualSpacing/>
        <w:rPr>
          <w:ins w:id="431" w:author="David Giaretta" w:date="2022-07-25T14:03:00Z"/>
        </w:rPr>
      </w:pPr>
      <w:ins w:id="432" w:author="David Giaretta" w:date="2022-07-25T14:03:00Z">
        <w:r>
          <w:t>The existing libraries may be used to implement these interfaces.</w:t>
        </w:r>
      </w:ins>
    </w:p>
    <w:p w14:paraId="75C6C492" w14:textId="77777777" w:rsidR="008B39A9" w:rsidRDefault="008B39A9" w:rsidP="008B39A9">
      <w:pPr>
        <w:spacing w:before="0"/>
        <w:contextualSpacing/>
        <w:rPr>
          <w:ins w:id="433" w:author="David Giaretta" w:date="2022-07-25T14:03:00Z"/>
        </w:rPr>
      </w:pPr>
    </w:p>
    <w:p w14:paraId="657006DA" w14:textId="77777777" w:rsidR="008B39A9" w:rsidRDefault="008B39A9" w:rsidP="008B39A9">
      <w:pPr>
        <w:keepNext/>
        <w:spacing w:before="0"/>
        <w:contextualSpacing/>
        <w:jc w:val="center"/>
        <w:rPr>
          <w:ins w:id="434" w:author="David Giaretta" w:date="2022-07-25T14:03:00Z"/>
        </w:rPr>
      </w:pPr>
      <w:ins w:id="435" w:author="David Giaretta" w:date="2022-07-25T14:03:00Z">
        <w:r>
          <w:lastRenderedPageBreak/>
          <w:pict w14:anchorId="014C34D3">
            <v:shape id="_x0000_i1044" type="#_x0000_t75" style="width:449.5pt;height:464.5pt">
              <v:imagedata r:id="rId35" o:title="directedGraph"/>
            </v:shape>
          </w:pict>
        </w:r>
      </w:ins>
    </w:p>
    <w:p w14:paraId="15C3D61B" w14:textId="77777777" w:rsidR="008B39A9" w:rsidRDefault="008B39A9" w:rsidP="008B39A9">
      <w:pPr>
        <w:pStyle w:val="Caption"/>
        <w:jc w:val="center"/>
        <w:rPr>
          <w:ins w:id="436" w:author="David Giaretta" w:date="2022-07-25T14:03:00Z"/>
        </w:rPr>
      </w:pPr>
      <w:ins w:id="437" w:author="David Giaretta" w:date="2022-07-25T14:03:00Z">
        <w:r>
          <w:t xml:space="preserve">Figure </w:t>
        </w:r>
        <w:r>
          <w:fldChar w:fldCharType="begin"/>
        </w:r>
        <w:r>
          <w:instrText xml:space="preserve"> STYLEREF 1 \s </w:instrText>
        </w:r>
        <w:r>
          <w:fldChar w:fldCharType="separate"/>
        </w:r>
        <w:r>
          <w:rPr>
            <w:noProof/>
          </w:rPr>
          <w:t>8</w:t>
        </w:r>
        <w:r>
          <w:rPr>
            <w:noProof/>
          </w:rPr>
          <w:fldChar w:fldCharType="end"/>
        </w:r>
        <w:r>
          <w:noBreakHyphen/>
        </w:r>
        <w:r>
          <w:fldChar w:fldCharType="begin"/>
        </w:r>
        <w:r>
          <w:instrText xml:space="preserve"> SEQ Figure \* ARABIC \s 1 </w:instrText>
        </w:r>
        <w:r>
          <w:fldChar w:fldCharType="separate"/>
        </w:r>
        <w:r>
          <w:rPr>
            <w:noProof/>
          </w:rPr>
          <w:t>3</w:t>
        </w:r>
        <w:r>
          <w:rPr>
            <w:noProof/>
          </w:rPr>
          <w:fldChar w:fldCharType="end"/>
        </w:r>
        <w:r>
          <w:t xml:space="preserve"> Directed Graph Interfaces</w:t>
        </w:r>
      </w:ins>
    </w:p>
    <w:p w14:paraId="2F21609E" w14:textId="5BC9BD69" w:rsidR="00253891" w:rsidRDefault="00253891" w:rsidP="008B39A9">
      <w:pPr>
        <w:spacing w:before="0"/>
        <w:contextualSpacing/>
        <w:rPr>
          <w:ins w:id="438" w:author="David Giaretta" w:date="2022-07-25T14:14:00Z"/>
        </w:rPr>
      </w:pPr>
    </w:p>
    <w:p w14:paraId="65743B16" w14:textId="77777777" w:rsidR="00253891" w:rsidRDefault="00253891" w:rsidP="008B39A9">
      <w:pPr>
        <w:spacing w:before="0"/>
        <w:contextualSpacing/>
        <w:rPr>
          <w:ins w:id="439" w:author="David Giaretta" w:date="2022-07-25T14:14:00Z"/>
        </w:rPr>
      </w:pPr>
    </w:p>
    <w:p w14:paraId="14F9756B" w14:textId="49B7E6E3" w:rsidR="008B39A9" w:rsidRDefault="008B39A9" w:rsidP="008B39A9">
      <w:pPr>
        <w:spacing w:before="0"/>
        <w:contextualSpacing/>
        <w:rPr>
          <w:ins w:id="440" w:author="David Giaretta" w:date="2022-07-25T14:03:00Z"/>
        </w:rPr>
      </w:pPr>
      <w:ins w:id="441" w:author="David Giaretta" w:date="2022-07-25T14:03:00Z">
        <w:r>
          <w:t xml:space="preserve">The methods here do not include the set methods. </w:t>
        </w:r>
      </w:ins>
    </w:p>
    <w:p w14:paraId="411A58C5" w14:textId="69C41208" w:rsidR="008B39A9" w:rsidRDefault="008B39A9" w:rsidP="008B39A9">
      <w:pPr>
        <w:spacing w:before="0"/>
        <w:contextualSpacing/>
        <w:rPr>
          <w:ins w:id="442" w:author="David Giaretta" w:date="2022-07-25T14:14:00Z"/>
        </w:rPr>
      </w:pPr>
      <w:ins w:id="443" w:author="David Giaretta" w:date="2022-07-25T14:03:00Z">
        <w:r>
          <w:t xml:space="preserve">The aim is to identify Vertexes which have incoming or outgoing </w:t>
        </w:r>
        <w:proofErr w:type="spellStart"/>
        <w:r>
          <w:t>directedEdges</w:t>
        </w:r>
        <w:proofErr w:type="spellEnd"/>
        <w:r>
          <w:t xml:space="preserve">. The </w:t>
        </w:r>
        <w:proofErr w:type="spellStart"/>
        <w:r>
          <w:t>RepInfoNetwork</w:t>
        </w:r>
        <w:proofErr w:type="spellEnd"/>
        <w:r>
          <w:t xml:space="preserve"> is a Directed Graph of </w:t>
        </w:r>
        <w:proofErr w:type="spellStart"/>
        <w:r>
          <w:t>DirectedEd</w:t>
        </w:r>
      </w:ins>
      <w:ins w:id="444" w:author="David Giaretta" w:date="2022-07-25T14:14:00Z">
        <w:r w:rsidR="00253891">
          <w:t>g</w:t>
        </w:r>
      </w:ins>
      <w:ins w:id="445" w:author="David Giaretta" w:date="2022-07-25T14:03:00Z">
        <w:r>
          <w:t>es</w:t>
        </w:r>
        <w:proofErr w:type="spellEnd"/>
        <w:r>
          <w:t xml:space="preserve"> and Vertexes.</w:t>
        </w:r>
      </w:ins>
    </w:p>
    <w:p w14:paraId="21F4A4AF" w14:textId="29D32BB0" w:rsidR="00253891" w:rsidRPr="00EB6DE4" w:rsidRDefault="00253891" w:rsidP="008B39A9">
      <w:pPr>
        <w:spacing w:before="0"/>
        <w:contextualSpacing/>
        <w:rPr>
          <w:ins w:id="446" w:author="David Giaretta" w:date="2022-07-25T14:03:00Z"/>
          <w:b/>
          <w:bCs/>
          <w:i/>
          <w:iCs/>
          <w:rPrChange w:id="447" w:author="David Giaretta" w:date="2022-07-25T14:17:00Z">
            <w:rPr>
              <w:ins w:id="448" w:author="David Giaretta" w:date="2022-07-25T14:03:00Z"/>
            </w:rPr>
          </w:rPrChange>
        </w:rPr>
      </w:pPr>
      <w:ins w:id="449" w:author="David Giaretta" w:date="2022-07-25T14:14:00Z">
        <w:r w:rsidRPr="00EB6DE4">
          <w:rPr>
            <w:b/>
            <w:bCs/>
            <w:i/>
            <w:iCs/>
            <w:rPrChange w:id="450" w:author="David Giaretta" w:date="2022-07-25T14:17:00Z">
              <w:rPr/>
            </w:rPrChange>
          </w:rPr>
          <w:t xml:space="preserve">To be consistent with </w:t>
        </w:r>
      </w:ins>
      <w:ins w:id="451" w:author="David Giaretta" w:date="2022-07-25T14:15:00Z">
        <w:r w:rsidRPr="00EB6DE4">
          <w:rPr>
            <w:b/>
            <w:bCs/>
            <w:i/>
            <w:iCs/>
            <w:rPrChange w:id="452" w:author="David Giaretta" w:date="2022-07-25T14:17:00Z">
              <w:rPr/>
            </w:rPrChange>
          </w:rPr>
          <w:t xml:space="preserve">the previous section </w:t>
        </w:r>
      </w:ins>
      <w:ins w:id="453" w:author="David Giaretta" w:date="2022-07-25T14:19:00Z">
        <w:r w:rsidR="00EB6DE4">
          <w:rPr>
            <w:b/>
            <w:bCs/>
            <w:i/>
            <w:iCs/>
          </w:rPr>
          <w:t>we must</w:t>
        </w:r>
      </w:ins>
      <w:ins w:id="454" w:author="David Giaretta" w:date="2022-07-25T14:15:00Z">
        <w:r w:rsidRPr="00EB6DE4">
          <w:rPr>
            <w:b/>
            <w:bCs/>
            <w:i/>
            <w:iCs/>
            <w:rPrChange w:id="455" w:author="David Giaretta" w:date="2022-07-25T14:17:00Z">
              <w:rPr/>
            </w:rPrChange>
          </w:rPr>
          <w:t xml:space="preserve"> say that a Vertex has an associated </w:t>
        </w:r>
      </w:ins>
      <w:ins w:id="456" w:author="David Giaretta" w:date="2022-07-25T14:16:00Z">
        <w:r w:rsidR="00EB6DE4" w:rsidRPr="00EB6DE4">
          <w:rPr>
            <w:b/>
            <w:bCs/>
            <w:i/>
            <w:iCs/>
            <w:rPrChange w:id="457" w:author="David Giaretta" w:date="2022-07-25T14:17:00Z">
              <w:rPr/>
            </w:rPrChange>
          </w:rPr>
          <w:t xml:space="preserve">Data Object which is that Data Object which is </w:t>
        </w:r>
      </w:ins>
      <w:ins w:id="458" w:author="David Giaretta" w:date="2022-07-25T14:17:00Z">
        <w:r w:rsidR="00EB6DE4" w:rsidRPr="00EB6DE4">
          <w:rPr>
            <w:b/>
            <w:bCs/>
            <w:i/>
            <w:iCs/>
            <w:rPrChange w:id="459" w:author="David Giaretta" w:date="2022-07-25T14:17:00Z">
              <w:rPr/>
            </w:rPrChange>
          </w:rPr>
          <w:t>part of the Representation Information object.</w:t>
        </w:r>
      </w:ins>
    </w:p>
    <w:p w14:paraId="2ACC61AC" w14:textId="0593E757" w:rsidR="008B39A9" w:rsidRDefault="008B39A9" w:rsidP="008B39A9">
      <w:pPr>
        <w:spacing w:before="0"/>
        <w:contextualSpacing/>
        <w:rPr>
          <w:ins w:id="460" w:author="David Giaretta" w:date="2022-07-25T14:03:00Z"/>
        </w:rPr>
      </w:pPr>
      <w:ins w:id="461" w:author="David Giaretta" w:date="2022-07-25T14:03:00Z">
        <w:r>
          <w:t>Each Vertex may have a pointer to an associated piece of RepInfo, for which the outgoing edges provide the RepInfo. The edge may point to a Vertex which may simply be a way to a single piece of RepInfo or a group that may be an “</w:t>
        </w:r>
        <w:proofErr w:type="spellStart"/>
        <w:r>
          <w:t>AndGroup</w:t>
        </w:r>
        <w:proofErr w:type="spellEnd"/>
        <w:r>
          <w:t>” or an “</w:t>
        </w:r>
        <w:proofErr w:type="spellStart"/>
        <w:r>
          <w:t>OrGroup</w:t>
        </w:r>
        <w:proofErr w:type="spellEnd"/>
        <w:r>
          <w:t xml:space="preserve">”. The former must be taken together, for example Structure plus Semantic plus Other RepInfo, while the </w:t>
        </w:r>
        <w:r>
          <w:lastRenderedPageBreak/>
          <w:t xml:space="preserve">latter provides alternatives. Using interfaces derived from these ideas one can navigate the </w:t>
        </w:r>
        <w:proofErr w:type="spellStart"/>
        <w:proofErr w:type="gramStart"/>
        <w:r>
          <w:t>RepInfoNetwork</w:t>
        </w:r>
        <w:proofErr w:type="spellEnd"/>
        <w:r>
          <w:t>, or</w:t>
        </w:r>
        <w:proofErr w:type="gramEnd"/>
        <w:r>
          <w:t xml:space="preserve"> serialise it as a serialised Java Object. </w:t>
        </w:r>
      </w:ins>
    </w:p>
    <w:p w14:paraId="78C7C631" w14:textId="72B891FA" w:rsidR="008B39A9" w:rsidDel="00222E62" w:rsidRDefault="008B39A9" w:rsidP="00DE69EF">
      <w:pPr>
        <w:rPr>
          <w:del w:id="462" w:author="David Giaretta" w:date="2022-07-25T14:03:00Z"/>
        </w:rPr>
      </w:pPr>
    </w:p>
    <w:p w14:paraId="2DC5139D" w14:textId="6392D823" w:rsidR="00222E62" w:rsidRDefault="00222E62" w:rsidP="00222E62">
      <w:pPr>
        <w:pStyle w:val="Heading3"/>
        <w:rPr>
          <w:ins w:id="463" w:author="David Giaretta" w:date="2022-07-25T15:11:00Z"/>
        </w:rPr>
      </w:pPr>
      <w:ins w:id="464" w:author="David Giaretta" w:date="2022-07-25T15:11:00Z">
        <w:r>
          <w:t xml:space="preserve">Query </w:t>
        </w:r>
      </w:ins>
    </w:p>
    <w:p w14:paraId="137AAE9A" w14:textId="0F90DBFC" w:rsidR="00222E62" w:rsidRDefault="00222E62" w:rsidP="00222E62">
      <w:pPr>
        <w:rPr>
          <w:ins w:id="465" w:author="David Giaretta" w:date="2022-07-25T15:12:00Z"/>
        </w:rPr>
      </w:pPr>
      <w:ins w:id="466" w:author="David Giaretta" w:date="2022-07-25T15:12:00Z">
        <w:r>
          <w:t>An archive may have any type of query language.</w:t>
        </w:r>
      </w:ins>
    </w:p>
    <w:p w14:paraId="4354069F" w14:textId="7479AEAD" w:rsidR="00222E62" w:rsidRDefault="00222E62" w:rsidP="00222E62">
      <w:pPr>
        <w:rPr>
          <w:ins w:id="467" w:author="David Giaretta" w:date="2022-07-25T15:15:00Z"/>
        </w:rPr>
      </w:pPr>
      <w:proofErr w:type="gramStart"/>
      <w:ins w:id="468" w:author="David Giaretta" w:date="2022-07-25T15:15:00Z">
        <w:r>
          <w:t>Therefore</w:t>
        </w:r>
        <w:proofErr w:type="gramEnd"/>
        <w:r>
          <w:t xml:space="preserve"> the suggestions is a two stage process:</w:t>
        </w:r>
      </w:ins>
    </w:p>
    <w:p w14:paraId="7B2F2705" w14:textId="48076FA5" w:rsidR="00222E62" w:rsidRDefault="008C5021" w:rsidP="00222E62">
      <w:pPr>
        <w:numPr>
          <w:ilvl w:val="0"/>
          <w:numId w:val="229"/>
        </w:numPr>
        <w:rPr>
          <w:ins w:id="469" w:author="David Giaretta" w:date="2022-07-25T15:16:00Z"/>
        </w:rPr>
      </w:pPr>
      <w:ins w:id="470" w:author="David Giaretta" w:date="2022-07-25T15:15:00Z">
        <w:r>
          <w:t xml:space="preserve">Request the </w:t>
        </w:r>
      </w:ins>
      <w:ins w:id="471" w:author="David Giaretta" w:date="2022-07-25T15:16:00Z">
        <w:r>
          <w:t>query language from the archive</w:t>
        </w:r>
      </w:ins>
    </w:p>
    <w:p w14:paraId="092CFAB4" w14:textId="77777777" w:rsidR="008C5021" w:rsidRDefault="008C5021" w:rsidP="008C5021">
      <w:pPr>
        <w:numPr>
          <w:ilvl w:val="0"/>
          <w:numId w:val="229"/>
        </w:numPr>
        <w:rPr>
          <w:ins w:id="472" w:author="David Giaretta" w:date="2022-07-25T15:19:00Z"/>
        </w:rPr>
      </w:pPr>
      <w:ins w:id="473" w:author="David Giaretta" w:date="2022-07-25T15:16:00Z">
        <w:r>
          <w:t>Use that information to</w:t>
        </w:r>
      </w:ins>
      <w:ins w:id="474" w:author="David Giaretta" w:date="2022-07-25T15:17:00Z">
        <w:r>
          <w:t xml:space="preserve"> construct a query</w:t>
        </w:r>
      </w:ins>
    </w:p>
    <w:p w14:paraId="14714335" w14:textId="3982A819" w:rsidR="008C5021" w:rsidRDefault="008C5021" w:rsidP="008C5021">
      <w:pPr>
        <w:rPr>
          <w:ins w:id="475" w:author="David Giaretta" w:date="2022-07-25T15:56:00Z"/>
        </w:rPr>
      </w:pPr>
      <w:ins w:id="476" w:author="David Giaretta" w:date="2022-07-25T15:19:00Z">
        <w:r w:rsidRPr="008C5021">
          <w:t xml:space="preserve">In the following </w:t>
        </w:r>
      </w:ins>
      <w:ins w:id="477" w:author="David Giaretta" w:date="2022-07-25T15:21:00Z">
        <w:r>
          <w:t xml:space="preserve">the </w:t>
        </w:r>
        <w:r w:rsidR="00B1661E">
          <w:t>entity being queries is “</w:t>
        </w:r>
        <w:proofErr w:type="spellStart"/>
        <w:r w:rsidR="00B1661E">
          <w:t>archID</w:t>
        </w:r>
        <w:proofErr w:type="spellEnd"/>
        <w:r w:rsidR="00B1661E">
          <w:t>”</w:t>
        </w:r>
      </w:ins>
    </w:p>
    <w:p w14:paraId="6477A1F3" w14:textId="7498AB9C" w:rsidR="000C25BE" w:rsidRDefault="000C25BE" w:rsidP="008C5021">
      <w:pPr>
        <w:rPr>
          <w:ins w:id="478" w:author="David Giaretta" w:date="2022-07-25T15:56:00Z"/>
        </w:rPr>
      </w:pPr>
    </w:p>
    <w:p w14:paraId="56F51014" w14:textId="77777777" w:rsidR="008C5021" w:rsidRPr="008C5021" w:rsidRDefault="008C5021" w:rsidP="008C5021">
      <w:pPr>
        <w:rPr>
          <w:ins w:id="479" w:author="David Giaretta" w:date="2022-07-25T15:17:00Z"/>
        </w:rPr>
        <w:pPrChange w:id="480" w:author="David Giaretta" w:date="2022-07-25T15:20:00Z">
          <w:pPr>
            <w:numPr>
              <w:numId w:val="229"/>
            </w:numPr>
            <w:ind w:left="720" w:hanging="360"/>
          </w:pPr>
        </w:pPrChange>
      </w:pPr>
    </w:p>
    <w:p w14:paraId="6FBE8F5D" w14:textId="4A768A34" w:rsidR="008C5021" w:rsidRDefault="008C5021" w:rsidP="008C5021">
      <w:pPr>
        <w:pStyle w:val="Heading4"/>
        <w:rPr>
          <w:ins w:id="481" w:author="David Giaretta" w:date="2022-07-25T15:17:00Z"/>
        </w:rPr>
      </w:pPr>
      <w:ins w:id="482" w:author="David Giaretta" w:date="2022-07-25T15:17:00Z">
        <w:r>
          <w:t>Request Query Language</w:t>
        </w:r>
      </w:ins>
    </w:p>
    <w:p w14:paraId="40A0C1B6" w14:textId="6232B95C" w:rsidR="008C5021" w:rsidRPr="00B62F9C" w:rsidRDefault="008C5021" w:rsidP="008C5021">
      <w:pPr>
        <w:numPr>
          <w:ilvl w:val="0"/>
          <w:numId w:val="90"/>
        </w:numPr>
        <w:rPr>
          <w:ins w:id="483" w:author="David Giaretta" w:date="2022-07-25T15:21:00Z"/>
          <w:b/>
          <w:bCs/>
          <w:rPrChange w:id="484" w:author="David Giaretta" w:date="2022-07-25T15:46:00Z">
            <w:rPr>
              <w:ins w:id="485" w:author="David Giaretta" w:date="2022-07-25T15:21:00Z"/>
            </w:rPr>
          </w:rPrChange>
        </w:rPr>
      </w:pPr>
      <w:proofErr w:type="spellStart"/>
      <w:ins w:id="486" w:author="David Giaretta" w:date="2022-07-25T15:18:00Z">
        <w:r w:rsidRPr="00B62F9C">
          <w:rPr>
            <w:b/>
            <w:bCs/>
            <w:rPrChange w:id="487" w:author="David Giaretta" w:date="2022-07-25T15:46:00Z">
              <w:rPr/>
            </w:rPrChange>
          </w:rPr>
          <w:t>DataObjectID</w:t>
        </w:r>
        <w:proofErr w:type="spellEnd"/>
        <w:r w:rsidRPr="00B62F9C">
          <w:rPr>
            <w:b/>
            <w:bCs/>
            <w:rPrChange w:id="488" w:author="David Giaretta" w:date="2022-07-25T15:46:00Z">
              <w:rPr/>
            </w:rPrChange>
          </w:rPr>
          <w:t xml:space="preserve"> </w:t>
        </w:r>
      </w:ins>
      <w:proofErr w:type="spellStart"/>
      <w:ins w:id="489" w:author="David Giaretta" w:date="2022-07-25T15:21:00Z">
        <w:r w:rsidR="00B1661E" w:rsidRPr="00B62F9C">
          <w:rPr>
            <w:b/>
            <w:bCs/>
            <w:rPrChange w:id="490" w:author="David Giaretta" w:date="2022-07-25T15:46:00Z">
              <w:rPr/>
            </w:rPrChange>
          </w:rPr>
          <w:t>archId,getQueryLanguage</w:t>
        </w:r>
        <w:proofErr w:type="spellEnd"/>
        <w:r w:rsidR="00B1661E" w:rsidRPr="00B62F9C">
          <w:rPr>
            <w:b/>
            <w:bCs/>
            <w:rPrChange w:id="491" w:author="David Giaretta" w:date="2022-07-25T15:46:00Z">
              <w:rPr/>
            </w:rPrChange>
          </w:rPr>
          <w:t>();</w:t>
        </w:r>
      </w:ins>
    </w:p>
    <w:p w14:paraId="4EFDF6E9" w14:textId="4AE57D00" w:rsidR="00B1661E" w:rsidRDefault="00B1661E" w:rsidP="00B1661E">
      <w:pPr>
        <w:rPr>
          <w:ins w:id="492" w:author="David Giaretta" w:date="2022-07-25T15:21:00Z"/>
        </w:rPr>
      </w:pPr>
    </w:p>
    <w:p w14:paraId="60F9562B" w14:textId="1A87BD5F" w:rsidR="00B1661E" w:rsidRDefault="00B1661E" w:rsidP="00B1661E">
      <w:pPr>
        <w:rPr>
          <w:ins w:id="493" w:author="David Giaretta" w:date="2022-07-25T15:46:00Z"/>
        </w:rPr>
      </w:pPr>
      <w:ins w:id="494" w:author="David Giaretta" w:date="2022-07-25T15:21:00Z">
        <w:r>
          <w:t xml:space="preserve">The </w:t>
        </w:r>
      </w:ins>
      <w:proofErr w:type="spellStart"/>
      <w:ins w:id="495" w:author="David Giaretta" w:date="2022-07-25T15:22:00Z">
        <w:r>
          <w:t>DataObjectID</w:t>
        </w:r>
        <w:proofErr w:type="spellEnd"/>
        <w:r>
          <w:t xml:space="preserve"> </w:t>
        </w:r>
      </w:ins>
      <w:ins w:id="496" w:author="David Giaretta" w:date="2022-07-25T15:23:00Z">
        <w:r>
          <w:t>for the query will have its own RepInfo</w:t>
        </w:r>
      </w:ins>
      <w:ins w:id="497" w:author="David Giaretta" w:date="2022-07-25T15:42:00Z">
        <w:r w:rsidR="00B62F9C">
          <w:t xml:space="preserve">, which we hope </w:t>
        </w:r>
      </w:ins>
      <w:ins w:id="498" w:author="David Giaretta" w:date="2022-07-25T15:44:00Z">
        <w:r w:rsidR="00B62F9C">
          <w:t>will be understandable to the re</w:t>
        </w:r>
      </w:ins>
      <w:ins w:id="499" w:author="David Giaretta" w:date="2022-07-25T15:45:00Z">
        <w:r w:rsidR="00B62F9C">
          <w:t>questor. We could define some simple interfaces to mak</w:t>
        </w:r>
      </w:ins>
      <w:ins w:id="500" w:author="David Giaretta" w:date="2022-07-25T15:46:00Z">
        <w:r w:rsidR="00B62F9C">
          <w:t>e this easier.</w:t>
        </w:r>
      </w:ins>
    </w:p>
    <w:p w14:paraId="6478B47C" w14:textId="547FAE1C" w:rsidR="00B62F9C" w:rsidRDefault="00B62F9C" w:rsidP="00B1661E">
      <w:pPr>
        <w:rPr>
          <w:ins w:id="501" w:author="David Giaretta" w:date="2022-07-25T15:46:00Z"/>
        </w:rPr>
      </w:pPr>
    </w:p>
    <w:p w14:paraId="4147441C" w14:textId="133FAE95" w:rsidR="00B62F9C" w:rsidRDefault="00B62F9C" w:rsidP="00B1661E">
      <w:pPr>
        <w:rPr>
          <w:ins w:id="502" w:author="David Giaretta" w:date="2022-07-25T15:46:00Z"/>
        </w:rPr>
      </w:pPr>
      <w:ins w:id="503" w:author="David Giaretta" w:date="2022-07-25T15:46:00Z">
        <w:r>
          <w:t>The requestor</w:t>
        </w:r>
      </w:ins>
      <w:ins w:id="504" w:author="David Giaretta" w:date="2022-07-25T15:47:00Z">
        <w:r>
          <w:t xml:space="preserve"> would then create the appropriate query object</w:t>
        </w:r>
      </w:ins>
      <w:ins w:id="505" w:author="David Giaretta" w:date="2022-07-25T15:48:00Z">
        <w:r w:rsidR="0087383E">
          <w:t xml:space="preserve">  “</w:t>
        </w:r>
        <w:proofErr w:type="spellStart"/>
        <w:r w:rsidR="0087383E">
          <w:t>query</w:t>
        </w:r>
      </w:ins>
      <w:ins w:id="506" w:author="David Giaretta" w:date="2022-07-25T15:54:00Z">
        <w:r w:rsidR="000C25BE">
          <w:t>Data</w:t>
        </w:r>
      </w:ins>
      <w:ins w:id="507" w:author="David Giaretta" w:date="2022-07-25T15:48:00Z">
        <w:r w:rsidR="0087383E">
          <w:t>Obj</w:t>
        </w:r>
      </w:ins>
      <w:ins w:id="508" w:author="David Giaretta" w:date="2022-07-25T15:54:00Z">
        <w:r w:rsidR="000C25BE">
          <w:t>ID</w:t>
        </w:r>
      </w:ins>
      <w:proofErr w:type="spellEnd"/>
      <w:ins w:id="509" w:author="David Giaretta" w:date="2022-07-25T15:48:00Z">
        <w:r w:rsidR="0087383E">
          <w:t>”</w:t>
        </w:r>
      </w:ins>
      <w:ins w:id="510" w:author="David Giaretta" w:date="2022-07-25T15:47:00Z">
        <w:r>
          <w:t>.</w:t>
        </w:r>
      </w:ins>
    </w:p>
    <w:p w14:paraId="3B7432A0" w14:textId="3396B3BD" w:rsidR="00B62F9C" w:rsidRDefault="00B62F9C" w:rsidP="00B1661E">
      <w:pPr>
        <w:rPr>
          <w:ins w:id="511" w:author="David Giaretta" w:date="2022-07-25T15:46:00Z"/>
        </w:rPr>
      </w:pPr>
    </w:p>
    <w:p w14:paraId="377A2CFB" w14:textId="75BBA275" w:rsidR="00B62F9C" w:rsidRPr="0087383E" w:rsidRDefault="0087383E" w:rsidP="00B62F9C">
      <w:pPr>
        <w:numPr>
          <w:ilvl w:val="0"/>
          <w:numId w:val="90"/>
        </w:numPr>
        <w:rPr>
          <w:ins w:id="512" w:author="David Giaretta" w:date="2022-07-25T15:48:00Z"/>
          <w:b/>
          <w:bCs/>
          <w:rPrChange w:id="513" w:author="David Giaretta" w:date="2022-07-25T15:49:00Z">
            <w:rPr>
              <w:ins w:id="514" w:author="David Giaretta" w:date="2022-07-25T15:48:00Z"/>
            </w:rPr>
          </w:rPrChange>
        </w:rPr>
      </w:pPr>
      <w:proofErr w:type="spellStart"/>
      <w:ins w:id="515" w:author="David Giaretta" w:date="2022-07-25T15:47:00Z">
        <w:r w:rsidRPr="0087383E">
          <w:rPr>
            <w:b/>
            <w:bCs/>
            <w:rPrChange w:id="516" w:author="David Giaretta" w:date="2022-07-25T15:49:00Z">
              <w:rPr/>
            </w:rPrChange>
          </w:rPr>
          <w:t>DataObjectId</w:t>
        </w:r>
        <w:proofErr w:type="spellEnd"/>
        <w:r w:rsidRPr="0087383E">
          <w:rPr>
            <w:b/>
            <w:bCs/>
            <w:rPrChange w:id="517" w:author="David Giaretta" w:date="2022-07-25T15:49:00Z">
              <w:rPr/>
            </w:rPrChange>
          </w:rPr>
          <w:t xml:space="preserve"> </w:t>
        </w:r>
      </w:ins>
      <w:proofErr w:type="spellStart"/>
      <w:ins w:id="518" w:author="David Giaretta" w:date="2022-07-25T15:48:00Z">
        <w:r w:rsidRPr="0087383E">
          <w:rPr>
            <w:b/>
            <w:bCs/>
            <w:rPrChange w:id="519" w:author="David Giaretta" w:date="2022-07-25T15:49:00Z">
              <w:rPr/>
            </w:rPrChange>
          </w:rPr>
          <w:t>archId.sendQuery</w:t>
        </w:r>
        <w:proofErr w:type="spellEnd"/>
        <w:r w:rsidRPr="0087383E">
          <w:rPr>
            <w:b/>
            <w:bCs/>
            <w:rPrChange w:id="520" w:author="David Giaretta" w:date="2022-07-25T15:49:00Z">
              <w:rPr/>
            </w:rPrChange>
          </w:rPr>
          <w:t>(</w:t>
        </w:r>
        <w:proofErr w:type="spellStart"/>
        <w:r w:rsidRPr="0087383E">
          <w:rPr>
            <w:b/>
            <w:bCs/>
            <w:rPrChange w:id="521" w:author="David Giaretta" w:date="2022-07-25T15:49:00Z">
              <w:rPr/>
            </w:rPrChange>
          </w:rPr>
          <w:t>query</w:t>
        </w:r>
      </w:ins>
      <w:ins w:id="522" w:author="David Giaretta" w:date="2022-07-25T15:53:00Z">
        <w:r w:rsidR="000C25BE">
          <w:rPr>
            <w:b/>
            <w:bCs/>
          </w:rPr>
          <w:t>Data</w:t>
        </w:r>
      </w:ins>
      <w:ins w:id="523" w:author="David Giaretta" w:date="2022-07-25T15:48:00Z">
        <w:r w:rsidRPr="0087383E">
          <w:rPr>
            <w:b/>
            <w:bCs/>
            <w:rPrChange w:id="524" w:author="David Giaretta" w:date="2022-07-25T15:49:00Z">
              <w:rPr/>
            </w:rPrChange>
          </w:rPr>
          <w:t>Obj</w:t>
        </w:r>
      </w:ins>
      <w:ins w:id="525" w:author="David Giaretta" w:date="2022-07-25T15:53:00Z">
        <w:r w:rsidR="000C25BE">
          <w:rPr>
            <w:b/>
            <w:bCs/>
          </w:rPr>
          <w:t>ID</w:t>
        </w:r>
      </w:ins>
      <w:proofErr w:type="spellEnd"/>
      <w:ins w:id="526" w:author="David Giaretta" w:date="2022-07-25T15:48:00Z">
        <w:r w:rsidRPr="0087383E">
          <w:rPr>
            <w:b/>
            <w:bCs/>
            <w:rPrChange w:id="527" w:author="David Giaretta" w:date="2022-07-25T15:49:00Z">
              <w:rPr/>
            </w:rPrChange>
          </w:rPr>
          <w:t>)</w:t>
        </w:r>
      </w:ins>
    </w:p>
    <w:p w14:paraId="3841699D" w14:textId="66567EB7" w:rsidR="00B1661E" w:rsidRDefault="00B1661E" w:rsidP="00B1661E">
      <w:pPr>
        <w:rPr>
          <w:ins w:id="528" w:author="David Giaretta" w:date="2022-07-25T15:51:00Z"/>
        </w:rPr>
      </w:pPr>
    </w:p>
    <w:p w14:paraId="072FC0A8" w14:textId="77777777" w:rsidR="0087383E" w:rsidRDefault="0087383E" w:rsidP="00B1661E">
      <w:pPr>
        <w:rPr>
          <w:ins w:id="529" w:author="David Giaretta" w:date="2022-07-25T15:19:00Z"/>
        </w:rPr>
        <w:pPrChange w:id="530" w:author="David Giaretta" w:date="2022-07-25T15:21:00Z">
          <w:pPr>
            <w:numPr>
              <w:numId w:val="90"/>
            </w:numPr>
            <w:ind w:left="720" w:hanging="360"/>
          </w:pPr>
        </w:pPrChange>
      </w:pPr>
    </w:p>
    <w:p w14:paraId="7FB55FF6" w14:textId="77777777" w:rsidR="008C5021" w:rsidRPr="008C5021" w:rsidRDefault="008C5021" w:rsidP="008C5021">
      <w:pPr>
        <w:ind w:left="720"/>
        <w:rPr>
          <w:ins w:id="531" w:author="David Giaretta" w:date="2022-07-25T15:10:00Z"/>
        </w:rPr>
        <w:pPrChange w:id="532" w:author="David Giaretta" w:date="2022-07-25T15:19:00Z">
          <w:pPr>
            <w:pStyle w:val="ListParagraph"/>
            <w:spacing w:after="0" w:line="240" w:lineRule="auto"/>
            <w:ind w:left="0"/>
            <w:contextualSpacing w:val="0"/>
          </w:pPr>
        </w:pPrChange>
      </w:pPr>
    </w:p>
    <w:p w14:paraId="3B9EAC59" w14:textId="77777777" w:rsidR="00002B91" w:rsidRDefault="00002B91" w:rsidP="009F074B">
      <w:pPr>
        <w:pStyle w:val="ListParagraph"/>
        <w:spacing w:after="0" w:line="240" w:lineRule="auto"/>
        <w:ind w:left="0"/>
        <w:contextualSpacing w:val="0"/>
        <w:rPr>
          <w:ins w:id="533" w:author="David Giaretta" w:date="2022-07-25T12:42:00Z"/>
          <w:rFonts w:ascii="Times New Roman" w:eastAsia="Times New Roman" w:hAnsi="Times New Roman"/>
          <w:sz w:val="24"/>
          <w:szCs w:val="24"/>
        </w:rPr>
      </w:pPr>
    </w:p>
    <w:p w14:paraId="5CD37A7D" w14:textId="221FDE44" w:rsidR="00985708" w:rsidRDefault="00985708" w:rsidP="009F074B">
      <w:pPr>
        <w:pStyle w:val="ListParagraph"/>
        <w:spacing w:after="0" w:line="240" w:lineRule="auto"/>
        <w:ind w:left="0"/>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Some specific interfaces for Representation Information, Provenance, Fixity, Access Rights, Reference (which may link to Identifiers) if we </w:t>
      </w:r>
      <w:proofErr w:type="gramStart"/>
      <w:r w:rsidRPr="00EB28DA">
        <w:rPr>
          <w:rFonts w:ascii="Times New Roman" w:eastAsia="Times New Roman" w:hAnsi="Times New Roman"/>
          <w:sz w:val="24"/>
          <w:szCs w:val="24"/>
        </w:rPr>
        <w:t>actually want</w:t>
      </w:r>
      <w:proofErr w:type="gramEnd"/>
      <w:r w:rsidRPr="00EB28DA">
        <w:rPr>
          <w:rFonts w:ascii="Times New Roman" w:eastAsia="Times New Roman" w:hAnsi="Times New Roman"/>
          <w:sz w:val="24"/>
          <w:szCs w:val="24"/>
        </w:rPr>
        <w:t xml:space="preserve"> interoperability. With modern programming languages we do not need to say that these are the only possible interfaces for these specific types of Information, but we recommend these.</w:t>
      </w:r>
    </w:p>
    <w:p w14:paraId="6FD61AF6" w14:textId="24560D4C" w:rsidR="00B903D9" w:rsidRDefault="00B903D9" w:rsidP="00B903D9">
      <w:pPr>
        <w:pStyle w:val="ListParagraph"/>
        <w:spacing w:after="0" w:line="240" w:lineRule="auto"/>
        <w:contextualSpacing w:val="0"/>
        <w:rPr>
          <w:rFonts w:ascii="Times New Roman" w:eastAsia="Times New Roman" w:hAnsi="Times New Roman"/>
          <w:sz w:val="24"/>
          <w:szCs w:val="24"/>
        </w:rPr>
      </w:pPr>
    </w:p>
    <w:p w14:paraId="1448F374" w14:textId="73EFE999" w:rsidR="00B903D9" w:rsidRDefault="00B903D9" w:rsidP="00EB28DA">
      <w:pPr>
        <w:pStyle w:val="ListParagraph"/>
        <w:spacing w:after="0" w:line="240" w:lineRule="auto"/>
        <w:ind w:left="0"/>
        <w:contextualSpacing w:val="0"/>
        <w:rPr>
          <w:rFonts w:ascii="Times New Roman" w:eastAsia="Times New Roman" w:hAnsi="Times New Roman"/>
          <w:sz w:val="24"/>
          <w:szCs w:val="24"/>
        </w:rPr>
      </w:pPr>
      <w:r>
        <w:rPr>
          <w:rFonts w:ascii="Times New Roman" w:eastAsia="Times New Roman" w:hAnsi="Times New Roman"/>
          <w:sz w:val="24"/>
          <w:szCs w:val="24"/>
        </w:rPr>
        <w:t xml:space="preserve">See </w:t>
      </w:r>
      <w:hyperlink r:id="rId36" w:history="1">
        <w:r w:rsidRPr="00DF1768">
          <w:rPr>
            <w:rStyle w:val="Hyperlink"/>
            <w:rFonts w:ascii="Times New Roman" w:eastAsia="Times New Roman" w:hAnsi="Times New Roman"/>
            <w:sz w:val="24"/>
            <w:szCs w:val="24"/>
          </w:rPr>
          <w:t>http://int-platform.digitalpreserve.info/wp-content/uploads/sites/5/2014/12/javadoc/model/</w:t>
        </w:r>
      </w:hyperlink>
      <w:r>
        <w:rPr>
          <w:rFonts w:ascii="Times New Roman" w:eastAsia="Times New Roman" w:hAnsi="Times New Roman"/>
          <w:sz w:val="24"/>
          <w:szCs w:val="24"/>
        </w:rPr>
        <w:t xml:space="preserve"> and </w:t>
      </w:r>
      <w:hyperlink r:id="rId37" w:history="1">
        <w:r w:rsidRPr="00DF1768">
          <w:rPr>
            <w:rStyle w:val="Hyperlink"/>
            <w:rFonts w:ascii="Times New Roman" w:eastAsia="Times New Roman" w:hAnsi="Times New Roman"/>
            <w:sz w:val="24"/>
            <w:szCs w:val="24"/>
          </w:rPr>
          <w:t>http://int-platform.digitalpreserve.info/wp-content/uploads/sites/5/2014/12/javadoc/framework/</w:t>
        </w:r>
      </w:hyperlink>
      <w:r>
        <w:rPr>
          <w:rFonts w:ascii="Times New Roman" w:eastAsia="Times New Roman" w:hAnsi="Times New Roman"/>
          <w:sz w:val="24"/>
          <w:szCs w:val="24"/>
        </w:rPr>
        <w:t xml:space="preserve">  for an example of interfaces from an old project.</w:t>
      </w:r>
    </w:p>
    <w:p w14:paraId="55E18479" w14:textId="254D55EF" w:rsidR="007C50B9" w:rsidRDefault="007C50B9" w:rsidP="00EB28DA">
      <w:pPr>
        <w:pStyle w:val="ListParagraph"/>
        <w:spacing w:after="0" w:line="240" w:lineRule="auto"/>
        <w:ind w:left="0"/>
        <w:contextualSpacing w:val="0"/>
        <w:rPr>
          <w:rFonts w:ascii="Times New Roman" w:eastAsia="Times New Roman" w:hAnsi="Times New Roman"/>
          <w:sz w:val="24"/>
          <w:szCs w:val="24"/>
        </w:rPr>
      </w:pPr>
    </w:p>
    <w:p w14:paraId="22E66959" w14:textId="74C7DBD4" w:rsidR="00A849B6" w:rsidRPr="00EB28DA" w:rsidRDefault="00A849B6" w:rsidP="00EB28DA">
      <w:pPr>
        <w:pStyle w:val="ListParagraph"/>
        <w:spacing w:after="0" w:line="240" w:lineRule="auto"/>
        <w:ind w:left="0"/>
        <w:contextualSpacing w:val="0"/>
        <w:rPr>
          <w:rFonts w:ascii="Times New Roman" w:eastAsia="Times New Roman" w:hAnsi="Times New Roman"/>
          <w:sz w:val="24"/>
          <w:szCs w:val="24"/>
        </w:rPr>
      </w:pPr>
      <w:r>
        <w:rPr>
          <w:rFonts w:ascii="Times New Roman" w:eastAsia="Times New Roman" w:hAnsi="Times New Roman"/>
          <w:sz w:val="24"/>
          <w:szCs w:val="24"/>
        </w:rPr>
        <w:t>Additional Books may be required as follows:</w:t>
      </w:r>
    </w:p>
    <w:p w14:paraId="2E181BF1" w14:textId="593421D9" w:rsidR="00985708" w:rsidRPr="009E589E" w:rsidRDefault="00D108E2" w:rsidP="00BE5C8C">
      <w:pPr>
        <w:pStyle w:val="Heading2"/>
      </w:pPr>
      <w:bookmarkStart w:id="534" w:name="_Toc106715977"/>
      <w:r>
        <w:t xml:space="preserve">OAIS-IF ARCHIVE </w:t>
      </w:r>
      <w:r w:rsidR="00985708" w:rsidRPr="009E589E">
        <w:t xml:space="preserve">Adapters </w:t>
      </w:r>
      <w:r w:rsidR="007C50B9">
        <w:t>[</w:t>
      </w:r>
      <w:r w:rsidR="00985708" w:rsidRPr="009E589E">
        <w:t>MAGENTA</w:t>
      </w:r>
      <w:r w:rsidR="007C50B9">
        <w:t>]</w:t>
      </w:r>
      <w:bookmarkEnd w:id="534"/>
    </w:p>
    <w:p w14:paraId="6DF4B8E6" w14:textId="3EEA7321" w:rsidR="00985708" w:rsidRDefault="00985708" w:rsidP="00985708">
      <w:pPr>
        <w:pStyle w:val="ListParagraph"/>
        <w:numPr>
          <w:ilvl w:val="0"/>
          <w:numId w:val="44"/>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What Archives need to have </w:t>
      </w:r>
      <w:proofErr w:type="gramStart"/>
      <w:r w:rsidRPr="00EB28DA">
        <w:rPr>
          <w:rFonts w:ascii="Times New Roman" w:eastAsia="Times New Roman" w:hAnsi="Times New Roman"/>
          <w:sz w:val="24"/>
          <w:szCs w:val="24"/>
        </w:rPr>
        <w:t>in order to</w:t>
      </w:r>
      <w:proofErr w:type="gramEnd"/>
      <w:r w:rsidRPr="00EB28DA">
        <w:rPr>
          <w:rFonts w:ascii="Times New Roman" w:eastAsia="Times New Roman" w:hAnsi="Times New Roman"/>
          <w:sz w:val="24"/>
          <w:szCs w:val="24"/>
        </w:rPr>
        <w:t xml:space="preserve"> interact – how to get from what the archives can provide to what the </w:t>
      </w:r>
      <w:r w:rsidR="00911AC4">
        <w:rPr>
          <w:rFonts w:ascii="Times New Roman" w:eastAsia="Times New Roman" w:hAnsi="Times New Roman"/>
          <w:sz w:val="24"/>
          <w:szCs w:val="24"/>
        </w:rPr>
        <w:t>O</w:t>
      </w:r>
      <w:r w:rsidRPr="00EB28DA">
        <w:rPr>
          <w:rFonts w:ascii="Times New Roman" w:eastAsia="Times New Roman" w:hAnsi="Times New Roman"/>
          <w:sz w:val="24"/>
          <w:szCs w:val="24"/>
        </w:rPr>
        <w:t xml:space="preserve">AL </w:t>
      </w:r>
      <w:r w:rsidR="00BF5E47" w:rsidRPr="00EB28DA">
        <w:rPr>
          <w:rFonts w:ascii="Times New Roman" w:eastAsia="Times New Roman" w:hAnsi="Times New Roman"/>
          <w:sz w:val="24"/>
          <w:szCs w:val="24"/>
        </w:rPr>
        <w:t>demands?</w:t>
      </w:r>
    </w:p>
    <w:p w14:paraId="434F9048" w14:textId="2824CC30" w:rsidR="0053433F" w:rsidRPr="00EB28DA" w:rsidRDefault="0053433F" w:rsidP="00985708">
      <w:pPr>
        <w:pStyle w:val="ListParagraph"/>
        <w:numPr>
          <w:ilvl w:val="0"/>
          <w:numId w:val="44"/>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 xml:space="preserve">Example Specific Adapters </w:t>
      </w:r>
      <w:proofErr w:type="gramStart"/>
      <w:r>
        <w:rPr>
          <w:rFonts w:ascii="Times New Roman" w:eastAsia="Times New Roman" w:hAnsi="Times New Roman"/>
          <w:sz w:val="24"/>
          <w:szCs w:val="24"/>
        </w:rPr>
        <w:t>e.g.</w:t>
      </w:r>
      <w:proofErr w:type="gramEnd"/>
      <w:r>
        <w:rPr>
          <w:rFonts w:ascii="Times New Roman" w:eastAsia="Times New Roman" w:hAnsi="Times New Roman"/>
          <w:sz w:val="24"/>
          <w:szCs w:val="24"/>
        </w:rPr>
        <w:t xml:space="preserve"> for systems which normally simply provide a Data Object such as a science data file or a web page.</w:t>
      </w:r>
    </w:p>
    <w:p w14:paraId="5095B138" w14:textId="11664335" w:rsidR="00985708" w:rsidRPr="00EB28DA" w:rsidRDefault="00985708" w:rsidP="00985708">
      <w:pPr>
        <w:pStyle w:val="ListParagraph"/>
        <w:numPr>
          <w:ilvl w:val="0"/>
          <w:numId w:val="44"/>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lastRenderedPageBreak/>
        <w:t xml:space="preserve">What </w:t>
      </w:r>
      <w:r w:rsidR="00EE4971" w:rsidRPr="00EB28DA">
        <w:rPr>
          <w:rFonts w:ascii="Times New Roman" w:eastAsia="Times New Roman" w:hAnsi="Times New Roman"/>
          <w:sz w:val="24"/>
          <w:szCs w:val="24"/>
        </w:rPr>
        <w:t xml:space="preserve">users </w:t>
      </w:r>
      <w:r w:rsidRPr="00EB28DA">
        <w:rPr>
          <w:rFonts w:ascii="Times New Roman" w:eastAsia="Times New Roman" w:hAnsi="Times New Roman"/>
          <w:sz w:val="24"/>
          <w:szCs w:val="24"/>
        </w:rPr>
        <w:t xml:space="preserve">need to have </w:t>
      </w:r>
      <w:proofErr w:type="gramStart"/>
      <w:r w:rsidRPr="00EB28DA">
        <w:rPr>
          <w:rFonts w:ascii="Times New Roman" w:eastAsia="Times New Roman" w:hAnsi="Times New Roman"/>
          <w:sz w:val="24"/>
          <w:szCs w:val="24"/>
        </w:rPr>
        <w:t>in order to</w:t>
      </w:r>
      <w:proofErr w:type="gramEnd"/>
      <w:r w:rsidRPr="00EB28DA">
        <w:rPr>
          <w:rFonts w:ascii="Times New Roman" w:eastAsia="Times New Roman" w:hAnsi="Times New Roman"/>
          <w:sz w:val="24"/>
          <w:szCs w:val="24"/>
        </w:rPr>
        <w:t xml:space="preserve"> be able to interact. This could be how to deal with encoded information in general terms plus some specific examples such as images, </w:t>
      </w:r>
      <w:proofErr w:type="gramStart"/>
      <w:r w:rsidRPr="00EB28DA">
        <w:rPr>
          <w:rFonts w:ascii="Times New Roman" w:eastAsia="Times New Roman" w:hAnsi="Times New Roman"/>
          <w:sz w:val="24"/>
          <w:szCs w:val="24"/>
        </w:rPr>
        <w:t>tables</w:t>
      </w:r>
      <w:proofErr w:type="gramEnd"/>
      <w:r w:rsidRPr="00EB28DA">
        <w:rPr>
          <w:rFonts w:ascii="Times New Roman" w:eastAsia="Times New Roman" w:hAnsi="Times New Roman"/>
          <w:sz w:val="24"/>
          <w:szCs w:val="24"/>
        </w:rPr>
        <w:t xml:space="preserve"> and </w:t>
      </w:r>
      <w:r w:rsidR="00BF5E47" w:rsidRPr="00EB28DA">
        <w:rPr>
          <w:rFonts w:ascii="Times New Roman" w:eastAsia="Times New Roman" w:hAnsi="Times New Roman"/>
          <w:sz w:val="24"/>
          <w:szCs w:val="24"/>
        </w:rPr>
        <w:t>trees.</w:t>
      </w:r>
    </w:p>
    <w:p w14:paraId="72F1E7B3" w14:textId="48994C83" w:rsidR="00985708" w:rsidRPr="009E589E" w:rsidRDefault="00985708" w:rsidP="00BE5C8C">
      <w:pPr>
        <w:pStyle w:val="Heading2"/>
      </w:pPr>
      <w:bookmarkStart w:id="535" w:name="_Toc106715978"/>
      <w:r w:rsidRPr="009E589E">
        <w:t>OAIS-IF Java binding</w:t>
      </w:r>
      <w:r w:rsidR="00AA4683">
        <w:t xml:space="preserve"> </w:t>
      </w:r>
      <w:r w:rsidR="001135B6">
        <w:t>[</w:t>
      </w:r>
      <w:r w:rsidR="00AA4683">
        <w:t>Blue Book</w:t>
      </w:r>
      <w:r w:rsidR="001135B6">
        <w:t>]</w:t>
      </w:r>
      <w:bookmarkEnd w:id="535"/>
    </w:p>
    <w:p w14:paraId="4552A4D4" w14:textId="3601C5FE" w:rsidR="00985708" w:rsidRPr="00EB28DA"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How to implement the </w:t>
      </w:r>
      <w:r w:rsidR="00911AC4">
        <w:rPr>
          <w:rFonts w:ascii="Times New Roman" w:eastAsia="Times New Roman" w:hAnsi="Times New Roman"/>
          <w:sz w:val="24"/>
          <w:szCs w:val="24"/>
        </w:rPr>
        <w:t>O</w:t>
      </w:r>
      <w:r w:rsidRPr="00EB28DA">
        <w:rPr>
          <w:rFonts w:ascii="Times New Roman" w:eastAsia="Times New Roman" w:hAnsi="Times New Roman"/>
          <w:sz w:val="24"/>
          <w:szCs w:val="24"/>
        </w:rPr>
        <w:t xml:space="preserve">AL in Java (should be </w:t>
      </w:r>
      <w:proofErr w:type="gramStart"/>
      <w:r w:rsidRPr="00EB28DA">
        <w:rPr>
          <w:rFonts w:ascii="Times New Roman" w:eastAsia="Times New Roman" w:hAnsi="Times New Roman"/>
          <w:sz w:val="24"/>
          <w:szCs w:val="24"/>
        </w:rPr>
        <w:t>fairly straightforward</w:t>
      </w:r>
      <w:proofErr w:type="gramEnd"/>
      <w:r w:rsidRPr="00EB28DA">
        <w:rPr>
          <w:rFonts w:ascii="Times New Roman" w:eastAsia="Times New Roman" w:hAnsi="Times New Roman"/>
          <w:sz w:val="24"/>
          <w:szCs w:val="24"/>
        </w:rPr>
        <w:t xml:space="preserve">) </w:t>
      </w:r>
    </w:p>
    <w:p w14:paraId="68043F43" w14:textId="381D956C" w:rsidR="00985708" w:rsidRPr="009E589E" w:rsidRDefault="00985708" w:rsidP="00BE5C8C">
      <w:pPr>
        <w:pStyle w:val="Heading2"/>
      </w:pPr>
      <w:bookmarkStart w:id="536" w:name="_Toc106715979"/>
      <w:r w:rsidRPr="009E589E">
        <w:t>OAIS-IF XXX binding</w:t>
      </w:r>
      <w:r w:rsidR="00AA4683">
        <w:t xml:space="preserve"> </w:t>
      </w:r>
      <w:r w:rsidR="001135B6">
        <w:t>[</w:t>
      </w:r>
      <w:r w:rsidR="00AA4683">
        <w:t>Blue Book</w:t>
      </w:r>
      <w:r w:rsidR="001135B6">
        <w:t>]</w:t>
      </w:r>
      <w:bookmarkEnd w:id="536"/>
    </w:p>
    <w:p w14:paraId="05FBD605" w14:textId="3D03EEFE" w:rsidR="00985708" w:rsidRPr="00EB28DA"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How to implement the </w:t>
      </w:r>
      <w:r w:rsidR="00911AC4">
        <w:rPr>
          <w:rFonts w:ascii="Times New Roman" w:eastAsia="Times New Roman" w:hAnsi="Times New Roman"/>
          <w:sz w:val="24"/>
          <w:szCs w:val="24"/>
        </w:rPr>
        <w:t>O</w:t>
      </w:r>
      <w:r w:rsidRPr="00EB28DA">
        <w:rPr>
          <w:rFonts w:ascii="Times New Roman" w:eastAsia="Times New Roman" w:hAnsi="Times New Roman"/>
          <w:sz w:val="24"/>
          <w:szCs w:val="24"/>
        </w:rPr>
        <w:t>AL in language XXX (difficulty depends on the language)</w:t>
      </w:r>
    </w:p>
    <w:p w14:paraId="3658CC58" w14:textId="1880BA96" w:rsidR="00985708" w:rsidRPr="009E589E" w:rsidRDefault="00985708" w:rsidP="00BE5C8C">
      <w:pPr>
        <w:pStyle w:val="Heading2"/>
      </w:pPr>
      <w:bookmarkStart w:id="537" w:name="_Toc106715980"/>
      <w:r w:rsidRPr="009E589E">
        <w:t>OAIS-IF Communication Protocol binding</w:t>
      </w:r>
      <w:r w:rsidR="00AA4683">
        <w:t xml:space="preserve"> </w:t>
      </w:r>
      <w:r w:rsidR="00A849B6">
        <w:t>[</w:t>
      </w:r>
      <w:r w:rsidR="00AA4683">
        <w:t>Blue Book</w:t>
      </w:r>
      <w:r w:rsidR="00A849B6">
        <w:t>]</w:t>
      </w:r>
      <w:bookmarkEnd w:id="537"/>
    </w:p>
    <w:p w14:paraId="07A417A6" w14:textId="7124E3F0" w:rsidR="00985708"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How to use existing communication protocols, including CCSDS, TCP/IP, SPRING, etc</w:t>
      </w:r>
    </w:p>
    <w:p w14:paraId="2A76B99E" w14:textId="6B52EB96" w:rsidR="004E1175" w:rsidRPr="009E589E" w:rsidRDefault="004E1175" w:rsidP="004E1175">
      <w:pPr>
        <w:pStyle w:val="Heading2"/>
      </w:pPr>
      <w:bookmarkStart w:id="538" w:name="_Toc106715981"/>
      <w:r w:rsidRPr="009E589E">
        <w:t xml:space="preserve">OAIS-IF </w:t>
      </w:r>
      <w:r>
        <w:t xml:space="preserve">SPECIFIC Adapter for XXX  </w:t>
      </w:r>
      <w:r w:rsidR="00A849B6">
        <w:t>[</w:t>
      </w:r>
      <w:r>
        <w:t>Blue Book</w:t>
      </w:r>
      <w:r w:rsidR="00A849B6">
        <w:t>]</w:t>
      </w:r>
      <w:bookmarkEnd w:id="538"/>
    </w:p>
    <w:p w14:paraId="2F494F5F" w14:textId="5FDA3AD5" w:rsidR="004E1175" w:rsidRPr="004E1175" w:rsidRDefault="004E1175">
      <w:pPr>
        <w:pStyle w:val="ListParagraph"/>
        <w:numPr>
          <w:ilvl w:val="0"/>
          <w:numId w:val="45"/>
        </w:numPr>
        <w:spacing w:after="0" w:line="240" w:lineRule="auto"/>
        <w:contextualSpacing w:val="0"/>
        <w:rPr>
          <w:rFonts w:ascii="Times New Roman" w:eastAsia="Times New Roman" w:hAnsi="Times New Roman"/>
          <w:sz w:val="24"/>
          <w:szCs w:val="24"/>
        </w:rPr>
      </w:pPr>
      <w:r>
        <w:rPr>
          <w:rFonts w:ascii="Times New Roman" w:eastAsia="Times New Roman" w:hAnsi="Times New Roman"/>
          <w:sz w:val="24"/>
          <w:szCs w:val="24"/>
        </w:rPr>
        <w:t>Definition of specific adapter interfaces to interact with software XXX.</w:t>
      </w:r>
    </w:p>
    <w:p w14:paraId="5C14E210" w14:textId="3D17A2C0" w:rsidR="00985708" w:rsidRPr="009E589E" w:rsidRDefault="00985708" w:rsidP="00BE5C8C">
      <w:pPr>
        <w:pStyle w:val="Heading2"/>
      </w:pPr>
      <w:bookmarkStart w:id="539" w:name="_Toc106715982"/>
      <w:r w:rsidRPr="00BE5C8C">
        <w:t>Producer-Archive Interoperability Protocol (PAIP)</w:t>
      </w:r>
      <w:r w:rsidRPr="009E589E">
        <w:t xml:space="preserve">  </w:t>
      </w:r>
      <w:r w:rsidR="00A849B6">
        <w:t>[</w:t>
      </w:r>
      <w:r w:rsidR="00AA4683">
        <w:t>Blue Book</w:t>
      </w:r>
      <w:r w:rsidR="00A849B6">
        <w:t>]</w:t>
      </w:r>
      <w:bookmarkEnd w:id="539"/>
    </w:p>
    <w:p w14:paraId="28317A52" w14:textId="38029A6A" w:rsidR="00985708" w:rsidRPr="00EB28DA"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SIPs and how to transfer them using</w:t>
      </w:r>
      <w:r w:rsidR="00BF5E47" w:rsidRPr="00EB28DA">
        <w:rPr>
          <w:rFonts w:ascii="Times New Roman" w:eastAsia="Times New Roman" w:hAnsi="Times New Roman"/>
          <w:sz w:val="24"/>
          <w:szCs w:val="24"/>
        </w:rPr>
        <w:t>:</w:t>
      </w:r>
    </w:p>
    <w:p w14:paraId="0D2E74F5" w14:textId="77777777" w:rsidR="00985708" w:rsidRPr="00EB28DA" w:rsidRDefault="00985708" w:rsidP="00985708">
      <w:pPr>
        <w:pStyle w:val="ListParagraph"/>
        <w:numPr>
          <w:ilvl w:val="1"/>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PAIS </w:t>
      </w:r>
    </w:p>
    <w:p w14:paraId="4A499453" w14:textId="77777777" w:rsidR="00985708" w:rsidRPr="00EB28DA" w:rsidRDefault="00985708" w:rsidP="00985708">
      <w:pPr>
        <w:pStyle w:val="ListParagraph"/>
        <w:numPr>
          <w:ilvl w:val="1"/>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OAIS-IF documents above</w:t>
      </w:r>
    </w:p>
    <w:p w14:paraId="03CC0C46" w14:textId="060B5C76" w:rsidR="00985708" w:rsidRPr="00EB28DA"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Notes on “out of band” communications to </w:t>
      </w:r>
      <w:proofErr w:type="gramStart"/>
      <w:r w:rsidRPr="00EB28DA">
        <w:rPr>
          <w:rFonts w:ascii="Times New Roman" w:eastAsia="Times New Roman" w:hAnsi="Times New Roman"/>
          <w:sz w:val="24"/>
          <w:szCs w:val="24"/>
        </w:rPr>
        <w:t xml:space="preserve">make </w:t>
      </w:r>
      <w:r w:rsidR="00BF5E47" w:rsidRPr="00EB28DA">
        <w:rPr>
          <w:rFonts w:ascii="Times New Roman" w:eastAsia="Times New Roman" w:hAnsi="Times New Roman"/>
          <w:sz w:val="24"/>
          <w:szCs w:val="24"/>
        </w:rPr>
        <w:t>arrangements</w:t>
      </w:r>
      <w:proofErr w:type="gramEnd"/>
      <w:r w:rsidR="00BF5E47" w:rsidRPr="00EB28DA">
        <w:rPr>
          <w:rFonts w:ascii="Times New Roman" w:eastAsia="Times New Roman" w:hAnsi="Times New Roman"/>
          <w:sz w:val="24"/>
          <w:szCs w:val="24"/>
        </w:rPr>
        <w:t>.</w:t>
      </w:r>
    </w:p>
    <w:p w14:paraId="758E8BD1" w14:textId="233F1C58" w:rsidR="00985708" w:rsidRPr="009E589E" w:rsidRDefault="00985708" w:rsidP="00BE5C8C">
      <w:pPr>
        <w:pStyle w:val="Heading2"/>
      </w:pPr>
      <w:bookmarkStart w:id="540" w:name="_Toc106715983"/>
      <w:r w:rsidRPr="00BE5C8C">
        <w:t>CAIS/ PRODUCER-ARCHIVE INTEROPERABILITY PROTOCOL</w:t>
      </w:r>
      <w:r w:rsidRPr="00A4425B">
        <w:t xml:space="preserve"> (CAIP)</w:t>
      </w:r>
      <w:r w:rsidRPr="009E589E">
        <w:t xml:space="preserve"> </w:t>
      </w:r>
      <w:r w:rsidR="00A849B6">
        <w:t>[</w:t>
      </w:r>
      <w:r w:rsidR="00AA4683">
        <w:t>Blue Book</w:t>
      </w:r>
      <w:r w:rsidR="00A849B6">
        <w:t>]</w:t>
      </w:r>
      <w:bookmarkEnd w:id="540"/>
    </w:p>
    <w:p w14:paraId="7896BCE5" w14:textId="77777777" w:rsidR="00985708" w:rsidRPr="00EB28DA"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Queries – Use variety of existing standards</w:t>
      </w:r>
    </w:p>
    <w:p w14:paraId="49D993A7" w14:textId="2EC4F638" w:rsidR="00985708" w:rsidRDefault="00985708" w:rsidP="00985708">
      <w:pPr>
        <w:pStyle w:val="ListParagraph"/>
        <w:numPr>
          <w:ilvl w:val="0"/>
          <w:numId w:val="45"/>
        </w:numPr>
        <w:spacing w:after="0" w:line="240" w:lineRule="auto"/>
        <w:contextualSpacing w:val="0"/>
        <w:rPr>
          <w:rFonts w:ascii="Times New Roman" w:eastAsia="Times New Roman" w:hAnsi="Times New Roman"/>
          <w:sz w:val="24"/>
          <w:szCs w:val="24"/>
        </w:rPr>
      </w:pPr>
      <w:r w:rsidRPr="00EB28DA">
        <w:rPr>
          <w:rFonts w:ascii="Times New Roman" w:eastAsia="Times New Roman" w:hAnsi="Times New Roman"/>
          <w:sz w:val="24"/>
          <w:szCs w:val="24"/>
        </w:rPr>
        <w:t xml:space="preserve">DIPs </w:t>
      </w:r>
    </w:p>
    <w:p w14:paraId="11BF83F6" w14:textId="2FCF0694" w:rsidR="006F13D4" w:rsidRDefault="00965980" w:rsidP="006F13D4">
      <w:pPr>
        <w:keepNext/>
      </w:pPr>
      <w:r>
        <w:fldChar w:fldCharType="begin"/>
      </w:r>
      <w:r>
        <w:instrText xml:space="preserve"> REF _Ref63765211 \h </w:instrText>
      </w:r>
      <w:r>
        <w:fldChar w:fldCharType="end"/>
      </w:r>
      <w:r>
        <w:t xml:space="preserve"> </w:t>
      </w:r>
      <w:r w:rsidR="006F13D4">
        <w:t>illustrates the use of the various components described by the documents described in this section, where the client software (</w:t>
      </w:r>
      <w:proofErr w:type="gramStart"/>
      <w:r w:rsidR="006F13D4">
        <w:t>e.g.</w:t>
      </w:r>
      <w:proofErr w:type="gramEnd"/>
      <w:r w:rsidR="006F13D4">
        <w:t xml:space="preserve"> PDS, Astronomy or EO software tools) uses an Adapter with a specific programming language binding to create objects specified by the </w:t>
      </w:r>
      <w:r w:rsidR="00911AC4">
        <w:t>O</w:t>
      </w:r>
      <w:r w:rsidR="006F13D4">
        <w:t xml:space="preserve">AL. The Archive adapter, with a specific programming language binding converts the </w:t>
      </w:r>
      <w:r w:rsidR="00911AC4">
        <w:t>O</w:t>
      </w:r>
      <w:r w:rsidR="006F13D4">
        <w:t>AL objects into ones which the Archive Native Interface can use to obtain the required information from the Archive Internals.</w:t>
      </w:r>
      <w:r w:rsidR="006F13D4" w:rsidRPr="006C7B78">
        <w:t xml:space="preserve"> </w:t>
      </w:r>
    </w:p>
    <w:p w14:paraId="7B3620B9" w14:textId="6887D192" w:rsidR="006F13D4" w:rsidRDefault="006F13D4" w:rsidP="006F13D4">
      <w:pPr>
        <w:keepNext/>
      </w:pPr>
      <w:r>
        <w:t xml:space="preserve">These objects are communicated through the Communications Adapter (shown here as being based on SPRING, REST or TCP, but others are possible). It is shown as a vertical bar to indicate that there are alternative ways of distributing the various pieces of software. </w:t>
      </w:r>
    </w:p>
    <w:p w14:paraId="2852A8E8" w14:textId="77777777" w:rsidR="006F13D4" w:rsidRPr="00EB28DA" w:rsidRDefault="006F13D4" w:rsidP="00C7416F">
      <w:pPr>
        <w:pStyle w:val="ListParagraph"/>
        <w:spacing w:after="0" w:line="240" w:lineRule="auto"/>
        <w:contextualSpacing w:val="0"/>
        <w:rPr>
          <w:rFonts w:ascii="Times New Roman" w:eastAsia="Times New Roman" w:hAnsi="Times New Roman"/>
          <w:sz w:val="24"/>
          <w:szCs w:val="24"/>
        </w:rPr>
      </w:pPr>
    </w:p>
    <w:p w14:paraId="3A5BD59F" w14:textId="0CB86D8A" w:rsidR="006F13D4" w:rsidRPr="00E45B7D" w:rsidRDefault="00A849B6" w:rsidP="006F13D4">
      <w:pPr>
        <w:pStyle w:val="Heading1"/>
      </w:pPr>
      <w:bookmarkStart w:id="541" w:name="_Ref70957701"/>
      <w:bookmarkStart w:id="542" w:name="_Toc106715984"/>
      <w:r>
        <w:lastRenderedPageBreak/>
        <w:t>ANNEX     DESIGN CONSIDERATIONS _ TO BE DELETED WHEN GENERIC ADAPTER BB IS COMPLETED</w:t>
      </w:r>
      <w:bookmarkEnd w:id="541"/>
      <w:bookmarkEnd w:id="542"/>
    </w:p>
    <w:p w14:paraId="701F1963" w14:textId="77777777" w:rsidR="006F13D4" w:rsidRDefault="006F13D4" w:rsidP="006F13D4">
      <w:pPr>
        <w:pStyle w:val="Heading2"/>
      </w:pPr>
      <w:bookmarkStart w:id="543" w:name="_Toc106715985"/>
      <w:r>
        <w:t>Assumptions</w:t>
      </w:r>
      <w:bookmarkEnd w:id="543"/>
    </w:p>
    <w:p w14:paraId="741DE8FE"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1)      We are focussed on information that comes out of and goes into things like OAISes and Applications (Producers/Consumers/Management).</w:t>
      </w:r>
    </w:p>
    <w:p w14:paraId="3A804632"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 xml:space="preserve">2)      We are concerned with OAIS functions within the archive </w:t>
      </w:r>
      <w:r w:rsidRPr="000867A0">
        <w:rPr>
          <w:b/>
          <w:bCs/>
          <w:color w:val="000000"/>
        </w:rPr>
        <w:t xml:space="preserve">only </w:t>
      </w:r>
      <w:r w:rsidRPr="000867A0">
        <w:rPr>
          <w:color w:val="000000"/>
        </w:rPr>
        <w:t>when they have characteristics that surface at user interfaces (users including other archives).  </w:t>
      </w:r>
    </w:p>
    <w:p w14:paraId="6611B19F"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3)      The information we are specially qualified to facilitate the exchange of is that which is related to OAIS Information Model.</w:t>
      </w:r>
    </w:p>
    <w:p w14:paraId="4FD80936"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 xml:space="preserve">4)      The OAIS Information Model should form the basis of our API/protocol/binding/plugin, but things need to be added </w:t>
      </w:r>
      <w:proofErr w:type="gramStart"/>
      <w:r w:rsidRPr="000867A0">
        <w:rPr>
          <w:color w:val="000000"/>
        </w:rPr>
        <w:t>e.g.</w:t>
      </w:r>
      <w:proofErr w:type="gramEnd"/>
      <w:r w:rsidRPr="000867A0">
        <w:rPr>
          <w:color w:val="000000"/>
        </w:rPr>
        <w:t xml:space="preserve"> security.</w:t>
      </w:r>
    </w:p>
    <w:p w14:paraId="2DE63E66"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5)      We should not be concerned about optimisation right now.</w:t>
      </w:r>
    </w:p>
    <w:p w14:paraId="74F4AA77"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6)      We want to facilitate the exchange of information between disciplines and OAISes so it can be used and/or preserved.</w:t>
      </w:r>
    </w:p>
    <w:p w14:paraId="693C8825" w14:textId="77777777" w:rsidR="006F13D4" w:rsidRPr="000867A0" w:rsidRDefault="006F13D4" w:rsidP="006F13D4">
      <w:pPr>
        <w:pStyle w:val="NormalWeb"/>
        <w:spacing w:before="0" w:beforeAutospacing="0" w:after="120" w:afterAutospacing="0"/>
        <w:ind w:left="357" w:hanging="357"/>
        <w:rPr>
          <w:sz w:val="28"/>
          <w:szCs w:val="28"/>
        </w:rPr>
      </w:pPr>
      <w:r w:rsidRPr="000867A0">
        <w:rPr>
          <w:color w:val="000000"/>
        </w:rPr>
        <w:t>7)      An Information Package is a Data Object; its Packaging Information is its RepInfo which allows one to unpack the package and identify its components..  Together they make an Information Object. </w:t>
      </w:r>
    </w:p>
    <w:p w14:paraId="523FE974" w14:textId="77777777" w:rsidR="006F13D4" w:rsidRPr="000867A0" w:rsidRDefault="006F13D4" w:rsidP="006F13D4">
      <w:pPr>
        <w:pStyle w:val="NormalWeb"/>
        <w:spacing w:before="240" w:beforeAutospacing="0" w:after="240" w:afterAutospacing="0"/>
        <w:rPr>
          <w:sz w:val="28"/>
          <w:szCs w:val="28"/>
        </w:rPr>
      </w:pPr>
      <w:r w:rsidRPr="000867A0">
        <w:rPr>
          <w:color w:val="000000"/>
        </w:rPr>
        <w:t>The way to deal with an Information Object is the following</w:t>
      </w:r>
    </w:p>
    <w:p w14:paraId="78EBE433" w14:textId="77777777" w:rsidR="006F13D4" w:rsidRDefault="006F13D4" w:rsidP="006F13D4">
      <w:pPr>
        <w:pStyle w:val="NormalWeb"/>
        <w:spacing w:before="240" w:beforeAutospacing="0" w:after="240" w:afterAutospacing="0"/>
        <w:jc w:val="center"/>
      </w:pPr>
      <w:r>
        <w:rPr>
          <w:rFonts w:ascii="Arial" w:hAnsi="Arial" w:cs="Arial"/>
          <w:b/>
          <w:bCs/>
          <w:color w:val="000000"/>
          <w:sz w:val="22"/>
          <w:szCs w:val="22"/>
        </w:rPr>
        <w:t>How to deal with an IO – fundamental ideas</w:t>
      </w:r>
    </w:p>
    <w:tbl>
      <w:tblPr>
        <w:tblW w:w="0" w:type="auto"/>
        <w:tblCellMar>
          <w:top w:w="15" w:type="dxa"/>
          <w:left w:w="15" w:type="dxa"/>
          <w:bottom w:w="15" w:type="dxa"/>
          <w:right w:w="15" w:type="dxa"/>
        </w:tblCellMar>
        <w:tblLook w:val="04A0" w:firstRow="1" w:lastRow="0" w:firstColumn="1" w:lastColumn="0" w:noHBand="0" w:noVBand="1"/>
      </w:tblPr>
      <w:tblGrid>
        <w:gridCol w:w="9200"/>
      </w:tblGrid>
      <w:tr w:rsidR="006F13D4" w14:paraId="7B9B038E" w14:textId="77777777" w:rsidTr="005E7604">
        <w:trPr>
          <w:trHeight w:val="4445"/>
        </w:trPr>
        <w:tc>
          <w:tcPr>
            <w:tcW w:w="0" w:type="auto"/>
            <w:tcBorders>
              <w:top w:val="single" w:sz="18" w:space="0" w:color="000000"/>
              <w:left w:val="single" w:sz="18" w:space="0" w:color="000000"/>
              <w:bottom w:val="single" w:sz="18" w:space="0" w:color="000000"/>
              <w:right w:val="single" w:sz="18" w:space="0" w:color="000000"/>
            </w:tcBorders>
            <w:tcMar>
              <w:top w:w="100" w:type="dxa"/>
              <w:left w:w="100" w:type="dxa"/>
              <w:bottom w:w="100" w:type="dxa"/>
              <w:right w:w="100" w:type="dxa"/>
            </w:tcMar>
            <w:hideMark/>
          </w:tcPr>
          <w:p w14:paraId="0C9E694C" w14:textId="77777777" w:rsidR="006F13D4" w:rsidRPr="00F737DE" w:rsidRDefault="006F13D4" w:rsidP="005E7604">
            <w:pPr>
              <w:pStyle w:val="NormalWeb"/>
              <w:spacing w:before="0" w:beforeAutospacing="0" w:after="0" w:afterAutospacing="0"/>
              <w:ind w:left="360" w:hanging="360"/>
            </w:pPr>
            <w:r w:rsidRPr="000867A0">
              <w:rPr>
                <w:color w:val="000000"/>
              </w:rPr>
              <w:t>a)       Each Information Object (IO) must have an ID which identifies its RepInfo, an Object RepInfo ID (ORIID)</w:t>
            </w:r>
          </w:p>
          <w:p w14:paraId="343A4A53" w14:textId="77777777" w:rsidR="006F13D4" w:rsidRPr="00F737DE" w:rsidRDefault="006F13D4" w:rsidP="005E7604">
            <w:pPr>
              <w:pStyle w:val="NormalWeb"/>
              <w:spacing w:before="0" w:beforeAutospacing="0" w:after="0" w:afterAutospacing="0"/>
              <w:ind w:left="360" w:hanging="360"/>
            </w:pPr>
            <w:r w:rsidRPr="000867A0">
              <w:rPr>
                <w:color w:val="000000"/>
              </w:rPr>
              <w:t>b)      Given the ORIID the receiver of the IO can do one of the following:</w:t>
            </w:r>
          </w:p>
          <w:p w14:paraId="3B421118" w14:textId="77777777" w:rsidR="006F13D4" w:rsidRPr="00F737DE" w:rsidRDefault="006F13D4" w:rsidP="005E7604">
            <w:pPr>
              <w:pStyle w:val="NormalWeb"/>
              <w:spacing w:before="0" w:beforeAutospacing="0" w:after="0" w:afterAutospacing="0"/>
              <w:ind w:left="1080" w:hanging="360"/>
            </w:pPr>
            <w:r w:rsidRPr="000867A0">
              <w:rPr>
                <w:color w:val="000000"/>
              </w:rPr>
              <w:t>a.   Use the IO because the receiver knows how to deal with things that have that ORIID</w:t>
            </w:r>
          </w:p>
          <w:p w14:paraId="70968F5F" w14:textId="77777777" w:rsidR="006F13D4" w:rsidRPr="00F737DE" w:rsidRDefault="006F13D4" w:rsidP="005E7604">
            <w:pPr>
              <w:pStyle w:val="NormalWeb"/>
              <w:spacing w:before="0" w:beforeAutospacing="0" w:after="0" w:afterAutospacing="0"/>
              <w:ind w:left="1080"/>
            </w:pPr>
            <w:r w:rsidRPr="000867A0">
              <w:rPr>
                <w:color w:val="000000"/>
              </w:rPr>
              <w:t>OR</w:t>
            </w:r>
          </w:p>
          <w:p w14:paraId="5B071E8E" w14:textId="77777777" w:rsidR="006F13D4" w:rsidRPr="00F737DE" w:rsidRDefault="006F13D4" w:rsidP="005E7604">
            <w:pPr>
              <w:pStyle w:val="NormalWeb"/>
              <w:spacing w:before="0" w:beforeAutospacing="0" w:after="0" w:afterAutospacing="0"/>
              <w:ind w:left="1080" w:hanging="360"/>
            </w:pPr>
            <w:r w:rsidRPr="000867A0">
              <w:rPr>
                <w:color w:val="000000"/>
              </w:rPr>
              <w:t xml:space="preserve">b.   Negotiate with the sender to see if it can send an alternative “form” which it does know how to use </w:t>
            </w:r>
            <w:proofErr w:type="gramStart"/>
            <w:r w:rsidRPr="000867A0">
              <w:rPr>
                <w:color w:val="000000"/>
              </w:rPr>
              <w:t>e.g.</w:t>
            </w:r>
            <w:proofErr w:type="gramEnd"/>
            <w:r w:rsidRPr="000867A0">
              <w:rPr>
                <w:color w:val="000000"/>
              </w:rPr>
              <w:t xml:space="preserve"> send a list of ORIIDs which it knows how to deal with and see if the sender can transform the Data Object to a preferred ORIID.</w:t>
            </w:r>
          </w:p>
          <w:p w14:paraId="6C4D37DF" w14:textId="77777777" w:rsidR="003650C8" w:rsidRPr="000867A0" w:rsidRDefault="006F13D4" w:rsidP="003650C8">
            <w:pPr>
              <w:pStyle w:val="NormalWeb"/>
              <w:numPr>
                <w:ilvl w:val="0"/>
                <w:numId w:val="73"/>
              </w:numPr>
              <w:spacing w:before="0" w:beforeAutospacing="0" w:after="0" w:afterAutospacing="0"/>
              <w:ind w:left="1701" w:hanging="425"/>
              <w:textAlignment w:val="baseline"/>
              <w:rPr>
                <w:color w:val="000000"/>
              </w:rPr>
            </w:pPr>
            <w:r w:rsidRPr="000867A0">
              <w:rPr>
                <w:color w:val="000000"/>
              </w:rPr>
              <w:t>If the negotiation is successful then (a) applies </w:t>
            </w:r>
            <w:r w:rsidR="003650C8" w:rsidRPr="000867A0">
              <w:rPr>
                <w:color w:val="000000"/>
              </w:rPr>
              <w:t xml:space="preserve">   </w:t>
            </w:r>
            <w:r w:rsidR="003650C8" w:rsidRPr="000867A0">
              <w:rPr>
                <w:b/>
                <w:bCs/>
                <w:color w:val="000000"/>
                <w:u w:val="single"/>
              </w:rPr>
              <w:t>OR</w:t>
            </w:r>
          </w:p>
          <w:p w14:paraId="0BB63787" w14:textId="6BD52DDC" w:rsidR="006F13D4" w:rsidRPr="000867A0" w:rsidRDefault="006F13D4" w:rsidP="003650C8">
            <w:pPr>
              <w:pStyle w:val="NormalWeb"/>
              <w:numPr>
                <w:ilvl w:val="0"/>
                <w:numId w:val="73"/>
              </w:numPr>
              <w:spacing w:before="0" w:beforeAutospacing="0" w:after="0" w:afterAutospacing="0"/>
              <w:ind w:left="1701" w:hanging="425"/>
              <w:textAlignment w:val="baseline"/>
              <w:rPr>
                <w:color w:val="000000"/>
              </w:rPr>
            </w:pPr>
            <w:r w:rsidRPr="000867A0">
              <w:rPr>
                <w:color w:val="000000"/>
              </w:rPr>
              <w:t>Use the ORIID to get as much of the RIN (RepInfo Network) from a registry as it needs to use the DO.</w:t>
            </w:r>
          </w:p>
          <w:p w14:paraId="687CDD01" w14:textId="77777777" w:rsidR="006F13D4" w:rsidRPr="000867A0" w:rsidRDefault="006F13D4" w:rsidP="003650C8">
            <w:pPr>
              <w:pStyle w:val="NormalWeb"/>
              <w:numPr>
                <w:ilvl w:val="1"/>
                <w:numId w:val="58"/>
              </w:numPr>
              <w:spacing w:before="0" w:beforeAutospacing="0" w:after="0" w:afterAutospacing="0"/>
              <w:ind w:left="1701"/>
              <w:textAlignment w:val="baseline"/>
              <w:rPr>
                <w:color w:val="000000"/>
              </w:rPr>
            </w:pPr>
            <w:r w:rsidRPr="000867A0">
              <w:rPr>
                <w:color w:val="000000"/>
              </w:rPr>
              <w:t xml:space="preserve">The receiver may negotiate with the registry to get RepInfo it can use </w:t>
            </w:r>
            <w:proofErr w:type="gramStart"/>
            <w:r w:rsidRPr="000867A0">
              <w:rPr>
                <w:color w:val="000000"/>
              </w:rPr>
              <w:t>e.g.</w:t>
            </w:r>
            <w:proofErr w:type="gramEnd"/>
            <w:r w:rsidRPr="000867A0">
              <w:rPr>
                <w:color w:val="000000"/>
              </w:rPr>
              <w:t xml:space="preserve"> is there some Java software that can use the Data Object in the IO?</w:t>
            </w:r>
          </w:p>
          <w:p w14:paraId="19375A97" w14:textId="77777777" w:rsidR="006F13D4" w:rsidRDefault="006F13D4" w:rsidP="003650C8">
            <w:pPr>
              <w:pStyle w:val="NormalWeb"/>
              <w:numPr>
                <w:ilvl w:val="2"/>
                <w:numId w:val="59"/>
              </w:numPr>
              <w:spacing w:before="0" w:beforeAutospacing="0" w:after="0" w:afterAutospacing="0"/>
              <w:ind w:left="2835" w:hanging="425"/>
              <w:textAlignment w:val="baseline"/>
              <w:rPr>
                <w:rFonts w:ascii="Arial" w:hAnsi="Arial" w:cs="Arial"/>
                <w:color w:val="000000"/>
                <w:sz w:val="22"/>
                <w:szCs w:val="22"/>
              </w:rPr>
            </w:pPr>
            <w:r w:rsidRPr="000867A0">
              <w:rPr>
                <w:color w:val="000000"/>
              </w:rPr>
              <w:t xml:space="preserve">To help decide which piece of the RIN to use, the RIN must have some mechanism for indicating which role the next pieces of RepInfo play </w:t>
            </w:r>
            <w:proofErr w:type="gramStart"/>
            <w:r w:rsidRPr="000867A0">
              <w:rPr>
                <w:color w:val="000000"/>
              </w:rPr>
              <w:t>e.g.</w:t>
            </w:r>
            <w:proofErr w:type="gramEnd"/>
            <w:r w:rsidRPr="000867A0">
              <w:rPr>
                <w:color w:val="000000"/>
              </w:rPr>
              <w:t xml:space="preserve"> Semantic, Structure or Other.</w:t>
            </w:r>
          </w:p>
        </w:tc>
      </w:tr>
    </w:tbl>
    <w:p w14:paraId="4876F8BB" w14:textId="535D9B28" w:rsidR="006F13D4" w:rsidRDefault="006F13D4" w:rsidP="006F13D4">
      <w:pPr>
        <w:pStyle w:val="NormalWeb"/>
        <w:spacing w:before="240" w:beforeAutospacing="0" w:after="240" w:afterAutospacing="0"/>
        <w:rPr>
          <w:color w:val="000000"/>
        </w:rPr>
      </w:pPr>
      <w:r w:rsidRPr="000867A0">
        <w:rPr>
          <w:color w:val="000000"/>
        </w:rPr>
        <w:t>This is used throughout the application of the OAIS-IF.</w:t>
      </w:r>
    </w:p>
    <w:p w14:paraId="7C6EBA2D" w14:textId="24038C4E" w:rsidR="00D83A2D" w:rsidRDefault="00D83A2D" w:rsidP="00D83A2D">
      <w:pPr>
        <w:pStyle w:val="Heading2"/>
      </w:pPr>
      <w:bookmarkStart w:id="544" w:name="_Toc106715986"/>
      <w:r>
        <w:lastRenderedPageBreak/>
        <w:t>Negotiation for Usability</w:t>
      </w:r>
      <w:bookmarkEnd w:id="544"/>
    </w:p>
    <w:p w14:paraId="3CEE4C40" w14:textId="321373DC" w:rsidR="005E5D5E" w:rsidRDefault="0002662C" w:rsidP="0002662C">
      <w:r>
        <w:t xml:space="preserve">One of the key capabilities which an OAIS should be able to provide is </w:t>
      </w:r>
      <w:r w:rsidR="005E5D5E">
        <w:t xml:space="preserve">Representation </w:t>
      </w:r>
      <w:r>
        <w:t>Information</w:t>
      </w:r>
      <w:r w:rsidR="005E5D5E">
        <w:t xml:space="preserve"> to accompany the Data Object to make an Information Object</w:t>
      </w:r>
      <w:r>
        <w:t xml:space="preserve"> which can be understood by its Designated Community</w:t>
      </w:r>
      <w:r w:rsidR="005E5D5E">
        <w:t xml:space="preserve">, however the OAIS may have more Representation Information, perhaps kept in anticipation of changes in Knowledge Bases. </w:t>
      </w:r>
      <w:r w:rsidR="005D0B6E">
        <w:t>A non-OAIS archive may have some RepInfo so here we focus on OAIS archives but remember that the archive (whether OAIS or not) may return “null” if it cannot supply what is needed, and this may mean that the Data Object cannot be made to be usable by the requestor.</w:t>
      </w:r>
    </w:p>
    <w:p w14:paraId="372A6474" w14:textId="1D34BB87" w:rsidR="0002662C" w:rsidRDefault="005E5D5E" w:rsidP="0002662C">
      <w:r>
        <w:t>For those outside the Designated Community the OAIS can get Representation Information which may be enough for the Information to be enough. Alternatively, it may be necessary to</w:t>
      </w:r>
      <w:r w:rsidR="007D41AF">
        <w:t xml:space="preserve"> Transform the Data Object </w:t>
      </w:r>
      <w:proofErr w:type="gramStart"/>
      <w:r w:rsidR="007D41AF">
        <w:t>in order for</w:t>
      </w:r>
      <w:proofErr w:type="gramEnd"/>
      <w:r w:rsidR="007D41AF">
        <w:t xml:space="preserve"> the Information to be usable by someone in this other group of users.</w:t>
      </w:r>
    </w:p>
    <w:p w14:paraId="05D6E642" w14:textId="77777777" w:rsidR="005E5D5E" w:rsidRPr="0002662C" w:rsidRDefault="005E5D5E" w:rsidP="00243D40"/>
    <w:p w14:paraId="49163B3A" w14:textId="1495D2A8" w:rsidR="00D83A2D" w:rsidRDefault="00D83A2D" w:rsidP="00D83A2D">
      <w:pPr>
        <w:pStyle w:val="Heading3"/>
      </w:pPr>
      <w:bookmarkStart w:id="545" w:name="_Toc106715987"/>
      <w:r>
        <w:t>Getting enough RepInfo</w:t>
      </w:r>
      <w:bookmarkEnd w:id="545"/>
    </w:p>
    <w:p w14:paraId="52BF2A5B" w14:textId="34A722FF" w:rsidR="00D83A2D" w:rsidRDefault="00D83A2D" w:rsidP="00D83A2D">
      <w:r>
        <w:t xml:space="preserve">Thinking in general about </w:t>
      </w:r>
      <w:r w:rsidR="0002662C">
        <w:t xml:space="preserve">the one requesting information </w:t>
      </w:r>
      <w:r>
        <w:t>getting enough RepInfo one can think</w:t>
      </w:r>
      <w:r w:rsidR="0002662C">
        <w:t xml:space="preserve"> of </w:t>
      </w:r>
      <w:proofErr w:type="gramStart"/>
      <w:r w:rsidR="0002662C">
        <w:t>a number of</w:t>
      </w:r>
      <w:proofErr w:type="gramEnd"/>
      <w:r w:rsidR="0002662C">
        <w:t xml:space="preserve"> step</w:t>
      </w:r>
      <w:r w:rsidR="007D41AF">
        <w:t>s:</w:t>
      </w:r>
    </w:p>
    <w:p w14:paraId="6E215A34" w14:textId="77777777" w:rsidR="007D41AF" w:rsidRDefault="0002662C" w:rsidP="0002662C">
      <w:pPr>
        <w:numPr>
          <w:ilvl w:val="0"/>
          <w:numId w:val="227"/>
        </w:numPr>
      </w:pPr>
      <w:r>
        <w:t xml:space="preserve">Ask if it already has enough RepInfo </w:t>
      </w:r>
      <w:proofErr w:type="gramStart"/>
      <w:r>
        <w:t>e.g.</w:t>
      </w:r>
      <w:proofErr w:type="gramEnd"/>
      <w:r>
        <w:t xml:space="preserve"> </w:t>
      </w:r>
      <w:proofErr w:type="spellStart"/>
      <w:r>
        <w:t>checkUsability</w:t>
      </w:r>
      <w:proofErr w:type="spellEnd"/>
      <w:r>
        <w:t xml:space="preserve"> which would return </w:t>
      </w:r>
    </w:p>
    <w:p w14:paraId="2A0C1B39" w14:textId="566DF3D0" w:rsidR="0002662C" w:rsidRDefault="007D41AF" w:rsidP="007D41AF">
      <w:pPr>
        <w:numPr>
          <w:ilvl w:val="1"/>
          <w:numId w:val="227"/>
        </w:numPr>
      </w:pPr>
      <w:r>
        <w:t>“true” - which means that there is enough RepInfo so nothing more is needed</w:t>
      </w:r>
    </w:p>
    <w:p w14:paraId="48F41C29" w14:textId="31985E9B" w:rsidR="007D41AF" w:rsidRDefault="007D41AF" w:rsidP="007D41AF">
      <w:pPr>
        <w:numPr>
          <w:ilvl w:val="1"/>
          <w:numId w:val="227"/>
        </w:numPr>
      </w:pPr>
      <w:r>
        <w:t>“false” – which means that either more RepInfo</w:t>
      </w:r>
      <w:r w:rsidR="00D7112D">
        <w:t xml:space="preserve"> [SEE (2)] </w:t>
      </w:r>
      <w:r>
        <w:t xml:space="preserve"> OR a Transformation is needed</w:t>
      </w:r>
      <w:r w:rsidR="00D7112D">
        <w:t xml:space="preserve"> [SEE (3)]</w:t>
      </w:r>
    </w:p>
    <w:p w14:paraId="3D723760" w14:textId="1A3BA647" w:rsidR="00F714BC" w:rsidRDefault="0037741C" w:rsidP="009F074B">
      <w:pPr>
        <w:ind w:left="360"/>
      </w:pPr>
      <w:r>
        <w:t>T</w:t>
      </w:r>
      <w:r w:rsidR="00F714BC">
        <w:t>his is rather crude</w:t>
      </w:r>
      <w:r w:rsidR="000B61DD">
        <w:t xml:space="preserve"> and does not provide a route to solve the issue of what extra RepInfo is needed</w:t>
      </w:r>
      <w:r>
        <w:t>, which is why one needs (2) or (3).</w:t>
      </w:r>
    </w:p>
    <w:p w14:paraId="0CA143BD" w14:textId="6DF232F5" w:rsidR="00D7112D" w:rsidRDefault="005D0B6E" w:rsidP="00D7112D">
      <w:pPr>
        <w:numPr>
          <w:ilvl w:val="0"/>
          <w:numId w:val="227"/>
        </w:numPr>
      </w:pPr>
      <w:r>
        <w:t>Options for getting more RepInfo:</w:t>
      </w:r>
    </w:p>
    <w:p w14:paraId="7F99D8A9" w14:textId="2A895EBF" w:rsidR="005D0B6E" w:rsidRDefault="005D0B6E" w:rsidP="005D0B6E">
      <w:pPr>
        <w:numPr>
          <w:ilvl w:val="1"/>
          <w:numId w:val="227"/>
        </w:numPr>
      </w:pPr>
      <w:r>
        <w:t xml:space="preserve">Get everything that the archive has – </w:t>
      </w:r>
      <w:proofErr w:type="gramStart"/>
      <w:r>
        <w:t>e.g.</w:t>
      </w:r>
      <w:proofErr w:type="gramEnd"/>
      <w:r>
        <w:t xml:space="preserve"> the whole RepInfo Network (RIN), at least as a network of pointers BUT</w:t>
      </w:r>
    </w:p>
    <w:p w14:paraId="730481B4" w14:textId="68908735" w:rsidR="005D0B6E" w:rsidRDefault="005D0B6E" w:rsidP="005D0B6E">
      <w:pPr>
        <w:numPr>
          <w:ilvl w:val="2"/>
          <w:numId w:val="227"/>
        </w:numPr>
      </w:pPr>
      <w:r>
        <w:t xml:space="preserve">If only using pointers then somehow the requestor must be able to recognise the </w:t>
      </w:r>
      <w:r w:rsidR="009F3683">
        <w:t>identifiers</w:t>
      </w:r>
      <w:r w:rsidR="00351DAB">
        <w:t>, which might be OK if they use the same registry</w:t>
      </w:r>
    </w:p>
    <w:p w14:paraId="4670A289" w14:textId="7E2D43C9" w:rsidR="007516ED" w:rsidRDefault="00351DAB" w:rsidP="00351DAB">
      <w:pPr>
        <w:numPr>
          <w:ilvl w:val="3"/>
          <w:numId w:val="227"/>
        </w:numPr>
      </w:pPr>
      <w:r>
        <w:t xml:space="preserve">NOTE: </w:t>
      </w:r>
      <w:r w:rsidR="007516ED">
        <w:t xml:space="preserve">if the Data Object is a FITS file then if the RepInfo is a PDF of the FITS standard then </w:t>
      </w:r>
      <w:r w:rsidR="00F93808">
        <w:t>that</w:t>
      </w:r>
      <w:r w:rsidR="007516ED">
        <w:t xml:space="preserve"> would be OK</w:t>
      </w:r>
      <w:r w:rsidR="00F93808">
        <w:t xml:space="preserve"> because one would see that the RepInfo needed is a PDF reader, which I have.</w:t>
      </w:r>
    </w:p>
    <w:p w14:paraId="71DCD333" w14:textId="3452CE06" w:rsidR="00D83A2D" w:rsidRDefault="00351DAB" w:rsidP="00D83A2D">
      <w:pPr>
        <w:numPr>
          <w:ilvl w:val="3"/>
          <w:numId w:val="227"/>
        </w:numPr>
      </w:pPr>
      <w:r>
        <w:t xml:space="preserve">if the RepInfo is a piece of DRB then what the requestor needs to recognise is NOT that specific example of DRB but rather </w:t>
      </w:r>
      <w:r w:rsidR="007516ED">
        <w:t>the requestor would be looking for the DRB processor which is used to extract information from the combination of the DRB file and the Data Object.</w:t>
      </w:r>
    </w:p>
    <w:p w14:paraId="67B698F0" w14:textId="139F9C24" w:rsidR="0008424D" w:rsidRDefault="00F93808" w:rsidP="0008424D">
      <w:pPr>
        <w:numPr>
          <w:ilvl w:val="1"/>
          <w:numId w:val="227"/>
        </w:numPr>
      </w:pPr>
      <w:r>
        <w:t>As an alternative to getting the full RIN then one could g</w:t>
      </w:r>
      <w:r w:rsidR="0008424D">
        <w:t xml:space="preserve">et the nearest pieces of RepInfo </w:t>
      </w:r>
      <w:proofErr w:type="gramStart"/>
      <w:r w:rsidR="0008424D">
        <w:t>i.e.</w:t>
      </w:r>
      <w:proofErr w:type="gramEnd"/>
      <w:r w:rsidR="0008424D">
        <w:t xml:space="preserve"> the Structure, Semantic and Other RepInfo for the Data Object (which might itself be the DO for some RepInfo)</w:t>
      </w:r>
      <w:r>
        <w:t>.</w:t>
      </w:r>
    </w:p>
    <w:p w14:paraId="6D35D394" w14:textId="20148F64" w:rsidR="00F93808" w:rsidRDefault="00F93808" w:rsidP="0008424D">
      <w:pPr>
        <w:numPr>
          <w:ilvl w:val="1"/>
          <w:numId w:val="227"/>
        </w:numPr>
      </w:pPr>
      <w:r>
        <w:t>If nothing will work then see (3)</w:t>
      </w:r>
    </w:p>
    <w:p w14:paraId="4FCDA221" w14:textId="1792BC57" w:rsidR="00F93808" w:rsidRDefault="00F93808" w:rsidP="00243D40">
      <w:pPr>
        <w:numPr>
          <w:ilvl w:val="0"/>
          <w:numId w:val="227"/>
        </w:numPr>
      </w:pPr>
      <w:r>
        <w:t xml:space="preserve">Negotiate a Transformation by sending a list of </w:t>
      </w:r>
      <w:r w:rsidR="00CD3B8F">
        <w:t xml:space="preserve">acceptable formats for the DO – but would need more details such as how Semantics are dealt with. The archive would </w:t>
      </w:r>
      <w:r w:rsidR="00CD3B8F">
        <w:lastRenderedPageBreak/>
        <w:t xml:space="preserve">need to see if any of these formats are acceptable </w:t>
      </w:r>
      <w:proofErr w:type="gramStart"/>
      <w:r w:rsidR="00CD3B8F">
        <w:t>e.g.</w:t>
      </w:r>
      <w:proofErr w:type="gramEnd"/>
      <w:r w:rsidR="00CD3B8F">
        <w:t xml:space="preserve"> in terms of Transformational Information Properties.</w:t>
      </w:r>
    </w:p>
    <w:p w14:paraId="63AA0DDA" w14:textId="77777777" w:rsidR="007516ED" w:rsidRPr="00243D40" w:rsidRDefault="007516ED" w:rsidP="00243D40">
      <w:pPr>
        <w:ind w:left="2880"/>
      </w:pPr>
    </w:p>
    <w:p w14:paraId="17310BA2" w14:textId="77777777" w:rsidR="006F13D4" w:rsidRDefault="006F13D4" w:rsidP="006F13D4">
      <w:pPr>
        <w:pStyle w:val="Heading2"/>
      </w:pPr>
      <w:bookmarkStart w:id="546" w:name="_Toc106715988"/>
      <w:r>
        <w:t>Design ideas</w:t>
      </w:r>
      <w:bookmarkEnd w:id="546"/>
    </w:p>
    <w:p w14:paraId="4F97F654" w14:textId="77777777" w:rsidR="006F13D4" w:rsidRPr="00E45B7D" w:rsidRDefault="006F13D4" w:rsidP="006F13D4">
      <w:pPr>
        <w:pStyle w:val="NormalWeb"/>
        <w:spacing w:before="240" w:beforeAutospacing="0" w:after="240" w:afterAutospacing="0"/>
        <w:rPr>
          <w:sz w:val="28"/>
          <w:szCs w:val="28"/>
        </w:rPr>
      </w:pPr>
      <w:r w:rsidRPr="00E45B7D">
        <w:rPr>
          <w:color w:val="000000"/>
        </w:rPr>
        <w:t>We want to design the system in a way that makes implementations easier and more widely usable.</w:t>
      </w:r>
    </w:p>
    <w:p w14:paraId="13D1E25D" w14:textId="77777777" w:rsidR="006F13D4" w:rsidRPr="00E45B7D" w:rsidRDefault="006F13D4" w:rsidP="006F13D4">
      <w:pPr>
        <w:pStyle w:val="NormalWeb"/>
        <w:numPr>
          <w:ilvl w:val="0"/>
          <w:numId w:val="60"/>
        </w:numPr>
        <w:spacing w:before="240" w:beforeAutospacing="0" w:after="0" w:afterAutospacing="0"/>
        <w:textAlignment w:val="baseline"/>
        <w:rPr>
          <w:color w:val="000000"/>
        </w:rPr>
      </w:pPr>
      <w:r w:rsidRPr="00E45B7D">
        <w:rPr>
          <w:color w:val="000000"/>
        </w:rPr>
        <w:t xml:space="preserve">For </w:t>
      </w:r>
      <w:proofErr w:type="gramStart"/>
      <w:r w:rsidRPr="00E45B7D">
        <w:rPr>
          <w:color w:val="000000"/>
        </w:rPr>
        <w:t>example</w:t>
      </w:r>
      <w:proofErr w:type="gramEnd"/>
      <w:r w:rsidRPr="00E45B7D">
        <w:rPr>
          <w:color w:val="000000"/>
        </w:rPr>
        <w:t xml:space="preserve"> if we can design software in a way that we can re-use the same piece of software in lots of different places in the system then that is a simplification because we don’t need to write so much software.</w:t>
      </w:r>
    </w:p>
    <w:p w14:paraId="75E5C833" w14:textId="77777777" w:rsidR="006F13D4" w:rsidRPr="00E45B7D" w:rsidRDefault="006F13D4" w:rsidP="006F13D4">
      <w:pPr>
        <w:pStyle w:val="NormalWeb"/>
        <w:numPr>
          <w:ilvl w:val="0"/>
          <w:numId w:val="60"/>
        </w:numPr>
        <w:spacing w:before="0" w:beforeAutospacing="0" w:after="0" w:afterAutospacing="0"/>
        <w:textAlignment w:val="baseline"/>
        <w:rPr>
          <w:color w:val="000000"/>
        </w:rPr>
      </w:pPr>
      <w:r w:rsidRPr="00E45B7D">
        <w:rPr>
          <w:color w:val="000000"/>
        </w:rPr>
        <w:t xml:space="preserve">On the other </w:t>
      </w:r>
      <w:proofErr w:type="gramStart"/>
      <w:r w:rsidRPr="00E45B7D">
        <w:rPr>
          <w:color w:val="000000"/>
        </w:rPr>
        <w:t>hand</w:t>
      </w:r>
      <w:proofErr w:type="gramEnd"/>
      <w:r w:rsidRPr="00E45B7D">
        <w:rPr>
          <w:color w:val="000000"/>
        </w:rPr>
        <w:t xml:space="preserve"> we may realise that we need to change the software to deal with different circumstances e.g. we might want to use the system with different types of networks, or with different sources of information or different ways of putting information together, or using different programming languages. If we break the design into layers we stand a better chance of isolating these various dependencies so that, for example, we can replace the software that deals with one network (say TCP/IP) with that which deals with another network (such as some CCSDS protocols), without changing anything else in the system.</w:t>
      </w:r>
    </w:p>
    <w:p w14:paraId="0B3E3222" w14:textId="77777777" w:rsidR="006F13D4" w:rsidRPr="00E45B7D" w:rsidRDefault="006F13D4" w:rsidP="006F13D4">
      <w:pPr>
        <w:pStyle w:val="NormalWeb"/>
        <w:numPr>
          <w:ilvl w:val="0"/>
          <w:numId w:val="60"/>
        </w:numPr>
        <w:spacing w:before="0" w:beforeAutospacing="0" w:after="0" w:afterAutospacing="0"/>
        <w:textAlignment w:val="baseline"/>
        <w:rPr>
          <w:color w:val="000000"/>
        </w:rPr>
      </w:pPr>
      <w:r w:rsidRPr="00E45B7D">
        <w:rPr>
          <w:color w:val="000000"/>
        </w:rPr>
        <w:t>Another simplification is whether we can re-use some existing design/software which itself helps with (1) and/or (2)</w:t>
      </w:r>
    </w:p>
    <w:p w14:paraId="6C160184" w14:textId="77777777" w:rsidR="006F13D4" w:rsidRPr="00E45B7D" w:rsidRDefault="006F13D4" w:rsidP="006F13D4">
      <w:pPr>
        <w:pStyle w:val="NormalWeb"/>
        <w:numPr>
          <w:ilvl w:val="0"/>
          <w:numId w:val="60"/>
        </w:numPr>
        <w:spacing w:before="0" w:beforeAutospacing="0" w:after="240" w:afterAutospacing="0"/>
        <w:textAlignment w:val="baseline"/>
        <w:rPr>
          <w:color w:val="000000"/>
        </w:rPr>
      </w:pPr>
      <w:r w:rsidRPr="00E45B7D">
        <w:rPr>
          <w:color w:val="000000"/>
        </w:rPr>
        <w:t>Existing software, which is specific to an Archive, may be used to access information. </w:t>
      </w:r>
    </w:p>
    <w:p w14:paraId="23450384" w14:textId="77777777" w:rsidR="006F13D4" w:rsidRPr="00E45B7D" w:rsidRDefault="006F13D4" w:rsidP="006F13D4">
      <w:pPr>
        <w:pStyle w:val="NormalWeb"/>
        <w:spacing w:before="0" w:beforeAutospacing="0" w:after="120" w:afterAutospacing="0"/>
        <w:rPr>
          <w:sz w:val="28"/>
          <w:szCs w:val="28"/>
        </w:rPr>
      </w:pPr>
      <w:r w:rsidRPr="00E45B7D">
        <w:rPr>
          <w:color w:val="000000"/>
        </w:rPr>
        <w:t>The ideas here are aimed at designing the system to be able to re-use (see (1)) some pieces of software to deal with understandability – which pops up everywhere unless what we send is very rigidly specified.</w:t>
      </w:r>
    </w:p>
    <w:p w14:paraId="29A49B6C" w14:textId="77777777" w:rsidR="006F13D4" w:rsidRPr="00E45B7D" w:rsidRDefault="006F13D4" w:rsidP="006F13D4">
      <w:pPr>
        <w:pStyle w:val="NormalWeb"/>
        <w:spacing w:before="0" w:beforeAutospacing="0" w:after="120" w:afterAutospacing="0"/>
        <w:rPr>
          <w:sz w:val="28"/>
          <w:szCs w:val="28"/>
        </w:rPr>
      </w:pPr>
      <w:r w:rsidRPr="00E45B7D">
        <w:rPr>
          <w:color w:val="000000"/>
        </w:rPr>
        <w:t>The CCSDS MAL speaks to (3) above, but there are lots of other possibilities. The use of the JAVA repository and registry API would also be in line with (3).</w:t>
      </w:r>
    </w:p>
    <w:p w14:paraId="2AEB481E" w14:textId="77777777" w:rsidR="006F13D4" w:rsidRPr="00E45B7D" w:rsidRDefault="006F13D4" w:rsidP="006F13D4">
      <w:pPr>
        <w:pStyle w:val="NormalWeb"/>
        <w:spacing w:before="0" w:beforeAutospacing="0" w:after="120" w:afterAutospacing="0"/>
        <w:rPr>
          <w:sz w:val="28"/>
          <w:szCs w:val="28"/>
        </w:rPr>
      </w:pPr>
      <w:r w:rsidRPr="00E45B7D">
        <w:rPr>
          <w:color w:val="000000"/>
        </w:rPr>
        <w:t>For point (2) there are lots of possibilities and design choices. The discussion about, say, an API for Provenance was to provide a proposal to address part of this. Different Producers, Consumers and Archives also strongly suggest that we try to define layers where they are obvious now which isolate the specifics of each while keeping the rest of the system unchanged. Other layers may be identified later, perhaps breaking an initial layer into sub-layers.</w:t>
      </w:r>
    </w:p>
    <w:p w14:paraId="1F3A5E1F" w14:textId="77777777" w:rsidR="006F13D4" w:rsidRPr="00E45B7D" w:rsidRDefault="006F13D4" w:rsidP="006F13D4">
      <w:pPr>
        <w:pStyle w:val="NormalWeb"/>
        <w:spacing w:before="0" w:beforeAutospacing="0" w:after="120" w:afterAutospacing="0"/>
        <w:rPr>
          <w:sz w:val="28"/>
          <w:szCs w:val="28"/>
        </w:rPr>
      </w:pPr>
      <w:r w:rsidRPr="00E45B7D">
        <w:rPr>
          <w:color w:val="000000"/>
        </w:rPr>
        <w:t>UML diagrams support the development of designs to support these ideas.</w:t>
      </w:r>
    </w:p>
    <w:p w14:paraId="1D39A015" w14:textId="77777777" w:rsidR="006F13D4" w:rsidRDefault="006F13D4" w:rsidP="006F13D4">
      <w:pPr>
        <w:pStyle w:val="Heading2"/>
      </w:pPr>
      <w:bookmarkStart w:id="547" w:name="_Toc106715989"/>
      <w:r>
        <w:t>(Arbitrary) Decisions</w:t>
      </w:r>
      <w:bookmarkEnd w:id="547"/>
    </w:p>
    <w:p w14:paraId="46BF10C8" w14:textId="77777777" w:rsidR="006F13D4" w:rsidRPr="00E45B7D" w:rsidRDefault="006F13D4" w:rsidP="006F13D4">
      <w:pPr>
        <w:pStyle w:val="NormalWeb"/>
        <w:spacing w:before="240" w:beforeAutospacing="0" w:after="240" w:afterAutospacing="0"/>
        <w:ind w:left="360"/>
      </w:pPr>
      <w:r w:rsidRPr="00E45B7D">
        <w:rPr>
          <w:color w:val="000000"/>
        </w:rPr>
        <w:t>Send information in OAIS Information Packages</w:t>
      </w:r>
    </w:p>
    <w:p w14:paraId="2AF3A99D"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This allows us to send any information, so we can re-use software in many places.</w:t>
      </w:r>
    </w:p>
    <w:p w14:paraId="60BEC785"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If a package goes into an OAIS we can call it an SIP</w:t>
      </w:r>
    </w:p>
    <w:p w14:paraId="11F93134"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If a package comes out of an OAIS we can call it a DIP</w:t>
      </w:r>
    </w:p>
    <w:p w14:paraId="1FE16358"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lastRenderedPageBreak/>
        <w:t>If the package goes to or comes from a place other than an OAIS, then we just call it a package.</w:t>
      </w:r>
    </w:p>
    <w:p w14:paraId="24ACFD70"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If a package has everything needed for preservation of the (content) Information then it can be called an AIP.</w:t>
      </w:r>
    </w:p>
    <w:p w14:paraId="1B837CB1" w14:textId="77777777" w:rsidR="006F13D4" w:rsidRPr="00E45B7D" w:rsidRDefault="006F13D4" w:rsidP="006F13D4">
      <w:pPr>
        <w:pStyle w:val="NormalWeb"/>
        <w:numPr>
          <w:ilvl w:val="3"/>
          <w:numId w:val="59"/>
        </w:numPr>
        <w:spacing w:before="0" w:beforeAutospacing="0" w:after="120" w:afterAutospacing="0"/>
        <w:ind w:left="1276" w:hanging="425"/>
        <w:rPr>
          <w:color w:val="000000"/>
        </w:rPr>
      </w:pPr>
      <w:r w:rsidRPr="00E45B7D">
        <w:rPr>
          <w:color w:val="000000"/>
        </w:rPr>
        <w:t xml:space="preserve">Whether or not it </w:t>
      </w:r>
      <w:proofErr w:type="gramStart"/>
      <w:r w:rsidRPr="00E45B7D">
        <w:rPr>
          <w:color w:val="000000"/>
        </w:rPr>
        <w:t>actually has</w:t>
      </w:r>
      <w:proofErr w:type="gramEnd"/>
      <w:r w:rsidRPr="00E45B7D">
        <w:rPr>
          <w:color w:val="000000"/>
        </w:rPr>
        <w:t xml:space="preserve"> everything needed for preservation depends upon the Designated Community of the AIP, as defined by the OAIS, hence we have to decide:</w:t>
      </w:r>
    </w:p>
    <w:p w14:paraId="1E536553" w14:textId="77777777" w:rsidR="006F13D4" w:rsidRPr="00E45B7D" w:rsidRDefault="006F13D4" w:rsidP="006F13D4">
      <w:pPr>
        <w:pStyle w:val="NormalWeb"/>
        <w:spacing w:before="0" w:beforeAutospacing="0" w:after="120" w:afterAutospacing="0"/>
        <w:ind w:left="2520" w:hanging="360"/>
      </w:pPr>
      <w:r w:rsidRPr="00E45B7D">
        <w:rPr>
          <w:color w:val="000000"/>
        </w:rPr>
        <w:t xml:space="preserve">1.  The Package needs enough information about the Designated Community </w:t>
      </w:r>
      <w:proofErr w:type="gramStart"/>
      <w:r w:rsidRPr="00E45B7D">
        <w:rPr>
          <w:color w:val="000000"/>
        </w:rPr>
        <w:t>in order to</w:t>
      </w:r>
      <w:proofErr w:type="gramEnd"/>
      <w:r w:rsidRPr="00E45B7D">
        <w:rPr>
          <w:color w:val="000000"/>
        </w:rPr>
        <w:t xml:space="preserve"> decide whether there is enough RepInfo etc </w:t>
      </w:r>
    </w:p>
    <w:p w14:paraId="0062DE86" w14:textId="77777777" w:rsidR="006F13D4" w:rsidRPr="00E45B7D" w:rsidRDefault="006F13D4" w:rsidP="006F13D4">
      <w:pPr>
        <w:pStyle w:val="NormalWeb"/>
        <w:spacing w:before="0" w:beforeAutospacing="0" w:after="120" w:afterAutospacing="0"/>
        <w:ind w:left="2160"/>
      </w:pPr>
      <w:r w:rsidRPr="00E45B7D">
        <w:rPr>
          <w:color w:val="000000"/>
        </w:rPr>
        <w:t>OR</w:t>
      </w:r>
    </w:p>
    <w:p w14:paraId="6BFF6516" w14:textId="77777777" w:rsidR="006F13D4" w:rsidRPr="00E45B7D" w:rsidRDefault="006F13D4" w:rsidP="006F13D4">
      <w:pPr>
        <w:pStyle w:val="NormalWeb"/>
        <w:spacing w:before="0" w:beforeAutospacing="0" w:after="120" w:afterAutospacing="0"/>
        <w:ind w:left="2520" w:hanging="360"/>
      </w:pPr>
      <w:r w:rsidRPr="00E45B7D">
        <w:rPr>
          <w:color w:val="000000"/>
        </w:rPr>
        <w:t xml:space="preserve">2.   The specific OAIS can declare that this Package is an AIP </w:t>
      </w:r>
      <w:proofErr w:type="gramStart"/>
      <w:r w:rsidRPr="00E45B7D">
        <w:rPr>
          <w:color w:val="000000"/>
        </w:rPr>
        <w:t>e.g.</w:t>
      </w:r>
      <w:proofErr w:type="gramEnd"/>
      <w:r w:rsidRPr="00E45B7D">
        <w:rPr>
          <w:color w:val="000000"/>
        </w:rPr>
        <w:t xml:space="preserve"> by setting a flag</w:t>
      </w:r>
    </w:p>
    <w:p w14:paraId="3FD5F5DA" w14:textId="77777777" w:rsidR="006F13D4" w:rsidRPr="00E45B7D" w:rsidRDefault="006F13D4" w:rsidP="006F13D4">
      <w:pPr>
        <w:pStyle w:val="NormalWeb"/>
        <w:spacing w:before="0" w:beforeAutospacing="0" w:after="120" w:afterAutospacing="0"/>
        <w:ind w:left="3240" w:hanging="360"/>
      </w:pPr>
      <w:r w:rsidRPr="00E45B7D">
        <w:rPr>
          <w:color w:val="000000"/>
        </w:rPr>
        <w:t>- This is probably the easiest way to go</w:t>
      </w:r>
    </w:p>
    <w:p w14:paraId="0E4593F9" w14:textId="77777777" w:rsidR="006F13D4" w:rsidRPr="00E45B7D" w:rsidRDefault="006F13D4" w:rsidP="006F13D4">
      <w:pPr>
        <w:rPr>
          <w:szCs w:val="24"/>
        </w:rPr>
      </w:pPr>
      <w:r w:rsidRPr="00E45B7D">
        <w:rPr>
          <w:szCs w:val="24"/>
        </w:rPr>
        <w:t>One very convenient type of RepInfo is software that can be used in an application. Here are some proposed standard APIs</w:t>
      </w:r>
    </w:p>
    <w:p w14:paraId="1E4A80E4" w14:textId="77777777" w:rsidR="006F13D4" w:rsidRPr="00E45B7D" w:rsidRDefault="006F13D4" w:rsidP="006F13D4">
      <w:pPr>
        <w:rPr>
          <w:szCs w:val="24"/>
        </w:rPr>
      </w:pPr>
      <w:r w:rsidRPr="00E45B7D">
        <w:rPr>
          <w:szCs w:val="24"/>
        </w:rPr>
        <w:t>For an Information Object, software should support an interface:</w:t>
      </w:r>
    </w:p>
    <w:p w14:paraId="2B3F5E9B"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proofErr w:type="spellStart"/>
      <w:r w:rsidRPr="00E45B7D">
        <w:rPr>
          <w:color w:val="000000"/>
        </w:rPr>
        <w:t>getDataObject</w:t>
      </w:r>
      <w:proofErr w:type="spellEnd"/>
      <w:r w:rsidRPr="00E45B7D">
        <w:rPr>
          <w:color w:val="000000"/>
        </w:rPr>
        <w:t xml:space="preserve"> (returns a </w:t>
      </w:r>
      <w:proofErr w:type="spellStart"/>
      <w:r w:rsidRPr="00E45B7D">
        <w:rPr>
          <w:color w:val="000000"/>
        </w:rPr>
        <w:t>DataObject</w:t>
      </w:r>
      <w:proofErr w:type="spellEnd"/>
      <w:r w:rsidRPr="00E45B7D">
        <w:rPr>
          <w:color w:val="000000"/>
        </w:rPr>
        <w:t xml:space="preserve"> – perhaps as ID (DOID))</w:t>
      </w:r>
    </w:p>
    <w:p w14:paraId="391D277E"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proofErr w:type="spellStart"/>
      <w:r w:rsidRPr="00E45B7D">
        <w:rPr>
          <w:color w:val="000000"/>
        </w:rPr>
        <w:t>getRepInfo</w:t>
      </w:r>
      <w:proofErr w:type="spellEnd"/>
      <w:r w:rsidRPr="00E45B7D">
        <w:rPr>
          <w:color w:val="000000"/>
        </w:rPr>
        <w:t xml:space="preserve"> (returns RepInfo – perhaps as ORIID)</w:t>
      </w:r>
    </w:p>
    <w:p w14:paraId="2E80D5AE" w14:textId="77777777" w:rsidR="006F13D4" w:rsidRPr="00E45B7D" w:rsidRDefault="006F13D4" w:rsidP="006F13D4">
      <w:pPr>
        <w:pStyle w:val="NormalWeb"/>
        <w:spacing w:before="0" w:beforeAutospacing="0" w:after="120" w:afterAutospacing="0"/>
      </w:pPr>
      <w:r w:rsidRPr="00E45B7D">
        <w:rPr>
          <w:color w:val="000000"/>
        </w:rPr>
        <w:t>For an Information Package, software should support an interface:</w:t>
      </w:r>
    </w:p>
    <w:p w14:paraId="1F9243F0" w14:textId="77777777" w:rsidR="006F13D4" w:rsidRPr="00E45B7D" w:rsidRDefault="006F13D4" w:rsidP="006F13D4">
      <w:pPr>
        <w:pStyle w:val="NormalWeb"/>
        <w:numPr>
          <w:ilvl w:val="3"/>
          <w:numId w:val="59"/>
        </w:numPr>
        <w:spacing w:before="0" w:beforeAutospacing="0" w:after="120" w:afterAutospacing="0"/>
        <w:ind w:left="851" w:hanging="850"/>
        <w:rPr>
          <w:color w:val="000000"/>
        </w:rPr>
      </w:pPr>
      <w:r w:rsidRPr="00E45B7D">
        <w:rPr>
          <w:color w:val="000000"/>
        </w:rPr>
        <w:t xml:space="preserve">-  </w:t>
      </w:r>
      <w:proofErr w:type="spellStart"/>
      <w:r w:rsidRPr="00E45B7D">
        <w:rPr>
          <w:color w:val="000000"/>
        </w:rPr>
        <w:t>getPackagingInfo</w:t>
      </w:r>
      <w:proofErr w:type="spellEnd"/>
      <w:r w:rsidRPr="00E45B7D">
        <w:rPr>
          <w:color w:val="000000"/>
        </w:rPr>
        <w:t xml:space="preserve"> (returns </w:t>
      </w:r>
      <w:proofErr w:type="gramStart"/>
      <w:r w:rsidRPr="00E45B7D">
        <w:rPr>
          <w:color w:val="000000"/>
        </w:rPr>
        <w:t>a</w:t>
      </w:r>
      <w:proofErr w:type="gramEnd"/>
      <w:r w:rsidRPr="00E45B7D">
        <w:rPr>
          <w:color w:val="000000"/>
        </w:rPr>
        <w:t xml:space="preserve"> ORIID)</w:t>
      </w:r>
    </w:p>
    <w:p w14:paraId="49450BDA" w14:textId="77777777" w:rsidR="006F13D4" w:rsidRPr="00E45B7D" w:rsidRDefault="006F13D4" w:rsidP="006F13D4">
      <w:pPr>
        <w:pStyle w:val="NormalWeb"/>
        <w:spacing w:before="0" w:beforeAutospacing="0" w:after="120" w:afterAutospacing="0"/>
      </w:pPr>
      <w:r w:rsidRPr="00E45B7D">
        <w:rPr>
          <w:color w:val="000000"/>
        </w:rPr>
        <w:t xml:space="preserve"> The </w:t>
      </w:r>
      <w:proofErr w:type="spellStart"/>
      <w:r w:rsidRPr="00E45B7D">
        <w:rPr>
          <w:color w:val="000000"/>
        </w:rPr>
        <w:t>PackagingInfo</w:t>
      </w:r>
      <w:proofErr w:type="spellEnd"/>
      <w:r w:rsidRPr="00E45B7D">
        <w:rPr>
          <w:color w:val="000000"/>
        </w:rPr>
        <w:t xml:space="preserve"> has the following interface:</w:t>
      </w:r>
    </w:p>
    <w:p w14:paraId="78E496D7" w14:textId="77777777" w:rsidR="006F13D4" w:rsidRPr="00E45B7D" w:rsidRDefault="006F13D4" w:rsidP="006F13D4">
      <w:pPr>
        <w:pStyle w:val="NormalWeb"/>
        <w:numPr>
          <w:ilvl w:val="3"/>
          <w:numId w:val="59"/>
        </w:numPr>
        <w:spacing w:before="0" w:beforeAutospacing="0" w:after="120" w:afterAutospacing="0"/>
        <w:ind w:left="851" w:hanging="850"/>
      </w:pPr>
      <w:proofErr w:type="spellStart"/>
      <w:r w:rsidRPr="00E45B7D">
        <w:rPr>
          <w:color w:val="000000"/>
        </w:rPr>
        <w:t>getDataObject</w:t>
      </w:r>
      <w:proofErr w:type="spellEnd"/>
      <w:r w:rsidRPr="00E45B7D">
        <w:rPr>
          <w:color w:val="000000"/>
        </w:rPr>
        <w:t xml:space="preserve"> (returns a </w:t>
      </w:r>
      <w:proofErr w:type="spellStart"/>
      <w:r w:rsidRPr="00E45B7D">
        <w:rPr>
          <w:color w:val="000000"/>
        </w:rPr>
        <w:t>DataObject</w:t>
      </w:r>
      <w:proofErr w:type="spellEnd"/>
      <w:r w:rsidRPr="00E45B7D">
        <w:rPr>
          <w:color w:val="000000"/>
        </w:rPr>
        <w:t xml:space="preserve"> – perhaps as ID (DOID))</w:t>
      </w:r>
    </w:p>
    <w:p w14:paraId="747B9E7A" w14:textId="77777777" w:rsidR="006F13D4" w:rsidRPr="00E45B7D" w:rsidRDefault="006F13D4" w:rsidP="006F13D4">
      <w:pPr>
        <w:pStyle w:val="NormalWeb"/>
        <w:numPr>
          <w:ilvl w:val="3"/>
          <w:numId w:val="59"/>
        </w:numPr>
        <w:spacing w:before="0" w:beforeAutospacing="0" w:after="120" w:afterAutospacing="0"/>
        <w:ind w:left="851" w:hanging="850"/>
      </w:pPr>
      <w:proofErr w:type="spellStart"/>
      <w:r w:rsidRPr="00E45B7D">
        <w:rPr>
          <w:color w:val="000000"/>
        </w:rPr>
        <w:t>getRepInfo</w:t>
      </w:r>
      <w:proofErr w:type="spellEnd"/>
      <w:r w:rsidRPr="00E45B7D">
        <w:rPr>
          <w:color w:val="000000"/>
        </w:rPr>
        <w:t xml:space="preserve"> (returns RepInfo – perhaps as ORIID)</w:t>
      </w:r>
    </w:p>
    <w:p w14:paraId="457BAF92" w14:textId="77777777" w:rsidR="006F13D4" w:rsidRPr="00E45B7D" w:rsidRDefault="006F13D4" w:rsidP="006F13D4">
      <w:pPr>
        <w:pStyle w:val="NormalWeb"/>
        <w:numPr>
          <w:ilvl w:val="3"/>
          <w:numId w:val="59"/>
        </w:numPr>
        <w:spacing w:before="0" w:beforeAutospacing="0" w:after="120" w:afterAutospacing="0"/>
        <w:ind w:left="851" w:hanging="850"/>
      </w:pPr>
      <w:proofErr w:type="spellStart"/>
      <w:r w:rsidRPr="00E45B7D">
        <w:rPr>
          <w:color w:val="000000"/>
        </w:rPr>
        <w:t>getProvenanceInfo</w:t>
      </w:r>
      <w:proofErr w:type="spellEnd"/>
      <w:r w:rsidRPr="00E45B7D">
        <w:rPr>
          <w:color w:val="000000"/>
        </w:rPr>
        <w:t xml:space="preserve"> (return </w:t>
      </w:r>
      <w:proofErr w:type="spellStart"/>
      <w:r w:rsidRPr="00E45B7D">
        <w:rPr>
          <w:color w:val="000000"/>
        </w:rPr>
        <w:t>ProvenanceInfo</w:t>
      </w:r>
      <w:proofErr w:type="spellEnd"/>
      <w:r w:rsidRPr="00E45B7D">
        <w:rPr>
          <w:color w:val="000000"/>
        </w:rPr>
        <w:t xml:space="preserve"> – perhaps as DOID -  or NULL if not there)</w:t>
      </w:r>
    </w:p>
    <w:p w14:paraId="350B5A9E" w14:textId="77777777" w:rsidR="006F13D4" w:rsidRPr="00E45B7D" w:rsidRDefault="006F13D4" w:rsidP="006F13D4">
      <w:pPr>
        <w:pStyle w:val="NormalWeb"/>
        <w:numPr>
          <w:ilvl w:val="3"/>
          <w:numId w:val="59"/>
        </w:numPr>
        <w:spacing w:before="0" w:beforeAutospacing="0" w:after="120" w:afterAutospacing="0"/>
        <w:ind w:left="851" w:hanging="850"/>
      </w:pPr>
      <w:proofErr w:type="spellStart"/>
      <w:r w:rsidRPr="00E45B7D">
        <w:rPr>
          <w:color w:val="000000"/>
        </w:rPr>
        <w:t>getReferenceInfo</w:t>
      </w:r>
      <w:proofErr w:type="spellEnd"/>
      <w:r w:rsidRPr="00E45B7D">
        <w:rPr>
          <w:color w:val="000000"/>
        </w:rPr>
        <w:t xml:space="preserve"> (return </w:t>
      </w:r>
      <w:proofErr w:type="spellStart"/>
      <w:r w:rsidRPr="00E45B7D">
        <w:rPr>
          <w:color w:val="000000"/>
        </w:rPr>
        <w:t>ReferenceInfo</w:t>
      </w:r>
      <w:proofErr w:type="spellEnd"/>
      <w:r w:rsidRPr="00E45B7D">
        <w:rPr>
          <w:color w:val="000000"/>
        </w:rPr>
        <w:t xml:space="preserve"> – perhaps as DOID - or NULL if not there)</w:t>
      </w:r>
    </w:p>
    <w:p w14:paraId="0FA02C6E" w14:textId="77777777" w:rsidR="006F13D4" w:rsidRPr="00E45B7D" w:rsidRDefault="006F13D4" w:rsidP="006F13D4">
      <w:pPr>
        <w:pStyle w:val="NormalWeb"/>
        <w:numPr>
          <w:ilvl w:val="3"/>
          <w:numId w:val="59"/>
        </w:numPr>
        <w:spacing w:before="0" w:beforeAutospacing="0" w:after="120" w:afterAutospacing="0"/>
        <w:ind w:left="851" w:hanging="850"/>
      </w:pPr>
      <w:proofErr w:type="spellStart"/>
      <w:r w:rsidRPr="00E45B7D">
        <w:rPr>
          <w:color w:val="000000"/>
        </w:rPr>
        <w:t>getAccessRightsInfo</w:t>
      </w:r>
      <w:proofErr w:type="spellEnd"/>
      <w:r w:rsidRPr="00E45B7D">
        <w:rPr>
          <w:color w:val="000000"/>
        </w:rPr>
        <w:t xml:space="preserve"> (return </w:t>
      </w:r>
      <w:proofErr w:type="spellStart"/>
      <w:r w:rsidRPr="00E45B7D">
        <w:rPr>
          <w:color w:val="000000"/>
        </w:rPr>
        <w:t>AccessRightsInfo</w:t>
      </w:r>
      <w:proofErr w:type="spellEnd"/>
      <w:r w:rsidRPr="00E45B7D">
        <w:rPr>
          <w:color w:val="000000"/>
        </w:rPr>
        <w:t xml:space="preserve"> – perhaps as DOID - or NULL if not there)</w:t>
      </w:r>
    </w:p>
    <w:p w14:paraId="0ED520F3" w14:textId="77777777" w:rsidR="006F13D4" w:rsidRPr="00E45B7D" w:rsidRDefault="006F13D4" w:rsidP="006F13D4">
      <w:pPr>
        <w:pStyle w:val="NormalWeb"/>
        <w:numPr>
          <w:ilvl w:val="3"/>
          <w:numId w:val="59"/>
        </w:numPr>
        <w:spacing w:before="0" w:beforeAutospacing="0" w:after="120" w:afterAutospacing="0"/>
        <w:ind w:left="851" w:hanging="850"/>
      </w:pPr>
      <w:proofErr w:type="spellStart"/>
      <w:r w:rsidRPr="00E45B7D">
        <w:rPr>
          <w:color w:val="000000"/>
        </w:rPr>
        <w:t>getContextInfo</w:t>
      </w:r>
      <w:proofErr w:type="spellEnd"/>
      <w:r w:rsidRPr="00E45B7D">
        <w:rPr>
          <w:color w:val="000000"/>
        </w:rPr>
        <w:t xml:space="preserve"> (return </w:t>
      </w:r>
      <w:proofErr w:type="spellStart"/>
      <w:r w:rsidRPr="00E45B7D">
        <w:rPr>
          <w:color w:val="000000"/>
        </w:rPr>
        <w:t>ContextInfo</w:t>
      </w:r>
      <w:proofErr w:type="spellEnd"/>
      <w:r w:rsidRPr="00E45B7D">
        <w:rPr>
          <w:color w:val="000000"/>
        </w:rPr>
        <w:t xml:space="preserve"> – perhaps as DOID - or NULL if not there)</w:t>
      </w:r>
    </w:p>
    <w:p w14:paraId="215DCB78" w14:textId="77777777" w:rsidR="006F13D4" w:rsidRPr="00E45B7D" w:rsidRDefault="006F13D4" w:rsidP="006F13D4">
      <w:pPr>
        <w:pStyle w:val="NormalWeb"/>
        <w:numPr>
          <w:ilvl w:val="3"/>
          <w:numId w:val="59"/>
        </w:numPr>
        <w:spacing w:before="0" w:beforeAutospacing="0" w:after="120" w:afterAutospacing="0"/>
        <w:ind w:left="851" w:hanging="850"/>
      </w:pPr>
      <w:proofErr w:type="spellStart"/>
      <w:r w:rsidRPr="00E45B7D">
        <w:rPr>
          <w:color w:val="000000"/>
        </w:rPr>
        <w:t>getFixityInfo</w:t>
      </w:r>
      <w:proofErr w:type="spellEnd"/>
      <w:r w:rsidRPr="00E45B7D">
        <w:rPr>
          <w:color w:val="000000"/>
        </w:rPr>
        <w:t xml:space="preserve"> (return </w:t>
      </w:r>
      <w:proofErr w:type="spellStart"/>
      <w:r w:rsidRPr="00E45B7D">
        <w:rPr>
          <w:color w:val="000000"/>
        </w:rPr>
        <w:t>FixityInfo</w:t>
      </w:r>
      <w:proofErr w:type="spellEnd"/>
      <w:r w:rsidRPr="00E45B7D">
        <w:rPr>
          <w:color w:val="000000"/>
        </w:rPr>
        <w:t xml:space="preserve"> – perhaps as DOID - or NULL if not there)</w:t>
      </w:r>
    </w:p>
    <w:p w14:paraId="26536F1F" w14:textId="77777777" w:rsidR="006F13D4" w:rsidRPr="00E45B7D" w:rsidRDefault="006F13D4" w:rsidP="006F13D4">
      <w:pPr>
        <w:pStyle w:val="NormalWeb"/>
        <w:numPr>
          <w:ilvl w:val="3"/>
          <w:numId w:val="59"/>
        </w:numPr>
        <w:spacing w:before="0" w:beforeAutospacing="0" w:after="120" w:afterAutospacing="0"/>
        <w:ind w:left="851" w:hanging="850"/>
      </w:pPr>
      <w:proofErr w:type="spellStart"/>
      <w:r w:rsidRPr="00E45B7D">
        <w:rPr>
          <w:color w:val="000000"/>
        </w:rPr>
        <w:t>isAIP</w:t>
      </w:r>
      <w:proofErr w:type="spellEnd"/>
      <w:r w:rsidRPr="00E45B7D">
        <w:rPr>
          <w:color w:val="000000"/>
        </w:rPr>
        <w:t>(return true or false)</w:t>
      </w:r>
    </w:p>
    <w:p w14:paraId="69DAB866" w14:textId="77777777" w:rsidR="006F13D4" w:rsidRPr="00E45B7D" w:rsidRDefault="006F13D4" w:rsidP="006F13D4">
      <w:pPr>
        <w:pStyle w:val="NormalWeb"/>
        <w:spacing w:before="0" w:beforeAutospacing="0" w:after="120" w:afterAutospacing="0"/>
      </w:pPr>
      <w:r w:rsidRPr="00E45B7D">
        <w:rPr>
          <w:color w:val="000000"/>
        </w:rPr>
        <w:t>For each of these Info Objects we can provide a default API e.g.</w:t>
      </w:r>
    </w:p>
    <w:p w14:paraId="06E10D7B" w14:textId="680C2340" w:rsidR="006F13D4" w:rsidRPr="00E45B7D" w:rsidRDefault="006F13D4" w:rsidP="006F13D4">
      <w:pPr>
        <w:pStyle w:val="NormalWeb"/>
        <w:spacing w:before="240" w:beforeAutospacing="0" w:after="240" w:afterAutospacing="0"/>
      </w:pPr>
      <w:proofErr w:type="spellStart"/>
      <w:r w:rsidRPr="00E45B7D">
        <w:rPr>
          <w:color w:val="000000"/>
        </w:rPr>
        <w:t>ProvenanceInfo</w:t>
      </w:r>
      <w:proofErr w:type="spellEnd"/>
      <w:r w:rsidRPr="00E45B7D">
        <w:rPr>
          <w:color w:val="000000"/>
        </w:rPr>
        <w:t xml:space="preserve">   (see</w:t>
      </w:r>
      <w:hyperlink r:id="rId38" w:history="1">
        <w:r w:rsidRPr="00E45B7D">
          <w:rPr>
            <w:rStyle w:val="Hyperlink"/>
            <w:color w:val="000000"/>
          </w:rPr>
          <w:t xml:space="preserve"> </w:t>
        </w:r>
        <w:r w:rsidRPr="00E45B7D">
          <w:rPr>
            <w:rStyle w:val="Hyperlink"/>
            <w:color w:val="1155CC"/>
          </w:rPr>
          <w:t>https://docs.google.com/document/d/1YCyhBZKRP7IWhArdI3MnwahjZY5K93UsDZq-cWApYeI/edit?usp=sharing</w:t>
        </w:r>
      </w:hyperlink>
      <w:r w:rsidRPr="00E45B7D">
        <w:rPr>
          <w:color w:val="000000"/>
        </w:rPr>
        <w:t>)</w:t>
      </w:r>
    </w:p>
    <w:p w14:paraId="02CED4CB" w14:textId="77777777" w:rsidR="006F13D4" w:rsidRPr="00E45B7D" w:rsidRDefault="006F13D4" w:rsidP="006F13D4">
      <w:pPr>
        <w:pStyle w:val="NormalWeb"/>
        <w:spacing w:before="0" w:beforeAutospacing="0" w:after="120" w:afterAutospacing="0"/>
      </w:pPr>
      <w:proofErr w:type="spellStart"/>
      <w:r w:rsidRPr="00E45B7D">
        <w:rPr>
          <w:color w:val="000000"/>
        </w:rPr>
        <w:lastRenderedPageBreak/>
        <w:t>Contex</w:t>
      </w:r>
      <w:proofErr w:type="spellEnd"/>
    </w:p>
    <w:p w14:paraId="53C6308F" w14:textId="737BE7B2" w:rsidR="006F13D4" w:rsidRPr="00E45B7D" w:rsidRDefault="006F13D4" w:rsidP="006F13D4">
      <w:pPr>
        <w:pStyle w:val="NormalWeb"/>
        <w:spacing w:before="0" w:beforeAutospacing="0" w:after="120" w:afterAutospacing="0"/>
        <w:ind w:hanging="360"/>
      </w:pPr>
      <w:r w:rsidRPr="00E45B7D">
        <w:rPr>
          <w:color w:val="000000"/>
        </w:rPr>
        <w:t xml:space="preserve">-  </w:t>
      </w:r>
      <w:proofErr w:type="spellStart"/>
      <w:r w:rsidRPr="00E45B7D">
        <w:rPr>
          <w:color w:val="000000"/>
        </w:rPr>
        <w:t>getContext</w:t>
      </w:r>
      <w:proofErr w:type="spellEnd"/>
      <w:r w:rsidR="00066025">
        <w:rPr>
          <w:color w:val="000000"/>
        </w:rPr>
        <w:t xml:space="preserve"> </w:t>
      </w:r>
      <w:r w:rsidRPr="00E45B7D">
        <w:rPr>
          <w:color w:val="000000"/>
        </w:rPr>
        <w:t>(returns an Information Object which contains text which provides the context)</w:t>
      </w:r>
    </w:p>
    <w:p w14:paraId="7541BC5C" w14:textId="77777777" w:rsidR="006F13D4" w:rsidRPr="00E45B7D" w:rsidRDefault="006F13D4" w:rsidP="006F13D4">
      <w:pPr>
        <w:pStyle w:val="NormalWeb"/>
        <w:spacing w:before="0" w:beforeAutospacing="0" w:after="120" w:afterAutospacing="0"/>
      </w:pPr>
      <w:proofErr w:type="spellStart"/>
      <w:r w:rsidRPr="00E45B7D">
        <w:rPr>
          <w:color w:val="000000"/>
        </w:rPr>
        <w:t>ReferenceInfo</w:t>
      </w:r>
      <w:proofErr w:type="spellEnd"/>
    </w:p>
    <w:p w14:paraId="75E4012A" w14:textId="77777777" w:rsidR="006F13D4" w:rsidRPr="00E45B7D" w:rsidRDefault="006F13D4" w:rsidP="006F13D4">
      <w:pPr>
        <w:pStyle w:val="NormalWeb"/>
        <w:spacing w:before="0" w:beforeAutospacing="0" w:after="120" w:afterAutospacing="0"/>
        <w:ind w:hanging="360"/>
      </w:pPr>
      <w:r w:rsidRPr="00E45B7D">
        <w:rPr>
          <w:color w:val="000000"/>
        </w:rPr>
        <w:t xml:space="preserve">-  </w:t>
      </w:r>
      <w:proofErr w:type="spellStart"/>
      <w:r w:rsidRPr="00E45B7D">
        <w:rPr>
          <w:color w:val="000000"/>
        </w:rPr>
        <w:t>getURI</w:t>
      </w:r>
      <w:proofErr w:type="spellEnd"/>
      <w:r w:rsidRPr="00E45B7D">
        <w:rPr>
          <w:color w:val="000000"/>
        </w:rPr>
        <w:t>()</w:t>
      </w:r>
    </w:p>
    <w:p w14:paraId="470DB041" w14:textId="77777777" w:rsidR="006F13D4" w:rsidRPr="00E45B7D" w:rsidRDefault="006F13D4" w:rsidP="006F13D4">
      <w:pPr>
        <w:pStyle w:val="NormalWeb"/>
        <w:spacing w:before="0" w:beforeAutospacing="0" w:after="120" w:afterAutospacing="0"/>
      </w:pPr>
      <w:proofErr w:type="spellStart"/>
      <w:r w:rsidRPr="00E45B7D">
        <w:rPr>
          <w:color w:val="000000"/>
        </w:rPr>
        <w:t>AccessInfo</w:t>
      </w:r>
      <w:proofErr w:type="spellEnd"/>
    </w:p>
    <w:p w14:paraId="732F7B29" w14:textId="77777777" w:rsidR="006F13D4" w:rsidRPr="00E45B7D" w:rsidRDefault="006F13D4" w:rsidP="006F13D4">
      <w:pPr>
        <w:pStyle w:val="NormalWeb"/>
        <w:spacing w:before="0" w:beforeAutospacing="0" w:after="120" w:afterAutospacing="0"/>
      </w:pPr>
      <w:r w:rsidRPr="00E45B7D">
        <w:rPr>
          <w:color w:val="000000"/>
        </w:rPr>
        <w:t>              Get????</w:t>
      </w:r>
    </w:p>
    <w:p w14:paraId="7F94D405" w14:textId="77777777" w:rsidR="006F13D4" w:rsidRPr="00E45B7D" w:rsidRDefault="006F13D4" w:rsidP="006F13D4">
      <w:pPr>
        <w:pStyle w:val="NormalWeb"/>
        <w:spacing w:before="0" w:beforeAutospacing="0" w:after="120" w:afterAutospacing="0"/>
      </w:pPr>
      <w:proofErr w:type="spellStart"/>
      <w:r w:rsidRPr="00E45B7D">
        <w:rPr>
          <w:color w:val="000000"/>
        </w:rPr>
        <w:t>FixityInfo</w:t>
      </w:r>
      <w:proofErr w:type="spellEnd"/>
    </w:p>
    <w:p w14:paraId="0B96B509" w14:textId="77777777" w:rsidR="006F13D4" w:rsidRPr="00E45B7D" w:rsidRDefault="006F13D4" w:rsidP="006F13D4">
      <w:pPr>
        <w:pStyle w:val="NormalWeb"/>
        <w:spacing w:before="0" w:beforeAutospacing="0" w:after="120" w:afterAutospacing="0"/>
        <w:ind w:hanging="360"/>
      </w:pPr>
      <w:r w:rsidRPr="00E45B7D">
        <w:rPr>
          <w:color w:val="000000"/>
        </w:rPr>
        <w:t xml:space="preserve">-  </w:t>
      </w:r>
      <w:proofErr w:type="spellStart"/>
      <w:r w:rsidRPr="00E45B7D">
        <w:rPr>
          <w:color w:val="000000"/>
        </w:rPr>
        <w:t>getFixity</w:t>
      </w:r>
      <w:proofErr w:type="spellEnd"/>
      <w:r w:rsidRPr="00E45B7D">
        <w:rPr>
          <w:color w:val="000000"/>
        </w:rPr>
        <w:t>(????)</w:t>
      </w:r>
    </w:p>
    <w:p w14:paraId="2FABDF6E" w14:textId="77777777" w:rsidR="006F13D4" w:rsidRPr="00E45B7D" w:rsidRDefault="006F13D4" w:rsidP="006F13D4">
      <w:pPr>
        <w:pStyle w:val="NormalWeb"/>
        <w:spacing w:before="0" w:beforeAutospacing="0" w:after="120" w:afterAutospacing="0"/>
      </w:pPr>
      <w:r w:rsidRPr="00E45B7D">
        <w:rPr>
          <w:color w:val="000000"/>
        </w:rPr>
        <w:t>RepInfo</w:t>
      </w:r>
    </w:p>
    <w:p w14:paraId="6FA74B89" w14:textId="1D6AAC73" w:rsidR="006F13D4" w:rsidRDefault="006F13D4" w:rsidP="00F10582">
      <w:pPr>
        <w:pStyle w:val="Heading1"/>
      </w:pPr>
      <w:bookmarkStart w:id="548" w:name="_Toc106715990"/>
      <w:r>
        <w:lastRenderedPageBreak/>
        <w:t>UML diagrams</w:t>
      </w:r>
      <w:bookmarkEnd w:id="548"/>
    </w:p>
    <w:p w14:paraId="206676B8" w14:textId="694C3FBB" w:rsidR="00516A04" w:rsidRPr="00516A04" w:rsidRDefault="00516A04" w:rsidP="009F074B">
      <w:r>
        <w:t>TO BE UPDATED</w:t>
      </w:r>
    </w:p>
    <w:p w14:paraId="579A57EF" w14:textId="4D68E5FA" w:rsidR="00066025" w:rsidRDefault="00066025" w:rsidP="00F10582">
      <w:r>
        <w:t xml:space="preserve">UML defines </w:t>
      </w:r>
      <w:proofErr w:type="gramStart"/>
      <w:r>
        <w:t>a number of</w:t>
      </w:r>
      <w:proofErr w:type="gramEnd"/>
      <w:r>
        <w:t xml:space="preserve"> different diagram types, each designed to show particular aspects of the system as any one particular diagram cannot show everything. </w:t>
      </w:r>
    </w:p>
    <w:p w14:paraId="0009B90A" w14:textId="73748189" w:rsidR="006F13D4" w:rsidRDefault="006F13D4" w:rsidP="00F10582">
      <w:r>
        <w:t>The following diagrams are similar, but not identical, to the text above.</w:t>
      </w:r>
    </w:p>
    <w:p w14:paraId="100C6843" w14:textId="77777777" w:rsidR="006F13D4" w:rsidRPr="00E45B7D" w:rsidRDefault="006F13D4" w:rsidP="00F10582">
      <w:pPr>
        <w:pStyle w:val="Heading2"/>
      </w:pPr>
      <w:bookmarkStart w:id="549" w:name="_Toc106715991"/>
      <w:r w:rsidRPr="00E45B7D">
        <w:t>USE CASES</w:t>
      </w:r>
      <w:bookmarkEnd w:id="549"/>
    </w:p>
    <w:p w14:paraId="47088B96" w14:textId="714B89A2" w:rsidR="006F13D4" w:rsidRDefault="006F13D4" w:rsidP="00F10582">
      <w:r>
        <w:t xml:space="preserve">The Use Cases shown in the diagram focus on the interactions between </w:t>
      </w:r>
      <w:r w:rsidR="00F737DE">
        <w:t xml:space="preserve">Information Users </w:t>
      </w:r>
      <w:r>
        <w:t xml:space="preserve">and Archives. The </w:t>
      </w:r>
      <w:r w:rsidR="00F737DE">
        <w:t xml:space="preserve">Information </w:t>
      </w:r>
      <w:r>
        <w:t>Producers are largely ignored here because</w:t>
      </w:r>
    </w:p>
    <w:p w14:paraId="2DDFD84C" w14:textId="77777777" w:rsidR="006F13D4" w:rsidRDefault="006F13D4" w:rsidP="00F10582">
      <w:pPr>
        <w:numPr>
          <w:ilvl w:val="0"/>
          <w:numId w:val="70"/>
        </w:numPr>
      </w:pPr>
      <w:r>
        <w:t>The Producer-Archive interactions are more complex</w:t>
      </w:r>
    </w:p>
    <w:p w14:paraId="7F79A4F6" w14:textId="77777777" w:rsidR="006F13D4" w:rsidRDefault="006F13D4" w:rsidP="00F10582">
      <w:pPr>
        <w:numPr>
          <w:ilvl w:val="0"/>
          <w:numId w:val="70"/>
        </w:numPr>
      </w:pPr>
      <w:r>
        <w:t>There are typically many fewer Producers than Consumers for any specific Archive,</w:t>
      </w:r>
    </w:p>
    <w:p w14:paraId="78BA6AE6" w14:textId="77777777" w:rsidR="006F13D4" w:rsidRDefault="006F13D4" w:rsidP="00F10582">
      <w:pPr>
        <w:numPr>
          <w:ilvl w:val="0"/>
          <w:numId w:val="70"/>
        </w:numPr>
      </w:pPr>
      <w:proofErr w:type="gramStart"/>
      <w:r>
        <w:t>Typically</w:t>
      </w:r>
      <w:proofErr w:type="gramEnd"/>
      <w:r>
        <w:t xml:space="preserve"> Producers would interact with a small number of Archives whereas Consumers would tend to interact with a large number of Archives.</w:t>
      </w:r>
    </w:p>
    <w:p w14:paraId="22A3EB5F" w14:textId="77777777" w:rsidR="006F13D4" w:rsidRDefault="006F13D4" w:rsidP="00F10582">
      <w:r>
        <w:t xml:space="preserve">Consumers will interact with familiar Archives, getting Information </w:t>
      </w:r>
      <w:proofErr w:type="gramStart"/>
      <w:r>
        <w:t>with which</w:t>
      </w:r>
      <w:proofErr w:type="gramEnd"/>
      <w:r>
        <w:t xml:space="preserve"> they are familiar (although this may not apply to Provenance Info etc). We show here that such Consumers use the Native Access Methods provided by the Archive. These Consumers will already know how to use the Information held by the Archive, and indeed they may be members of the Designated Community.</w:t>
      </w:r>
    </w:p>
    <w:p w14:paraId="0589720F" w14:textId="77777777" w:rsidR="006F13D4" w:rsidRDefault="006F13D4" w:rsidP="00F10582">
      <w:r>
        <w:t>What we wish to focus on here are the interactions with other Consumers, those for which the Archive is unfamiliar. In this case we will need to provide extra Representation Information.</w:t>
      </w:r>
    </w:p>
    <w:p w14:paraId="04E95510" w14:textId="77777777" w:rsidR="006F13D4" w:rsidRDefault="006F13D4" w:rsidP="00F10582"/>
    <w:p w14:paraId="38498E94" w14:textId="06E34207" w:rsidR="00AB5B9F" w:rsidRDefault="00AB5B9F" w:rsidP="00F10582">
      <w:pPr>
        <w:pStyle w:val="NormalWeb"/>
        <w:keepNext/>
        <w:spacing w:before="0" w:beforeAutospacing="0" w:after="0" w:afterAutospacing="0"/>
      </w:pPr>
    </w:p>
    <w:p w14:paraId="4D90382C" w14:textId="77777777" w:rsidR="006F13D4" w:rsidRDefault="006F13D4" w:rsidP="00F10582">
      <w:pPr>
        <w:pStyle w:val="Heading2"/>
        <w:rPr>
          <w:sz w:val="36"/>
          <w:szCs w:val="36"/>
        </w:rPr>
      </w:pPr>
      <w:bookmarkStart w:id="550" w:name="_Toc106715992"/>
      <w:bookmarkStart w:id="551" w:name="_Toc106715993"/>
      <w:bookmarkEnd w:id="550"/>
      <w:r>
        <w:t>SEQUENCE DIAGRAM</w:t>
      </w:r>
      <w:bookmarkEnd w:id="551"/>
    </w:p>
    <w:p w14:paraId="36720D08" w14:textId="1FE66646" w:rsidR="00AB5B9F" w:rsidRDefault="00E04A71" w:rsidP="00F10582">
      <w:pPr>
        <w:pStyle w:val="NormalWeb"/>
        <w:keepNext/>
        <w:spacing w:before="0" w:beforeAutospacing="0" w:after="0" w:afterAutospacing="0"/>
        <w:jc w:val="center"/>
      </w:pPr>
      <w:r>
        <w:pict w14:anchorId="64FF10F9">
          <v:shape id="_x0000_i1037" type="#_x0000_t75" style="width:368pt;height:578.5pt;mso-left-percent:-10001;mso-top-percent:-10001;mso-position-horizontal:absolute;mso-position-horizontal-relative:char;mso-position-vertical:absolute;mso-position-vertical-relative:line;mso-left-percent:-10001;mso-top-percent:-10001">
            <v:imagedata r:id="rId39" o:title="SequenceDiagram-with-adapters-v3"/>
          </v:shape>
        </w:pict>
      </w:r>
    </w:p>
    <w:p w14:paraId="30C7CBC6" w14:textId="6CC6DD3F" w:rsidR="006F13D4" w:rsidRDefault="00AB5B9F" w:rsidP="00F10582">
      <w:pPr>
        <w:pStyle w:val="Caption"/>
        <w:jc w:val="center"/>
      </w:pPr>
      <w:bookmarkStart w:id="552" w:name="_Toc106716110"/>
      <w:r>
        <w:t xml:space="preserve">Figure </w:t>
      </w:r>
      <w:fldSimple w:instr=" STYLEREF 1 \s ">
        <w:r w:rsidR="00A76300">
          <w:rPr>
            <w:noProof/>
          </w:rPr>
          <w:t>8</w:t>
        </w:r>
      </w:fldSimple>
      <w:r w:rsidR="00786DF3">
        <w:noBreakHyphen/>
      </w:r>
      <w:fldSimple w:instr=" SEQ Figure \* ARABIC \s 1 ">
        <w:r w:rsidR="00A76300">
          <w:rPr>
            <w:noProof/>
          </w:rPr>
          <w:t>1</w:t>
        </w:r>
      </w:fldSimple>
      <w:r>
        <w:t xml:space="preserve"> Sequence diagram</w:t>
      </w:r>
      <w:bookmarkEnd w:id="552"/>
    </w:p>
    <w:p w14:paraId="3BD87CD3" w14:textId="291CC38D" w:rsidR="00C6531B" w:rsidRPr="004D23F4" w:rsidRDefault="00C6531B" w:rsidP="00AF1D92">
      <w:pPr>
        <w:jc w:val="center"/>
      </w:pPr>
      <w:r>
        <w:t xml:space="preserve">(See </w:t>
      </w:r>
      <w:hyperlink r:id="rId40" w:history="1">
        <w:r w:rsidRPr="00C6531B">
          <w:rPr>
            <w:rStyle w:val="Hyperlink"/>
          </w:rPr>
          <w:t>here</w:t>
        </w:r>
      </w:hyperlink>
      <w:r>
        <w:t xml:space="preserve"> for diagram)</w:t>
      </w:r>
    </w:p>
    <w:p w14:paraId="05E06DD6" w14:textId="423E7CF3" w:rsidR="00B27535" w:rsidRDefault="00B27535" w:rsidP="00F10582">
      <w:r>
        <w:lastRenderedPageBreak/>
        <w:t>The details of the sequence are as follows: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3"/>
        <w:gridCol w:w="1803"/>
      </w:tblGrid>
      <w:tr w:rsidR="00F80DA3" w:rsidRPr="00C17548" w14:paraId="4A38258B" w14:textId="77777777" w:rsidTr="00C17548">
        <w:tc>
          <w:tcPr>
            <w:tcW w:w="0" w:type="auto"/>
            <w:shd w:val="clear" w:color="auto" w:fill="auto"/>
          </w:tcPr>
          <w:p w14:paraId="079FAE4F" w14:textId="6D079527" w:rsidR="00F80DA3" w:rsidRPr="00C17548" w:rsidRDefault="00F80DA3" w:rsidP="00C17548">
            <w:pPr>
              <w:pStyle w:val="ListParagraph"/>
              <w:spacing w:after="0" w:line="240" w:lineRule="auto"/>
              <w:ind w:left="0"/>
              <w:contextualSpacing w:val="0"/>
              <w:jc w:val="center"/>
              <w:rPr>
                <w:rFonts w:eastAsia="Times New Roman"/>
                <w:b/>
                <w:bCs/>
                <w:sz w:val="28"/>
                <w:szCs w:val="28"/>
                <w:lang w:val="en-US"/>
              </w:rPr>
            </w:pPr>
            <w:r w:rsidRPr="00C17548">
              <w:rPr>
                <w:rFonts w:eastAsia="Times New Roman"/>
                <w:b/>
                <w:bCs/>
                <w:sz w:val="28"/>
                <w:szCs w:val="28"/>
                <w:lang w:val="en-US"/>
              </w:rPr>
              <w:t>Activity</w:t>
            </w:r>
          </w:p>
        </w:tc>
        <w:tc>
          <w:tcPr>
            <w:tcW w:w="0" w:type="auto"/>
            <w:shd w:val="clear" w:color="auto" w:fill="auto"/>
          </w:tcPr>
          <w:p w14:paraId="13EEC63F" w14:textId="5D317B03" w:rsidR="00F80DA3" w:rsidRPr="00C17548" w:rsidRDefault="00F80DA3" w:rsidP="00C17548">
            <w:pPr>
              <w:pStyle w:val="ListParagraph"/>
              <w:spacing w:after="0" w:line="240" w:lineRule="auto"/>
              <w:ind w:left="360"/>
              <w:contextualSpacing w:val="0"/>
              <w:jc w:val="center"/>
              <w:rPr>
                <w:rFonts w:eastAsia="Times New Roman"/>
                <w:b/>
                <w:bCs/>
                <w:sz w:val="28"/>
                <w:szCs w:val="28"/>
                <w:lang w:val="en-US"/>
              </w:rPr>
            </w:pPr>
            <w:r w:rsidRPr="00C17548">
              <w:rPr>
                <w:rFonts w:eastAsia="Times New Roman"/>
                <w:b/>
                <w:bCs/>
                <w:sz w:val="28"/>
                <w:szCs w:val="28"/>
                <w:lang w:val="en-US"/>
              </w:rPr>
              <w:t>Arrow number</w:t>
            </w:r>
          </w:p>
        </w:tc>
      </w:tr>
      <w:tr w:rsidR="00C17548" w:rsidRPr="00C17548" w14:paraId="30ECFBD0" w14:textId="12997A3D" w:rsidTr="00C17548">
        <w:tc>
          <w:tcPr>
            <w:tcW w:w="0" w:type="auto"/>
            <w:shd w:val="clear" w:color="auto" w:fill="auto"/>
          </w:tcPr>
          <w:p w14:paraId="1494F0F7" w14:textId="77777777"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 xml:space="preserve">Each will need to buy/borrow/create their specific portion of the adapter that depends upon its specific software design and capabilities </w:t>
            </w:r>
            <w:proofErr w:type="gramStart"/>
            <w:r w:rsidRPr="00C17548">
              <w:rPr>
                <w:rFonts w:eastAsia="Times New Roman"/>
                <w:lang w:val="en-US"/>
              </w:rPr>
              <w:t>e.g.</w:t>
            </w:r>
            <w:proofErr w:type="gramEnd"/>
            <w:r w:rsidRPr="00C17548">
              <w:rPr>
                <w:rFonts w:eastAsia="Times New Roman"/>
                <w:lang w:val="en-US"/>
              </w:rPr>
              <w:t xml:space="preserve"> </w:t>
            </w:r>
          </w:p>
        </w:tc>
        <w:tc>
          <w:tcPr>
            <w:tcW w:w="0" w:type="auto"/>
            <w:shd w:val="clear" w:color="auto" w:fill="auto"/>
          </w:tcPr>
          <w:p w14:paraId="24F32418" w14:textId="77777777" w:rsidR="00B27535" w:rsidRPr="00C17548" w:rsidRDefault="00B27535" w:rsidP="00C17548">
            <w:pPr>
              <w:pStyle w:val="ListParagraph"/>
              <w:spacing w:after="0" w:line="240" w:lineRule="auto"/>
              <w:ind w:left="360"/>
              <w:contextualSpacing w:val="0"/>
              <w:jc w:val="center"/>
              <w:rPr>
                <w:rFonts w:eastAsia="Times New Roman"/>
                <w:lang w:val="en-US"/>
              </w:rPr>
            </w:pPr>
          </w:p>
        </w:tc>
      </w:tr>
      <w:tr w:rsidR="00C17548" w:rsidRPr="00C17548" w14:paraId="25B6F66C" w14:textId="1EBC6D76" w:rsidTr="00C17548">
        <w:tc>
          <w:tcPr>
            <w:tcW w:w="0" w:type="auto"/>
            <w:shd w:val="clear" w:color="auto" w:fill="auto"/>
          </w:tcPr>
          <w:p w14:paraId="0E852A5D" w14:textId="2174157C" w:rsidR="00B27535" w:rsidRPr="00C17548" w:rsidRDefault="00B27535" w:rsidP="00C17548">
            <w:pPr>
              <w:pStyle w:val="ListParagraph"/>
              <w:numPr>
                <w:ilvl w:val="1"/>
                <w:numId w:val="86"/>
              </w:numPr>
              <w:spacing w:after="0" w:line="240" w:lineRule="auto"/>
              <w:ind w:left="1080"/>
              <w:contextualSpacing w:val="0"/>
              <w:rPr>
                <w:rFonts w:eastAsia="Times New Roman"/>
                <w:lang w:val="en-US"/>
              </w:rPr>
            </w:pPr>
            <w:r w:rsidRPr="00C17548">
              <w:rPr>
                <w:rFonts w:eastAsia="Times New Roman"/>
                <w:lang w:val="en-US"/>
              </w:rPr>
              <w:t xml:space="preserve">for an </w:t>
            </w:r>
            <w:proofErr w:type="spellStart"/>
            <w:r w:rsidRPr="00C17548">
              <w:rPr>
                <w:rFonts w:eastAsia="Times New Roman"/>
                <w:lang w:val="en-US"/>
              </w:rPr>
              <w:t>InfoSource</w:t>
            </w:r>
            <w:proofErr w:type="spellEnd"/>
            <w:r w:rsidRPr="00C17548">
              <w:rPr>
                <w:rFonts w:eastAsia="Times New Roman"/>
                <w:lang w:val="en-US"/>
              </w:rPr>
              <w:t xml:space="preserve"> - is it a simple file server which we can supplement with a database of RepInfo </w:t>
            </w:r>
            <w:proofErr w:type="spellStart"/>
            <w:r w:rsidRPr="00C17548">
              <w:rPr>
                <w:rFonts w:eastAsia="Times New Roman"/>
                <w:lang w:val="en-US"/>
              </w:rPr>
              <w:t>etc</w:t>
            </w:r>
            <w:proofErr w:type="spellEnd"/>
          </w:p>
        </w:tc>
        <w:tc>
          <w:tcPr>
            <w:tcW w:w="0" w:type="auto"/>
            <w:shd w:val="clear" w:color="auto" w:fill="auto"/>
          </w:tcPr>
          <w:p w14:paraId="3DBFF8F2" w14:textId="6E5D114F" w:rsidR="00B27535" w:rsidRPr="00C17548" w:rsidRDefault="00B27535" w:rsidP="00C17548">
            <w:pPr>
              <w:pStyle w:val="ListParagraph"/>
              <w:spacing w:after="0" w:line="240" w:lineRule="auto"/>
              <w:ind w:left="0"/>
              <w:contextualSpacing w:val="0"/>
              <w:jc w:val="center"/>
              <w:rPr>
                <w:rFonts w:eastAsia="Times New Roman"/>
                <w:lang w:val="en-US"/>
              </w:rPr>
            </w:pPr>
            <w:r w:rsidRPr="00C17548">
              <w:rPr>
                <w:rFonts w:eastAsia="Times New Roman"/>
                <w:lang w:val="en-US"/>
              </w:rPr>
              <w:t>[1]</w:t>
            </w:r>
          </w:p>
        </w:tc>
      </w:tr>
      <w:tr w:rsidR="00C17548" w:rsidRPr="00C17548" w14:paraId="7AAABE70" w14:textId="08BE34C8" w:rsidTr="00C17548">
        <w:tc>
          <w:tcPr>
            <w:tcW w:w="0" w:type="auto"/>
            <w:shd w:val="clear" w:color="auto" w:fill="auto"/>
          </w:tcPr>
          <w:p w14:paraId="77184F65" w14:textId="4481701F" w:rsidR="00B27535" w:rsidRPr="00C17548" w:rsidRDefault="00B27535" w:rsidP="00C17548">
            <w:pPr>
              <w:pStyle w:val="ListParagraph"/>
              <w:numPr>
                <w:ilvl w:val="1"/>
                <w:numId w:val="86"/>
              </w:numPr>
              <w:spacing w:after="0" w:line="240" w:lineRule="auto"/>
              <w:ind w:left="1080"/>
              <w:contextualSpacing w:val="0"/>
              <w:rPr>
                <w:rFonts w:eastAsia="Times New Roman"/>
                <w:lang w:val="en-US"/>
              </w:rPr>
            </w:pPr>
            <w:r w:rsidRPr="00C17548">
              <w:rPr>
                <w:rFonts w:eastAsia="Times New Roman"/>
                <w:lang w:val="en-US"/>
              </w:rPr>
              <w:t xml:space="preserve">for an </w:t>
            </w:r>
            <w:proofErr w:type="spellStart"/>
            <w:r w:rsidRPr="00C17548">
              <w:rPr>
                <w:rFonts w:eastAsia="Times New Roman"/>
                <w:lang w:val="en-US"/>
              </w:rPr>
              <w:t>InfoRequester</w:t>
            </w:r>
            <w:proofErr w:type="spellEnd"/>
            <w:r w:rsidRPr="00C17548">
              <w:rPr>
                <w:rFonts w:eastAsia="Times New Roman"/>
                <w:lang w:val="en-US"/>
              </w:rPr>
              <w:t xml:space="preserve"> – can it deal with tables and/or images or is it only for displaying documents </w:t>
            </w:r>
            <w:proofErr w:type="spellStart"/>
            <w:r w:rsidRPr="00C17548">
              <w:rPr>
                <w:rFonts w:eastAsia="Times New Roman"/>
                <w:lang w:val="en-US"/>
              </w:rPr>
              <w:t>etc</w:t>
            </w:r>
            <w:proofErr w:type="spellEnd"/>
            <w:r w:rsidRPr="00C17548">
              <w:rPr>
                <w:rFonts w:eastAsia="Times New Roman"/>
                <w:lang w:val="en-US"/>
              </w:rPr>
              <w:t xml:space="preserve"> </w:t>
            </w:r>
          </w:p>
        </w:tc>
        <w:tc>
          <w:tcPr>
            <w:tcW w:w="0" w:type="auto"/>
            <w:shd w:val="clear" w:color="auto" w:fill="auto"/>
          </w:tcPr>
          <w:p w14:paraId="03FBA078" w14:textId="6ECBB660" w:rsidR="00B27535" w:rsidRPr="00C17548" w:rsidRDefault="00B27535" w:rsidP="00C17548">
            <w:pPr>
              <w:pStyle w:val="ListParagraph"/>
              <w:spacing w:after="0" w:line="240" w:lineRule="auto"/>
              <w:ind w:left="0"/>
              <w:contextualSpacing w:val="0"/>
              <w:jc w:val="center"/>
              <w:rPr>
                <w:rFonts w:eastAsia="Times New Roman"/>
                <w:lang w:val="en-US"/>
              </w:rPr>
            </w:pPr>
            <w:r w:rsidRPr="00C17548">
              <w:rPr>
                <w:rFonts w:eastAsia="Times New Roman"/>
                <w:lang w:val="en-US"/>
              </w:rPr>
              <w:t>[2]</w:t>
            </w:r>
          </w:p>
        </w:tc>
      </w:tr>
      <w:tr w:rsidR="00C17548" w:rsidRPr="00C17548" w14:paraId="00A9D6B8" w14:textId="6747DDD4" w:rsidTr="00C17548">
        <w:tc>
          <w:tcPr>
            <w:tcW w:w="0" w:type="auto"/>
            <w:shd w:val="clear" w:color="auto" w:fill="auto"/>
          </w:tcPr>
          <w:p w14:paraId="0358CC7F" w14:textId="41AC91C9"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They each then install the generic portion of the adapter – I think this can be common to all.</w:t>
            </w:r>
          </w:p>
        </w:tc>
        <w:tc>
          <w:tcPr>
            <w:tcW w:w="0" w:type="auto"/>
            <w:shd w:val="clear" w:color="auto" w:fill="auto"/>
          </w:tcPr>
          <w:p w14:paraId="4B15FDBC" w14:textId="26116BC2" w:rsidR="00B27535" w:rsidRPr="00C17548" w:rsidRDefault="00B27535" w:rsidP="00C17548">
            <w:pPr>
              <w:pStyle w:val="ListParagraph"/>
              <w:spacing w:after="0" w:line="240" w:lineRule="auto"/>
              <w:ind w:left="360"/>
              <w:contextualSpacing w:val="0"/>
              <w:jc w:val="center"/>
              <w:rPr>
                <w:rFonts w:eastAsia="Times New Roman"/>
                <w:lang w:val="en-US"/>
              </w:rPr>
            </w:pPr>
            <w:r w:rsidRPr="00C17548">
              <w:rPr>
                <w:rFonts w:eastAsia="Times New Roman"/>
                <w:lang w:val="en-US"/>
              </w:rPr>
              <w:t>[3], [4]</w:t>
            </w:r>
          </w:p>
        </w:tc>
      </w:tr>
      <w:tr w:rsidR="00C17548" w:rsidRPr="00C17548" w14:paraId="0333C976" w14:textId="25B3E878" w:rsidTr="00C17548">
        <w:tc>
          <w:tcPr>
            <w:tcW w:w="0" w:type="auto"/>
            <w:shd w:val="clear" w:color="auto" w:fill="auto"/>
          </w:tcPr>
          <w:p w14:paraId="0E9EF543" w14:textId="77777777" w:rsidR="00B27535" w:rsidRPr="00C17548" w:rsidRDefault="00B27535" w:rsidP="00C17548">
            <w:pPr>
              <w:pStyle w:val="ListParagraph"/>
              <w:ind w:left="0"/>
              <w:rPr>
                <w:lang w:val="en-US"/>
              </w:rPr>
            </w:pPr>
            <w:r w:rsidRPr="00C17548">
              <w:rPr>
                <w:lang w:val="en-US"/>
              </w:rPr>
              <w:t>This generic portion does the following things:</w:t>
            </w:r>
          </w:p>
        </w:tc>
        <w:tc>
          <w:tcPr>
            <w:tcW w:w="0" w:type="auto"/>
            <w:shd w:val="clear" w:color="auto" w:fill="auto"/>
          </w:tcPr>
          <w:p w14:paraId="01EA0EE7" w14:textId="77777777" w:rsidR="00B27535" w:rsidRPr="00C17548" w:rsidRDefault="00B27535" w:rsidP="00C17548">
            <w:pPr>
              <w:pStyle w:val="ListParagraph"/>
              <w:ind w:left="0"/>
              <w:jc w:val="center"/>
              <w:rPr>
                <w:lang w:val="en-US"/>
              </w:rPr>
            </w:pPr>
          </w:p>
        </w:tc>
      </w:tr>
      <w:tr w:rsidR="00C17548" w:rsidRPr="00C17548" w14:paraId="2D0CA499" w14:textId="0B4A5617" w:rsidTr="00C17548">
        <w:tc>
          <w:tcPr>
            <w:tcW w:w="0" w:type="auto"/>
            <w:shd w:val="clear" w:color="auto" w:fill="auto"/>
          </w:tcPr>
          <w:p w14:paraId="74C462BB" w14:textId="77777777" w:rsidR="00B27535" w:rsidRPr="00C17548" w:rsidRDefault="00B27535" w:rsidP="00C17548">
            <w:pPr>
              <w:pStyle w:val="ListParagraph"/>
              <w:numPr>
                <w:ilvl w:val="1"/>
                <w:numId w:val="86"/>
              </w:numPr>
              <w:spacing w:after="0" w:line="240" w:lineRule="auto"/>
              <w:ind w:left="1080"/>
              <w:contextualSpacing w:val="0"/>
              <w:rPr>
                <w:rFonts w:eastAsia="Times New Roman"/>
                <w:lang w:val="en-US"/>
              </w:rPr>
            </w:pPr>
            <w:r w:rsidRPr="00C17548">
              <w:rPr>
                <w:rFonts w:eastAsia="Times New Roman"/>
                <w:lang w:val="en-US"/>
              </w:rPr>
              <w:t xml:space="preserve">Find out about </w:t>
            </w:r>
            <w:proofErr w:type="spellStart"/>
            <w:r w:rsidRPr="00C17548">
              <w:rPr>
                <w:rFonts w:eastAsia="Times New Roman"/>
                <w:lang w:val="en-US"/>
              </w:rPr>
              <w:t>InfoSource</w:t>
            </w:r>
            <w:proofErr w:type="spellEnd"/>
            <w:r w:rsidRPr="00C17548">
              <w:rPr>
                <w:rFonts w:eastAsia="Times New Roman"/>
                <w:lang w:val="en-US"/>
              </w:rPr>
              <w:t xml:space="preserve"> using interface we define</w:t>
            </w:r>
          </w:p>
        </w:tc>
        <w:tc>
          <w:tcPr>
            <w:tcW w:w="0" w:type="auto"/>
            <w:shd w:val="clear" w:color="auto" w:fill="auto"/>
          </w:tcPr>
          <w:p w14:paraId="3DD55D3E" w14:textId="77777777" w:rsidR="00B27535" w:rsidRPr="00C17548" w:rsidRDefault="00B27535" w:rsidP="00C17548">
            <w:pPr>
              <w:pStyle w:val="ListParagraph"/>
              <w:spacing w:after="0" w:line="240" w:lineRule="auto"/>
              <w:ind w:left="1080"/>
              <w:contextualSpacing w:val="0"/>
              <w:jc w:val="center"/>
              <w:rPr>
                <w:rFonts w:eastAsia="Times New Roman"/>
                <w:lang w:val="en-US"/>
              </w:rPr>
            </w:pPr>
          </w:p>
        </w:tc>
      </w:tr>
      <w:tr w:rsidR="00C17548" w:rsidRPr="00C17548" w14:paraId="54E6A415" w14:textId="3D66D66D" w:rsidTr="00C17548">
        <w:tc>
          <w:tcPr>
            <w:tcW w:w="0" w:type="auto"/>
            <w:shd w:val="clear" w:color="auto" w:fill="auto"/>
          </w:tcPr>
          <w:p w14:paraId="59134FBB" w14:textId="77777777" w:rsidR="00B27535" w:rsidRPr="00C17548" w:rsidRDefault="00B27535" w:rsidP="00C17548">
            <w:pPr>
              <w:pStyle w:val="ListParagraph"/>
              <w:numPr>
                <w:ilvl w:val="1"/>
                <w:numId w:val="86"/>
              </w:numPr>
              <w:spacing w:after="0" w:line="240" w:lineRule="auto"/>
              <w:ind w:left="1080"/>
              <w:contextualSpacing w:val="0"/>
              <w:rPr>
                <w:rFonts w:eastAsia="Times New Roman"/>
                <w:lang w:val="en-US"/>
              </w:rPr>
            </w:pPr>
            <w:r w:rsidRPr="00C17548">
              <w:rPr>
                <w:rFonts w:eastAsia="Times New Roman"/>
                <w:lang w:val="en-US"/>
              </w:rPr>
              <w:t xml:space="preserve">Register itself and the </w:t>
            </w:r>
            <w:proofErr w:type="spellStart"/>
            <w:r w:rsidRPr="00C17548">
              <w:rPr>
                <w:rFonts w:eastAsia="Times New Roman"/>
                <w:lang w:val="en-US"/>
              </w:rPr>
              <w:t>InfoSource</w:t>
            </w:r>
            <w:proofErr w:type="spellEnd"/>
            <w:r w:rsidRPr="00C17548">
              <w:rPr>
                <w:rFonts w:eastAsia="Times New Roman"/>
                <w:lang w:val="en-US"/>
              </w:rPr>
              <w:t xml:space="preserve"> with the Switchboard </w:t>
            </w:r>
            <w:proofErr w:type="gramStart"/>
            <w:r w:rsidRPr="00C17548">
              <w:rPr>
                <w:rFonts w:eastAsia="Times New Roman"/>
                <w:lang w:val="en-US"/>
              </w:rPr>
              <w:t>e.g.</w:t>
            </w:r>
            <w:proofErr w:type="gramEnd"/>
            <w:r w:rsidRPr="00C17548">
              <w:rPr>
                <w:rFonts w:eastAsia="Times New Roman"/>
                <w:lang w:val="en-US"/>
              </w:rPr>
              <w:t xml:space="preserve"> how others can communicate with it – HTTP/port80 or HTTP/port 2678 or REST or CORBA or RMI </w:t>
            </w:r>
            <w:proofErr w:type="spellStart"/>
            <w:r w:rsidRPr="00C17548">
              <w:rPr>
                <w:rFonts w:eastAsia="Times New Roman"/>
                <w:lang w:val="en-US"/>
              </w:rPr>
              <w:t>etc</w:t>
            </w:r>
            <w:proofErr w:type="spellEnd"/>
            <w:r w:rsidRPr="00C17548">
              <w:rPr>
                <w:rFonts w:eastAsia="Times New Roman"/>
                <w:lang w:val="en-US"/>
              </w:rPr>
              <w:t xml:space="preserve"> </w:t>
            </w:r>
            <w:proofErr w:type="spellStart"/>
            <w:r w:rsidRPr="00C17548">
              <w:rPr>
                <w:rFonts w:eastAsia="Times New Roman"/>
                <w:lang w:val="en-US"/>
              </w:rPr>
              <w:t>etc</w:t>
            </w:r>
            <w:proofErr w:type="spellEnd"/>
          </w:p>
        </w:tc>
        <w:tc>
          <w:tcPr>
            <w:tcW w:w="0" w:type="auto"/>
            <w:shd w:val="clear" w:color="auto" w:fill="auto"/>
          </w:tcPr>
          <w:p w14:paraId="2D3CE605" w14:textId="77777777" w:rsidR="00B27535" w:rsidRPr="00C17548" w:rsidRDefault="00B27535" w:rsidP="00C17548">
            <w:pPr>
              <w:pStyle w:val="ListParagraph"/>
              <w:spacing w:after="0" w:line="240" w:lineRule="auto"/>
              <w:ind w:left="1080"/>
              <w:contextualSpacing w:val="0"/>
              <w:jc w:val="center"/>
              <w:rPr>
                <w:rFonts w:eastAsia="Times New Roman"/>
                <w:lang w:val="en-US"/>
              </w:rPr>
            </w:pPr>
          </w:p>
        </w:tc>
      </w:tr>
      <w:tr w:rsidR="00C17548" w:rsidRPr="00C17548" w14:paraId="1A7D8515" w14:textId="1451202A" w:rsidTr="00C17548">
        <w:tc>
          <w:tcPr>
            <w:tcW w:w="0" w:type="auto"/>
            <w:shd w:val="clear" w:color="auto" w:fill="auto"/>
          </w:tcPr>
          <w:p w14:paraId="2F3189BB" w14:textId="18D687E9" w:rsidR="00B27535" w:rsidRPr="00C17548" w:rsidRDefault="00B27535" w:rsidP="00C17548">
            <w:pPr>
              <w:pStyle w:val="ListParagraph"/>
              <w:ind w:left="0"/>
              <w:rPr>
                <w:lang w:val="en-US"/>
              </w:rPr>
            </w:pPr>
            <w:r w:rsidRPr="00C17548">
              <w:rPr>
                <w:lang w:val="en-US"/>
              </w:rPr>
              <w:t>This is done just once for each source (or requester)</w:t>
            </w:r>
          </w:p>
        </w:tc>
        <w:tc>
          <w:tcPr>
            <w:tcW w:w="0" w:type="auto"/>
            <w:shd w:val="clear" w:color="auto" w:fill="auto"/>
          </w:tcPr>
          <w:p w14:paraId="074BB6A4" w14:textId="14CFE2B5" w:rsidR="00B27535" w:rsidRPr="00C17548" w:rsidRDefault="00B27535" w:rsidP="00C17548">
            <w:pPr>
              <w:pStyle w:val="ListParagraph"/>
              <w:ind w:left="0"/>
              <w:jc w:val="center"/>
              <w:rPr>
                <w:lang w:val="en-US"/>
              </w:rPr>
            </w:pPr>
            <w:r w:rsidRPr="00C17548">
              <w:rPr>
                <w:lang w:val="en-US"/>
              </w:rPr>
              <w:t>[5], [6]</w:t>
            </w:r>
          </w:p>
        </w:tc>
      </w:tr>
      <w:tr w:rsidR="00C17548" w:rsidRPr="00C17548" w14:paraId="7C822295" w14:textId="7EAA5AB6" w:rsidTr="00C17548">
        <w:tc>
          <w:tcPr>
            <w:tcW w:w="0" w:type="auto"/>
            <w:shd w:val="clear" w:color="auto" w:fill="auto"/>
          </w:tcPr>
          <w:p w14:paraId="5C67284E" w14:textId="77777777"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 xml:space="preserve">During operations the requester discovers somehow that it needs some information from an </w:t>
            </w:r>
            <w:proofErr w:type="spellStart"/>
            <w:r w:rsidRPr="00C17548">
              <w:rPr>
                <w:rFonts w:eastAsia="Times New Roman"/>
                <w:lang w:val="en-US"/>
              </w:rPr>
              <w:t>InfoSource</w:t>
            </w:r>
            <w:proofErr w:type="spellEnd"/>
            <w:r w:rsidRPr="00C17548">
              <w:rPr>
                <w:rFonts w:eastAsia="Times New Roman"/>
                <w:lang w:val="en-US"/>
              </w:rPr>
              <w:t xml:space="preserve"> – how this is done is not covered here. I think lots of work has been done by others, and OAIS does not really provide any guidance.</w:t>
            </w:r>
          </w:p>
        </w:tc>
        <w:tc>
          <w:tcPr>
            <w:tcW w:w="0" w:type="auto"/>
            <w:shd w:val="clear" w:color="auto" w:fill="auto"/>
          </w:tcPr>
          <w:p w14:paraId="6866ED9A" w14:textId="77777777" w:rsidR="00B27535" w:rsidRPr="00C17548" w:rsidRDefault="00B27535" w:rsidP="00C17548">
            <w:pPr>
              <w:pStyle w:val="ListParagraph"/>
              <w:spacing w:after="0" w:line="240" w:lineRule="auto"/>
              <w:ind w:left="360"/>
              <w:contextualSpacing w:val="0"/>
              <w:jc w:val="center"/>
              <w:rPr>
                <w:rFonts w:eastAsia="Times New Roman"/>
                <w:lang w:val="en-US"/>
              </w:rPr>
            </w:pPr>
          </w:p>
        </w:tc>
      </w:tr>
      <w:tr w:rsidR="00C17548" w:rsidRPr="00C17548" w14:paraId="662FA156" w14:textId="4FB625F4" w:rsidTr="00C17548">
        <w:tc>
          <w:tcPr>
            <w:tcW w:w="0" w:type="auto"/>
            <w:shd w:val="clear" w:color="auto" w:fill="auto"/>
          </w:tcPr>
          <w:p w14:paraId="27759DB3" w14:textId="520C9BA0"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proofErr w:type="spellStart"/>
            <w:r w:rsidRPr="00C17548">
              <w:rPr>
                <w:rFonts w:eastAsia="Times New Roman"/>
                <w:lang w:val="en-US"/>
              </w:rPr>
              <w:t>InfoRequester</w:t>
            </w:r>
            <w:proofErr w:type="spellEnd"/>
            <w:r w:rsidRPr="00C17548">
              <w:rPr>
                <w:rFonts w:eastAsia="Times New Roman"/>
                <w:lang w:val="en-US"/>
              </w:rPr>
              <w:t xml:space="preserve"> generic adapter finds out from the Switchboard how to talk to the </w:t>
            </w:r>
            <w:proofErr w:type="spellStart"/>
            <w:r w:rsidRPr="00C17548">
              <w:rPr>
                <w:rFonts w:eastAsia="Times New Roman"/>
                <w:lang w:val="en-US"/>
              </w:rPr>
              <w:t>InfoSource</w:t>
            </w:r>
            <w:proofErr w:type="spellEnd"/>
            <w:r w:rsidRPr="00C17548">
              <w:rPr>
                <w:rFonts w:eastAsia="Times New Roman"/>
                <w:lang w:val="en-US"/>
              </w:rPr>
              <w:t xml:space="preserve"> </w:t>
            </w:r>
            <w:proofErr w:type="gramStart"/>
            <w:r w:rsidRPr="00C17548">
              <w:rPr>
                <w:rFonts w:eastAsia="Times New Roman"/>
                <w:lang w:val="en-US"/>
              </w:rPr>
              <w:t>in order to</w:t>
            </w:r>
            <w:proofErr w:type="gramEnd"/>
            <w:r w:rsidRPr="00C17548">
              <w:rPr>
                <w:rFonts w:eastAsia="Times New Roman"/>
                <w:lang w:val="en-US"/>
              </w:rPr>
              <w:t xml:space="preserve"> fit into the “OAIS-IF world”, and sets up the communication </w:t>
            </w:r>
          </w:p>
        </w:tc>
        <w:tc>
          <w:tcPr>
            <w:tcW w:w="0" w:type="auto"/>
            <w:shd w:val="clear" w:color="auto" w:fill="auto"/>
          </w:tcPr>
          <w:p w14:paraId="19DAE8E5" w14:textId="2118BCA3"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[7], [8], [9]</w:t>
            </w:r>
          </w:p>
        </w:tc>
      </w:tr>
      <w:tr w:rsidR="00C17548" w:rsidRPr="00C17548" w14:paraId="49D3E823" w14:textId="7E255834" w:rsidTr="00C17548">
        <w:tc>
          <w:tcPr>
            <w:tcW w:w="0" w:type="auto"/>
            <w:shd w:val="clear" w:color="auto" w:fill="auto"/>
          </w:tcPr>
          <w:p w14:paraId="4C4D3AC1" w14:textId="253C7069"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 xml:space="preserve">The specific adapter of </w:t>
            </w:r>
            <w:proofErr w:type="spellStart"/>
            <w:r w:rsidRPr="00C17548">
              <w:rPr>
                <w:rFonts w:eastAsia="Times New Roman"/>
                <w:lang w:val="en-US"/>
              </w:rPr>
              <w:t>InfoRequester</w:t>
            </w:r>
            <w:proofErr w:type="spellEnd"/>
            <w:r w:rsidRPr="00C17548">
              <w:rPr>
                <w:rFonts w:eastAsia="Times New Roman"/>
                <w:lang w:val="en-US"/>
              </w:rPr>
              <w:t xml:space="preserve"> passes on the request to the generic adapter which passes on the request to the </w:t>
            </w:r>
            <w:proofErr w:type="spellStart"/>
            <w:r w:rsidRPr="00C17548">
              <w:rPr>
                <w:rFonts w:eastAsia="Times New Roman"/>
                <w:lang w:val="en-US"/>
              </w:rPr>
              <w:t>InformationSource</w:t>
            </w:r>
            <w:proofErr w:type="spellEnd"/>
            <w:r w:rsidRPr="00C17548">
              <w:rPr>
                <w:rFonts w:eastAsia="Times New Roman"/>
                <w:lang w:val="en-US"/>
              </w:rPr>
              <w:t xml:space="preserve"> generic adapter </w:t>
            </w:r>
          </w:p>
        </w:tc>
        <w:tc>
          <w:tcPr>
            <w:tcW w:w="0" w:type="auto"/>
            <w:shd w:val="clear" w:color="auto" w:fill="auto"/>
          </w:tcPr>
          <w:p w14:paraId="79B5B9E0" w14:textId="3F667655"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[10], [11]</w:t>
            </w:r>
          </w:p>
        </w:tc>
      </w:tr>
      <w:tr w:rsidR="00C17548" w:rsidRPr="00C17548" w14:paraId="220D97D6" w14:textId="4BA8B14C" w:rsidTr="00C17548">
        <w:tc>
          <w:tcPr>
            <w:tcW w:w="0" w:type="auto"/>
            <w:shd w:val="clear" w:color="auto" w:fill="auto"/>
          </w:tcPr>
          <w:p w14:paraId="617D6160" w14:textId="0FD78D28"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 xml:space="preserve">The generic adapter of the </w:t>
            </w:r>
            <w:proofErr w:type="spellStart"/>
            <w:r w:rsidRPr="00C17548">
              <w:rPr>
                <w:rFonts w:eastAsia="Times New Roman"/>
                <w:lang w:val="en-US"/>
              </w:rPr>
              <w:t>InfoSource</w:t>
            </w:r>
            <w:proofErr w:type="spellEnd"/>
            <w:r w:rsidRPr="00C17548">
              <w:rPr>
                <w:rFonts w:eastAsia="Times New Roman"/>
                <w:lang w:val="en-US"/>
              </w:rPr>
              <w:t xml:space="preserve"> receives the request and passes it to the specific adapter which gets the </w:t>
            </w:r>
            <w:proofErr w:type="spellStart"/>
            <w:r w:rsidRPr="00C17548">
              <w:rPr>
                <w:rFonts w:eastAsia="Times New Roman"/>
                <w:lang w:val="en-US"/>
              </w:rPr>
              <w:t>DataObject</w:t>
            </w:r>
            <w:proofErr w:type="spellEnd"/>
            <w:r w:rsidRPr="00C17548">
              <w:rPr>
                <w:rFonts w:eastAsia="Times New Roman"/>
                <w:lang w:val="en-US"/>
              </w:rPr>
              <w:t xml:space="preserve"> and RepInfo (at least the start of the </w:t>
            </w:r>
            <w:proofErr w:type="spellStart"/>
            <w:r w:rsidRPr="00C17548">
              <w:rPr>
                <w:rFonts w:eastAsia="Times New Roman"/>
                <w:lang w:val="en-US"/>
              </w:rPr>
              <w:t>RepInfoNetwork</w:t>
            </w:r>
            <w:proofErr w:type="spellEnd"/>
            <w:r w:rsidRPr="00C17548">
              <w:rPr>
                <w:rFonts w:eastAsia="Times New Roman"/>
                <w:lang w:val="en-US"/>
              </w:rPr>
              <w:t>) and passes that back</w:t>
            </w:r>
          </w:p>
        </w:tc>
        <w:tc>
          <w:tcPr>
            <w:tcW w:w="0" w:type="auto"/>
            <w:shd w:val="clear" w:color="auto" w:fill="auto"/>
          </w:tcPr>
          <w:p w14:paraId="21A6923E" w14:textId="731D348F"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[12]</w:t>
            </w:r>
          </w:p>
        </w:tc>
      </w:tr>
      <w:tr w:rsidR="00C17548" w:rsidRPr="00C17548" w14:paraId="1260809B" w14:textId="0E452201" w:rsidTr="00C17548">
        <w:tc>
          <w:tcPr>
            <w:tcW w:w="0" w:type="auto"/>
            <w:shd w:val="clear" w:color="auto" w:fill="auto"/>
          </w:tcPr>
          <w:p w14:paraId="7E86BF29" w14:textId="2545E691"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 xml:space="preserve">The </w:t>
            </w:r>
            <w:proofErr w:type="spellStart"/>
            <w:r w:rsidRPr="00C17548">
              <w:rPr>
                <w:rFonts w:eastAsia="Times New Roman"/>
                <w:lang w:val="en-US"/>
              </w:rPr>
              <w:t>InfoSource</w:t>
            </w:r>
            <w:proofErr w:type="spellEnd"/>
            <w:r w:rsidRPr="00C17548">
              <w:rPr>
                <w:rFonts w:eastAsia="Times New Roman"/>
                <w:lang w:val="en-US"/>
              </w:rPr>
              <w:t xml:space="preserve"> generic adapter creates an </w:t>
            </w:r>
            <w:proofErr w:type="spellStart"/>
            <w:r w:rsidRPr="00C17548">
              <w:rPr>
                <w:rFonts w:eastAsia="Times New Roman"/>
                <w:lang w:val="en-US"/>
              </w:rPr>
              <w:t>PackagedInfo</w:t>
            </w:r>
            <w:proofErr w:type="spellEnd"/>
            <w:r w:rsidRPr="00C17548">
              <w:rPr>
                <w:rFonts w:eastAsia="Times New Roman"/>
                <w:lang w:val="en-US"/>
              </w:rPr>
              <w:t xml:space="preserve"> object and sends that to the generic adapter of the </w:t>
            </w:r>
            <w:proofErr w:type="spellStart"/>
            <w:r w:rsidRPr="00C17548">
              <w:rPr>
                <w:rFonts w:eastAsia="Times New Roman"/>
                <w:lang w:val="en-US"/>
              </w:rPr>
              <w:t>InfoRequester</w:t>
            </w:r>
            <w:proofErr w:type="spellEnd"/>
            <w:r w:rsidRPr="00C17548">
              <w:rPr>
                <w:rFonts w:eastAsia="Times New Roman"/>
                <w:lang w:val="en-US"/>
              </w:rPr>
              <w:t> </w:t>
            </w:r>
          </w:p>
        </w:tc>
        <w:tc>
          <w:tcPr>
            <w:tcW w:w="0" w:type="auto"/>
            <w:shd w:val="clear" w:color="auto" w:fill="auto"/>
          </w:tcPr>
          <w:p w14:paraId="0D362CCD" w14:textId="5C325F78"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[13]</w:t>
            </w:r>
          </w:p>
        </w:tc>
      </w:tr>
      <w:tr w:rsidR="00C17548" w:rsidRPr="00C17548" w14:paraId="7C42604E" w14:textId="72615CEE" w:rsidTr="00C17548">
        <w:tc>
          <w:tcPr>
            <w:tcW w:w="0" w:type="auto"/>
            <w:shd w:val="clear" w:color="auto" w:fill="auto"/>
          </w:tcPr>
          <w:p w14:paraId="1B3285C4" w14:textId="379F1A82"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 xml:space="preserve">The generic adapter of the </w:t>
            </w:r>
            <w:proofErr w:type="spellStart"/>
            <w:r w:rsidRPr="00C17548">
              <w:rPr>
                <w:rFonts w:eastAsia="Times New Roman"/>
                <w:lang w:val="en-US"/>
              </w:rPr>
              <w:t>InfoRequester</w:t>
            </w:r>
            <w:proofErr w:type="spellEnd"/>
            <w:r w:rsidRPr="00C17548">
              <w:rPr>
                <w:rFonts w:eastAsia="Times New Roman"/>
                <w:lang w:val="en-US"/>
              </w:rPr>
              <w:t xml:space="preserve"> asks the specific adapter if this is OK. If not then the generic adapter exchanges messages with the </w:t>
            </w:r>
            <w:proofErr w:type="spellStart"/>
            <w:r w:rsidRPr="00C17548">
              <w:rPr>
                <w:rFonts w:eastAsia="Times New Roman"/>
                <w:lang w:val="en-US"/>
              </w:rPr>
              <w:t>InfoSource</w:t>
            </w:r>
            <w:proofErr w:type="spellEnd"/>
            <w:r w:rsidRPr="00C17548">
              <w:rPr>
                <w:rFonts w:eastAsia="Times New Roman"/>
                <w:lang w:val="en-US"/>
              </w:rPr>
              <w:t xml:space="preserve"> generic adapter, which may need to talk to the </w:t>
            </w:r>
            <w:proofErr w:type="spellStart"/>
            <w:r w:rsidRPr="00C17548">
              <w:rPr>
                <w:rFonts w:eastAsia="Times New Roman"/>
                <w:lang w:val="en-US"/>
              </w:rPr>
              <w:t>InfoSource</w:t>
            </w:r>
            <w:proofErr w:type="spellEnd"/>
            <w:r w:rsidRPr="00C17548">
              <w:rPr>
                <w:rFonts w:eastAsia="Times New Roman"/>
                <w:lang w:val="en-US"/>
              </w:rPr>
              <w:t xml:space="preserve"> specific adapter</w:t>
            </w:r>
          </w:p>
        </w:tc>
        <w:tc>
          <w:tcPr>
            <w:tcW w:w="0" w:type="auto"/>
            <w:shd w:val="clear" w:color="auto" w:fill="auto"/>
          </w:tcPr>
          <w:p w14:paraId="1C3719F6" w14:textId="47AFA022"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[14], [15], [16], [17], [18]</w:t>
            </w:r>
          </w:p>
        </w:tc>
      </w:tr>
      <w:tr w:rsidR="00C17548" w:rsidRPr="00C17548" w14:paraId="4BFDA97C" w14:textId="08EBC3D1" w:rsidTr="00C17548">
        <w:tc>
          <w:tcPr>
            <w:tcW w:w="0" w:type="auto"/>
            <w:shd w:val="clear" w:color="auto" w:fill="auto"/>
          </w:tcPr>
          <w:p w14:paraId="197581B5" w14:textId="6A6B8B89"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proofErr w:type="spellStart"/>
            <w:r w:rsidRPr="00C17548">
              <w:rPr>
                <w:rFonts w:eastAsia="Times New Roman"/>
                <w:lang w:val="en-US"/>
              </w:rPr>
              <w:t>PackagedInformation</w:t>
            </w:r>
            <w:proofErr w:type="spellEnd"/>
            <w:r w:rsidRPr="00C17548">
              <w:rPr>
                <w:rFonts w:eastAsia="Times New Roman"/>
                <w:lang w:val="en-US"/>
              </w:rPr>
              <w:t xml:space="preserve"> packages are send containing RepInfo until the </w:t>
            </w:r>
            <w:proofErr w:type="spellStart"/>
            <w:r w:rsidRPr="00C17548">
              <w:rPr>
                <w:rFonts w:eastAsia="Times New Roman"/>
                <w:lang w:val="en-US"/>
              </w:rPr>
              <w:t>InfoRequester</w:t>
            </w:r>
            <w:proofErr w:type="spellEnd"/>
            <w:r w:rsidRPr="00C17548">
              <w:rPr>
                <w:rFonts w:eastAsia="Times New Roman"/>
                <w:lang w:val="en-US"/>
              </w:rPr>
              <w:t xml:space="preserve"> is satisfied, or else a strategy is decided to use Transformation, if the </w:t>
            </w:r>
            <w:proofErr w:type="spellStart"/>
            <w:r w:rsidRPr="00C17548">
              <w:rPr>
                <w:rFonts w:eastAsia="Times New Roman"/>
                <w:lang w:val="en-US"/>
              </w:rPr>
              <w:t>InfoSource</w:t>
            </w:r>
            <w:proofErr w:type="spellEnd"/>
            <w:r w:rsidRPr="00C17548">
              <w:rPr>
                <w:rFonts w:eastAsia="Times New Roman"/>
                <w:lang w:val="en-US"/>
              </w:rPr>
              <w:t xml:space="preserve"> can do that</w:t>
            </w:r>
          </w:p>
        </w:tc>
        <w:tc>
          <w:tcPr>
            <w:tcW w:w="0" w:type="auto"/>
            <w:shd w:val="clear" w:color="auto" w:fill="auto"/>
          </w:tcPr>
          <w:p w14:paraId="57C3ED69" w14:textId="2A9362AB"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[19], [20], [21], 22]</w:t>
            </w:r>
          </w:p>
        </w:tc>
      </w:tr>
      <w:tr w:rsidR="00C17548" w:rsidRPr="00C17548" w14:paraId="2963400A" w14:textId="1277AFBC" w:rsidTr="00C17548">
        <w:tc>
          <w:tcPr>
            <w:tcW w:w="0" w:type="auto"/>
            <w:shd w:val="clear" w:color="auto" w:fill="auto"/>
          </w:tcPr>
          <w:p w14:paraId="5D5BE4BE" w14:textId="5B643809" w:rsidR="00B27535" w:rsidRPr="00C17548" w:rsidRDefault="00B27535" w:rsidP="00C17548">
            <w:pPr>
              <w:pStyle w:val="ListParagraph"/>
              <w:numPr>
                <w:ilvl w:val="0"/>
                <w:numId w:val="86"/>
              </w:numPr>
              <w:spacing w:after="0" w:line="240" w:lineRule="auto"/>
              <w:ind w:left="360"/>
              <w:contextualSpacing w:val="0"/>
              <w:rPr>
                <w:rFonts w:eastAsia="Times New Roman"/>
                <w:lang w:val="en-US"/>
              </w:rPr>
            </w:pPr>
            <w:r w:rsidRPr="00C17548">
              <w:rPr>
                <w:rFonts w:eastAsia="Times New Roman"/>
                <w:lang w:val="en-US"/>
              </w:rPr>
              <w:t xml:space="preserve">It may be that a Registry of RepInfo (essentially another </w:t>
            </w:r>
            <w:proofErr w:type="spellStart"/>
            <w:r w:rsidRPr="00C17548">
              <w:rPr>
                <w:rFonts w:eastAsia="Times New Roman"/>
                <w:lang w:val="en-US"/>
              </w:rPr>
              <w:t>InformationSource</w:t>
            </w:r>
            <w:proofErr w:type="spellEnd"/>
            <w:r w:rsidRPr="00C17548">
              <w:rPr>
                <w:rFonts w:eastAsia="Times New Roman"/>
                <w:lang w:val="en-US"/>
              </w:rPr>
              <w:t>) is available and known to the generic adapter, and additional RepInfo may be obtained from that.</w:t>
            </w:r>
          </w:p>
        </w:tc>
        <w:tc>
          <w:tcPr>
            <w:tcW w:w="0" w:type="auto"/>
            <w:shd w:val="clear" w:color="auto" w:fill="auto"/>
          </w:tcPr>
          <w:p w14:paraId="149D89EE" w14:textId="3A4E3872" w:rsidR="00B27535" w:rsidRPr="00C17548" w:rsidRDefault="00F80DA3" w:rsidP="00C17548">
            <w:pPr>
              <w:pStyle w:val="ListParagraph"/>
              <w:spacing w:after="0" w:line="240" w:lineRule="auto"/>
              <w:ind w:left="360"/>
              <w:contextualSpacing w:val="0"/>
              <w:rPr>
                <w:rFonts w:eastAsia="Times New Roman"/>
                <w:lang w:val="en-US"/>
              </w:rPr>
            </w:pPr>
            <w:r w:rsidRPr="00C17548">
              <w:rPr>
                <w:rFonts w:eastAsia="Times New Roman"/>
                <w:lang w:val="en-US"/>
              </w:rPr>
              <w:t>[23], [24]</w:t>
            </w:r>
          </w:p>
        </w:tc>
      </w:tr>
    </w:tbl>
    <w:p w14:paraId="724C5535" w14:textId="77777777" w:rsidR="00B27535" w:rsidRDefault="00B27535" w:rsidP="00F10582"/>
    <w:p w14:paraId="25247F4B" w14:textId="77777777" w:rsidR="00F80DA3" w:rsidRDefault="00F80DA3" w:rsidP="00F10582">
      <w:r>
        <w:t>Additional clarifications:</w:t>
      </w:r>
    </w:p>
    <w:p w14:paraId="09468BB4" w14:textId="373FC991" w:rsidR="006F13D4" w:rsidRDefault="006F13D4" w:rsidP="00F80DA3">
      <w:pPr>
        <w:numPr>
          <w:ilvl w:val="0"/>
          <w:numId w:val="87"/>
        </w:numPr>
        <w:spacing w:before="0"/>
        <w:ind w:hanging="357"/>
      </w:pPr>
      <w:r>
        <w:lastRenderedPageBreak/>
        <w:t xml:space="preserve">The Sequence diagram shows the </w:t>
      </w:r>
      <w:proofErr w:type="spellStart"/>
      <w:r>
        <w:t>InformationRequester</w:t>
      </w:r>
      <w:proofErr w:type="spellEnd"/>
      <w:r>
        <w:t xml:space="preserve"> asks for some information for which (by some mechanism not covered here) it has an identifier.</w:t>
      </w:r>
    </w:p>
    <w:p w14:paraId="726A2A11" w14:textId="77777777" w:rsidR="006F13D4" w:rsidRDefault="006F13D4" w:rsidP="00F80DA3">
      <w:pPr>
        <w:numPr>
          <w:ilvl w:val="0"/>
          <w:numId w:val="87"/>
        </w:numPr>
        <w:spacing w:before="0"/>
        <w:ind w:hanging="357"/>
      </w:pPr>
      <w:r>
        <w:t xml:space="preserve">On receipt of this request the </w:t>
      </w:r>
      <w:proofErr w:type="spellStart"/>
      <w:r>
        <w:t>InformationSender</w:t>
      </w:r>
      <w:proofErr w:type="spellEnd"/>
      <w:r>
        <w:t xml:space="preserve"> creates an </w:t>
      </w:r>
      <w:proofErr w:type="spellStart"/>
      <w:r>
        <w:t>InformationPackage</w:t>
      </w:r>
      <w:proofErr w:type="spellEnd"/>
      <w:r>
        <w:t xml:space="preserve">, and then creates a </w:t>
      </w:r>
      <w:proofErr w:type="spellStart"/>
      <w:r>
        <w:t>PackagedInformation</w:t>
      </w:r>
      <w:proofErr w:type="spellEnd"/>
      <w:r>
        <w:t xml:space="preserve"> object by combining that with its </w:t>
      </w:r>
      <w:proofErr w:type="spellStart"/>
      <w:r>
        <w:t>PackagingInformation</w:t>
      </w:r>
      <w:proofErr w:type="spellEnd"/>
      <w:r>
        <w:t>.</w:t>
      </w:r>
    </w:p>
    <w:p w14:paraId="6DDCB86C" w14:textId="77777777" w:rsidR="006F13D4" w:rsidRDefault="006F13D4" w:rsidP="00F80DA3">
      <w:pPr>
        <w:numPr>
          <w:ilvl w:val="0"/>
          <w:numId w:val="87"/>
        </w:numPr>
        <w:spacing w:before="0"/>
        <w:ind w:hanging="357"/>
      </w:pPr>
      <w:r>
        <w:t xml:space="preserve">On receipt of the </w:t>
      </w:r>
      <w:proofErr w:type="spellStart"/>
      <w:r>
        <w:t>PackagedInformation</w:t>
      </w:r>
      <w:proofErr w:type="spellEnd"/>
      <w:r>
        <w:t xml:space="preserve"> the Requester decides </w:t>
      </w:r>
      <w:proofErr w:type="gramStart"/>
      <w:r>
        <w:t>whether or not</w:t>
      </w:r>
      <w:proofErr w:type="gramEnd"/>
      <w:r>
        <w:t xml:space="preserve"> it has enough RepInfo to understand/use the data.</w:t>
      </w:r>
    </w:p>
    <w:p w14:paraId="479BF6F4" w14:textId="77777777" w:rsidR="006F13D4" w:rsidRDefault="006F13D4" w:rsidP="00F80DA3">
      <w:pPr>
        <w:numPr>
          <w:ilvl w:val="0"/>
          <w:numId w:val="87"/>
        </w:numPr>
        <w:spacing w:before="0"/>
        <w:ind w:hanging="357"/>
      </w:pPr>
      <w:r>
        <w:t>If it has enough RepInfo then there is no need for further requests.</w:t>
      </w:r>
    </w:p>
    <w:p w14:paraId="455DC1E3" w14:textId="77777777" w:rsidR="006F13D4" w:rsidRDefault="006F13D4" w:rsidP="00F80DA3">
      <w:pPr>
        <w:numPr>
          <w:ilvl w:val="0"/>
          <w:numId w:val="87"/>
        </w:numPr>
        <w:spacing w:before="0"/>
        <w:ind w:hanging="357"/>
      </w:pPr>
      <w:r>
        <w:t>If on the other hand there is not enough RepInfo then </w:t>
      </w:r>
    </w:p>
    <w:p w14:paraId="38E3F3BD" w14:textId="77777777" w:rsidR="006F13D4" w:rsidRDefault="006F13D4" w:rsidP="00F80DA3">
      <w:pPr>
        <w:numPr>
          <w:ilvl w:val="1"/>
          <w:numId w:val="87"/>
        </w:numPr>
        <w:spacing w:before="0"/>
        <w:ind w:hanging="357"/>
      </w:pPr>
      <w:r>
        <w:t>The Sender and Receiver agree on a Strategy.</w:t>
      </w:r>
    </w:p>
    <w:p w14:paraId="1C0A5E12" w14:textId="77777777" w:rsidR="006F13D4" w:rsidRDefault="006F13D4" w:rsidP="00F80DA3">
      <w:pPr>
        <w:numPr>
          <w:ilvl w:val="1"/>
          <w:numId w:val="87"/>
        </w:numPr>
        <w:spacing w:before="0"/>
        <w:ind w:hanging="357"/>
      </w:pPr>
      <w:r>
        <w:t>The list of identifiers of RepInfo which the Requester “understands” is sent to the Sender. </w:t>
      </w:r>
    </w:p>
    <w:p w14:paraId="54C7AC28" w14:textId="46A720B0" w:rsidR="006F13D4" w:rsidRDefault="006F13D4" w:rsidP="00F80DA3">
      <w:pPr>
        <w:numPr>
          <w:ilvl w:val="1"/>
          <w:numId w:val="87"/>
        </w:numPr>
        <w:spacing w:before="0"/>
        <w:ind w:hanging="357"/>
      </w:pPr>
      <w:r>
        <w:t xml:space="preserve">The Sender then sends a </w:t>
      </w:r>
      <w:proofErr w:type="spellStart"/>
      <w:r>
        <w:t>PackagedInformation</w:t>
      </w:r>
      <w:proofErr w:type="spellEnd"/>
      <w:r>
        <w:t xml:space="preserve"> object which contains the appropriate RepInfo.</w:t>
      </w:r>
    </w:p>
    <w:p w14:paraId="149DC853" w14:textId="4A0B3E83" w:rsidR="004D23F4" w:rsidRDefault="004D23F4" w:rsidP="004D23F4">
      <w:pPr>
        <w:spacing w:before="0"/>
      </w:pPr>
    </w:p>
    <w:p w14:paraId="14138EDA" w14:textId="77777777" w:rsidR="004D23F4" w:rsidRDefault="004D23F4" w:rsidP="00AF1D92">
      <w:pPr>
        <w:spacing w:before="0"/>
        <w:contextualSpacing/>
      </w:pPr>
    </w:p>
    <w:p w14:paraId="4D5BF9D7" w14:textId="7656F82E" w:rsidR="004D23F4" w:rsidRDefault="004D23F4" w:rsidP="00AF1D92">
      <w:pPr>
        <w:pStyle w:val="Heading3"/>
      </w:pPr>
      <w:bookmarkStart w:id="553" w:name="_Toc106715994"/>
      <w:r>
        <w:t>info.oais.interfaces.infomodel.repinfo</w:t>
      </w:r>
      <w:bookmarkEnd w:id="553"/>
    </w:p>
    <w:p w14:paraId="017BF5F3" w14:textId="4865CF0F" w:rsidR="002B50E2" w:rsidRDefault="002B50E2">
      <w:r>
        <w:t xml:space="preserve">The following interfaces are incomplete ideas for navigating a Representation Information Network. The need for these is that one expects that RepInfo may be grouped. For </w:t>
      </w:r>
      <w:proofErr w:type="gramStart"/>
      <w:r>
        <w:t>example</w:t>
      </w:r>
      <w:proofErr w:type="gramEnd"/>
      <w:r>
        <w:t xml:space="preserve">  one might have alternatives e.g. software that is in the form of either Java OR C# - the choice is up to the user/user software. </w:t>
      </w:r>
      <w:proofErr w:type="gramStart"/>
      <w:r>
        <w:t>Also</w:t>
      </w:r>
      <w:proofErr w:type="gramEnd"/>
      <w:r>
        <w:t xml:space="preserve"> one might have pieces of RepInfo that should be used together e.g. one almost certainly needs the Structure PLUS the Semantic RepInfo.</w:t>
      </w:r>
    </w:p>
    <w:p w14:paraId="21CB564D" w14:textId="37330772" w:rsidR="002B50E2" w:rsidRPr="00BD3C89" w:rsidRDefault="002B50E2" w:rsidP="00AF1D92"/>
    <w:p w14:paraId="34A98BA0" w14:textId="6F436688" w:rsidR="00AC16B2" w:rsidRDefault="00E04A71" w:rsidP="00AF1D92">
      <w:pPr>
        <w:keepNext/>
        <w:spacing w:before="0"/>
        <w:contextualSpacing/>
        <w:jc w:val="center"/>
      </w:pPr>
      <w:r>
        <w:pict w14:anchorId="65E1C999">
          <v:shape id="_x0000_i1038" type="#_x0000_t75" style="width:453pt;height:311.5pt">
            <v:imagedata r:id="rId34" o:title="repinfo"/>
          </v:shape>
        </w:pict>
      </w:r>
    </w:p>
    <w:p w14:paraId="5C8C933B" w14:textId="71E1B133" w:rsidR="004D23F4" w:rsidRDefault="00AC16B2">
      <w:pPr>
        <w:pStyle w:val="Caption"/>
        <w:jc w:val="center"/>
      </w:pPr>
      <w:bookmarkStart w:id="554" w:name="_Toc106716111"/>
      <w:r>
        <w:t xml:space="preserve">Figure </w:t>
      </w:r>
      <w:fldSimple w:instr=" STYLEREF 1 \s ">
        <w:r w:rsidR="00A76300">
          <w:rPr>
            <w:noProof/>
          </w:rPr>
          <w:t>8</w:t>
        </w:r>
      </w:fldSimple>
      <w:r w:rsidR="00786DF3">
        <w:noBreakHyphen/>
      </w:r>
      <w:fldSimple w:instr=" SEQ Figure \* ARABIC \s 1 ">
        <w:r w:rsidR="00A76300">
          <w:rPr>
            <w:noProof/>
          </w:rPr>
          <w:t>2</w:t>
        </w:r>
      </w:fldSimple>
      <w:r>
        <w:t xml:space="preserve"> RepInfo grouping interfaces</w:t>
      </w:r>
      <w:bookmarkEnd w:id="554"/>
    </w:p>
    <w:p w14:paraId="5844719D" w14:textId="54C772E5" w:rsidR="00D174C2" w:rsidRDefault="00D174C2" w:rsidP="00D174C2"/>
    <w:p w14:paraId="028F9363" w14:textId="77777777" w:rsidR="00D174C2" w:rsidRPr="00D174C2" w:rsidRDefault="00D174C2"/>
    <w:p w14:paraId="46BFED1A" w14:textId="64081036" w:rsidR="00046808" w:rsidRDefault="00046808" w:rsidP="00AF1D92">
      <w:pPr>
        <w:pStyle w:val="Heading3"/>
      </w:pPr>
      <w:bookmarkStart w:id="555" w:name="_Toc106715995"/>
      <w:r>
        <w:t>Info.oais.interfaces.infomodel.repinfo.</w:t>
      </w:r>
      <w:r w:rsidR="00AF1D92" w:rsidRPr="00AF1D92">
        <w:t xml:space="preserve"> possRepInfoNetwork</w:t>
      </w:r>
      <w:bookmarkEnd w:id="555"/>
    </w:p>
    <w:p w14:paraId="4BF7D536" w14:textId="77777777" w:rsidR="00046808" w:rsidRDefault="00046808" w:rsidP="00AF1D92">
      <w:pPr>
        <w:spacing w:before="0"/>
        <w:contextualSpacing/>
      </w:pPr>
    </w:p>
    <w:p w14:paraId="7DBB5F7E" w14:textId="70AC60BE" w:rsidR="00046808" w:rsidRDefault="00046808" w:rsidP="00046808">
      <w:pPr>
        <w:spacing w:before="0"/>
        <w:contextualSpacing/>
      </w:pPr>
      <w:r>
        <w:t xml:space="preserve">A </w:t>
      </w:r>
      <w:proofErr w:type="spellStart"/>
      <w:r>
        <w:t>RepInfoNetwork</w:t>
      </w:r>
      <w:proofErr w:type="spellEnd"/>
      <w:r>
        <w:t xml:space="preserve"> is an Acyclic Directed Graph. There are </w:t>
      </w:r>
      <w:proofErr w:type="gramStart"/>
      <w:r>
        <w:t>a number of</w:t>
      </w:r>
      <w:proofErr w:type="gramEnd"/>
      <w:r>
        <w:t xml:space="preserve"> existing APIs to deal with Directed Graphs, however they are quite complex and so a simple set of interfaces are suggested below.</w:t>
      </w:r>
    </w:p>
    <w:p w14:paraId="2B21A9EC" w14:textId="0A6795F3" w:rsidR="00046808" w:rsidRDefault="00046808">
      <w:pPr>
        <w:spacing w:before="0"/>
        <w:contextualSpacing/>
      </w:pPr>
      <w:r>
        <w:t>The existing libraries may be used to implement these interfaces.</w:t>
      </w:r>
    </w:p>
    <w:p w14:paraId="184B4DAD" w14:textId="77777777" w:rsidR="00046808" w:rsidRDefault="00046808">
      <w:pPr>
        <w:spacing w:before="0"/>
        <w:contextualSpacing/>
      </w:pPr>
    </w:p>
    <w:p w14:paraId="1BEFA4B7" w14:textId="4BA039EB" w:rsidR="00046808" w:rsidRDefault="00E04A71" w:rsidP="00AF1D92">
      <w:pPr>
        <w:keepNext/>
        <w:spacing w:before="0"/>
        <w:contextualSpacing/>
        <w:jc w:val="center"/>
      </w:pPr>
      <w:r>
        <w:pict w14:anchorId="2BA0F173">
          <v:shape id="_x0000_i1039" type="#_x0000_t75" style="width:449.5pt;height:464.5pt">
            <v:imagedata r:id="rId35" o:title="directedGraph"/>
          </v:shape>
        </w:pict>
      </w:r>
    </w:p>
    <w:p w14:paraId="538EC32A" w14:textId="1B7EFB16" w:rsidR="00046808" w:rsidRDefault="00046808" w:rsidP="00AF1D92">
      <w:pPr>
        <w:pStyle w:val="Caption"/>
        <w:jc w:val="center"/>
      </w:pPr>
      <w:bookmarkStart w:id="556" w:name="_Toc106716112"/>
      <w:r>
        <w:t xml:space="preserve">Figure </w:t>
      </w:r>
      <w:fldSimple w:instr=" STYLEREF 1 \s ">
        <w:r w:rsidR="00A76300">
          <w:rPr>
            <w:noProof/>
          </w:rPr>
          <w:t>8</w:t>
        </w:r>
      </w:fldSimple>
      <w:r w:rsidR="00786DF3">
        <w:noBreakHyphen/>
      </w:r>
      <w:fldSimple w:instr=" SEQ Figure \* ARABIC \s 1 ">
        <w:r w:rsidR="00A76300">
          <w:rPr>
            <w:noProof/>
          </w:rPr>
          <w:t>3</w:t>
        </w:r>
      </w:fldSimple>
      <w:r>
        <w:t xml:space="preserve"> Directed Graph Interfaces</w:t>
      </w:r>
      <w:bookmarkEnd w:id="556"/>
    </w:p>
    <w:p w14:paraId="26E2156D" w14:textId="77777777" w:rsidR="00046808" w:rsidRDefault="00046808">
      <w:pPr>
        <w:spacing w:before="0"/>
        <w:contextualSpacing/>
      </w:pPr>
      <w:r>
        <w:t xml:space="preserve">The methods here do not include the set methods. </w:t>
      </w:r>
    </w:p>
    <w:p w14:paraId="4A5CB10B" w14:textId="77777777" w:rsidR="00046808" w:rsidRDefault="00046808">
      <w:pPr>
        <w:spacing w:before="0"/>
        <w:contextualSpacing/>
      </w:pPr>
      <w:r>
        <w:lastRenderedPageBreak/>
        <w:t xml:space="preserve">The aim is to identify Vertexes which have incoming or outgoing </w:t>
      </w:r>
      <w:proofErr w:type="spellStart"/>
      <w:r>
        <w:t>directedEdges</w:t>
      </w:r>
      <w:proofErr w:type="spellEnd"/>
      <w:r>
        <w:t xml:space="preserve">. The </w:t>
      </w:r>
      <w:proofErr w:type="spellStart"/>
      <w:r>
        <w:t>RepInfoNetwork</w:t>
      </w:r>
      <w:proofErr w:type="spellEnd"/>
      <w:r>
        <w:t xml:space="preserve"> is a Directed Graph of </w:t>
      </w:r>
      <w:proofErr w:type="spellStart"/>
      <w:r>
        <w:t>DirectedEgdes</w:t>
      </w:r>
      <w:proofErr w:type="spellEnd"/>
      <w:r>
        <w:t xml:space="preserve"> and Vertexes.</w:t>
      </w:r>
    </w:p>
    <w:p w14:paraId="6100C08C" w14:textId="18DC0F06" w:rsidR="00046808" w:rsidRDefault="00046808" w:rsidP="00046808">
      <w:pPr>
        <w:spacing w:before="0"/>
        <w:contextualSpacing/>
      </w:pPr>
      <w:r>
        <w:t>Each Vertex may have a pointer to an associated piece of RepInfo, for which the outgoing edges provide the RepInfo. The edge may point to a Vertex which may simply be a way to a single piece of RepInfo or a group that may be an “</w:t>
      </w:r>
      <w:proofErr w:type="spellStart"/>
      <w:r>
        <w:t>AndGroup</w:t>
      </w:r>
      <w:proofErr w:type="spellEnd"/>
      <w:r>
        <w:t>” or an “</w:t>
      </w:r>
      <w:proofErr w:type="spellStart"/>
      <w:r>
        <w:t>OrGroup</w:t>
      </w:r>
      <w:proofErr w:type="spellEnd"/>
      <w:r>
        <w:t xml:space="preserve">”. The former must be taken together, for example Structure plus Semantic plus Other RepInfo, while the latter provides alternatives. Using interfaces derived from these ideas one can navigate the </w:t>
      </w:r>
      <w:proofErr w:type="spellStart"/>
      <w:proofErr w:type="gramStart"/>
      <w:r>
        <w:t>RepInfoNetwork</w:t>
      </w:r>
      <w:proofErr w:type="spellEnd"/>
      <w:r>
        <w:t>, or</w:t>
      </w:r>
      <w:proofErr w:type="gramEnd"/>
      <w:r>
        <w:t xml:space="preserve"> serialise it as a serialised Java Object. </w:t>
      </w:r>
    </w:p>
    <w:p w14:paraId="4D392A07" w14:textId="77777777" w:rsidR="00046808" w:rsidRDefault="00046808">
      <w:pPr>
        <w:spacing w:before="0"/>
        <w:contextualSpacing/>
      </w:pPr>
    </w:p>
    <w:p w14:paraId="74E7949F" w14:textId="77777777" w:rsidR="00046808" w:rsidRDefault="00046808">
      <w:pPr>
        <w:spacing w:before="0"/>
        <w:contextualSpacing/>
      </w:pPr>
    </w:p>
    <w:p w14:paraId="51E49646" w14:textId="77777777" w:rsidR="00046808" w:rsidRDefault="00046808">
      <w:pPr>
        <w:spacing w:before="0"/>
        <w:contextualSpacing/>
      </w:pPr>
    </w:p>
    <w:p w14:paraId="4D7500F3" w14:textId="04C54E17" w:rsidR="004D23F4" w:rsidRDefault="004D23F4" w:rsidP="00AF1D92">
      <w:pPr>
        <w:pStyle w:val="Heading3"/>
      </w:pPr>
      <w:bookmarkStart w:id="557" w:name="_Toc106715996"/>
      <w:r>
        <w:t>info.oais.interfaces.oaisif</w:t>
      </w:r>
      <w:bookmarkEnd w:id="557"/>
    </w:p>
    <w:p w14:paraId="20518174" w14:textId="717EA676" w:rsidR="002B50E2" w:rsidRPr="00BD3C89" w:rsidRDefault="002B50E2" w:rsidP="00AF1D92">
      <w:r>
        <w:t xml:space="preserve">The following interfaces make an INCOMPLETE start at trying to define interfaces for the adapters in a way consistent with the Sequence Diagram. </w:t>
      </w:r>
    </w:p>
    <w:p w14:paraId="1E591A62" w14:textId="59E97529" w:rsidR="00AC16B2" w:rsidRDefault="00E04A71" w:rsidP="00AF1D92">
      <w:pPr>
        <w:keepNext/>
        <w:spacing w:before="0"/>
        <w:contextualSpacing/>
        <w:jc w:val="center"/>
      </w:pPr>
      <w:r>
        <w:lastRenderedPageBreak/>
        <w:pict w14:anchorId="362906A4">
          <v:shape id="_x0000_i1040" type="#_x0000_t75" style="width:4in;height:619.5pt;mso-left-percent:-10001;mso-top-percent:-10001;mso-position-horizontal:absolute;mso-position-horizontal-relative:char;mso-position-vertical:absolute;mso-position-vertical-relative:line;mso-left-percent:-10001;mso-top-percent:-10001">
            <v:imagedata r:id="rId41" o:title="oaisif"/>
          </v:shape>
        </w:pict>
      </w:r>
    </w:p>
    <w:p w14:paraId="1CB24F95" w14:textId="6F7E7CA9" w:rsidR="004D23F4" w:rsidRDefault="00AC16B2">
      <w:pPr>
        <w:pStyle w:val="Caption"/>
        <w:jc w:val="center"/>
      </w:pPr>
      <w:bookmarkStart w:id="558" w:name="_Toc106716113"/>
      <w:r>
        <w:t xml:space="preserve">Figure </w:t>
      </w:r>
      <w:fldSimple w:instr=" STYLEREF 1 \s ">
        <w:r w:rsidR="00A76300">
          <w:rPr>
            <w:noProof/>
          </w:rPr>
          <w:t>8</w:t>
        </w:r>
      </w:fldSimple>
      <w:r w:rsidR="00786DF3">
        <w:noBreakHyphen/>
      </w:r>
      <w:fldSimple w:instr=" SEQ Figure \* ARABIC \s 1 ">
        <w:r w:rsidR="00A76300">
          <w:rPr>
            <w:noProof/>
          </w:rPr>
          <w:t>4</w:t>
        </w:r>
      </w:fldSimple>
      <w:r>
        <w:t xml:space="preserve"> OAIS-IF specific interfaces</w:t>
      </w:r>
      <w:bookmarkEnd w:id="558"/>
    </w:p>
    <w:p w14:paraId="133F9DCD" w14:textId="0A957BFF" w:rsidR="009C0A05" w:rsidRDefault="009C0A05" w:rsidP="009C0A05"/>
    <w:p w14:paraId="0A1EC75D" w14:textId="59D2EAF6" w:rsidR="00244144" w:rsidRDefault="00244144" w:rsidP="00244144">
      <w:pPr>
        <w:spacing w:before="0"/>
        <w:contextualSpacing/>
      </w:pPr>
    </w:p>
    <w:p w14:paraId="0B246FA6" w14:textId="77777777" w:rsidR="006F13D4" w:rsidRDefault="006F13D4" w:rsidP="00F10582">
      <w:pPr>
        <w:pStyle w:val="Heading2"/>
      </w:pPr>
      <w:bookmarkStart w:id="559" w:name="_Toc81216108"/>
      <w:bookmarkStart w:id="560" w:name="_Toc81216232"/>
      <w:bookmarkStart w:id="561" w:name="_Toc81216384"/>
      <w:bookmarkStart w:id="562" w:name="_Toc81827038"/>
      <w:bookmarkStart w:id="563" w:name="_Toc81827227"/>
      <w:bookmarkStart w:id="564" w:name="_Toc81827415"/>
      <w:bookmarkStart w:id="565" w:name="_Toc106715997"/>
      <w:bookmarkEnd w:id="559"/>
      <w:bookmarkEnd w:id="560"/>
      <w:bookmarkEnd w:id="561"/>
      <w:bookmarkEnd w:id="562"/>
      <w:bookmarkEnd w:id="563"/>
      <w:bookmarkEnd w:id="564"/>
      <w:r>
        <w:t>COMPONENT DIAGRAM</w:t>
      </w:r>
      <w:bookmarkEnd w:id="565"/>
    </w:p>
    <w:p w14:paraId="0FDBE31D" w14:textId="77777777" w:rsidR="006F13D4" w:rsidRDefault="006F13D4" w:rsidP="00F10582">
      <w:r>
        <w:t>Component diagrams can be used to model the logical components that make up a system. They can be used to model the applications of an organization including their Provided and Required Interfaces and the information that is exchanged between the interfaces.</w:t>
      </w:r>
    </w:p>
    <w:p w14:paraId="01A47EAB" w14:textId="455E7476" w:rsidR="006F13D4" w:rsidRDefault="006F13D4" w:rsidP="00F10582">
      <w:r>
        <w:t>The diagram below shows the components show</w:t>
      </w:r>
      <w:r w:rsidR="00E26327">
        <w:t xml:space="preserve">s that any system </w:t>
      </w:r>
      <w:r w:rsidR="000A10AF">
        <w:t xml:space="preserve">will have, besides the Native System, a Specific </w:t>
      </w:r>
      <w:proofErr w:type="gramStart"/>
      <w:r w:rsidR="000A10AF">
        <w:t>Adapter</w:t>
      </w:r>
      <w:proofErr w:type="gramEnd"/>
      <w:r w:rsidR="000A10AF">
        <w:t xml:space="preserve"> and a copy of the Generic Adapter. The interfaces are indicated.</w:t>
      </w:r>
      <w:r w:rsidR="00010E43">
        <w:t xml:space="preserve"> A “System” represents any of the entities which exchange information using OAIS-IF.</w:t>
      </w:r>
    </w:p>
    <w:p w14:paraId="1C2A0B99" w14:textId="77777777" w:rsidR="00E26327" w:rsidRDefault="00E26327" w:rsidP="00E26327"/>
    <w:p w14:paraId="140BC094" w14:textId="33099E62" w:rsidR="00E26327" w:rsidRDefault="00E04A71" w:rsidP="00E26327">
      <w:pPr>
        <w:pStyle w:val="NormalWeb"/>
        <w:keepNext/>
        <w:spacing w:before="0" w:beforeAutospacing="0" w:after="0" w:afterAutospacing="0"/>
        <w:jc w:val="center"/>
      </w:pPr>
      <w:r>
        <w:rPr>
          <w:rFonts w:ascii="Arial" w:hAnsi="Arial" w:cs="Arial"/>
          <w:color w:val="000000"/>
          <w:sz w:val="22"/>
          <w:szCs w:val="22"/>
          <w:bdr w:val="none" w:sz="0" w:space="0" w:color="auto" w:frame="1"/>
        </w:rPr>
        <w:pict w14:anchorId="287B459B">
          <v:shape id="_x0000_i1041" type="#_x0000_t75" style="width:449pt;height:249pt">
            <v:imagedata r:id="rId42" o:title="OAIS-IF Component Diagram"/>
          </v:shape>
        </w:pict>
      </w:r>
    </w:p>
    <w:p w14:paraId="21E7B8FF" w14:textId="314B5E8E" w:rsidR="00E26327" w:rsidRDefault="00E26327" w:rsidP="00E26327">
      <w:pPr>
        <w:pStyle w:val="Caption"/>
        <w:jc w:val="center"/>
      </w:pPr>
      <w:bookmarkStart w:id="566" w:name="_Toc106716114"/>
      <w:r>
        <w:t xml:space="preserve">Figure </w:t>
      </w:r>
      <w:fldSimple w:instr=" STYLEREF 1 \s ">
        <w:r w:rsidR="00A76300">
          <w:rPr>
            <w:noProof/>
          </w:rPr>
          <w:t>8</w:t>
        </w:r>
      </w:fldSimple>
      <w:r w:rsidR="00786DF3">
        <w:noBreakHyphen/>
      </w:r>
      <w:fldSimple w:instr=" SEQ Figure \* ARABIC \s 1 ">
        <w:r w:rsidR="00A76300">
          <w:rPr>
            <w:noProof/>
          </w:rPr>
          <w:t>5</w:t>
        </w:r>
      </w:fldSimple>
      <w:r>
        <w:t xml:space="preserve"> Component diagram</w:t>
      </w:r>
      <w:bookmarkEnd w:id="566"/>
      <w:r>
        <w:t xml:space="preserve"> </w:t>
      </w:r>
    </w:p>
    <w:p w14:paraId="1E9C2344" w14:textId="6CF6409C" w:rsidR="006F13D4" w:rsidRDefault="006F13D4" w:rsidP="00F10582">
      <w:r>
        <w:t xml:space="preserve">There is a negotiation, shown in the Sequence Diagram to decide on whether, </w:t>
      </w:r>
      <w:proofErr w:type="gramStart"/>
      <w:r>
        <w:t>in order for</w:t>
      </w:r>
      <w:proofErr w:type="gramEnd"/>
      <w:r>
        <w:t xml:space="preserve"> the Consumer to be able to use the information returned, the </w:t>
      </w:r>
      <w:r w:rsidR="00010E43">
        <w:t xml:space="preserve">source of information </w:t>
      </w:r>
      <w:r>
        <w:t>can either:</w:t>
      </w:r>
    </w:p>
    <w:p w14:paraId="6701A392" w14:textId="77777777" w:rsidR="006F13D4" w:rsidRDefault="006F13D4" w:rsidP="00F10582">
      <w:pPr>
        <w:numPr>
          <w:ilvl w:val="0"/>
          <w:numId w:val="67"/>
        </w:numPr>
      </w:pPr>
      <w:r>
        <w:t>Send additional RepInfo to extend the RepInfo Network so that the Consumer will have enough RepInfo. The Producer may use a Registry/Repository of Representation Information to supplement the RepInfo it already has.</w:t>
      </w:r>
    </w:p>
    <w:p w14:paraId="44ED0266" w14:textId="77777777" w:rsidR="006F13D4" w:rsidRDefault="006F13D4" w:rsidP="00F10582">
      <w:pPr>
        <w:numPr>
          <w:ilvl w:val="0"/>
          <w:numId w:val="67"/>
        </w:numPr>
      </w:pPr>
      <w:r>
        <w:t>The Data Object could be Transformed to match what the Consumer can deal with.</w:t>
      </w:r>
    </w:p>
    <w:p w14:paraId="14509CC3" w14:textId="2BF759E7" w:rsidR="006F13D4" w:rsidRDefault="006F13D4" w:rsidP="00F10582">
      <w:r>
        <w:t xml:space="preserve">To implement this, CCSDS (or one or more agencies) can provide Reference Implementations. A Domain Archive could initially simply use the Reference Implementation. It would only need to create the Interoperability </w:t>
      </w:r>
      <w:proofErr w:type="gramStart"/>
      <w:r>
        <w:t>Table, and</w:t>
      </w:r>
      <w:proofErr w:type="gramEnd"/>
      <w:r>
        <w:t xml:space="preserve"> supply the Applications (if any) to perform the Transformation, which should be chosen based on maintaining the Transformational Information Properties.</w:t>
      </w:r>
    </w:p>
    <w:p w14:paraId="408ED7D3" w14:textId="77777777" w:rsidR="006F13D4" w:rsidRDefault="006F13D4" w:rsidP="00F10582">
      <w:pPr>
        <w:pStyle w:val="Heading2"/>
      </w:pPr>
      <w:bookmarkStart w:id="567" w:name="_Toc81827040"/>
      <w:bookmarkStart w:id="568" w:name="_Toc81827229"/>
      <w:bookmarkStart w:id="569" w:name="_Toc81827417"/>
      <w:bookmarkStart w:id="570" w:name="_Toc81827041"/>
      <w:bookmarkStart w:id="571" w:name="_Toc81827230"/>
      <w:bookmarkStart w:id="572" w:name="_Toc81827418"/>
      <w:bookmarkStart w:id="573" w:name="_Toc81827042"/>
      <w:bookmarkStart w:id="574" w:name="_Toc81827231"/>
      <w:bookmarkStart w:id="575" w:name="_Toc81827419"/>
      <w:bookmarkStart w:id="576" w:name="_Toc81827043"/>
      <w:bookmarkStart w:id="577" w:name="_Toc81827232"/>
      <w:bookmarkStart w:id="578" w:name="_Toc81827420"/>
      <w:bookmarkStart w:id="579" w:name="_Toc106715998"/>
      <w:bookmarkEnd w:id="567"/>
      <w:bookmarkEnd w:id="568"/>
      <w:bookmarkEnd w:id="569"/>
      <w:bookmarkEnd w:id="570"/>
      <w:bookmarkEnd w:id="571"/>
      <w:bookmarkEnd w:id="572"/>
      <w:bookmarkEnd w:id="573"/>
      <w:bookmarkEnd w:id="574"/>
      <w:bookmarkEnd w:id="575"/>
      <w:bookmarkEnd w:id="576"/>
      <w:bookmarkEnd w:id="577"/>
      <w:bookmarkEnd w:id="578"/>
      <w:r>
        <w:t>DEPLOYMENT DIAGRAM</w:t>
      </w:r>
      <w:bookmarkEnd w:id="579"/>
    </w:p>
    <w:p w14:paraId="42FA8554" w14:textId="72C8B498" w:rsidR="006F13D4" w:rsidRDefault="006F13D4" w:rsidP="00F10582">
      <w:pPr>
        <w:pStyle w:val="NormalWeb"/>
        <w:spacing w:before="0" w:beforeAutospacing="0" w:after="0" w:afterAutospacing="0"/>
        <w:rPr>
          <w:color w:val="000000"/>
        </w:rPr>
      </w:pPr>
      <w:r w:rsidRPr="000867A0">
        <w:rPr>
          <w:color w:val="000000"/>
        </w:rPr>
        <w:t>The Deployment diagram indicates (some of the) the software which runs on the physical nodes (</w:t>
      </w:r>
      <w:proofErr w:type="gramStart"/>
      <w:r w:rsidRPr="000867A0">
        <w:rPr>
          <w:color w:val="000000"/>
        </w:rPr>
        <w:t>e.g.</w:t>
      </w:r>
      <w:proofErr w:type="gramEnd"/>
      <w:r w:rsidRPr="000867A0">
        <w:rPr>
          <w:color w:val="000000"/>
        </w:rPr>
        <w:t xml:space="preserve"> computers).</w:t>
      </w:r>
    </w:p>
    <w:p w14:paraId="18C52CEC" w14:textId="663422A7" w:rsidR="00257B19" w:rsidRDefault="00257B19" w:rsidP="00F10582">
      <w:pPr>
        <w:pStyle w:val="NormalWeb"/>
        <w:spacing w:before="0" w:beforeAutospacing="0" w:after="0" w:afterAutospacing="0"/>
        <w:rPr>
          <w:color w:val="000000"/>
        </w:rPr>
      </w:pPr>
    </w:p>
    <w:p w14:paraId="79225986" w14:textId="3DF31D2A" w:rsidR="00257B19" w:rsidRDefault="00257B19" w:rsidP="00F10582">
      <w:pPr>
        <w:pStyle w:val="NormalWeb"/>
        <w:spacing w:before="0" w:beforeAutospacing="0" w:after="0" w:afterAutospacing="0"/>
        <w:rPr>
          <w:color w:val="000000"/>
        </w:rPr>
      </w:pPr>
      <w:r>
        <w:rPr>
          <w:color w:val="000000"/>
        </w:rPr>
        <w:t xml:space="preserve">This shows nodes which match the OAIS-IF scenarios discussed in section </w:t>
      </w:r>
      <w:r>
        <w:rPr>
          <w:color w:val="000000"/>
        </w:rPr>
        <w:fldChar w:fldCharType="begin"/>
      </w:r>
      <w:r>
        <w:rPr>
          <w:color w:val="000000"/>
        </w:rPr>
        <w:instrText xml:space="preserve"> REF _Ref61603211 \r \h </w:instrText>
      </w:r>
      <w:r>
        <w:rPr>
          <w:color w:val="000000"/>
        </w:rPr>
      </w:r>
      <w:r>
        <w:rPr>
          <w:color w:val="000000"/>
        </w:rPr>
        <w:fldChar w:fldCharType="separate"/>
      </w:r>
      <w:r w:rsidR="00A76300">
        <w:rPr>
          <w:color w:val="000000"/>
        </w:rPr>
        <w:t>3</w:t>
      </w:r>
      <w:r>
        <w:rPr>
          <w:color w:val="000000"/>
        </w:rPr>
        <w:fldChar w:fldCharType="end"/>
      </w:r>
      <w:r>
        <w:rPr>
          <w:color w:val="000000"/>
        </w:rPr>
        <w:t>.</w:t>
      </w:r>
    </w:p>
    <w:p w14:paraId="0778D1C2" w14:textId="77777777" w:rsidR="00257B19" w:rsidRDefault="00257B19" w:rsidP="00F10582">
      <w:pPr>
        <w:pStyle w:val="NormalWeb"/>
        <w:spacing w:before="0" w:beforeAutospacing="0" w:after="0" w:afterAutospacing="0"/>
        <w:rPr>
          <w:color w:val="000000"/>
        </w:rPr>
      </w:pPr>
    </w:p>
    <w:p w14:paraId="5073CFB8" w14:textId="6D53FA46" w:rsidR="00257B19" w:rsidRPr="000867A0" w:rsidRDefault="00E04A71" w:rsidP="00F10582">
      <w:pPr>
        <w:pStyle w:val="NormalWeb"/>
        <w:spacing w:before="0" w:beforeAutospacing="0" w:after="0" w:afterAutospacing="0"/>
        <w:rPr>
          <w:sz w:val="28"/>
          <w:szCs w:val="28"/>
        </w:rPr>
      </w:pPr>
      <w:r>
        <w:rPr>
          <w:color w:val="000000"/>
        </w:rPr>
        <w:pict w14:anchorId="3544959A">
          <v:shape id="_x0000_i1042" type="#_x0000_t75" style="width:449.5pt;height:344.5pt">
            <v:imagedata r:id="rId43" o:title="OAIS-IF Deployment Diagram"/>
          </v:shape>
        </w:pict>
      </w:r>
    </w:p>
    <w:p w14:paraId="2CB7CFD1" w14:textId="130DEB3F" w:rsidR="00AB5B9F" w:rsidRDefault="00AB5B9F" w:rsidP="00F10582">
      <w:pPr>
        <w:pStyle w:val="NormalWeb"/>
        <w:keepNext/>
        <w:spacing w:before="0" w:beforeAutospacing="0" w:after="0" w:afterAutospacing="0"/>
        <w:jc w:val="center"/>
      </w:pPr>
    </w:p>
    <w:p w14:paraId="1FD9D2E4" w14:textId="433DC164" w:rsidR="006F13D4" w:rsidRDefault="00AB5B9F" w:rsidP="00F10582">
      <w:pPr>
        <w:pStyle w:val="Caption"/>
        <w:jc w:val="center"/>
      </w:pPr>
      <w:bookmarkStart w:id="580" w:name="_Ref63524489"/>
      <w:bookmarkStart w:id="581" w:name="_Toc106716115"/>
      <w:r>
        <w:t xml:space="preserve">Figure </w:t>
      </w:r>
      <w:fldSimple w:instr=" STYLEREF 1 \s ">
        <w:r w:rsidR="00A76300">
          <w:rPr>
            <w:noProof/>
          </w:rPr>
          <w:t>8</w:t>
        </w:r>
      </w:fldSimple>
      <w:r w:rsidR="00786DF3">
        <w:noBreakHyphen/>
      </w:r>
      <w:fldSimple w:instr=" SEQ Figure \* ARABIC \s 1 ">
        <w:r w:rsidR="00A76300">
          <w:rPr>
            <w:noProof/>
          </w:rPr>
          <w:t>6</w:t>
        </w:r>
      </w:fldSimple>
      <w:bookmarkEnd w:id="580"/>
      <w:r>
        <w:t xml:space="preserve"> Deployment diagram</w:t>
      </w:r>
      <w:bookmarkEnd w:id="581"/>
      <w:r w:rsidR="004C78CC">
        <w:t xml:space="preserve"> </w:t>
      </w:r>
    </w:p>
    <w:p w14:paraId="392AD7E5" w14:textId="528E6D4A" w:rsidR="00E83CCB" w:rsidRDefault="00E83CCB" w:rsidP="00AF1D92">
      <w:pPr>
        <w:pStyle w:val="Heading1"/>
      </w:pPr>
      <w:bookmarkStart w:id="582" w:name="_Toc101179368"/>
      <w:bookmarkStart w:id="583" w:name="_Toc106715999"/>
      <w:bookmarkStart w:id="584" w:name="_Toc101179369"/>
      <w:bookmarkStart w:id="585" w:name="_Toc106716000"/>
      <w:bookmarkStart w:id="586" w:name="_Toc101179370"/>
      <w:bookmarkStart w:id="587" w:name="_Toc106716001"/>
      <w:bookmarkStart w:id="588" w:name="_Toc101179371"/>
      <w:bookmarkStart w:id="589" w:name="_Toc106716002"/>
      <w:bookmarkStart w:id="590" w:name="_Toc101179372"/>
      <w:bookmarkStart w:id="591" w:name="_Toc106716003"/>
      <w:bookmarkStart w:id="592" w:name="_Toc86049297"/>
      <w:bookmarkStart w:id="593" w:name="_Toc86049300"/>
      <w:bookmarkStart w:id="594" w:name="_Toc86049302"/>
      <w:bookmarkStart w:id="595" w:name="_Toc70369647"/>
      <w:bookmarkStart w:id="596" w:name="_Toc70369648"/>
      <w:bookmarkStart w:id="597" w:name="_Toc70369649"/>
      <w:bookmarkStart w:id="598" w:name="_Toc70369650"/>
      <w:bookmarkStart w:id="599" w:name="_Toc70369651"/>
      <w:bookmarkStart w:id="600" w:name="_Toc70369652"/>
      <w:bookmarkStart w:id="601" w:name="_Toc70369653"/>
      <w:bookmarkStart w:id="602" w:name="_Toc70369654"/>
      <w:bookmarkStart w:id="603" w:name="_Toc70369655"/>
      <w:bookmarkStart w:id="604" w:name="_Toc70369656"/>
      <w:bookmarkStart w:id="605" w:name="_Toc70369657"/>
      <w:bookmarkStart w:id="606" w:name="_Toc70369658"/>
      <w:bookmarkStart w:id="607" w:name="_Toc70369659"/>
      <w:bookmarkStart w:id="608" w:name="_Toc70369660"/>
      <w:bookmarkStart w:id="609" w:name="_Toc70369661"/>
      <w:bookmarkStart w:id="610" w:name="_Toc70369662"/>
      <w:bookmarkStart w:id="611" w:name="_Toc70369663"/>
      <w:bookmarkStart w:id="612" w:name="_Toc70369664"/>
      <w:bookmarkStart w:id="613" w:name="_Toc70369665"/>
      <w:bookmarkStart w:id="614" w:name="_Toc70369666"/>
      <w:bookmarkStart w:id="615" w:name="_Toc70369667"/>
      <w:bookmarkStart w:id="616" w:name="_Toc70369668"/>
      <w:bookmarkStart w:id="617" w:name="_Toc70369669"/>
      <w:bookmarkStart w:id="618" w:name="_Toc70369670"/>
      <w:bookmarkStart w:id="619" w:name="_Toc70369671"/>
      <w:bookmarkStart w:id="620" w:name="_Toc70369672"/>
      <w:bookmarkStart w:id="621" w:name="_Toc70369673"/>
      <w:bookmarkStart w:id="622" w:name="_Toc70369674"/>
      <w:bookmarkStart w:id="623" w:name="_Toc70369675"/>
      <w:bookmarkStart w:id="624" w:name="_Toc70369676"/>
      <w:bookmarkStart w:id="625" w:name="_Toc70369677"/>
      <w:bookmarkStart w:id="626" w:name="_Toc70369678"/>
      <w:bookmarkStart w:id="627" w:name="_Toc70369679"/>
      <w:bookmarkStart w:id="628" w:name="_Toc70369680"/>
      <w:bookmarkStart w:id="629" w:name="_Toc70369681"/>
      <w:bookmarkStart w:id="630" w:name="_Toc70369682"/>
      <w:bookmarkStart w:id="631" w:name="_Toc70369683"/>
      <w:bookmarkStart w:id="632" w:name="_Toc70369684"/>
      <w:bookmarkStart w:id="633" w:name="_Toc70369685"/>
      <w:bookmarkStart w:id="634" w:name="_Toc70369686"/>
      <w:bookmarkStart w:id="635" w:name="_Toc70369687"/>
      <w:bookmarkStart w:id="636" w:name="_Toc70369688"/>
      <w:bookmarkStart w:id="637" w:name="_Toc70369689"/>
      <w:bookmarkStart w:id="638" w:name="_Toc70369690"/>
      <w:bookmarkStart w:id="639" w:name="_Toc70369691"/>
      <w:bookmarkStart w:id="640" w:name="_Toc70369692"/>
      <w:bookmarkStart w:id="641" w:name="_Toc70369693"/>
      <w:bookmarkStart w:id="642" w:name="_Toc70369694"/>
      <w:bookmarkStart w:id="643" w:name="_Toc70369695"/>
      <w:bookmarkStart w:id="644" w:name="_Toc70369696"/>
      <w:bookmarkStart w:id="645" w:name="_Toc70369697"/>
      <w:bookmarkStart w:id="646" w:name="_Toc70369698"/>
      <w:bookmarkStart w:id="647" w:name="_Toc70369699"/>
      <w:bookmarkStart w:id="648" w:name="_Toc70369700"/>
      <w:bookmarkStart w:id="649" w:name="_Toc70369701"/>
      <w:bookmarkStart w:id="650" w:name="_Toc70369702"/>
      <w:bookmarkStart w:id="651" w:name="_Toc70369703"/>
      <w:bookmarkStart w:id="652" w:name="_Toc70369704"/>
      <w:bookmarkStart w:id="653" w:name="_Toc70369705"/>
      <w:bookmarkStart w:id="654" w:name="_Toc70369706"/>
      <w:bookmarkStart w:id="655" w:name="_Toc70369707"/>
      <w:bookmarkStart w:id="656" w:name="_Toc70369708"/>
      <w:bookmarkStart w:id="657" w:name="_Toc70369709"/>
      <w:bookmarkStart w:id="658" w:name="_Toc70369710"/>
      <w:bookmarkStart w:id="659" w:name="_Toc70369711"/>
      <w:bookmarkStart w:id="660" w:name="_Toc70369712"/>
      <w:bookmarkStart w:id="661" w:name="_Toc70369713"/>
      <w:bookmarkStart w:id="662" w:name="_Toc70369714"/>
      <w:bookmarkStart w:id="663" w:name="_Toc70369715"/>
      <w:bookmarkStart w:id="664" w:name="_Toc70369716"/>
      <w:bookmarkStart w:id="665" w:name="_Toc70369717"/>
      <w:bookmarkStart w:id="666" w:name="_Toc70369718"/>
      <w:bookmarkStart w:id="667" w:name="_Toc101179373"/>
      <w:bookmarkStart w:id="668" w:name="_Toc106716004"/>
      <w:bookmarkStart w:id="669" w:name="_Toc101179374"/>
      <w:bookmarkStart w:id="670" w:name="_Toc106716005"/>
      <w:bookmarkStart w:id="671" w:name="_Toc101179375"/>
      <w:bookmarkStart w:id="672" w:name="_Toc106716006"/>
      <w:bookmarkStart w:id="673" w:name="_Toc101179376"/>
      <w:bookmarkStart w:id="674" w:name="_Toc106716007"/>
      <w:bookmarkStart w:id="675" w:name="_Toc101179377"/>
      <w:bookmarkStart w:id="676" w:name="_Toc106716008"/>
      <w:bookmarkStart w:id="677" w:name="_Toc101179378"/>
      <w:bookmarkStart w:id="678" w:name="_Toc106716009"/>
      <w:bookmarkStart w:id="679" w:name="_Toc101179379"/>
      <w:bookmarkStart w:id="680" w:name="_Toc106716010"/>
      <w:bookmarkStart w:id="681" w:name="_Toc101179380"/>
      <w:bookmarkStart w:id="682" w:name="_Toc106716011"/>
      <w:bookmarkStart w:id="683" w:name="_Toc101179381"/>
      <w:bookmarkStart w:id="684" w:name="_Toc106716012"/>
      <w:bookmarkStart w:id="685" w:name="_Toc101179390"/>
      <w:bookmarkStart w:id="686" w:name="_Toc106716021"/>
      <w:bookmarkStart w:id="687" w:name="_Toc101179391"/>
      <w:bookmarkStart w:id="688" w:name="_Toc106716022"/>
      <w:bookmarkStart w:id="689" w:name="_Toc101179397"/>
      <w:bookmarkStart w:id="690" w:name="_Toc106716028"/>
      <w:bookmarkStart w:id="691" w:name="_Toc101179398"/>
      <w:bookmarkStart w:id="692" w:name="_Toc106716029"/>
      <w:bookmarkStart w:id="693" w:name="_Toc101179399"/>
      <w:bookmarkStart w:id="694" w:name="_Toc106716030"/>
      <w:bookmarkStart w:id="695" w:name="_Toc101179400"/>
      <w:bookmarkStart w:id="696" w:name="_Toc106716031"/>
      <w:bookmarkStart w:id="697" w:name="_Toc101179401"/>
      <w:bookmarkStart w:id="698" w:name="_Toc106716032"/>
      <w:bookmarkStart w:id="699" w:name="_Toc101179402"/>
      <w:bookmarkStart w:id="700" w:name="_Toc106716033"/>
      <w:bookmarkStart w:id="701" w:name="_Toc101179403"/>
      <w:bookmarkStart w:id="702" w:name="_Toc106716034"/>
      <w:bookmarkStart w:id="703" w:name="_Toc101179404"/>
      <w:bookmarkStart w:id="704" w:name="_Toc106716035"/>
      <w:bookmarkStart w:id="705" w:name="_Toc101179405"/>
      <w:bookmarkStart w:id="706" w:name="_Toc106716036"/>
      <w:bookmarkStart w:id="707" w:name="_Toc101179406"/>
      <w:bookmarkStart w:id="708" w:name="_Toc106716037"/>
      <w:bookmarkStart w:id="709" w:name="_Toc101179407"/>
      <w:bookmarkStart w:id="710" w:name="_Toc106716038"/>
      <w:bookmarkStart w:id="711" w:name="_Toc101179408"/>
      <w:bookmarkStart w:id="712" w:name="_Toc106716039"/>
      <w:bookmarkStart w:id="713" w:name="_Toc101179409"/>
      <w:bookmarkStart w:id="714" w:name="_Toc106716040"/>
      <w:bookmarkStart w:id="715" w:name="_Toc101179410"/>
      <w:bookmarkStart w:id="716" w:name="_Toc106716041"/>
      <w:bookmarkStart w:id="717" w:name="_Toc101179411"/>
      <w:bookmarkStart w:id="718" w:name="_Toc106716042"/>
      <w:bookmarkStart w:id="719" w:name="_Toc101179412"/>
      <w:bookmarkStart w:id="720" w:name="_Toc106716043"/>
      <w:bookmarkStart w:id="721" w:name="_Toc101179413"/>
      <w:bookmarkStart w:id="722" w:name="_Toc106716044"/>
      <w:bookmarkStart w:id="723" w:name="_Toc101179414"/>
      <w:bookmarkStart w:id="724" w:name="_Toc106716045"/>
      <w:bookmarkStart w:id="725" w:name="_Toc101179415"/>
      <w:bookmarkStart w:id="726" w:name="_Toc106716046"/>
      <w:bookmarkStart w:id="727" w:name="_Toc101179416"/>
      <w:bookmarkStart w:id="728" w:name="_Toc106716047"/>
      <w:bookmarkStart w:id="729" w:name="_Toc101179417"/>
      <w:bookmarkStart w:id="730" w:name="_Toc106716048"/>
      <w:bookmarkStart w:id="731" w:name="_Toc101179418"/>
      <w:bookmarkStart w:id="732" w:name="_Toc106716049"/>
      <w:bookmarkStart w:id="733" w:name="_Toc101179419"/>
      <w:bookmarkStart w:id="734" w:name="_Toc106716050"/>
      <w:bookmarkStart w:id="735" w:name="_Toc101179420"/>
      <w:bookmarkStart w:id="736" w:name="_Toc106716051"/>
      <w:bookmarkStart w:id="737" w:name="_Toc101179421"/>
      <w:bookmarkStart w:id="738" w:name="_Toc106716052"/>
      <w:bookmarkStart w:id="739" w:name="_Toc101179422"/>
      <w:bookmarkStart w:id="740" w:name="_Toc106716053"/>
      <w:bookmarkStart w:id="741" w:name="_Toc101179423"/>
      <w:bookmarkStart w:id="742" w:name="_Toc106716054"/>
      <w:bookmarkStart w:id="743" w:name="_Toc101179424"/>
      <w:bookmarkStart w:id="744" w:name="_Toc106716055"/>
      <w:bookmarkStart w:id="745" w:name="_Toc101179425"/>
      <w:bookmarkStart w:id="746" w:name="_Toc106716056"/>
      <w:bookmarkStart w:id="747" w:name="_Toc101179426"/>
      <w:bookmarkStart w:id="748" w:name="_Toc106716057"/>
      <w:bookmarkStart w:id="749" w:name="_Toc101179427"/>
      <w:bookmarkStart w:id="750" w:name="_Toc106716058"/>
      <w:bookmarkStart w:id="751" w:name="_Toc101179428"/>
      <w:bookmarkStart w:id="752" w:name="_Toc106716059"/>
      <w:bookmarkStart w:id="753" w:name="_Toc101179429"/>
      <w:bookmarkStart w:id="754" w:name="_Toc106716060"/>
      <w:bookmarkStart w:id="755" w:name="_Toc101179430"/>
      <w:bookmarkStart w:id="756" w:name="_Toc106716061"/>
      <w:bookmarkStart w:id="757" w:name="_Toc101179431"/>
      <w:bookmarkStart w:id="758" w:name="_Toc106716062"/>
      <w:bookmarkStart w:id="759" w:name="_Toc101179432"/>
      <w:bookmarkStart w:id="760" w:name="_Toc106716063"/>
      <w:bookmarkStart w:id="761" w:name="_Toc101179433"/>
      <w:bookmarkStart w:id="762" w:name="_Toc106716064"/>
      <w:bookmarkStart w:id="763" w:name="_Toc101179434"/>
      <w:bookmarkStart w:id="764" w:name="_Toc106716065"/>
      <w:bookmarkStart w:id="765" w:name="_Toc101179435"/>
      <w:bookmarkStart w:id="766" w:name="_Toc106716066"/>
      <w:bookmarkStart w:id="767" w:name="_Toc101179436"/>
      <w:bookmarkStart w:id="768" w:name="_Toc106716067"/>
      <w:bookmarkStart w:id="769" w:name="_Toc101179437"/>
      <w:bookmarkStart w:id="770" w:name="_Toc106716068"/>
      <w:bookmarkStart w:id="771" w:name="_Toc101179438"/>
      <w:bookmarkStart w:id="772" w:name="_Toc106716069"/>
      <w:bookmarkStart w:id="773" w:name="_Toc101179439"/>
      <w:bookmarkStart w:id="774" w:name="_Toc106716070"/>
      <w:bookmarkStart w:id="775" w:name="_Toc101179440"/>
      <w:bookmarkStart w:id="776" w:name="_Toc106716071"/>
      <w:bookmarkStart w:id="777" w:name="_Toc101179441"/>
      <w:bookmarkStart w:id="778" w:name="_Toc106716072"/>
      <w:bookmarkStart w:id="779" w:name="_Toc101179442"/>
      <w:bookmarkStart w:id="780" w:name="_Toc106716073"/>
      <w:bookmarkStart w:id="781" w:name="_Toc101179443"/>
      <w:bookmarkStart w:id="782" w:name="_Toc106716074"/>
      <w:bookmarkStart w:id="783" w:name="_Toc101179444"/>
      <w:bookmarkStart w:id="784" w:name="_Toc106716075"/>
      <w:bookmarkStart w:id="785" w:name="_Toc101179445"/>
      <w:bookmarkStart w:id="786" w:name="_Toc106716076"/>
      <w:bookmarkStart w:id="787" w:name="_Toc101179446"/>
      <w:bookmarkStart w:id="788" w:name="_Toc106716077"/>
      <w:bookmarkStart w:id="789" w:name="_Toc101179447"/>
      <w:bookmarkStart w:id="790" w:name="_Toc106716078"/>
      <w:bookmarkStart w:id="791" w:name="_Toc101179448"/>
      <w:bookmarkStart w:id="792" w:name="_Toc106716079"/>
      <w:bookmarkStart w:id="793" w:name="_Toc101179449"/>
      <w:bookmarkStart w:id="794" w:name="_Toc106716080"/>
      <w:bookmarkStart w:id="795" w:name="_Toc101179450"/>
      <w:bookmarkStart w:id="796" w:name="_Toc106716081"/>
      <w:bookmarkStart w:id="797" w:name="_Toc101179451"/>
      <w:bookmarkStart w:id="798" w:name="_Toc106716082"/>
      <w:bookmarkStart w:id="799" w:name="_Toc101179452"/>
      <w:bookmarkStart w:id="800" w:name="_Toc106716083"/>
      <w:bookmarkStart w:id="801" w:name="_Toc101179453"/>
      <w:bookmarkStart w:id="802" w:name="_Toc106716084"/>
      <w:bookmarkStart w:id="803" w:name="_Toc101179454"/>
      <w:bookmarkStart w:id="804" w:name="_Toc106716085"/>
      <w:bookmarkStart w:id="805" w:name="_Toc101179455"/>
      <w:bookmarkStart w:id="806" w:name="_Toc106716086"/>
      <w:bookmarkStart w:id="807" w:name="_Toc101179456"/>
      <w:bookmarkStart w:id="808" w:name="_Toc106716087"/>
      <w:bookmarkStart w:id="809" w:name="_Toc101179457"/>
      <w:bookmarkStart w:id="810" w:name="_Toc106716088"/>
      <w:bookmarkStart w:id="811" w:name="_Toc101179458"/>
      <w:bookmarkStart w:id="812" w:name="_Toc106716089"/>
      <w:bookmarkStart w:id="813" w:name="_Toc101179459"/>
      <w:bookmarkStart w:id="814" w:name="_Toc106716090"/>
      <w:bookmarkStart w:id="815" w:name="_Toc101179460"/>
      <w:bookmarkStart w:id="816" w:name="_Toc106716091"/>
      <w:bookmarkStart w:id="817" w:name="_Toc101179461"/>
      <w:bookmarkStart w:id="818" w:name="_Toc106716092"/>
      <w:bookmarkStart w:id="819" w:name="_Toc101179462"/>
      <w:bookmarkStart w:id="820" w:name="_Toc106716093"/>
      <w:bookmarkStart w:id="821" w:name="_Toc101179463"/>
      <w:bookmarkStart w:id="822" w:name="_Toc106716094"/>
      <w:bookmarkStart w:id="823" w:name="_Toc101179464"/>
      <w:bookmarkStart w:id="824" w:name="_Toc106716095"/>
      <w:bookmarkStart w:id="825" w:name="_Toc101179465"/>
      <w:bookmarkStart w:id="826" w:name="_Toc106716096"/>
      <w:bookmarkStart w:id="827" w:name="_Toc101179466"/>
      <w:bookmarkStart w:id="828" w:name="_Toc106716097"/>
      <w:bookmarkStart w:id="829" w:name="_Toc106716098"/>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r>
        <w:lastRenderedPageBreak/>
        <w:t>References</w:t>
      </w:r>
      <w:bookmarkEnd w:id="829"/>
    </w:p>
    <w:p w14:paraId="3BA93699" w14:textId="1714D5C0" w:rsidR="00E83CCB" w:rsidRPr="008F37C9" w:rsidRDefault="00E83CCB" w:rsidP="00E83CCB">
      <w:pPr>
        <w:pStyle w:val="NormalWeb"/>
        <w:spacing w:before="120" w:beforeAutospacing="0" w:after="0" w:afterAutospacing="0"/>
        <w:ind w:hanging="357"/>
      </w:pPr>
      <w:r w:rsidRPr="000867A0">
        <w:rPr>
          <w:color w:val="000000"/>
        </w:rPr>
        <w:t>[1]    A concept paper on Provenance – see</w:t>
      </w:r>
      <w:hyperlink r:id="rId44" w:history="1">
        <w:r w:rsidRPr="000867A0">
          <w:rPr>
            <w:rStyle w:val="Hyperlink"/>
            <w:color w:val="000000"/>
          </w:rPr>
          <w:t xml:space="preserve"> </w:t>
        </w:r>
        <w:r w:rsidRPr="000867A0">
          <w:rPr>
            <w:rStyle w:val="Hyperlink"/>
            <w:color w:val="1155CC"/>
          </w:rPr>
          <w:t>https://docs.google.com/document/d/1YCyhBZKRP7IWhArdI3MnwahjZY5K93UsDZq-cWApYeI/edit?usp=sharing</w:t>
        </w:r>
      </w:hyperlink>
      <w:r w:rsidRPr="000867A0">
        <w:rPr>
          <w:color w:val="000000"/>
        </w:rPr>
        <w:t>  </w:t>
      </w:r>
    </w:p>
    <w:p w14:paraId="65A04D38" w14:textId="1558EE02" w:rsidR="00E83CCB" w:rsidRPr="008F37C9" w:rsidRDefault="00E83CCB" w:rsidP="00E83CCB">
      <w:pPr>
        <w:pStyle w:val="NormalWeb"/>
        <w:spacing w:before="120" w:beforeAutospacing="0" w:after="0" w:afterAutospacing="0"/>
        <w:ind w:hanging="357"/>
      </w:pPr>
      <w:r w:rsidRPr="000867A0">
        <w:rPr>
          <w:color w:val="000000"/>
        </w:rPr>
        <w:t>[2]    A concept paper on Representation Information -</w:t>
      </w:r>
      <w:hyperlink r:id="rId45" w:history="1">
        <w:r w:rsidRPr="000867A0">
          <w:rPr>
            <w:rStyle w:val="Hyperlink"/>
            <w:color w:val="000000"/>
          </w:rPr>
          <w:t xml:space="preserve"> </w:t>
        </w:r>
        <w:r w:rsidRPr="000867A0">
          <w:rPr>
            <w:rStyle w:val="Hyperlink"/>
            <w:color w:val="1155CC"/>
          </w:rPr>
          <w:t>https://docs.google.com/document/d/1TcYIDKc9WMdyK1POSuitQjdWc5VtlL-YG8Qkt8c8V18/edit?usp=sharing</w:t>
        </w:r>
      </w:hyperlink>
    </w:p>
    <w:p w14:paraId="51BF3BAD" w14:textId="0FAF929A" w:rsidR="00E83CCB" w:rsidRPr="008F37C9" w:rsidRDefault="00E83CCB" w:rsidP="00E83CCB">
      <w:pPr>
        <w:pStyle w:val="NormalWeb"/>
        <w:spacing w:before="120" w:beforeAutospacing="0" w:after="0" w:afterAutospacing="0"/>
        <w:ind w:hanging="357"/>
      </w:pPr>
      <w:r w:rsidRPr="000867A0">
        <w:rPr>
          <w:color w:val="000000"/>
        </w:rPr>
        <w:t>[3]    A concept paper on OAIS-IF ideas – see</w:t>
      </w:r>
      <w:hyperlink r:id="rId46" w:history="1">
        <w:r w:rsidRPr="000867A0">
          <w:rPr>
            <w:rStyle w:val="Hyperlink"/>
            <w:color w:val="000000"/>
          </w:rPr>
          <w:t xml:space="preserve"> </w:t>
        </w:r>
        <w:r w:rsidRPr="000867A0">
          <w:rPr>
            <w:rStyle w:val="Hyperlink"/>
            <w:color w:val="1155CC"/>
          </w:rPr>
          <w:t>https://docs.google.com/document/d/14V0wN6nEnG2MaSMmNClRzuDrTxcB0zjv0XNw2pdYDI8/edit#</w:t>
        </w:r>
      </w:hyperlink>
    </w:p>
    <w:p w14:paraId="0646FE40" w14:textId="77777777" w:rsidR="00696E90" w:rsidRPr="000867A0" w:rsidRDefault="00696E90">
      <w:pPr>
        <w:rPr>
          <w:szCs w:val="24"/>
        </w:rPr>
      </w:pPr>
    </w:p>
    <w:sectPr w:rsidR="00696E90" w:rsidRPr="000867A0" w:rsidSect="00D172F9">
      <w:type w:val="nextColumn"/>
      <w:pgSz w:w="12240" w:h="15840" w:code="128"/>
      <w:pgMar w:top="1440" w:right="1440" w:bottom="1440" w:left="1440" w:header="547" w:footer="547" w:gutter="3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832AD" w14:textId="77777777" w:rsidR="0019130A" w:rsidRDefault="0019130A">
      <w:pPr>
        <w:spacing w:before="0"/>
      </w:pPr>
      <w:r>
        <w:separator/>
      </w:r>
    </w:p>
  </w:endnote>
  <w:endnote w:type="continuationSeparator" w:id="0">
    <w:p w14:paraId="3C7BAFA3" w14:textId="77777777" w:rsidR="0019130A" w:rsidRDefault="0019130A">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平成明朝">
    <w:altName w:val="MS Mincho"/>
    <w:charset w:val="80"/>
    <w:family w:val="auto"/>
    <w:pitch w:val="variable"/>
    <w:sig w:usb0="01000000" w:usb1="00000708" w:usb2="1000000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BF705" w14:textId="56E8DDDD" w:rsidR="00B27929" w:rsidRDefault="00B27929">
    <w:pPr>
      <w:pStyle w:val="Footer"/>
    </w:pPr>
    <w:r>
      <w:t>CCSDS 000.0-G-0</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rPr>
      <w:t>6-15</w:t>
    </w:r>
    <w:r>
      <w:rPr>
        <w:rStyle w:val="PageNumber"/>
      </w:rPr>
      <w:fldChar w:fldCharType="end"/>
    </w:r>
    <w:r>
      <w:rPr>
        <w:rStyle w:val="PageNumber"/>
      </w:rPr>
      <w:tab/>
    </w:r>
    <w:r w:rsidR="00621206">
      <w:t>October</w:t>
    </w:r>
    <w:r>
      <w:t xml:space="preserve">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7E0CE3" w14:textId="77777777" w:rsidR="0019130A" w:rsidRDefault="0019130A">
      <w:pPr>
        <w:spacing w:before="0"/>
      </w:pPr>
      <w:r>
        <w:separator/>
      </w:r>
    </w:p>
  </w:footnote>
  <w:footnote w:type="continuationSeparator" w:id="0">
    <w:p w14:paraId="70AAE4C3" w14:textId="77777777" w:rsidR="0019130A" w:rsidRDefault="0019130A">
      <w:pPr>
        <w:spacing w:before="0"/>
      </w:pPr>
      <w:r>
        <w:continuationSeparator/>
      </w:r>
    </w:p>
  </w:footnote>
  <w:footnote w:id="1">
    <w:p w14:paraId="71526EA2" w14:textId="6C11F208" w:rsidR="00B27929" w:rsidRDefault="00B27929" w:rsidP="009540BE">
      <w:pPr>
        <w:pStyle w:val="FootnoteText"/>
        <w:spacing w:before="0"/>
      </w:pPr>
      <w:r>
        <w:rPr>
          <w:rStyle w:val="FootnoteReference"/>
        </w:rPr>
        <w:footnoteRef/>
      </w:r>
      <w:r>
        <w:t xml:space="preserve"> </w:t>
      </w:r>
      <w:r w:rsidRPr="009540BE">
        <w:t>https://www.hdfgroup.org/solutions/hdf5/</w:t>
      </w:r>
    </w:p>
  </w:footnote>
  <w:footnote w:id="2">
    <w:p w14:paraId="392AC872" w14:textId="717BFFD1" w:rsidR="00B27929" w:rsidRDefault="00B27929" w:rsidP="009540BE">
      <w:pPr>
        <w:pStyle w:val="FootnoteText"/>
        <w:spacing w:before="0"/>
      </w:pPr>
      <w:r>
        <w:rPr>
          <w:rStyle w:val="FootnoteReference"/>
        </w:rPr>
        <w:footnoteRef/>
      </w:r>
      <w:r>
        <w:t xml:space="preserve"> See </w:t>
      </w:r>
      <w:r w:rsidRPr="009540BE">
        <w:t>http://starlink.eao.hawaii.edu/docs/sun92.htx/sun92.html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3E064" w14:textId="2F6A7BAE" w:rsidR="00B27929" w:rsidRDefault="00B27929">
    <w:pPr>
      <w:pStyle w:val="Header"/>
    </w:pPr>
    <w:r>
      <w:t xml:space="preserve">DRAFT CCSDS REPORT CONCERNING </w:t>
    </w:r>
    <w:r w:rsidRPr="00D822BD">
      <w:t>OAIS</w:t>
    </w:r>
    <w:r>
      <w:t>-IF</w:t>
    </w:r>
    <w:r w:rsidRPr="00D822BD">
      <w:t xml:space="preserve"> RATIONALE, SCENARIOS, AND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F5EE8"/>
    <w:multiLevelType w:val="multilevel"/>
    <w:tmpl w:val="7F2670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0D22801"/>
    <w:multiLevelType w:val="hybridMultilevel"/>
    <w:tmpl w:val="E488F2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013C04BF"/>
    <w:multiLevelType w:val="multilevel"/>
    <w:tmpl w:val="6EFE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1597350"/>
    <w:multiLevelType w:val="multilevel"/>
    <w:tmpl w:val="304E79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2203A1E"/>
    <w:multiLevelType w:val="hybridMultilevel"/>
    <w:tmpl w:val="B308D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2547DC3"/>
    <w:multiLevelType w:val="multilevel"/>
    <w:tmpl w:val="E370C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31A3580"/>
    <w:multiLevelType w:val="multilevel"/>
    <w:tmpl w:val="6016B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3F87503"/>
    <w:multiLevelType w:val="multilevel"/>
    <w:tmpl w:val="80EC70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40969C8"/>
    <w:multiLevelType w:val="multilevel"/>
    <w:tmpl w:val="D19C04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4277B0B"/>
    <w:multiLevelType w:val="multilevel"/>
    <w:tmpl w:val="59C2D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4CB1329"/>
    <w:multiLevelType w:val="multilevel"/>
    <w:tmpl w:val="83502A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539187E"/>
    <w:multiLevelType w:val="multilevel"/>
    <w:tmpl w:val="8E34D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60B0A39"/>
    <w:multiLevelType w:val="hybridMultilevel"/>
    <w:tmpl w:val="95A216C2"/>
    <w:lvl w:ilvl="0" w:tplc="92D47B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61330DE"/>
    <w:multiLevelType w:val="multilevel"/>
    <w:tmpl w:val="BE705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6691626"/>
    <w:multiLevelType w:val="multilevel"/>
    <w:tmpl w:val="EEA83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6981961"/>
    <w:multiLevelType w:val="hybridMultilevel"/>
    <w:tmpl w:val="0658976A"/>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07950AF2"/>
    <w:multiLevelType w:val="multilevel"/>
    <w:tmpl w:val="410CF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821316"/>
    <w:multiLevelType w:val="multilevel"/>
    <w:tmpl w:val="B0FAE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88E5AD3"/>
    <w:multiLevelType w:val="hybridMultilevel"/>
    <w:tmpl w:val="55504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8B06A19"/>
    <w:multiLevelType w:val="multilevel"/>
    <w:tmpl w:val="293E9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95A0112"/>
    <w:multiLevelType w:val="multilevel"/>
    <w:tmpl w:val="857448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ADC3A65"/>
    <w:multiLevelType w:val="multilevel"/>
    <w:tmpl w:val="06F2E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AED6A27"/>
    <w:multiLevelType w:val="multilevel"/>
    <w:tmpl w:val="3460D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AFA40A9"/>
    <w:multiLevelType w:val="multilevel"/>
    <w:tmpl w:val="B7FE1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0B1F664F"/>
    <w:multiLevelType w:val="multilevel"/>
    <w:tmpl w:val="798EBF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7718B3"/>
    <w:multiLevelType w:val="multilevel"/>
    <w:tmpl w:val="9094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BF86252"/>
    <w:multiLevelType w:val="multilevel"/>
    <w:tmpl w:val="44641C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C464DF"/>
    <w:multiLevelType w:val="hybridMultilevel"/>
    <w:tmpl w:val="0C62514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0D1E5C4A"/>
    <w:multiLevelType w:val="multilevel"/>
    <w:tmpl w:val="AA109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0EB26E59"/>
    <w:multiLevelType w:val="hybridMultilevel"/>
    <w:tmpl w:val="1B9227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0EBD169A"/>
    <w:multiLevelType w:val="multilevel"/>
    <w:tmpl w:val="6B8EA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0F5567C0"/>
    <w:multiLevelType w:val="multilevel"/>
    <w:tmpl w:val="FF3C54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F5B59D4"/>
    <w:multiLevelType w:val="multilevel"/>
    <w:tmpl w:val="BEE4C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B535BD"/>
    <w:multiLevelType w:val="multilevel"/>
    <w:tmpl w:val="881C3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FEB6419"/>
    <w:multiLevelType w:val="multilevel"/>
    <w:tmpl w:val="B4D4C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0291FF5"/>
    <w:multiLevelType w:val="multilevel"/>
    <w:tmpl w:val="57D87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0B65614"/>
    <w:multiLevelType w:val="hybridMultilevel"/>
    <w:tmpl w:val="2D6CFFD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720"/>
        </w:tabs>
        <w:ind w:left="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48" w15:restartNumberingAfterBreak="0">
    <w:nsid w:val="118C6673"/>
    <w:multiLevelType w:val="hybridMultilevel"/>
    <w:tmpl w:val="2870A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23A004F"/>
    <w:multiLevelType w:val="multilevel"/>
    <w:tmpl w:val="FBBE3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2CB2AEE"/>
    <w:multiLevelType w:val="multilevel"/>
    <w:tmpl w:val="53B83F40"/>
    <w:lvl w:ilvl="0">
      <w:start w:val="1"/>
      <w:numFmt w:val="decimal"/>
      <w:lvlText w:val="%1."/>
      <w:lvlJc w:val="left"/>
    </w:lvl>
    <w:lvl w:ilvl="1">
      <w:numFmt w:val="lowerLetter"/>
      <w:lvlText w:val="%2."/>
      <w:lvlJc w:val="left"/>
    </w:lvl>
    <w:lvl w:ilvl="2">
      <w:start w:val="1"/>
      <w:numFmt w:val="decimal"/>
      <w:lvlText w:val="%3."/>
      <w:lvlJc w:val="left"/>
      <w:pPr>
        <w:tabs>
          <w:tab w:val="num" w:pos="2880"/>
        </w:tabs>
        <w:ind w:left="2880" w:hanging="360"/>
      </w:pPr>
    </w:lvl>
    <w:lvl w:ilvl="3">
      <w:numFmt w:val="bullet"/>
      <w:lvlText w:val="-"/>
      <w:lvlJc w:val="left"/>
      <w:pPr>
        <w:ind w:left="3600" w:hanging="360"/>
      </w:pPr>
      <w:rPr>
        <w:rFonts w:ascii="Arial" w:eastAsia="Times New Roman" w:hAnsi="Arial" w:cs="Arial" w:hint="default"/>
        <w:color w:val="000000"/>
        <w:sz w:val="22"/>
      </w:rPr>
    </w:lvl>
    <w:lvl w:ilvl="4">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51" w15:restartNumberingAfterBreak="0">
    <w:nsid w:val="13153CF4"/>
    <w:multiLevelType w:val="multilevel"/>
    <w:tmpl w:val="D4184C0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numFmt w:val="bullet"/>
      <w:lvlText w:val="-"/>
      <w:lvlJc w:val="left"/>
      <w:pPr>
        <w:ind w:left="2880" w:hanging="360"/>
      </w:pPr>
      <w:rPr>
        <w:rFonts w:ascii="Arial" w:eastAsia="Times New Roman" w:hAnsi="Arial" w:cs="Arial" w:hint="default"/>
        <w:color w:val="000000"/>
        <w:sz w:val="22"/>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3B41483"/>
    <w:multiLevelType w:val="multilevel"/>
    <w:tmpl w:val="2B76D8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3EF78A5"/>
    <w:multiLevelType w:val="multilevel"/>
    <w:tmpl w:val="674C4A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4484995"/>
    <w:multiLevelType w:val="multilevel"/>
    <w:tmpl w:val="3AC60D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48147BF"/>
    <w:multiLevelType w:val="hybridMultilevel"/>
    <w:tmpl w:val="4454C8E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1630725F"/>
    <w:multiLevelType w:val="multilevel"/>
    <w:tmpl w:val="D982F9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74722C9"/>
    <w:multiLevelType w:val="multilevel"/>
    <w:tmpl w:val="6B62EE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7710E8C"/>
    <w:multiLevelType w:val="multilevel"/>
    <w:tmpl w:val="6EBEE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7E54E86"/>
    <w:multiLevelType w:val="multilevel"/>
    <w:tmpl w:val="5B08C9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89428D2"/>
    <w:multiLevelType w:val="multilevel"/>
    <w:tmpl w:val="52166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8D54AD7"/>
    <w:multiLevelType w:val="multilevel"/>
    <w:tmpl w:val="A0FED1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8F762B8"/>
    <w:multiLevelType w:val="multilevel"/>
    <w:tmpl w:val="EB388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99B72C0"/>
    <w:multiLevelType w:val="multilevel"/>
    <w:tmpl w:val="FCE484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9E75FA6"/>
    <w:multiLevelType w:val="multilevel"/>
    <w:tmpl w:val="628E75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66" w15:restartNumberingAfterBreak="0">
    <w:nsid w:val="1A1B469C"/>
    <w:multiLevelType w:val="multilevel"/>
    <w:tmpl w:val="2C426000"/>
    <w:lvl w:ilvl="0">
      <w:start w:val="1"/>
      <w:numFmt w:val="decimal"/>
      <w:lvlText w:val="Req %1)"/>
      <w:lvlJc w:val="left"/>
      <w:pPr>
        <w:ind w:left="360" w:hanging="360"/>
      </w:pPr>
      <w:rPr>
        <w:rFonts w:hint="default"/>
      </w:rPr>
    </w:lvl>
    <w:lvl w:ilvl="1">
      <w:start w:val="1"/>
      <w:numFmt w:val="lowerLetter"/>
      <w:lvlText w:val="Req %1%2)"/>
      <w:lvlJc w:val="left"/>
      <w:pPr>
        <w:ind w:left="720" w:hanging="360"/>
      </w:pPr>
      <w:rPr>
        <w:rFonts w:hint="default"/>
      </w:rPr>
    </w:lvl>
    <w:lvl w:ilvl="2">
      <w:start w:val="1"/>
      <w:numFmt w:val="lowerRoman"/>
      <w:lvlText w:val="Req %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1AAE2F8D"/>
    <w:multiLevelType w:val="multilevel"/>
    <w:tmpl w:val="D738FB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B1B124A"/>
    <w:multiLevelType w:val="multilevel"/>
    <w:tmpl w:val="BA468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C812747"/>
    <w:multiLevelType w:val="multilevel"/>
    <w:tmpl w:val="0A3639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1CE00120"/>
    <w:multiLevelType w:val="multilevel"/>
    <w:tmpl w:val="9D30B1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1D6E415E"/>
    <w:multiLevelType w:val="hybridMultilevel"/>
    <w:tmpl w:val="E824570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1E067E61"/>
    <w:multiLevelType w:val="multilevel"/>
    <w:tmpl w:val="5DC85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E5148BB"/>
    <w:multiLevelType w:val="multilevel"/>
    <w:tmpl w:val="E92258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0187E2B"/>
    <w:multiLevelType w:val="multilevel"/>
    <w:tmpl w:val="293E7D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08131E0"/>
    <w:multiLevelType w:val="multilevel"/>
    <w:tmpl w:val="3F5C36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208250C4"/>
    <w:multiLevelType w:val="multilevel"/>
    <w:tmpl w:val="7212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0A106AD"/>
    <w:multiLevelType w:val="hybridMultilevel"/>
    <w:tmpl w:val="E5521D4C"/>
    <w:lvl w:ilvl="0" w:tplc="08090011">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8" w15:restartNumberingAfterBreak="0">
    <w:nsid w:val="221531C3"/>
    <w:multiLevelType w:val="multilevel"/>
    <w:tmpl w:val="AAF85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E40F9D"/>
    <w:multiLevelType w:val="multilevel"/>
    <w:tmpl w:val="64BE4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4685809"/>
    <w:multiLevelType w:val="multilevel"/>
    <w:tmpl w:val="32066B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64D18EC"/>
    <w:multiLevelType w:val="hybridMultilevel"/>
    <w:tmpl w:val="739E121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2" w15:restartNumberingAfterBreak="0">
    <w:nsid w:val="26717104"/>
    <w:multiLevelType w:val="multilevel"/>
    <w:tmpl w:val="081A0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7214B9A"/>
    <w:multiLevelType w:val="multilevel"/>
    <w:tmpl w:val="10DAF5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7BC214E"/>
    <w:multiLevelType w:val="multilevel"/>
    <w:tmpl w:val="D04A5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9310810"/>
    <w:multiLevelType w:val="multilevel"/>
    <w:tmpl w:val="EDAEC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99F621A"/>
    <w:multiLevelType w:val="hybridMultilevel"/>
    <w:tmpl w:val="7D2C9AA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7" w15:restartNumberingAfterBreak="0">
    <w:nsid w:val="2C1B5084"/>
    <w:multiLevelType w:val="multilevel"/>
    <w:tmpl w:val="204C6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CE20847"/>
    <w:multiLevelType w:val="multilevel"/>
    <w:tmpl w:val="6A524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D636264"/>
    <w:multiLevelType w:val="multilevel"/>
    <w:tmpl w:val="B6C06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2DB408E2"/>
    <w:multiLevelType w:val="multilevel"/>
    <w:tmpl w:val="FEC0C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DDC1763"/>
    <w:multiLevelType w:val="multilevel"/>
    <w:tmpl w:val="D5ACD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E2B6C21"/>
    <w:multiLevelType w:val="multilevel"/>
    <w:tmpl w:val="D30AC9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F325115"/>
    <w:multiLevelType w:val="multilevel"/>
    <w:tmpl w:val="D0A276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F367244"/>
    <w:multiLevelType w:val="multilevel"/>
    <w:tmpl w:val="F6EC5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F3A04EB"/>
    <w:multiLevelType w:val="multilevel"/>
    <w:tmpl w:val="A95A5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F505C10"/>
    <w:multiLevelType w:val="multilevel"/>
    <w:tmpl w:val="29645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F824434"/>
    <w:multiLevelType w:val="hybridMultilevel"/>
    <w:tmpl w:val="754E9F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8" w15:restartNumberingAfterBreak="0">
    <w:nsid w:val="316825C5"/>
    <w:multiLevelType w:val="multilevel"/>
    <w:tmpl w:val="81E6D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00" w15:restartNumberingAfterBreak="0">
    <w:nsid w:val="318509F2"/>
    <w:multiLevelType w:val="multilevel"/>
    <w:tmpl w:val="66D6B5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1C04E30"/>
    <w:multiLevelType w:val="multilevel"/>
    <w:tmpl w:val="9B34C8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03" w15:restartNumberingAfterBreak="0">
    <w:nsid w:val="32244304"/>
    <w:multiLevelType w:val="hybridMultilevel"/>
    <w:tmpl w:val="0540C7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4" w15:restartNumberingAfterBreak="0">
    <w:nsid w:val="324B1DA7"/>
    <w:multiLevelType w:val="multilevel"/>
    <w:tmpl w:val="6D222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3E229C8"/>
    <w:multiLevelType w:val="multilevel"/>
    <w:tmpl w:val="11BE08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4636C23"/>
    <w:multiLevelType w:val="multilevel"/>
    <w:tmpl w:val="A6CC49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35316631"/>
    <w:multiLevelType w:val="multilevel"/>
    <w:tmpl w:val="40DE00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5565D0E"/>
    <w:multiLevelType w:val="multilevel"/>
    <w:tmpl w:val="412227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56C300A"/>
    <w:multiLevelType w:val="hybridMultilevel"/>
    <w:tmpl w:val="7A209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5FF37EF"/>
    <w:multiLevelType w:val="multilevel"/>
    <w:tmpl w:val="37C025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650581E"/>
    <w:multiLevelType w:val="multilevel"/>
    <w:tmpl w:val="7E74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13" w15:restartNumberingAfterBreak="0">
    <w:nsid w:val="37543F21"/>
    <w:multiLevelType w:val="hybridMultilevel"/>
    <w:tmpl w:val="EBF2663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38D574F2"/>
    <w:multiLevelType w:val="hybridMultilevel"/>
    <w:tmpl w:val="697052C4"/>
    <w:lvl w:ilvl="0" w:tplc="1CD6AFC6">
      <w:start w:val="1"/>
      <w:numFmt w:val="decimal"/>
      <w:lvlText w:val="Req %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5" w15:restartNumberingAfterBreak="0">
    <w:nsid w:val="39B347F6"/>
    <w:multiLevelType w:val="hybridMultilevel"/>
    <w:tmpl w:val="BA6EBB3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16" w15:restartNumberingAfterBreak="0">
    <w:nsid w:val="3A551772"/>
    <w:multiLevelType w:val="hybridMultilevel"/>
    <w:tmpl w:val="5862244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3AE65110"/>
    <w:multiLevelType w:val="multilevel"/>
    <w:tmpl w:val="4B6CF4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B932839"/>
    <w:multiLevelType w:val="hybridMultilevel"/>
    <w:tmpl w:val="8776405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CF25348"/>
    <w:multiLevelType w:val="multilevel"/>
    <w:tmpl w:val="89F616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D8555E2"/>
    <w:multiLevelType w:val="multilevel"/>
    <w:tmpl w:val="10D4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D8A163A"/>
    <w:multiLevelType w:val="multilevel"/>
    <w:tmpl w:val="D4184C0E"/>
    <w:lvl w:ilvl="0">
      <w:numFmt w:val="decimal"/>
      <w:lvlText w:val="%1."/>
      <w:lvlJc w:val="left"/>
    </w:lvl>
    <w:lvl w:ilvl="1">
      <w:numFmt w:val="lowerLetter"/>
      <w:lvlText w:val="%2."/>
      <w:lvlJc w:val="left"/>
    </w:lvl>
    <w:lvl w:ilvl="2">
      <w:start w:val="1"/>
      <w:numFmt w:val="decimal"/>
      <w:lvlText w:val="%3."/>
      <w:lvlJc w:val="left"/>
      <w:pPr>
        <w:tabs>
          <w:tab w:val="num" w:pos="2160"/>
        </w:tabs>
        <w:ind w:left="2160" w:hanging="360"/>
      </w:pPr>
    </w:lvl>
    <w:lvl w:ilvl="3">
      <w:numFmt w:val="bullet"/>
      <w:lvlText w:val="-"/>
      <w:lvlJc w:val="left"/>
      <w:pPr>
        <w:ind w:left="2880" w:hanging="360"/>
      </w:pPr>
      <w:rPr>
        <w:rFonts w:ascii="Arial" w:eastAsia="Times New Roman" w:hAnsi="Arial" w:cs="Arial" w:hint="default"/>
        <w:color w:val="000000"/>
        <w:sz w:val="22"/>
      </w:r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3DE11A1D"/>
    <w:multiLevelType w:val="multilevel"/>
    <w:tmpl w:val="F87C3E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E2F5C20"/>
    <w:multiLevelType w:val="multilevel"/>
    <w:tmpl w:val="E572F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E661267"/>
    <w:multiLevelType w:val="hybridMultilevel"/>
    <w:tmpl w:val="5BA670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5" w15:restartNumberingAfterBreak="0">
    <w:nsid w:val="3E807756"/>
    <w:multiLevelType w:val="multilevel"/>
    <w:tmpl w:val="D92AA6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EA800E8"/>
    <w:multiLevelType w:val="multilevel"/>
    <w:tmpl w:val="CD607A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F1D6D7B"/>
    <w:multiLevelType w:val="multilevel"/>
    <w:tmpl w:val="B20AB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FAE3748"/>
    <w:multiLevelType w:val="multilevel"/>
    <w:tmpl w:val="06A061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130" w15:restartNumberingAfterBreak="0">
    <w:nsid w:val="41F35861"/>
    <w:multiLevelType w:val="multilevel"/>
    <w:tmpl w:val="79C84DD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445F3243"/>
    <w:multiLevelType w:val="multilevel"/>
    <w:tmpl w:val="D3CA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44C90B20"/>
    <w:multiLevelType w:val="multilevel"/>
    <w:tmpl w:val="F3467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5C30135"/>
    <w:multiLevelType w:val="multilevel"/>
    <w:tmpl w:val="F49ED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46363E64"/>
    <w:multiLevelType w:val="hybridMultilevel"/>
    <w:tmpl w:val="DFB6033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5" w15:restartNumberingAfterBreak="0">
    <w:nsid w:val="46A445AD"/>
    <w:multiLevelType w:val="multilevel"/>
    <w:tmpl w:val="953C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46D22C77"/>
    <w:multiLevelType w:val="multilevel"/>
    <w:tmpl w:val="FD2664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73C043F"/>
    <w:multiLevelType w:val="multilevel"/>
    <w:tmpl w:val="1A440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7A4251B"/>
    <w:multiLevelType w:val="multilevel"/>
    <w:tmpl w:val="6E344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8AD47C9"/>
    <w:multiLevelType w:val="multilevel"/>
    <w:tmpl w:val="81BA4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8E83036"/>
    <w:multiLevelType w:val="hybridMultilevel"/>
    <w:tmpl w:val="89945BA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1" w15:restartNumberingAfterBreak="0">
    <w:nsid w:val="49F32280"/>
    <w:multiLevelType w:val="multilevel"/>
    <w:tmpl w:val="75B62B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C010FFE"/>
    <w:multiLevelType w:val="multilevel"/>
    <w:tmpl w:val="7E061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CA055CE"/>
    <w:multiLevelType w:val="multilevel"/>
    <w:tmpl w:val="173CD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CD670A5"/>
    <w:multiLevelType w:val="hybridMultilevel"/>
    <w:tmpl w:val="6FF45A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15:restartNumberingAfterBreak="0">
    <w:nsid w:val="4D0D2C39"/>
    <w:multiLevelType w:val="multilevel"/>
    <w:tmpl w:val="A39AE7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DF910D9"/>
    <w:multiLevelType w:val="multilevel"/>
    <w:tmpl w:val="2070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51432F51"/>
    <w:multiLevelType w:val="hybridMultilevel"/>
    <w:tmpl w:val="D12ABE5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8" w15:restartNumberingAfterBreak="0">
    <w:nsid w:val="51AB46FB"/>
    <w:multiLevelType w:val="multilevel"/>
    <w:tmpl w:val="A2F626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526943CD"/>
    <w:multiLevelType w:val="hybridMultilevel"/>
    <w:tmpl w:val="BCB4D6A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0" w15:restartNumberingAfterBreak="0">
    <w:nsid w:val="542C67C5"/>
    <w:multiLevelType w:val="multilevel"/>
    <w:tmpl w:val="8EB0A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50B3C75"/>
    <w:multiLevelType w:val="hybridMultilevel"/>
    <w:tmpl w:val="C21E9418"/>
    <w:lvl w:ilvl="0" w:tplc="40CAD89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15:restartNumberingAfterBreak="0">
    <w:nsid w:val="55950BF8"/>
    <w:multiLevelType w:val="hybridMultilevel"/>
    <w:tmpl w:val="87EE4606"/>
    <w:lvl w:ilvl="0" w:tplc="F7566548">
      <w:start w:val="1"/>
      <w:numFmt w:val="decimal"/>
      <w:lvlText w:val="[%1]"/>
      <w:lvlJc w:val="left"/>
      <w:pPr>
        <w:ind w:left="360" w:hanging="360"/>
      </w:pPr>
      <w:rPr>
        <w:rFonts w:hint="default"/>
      </w:rPr>
    </w:lvl>
    <w:lvl w:ilvl="1" w:tplc="C7D4C6E0">
      <w:start w:val="1"/>
      <w:numFmt w:val="decimal"/>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3" w15:restartNumberingAfterBreak="0">
    <w:nsid w:val="560A02BF"/>
    <w:multiLevelType w:val="multilevel"/>
    <w:tmpl w:val="32B0FE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566F2B30"/>
    <w:multiLevelType w:val="multilevel"/>
    <w:tmpl w:val="06BA5E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6902B01"/>
    <w:multiLevelType w:val="multilevel"/>
    <w:tmpl w:val="FFC4BD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77275EB"/>
    <w:multiLevelType w:val="hybridMultilevel"/>
    <w:tmpl w:val="04FC777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57" w15:restartNumberingAfterBreak="0">
    <w:nsid w:val="58865579"/>
    <w:multiLevelType w:val="multilevel"/>
    <w:tmpl w:val="9AA2B8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5975332E"/>
    <w:multiLevelType w:val="hybridMultilevel"/>
    <w:tmpl w:val="3656F7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15:restartNumberingAfterBreak="0">
    <w:nsid w:val="59E85A23"/>
    <w:multiLevelType w:val="hybridMultilevel"/>
    <w:tmpl w:val="6F6E615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0" w15:restartNumberingAfterBreak="0">
    <w:nsid w:val="5B0A69CF"/>
    <w:multiLevelType w:val="multilevel"/>
    <w:tmpl w:val="CFBCEB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5B273679"/>
    <w:multiLevelType w:val="multilevel"/>
    <w:tmpl w:val="003A1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5CDA59DD"/>
    <w:multiLevelType w:val="multilevel"/>
    <w:tmpl w:val="72686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3" w15:restartNumberingAfterBreak="0">
    <w:nsid w:val="5D706042"/>
    <w:multiLevelType w:val="hybridMultilevel"/>
    <w:tmpl w:val="389C41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15:restartNumberingAfterBreak="0">
    <w:nsid w:val="5F21312D"/>
    <w:multiLevelType w:val="multilevel"/>
    <w:tmpl w:val="AB209A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5F79634D"/>
    <w:multiLevelType w:val="hybridMultilevel"/>
    <w:tmpl w:val="64988F3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15:restartNumberingAfterBreak="0">
    <w:nsid w:val="60B26293"/>
    <w:multiLevelType w:val="multilevel"/>
    <w:tmpl w:val="F9BEA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0E15FBB"/>
    <w:multiLevelType w:val="multilevel"/>
    <w:tmpl w:val="BB16E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1B660D9"/>
    <w:multiLevelType w:val="hybridMultilevel"/>
    <w:tmpl w:val="76EE1A04"/>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9" w15:restartNumberingAfterBreak="0">
    <w:nsid w:val="61C87BAE"/>
    <w:multiLevelType w:val="multilevel"/>
    <w:tmpl w:val="50A07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62C619C6"/>
    <w:multiLevelType w:val="hybridMultilevel"/>
    <w:tmpl w:val="E728AA1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1" w15:restartNumberingAfterBreak="0">
    <w:nsid w:val="63C8458D"/>
    <w:multiLevelType w:val="hybridMultilevel"/>
    <w:tmpl w:val="DD9E8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15:restartNumberingAfterBreak="0">
    <w:nsid w:val="63FF04C7"/>
    <w:multiLevelType w:val="multilevel"/>
    <w:tmpl w:val="F058F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4211157"/>
    <w:multiLevelType w:val="multilevel"/>
    <w:tmpl w:val="D3AA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5510F69"/>
    <w:multiLevelType w:val="multilevel"/>
    <w:tmpl w:val="E760FF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5A11F27"/>
    <w:multiLevelType w:val="hybridMultilevel"/>
    <w:tmpl w:val="9F96BF9A"/>
    <w:lvl w:ilvl="0" w:tplc="92D47BD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6" w15:restartNumberingAfterBreak="0">
    <w:nsid w:val="663714BD"/>
    <w:multiLevelType w:val="multilevel"/>
    <w:tmpl w:val="996C52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66407538"/>
    <w:multiLevelType w:val="multilevel"/>
    <w:tmpl w:val="5F246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66C0108"/>
    <w:multiLevelType w:val="multilevel"/>
    <w:tmpl w:val="6A0498C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9" w15:restartNumberingAfterBreak="0">
    <w:nsid w:val="67951104"/>
    <w:multiLevelType w:val="multilevel"/>
    <w:tmpl w:val="FD0684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7BE25E9"/>
    <w:multiLevelType w:val="multilevel"/>
    <w:tmpl w:val="12E40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685261EC"/>
    <w:multiLevelType w:val="multilevel"/>
    <w:tmpl w:val="A87AE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AD13085"/>
    <w:multiLevelType w:val="multilevel"/>
    <w:tmpl w:val="1C7C3F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B3D5037"/>
    <w:multiLevelType w:val="hybridMultilevel"/>
    <w:tmpl w:val="E99C924A"/>
    <w:lvl w:ilvl="0" w:tplc="80AA5B46">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4" w15:restartNumberingAfterBreak="0">
    <w:nsid w:val="6B3F21FE"/>
    <w:multiLevelType w:val="hybridMultilevel"/>
    <w:tmpl w:val="7E3C5C6C"/>
    <w:lvl w:ilvl="0" w:tplc="1CD6AFC6">
      <w:start w:val="1"/>
      <w:numFmt w:val="decimal"/>
      <w:lvlText w:val="Req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5" w15:restartNumberingAfterBreak="0">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6C280B74"/>
    <w:multiLevelType w:val="multilevel"/>
    <w:tmpl w:val="00B8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C48442D"/>
    <w:multiLevelType w:val="multilevel"/>
    <w:tmpl w:val="8B26BB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C507B06"/>
    <w:multiLevelType w:val="hybridMultilevel"/>
    <w:tmpl w:val="BAA24D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9" w15:restartNumberingAfterBreak="0">
    <w:nsid w:val="6CD5678C"/>
    <w:multiLevelType w:val="multilevel"/>
    <w:tmpl w:val="793EC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91" w15:restartNumberingAfterBreak="0">
    <w:nsid w:val="6DD7150E"/>
    <w:multiLevelType w:val="hybridMultilevel"/>
    <w:tmpl w:val="E4844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6E877065"/>
    <w:multiLevelType w:val="multilevel"/>
    <w:tmpl w:val="2BEA0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6EAB6762"/>
    <w:multiLevelType w:val="multilevel"/>
    <w:tmpl w:val="AD3661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6EC141E7"/>
    <w:multiLevelType w:val="multilevel"/>
    <w:tmpl w:val="1CA89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6FF018CB"/>
    <w:multiLevelType w:val="multilevel"/>
    <w:tmpl w:val="C50C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06D492B"/>
    <w:multiLevelType w:val="hybridMultilevel"/>
    <w:tmpl w:val="8816218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70E553EC"/>
    <w:multiLevelType w:val="multilevel"/>
    <w:tmpl w:val="8A8803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1592CBE"/>
    <w:multiLevelType w:val="multilevel"/>
    <w:tmpl w:val="66B23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00" w15:restartNumberingAfterBreak="0">
    <w:nsid w:val="72D5277A"/>
    <w:multiLevelType w:val="multilevel"/>
    <w:tmpl w:val="58927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2F3372D"/>
    <w:multiLevelType w:val="multilevel"/>
    <w:tmpl w:val="D91480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31C437D"/>
    <w:multiLevelType w:val="multilevel"/>
    <w:tmpl w:val="9DB6D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32770D8"/>
    <w:multiLevelType w:val="multilevel"/>
    <w:tmpl w:val="AD844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74E3699B"/>
    <w:multiLevelType w:val="multilevel"/>
    <w:tmpl w:val="3BAC9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762B2C70"/>
    <w:multiLevelType w:val="multilevel"/>
    <w:tmpl w:val="21867B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77804740"/>
    <w:multiLevelType w:val="multilevel"/>
    <w:tmpl w:val="450EB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85C435D"/>
    <w:multiLevelType w:val="multilevel"/>
    <w:tmpl w:val="FF3436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796C0962"/>
    <w:multiLevelType w:val="hybridMultilevel"/>
    <w:tmpl w:val="466AA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9" w15:restartNumberingAfterBreak="0">
    <w:nsid w:val="79E92C61"/>
    <w:multiLevelType w:val="multilevel"/>
    <w:tmpl w:val="9216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7A3637A4"/>
    <w:multiLevelType w:val="multilevel"/>
    <w:tmpl w:val="9C1EDBF6"/>
    <w:lvl w:ilvl="0">
      <w:start w:val="1"/>
      <w:numFmt w:val="decimal"/>
      <w:lvlText w:val="Req %1)"/>
      <w:lvlJc w:val="left"/>
      <w:pPr>
        <w:ind w:left="360" w:hanging="360"/>
      </w:pPr>
      <w:rPr>
        <w:rFonts w:hint="default"/>
      </w:rPr>
    </w:lvl>
    <w:lvl w:ilvl="1">
      <w:start w:val="1"/>
      <w:numFmt w:val="decimal"/>
      <w:lvlText w:val="Req %1-%2)"/>
      <w:lvlJc w:val="left"/>
      <w:pPr>
        <w:ind w:left="720" w:hanging="360"/>
      </w:pPr>
      <w:rPr>
        <w:rFonts w:hint="default"/>
      </w:rPr>
    </w:lvl>
    <w:lvl w:ilvl="2">
      <w:start w:val="1"/>
      <w:numFmt w:val="decimal"/>
      <w:lvlText w:val="Req %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1" w15:restartNumberingAfterBreak="0">
    <w:nsid w:val="7ADB09BD"/>
    <w:multiLevelType w:val="multilevel"/>
    <w:tmpl w:val="93A244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B4E2F45"/>
    <w:multiLevelType w:val="hybridMultilevel"/>
    <w:tmpl w:val="4664FF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3" w15:restartNumberingAfterBreak="0">
    <w:nsid w:val="7C274A57"/>
    <w:multiLevelType w:val="multilevel"/>
    <w:tmpl w:val="3C063A7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CFA560D"/>
    <w:multiLevelType w:val="multilevel"/>
    <w:tmpl w:val="DB6AF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48408894">
    <w:abstractNumId w:val="9"/>
  </w:num>
  <w:num w:numId="2" w16cid:durableId="1474786034">
    <w:abstractNumId w:val="9"/>
  </w:num>
  <w:num w:numId="3" w16cid:durableId="860893927">
    <w:abstractNumId w:val="7"/>
  </w:num>
  <w:num w:numId="4" w16cid:durableId="1532918088">
    <w:abstractNumId w:val="7"/>
  </w:num>
  <w:num w:numId="5" w16cid:durableId="955336448">
    <w:abstractNumId w:val="6"/>
  </w:num>
  <w:num w:numId="6" w16cid:durableId="487670887">
    <w:abstractNumId w:val="6"/>
  </w:num>
  <w:num w:numId="7" w16cid:durableId="501748849">
    <w:abstractNumId w:val="5"/>
  </w:num>
  <w:num w:numId="8" w16cid:durableId="277567971">
    <w:abstractNumId w:val="5"/>
  </w:num>
  <w:num w:numId="9" w16cid:durableId="254290547">
    <w:abstractNumId w:val="4"/>
  </w:num>
  <w:num w:numId="10" w16cid:durableId="151143075">
    <w:abstractNumId w:val="4"/>
  </w:num>
  <w:num w:numId="11" w16cid:durableId="926303310">
    <w:abstractNumId w:val="8"/>
  </w:num>
  <w:num w:numId="12" w16cid:durableId="128743059">
    <w:abstractNumId w:val="3"/>
  </w:num>
  <w:num w:numId="13" w16cid:durableId="538977459">
    <w:abstractNumId w:val="3"/>
  </w:num>
  <w:num w:numId="14" w16cid:durableId="512110352">
    <w:abstractNumId w:val="2"/>
  </w:num>
  <w:num w:numId="15" w16cid:durableId="2031831493">
    <w:abstractNumId w:val="2"/>
  </w:num>
  <w:num w:numId="16" w16cid:durableId="1579364829">
    <w:abstractNumId w:val="1"/>
  </w:num>
  <w:num w:numId="17" w16cid:durableId="1539199063">
    <w:abstractNumId w:val="1"/>
  </w:num>
  <w:num w:numId="18" w16cid:durableId="307786948">
    <w:abstractNumId w:val="0"/>
  </w:num>
  <w:num w:numId="19" w16cid:durableId="1245917914">
    <w:abstractNumId w:val="0"/>
  </w:num>
  <w:num w:numId="20" w16cid:durableId="1134787587">
    <w:abstractNumId w:val="112"/>
  </w:num>
  <w:num w:numId="21" w16cid:durableId="444617097">
    <w:abstractNumId w:val="65"/>
  </w:num>
  <w:num w:numId="22" w16cid:durableId="748500706">
    <w:abstractNumId w:val="190"/>
  </w:num>
  <w:num w:numId="23" w16cid:durableId="375936202">
    <w:abstractNumId w:val="47"/>
  </w:num>
  <w:num w:numId="24" w16cid:durableId="2091344813">
    <w:abstractNumId w:val="99"/>
  </w:num>
  <w:num w:numId="25" w16cid:durableId="1177814725">
    <w:abstractNumId w:val="102"/>
  </w:num>
  <w:num w:numId="26" w16cid:durableId="453016133">
    <w:abstractNumId w:val="129"/>
  </w:num>
  <w:num w:numId="27" w16cid:durableId="1366365694">
    <w:abstractNumId w:val="199"/>
  </w:num>
  <w:num w:numId="28" w16cid:durableId="374890304">
    <w:abstractNumId w:val="185"/>
  </w:num>
  <w:num w:numId="29" w16cid:durableId="1833060106">
    <w:abstractNumId w:val="159"/>
  </w:num>
  <w:num w:numId="30" w16cid:durableId="227957804">
    <w:abstractNumId w:val="140"/>
  </w:num>
  <w:num w:numId="31" w16cid:durableId="1696685175">
    <w:abstractNumId w:val="86"/>
  </w:num>
  <w:num w:numId="32" w16cid:durableId="78868530">
    <w:abstractNumId w:val="118"/>
  </w:num>
  <w:num w:numId="33" w16cid:durableId="92210503">
    <w:abstractNumId w:val="149"/>
  </w:num>
  <w:num w:numId="34" w16cid:durableId="1752384385">
    <w:abstractNumId w:val="81"/>
  </w:num>
  <w:num w:numId="35" w16cid:durableId="1599436720">
    <w:abstractNumId w:val="14"/>
  </w:num>
  <w:num w:numId="36" w16cid:durableId="1173569682">
    <w:abstractNumId w:val="208"/>
  </w:num>
  <w:num w:numId="37" w16cid:durableId="2003776679">
    <w:abstractNumId w:val="165"/>
  </w:num>
  <w:num w:numId="38" w16cid:durableId="1734347438">
    <w:abstractNumId w:val="184"/>
  </w:num>
  <w:num w:numId="39" w16cid:durableId="1970698858">
    <w:abstractNumId w:val="114"/>
  </w:num>
  <w:num w:numId="40" w16cid:durableId="553666089">
    <w:abstractNumId w:val="66"/>
  </w:num>
  <w:num w:numId="41" w16cid:durableId="735279321">
    <w:abstractNumId w:val="210"/>
  </w:num>
  <w:num w:numId="42" w16cid:durableId="91516676">
    <w:abstractNumId w:val="156"/>
  </w:num>
  <w:num w:numId="43" w16cid:durableId="16541607">
    <w:abstractNumId w:val="103"/>
  </w:num>
  <w:num w:numId="44" w16cid:durableId="1275331664">
    <w:abstractNumId w:val="124"/>
  </w:num>
  <w:num w:numId="45" w16cid:durableId="445656761">
    <w:abstractNumId w:val="115"/>
  </w:num>
  <w:num w:numId="46" w16cid:durableId="1873152163">
    <w:abstractNumId w:val="152"/>
  </w:num>
  <w:num w:numId="47" w16cid:durableId="285625303">
    <w:abstractNumId w:val="188"/>
  </w:num>
  <w:num w:numId="48" w16cid:durableId="393360567">
    <w:abstractNumId w:val="55"/>
  </w:num>
  <w:num w:numId="49" w16cid:durableId="848720092">
    <w:abstractNumId w:val="28"/>
  </w:num>
  <w:num w:numId="50" w16cid:durableId="1237201345">
    <w:abstractNumId w:val="39"/>
  </w:num>
  <w:num w:numId="51" w16cid:durableId="423038204">
    <w:abstractNumId w:val="130"/>
  </w:num>
  <w:num w:numId="52" w16cid:durableId="1693067072">
    <w:abstractNumId w:val="16"/>
  </w:num>
  <w:num w:numId="53" w16cid:durableId="1363625720">
    <w:abstractNumId w:val="105"/>
  </w:num>
  <w:num w:numId="54" w16cid:durableId="1023214356">
    <w:abstractNumId w:val="150"/>
  </w:num>
  <w:num w:numId="55" w16cid:durableId="184559914">
    <w:abstractNumId w:val="178"/>
  </w:num>
  <w:num w:numId="56" w16cid:durableId="1501583470">
    <w:abstractNumId w:val="162"/>
  </w:num>
  <w:num w:numId="57" w16cid:durableId="1432240228">
    <w:abstractNumId w:val="51"/>
    <w:lvlOverride w:ilvl="0">
      <w:lvl w:ilvl="0">
        <w:numFmt w:val="decimal"/>
        <w:lvlText w:val="%1."/>
        <w:lvlJc w:val="left"/>
      </w:lvl>
    </w:lvlOverride>
  </w:num>
  <w:num w:numId="58" w16cid:durableId="45375642">
    <w:abstractNumId w:val="51"/>
    <w:lvlOverride w:ilvl="0">
      <w:lvl w:ilvl="0">
        <w:numFmt w:val="decimal"/>
        <w:lvlText w:val="%1."/>
        <w:lvlJc w:val="left"/>
      </w:lvl>
    </w:lvlOverride>
    <w:lvlOverride w:ilvl="1">
      <w:lvl w:ilvl="1">
        <w:numFmt w:val="lowerLetter"/>
        <w:lvlText w:val="%2."/>
        <w:lvlJc w:val="left"/>
      </w:lvl>
    </w:lvlOverride>
  </w:num>
  <w:num w:numId="59" w16cid:durableId="1766732185">
    <w:abstractNumId w:val="51"/>
    <w:lvlOverride w:ilvl="0">
      <w:lvl w:ilvl="0">
        <w:numFmt w:val="decimal"/>
        <w:lvlText w:val="%1."/>
        <w:lvlJc w:val="left"/>
      </w:lvl>
    </w:lvlOverride>
    <w:lvlOverride w:ilvl="1">
      <w:lvl w:ilvl="1">
        <w:numFmt w:val="lowerLetter"/>
        <w:lvlText w:val="%2."/>
        <w:lvlJc w:val="left"/>
      </w:lvl>
    </w:lvlOverride>
    <w:lvlOverride w:ilvl="2">
      <w:lvl w:ilvl="2">
        <w:numFmt w:val="lowerRoman"/>
        <w:lvlText w:val="%3."/>
        <w:lvlJc w:val="right"/>
      </w:lvl>
    </w:lvlOverride>
  </w:num>
  <w:num w:numId="60" w16cid:durableId="116797958">
    <w:abstractNumId w:val="89"/>
  </w:num>
  <w:num w:numId="61" w16cid:durableId="405998000">
    <w:abstractNumId w:val="75"/>
  </w:num>
  <w:num w:numId="62" w16cid:durableId="1399010190">
    <w:abstractNumId w:val="206"/>
  </w:num>
  <w:num w:numId="63" w16cid:durableId="823349550">
    <w:abstractNumId w:val="206"/>
  </w:num>
  <w:num w:numId="64" w16cid:durableId="1684242205">
    <w:abstractNumId w:val="79"/>
  </w:num>
  <w:num w:numId="65" w16cid:durableId="1439332949">
    <w:abstractNumId w:val="20"/>
  </w:num>
  <w:num w:numId="66" w16cid:durableId="1310208476">
    <w:abstractNumId w:val="123"/>
  </w:num>
  <w:num w:numId="67" w16cid:durableId="1583099743">
    <w:abstractNumId w:val="170"/>
  </w:num>
  <w:num w:numId="68" w16cid:durableId="325717192">
    <w:abstractNumId w:val="163"/>
  </w:num>
  <w:num w:numId="69" w16cid:durableId="1040209896">
    <w:abstractNumId w:val="109"/>
  </w:num>
  <w:num w:numId="70" w16cid:durableId="2024745435">
    <w:abstractNumId w:val="144"/>
  </w:num>
  <w:num w:numId="71" w16cid:durableId="775447867">
    <w:abstractNumId w:val="97"/>
  </w:num>
  <w:num w:numId="72" w16cid:durableId="862354944">
    <w:abstractNumId w:val="121"/>
  </w:num>
  <w:num w:numId="73" w16cid:durableId="631717459">
    <w:abstractNumId w:val="50"/>
  </w:num>
  <w:num w:numId="74" w16cid:durableId="339309487">
    <w:abstractNumId w:val="47"/>
  </w:num>
  <w:num w:numId="75" w16cid:durableId="872308295">
    <w:abstractNumId w:val="214"/>
  </w:num>
  <w:num w:numId="76" w16cid:durableId="122580912">
    <w:abstractNumId w:val="154"/>
  </w:num>
  <w:num w:numId="77" w16cid:durableId="791485165">
    <w:abstractNumId w:val="154"/>
  </w:num>
  <w:num w:numId="78" w16cid:durableId="48769364">
    <w:abstractNumId w:val="48"/>
  </w:num>
  <w:num w:numId="79" w16cid:durableId="194588567">
    <w:abstractNumId w:val="168"/>
  </w:num>
  <w:num w:numId="80" w16cid:durableId="732851869">
    <w:abstractNumId w:val="134"/>
  </w:num>
  <w:num w:numId="81" w16cid:durableId="602690025">
    <w:abstractNumId w:val="37"/>
  </w:num>
  <w:num w:numId="82" w16cid:durableId="2084375544">
    <w:abstractNumId w:val="113"/>
  </w:num>
  <w:num w:numId="83" w16cid:durableId="1829319112">
    <w:abstractNumId w:val="212"/>
  </w:num>
  <w:num w:numId="84" w16cid:durableId="1357387604">
    <w:abstractNumId w:val="11"/>
  </w:num>
  <w:num w:numId="85" w16cid:durableId="1780834644">
    <w:abstractNumId w:val="158"/>
  </w:num>
  <w:num w:numId="86" w16cid:durableId="280650124">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453209928">
    <w:abstractNumId w:val="196"/>
  </w:num>
  <w:num w:numId="88" w16cid:durableId="2089376812">
    <w:abstractNumId w:val="191"/>
  </w:num>
  <w:num w:numId="89" w16cid:durableId="1035080242">
    <w:abstractNumId w:val="22"/>
  </w:num>
  <w:num w:numId="90" w16cid:durableId="1876189193">
    <w:abstractNumId w:val="175"/>
  </w:num>
  <w:num w:numId="91" w16cid:durableId="1092625736">
    <w:abstractNumId w:val="147"/>
  </w:num>
  <w:num w:numId="92" w16cid:durableId="763721917">
    <w:abstractNumId w:val="116"/>
  </w:num>
  <w:num w:numId="93" w16cid:durableId="978459118">
    <w:abstractNumId w:val="46"/>
  </w:num>
  <w:num w:numId="94" w16cid:durableId="428043592">
    <w:abstractNumId w:val="108"/>
  </w:num>
  <w:num w:numId="95" w16cid:durableId="1849637591">
    <w:abstractNumId w:val="23"/>
  </w:num>
  <w:num w:numId="96" w16cid:durableId="209849640">
    <w:abstractNumId w:val="153"/>
  </w:num>
  <w:num w:numId="97" w16cid:durableId="1405183701">
    <w:abstractNumId w:val="61"/>
  </w:num>
  <w:num w:numId="98" w16cid:durableId="1719620954">
    <w:abstractNumId w:val="117"/>
  </w:num>
  <w:num w:numId="99" w16cid:durableId="96871236">
    <w:abstractNumId w:val="136"/>
  </w:num>
  <w:num w:numId="100" w16cid:durableId="1061252866">
    <w:abstractNumId w:val="38"/>
  </w:num>
  <w:num w:numId="101" w16cid:durableId="2134056080">
    <w:abstractNumId w:val="59"/>
  </w:num>
  <w:num w:numId="102" w16cid:durableId="833179149">
    <w:abstractNumId w:val="200"/>
  </w:num>
  <w:num w:numId="103" w16cid:durableId="1771925929">
    <w:abstractNumId w:val="166"/>
  </w:num>
  <w:num w:numId="104" w16cid:durableId="1336415739">
    <w:abstractNumId w:val="198"/>
  </w:num>
  <w:num w:numId="105" w16cid:durableId="829634401">
    <w:abstractNumId w:val="120"/>
  </w:num>
  <w:num w:numId="106" w16cid:durableId="1520924872">
    <w:abstractNumId w:val="62"/>
  </w:num>
  <w:num w:numId="107" w16cid:durableId="247928526">
    <w:abstractNumId w:val="209"/>
  </w:num>
  <w:num w:numId="108" w16cid:durableId="1076130134">
    <w:abstractNumId w:val="87"/>
  </w:num>
  <w:num w:numId="109" w16cid:durableId="1914926832">
    <w:abstractNumId w:val="189"/>
  </w:num>
  <w:num w:numId="110" w16cid:durableId="585267988">
    <w:abstractNumId w:val="30"/>
  </w:num>
  <w:num w:numId="111" w16cid:durableId="1290015181">
    <w:abstractNumId w:val="49"/>
  </w:num>
  <w:num w:numId="112" w16cid:durableId="1873108127">
    <w:abstractNumId w:val="84"/>
  </w:num>
  <w:num w:numId="113" w16cid:durableId="522980351">
    <w:abstractNumId w:val="107"/>
  </w:num>
  <w:num w:numId="114" w16cid:durableId="1886747666">
    <w:abstractNumId w:val="90"/>
  </w:num>
  <w:num w:numId="115" w16cid:durableId="725178837">
    <w:abstractNumId w:val="15"/>
  </w:num>
  <w:num w:numId="116" w16cid:durableId="1556042811">
    <w:abstractNumId w:val="127"/>
  </w:num>
  <w:num w:numId="117" w16cid:durableId="1918780014">
    <w:abstractNumId w:val="139"/>
  </w:num>
  <w:num w:numId="118" w16cid:durableId="1264990746">
    <w:abstractNumId w:val="172"/>
  </w:num>
  <w:num w:numId="119" w16cid:durableId="605163421">
    <w:abstractNumId w:val="148"/>
  </w:num>
  <w:num w:numId="120" w16cid:durableId="1582254496">
    <w:abstractNumId w:val="91"/>
  </w:num>
  <w:num w:numId="121" w16cid:durableId="1914775290">
    <w:abstractNumId w:val="100"/>
  </w:num>
  <w:num w:numId="122" w16cid:durableId="1064989546">
    <w:abstractNumId w:val="160"/>
  </w:num>
  <w:num w:numId="123" w16cid:durableId="2104062459">
    <w:abstractNumId w:val="194"/>
  </w:num>
  <w:num w:numId="124" w16cid:durableId="127557599">
    <w:abstractNumId w:val="67"/>
  </w:num>
  <w:num w:numId="125" w16cid:durableId="97679852">
    <w:abstractNumId w:val="34"/>
  </w:num>
  <w:num w:numId="126" w16cid:durableId="1088845354">
    <w:abstractNumId w:val="202"/>
  </w:num>
  <w:num w:numId="127" w16cid:durableId="2062363032">
    <w:abstractNumId w:val="205"/>
  </w:num>
  <w:num w:numId="128" w16cid:durableId="938833200">
    <w:abstractNumId w:val="24"/>
  </w:num>
  <w:num w:numId="129" w16cid:durableId="825165599">
    <w:abstractNumId w:val="213"/>
  </w:num>
  <w:num w:numId="130" w16cid:durableId="1780444892">
    <w:abstractNumId w:val="131"/>
  </w:num>
  <w:num w:numId="131" w16cid:durableId="2037536524">
    <w:abstractNumId w:val="63"/>
  </w:num>
  <w:num w:numId="132" w16cid:durableId="1245648">
    <w:abstractNumId w:val="164"/>
  </w:num>
  <w:num w:numId="133" w16cid:durableId="716273447">
    <w:abstractNumId w:val="177"/>
  </w:num>
  <w:num w:numId="134" w16cid:durableId="297419114">
    <w:abstractNumId w:val="83"/>
  </w:num>
  <w:num w:numId="135" w16cid:durableId="748960556">
    <w:abstractNumId w:val="94"/>
  </w:num>
  <w:num w:numId="136" w16cid:durableId="382221522">
    <w:abstractNumId w:val="195"/>
  </w:num>
  <w:num w:numId="137" w16cid:durableId="1555584578">
    <w:abstractNumId w:val="169"/>
  </w:num>
  <w:num w:numId="138" w16cid:durableId="1733506060">
    <w:abstractNumId w:val="135"/>
  </w:num>
  <w:num w:numId="139" w16cid:durableId="1986081391">
    <w:abstractNumId w:val="126"/>
  </w:num>
  <w:num w:numId="140" w16cid:durableId="726295621">
    <w:abstractNumId w:val="204"/>
  </w:num>
  <w:num w:numId="141" w16cid:durableId="1133474977">
    <w:abstractNumId w:val="111"/>
  </w:num>
  <w:num w:numId="142" w16cid:durableId="980420889">
    <w:abstractNumId w:val="207"/>
  </w:num>
  <w:num w:numId="143" w16cid:durableId="1970814659">
    <w:abstractNumId w:val="132"/>
  </w:num>
  <w:num w:numId="144" w16cid:durableId="617494726">
    <w:abstractNumId w:val="74"/>
  </w:num>
  <w:num w:numId="145" w16cid:durableId="270630434">
    <w:abstractNumId w:val="186"/>
  </w:num>
  <w:num w:numId="146" w16cid:durableId="905265943">
    <w:abstractNumId w:val="95"/>
  </w:num>
  <w:num w:numId="147" w16cid:durableId="112094298">
    <w:abstractNumId w:val="145"/>
  </w:num>
  <w:num w:numId="148" w16cid:durableId="2089615854">
    <w:abstractNumId w:val="167"/>
  </w:num>
  <w:num w:numId="149" w16cid:durableId="1245267002">
    <w:abstractNumId w:val="32"/>
  </w:num>
  <w:num w:numId="150" w16cid:durableId="810753478">
    <w:abstractNumId w:val="119"/>
  </w:num>
  <w:num w:numId="151" w16cid:durableId="173038374">
    <w:abstractNumId w:val="181"/>
  </w:num>
  <w:num w:numId="152" w16cid:durableId="393041684">
    <w:abstractNumId w:val="203"/>
  </w:num>
  <w:num w:numId="153" w16cid:durableId="1917326110">
    <w:abstractNumId w:val="137"/>
  </w:num>
  <w:num w:numId="154" w16cid:durableId="1997299942">
    <w:abstractNumId w:val="110"/>
  </w:num>
  <w:num w:numId="155" w16cid:durableId="701979152">
    <w:abstractNumId w:val="96"/>
  </w:num>
  <w:num w:numId="156" w16cid:durableId="1459105072">
    <w:abstractNumId w:val="26"/>
  </w:num>
  <w:num w:numId="157" w16cid:durableId="323633805">
    <w:abstractNumId w:val="82"/>
  </w:num>
  <w:num w:numId="158" w16cid:durableId="1473592676">
    <w:abstractNumId w:val="21"/>
  </w:num>
  <w:num w:numId="159" w16cid:durableId="222524608">
    <w:abstractNumId w:val="142"/>
  </w:num>
  <w:num w:numId="160" w16cid:durableId="488524428">
    <w:abstractNumId w:val="31"/>
  </w:num>
  <w:num w:numId="161" w16cid:durableId="237908833">
    <w:abstractNumId w:val="201"/>
  </w:num>
  <w:num w:numId="162" w16cid:durableId="1151555014">
    <w:abstractNumId w:val="41"/>
  </w:num>
  <w:num w:numId="163" w16cid:durableId="605429412">
    <w:abstractNumId w:val="76"/>
  </w:num>
  <w:num w:numId="164" w16cid:durableId="53740528">
    <w:abstractNumId w:val="12"/>
  </w:num>
  <w:num w:numId="165" w16cid:durableId="1506821934">
    <w:abstractNumId w:val="143"/>
  </w:num>
  <w:num w:numId="166" w16cid:durableId="539559387">
    <w:abstractNumId w:val="138"/>
  </w:num>
  <w:num w:numId="167" w16cid:durableId="1681423759">
    <w:abstractNumId w:val="78"/>
  </w:num>
  <w:num w:numId="168" w16cid:durableId="1424187161">
    <w:abstractNumId w:val="197"/>
  </w:num>
  <w:num w:numId="169" w16cid:durableId="900674975">
    <w:abstractNumId w:val="64"/>
  </w:num>
  <w:num w:numId="170" w16cid:durableId="1647398690">
    <w:abstractNumId w:val="192"/>
  </w:num>
  <w:num w:numId="171" w16cid:durableId="737359328">
    <w:abstractNumId w:val="133"/>
  </w:num>
  <w:num w:numId="172" w16cid:durableId="404500701">
    <w:abstractNumId w:val="176"/>
  </w:num>
  <w:num w:numId="173" w16cid:durableId="1953854112">
    <w:abstractNumId w:val="43"/>
  </w:num>
  <w:num w:numId="174" w16cid:durableId="280116054">
    <w:abstractNumId w:val="44"/>
  </w:num>
  <w:num w:numId="175" w16cid:durableId="139420890">
    <w:abstractNumId w:val="92"/>
  </w:num>
  <w:num w:numId="176" w16cid:durableId="411390463">
    <w:abstractNumId w:val="146"/>
  </w:num>
  <w:num w:numId="177" w16cid:durableId="1281689849">
    <w:abstractNumId w:val="40"/>
  </w:num>
  <w:num w:numId="178" w16cid:durableId="1499534379">
    <w:abstractNumId w:val="68"/>
  </w:num>
  <w:num w:numId="179" w16cid:durableId="1275790660">
    <w:abstractNumId w:val="53"/>
  </w:num>
  <w:num w:numId="180" w16cid:durableId="2027946887">
    <w:abstractNumId w:val="122"/>
  </w:num>
  <w:num w:numId="181" w16cid:durableId="40374135">
    <w:abstractNumId w:val="13"/>
  </w:num>
  <w:num w:numId="182" w16cid:durableId="1098871097">
    <w:abstractNumId w:val="104"/>
  </w:num>
  <w:num w:numId="183" w16cid:durableId="161510127">
    <w:abstractNumId w:val="157"/>
  </w:num>
  <w:num w:numId="184" w16cid:durableId="1011372653">
    <w:abstractNumId w:val="180"/>
  </w:num>
  <w:num w:numId="185" w16cid:durableId="434131066">
    <w:abstractNumId w:val="161"/>
  </w:num>
  <w:num w:numId="186" w16cid:durableId="2016761731">
    <w:abstractNumId w:val="155"/>
  </w:num>
  <w:num w:numId="187" w16cid:durableId="297690726">
    <w:abstractNumId w:val="85"/>
  </w:num>
  <w:num w:numId="188" w16cid:durableId="1284768644">
    <w:abstractNumId w:val="52"/>
  </w:num>
  <w:num w:numId="189" w16cid:durableId="1049886906">
    <w:abstractNumId w:val="173"/>
  </w:num>
  <w:num w:numId="190" w16cid:durableId="928391794">
    <w:abstractNumId w:val="58"/>
  </w:num>
  <w:num w:numId="191" w16cid:durableId="1651207718">
    <w:abstractNumId w:val="33"/>
  </w:num>
  <w:num w:numId="192" w16cid:durableId="94982720">
    <w:abstractNumId w:val="45"/>
  </w:num>
  <w:num w:numId="193" w16cid:durableId="1880969373">
    <w:abstractNumId w:val="128"/>
  </w:num>
  <w:num w:numId="194" w16cid:durableId="2444299">
    <w:abstractNumId w:val="73"/>
  </w:num>
  <w:num w:numId="195" w16cid:durableId="1766605739">
    <w:abstractNumId w:val="27"/>
  </w:num>
  <w:num w:numId="196" w16cid:durableId="132260001">
    <w:abstractNumId w:val="69"/>
  </w:num>
  <w:num w:numId="197" w16cid:durableId="1852137424">
    <w:abstractNumId w:val="57"/>
  </w:num>
  <w:num w:numId="198" w16cid:durableId="2001157445">
    <w:abstractNumId w:val="35"/>
  </w:num>
  <w:num w:numId="199" w16cid:durableId="1689066697">
    <w:abstractNumId w:val="98"/>
  </w:num>
  <w:num w:numId="200" w16cid:durableId="811364863">
    <w:abstractNumId w:val="211"/>
  </w:num>
  <w:num w:numId="201" w16cid:durableId="2024093397">
    <w:abstractNumId w:val="29"/>
  </w:num>
  <w:num w:numId="202" w16cid:durableId="160901366">
    <w:abstractNumId w:val="80"/>
  </w:num>
  <w:num w:numId="203" w16cid:durableId="1668172186">
    <w:abstractNumId w:val="56"/>
  </w:num>
  <w:num w:numId="204" w16cid:durableId="387457641">
    <w:abstractNumId w:val="125"/>
  </w:num>
  <w:num w:numId="205" w16cid:durableId="57898695">
    <w:abstractNumId w:val="70"/>
  </w:num>
  <w:num w:numId="206" w16cid:durableId="387654499">
    <w:abstractNumId w:val="101"/>
  </w:num>
  <w:num w:numId="207" w16cid:durableId="787774488">
    <w:abstractNumId w:val="72"/>
  </w:num>
  <w:num w:numId="208" w16cid:durableId="220794194">
    <w:abstractNumId w:val="17"/>
  </w:num>
  <w:num w:numId="209" w16cid:durableId="1282148488">
    <w:abstractNumId w:val="36"/>
  </w:num>
  <w:num w:numId="210" w16cid:durableId="505365042">
    <w:abstractNumId w:val="174"/>
  </w:num>
  <w:num w:numId="211" w16cid:durableId="642198012">
    <w:abstractNumId w:val="42"/>
  </w:num>
  <w:num w:numId="212" w16cid:durableId="1414157451">
    <w:abstractNumId w:val="106"/>
  </w:num>
  <w:num w:numId="213" w16cid:durableId="178013609">
    <w:abstractNumId w:val="93"/>
  </w:num>
  <w:num w:numId="214" w16cid:durableId="920914407">
    <w:abstractNumId w:val="88"/>
  </w:num>
  <w:num w:numId="215" w16cid:durableId="570970777">
    <w:abstractNumId w:val="141"/>
  </w:num>
  <w:num w:numId="216" w16cid:durableId="483009522">
    <w:abstractNumId w:val="60"/>
  </w:num>
  <w:num w:numId="217" w16cid:durableId="1204444126">
    <w:abstractNumId w:val="10"/>
  </w:num>
  <w:num w:numId="218" w16cid:durableId="859467580">
    <w:abstractNumId w:val="187"/>
  </w:num>
  <w:num w:numId="219" w16cid:durableId="410004673">
    <w:abstractNumId w:val="19"/>
  </w:num>
  <w:num w:numId="220" w16cid:durableId="542523476">
    <w:abstractNumId w:val="182"/>
  </w:num>
  <w:num w:numId="221" w16cid:durableId="1531528092">
    <w:abstractNumId w:val="54"/>
  </w:num>
  <w:num w:numId="222" w16cid:durableId="266694894">
    <w:abstractNumId w:val="179"/>
  </w:num>
  <w:num w:numId="223" w16cid:durableId="1113011661">
    <w:abstractNumId w:val="71"/>
  </w:num>
  <w:num w:numId="224" w16cid:durableId="1311325128">
    <w:abstractNumId w:val="193"/>
  </w:num>
  <w:num w:numId="225" w16cid:durableId="1832866340">
    <w:abstractNumId w:val="183"/>
  </w:num>
  <w:num w:numId="226" w16cid:durableId="1452016939">
    <w:abstractNumId w:val="18"/>
  </w:num>
  <w:num w:numId="227" w16cid:durableId="797256414">
    <w:abstractNumId w:val="25"/>
  </w:num>
  <w:num w:numId="228" w16cid:durableId="697005419">
    <w:abstractNumId w:val="171"/>
  </w:num>
  <w:num w:numId="229" w16cid:durableId="31731912">
    <w:abstractNumId w:val="151"/>
  </w:num>
  <w:numIdMacAtCleanup w:val="22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avid Giaretta">
    <w15:presenceInfo w15:providerId="Windows Live" w15:userId="79115d8075fd30f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suppressTopSpacing/>
    <w:suppressSpacingAtTopOfPage/>
    <w:suppressSpBfAfterPgBrk/>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F3621"/>
    <w:rsid w:val="00002B91"/>
    <w:rsid w:val="00005582"/>
    <w:rsid w:val="00005FD4"/>
    <w:rsid w:val="00010E43"/>
    <w:rsid w:val="000160DB"/>
    <w:rsid w:val="00016348"/>
    <w:rsid w:val="000163C1"/>
    <w:rsid w:val="000208D0"/>
    <w:rsid w:val="000226A6"/>
    <w:rsid w:val="00023012"/>
    <w:rsid w:val="00025279"/>
    <w:rsid w:val="00025B7E"/>
    <w:rsid w:val="0002662C"/>
    <w:rsid w:val="0003338E"/>
    <w:rsid w:val="00040C65"/>
    <w:rsid w:val="00042BC3"/>
    <w:rsid w:val="00043CC5"/>
    <w:rsid w:val="0004444F"/>
    <w:rsid w:val="00044684"/>
    <w:rsid w:val="00046808"/>
    <w:rsid w:val="000537A5"/>
    <w:rsid w:val="00053EC8"/>
    <w:rsid w:val="0005611F"/>
    <w:rsid w:val="00061805"/>
    <w:rsid w:val="00062656"/>
    <w:rsid w:val="00064C11"/>
    <w:rsid w:val="00066025"/>
    <w:rsid w:val="00075F9D"/>
    <w:rsid w:val="000772D5"/>
    <w:rsid w:val="00077A6F"/>
    <w:rsid w:val="00082CBF"/>
    <w:rsid w:val="0008424D"/>
    <w:rsid w:val="000867A0"/>
    <w:rsid w:val="00087EF4"/>
    <w:rsid w:val="00092E88"/>
    <w:rsid w:val="00095E02"/>
    <w:rsid w:val="000A0BD4"/>
    <w:rsid w:val="000A10AF"/>
    <w:rsid w:val="000A163B"/>
    <w:rsid w:val="000A26CF"/>
    <w:rsid w:val="000A370F"/>
    <w:rsid w:val="000B1151"/>
    <w:rsid w:val="000B2A24"/>
    <w:rsid w:val="000B3D9C"/>
    <w:rsid w:val="000B53A0"/>
    <w:rsid w:val="000B5791"/>
    <w:rsid w:val="000B61DD"/>
    <w:rsid w:val="000C2091"/>
    <w:rsid w:val="000C25BE"/>
    <w:rsid w:val="000C4A2C"/>
    <w:rsid w:val="000C4CDF"/>
    <w:rsid w:val="000C5573"/>
    <w:rsid w:val="000C6C6A"/>
    <w:rsid w:val="000D1ED9"/>
    <w:rsid w:val="000D50B7"/>
    <w:rsid w:val="000D62BE"/>
    <w:rsid w:val="000E3802"/>
    <w:rsid w:val="000E4F85"/>
    <w:rsid w:val="000F13A7"/>
    <w:rsid w:val="000F269A"/>
    <w:rsid w:val="000F430E"/>
    <w:rsid w:val="00103629"/>
    <w:rsid w:val="001038A6"/>
    <w:rsid w:val="00103FA0"/>
    <w:rsid w:val="0010626A"/>
    <w:rsid w:val="0010687C"/>
    <w:rsid w:val="00113231"/>
    <w:rsid w:val="001135B6"/>
    <w:rsid w:val="00120F93"/>
    <w:rsid w:val="0012448F"/>
    <w:rsid w:val="00137F29"/>
    <w:rsid w:val="001434D7"/>
    <w:rsid w:val="00144257"/>
    <w:rsid w:val="00145E7B"/>
    <w:rsid w:val="00145FD2"/>
    <w:rsid w:val="00160055"/>
    <w:rsid w:val="001608A7"/>
    <w:rsid w:val="001629EF"/>
    <w:rsid w:val="00163928"/>
    <w:rsid w:val="0016452E"/>
    <w:rsid w:val="00166027"/>
    <w:rsid w:val="00172220"/>
    <w:rsid w:val="00174B0F"/>
    <w:rsid w:val="0017567D"/>
    <w:rsid w:val="0018028E"/>
    <w:rsid w:val="001864A8"/>
    <w:rsid w:val="001868CE"/>
    <w:rsid w:val="00190415"/>
    <w:rsid w:val="0019045D"/>
    <w:rsid w:val="001912B3"/>
    <w:rsid w:val="0019130A"/>
    <w:rsid w:val="00192EAE"/>
    <w:rsid w:val="001A4275"/>
    <w:rsid w:val="001A4B3B"/>
    <w:rsid w:val="001A7584"/>
    <w:rsid w:val="001A7701"/>
    <w:rsid w:val="001B1AA9"/>
    <w:rsid w:val="001B221A"/>
    <w:rsid w:val="001B5653"/>
    <w:rsid w:val="001B67C4"/>
    <w:rsid w:val="001B70A5"/>
    <w:rsid w:val="001B7B5E"/>
    <w:rsid w:val="001B7FA6"/>
    <w:rsid w:val="001C0B1C"/>
    <w:rsid w:val="001C3617"/>
    <w:rsid w:val="001C540D"/>
    <w:rsid w:val="001D0B57"/>
    <w:rsid w:val="001D1358"/>
    <w:rsid w:val="001D1C7D"/>
    <w:rsid w:val="001D380B"/>
    <w:rsid w:val="001D4D9C"/>
    <w:rsid w:val="001D6D7C"/>
    <w:rsid w:val="001D7B59"/>
    <w:rsid w:val="001E63D0"/>
    <w:rsid w:val="001F26DD"/>
    <w:rsid w:val="001F5207"/>
    <w:rsid w:val="001F7343"/>
    <w:rsid w:val="00202552"/>
    <w:rsid w:val="0020371E"/>
    <w:rsid w:val="0021139A"/>
    <w:rsid w:val="00211BD3"/>
    <w:rsid w:val="00216717"/>
    <w:rsid w:val="00217CAD"/>
    <w:rsid w:val="00222A0B"/>
    <w:rsid w:val="00222E62"/>
    <w:rsid w:val="00225495"/>
    <w:rsid w:val="00233D38"/>
    <w:rsid w:val="00234432"/>
    <w:rsid w:val="00240249"/>
    <w:rsid w:val="00243D40"/>
    <w:rsid w:val="00244144"/>
    <w:rsid w:val="00246893"/>
    <w:rsid w:val="00253891"/>
    <w:rsid w:val="00257B19"/>
    <w:rsid w:val="00263F67"/>
    <w:rsid w:val="00264AEB"/>
    <w:rsid w:val="00270358"/>
    <w:rsid w:val="002735BD"/>
    <w:rsid w:val="00276800"/>
    <w:rsid w:val="00276E30"/>
    <w:rsid w:val="00276FEA"/>
    <w:rsid w:val="00280F1C"/>
    <w:rsid w:val="00281F5D"/>
    <w:rsid w:val="002837CC"/>
    <w:rsid w:val="00290F87"/>
    <w:rsid w:val="002916AF"/>
    <w:rsid w:val="002952C1"/>
    <w:rsid w:val="00297974"/>
    <w:rsid w:val="002A110E"/>
    <w:rsid w:val="002A1439"/>
    <w:rsid w:val="002A4176"/>
    <w:rsid w:val="002A60DE"/>
    <w:rsid w:val="002B3FF8"/>
    <w:rsid w:val="002B50E2"/>
    <w:rsid w:val="002D58E9"/>
    <w:rsid w:val="002E1213"/>
    <w:rsid w:val="002E13CF"/>
    <w:rsid w:val="002E430A"/>
    <w:rsid w:val="002E6DC0"/>
    <w:rsid w:val="002E7FB1"/>
    <w:rsid w:val="002F0C90"/>
    <w:rsid w:val="002F1795"/>
    <w:rsid w:val="002F20D8"/>
    <w:rsid w:val="002F2CE9"/>
    <w:rsid w:val="002F32C1"/>
    <w:rsid w:val="002F5435"/>
    <w:rsid w:val="002F695B"/>
    <w:rsid w:val="003018F8"/>
    <w:rsid w:val="003039DA"/>
    <w:rsid w:val="003066AE"/>
    <w:rsid w:val="003110D9"/>
    <w:rsid w:val="0032066B"/>
    <w:rsid w:val="00322A15"/>
    <w:rsid w:val="00326E6B"/>
    <w:rsid w:val="00330E42"/>
    <w:rsid w:val="00331804"/>
    <w:rsid w:val="00334DE7"/>
    <w:rsid w:val="003435DB"/>
    <w:rsid w:val="00351CF9"/>
    <w:rsid w:val="00351DAB"/>
    <w:rsid w:val="00356711"/>
    <w:rsid w:val="0035683D"/>
    <w:rsid w:val="00356EB2"/>
    <w:rsid w:val="00360696"/>
    <w:rsid w:val="003650C8"/>
    <w:rsid w:val="00365AA6"/>
    <w:rsid w:val="00370922"/>
    <w:rsid w:val="00372B88"/>
    <w:rsid w:val="00374C3D"/>
    <w:rsid w:val="0037741C"/>
    <w:rsid w:val="00395929"/>
    <w:rsid w:val="00395E7D"/>
    <w:rsid w:val="003A00AA"/>
    <w:rsid w:val="003A458C"/>
    <w:rsid w:val="003A488A"/>
    <w:rsid w:val="003A59FE"/>
    <w:rsid w:val="003A7545"/>
    <w:rsid w:val="003B0677"/>
    <w:rsid w:val="003B1823"/>
    <w:rsid w:val="003B1A2A"/>
    <w:rsid w:val="003B26B4"/>
    <w:rsid w:val="003B374D"/>
    <w:rsid w:val="003B3FDD"/>
    <w:rsid w:val="003B477C"/>
    <w:rsid w:val="003C6E43"/>
    <w:rsid w:val="003D4996"/>
    <w:rsid w:val="003D682A"/>
    <w:rsid w:val="003D7303"/>
    <w:rsid w:val="003E32A8"/>
    <w:rsid w:val="003E4531"/>
    <w:rsid w:val="003E562D"/>
    <w:rsid w:val="003E7B70"/>
    <w:rsid w:val="003F070C"/>
    <w:rsid w:val="003F74A0"/>
    <w:rsid w:val="003F7D66"/>
    <w:rsid w:val="004024B7"/>
    <w:rsid w:val="00404933"/>
    <w:rsid w:val="004075B7"/>
    <w:rsid w:val="004106E7"/>
    <w:rsid w:val="00412D81"/>
    <w:rsid w:val="00413EE5"/>
    <w:rsid w:val="004204BA"/>
    <w:rsid w:val="00421E84"/>
    <w:rsid w:val="0042503E"/>
    <w:rsid w:val="00431774"/>
    <w:rsid w:val="00442F7F"/>
    <w:rsid w:val="004441A6"/>
    <w:rsid w:val="00445AA3"/>
    <w:rsid w:val="00452E37"/>
    <w:rsid w:val="0046316D"/>
    <w:rsid w:val="004704BA"/>
    <w:rsid w:val="00470EDB"/>
    <w:rsid w:val="0047165D"/>
    <w:rsid w:val="00471C9D"/>
    <w:rsid w:val="00474822"/>
    <w:rsid w:val="0047615F"/>
    <w:rsid w:val="00476893"/>
    <w:rsid w:val="00477292"/>
    <w:rsid w:val="004778E3"/>
    <w:rsid w:val="00483E52"/>
    <w:rsid w:val="00484D2D"/>
    <w:rsid w:val="00486F92"/>
    <w:rsid w:val="00490FD1"/>
    <w:rsid w:val="004A34AF"/>
    <w:rsid w:val="004A5DDF"/>
    <w:rsid w:val="004C2A95"/>
    <w:rsid w:val="004C3615"/>
    <w:rsid w:val="004C78CC"/>
    <w:rsid w:val="004D23F4"/>
    <w:rsid w:val="004D2AC2"/>
    <w:rsid w:val="004D53A9"/>
    <w:rsid w:val="004D5F2E"/>
    <w:rsid w:val="004D625F"/>
    <w:rsid w:val="004D65C4"/>
    <w:rsid w:val="004D7F21"/>
    <w:rsid w:val="004E0F02"/>
    <w:rsid w:val="004E1175"/>
    <w:rsid w:val="004E3BD1"/>
    <w:rsid w:val="004E51E0"/>
    <w:rsid w:val="004F1358"/>
    <w:rsid w:val="004F2152"/>
    <w:rsid w:val="004F2197"/>
    <w:rsid w:val="004F3621"/>
    <w:rsid w:val="004F41AD"/>
    <w:rsid w:val="004F6EAB"/>
    <w:rsid w:val="005012F0"/>
    <w:rsid w:val="005038DB"/>
    <w:rsid w:val="0050422A"/>
    <w:rsid w:val="005045C6"/>
    <w:rsid w:val="00504BFB"/>
    <w:rsid w:val="0050622E"/>
    <w:rsid w:val="005112CD"/>
    <w:rsid w:val="00514CEF"/>
    <w:rsid w:val="00516A04"/>
    <w:rsid w:val="00521910"/>
    <w:rsid w:val="005278CF"/>
    <w:rsid w:val="005306FE"/>
    <w:rsid w:val="005310B0"/>
    <w:rsid w:val="005326A9"/>
    <w:rsid w:val="0053433F"/>
    <w:rsid w:val="0053674D"/>
    <w:rsid w:val="005450AB"/>
    <w:rsid w:val="00547831"/>
    <w:rsid w:val="0055649B"/>
    <w:rsid w:val="00571DC5"/>
    <w:rsid w:val="0057258B"/>
    <w:rsid w:val="00573666"/>
    <w:rsid w:val="00573717"/>
    <w:rsid w:val="00574B17"/>
    <w:rsid w:val="005769F6"/>
    <w:rsid w:val="00581340"/>
    <w:rsid w:val="00583827"/>
    <w:rsid w:val="00586BB0"/>
    <w:rsid w:val="00590E58"/>
    <w:rsid w:val="0059241B"/>
    <w:rsid w:val="005927D6"/>
    <w:rsid w:val="005927EE"/>
    <w:rsid w:val="00595C1E"/>
    <w:rsid w:val="005A1927"/>
    <w:rsid w:val="005A719D"/>
    <w:rsid w:val="005B3322"/>
    <w:rsid w:val="005B4286"/>
    <w:rsid w:val="005B6FBE"/>
    <w:rsid w:val="005C42BD"/>
    <w:rsid w:val="005D0B6E"/>
    <w:rsid w:val="005D2B85"/>
    <w:rsid w:val="005D31EA"/>
    <w:rsid w:val="005D3D97"/>
    <w:rsid w:val="005D64B0"/>
    <w:rsid w:val="005E3F63"/>
    <w:rsid w:val="005E5D5E"/>
    <w:rsid w:val="005E5EBE"/>
    <w:rsid w:val="005E7604"/>
    <w:rsid w:val="005F07B6"/>
    <w:rsid w:val="005F43AE"/>
    <w:rsid w:val="005F51A9"/>
    <w:rsid w:val="005F5666"/>
    <w:rsid w:val="005F7834"/>
    <w:rsid w:val="005F7BB8"/>
    <w:rsid w:val="00601EA5"/>
    <w:rsid w:val="00602883"/>
    <w:rsid w:val="00602ECE"/>
    <w:rsid w:val="006037BF"/>
    <w:rsid w:val="00603C5B"/>
    <w:rsid w:val="00604982"/>
    <w:rsid w:val="00611AAE"/>
    <w:rsid w:val="006159E3"/>
    <w:rsid w:val="00616465"/>
    <w:rsid w:val="006164B9"/>
    <w:rsid w:val="00620880"/>
    <w:rsid w:val="00621206"/>
    <w:rsid w:val="00622266"/>
    <w:rsid w:val="00625316"/>
    <w:rsid w:val="00630DB0"/>
    <w:rsid w:val="0063115D"/>
    <w:rsid w:val="006410CB"/>
    <w:rsid w:val="00642894"/>
    <w:rsid w:val="006462F6"/>
    <w:rsid w:val="00646644"/>
    <w:rsid w:val="006532B1"/>
    <w:rsid w:val="00653875"/>
    <w:rsid w:val="00655248"/>
    <w:rsid w:val="00661BBD"/>
    <w:rsid w:val="00663324"/>
    <w:rsid w:val="00663570"/>
    <w:rsid w:val="006639BE"/>
    <w:rsid w:val="00664377"/>
    <w:rsid w:val="00665ECE"/>
    <w:rsid w:val="0066604E"/>
    <w:rsid w:val="00671F9E"/>
    <w:rsid w:val="00674D2E"/>
    <w:rsid w:val="00680385"/>
    <w:rsid w:val="006843A1"/>
    <w:rsid w:val="00686763"/>
    <w:rsid w:val="006873D9"/>
    <w:rsid w:val="006953D9"/>
    <w:rsid w:val="00696E0E"/>
    <w:rsid w:val="00696E90"/>
    <w:rsid w:val="006A1001"/>
    <w:rsid w:val="006A1B6E"/>
    <w:rsid w:val="006A4F7A"/>
    <w:rsid w:val="006A55C3"/>
    <w:rsid w:val="006A77B2"/>
    <w:rsid w:val="006B1785"/>
    <w:rsid w:val="006B1E94"/>
    <w:rsid w:val="006B2D01"/>
    <w:rsid w:val="006B3927"/>
    <w:rsid w:val="006B742C"/>
    <w:rsid w:val="006C225C"/>
    <w:rsid w:val="006C2981"/>
    <w:rsid w:val="006C7B78"/>
    <w:rsid w:val="006D3097"/>
    <w:rsid w:val="006D3247"/>
    <w:rsid w:val="006F0528"/>
    <w:rsid w:val="006F13D4"/>
    <w:rsid w:val="006F304E"/>
    <w:rsid w:val="006F37ED"/>
    <w:rsid w:val="006F4D82"/>
    <w:rsid w:val="006F6E39"/>
    <w:rsid w:val="00702F39"/>
    <w:rsid w:val="007072E5"/>
    <w:rsid w:val="00707C87"/>
    <w:rsid w:val="00711550"/>
    <w:rsid w:val="00711A1C"/>
    <w:rsid w:val="007145F1"/>
    <w:rsid w:val="00714770"/>
    <w:rsid w:val="007156BE"/>
    <w:rsid w:val="007236EF"/>
    <w:rsid w:val="0072432F"/>
    <w:rsid w:val="0072572C"/>
    <w:rsid w:val="00725DDD"/>
    <w:rsid w:val="00726B91"/>
    <w:rsid w:val="0073121A"/>
    <w:rsid w:val="0073156A"/>
    <w:rsid w:val="00733187"/>
    <w:rsid w:val="00733744"/>
    <w:rsid w:val="00734686"/>
    <w:rsid w:val="00735479"/>
    <w:rsid w:val="007402AC"/>
    <w:rsid w:val="0074285E"/>
    <w:rsid w:val="007516ED"/>
    <w:rsid w:val="00752067"/>
    <w:rsid w:val="007541F0"/>
    <w:rsid w:val="0075684E"/>
    <w:rsid w:val="00756BC1"/>
    <w:rsid w:val="00757F33"/>
    <w:rsid w:val="00764E14"/>
    <w:rsid w:val="007671BC"/>
    <w:rsid w:val="007706EE"/>
    <w:rsid w:val="00775358"/>
    <w:rsid w:val="00784215"/>
    <w:rsid w:val="00786DF3"/>
    <w:rsid w:val="00787ED6"/>
    <w:rsid w:val="007927E0"/>
    <w:rsid w:val="0079336C"/>
    <w:rsid w:val="007945AE"/>
    <w:rsid w:val="00795116"/>
    <w:rsid w:val="00796AA8"/>
    <w:rsid w:val="00797D0A"/>
    <w:rsid w:val="007A655E"/>
    <w:rsid w:val="007A6BE6"/>
    <w:rsid w:val="007C50B9"/>
    <w:rsid w:val="007C573D"/>
    <w:rsid w:val="007D41AF"/>
    <w:rsid w:val="007D5ABD"/>
    <w:rsid w:val="007E2FF7"/>
    <w:rsid w:val="007E7DD5"/>
    <w:rsid w:val="007F6AAB"/>
    <w:rsid w:val="007F6D6B"/>
    <w:rsid w:val="007F791F"/>
    <w:rsid w:val="00800499"/>
    <w:rsid w:val="00800F6A"/>
    <w:rsid w:val="00801359"/>
    <w:rsid w:val="0080316C"/>
    <w:rsid w:val="00811366"/>
    <w:rsid w:val="00811870"/>
    <w:rsid w:val="00812E4B"/>
    <w:rsid w:val="00812ECB"/>
    <w:rsid w:val="008156A5"/>
    <w:rsid w:val="00822E6B"/>
    <w:rsid w:val="00823B37"/>
    <w:rsid w:val="008263F0"/>
    <w:rsid w:val="008264D5"/>
    <w:rsid w:val="008305DE"/>
    <w:rsid w:val="00840FE3"/>
    <w:rsid w:val="008417CD"/>
    <w:rsid w:val="00845AA6"/>
    <w:rsid w:val="008472D0"/>
    <w:rsid w:val="008553A0"/>
    <w:rsid w:val="008624B4"/>
    <w:rsid w:val="00871FFF"/>
    <w:rsid w:val="0087383E"/>
    <w:rsid w:val="00874D17"/>
    <w:rsid w:val="00877EDF"/>
    <w:rsid w:val="00884B30"/>
    <w:rsid w:val="00885379"/>
    <w:rsid w:val="008879BD"/>
    <w:rsid w:val="00887FA2"/>
    <w:rsid w:val="00892F7A"/>
    <w:rsid w:val="008B3143"/>
    <w:rsid w:val="008B39A9"/>
    <w:rsid w:val="008B4E4E"/>
    <w:rsid w:val="008B6247"/>
    <w:rsid w:val="008B6D6A"/>
    <w:rsid w:val="008C5021"/>
    <w:rsid w:val="008D0D6E"/>
    <w:rsid w:val="008D45EB"/>
    <w:rsid w:val="008D57F6"/>
    <w:rsid w:val="008D76A9"/>
    <w:rsid w:val="008E391A"/>
    <w:rsid w:val="008E51B3"/>
    <w:rsid w:val="008F109D"/>
    <w:rsid w:val="008F37C9"/>
    <w:rsid w:val="008F5355"/>
    <w:rsid w:val="00900819"/>
    <w:rsid w:val="009008F8"/>
    <w:rsid w:val="00902804"/>
    <w:rsid w:val="00902A79"/>
    <w:rsid w:val="00906D89"/>
    <w:rsid w:val="00911AC4"/>
    <w:rsid w:val="009141C0"/>
    <w:rsid w:val="009225EF"/>
    <w:rsid w:val="009243EA"/>
    <w:rsid w:val="00927256"/>
    <w:rsid w:val="00933289"/>
    <w:rsid w:val="00933874"/>
    <w:rsid w:val="009352DA"/>
    <w:rsid w:val="00936D5B"/>
    <w:rsid w:val="00940344"/>
    <w:rsid w:val="00945DD3"/>
    <w:rsid w:val="0095390F"/>
    <w:rsid w:val="009540BE"/>
    <w:rsid w:val="0095502E"/>
    <w:rsid w:val="00964F7B"/>
    <w:rsid w:val="00965980"/>
    <w:rsid w:val="00965C4E"/>
    <w:rsid w:val="00976369"/>
    <w:rsid w:val="009839A3"/>
    <w:rsid w:val="00985708"/>
    <w:rsid w:val="00991A06"/>
    <w:rsid w:val="00994C76"/>
    <w:rsid w:val="009A0450"/>
    <w:rsid w:val="009A0CCA"/>
    <w:rsid w:val="009A5C05"/>
    <w:rsid w:val="009B1FFE"/>
    <w:rsid w:val="009B70D5"/>
    <w:rsid w:val="009C0947"/>
    <w:rsid w:val="009C0A05"/>
    <w:rsid w:val="009C12FE"/>
    <w:rsid w:val="009D0892"/>
    <w:rsid w:val="009D263E"/>
    <w:rsid w:val="009D4B40"/>
    <w:rsid w:val="009D645D"/>
    <w:rsid w:val="009D6505"/>
    <w:rsid w:val="009E2C59"/>
    <w:rsid w:val="009E589E"/>
    <w:rsid w:val="009E6883"/>
    <w:rsid w:val="009E6ACA"/>
    <w:rsid w:val="009E6F0D"/>
    <w:rsid w:val="009F0304"/>
    <w:rsid w:val="009F074B"/>
    <w:rsid w:val="009F3683"/>
    <w:rsid w:val="009F6622"/>
    <w:rsid w:val="00A01ED9"/>
    <w:rsid w:val="00A04B04"/>
    <w:rsid w:val="00A07ED6"/>
    <w:rsid w:val="00A10AC3"/>
    <w:rsid w:val="00A10CDB"/>
    <w:rsid w:val="00A12D8A"/>
    <w:rsid w:val="00A162EC"/>
    <w:rsid w:val="00A166CE"/>
    <w:rsid w:val="00A20513"/>
    <w:rsid w:val="00A2087B"/>
    <w:rsid w:val="00A218B6"/>
    <w:rsid w:val="00A2210E"/>
    <w:rsid w:val="00A24626"/>
    <w:rsid w:val="00A2517A"/>
    <w:rsid w:val="00A25CD1"/>
    <w:rsid w:val="00A27178"/>
    <w:rsid w:val="00A27CC2"/>
    <w:rsid w:val="00A318D8"/>
    <w:rsid w:val="00A32998"/>
    <w:rsid w:val="00A3378E"/>
    <w:rsid w:val="00A356E6"/>
    <w:rsid w:val="00A35839"/>
    <w:rsid w:val="00A366E6"/>
    <w:rsid w:val="00A416A0"/>
    <w:rsid w:val="00A43A69"/>
    <w:rsid w:val="00A4425B"/>
    <w:rsid w:val="00A47267"/>
    <w:rsid w:val="00A536C7"/>
    <w:rsid w:val="00A5627B"/>
    <w:rsid w:val="00A60B51"/>
    <w:rsid w:val="00A61717"/>
    <w:rsid w:val="00A62C78"/>
    <w:rsid w:val="00A6505D"/>
    <w:rsid w:val="00A66952"/>
    <w:rsid w:val="00A66BDE"/>
    <w:rsid w:val="00A76300"/>
    <w:rsid w:val="00A7678E"/>
    <w:rsid w:val="00A77E20"/>
    <w:rsid w:val="00A801EC"/>
    <w:rsid w:val="00A82A9E"/>
    <w:rsid w:val="00A849B6"/>
    <w:rsid w:val="00A85DE7"/>
    <w:rsid w:val="00A86D55"/>
    <w:rsid w:val="00A93808"/>
    <w:rsid w:val="00A93FF7"/>
    <w:rsid w:val="00A942F0"/>
    <w:rsid w:val="00A955D6"/>
    <w:rsid w:val="00A95791"/>
    <w:rsid w:val="00AA030E"/>
    <w:rsid w:val="00AA09F1"/>
    <w:rsid w:val="00AA4683"/>
    <w:rsid w:val="00AA6E82"/>
    <w:rsid w:val="00AB1F17"/>
    <w:rsid w:val="00AB3101"/>
    <w:rsid w:val="00AB31A4"/>
    <w:rsid w:val="00AB5899"/>
    <w:rsid w:val="00AB5B9F"/>
    <w:rsid w:val="00AB5CC4"/>
    <w:rsid w:val="00AB7696"/>
    <w:rsid w:val="00AC09F1"/>
    <w:rsid w:val="00AC16B2"/>
    <w:rsid w:val="00AC21C0"/>
    <w:rsid w:val="00AC34EC"/>
    <w:rsid w:val="00AC4A08"/>
    <w:rsid w:val="00AC4C02"/>
    <w:rsid w:val="00AC5678"/>
    <w:rsid w:val="00AC708F"/>
    <w:rsid w:val="00AC7862"/>
    <w:rsid w:val="00AD02BE"/>
    <w:rsid w:val="00AD42FF"/>
    <w:rsid w:val="00AE248E"/>
    <w:rsid w:val="00AF0124"/>
    <w:rsid w:val="00AF1D92"/>
    <w:rsid w:val="00AF5C56"/>
    <w:rsid w:val="00B01FAB"/>
    <w:rsid w:val="00B04114"/>
    <w:rsid w:val="00B04584"/>
    <w:rsid w:val="00B10B53"/>
    <w:rsid w:val="00B112D9"/>
    <w:rsid w:val="00B1661E"/>
    <w:rsid w:val="00B17A4B"/>
    <w:rsid w:val="00B25637"/>
    <w:rsid w:val="00B27535"/>
    <w:rsid w:val="00B27929"/>
    <w:rsid w:val="00B27AEE"/>
    <w:rsid w:val="00B30776"/>
    <w:rsid w:val="00B327CA"/>
    <w:rsid w:val="00B335C9"/>
    <w:rsid w:val="00B34217"/>
    <w:rsid w:val="00B36E92"/>
    <w:rsid w:val="00B5091B"/>
    <w:rsid w:val="00B51A04"/>
    <w:rsid w:val="00B556A0"/>
    <w:rsid w:val="00B56D02"/>
    <w:rsid w:val="00B62F9C"/>
    <w:rsid w:val="00B63AF1"/>
    <w:rsid w:val="00B7724E"/>
    <w:rsid w:val="00B77BD9"/>
    <w:rsid w:val="00B77C2E"/>
    <w:rsid w:val="00B83773"/>
    <w:rsid w:val="00B86ADF"/>
    <w:rsid w:val="00B903D9"/>
    <w:rsid w:val="00B90774"/>
    <w:rsid w:val="00B923E0"/>
    <w:rsid w:val="00B968B9"/>
    <w:rsid w:val="00BA1C34"/>
    <w:rsid w:val="00BA4947"/>
    <w:rsid w:val="00BB4975"/>
    <w:rsid w:val="00BB6A8E"/>
    <w:rsid w:val="00BC3235"/>
    <w:rsid w:val="00BC41F2"/>
    <w:rsid w:val="00BC4D16"/>
    <w:rsid w:val="00BC62EF"/>
    <w:rsid w:val="00BC7A0C"/>
    <w:rsid w:val="00BD0D95"/>
    <w:rsid w:val="00BD1E3A"/>
    <w:rsid w:val="00BD3C89"/>
    <w:rsid w:val="00BE2971"/>
    <w:rsid w:val="00BE2A03"/>
    <w:rsid w:val="00BE5C8C"/>
    <w:rsid w:val="00BF070E"/>
    <w:rsid w:val="00BF0A2B"/>
    <w:rsid w:val="00BF4003"/>
    <w:rsid w:val="00BF4A29"/>
    <w:rsid w:val="00BF5E47"/>
    <w:rsid w:val="00BF6600"/>
    <w:rsid w:val="00BF7392"/>
    <w:rsid w:val="00C01916"/>
    <w:rsid w:val="00C04485"/>
    <w:rsid w:val="00C05900"/>
    <w:rsid w:val="00C06034"/>
    <w:rsid w:val="00C06CE9"/>
    <w:rsid w:val="00C0775A"/>
    <w:rsid w:val="00C1173F"/>
    <w:rsid w:val="00C1613D"/>
    <w:rsid w:val="00C16A62"/>
    <w:rsid w:val="00C17548"/>
    <w:rsid w:val="00C2066E"/>
    <w:rsid w:val="00C21A38"/>
    <w:rsid w:val="00C23C23"/>
    <w:rsid w:val="00C4067C"/>
    <w:rsid w:val="00C44030"/>
    <w:rsid w:val="00C44A6D"/>
    <w:rsid w:val="00C54277"/>
    <w:rsid w:val="00C549AB"/>
    <w:rsid w:val="00C55F31"/>
    <w:rsid w:val="00C574AF"/>
    <w:rsid w:val="00C579A4"/>
    <w:rsid w:val="00C607F0"/>
    <w:rsid w:val="00C6226F"/>
    <w:rsid w:val="00C6531B"/>
    <w:rsid w:val="00C65935"/>
    <w:rsid w:val="00C65B0C"/>
    <w:rsid w:val="00C65B78"/>
    <w:rsid w:val="00C7416F"/>
    <w:rsid w:val="00C75214"/>
    <w:rsid w:val="00C802E4"/>
    <w:rsid w:val="00C8313E"/>
    <w:rsid w:val="00C85D8A"/>
    <w:rsid w:val="00C86569"/>
    <w:rsid w:val="00C87EBC"/>
    <w:rsid w:val="00C92B1A"/>
    <w:rsid w:val="00C936FE"/>
    <w:rsid w:val="00C95327"/>
    <w:rsid w:val="00C9579B"/>
    <w:rsid w:val="00C96C3B"/>
    <w:rsid w:val="00C96EB2"/>
    <w:rsid w:val="00CA02CD"/>
    <w:rsid w:val="00CA13F7"/>
    <w:rsid w:val="00CA2CB7"/>
    <w:rsid w:val="00CA3172"/>
    <w:rsid w:val="00CB054B"/>
    <w:rsid w:val="00CB0D37"/>
    <w:rsid w:val="00CB308D"/>
    <w:rsid w:val="00CB34C4"/>
    <w:rsid w:val="00CB4390"/>
    <w:rsid w:val="00CB544E"/>
    <w:rsid w:val="00CB6C57"/>
    <w:rsid w:val="00CB7AEF"/>
    <w:rsid w:val="00CC1FA5"/>
    <w:rsid w:val="00CC78B4"/>
    <w:rsid w:val="00CD3B8F"/>
    <w:rsid w:val="00CD549B"/>
    <w:rsid w:val="00CE6374"/>
    <w:rsid w:val="00CF360A"/>
    <w:rsid w:val="00D00D70"/>
    <w:rsid w:val="00D01569"/>
    <w:rsid w:val="00D01EB0"/>
    <w:rsid w:val="00D01FEA"/>
    <w:rsid w:val="00D053CD"/>
    <w:rsid w:val="00D108E2"/>
    <w:rsid w:val="00D11972"/>
    <w:rsid w:val="00D12588"/>
    <w:rsid w:val="00D145D5"/>
    <w:rsid w:val="00D14AB3"/>
    <w:rsid w:val="00D162A3"/>
    <w:rsid w:val="00D170E0"/>
    <w:rsid w:val="00D172F9"/>
    <w:rsid w:val="00D174C2"/>
    <w:rsid w:val="00D21600"/>
    <w:rsid w:val="00D30B65"/>
    <w:rsid w:val="00D37F0A"/>
    <w:rsid w:val="00D41E03"/>
    <w:rsid w:val="00D44EDF"/>
    <w:rsid w:val="00D5150D"/>
    <w:rsid w:val="00D51A82"/>
    <w:rsid w:val="00D55367"/>
    <w:rsid w:val="00D561A1"/>
    <w:rsid w:val="00D561E3"/>
    <w:rsid w:val="00D5742F"/>
    <w:rsid w:val="00D61F24"/>
    <w:rsid w:val="00D62592"/>
    <w:rsid w:val="00D639B2"/>
    <w:rsid w:val="00D66E1C"/>
    <w:rsid w:val="00D705B4"/>
    <w:rsid w:val="00D7112D"/>
    <w:rsid w:val="00D72C4A"/>
    <w:rsid w:val="00D73A46"/>
    <w:rsid w:val="00D75BB0"/>
    <w:rsid w:val="00D81C01"/>
    <w:rsid w:val="00D822BD"/>
    <w:rsid w:val="00D83A2D"/>
    <w:rsid w:val="00D84399"/>
    <w:rsid w:val="00D91D1C"/>
    <w:rsid w:val="00D92C00"/>
    <w:rsid w:val="00DA1221"/>
    <w:rsid w:val="00DA221C"/>
    <w:rsid w:val="00DA29C5"/>
    <w:rsid w:val="00DA7D3D"/>
    <w:rsid w:val="00DB037C"/>
    <w:rsid w:val="00DB0AE4"/>
    <w:rsid w:val="00DC2BC4"/>
    <w:rsid w:val="00DC6389"/>
    <w:rsid w:val="00DC6D08"/>
    <w:rsid w:val="00DD0EF0"/>
    <w:rsid w:val="00DE00E2"/>
    <w:rsid w:val="00DE0B9D"/>
    <w:rsid w:val="00DE69EF"/>
    <w:rsid w:val="00DE7279"/>
    <w:rsid w:val="00DE72EC"/>
    <w:rsid w:val="00DF1238"/>
    <w:rsid w:val="00DF5264"/>
    <w:rsid w:val="00E04A71"/>
    <w:rsid w:val="00E05F0A"/>
    <w:rsid w:val="00E075D8"/>
    <w:rsid w:val="00E11510"/>
    <w:rsid w:val="00E12091"/>
    <w:rsid w:val="00E150A5"/>
    <w:rsid w:val="00E228D8"/>
    <w:rsid w:val="00E22E2B"/>
    <w:rsid w:val="00E24E19"/>
    <w:rsid w:val="00E25DF4"/>
    <w:rsid w:val="00E26327"/>
    <w:rsid w:val="00E3018A"/>
    <w:rsid w:val="00E35EBC"/>
    <w:rsid w:val="00E41366"/>
    <w:rsid w:val="00E41DC3"/>
    <w:rsid w:val="00E47FF0"/>
    <w:rsid w:val="00E50759"/>
    <w:rsid w:val="00E517F9"/>
    <w:rsid w:val="00E57D7F"/>
    <w:rsid w:val="00E6252A"/>
    <w:rsid w:val="00E63F60"/>
    <w:rsid w:val="00E650FD"/>
    <w:rsid w:val="00E65392"/>
    <w:rsid w:val="00E65FB7"/>
    <w:rsid w:val="00E73E25"/>
    <w:rsid w:val="00E80F7D"/>
    <w:rsid w:val="00E8250F"/>
    <w:rsid w:val="00E83CCB"/>
    <w:rsid w:val="00E85A42"/>
    <w:rsid w:val="00E92190"/>
    <w:rsid w:val="00E97455"/>
    <w:rsid w:val="00EA1C82"/>
    <w:rsid w:val="00EA2B42"/>
    <w:rsid w:val="00EA2F29"/>
    <w:rsid w:val="00EA5B23"/>
    <w:rsid w:val="00EA6D19"/>
    <w:rsid w:val="00EB28DA"/>
    <w:rsid w:val="00EB3E33"/>
    <w:rsid w:val="00EB4064"/>
    <w:rsid w:val="00EB53A9"/>
    <w:rsid w:val="00EB6DE4"/>
    <w:rsid w:val="00EC2019"/>
    <w:rsid w:val="00EC39BD"/>
    <w:rsid w:val="00EC3D6D"/>
    <w:rsid w:val="00ED0092"/>
    <w:rsid w:val="00EE0092"/>
    <w:rsid w:val="00EE423D"/>
    <w:rsid w:val="00EE4971"/>
    <w:rsid w:val="00EE4B1C"/>
    <w:rsid w:val="00EE4FE0"/>
    <w:rsid w:val="00EE595C"/>
    <w:rsid w:val="00EF05A9"/>
    <w:rsid w:val="00EF0897"/>
    <w:rsid w:val="00EF33C9"/>
    <w:rsid w:val="00F05422"/>
    <w:rsid w:val="00F10582"/>
    <w:rsid w:val="00F1327A"/>
    <w:rsid w:val="00F1333D"/>
    <w:rsid w:val="00F1395B"/>
    <w:rsid w:val="00F15342"/>
    <w:rsid w:val="00F157F1"/>
    <w:rsid w:val="00F165F8"/>
    <w:rsid w:val="00F20647"/>
    <w:rsid w:val="00F209CA"/>
    <w:rsid w:val="00F2631B"/>
    <w:rsid w:val="00F31027"/>
    <w:rsid w:val="00F31C75"/>
    <w:rsid w:val="00F40D28"/>
    <w:rsid w:val="00F46076"/>
    <w:rsid w:val="00F511AC"/>
    <w:rsid w:val="00F5568B"/>
    <w:rsid w:val="00F61614"/>
    <w:rsid w:val="00F63316"/>
    <w:rsid w:val="00F714BC"/>
    <w:rsid w:val="00F73085"/>
    <w:rsid w:val="00F737DE"/>
    <w:rsid w:val="00F74B13"/>
    <w:rsid w:val="00F76513"/>
    <w:rsid w:val="00F80BE8"/>
    <w:rsid w:val="00F80DA3"/>
    <w:rsid w:val="00F81837"/>
    <w:rsid w:val="00F85E31"/>
    <w:rsid w:val="00F92530"/>
    <w:rsid w:val="00F92720"/>
    <w:rsid w:val="00F93808"/>
    <w:rsid w:val="00F9620D"/>
    <w:rsid w:val="00FB5184"/>
    <w:rsid w:val="00FC048F"/>
    <w:rsid w:val="00FC1751"/>
    <w:rsid w:val="00FC3E2E"/>
    <w:rsid w:val="00FC46DF"/>
    <w:rsid w:val="00FC613E"/>
    <w:rsid w:val="00FC6872"/>
    <w:rsid w:val="00FD275B"/>
    <w:rsid w:val="00FD3865"/>
    <w:rsid w:val="00FD5C58"/>
    <w:rsid w:val="00FE02F9"/>
    <w:rsid w:val="00FE4B1C"/>
    <w:rsid w:val="00FE69D1"/>
    <w:rsid w:val="00FE6D52"/>
    <w:rsid w:val="00FF0A1F"/>
    <w:rsid w:val="00FF3054"/>
    <w:rsid w:val="00FF3290"/>
    <w:rsid w:val="00FF3D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oNotEmbedSmartTags/>
  <w:decimalSymbol w:val="."/>
  <w:listSeparator w:val=","/>
  <w14:docId w14:val="7DA7C687"/>
  <w15:chartTrackingRefBased/>
  <w15:docId w15:val="{B4F43E07-A423-4052-8460-F10C1F925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74C2"/>
    <w:pPr>
      <w:spacing w:before="60"/>
      <w:jc w:val="both"/>
    </w:pPr>
    <w:rPr>
      <w:sz w:val="24"/>
      <w:lang w:eastAsia="en-US"/>
    </w:rPr>
  </w:style>
  <w:style w:type="paragraph" w:styleId="Heading1">
    <w:name w:val="heading 1"/>
    <w:basedOn w:val="Normal"/>
    <w:next w:val="Normal"/>
    <w:link w:val="Heading1Char"/>
    <w:qFormat/>
    <w:pPr>
      <w:keepNext/>
      <w:keepLines/>
      <w:pageBreakBefore/>
      <w:numPr>
        <w:numId w:val="23"/>
      </w:numPr>
      <w:spacing w:before="0"/>
      <w:ind w:left="432" w:hanging="432"/>
      <w:jc w:val="left"/>
      <w:outlineLvl w:val="0"/>
    </w:pPr>
    <w:rPr>
      <w:b/>
      <w:caps/>
      <w:sz w:val="28"/>
    </w:rPr>
  </w:style>
  <w:style w:type="paragraph" w:styleId="Heading2">
    <w:name w:val="heading 2"/>
    <w:basedOn w:val="Normal"/>
    <w:next w:val="Normal"/>
    <w:link w:val="Heading2Char"/>
    <w:qFormat/>
    <w:pPr>
      <w:keepNext/>
      <w:keepLines/>
      <w:numPr>
        <w:ilvl w:val="1"/>
        <w:numId w:val="23"/>
      </w:numPr>
      <w:jc w:val="left"/>
      <w:outlineLvl w:val="1"/>
    </w:pPr>
    <w:rPr>
      <w:b/>
      <w:caps/>
    </w:rPr>
  </w:style>
  <w:style w:type="paragraph" w:styleId="Heading3">
    <w:name w:val="heading 3"/>
    <w:basedOn w:val="Normal"/>
    <w:next w:val="Normal"/>
    <w:link w:val="Heading3Char"/>
    <w:qFormat/>
    <w:pPr>
      <w:keepNext/>
      <w:keepLines/>
      <w:numPr>
        <w:ilvl w:val="2"/>
        <w:numId w:val="23"/>
      </w:numPr>
      <w:ind w:left="720" w:hanging="720"/>
      <w:jc w:val="left"/>
      <w:outlineLvl w:val="2"/>
    </w:pPr>
    <w:rPr>
      <w:b/>
      <w:caps/>
    </w:rPr>
  </w:style>
  <w:style w:type="paragraph" w:styleId="Heading4">
    <w:name w:val="heading 4"/>
    <w:basedOn w:val="Normal"/>
    <w:next w:val="Normal"/>
    <w:link w:val="Heading4Char"/>
    <w:qFormat/>
    <w:rsid w:val="006873D9"/>
    <w:pPr>
      <w:keepNext/>
      <w:keepLines/>
      <w:numPr>
        <w:ilvl w:val="3"/>
        <w:numId w:val="23"/>
      </w:numPr>
      <w:spacing w:before="120"/>
      <w:ind w:left="902" w:hanging="902"/>
      <w:jc w:val="left"/>
      <w:outlineLvl w:val="3"/>
    </w:pPr>
    <w:rPr>
      <w:b/>
    </w:rPr>
  </w:style>
  <w:style w:type="paragraph" w:styleId="Heading5">
    <w:name w:val="heading 5"/>
    <w:basedOn w:val="Normal"/>
    <w:next w:val="Normal"/>
    <w:qFormat/>
    <w:rsid w:val="009352DA"/>
    <w:pPr>
      <w:keepNext/>
      <w:keepLines/>
      <w:numPr>
        <w:ilvl w:val="4"/>
        <w:numId w:val="23"/>
      </w:numPr>
      <w:ind w:left="1077" w:hanging="1077"/>
      <w:jc w:val="left"/>
      <w:outlineLvl w:val="4"/>
    </w:pPr>
    <w:rPr>
      <w:b/>
    </w:rPr>
  </w:style>
  <w:style w:type="paragraph" w:styleId="Heading6">
    <w:name w:val="heading 6"/>
    <w:basedOn w:val="Normal"/>
    <w:next w:val="Normal"/>
    <w:qFormat/>
    <w:pPr>
      <w:keepNext/>
      <w:keepLines/>
      <w:numPr>
        <w:ilvl w:val="5"/>
        <w:numId w:val="23"/>
      </w:numPr>
      <w:ind w:left="1260" w:hanging="1260"/>
      <w:jc w:val="left"/>
      <w:outlineLvl w:val="5"/>
    </w:pPr>
    <w:rPr>
      <w:b/>
      <w:bCs/>
      <w:szCs w:val="22"/>
    </w:rPr>
  </w:style>
  <w:style w:type="paragraph" w:styleId="Heading7">
    <w:name w:val="heading 7"/>
    <w:basedOn w:val="Normal"/>
    <w:next w:val="Normal"/>
    <w:qFormat/>
    <w:pPr>
      <w:keepNext/>
      <w:keepLines/>
      <w:numPr>
        <w:ilvl w:val="6"/>
        <w:numId w:val="23"/>
      </w:numPr>
      <w:ind w:left="1440" w:hanging="1440"/>
      <w:jc w:val="left"/>
      <w:outlineLvl w:val="6"/>
    </w:pPr>
    <w:rPr>
      <w:b/>
      <w:szCs w:val="24"/>
    </w:rPr>
  </w:style>
  <w:style w:type="paragraph" w:styleId="Heading8">
    <w:name w:val="heading 8"/>
    <w:aliases w:val="Annex Heading 1"/>
    <w:basedOn w:val="Normal"/>
    <w:next w:val="Normal"/>
    <w:qFormat/>
    <w:pPr>
      <w:pageBreakBefore/>
      <w:numPr>
        <w:numId w:val="24"/>
      </w:numPr>
      <w:spacing w:before="0"/>
      <w:jc w:val="center"/>
      <w:outlineLvl w:val="7"/>
    </w:pPr>
    <w:rPr>
      <w:b/>
      <w:iCs/>
      <w:caps/>
      <w:sz w:val="28"/>
      <w:szCs w:val="24"/>
    </w:rPr>
  </w:style>
  <w:style w:type="paragraph" w:styleId="Heading9">
    <w:name w:val="heading 9"/>
    <w:aliases w:val="Index Heading 1"/>
    <w:basedOn w:val="Normal"/>
    <w:next w:val="Normal"/>
    <w:qFormat/>
    <w:pPr>
      <w:keepNext/>
      <w:pageBreakBefore/>
      <w:numPr>
        <w:ilvl w:val="8"/>
        <w:numId w:val="23"/>
      </w:numPr>
      <w:spacing w:before="0"/>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lang w:val="en-US" w:eastAsia="en-US"/>
    </w:rPr>
  </w:style>
  <w:style w:type="paragraph" w:styleId="TOC1">
    <w:name w:val="toc 1"/>
    <w:basedOn w:val="Normal"/>
    <w:next w:val="Normal"/>
    <w:uiPriority w:val="39"/>
    <w:rsid w:val="00696E90"/>
    <w:pPr>
      <w:tabs>
        <w:tab w:val="right" w:leader="dot" w:pos="9000"/>
      </w:tabs>
      <w:suppressAutoHyphens/>
      <w:spacing w:before="0"/>
      <w:ind w:left="360" w:hanging="360"/>
      <w:jc w:val="left"/>
    </w:pPr>
    <w:rPr>
      <w:b/>
      <w:caps/>
    </w:rPr>
  </w:style>
  <w:style w:type="paragraph" w:styleId="TOC2">
    <w:name w:val="toc 2"/>
    <w:basedOn w:val="Normal"/>
    <w:next w:val="Normal"/>
    <w:autoRedefine/>
    <w:uiPriority w:val="39"/>
    <w:rsid w:val="00696E90"/>
    <w:pPr>
      <w:tabs>
        <w:tab w:val="right" w:leader="dot" w:pos="9000"/>
      </w:tabs>
      <w:spacing w:before="0"/>
      <w:ind w:left="907" w:hanging="547"/>
      <w:jc w:val="left"/>
    </w:pPr>
    <w:rPr>
      <w:caps/>
    </w:rPr>
  </w:style>
  <w:style w:type="paragraph" w:styleId="TOC3">
    <w:name w:val="toc 3"/>
    <w:basedOn w:val="Normal"/>
    <w:next w:val="Normal"/>
    <w:autoRedefine/>
    <w:uiPriority w:val="39"/>
    <w:rsid w:val="00696E90"/>
    <w:pPr>
      <w:tabs>
        <w:tab w:val="right" w:leader="dot" w:pos="9000"/>
      </w:tabs>
      <w:spacing w:before="0"/>
      <w:ind w:left="1627" w:hanging="720"/>
      <w:jc w:val="left"/>
    </w:pPr>
    <w:rPr>
      <w:caps/>
    </w:rPr>
  </w:style>
  <w:style w:type="paragraph" w:styleId="TOC8">
    <w:name w:val="toc 8"/>
    <w:basedOn w:val="Normal"/>
    <w:next w:val="Normal"/>
    <w:autoRedefine/>
    <w:uiPriority w:val="39"/>
    <w:rsid w:val="00696E90"/>
    <w:pPr>
      <w:tabs>
        <w:tab w:val="right" w:leader="dot" w:pos="9000"/>
      </w:tabs>
      <w:spacing w:before="0"/>
      <w:ind w:left="1267" w:hanging="1267"/>
      <w:jc w:val="left"/>
    </w:pPr>
    <w:rPr>
      <w:b/>
      <w:caps/>
    </w:rPr>
  </w:style>
  <w:style w:type="paragraph" w:styleId="TOC9">
    <w:name w:val="toc 9"/>
    <w:basedOn w:val="Normal"/>
    <w:next w:val="Normal"/>
    <w:autoRedefine/>
    <w:uiPriority w:val="39"/>
    <w:rsid w:val="00696E90"/>
    <w:pPr>
      <w:ind w:left="1920"/>
    </w:pPr>
  </w:style>
  <w:style w:type="paragraph" w:customStyle="1" w:styleId="CenteredHeading">
    <w:name w:val="Centered Heading"/>
    <w:basedOn w:val="Normal"/>
    <w:next w:val="Normal"/>
    <w:rsid w:val="00696E90"/>
    <w:pPr>
      <w:pageBreakBefore/>
      <w:spacing w:before="0"/>
      <w:jc w:val="center"/>
    </w:pPr>
    <w:rPr>
      <w:b/>
      <w:caps/>
      <w:sz w:val="28"/>
    </w:rPr>
  </w:style>
  <w:style w:type="paragraph" w:customStyle="1" w:styleId="toccolumnheadings">
    <w:name w:val="toc column headings"/>
    <w:basedOn w:val="Normal"/>
    <w:next w:val="Normal"/>
    <w:rsid w:val="00696E90"/>
    <w:pPr>
      <w:keepNext/>
      <w:tabs>
        <w:tab w:val="right" w:pos="9000"/>
      </w:tabs>
      <w:spacing w:after="240"/>
      <w:jc w:val="left"/>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ind w:left="720" w:hanging="360"/>
    </w:p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link w:val="ReferencesChar"/>
    <w:rsid w:val="00696E90"/>
    <w:pPr>
      <w:keepLines/>
      <w:ind w:left="547" w:hanging="547"/>
    </w:pPr>
  </w:style>
  <w:style w:type="paragraph" w:styleId="Header">
    <w:name w:val="header"/>
    <w:basedOn w:val="Normal"/>
    <w:rsid w:val="00696E90"/>
    <w:pPr>
      <w:spacing w:before="0"/>
      <w:jc w:val="center"/>
    </w:pPr>
    <w:rPr>
      <w:sz w:val="22"/>
    </w:rPr>
  </w:style>
  <w:style w:type="paragraph" w:styleId="Footer">
    <w:name w:val="footer"/>
    <w:basedOn w:val="Normal"/>
    <w:link w:val="FooterChar"/>
    <w:rsid w:val="00696E90"/>
    <w:pPr>
      <w:tabs>
        <w:tab w:val="center" w:pos="4507"/>
        <w:tab w:val="right" w:pos="9000"/>
      </w:tabs>
      <w:spacing w:before="0"/>
      <w:jc w:val="left"/>
    </w:pPr>
    <w:rPr>
      <w:sz w:val="22"/>
    </w:rPr>
  </w:style>
  <w:style w:type="paragraph" w:customStyle="1" w:styleId="Paragraph2">
    <w:name w:val="Paragraph 2"/>
    <w:basedOn w:val="Heading2"/>
    <w:rsid w:val="00696E90"/>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ind w:left="0" w:firstLine="0"/>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Heading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jc w:val="left"/>
    </w:pPr>
    <w:rPr>
      <w:b/>
      <w:caps/>
    </w:rPr>
  </w:style>
  <w:style w:type="paragraph" w:customStyle="1" w:styleId="Annex4">
    <w:name w:val="Annex 4"/>
    <w:basedOn w:val="Normal"/>
    <w:next w:val="Normal"/>
    <w:rsid w:val="00696E90"/>
    <w:pPr>
      <w:keepNext/>
      <w:numPr>
        <w:ilvl w:val="3"/>
        <w:numId w:val="24"/>
      </w:numPr>
      <w:jc w:val="left"/>
    </w:pPr>
    <w:rPr>
      <w:b/>
    </w:rPr>
  </w:style>
  <w:style w:type="paragraph" w:customStyle="1" w:styleId="Annex5">
    <w:name w:val="Annex 5"/>
    <w:basedOn w:val="Normal"/>
    <w:next w:val="Normal"/>
    <w:rsid w:val="00696E90"/>
    <w:pPr>
      <w:keepNext/>
      <w:numPr>
        <w:ilvl w:val="4"/>
        <w:numId w:val="24"/>
      </w:numPr>
      <w:jc w:val="left"/>
    </w:pPr>
    <w:rPr>
      <w:b/>
    </w:rPr>
  </w:style>
  <w:style w:type="paragraph" w:customStyle="1" w:styleId="Annex6">
    <w:name w:val="Annex 6"/>
    <w:basedOn w:val="Normal"/>
    <w:next w:val="Normal"/>
    <w:rsid w:val="00696E90"/>
    <w:pPr>
      <w:keepNext/>
      <w:numPr>
        <w:ilvl w:val="5"/>
        <w:numId w:val="24"/>
      </w:numPr>
      <w:jc w:val="left"/>
    </w:pPr>
    <w:rPr>
      <w:b/>
    </w:rPr>
  </w:style>
  <w:style w:type="paragraph" w:customStyle="1" w:styleId="Annex7">
    <w:name w:val="Annex 7"/>
    <w:basedOn w:val="Normal"/>
    <w:next w:val="Normal"/>
    <w:rsid w:val="00696E90"/>
    <w:pPr>
      <w:keepNext/>
      <w:numPr>
        <w:ilvl w:val="6"/>
        <w:numId w:val="24"/>
      </w:numPr>
      <w:jc w:val="left"/>
    </w:pPr>
    <w:rPr>
      <w:b/>
    </w:rPr>
  </w:style>
  <w:style w:type="paragraph" w:customStyle="1" w:styleId="Annex8">
    <w:name w:val="Annex 8"/>
    <w:basedOn w:val="Normal"/>
    <w:next w:val="Normal"/>
    <w:rsid w:val="00696E90"/>
    <w:pPr>
      <w:keepNext/>
      <w:numPr>
        <w:ilvl w:val="7"/>
        <w:numId w:val="24"/>
      </w:numPr>
      <w:jc w:val="left"/>
    </w:pPr>
    <w:rPr>
      <w:b/>
    </w:rPr>
  </w:style>
  <w:style w:type="paragraph" w:customStyle="1" w:styleId="Annex9">
    <w:name w:val="Annex 9"/>
    <w:basedOn w:val="Normal"/>
    <w:next w:val="Normal"/>
    <w:rsid w:val="00696E90"/>
    <w:pPr>
      <w:keepNext/>
      <w:numPr>
        <w:ilvl w:val="8"/>
        <w:numId w:val="24"/>
      </w:numPr>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lang w:val="en-US" w:eastAsia="en-US"/>
    </w:rPr>
  </w:style>
  <w:style w:type="paragraph" w:customStyle="1" w:styleId="CvrDocType">
    <w:name w:val="CvrDocType"/>
    <w:rsid w:val="00696E90"/>
    <w:pPr>
      <w:spacing w:before="1600"/>
      <w:jc w:val="center"/>
    </w:pPr>
    <w:rPr>
      <w:rFonts w:ascii="Arial" w:hAnsi="Arial" w:cs="Arial"/>
      <w:b/>
      <w:caps/>
      <w:sz w:val="40"/>
      <w:szCs w:val="40"/>
      <w:lang w:val="en-US" w:eastAsia="en-US"/>
    </w:rPr>
  </w:style>
  <w:style w:type="paragraph" w:customStyle="1" w:styleId="CvrDocNo">
    <w:name w:val="CvrDocNo"/>
    <w:rsid w:val="00696E90"/>
    <w:pPr>
      <w:spacing w:before="480"/>
      <w:jc w:val="center"/>
    </w:pPr>
    <w:rPr>
      <w:rFonts w:ascii="Arial" w:hAnsi="Arial" w:cs="Arial"/>
      <w:b/>
      <w:sz w:val="40"/>
      <w:szCs w:val="40"/>
      <w:lang w:val="en-US" w:eastAsia="en-US"/>
    </w:rPr>
  </w:style>
  <w:style w:type="paragraph" w:customStyle="1" w:styleId="CvrColor">
    <w:name w:val="CvrColor"/>
    <w:rsid w:val="00696E90"/>
    <w:pPr>
      <w:spacing w:before="2000"/>
      <w:jc w:val="center"/>
    </w:pPr>
    <w:rPr>
      <w:rFonts w:ascii="Arial" w:hAnsi="Arial" w:cs="Arial"/>
      <w:b/>
      <w:caps/>
      <w:sz w:val="44"/>
      <w:szCs w:val="44"/>
      <w:lang w:val="en-US" w:eastAsia="en-US"/>
    </w:rPr>
  </w:style>
  <w:style w:type="paragraph" w:customStyle="1" w:styleId="CvrDate">
    <w:name w:val="CvrDate"/>
    <w:rsid w:val="00696E90"/>
    <w:pPr>
      <w:jc w:val="center"/>
    </w:pPr>
    <w:rPr>
      <w:rFonts w:ascii="Arial" w:hAnsi="Arial" w:cs="Arial"/>
      <w:b/>
      <w:sz w:val="36"/>
      <w:szCs w:val="36"/>
      <w:lang w:val="en-US" w:eastAsia="en-US"/>
    </w:rPr>
  </w:style>
  <w:style w:type="paragraph" w:customStyle="1" w:styleId="CvrTitle">
    <w:name w:val="CvrTitle"/>
    <w:rsid w:val="00696E90"/>
    <w:pPr>
      <w:spacing w:before="480" w:line="960" w:lineRule="atLeast"/>
      <w:jc w:val="center"/>
    </w:pPr>
    <w:rPr>
      <w:rFonts w:ascii="Helvetica" w:hAnsi="Helvetica"/>
      <w:b/>
      <w:caps/>
      <w:sz w:val="72"/>
      <w:szCs w:val="72"/>
      <w:lang w:val="en-US" w:eastAsia="en-US"/>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jc w:val="center"/>
    </w:pPr>
    <w:rPr>
      <w:b/>
      <w:szCs w:val="24"/>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jc w:val="center"/>
    </w:pPr>
    <w:rPr>
      <w:b/>
      <w:szCs w:val="24"/>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customStyle="1" w:styleId="Heading2Char">
    <w:name w:val="Heading 2 Char"/>
    <w:link w:val="Heading2"/>
    <w:rsid w:val="00C21A38"/>
    <w:rPr>
      <w:b/>
      <w:caps/>
      <w:sz w:val="24"/>
    </w:rPr>
  </w:style>
  <w:style w:type="paragraph" w:customStyle="1" w:styleId="TableCell">
    <w:name w:val="Table Cell"/>
    <w:basedOn w:val="Normal"/>
    <w:rsid w:val="00CA02CD"/>
    <w:pPr>
      <w:keepLines/>
      <w:widowControl w:val="0"/>
      <w:spacing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qFormat/>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
    <w:qFormat/>
    <w:rsid w:val="00CA02CD"/>
    <w:pPr>
      <w:numPr>
        <w:numId w:val="28"/>
      </w:numPr>
      <w:spacing w:before="0"/>
    </w:pPr>
    <w:rPr>
      <w:rFonts w:ascii="Arial" w:hAnsi="Arial" w:cs="Arial"/>
      <w:sz w:val="20"/>
    </w:rPr>
  </w:style>
  <w:style w:type="table" w:styleId="TableGrid">
    <w:name w:val="Table Grid"/>
    <w:basedOn w:val="Table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Char">
    <w:name w:val="List Char"/>
    <w:link w:val="List"/>
    <w:rsid w:val="00C55F31"/>
    <w:rPr>
      <w:sz w:val="24"/>
    </w:rPr>
  </w:style>
  <w:style w:type="character" w:customStyle="1" w:styleId="Heading1Char">
    <w:name w:val="Heading 1 Char"/>
    <w:link w:val="Heading1"/>
    <w:rsid w:val="00547831"/>
    <w:rPr>
      <w:b/>
      <w:caps/>
      <w:sz w:val="28"/>
      <w:lang w:val="en-US" w:eastAsia="en-US"/>
    </w:rPr>
  </w:style>
  <w:style w:type="paragraph" w:styleId="ListParagraph">
    <w:name w:val="List Paragraph"/>
    <w:basedOn w:val="Normal"/>
    <w:uiPriority w:val="34"/>
    <w:qFormat/>
    <w:rsid w:val="007402AC"/>
    <w:pPr>
      <w:spacing w:before="0" w:after="160" w:line="259" w:lineRule="auto"/>
      <w:ind w:left="720"/>
      <w:contextualSpacing/>
      <w:jc w:val="left"/>
    </w:pPr>
    <w:rPr>
      <w:rFonts w:ascii="Calibri" w:eastAsia="Calibri" w:hAnsi="Calibri"/>
      <w:sz w:val="22"/>
      <w:szCs w:val="22"/>
    </w:rPr>
  </w:style>
  <w:style w:type="paragraph" w:styleId="TOCHeading">
    <w:name w:val="TOC Heading"/>
    <w:basedOn w:val="Heading1"/>
    <w:next w:val="Normal"/>
    <w:uiPriority w:val="39"/>
    <w:unhideWhenUsed/>
    <w:qFormat/>
    <w:rsid w:val="00521910"/>
    <w:pPr>
      <w:pageBreakBefore w:val="0"/>
      <w:numPr>
        <w:numId w:val="0"/>
      </w:numPr>
      <w:spacing w:before="240" w:line="259" w:lineRule="auto"/>
      <w:outlineLvl w:val="9"/>
    </w:pPr>
    <w:rPr>
      <w:rFonts w:ascii="Calibri Light" w:hAnsi="Calibri Light"/>
      <w:b w:val="0"/>
      <w:caps w:val="0"/>
      <w:color w:val="2F5496"/>
      <w:sz w:val="32"/>
      <w:szCs w:val="32"/>
    </w:rPr>
  </w:style>
  <w:style w:type="character" w:styleId="Hyperlink">
    <w:name w:val="Hyperlink"/>
    <w:uiPriority w:val="99"/>
    <w:unhideWhenUsed/>
    <w:rsid w:val="00521910"/>
    <w:rPr>
      <w:color w:val="0563C1"/>
      <w:u w:val="single"/>
    </w:rPr>
  </w:style>
  <w:style w:type="paragraph" w:styleId="BalloonText">
    <w:name w:val="Balloon Text"/>
    <w:basedOn w:val="Normal"/>
    <w:link w:val="BalloonTextChar"/>
    <w:uiPriority w:val="99"/>
    <w:semiHidden/>
    <w:unhideWhenUsed/>
    <w:rsid w:val="005B6FBE"/>
    <w:pPr>
      <w:spacing w:before="0"/>
    </w:pPr>
    <w:rPr>
      <w:sz w:val="18"/>
      <w:szCs w:val="18"/>
    </w:rPr>
  </w:style>
  <w:style w:type="character" w:customStyle="1" w:styleId="BalloonTextChar">
    <w:name w:val="Balloon Text Char"/>
    <w:link w:val="BalloonText"/>
    <w:uiPriority w:val="99"/>
    <w:semiHidden/>
    <w:rsid w:val="005B6FBE"/>
    <w:rPr>
      <w:sz w:val="18"/>
      <w:szCs w:val="18"/>
      <w:lang w:val="en-US" w:eastAsia="en-US"/>
    </w:rPr>
  </w:style>
  <w:style w:type="character" w:styleId="CommentReference">
    <w:name w:val="annotation reference"/>
    <w:uiPriority w:val="99"/>
    <w:semiHidden/>
    <w:unhideWhenUsed/>
    <w:rsid w:val="005B6FBE"/>
    <w:rPr>
      <w:sz w:val="16"/>
      <w:szCs w:val="16"/>
    </w:rPr>
  </w:style>
  <w:style w:type="paragraph" w:styleId="CommentText">
    <w:name w:val="annotation text"/>
    <w:basedOn w:val="Normal"/>
    <w:link w:val="CommentTextChar"/>
    <w:uiPriority w:val="99"/>
    <w:unhideWhenUsed/>
    <w:rsid w:val="005B6FBE"/>
    <w:rPr>
      <w:sz w:val="20"/>
    </w:rPr>
  </w:style>
  <w:style w:type="character" w:customStyle="1" w:styleId="CommentTextChar">
    <w:name w:val="Comment Text Char"/>
    <w:link w:val="CommentText"/>
    <w:uiPriority w:val="99"/>
    <w:rsid w:val="005B6FBE"/>
    <w:rPr>
      <w:lang w:val="en-US" w:eastAsia="en-US"/>
    </w:rPr>
  </w:style>
  <w:style w:type="paragraph" w:styleId="CommentSubject">
    <w:name w:val="annotation subject"/>
    <w:basedOn w:val="CommentText"/>
    <w:next w:val="CommentText"/>
    <w:link w:val="CommentSubjectChar"/>
    <w:uiPriority w:val="99"/>
    <w:semiHidden/>
    <w:unhideWhenUsed/>
    <w:rsid w:val="005B6FBE"/>
    <w:rPr>
      <w:b/>
      <w:bCs/>
    </w:rPr>
  </w:style>
  <w:style w:type="character" w:customStyle="1" w:styleId="CommentSubjectChar">
    <w:name w:val="Comment Subject Char"/>
    <w:link w:val="CommentSubject"/>
    <w:uiPriority w:val="99"/>
    <w:semiHidden/>
    <w:rsid w:val="005B6FBE"/>
    <w:rPr>
      <w:b/>
      <w:bCs/>
      <w:lang w:val="en-US" w:eastAsia="en-US"/>
    </w:rPr>
  </w:style>
  <w:style w:type="paragraph" w:styleId="Revision">
    <w:name w:val="Revision"/>
    <w:hidden/>
    <w:uiPriority w:val="99"/>
    <w:semiHidden/>
    <w:rsid w:val="00EB3E33"/>
    <w:rPr>
      <w:sz w:val="24"/>
      <w:lang w:val="en-US" w:eastAsia="en-US"/>
    </w:rPr>
  </w:style>
  <w:style w:type="paragraph" w:styleId="Caption">
    <w:name w:val="caption"/>
    <w:basedOn w:val="Normal"/>
    <w:next w:val="Normal"/>
    <w:uiPriority w:val="35"/>
    <w:unhideWhenUsed/>
    <w:qFormat/>
    <w:rsid w:val="00F63316"/>
    <w:rPr>
      <w:b/>
      <w:bCs/>
      <w:sz w:val="20"/>
    </w:rPr>
  </w:style>
  <w:style w:type="character" w:customStyle="1" w:styleId="ReferencesChar">
    <w:name w:val="References Char"/>
    <w:link w:val="References"/>
    <w:rsid w:val="00476893"/>
    <w:rPr>
      <w:sz w:val="24"/>
      <w:lang w:val="en-US" w:eastAsia="en-US"/>
    </w:rPr>
  </w:style>
  <w:style w:type="character" w:customStyle="1" w:styleId="Notelevel1Char">
    <w:name w:val="Note level 1 Char"/>
    <w:link w:val="Notelevel1"/>
    <w:rsid w:val="00EA1C82"/>
    <w:rPr>
      <w:sz w:val="24"/>
      <w:lang w:val="en-US" w:eastAsia="en-US"/>
    </w:rPr>
  </w:style>
  <w:style w:type="character" w:customStyle="1" w:styleId="Heading3Char">
    <w:name w:val="Heading 3 Char"/>
    <w:link w:val="Heading3"/>
    <w:rsid w:val="00AB5899"/>
    <w:rPr>
      <w:b/>
      <w:caps/>
      <w:sz w:val="24"/>
      <w:lang w:val="en-US" w:eastAsia="en-US"/>
    </w:rPr>
  </w:style>
  <w:style w:type="paragraph" w:styleId="NormalWeb">
    <w:name w:val="Normal (Web)"/>
    <w:basedOn w:val="Normal"/>
    <w:uiPriority w:val="99"/>
    <w:unhideWhenUsed/>
    <w:rsid w:val="00C4067C"/>
    <w:pPr>
      <w:spacing w:before="100" w:beforeAutospacing="1" w:after="100" w:afterAutospacing="1"/>
      <w:jc w:val="left"/>
    </w:pPr>
    <w:rPr>
      <w:szCs w:val="24"/>
      <w:lang w:eastAsia="en-GB"/>
    </w:rPr>
  </w:style>
  <w:style w:type="character" w:styleId="UnresolvedMention">
    <w:name w:val="Unresolved Mention"/>
    <w:uiPriority w:val="99"/>
    <w:semiHidden/>
    <w:unhideWhenUsed/>
    <w:rsid w:val="00C4067C"/>
    <w:rPr>
      <w:color w:val="605E5C"/>
      <w:shd w:val="clear" w:color="auto" w:fill="E1DFDD"/>
    </w:rPr>
  </w:style>
  <w:style w:type="character" w:styleId="FollowedHyperlink">
    <w:name w:val="FollowedHyperlink"/>
    <w:uiPriority w:val="99"/>
    <w:semiHidden/>
    <w:unhideWhenUsed/>
    <w:rsid w:val="00A86D55"/>
    <w:rPr>
      <w:color w:val="954F72"/>
      <w:u w:val="single"/>
    </w:rPr>
  </w:style>
  <w:style w:type="character" w:customStyle="1" w:styleId="FooterChar">
    <w:name w:val="Footer Char"/>
    <w:link w:val="Footer"/>
    <w:rsid w:val="00374C3D"/>
    <w:rPr>
      <w:sz w:val="22"/>
      <w:lang w:val="en-US" w:eastAsia="en-US"/>
    </w:rPr>
  </w:style>
  <w:style w:type="paragraph" w:styleId="FootnoteText">
    <w:name w:val="footnote text"/>
    <w:basedOn w:val="Normal"/>
    <w:link w:val="FootnoteTextChar"/>
    <w:uiPriority w:val="99"/>
    <w:semiHidden/>
    <w:unhideWhenUsed/>
    <w:rsid w:val="009540BE"/>
    <w:rPr>
      <w:sz w:val="20"/>
    </w:rPr>
  </w:style>
  <w:style w:type="character" w:customStyle="1" w:styleId="FootnoteTextChar">
    <w:name w:val="Footnote Text Char"/>
    <w:link w:val="FootnoteText"/>
    <w:uiPriority w:val="99"/>
    <w:semiHidden/>
    <w:rsid w:val="009540BE"/>
    <w:rPr>
      <w:lang w:val="en-US" w:eastAsia="en-US"/>
    </w:rPr>
  </w:style>
  <w:style w:type="character" w:styleId="FootnoteReference">
    <w:name w:val="footnote reference"/>
    <w:uiPriority w:val="99"/>
    <w:semiHidden/>
    <w:unhideWhenUsed/>
    <w:rsid w:val="009540BE"/>
    <w:rPr>
      <w:vertAlign w:val="superscript"/>
    </w:rPr>
  </w:style>
  <w:style w:type="paragraph" w:styleId="TableofFigures">
    <w:name w:val="table of figures"/>
    <w:basedOn w:val="Normal"/>
    <w:next w:val="Normal"/>
    <w:uiPriority w:val="99"/>
    <w:unhideWhenUsed/>
    <w:rsid w:val="008B3143"/>
  </w:style>
  <w:style w:type="character" w:customStyle="1" w:styleId="Heading4Char">
    <w:name w:val="Heading 4 Char"/>
    <w:link w:val="Heading4"/>
    <w:rsid w:val="006873D9"/>
    <w:rPr>
      <w:b/>
      <w:sz w:val="24"/>
      <w:lang w:eastAsia="en-US"/>
    </w:rPr>
  </w:style>
  <w:style w:type="paragraph" w:customStyle="1" w:styleId="circle">
    <w:name w:val="circle"/>
    <w:basedOn w:val="Normal"/>
    <w:rsid w:val="004D23F4"/>
    <w:pPr>
      <w:spacing w:before="100" w:beforeAutospacing="1" w:after="100" w:afterAutospacing="1"/>
      <w:jc w:val="left"/>
    </w:pPr>
    <w:rPr>
      <w:szCs w:val="24"/>
      <w:lang w:eastAsia="en-GB"/>
    </w:rPr>
  </w:style>
  <w:style w:type="character" w:customStyle="1" w:styleId="typenamelink">
    <w:name w:val="typenamelink"/>
    <w:basedOn w:val="DefaultParagraphFont"/>
    <w:rsid w:val="004D23F4"/>
  </w:style>
  <w:style w:type="paragraph" w:customStyle="1" w:styleId="blocklist">
    <w:name w:val="blocklist"/>
    <w:basedOn w:val="Normal"/>
    <w:rsid w:val="00C96C3B"/>
    <w:pPr>
      <w:spacing w:before="100" w:beforeAutospacing="1" w:after="100" w:afterAutospacing="1"/>
      <w:jc w:val="left"/>
    </w:pPr>
    <w:rPr>
      <w:szCs w:val="24"/>
      <w:lang w:eastAsia="en-GB"/>
    </w:rPr>
  </w:style>
  <w:style w:type="character" w:styleId="HTMLCode">
    <w:name w:val="HTML Code"/>
    <w:uiPriority w:val="99"/>
    <w:semiHidden/>
    <w:unhideWhenUsed/>
    <w:rsid w:val="00C96C3B"/>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C96C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left"/>
    </w:pPr>
    <w:rPr>
      <w:rFonts w:ascii="Courier New" w:hAnsi="Courier New" w:cs="Courier New"/>
      <w:sz w:val="20"/>
      <w:lang w:eastAsia="en-GB"/>
    </w:rPr>
  </w:style>
  <w:style w:type="character" w:customStyle="1" w:styleId="HTMLPreformattedChar">
    <w:name w:val="HTML Preformatted Char"/>
    <w:link w:val="HTMLPreformatted"/>
    <w:uiPriority w:val="99"/>
    <w:semiHidden/>
    <w:rsid w:val="00C96C3B"/>
    <w:rPr>
      <w:rFonts w:ascii="Courier New" w:hAnsi="Courier New" w:cs="Courier New"/>
    </w:rPr>
  </w:style>
  <w:style w:type="character" w:customStyle="1" w:styleId="typenamelabel">
    <w:name w:val="typenamelabel"/>
    <w:basedOn w:val="DefaultParagraphFont"/>
    <w:rsid w:val="00C96C3B"/>
  </w:style>
  <w:style w:type="character" w:customStyle="1" w:styleId="tabend">
    <w:name w:val="tabend"/>
    <w:basedOn w:val="DefaultParagraphFont"/>
    <w:rsid w:val="00C96C3B"/>
  </w:style>
  <w:style w:type="character" w:customStyle="1" w:styleId="membernamelink">
    <w:name w:val="membernamelink"/>
    <w:basedOn w:val="DefaultParagraphFont"/>
    <w:rsid w:val="00C96C3B"/>
  </w:style>
  <w:style w:type="character" w:customStyle="1" w:styleId="activetabletab">
    <w:name w:val="activetabletab"/>
    <w:basedOn w:val="DefaultParagraphFont"/>
    <w:rsid w:val="00C96C3B"/>
  </w:style>
  <w:style w:type="character" w:customStyle="1" w:styleId="tabletab">
    <w:name w:val="tabletab"/>
    <w:basedOn w:val="DefaultParagraphFont"/>
    <w:rsid w:val="00C96C3B"/>
  </w:style>
  <w:style w:type="character" w:customStyle="1" w:styleId="paramlabel">
    <w:name w:val="paramlabel"/>
    <w:basedOn w:val="DefaultParagraphFont"/>
    <w:rsid w:val="00C96C3B"/>
  </w:style>
  <w:style w:type="paragraph" w:customStyle="1" w:styleId="navbarcell1rev">
    <w:name w:val="navbarcell1rev"/>
    <w:basedOn w:val="Normal"/>
    <w:rsid w:val="00C96C3B"/>
    <w:pPr>
      <w:spacing w:before="100" w:beforeAutospacing="1" w:after="100" w:afterAutospacing="1"/>
      <w:jc w:val="left"/>
    </w:pPr>
    <w:rPr>
      <w:szCs w:val="24"/>
      <w:lang w:eastAsia="en-GB"/>
    </w:rPr>
  </w:style>
  <w:style w:type="paragraph" w:styleId="TOC4">
    <w:name w:val="toc 4"/>
    <w:basedOn w:val="Normal"/>
    <w:next w:val="Normal"/>
    <w:autoRedefine/>
    <w:uiPriority w:val="39"/>
    <w:unhideWhenUsed/>
    <w:rsid w:val="002B50E2"/>
    <w:pPr>
      <w:ind w:left="720"/>
    </w:pPr>
  </w:style>
  <w:style w:type="paragraph" w:styleId="TOC5">
    <w:name w:val="toc 5"/>
    <w:basedOn w:val="Normal"/>
    <w:next w:val="Normal"/>
    <w:autoRedefine/>
    <w:uiPriority w:val="39"/>
    <w:unhideWhenUsed/>
    <w:rsid w:val="002B50E2"/>
    <w:pPr>
      <w:spacing w:before="0" w:after="100" w:line="259" w:lineRule="auto"/>
      <w:ind w:left="880"/>
      <w:jc w:val="left"/>
    </w:pPr>
    <w:rPr>
      <w:rFonts w:ascii="Calibri" w:hAnsi="Calibri"/>
      <w:sz w:val="22"/>
      <w:szCs w:val="22"/>
      <w:lang w:eastAsia="en-GB"/>
    </w:rPr>
  </w:style>
  <w:style w:type="paragraph" w:styleId="TOC6">
    <w:name w:val="toc 6"/>
    <w:basedOn w:val="Normal"/>
    <w:next w:val="Normal"/>
    <w:autoRedefine/>
    <w:uiPriority w:val="39"/>
    <w:unhideWhenUsed/>
    <w:rsid w:val="002B50E2"/>
    <w:pPr>
      <w:spacing w:before="0" w:after="100" w:line="259" w:lineRule="auto"/>
      <w:ind w:left="1100"/>
      <w:jc w:val="left"/>
    </w:pPr>
    <w:rPr>
      <w:rFonts w:ascii="Calibri" w:hAnsi="Calibri"/>
      <w:sz w:val="22"/>
      <w:szCs w:val="22"/>
      <w:lang w:eastAsia="en-GB"/>
    </w:rPr>
  </w:style>
  <w:style w:type="paragraph" w:styleId="TOC7">
    <w:name w:val="toc 7"/>
    <w:basedOn w:val="Normal"/>
    <w:next w:val="Normal"/>
    <w:autoRedefine/>
    <w:uiPriority w:val="39"/>
    <w:unhideWhenUsed/>
    <w:rsid w:val="002B50E2"/>
    <w:pPr>
      <w:spacing w:before="0" w:after="100" w:line="259" w:lineRule="auto"/>
      <w:ind w:left="1320"/>
      <w:jc w:val="left"/>
    </w:pPr>
    <w:rPr>
      <w:rFonts w:ascii="Calibri" w:hAnsi="Calibri"/>
      <w:sz w:val="22"/>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299251">
      <w:bodyDiv w:val="1"/>
      <w:marLeft w:val="0"/>
      <w:marRight w:val="0"/>
      <w:marTop w:val="0"/>
      <w:marBottom w:val="0"/>
      <w:divBdr>
        <w:top w:val="none" w:sz="0" w:space="0" w:color="auto"/>
        <w:left w:val="none" w:sz="0" w:space="0" w:color="auto"/>
        <w:bottom w:val="none" w:sz="0" w:space="0" w:color="auto"/>
        <w:right w:val="none" w:sz="0" w:space="0" w:color="auto"/>
      </w:divBdr>
    </w:div>
    <w:div w:id="302198404">
      <w:bodyDiv w:val="1"/>
      <w:marLeft w:val="0"/>
      <w:marRight w:val="0"/>
      <w:marTop w:val="0"/>
      <w:marBottom w:val="0"/>
      <w:divBdr>
        <w:top w:val="none" w:sz="0" w:space="0" w:color="auto"/>
        <w:left w:val="none" w:sz="0" w:space="0" w:color="auto"/>
        <w:bottom w:val="none" w:sz="0" w:space="0" w:color="auto"/>
        <w:right w:val="none" w:sz="0" w:space="0" w:color="auto"/>
      </w:divBdr>
    </w:div>
    <w:div w:id="345719977">
      <w:bodyDiv w:val="1"/>
      <w:marLeft w:val="0"/>
      <w:marRight w:val="0"/>
      <w:marTop w:val="0"/>
      <w:marBottom w:val="0"/>
      <w:divBdr>
        <w:top w:val="none" w:sz="0" w:space="0" w:color="auto"/>
        <w:left w:val="none" w:sz="0" w:space="0" w:color="auto"/>
        <w:bottom w:val="none" w:sz="0" w:space="0" w:color="auto"/>
        <w:right w:val="none" w:sz="0" w:space="0" w:color="auto"/>
      </w:divBdr>
      <w:divsChild>
        <w:div w:id="1064185655">
          <w:marLeft w:val="0"/>
          <w:marRight w:val="0"/>
          <w:marTop w:val="0"/>
          <w:marBottom w:val="0"/>
          <w:divBdr>
            <w:top w:val="none" w:sz="0" w:space="0" w:color="auto"/>
            <w:left w:val="none" w:sz="0" w:space="0" w:color="auto"/>
            <w:bottom w:val="none" w:sz="0" w:space="0" w:color="auto"/>
            <w:right w:val="none" w:sz="0" w:space="0" w:color="auto"/>
          </w:divBdr>
          <w:divsChild>
            <w:div w:id="1506244230">
              <w:marLeft w:val="0"/>
              <w:marRight w:val="0"/>
              <w:marTop w:val="0"/>
              <w:marBottom w:val="0"/>
              <w:divBdr>
                <w:top w:val="none" w:sz="0" w:space="0" w:color="auto"/>
                <w:left w:val="none" w:sz="0" w:space="0" w:color="auto"/>
                <w:bottom w:val="none" w:sz="0" w:space="0" w:color="auto"/>
                <w:right w:val="none" w:sz="0" w:space="0" w:color="auto"/>
              </w:divBdr>
            </w:div>
            <w:div w:id="1965193728">
              <w:marLeft w:val="0"/>
              <w:marRight w:val="0"/>
              <w:marTop w:val="0"/>
              <w:marBottom w:val="0"/>
              <w:divBdr>
                <w:top w:val="none" w:sz="0" w:space="0" w:color="auto"/>
                <w:left w:val="none" w:sz="0" w:space="0" w:color="auto"/>
                <w:bottom w:val="none" w:sz="0" w:space="0" w:color="auto"/>
                <w:right w:val="none" w:sz="0" w:space="0" w:color="auto"/>
              </w:divBdr>
              <w:divsChild>
                <w:div w:id="1984891828">
                  <w:marLeft w:val="0"/>
                  <w:marRight w:val="0"/>
                  <w:marTop w:val="0"/>
                  <w:marBottom w:val="0"/>
                  <w:divBdr>
                    <w:top w:val="none" w:sz="0" w:space="0" w:color="auto"/>
                    <w:left w:val="none" w:sz="0" w:space="0" w:color="auto"/>
                    <w:bottom w:val="none" w:sz="0" w:space="0" w:color="auto"/>
                    <w:right w:val="none" w:sz="0" w:space="0" w:color="auto"/>
                  </w:divBdr>
                </w:div>
                <w:div w:id="2145854839">
                  <w:marLeft w:val="0"/>
                  <w:marRight w:val="0"/>
                  <w:marTop w:val="0"/>
                  <w:marBottom w:val="0"/>
                  <w:divBdr>
                    <w:top w:val="none" w:sz="0" w:space="0" w:color="auto"/>
                    <w:left w:val="none" w:sz="0" w:space="0" w:color="auto"/>
                    <w:bottom w:val="none" w:sz="0" w:space="0" w:color="auto"/>
                    <w:right w:val="none" w:sz="0" w:space="0" w:color="auto"/>
                  </w:divBdr>
                </w:div>
              </w:divsChild>
            </w:div>
            <w:div w:id="1551915076">
              <w:marLeft w:val="0"/>
              <w:marRight w:val="0"/>
              <w:marTop w:val="0"/>
              <w:marBottom w:val="0"/>
              <w:divBdr>
                <w:top w:val="none" w:sz="0" w:space="0" w:color="auto"/>
                <w:left w:val="none" w:sz="0" w:space="0" w:color="auto"/>
                <w:bottom w:val="none" w:sz="0" w:space="0" w:color="auto"/>
                <w:right w:val="none" w:sz="0" w:space="0" w:color="auto"/>
              </w:divBdr>
              <w:divsChild>
                <w:div w:id="927426776">
                  <w:marLeft w:val="0"/>
                  <w:marRight w:val="0"/>
                  <w:marTop w:val="0"/>
                  <w:marBottom w:val="0"/>
                  <w:divBdr>
                    <w:top w:val="none" w:sz="0" w:space="0" w:color="auto"/>
                    <w:left w:val="none" w:sz="0" w:space="0" w:color="auto"/>
                    <w:bottom w:val="none" w:sz="0" w:space="0" w:color="auto"/>
                    <w:right w:val="none" w:sz="0" w:space="0" w:color="auto"/>
                  </w:divBdr>
                </w:div>
                <w:div w:id="140117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900121">
          <w:marLeft w:val="0"/>
          <w:marRight w:val="0"/>
          <w:marTop w:val="0"/>
          <w:marBottom w:val="0"/>
          <w:divBdr>
            <w:top w:val="none" w:sz="0" w:space="0" w:color="auto"/>
            <w:left w:val="none" w:sz="0" w:space="0" w:color="auto"/>
            <w:bottom w:val="none" w:sz="0" w:space="0" w:color="auto"/>
            <w:right w:val="none" w:sz="0" w:space="0" w:color="auto"/>
          </w:divBdr>
        </w:div>
        <w:div w:id="1828746775">
          <w:marLeft w:val="0"/>
          <w:marRight w:val="0"/>
          <w:marTop w:val="0"/>
          <w:marBottom w:val="0"/>
          <w:divBdr>
            <w:top w:val="none" w:sz="0" w:space="0" w:color="auto"/>
            <w:left w:val="none" w:sz="0" w:space="0" w:color="auto"/>
            <w:bottom w:val="none" w:sz="0" w:space="0" w:color="auto"/>
            <w:right w:val="none" w:sz="0" w:space="0" w:color="auto"/>
          </w:divBdr>
          <w:divsChild>
            <w:div w:id="1973444259">
              <w:marLeft w:val="0"/>
              <w:marRight w:val="0"/>
              <w:marTop w:val="0"/>
              <w:marBottom w:val="0"/>
              <w:divBdr>
                <w:top w:val="none" w:sz="0" w:space="0" w:color="auto"/>
                <w:left w:val="none" w:sz="0" w:space="0" w:color="auto"/>
                <w:bottom w:val="none" w:sz="0" w:space="0" w:color="auto"/>
                <w:right w:val="none" w:sz="0" w:space="0" w:color="auto"/>
              </w:divBdr>
              <w:divsChild>
                <w:div w:id="605313430">
                  <w:marLeft w:val="0"/>
                  <w:marRight w:val="0"/>
                  <w:marTop w:val="0"/>
                  <w:marBottom w:val="0"/>
                  <w:divBdr>
                    <w:top w:val="none" w:sz="0" w:space="0" w:color="auto"/>
                    <w:left w:val="none" w:sz="0" w:space="0" w:color="auto"/>
                    <w:bottom w:val="none" w:sz="0" w:space="0" w:color="auto"/>
                    <w:right w:val="none" w:sz="0" w:space="0" w:color="auto"/>
                  </w:divBdr>
                </w:div>
              </w:divsChild>
            </w:div>
            <w:div w:id="1992253477">
              <w:marLeft w:val="0"/>
              <w:marRight w:val="0"/>
              <w:marTop w:val="0"/>
              <w:marBottom w:val="0"/>
              <w:divBdr>
                <w:top w:val="none" w:sz="0" w:space="0" w:color="auto"/>
                <w:left w:val="none" w:sz="0" w:space="0" w:color="auto"/>
                <w:bottom w:val="none" w:sz="0" w:space="0" w:color="auto"/>
                <w:right w:val="none" w:sz="0" w:space="0" w:color="auto"/>
              </w:divBdr>
            </w:div>
            <w:div w:id="1328174339">
              <w:marLeft w:val="0"/>
              <w:marRight w:val="0"/>
              <w:marTop w:val="0"/>
              <w:marBottom w:val="0"/>
              <w:divBdr>
                <w:top w:val="none" w:sz="0" w:space="0" w:color="auto"/>
                <w:left w:val="none" w:sz="0" w:space="0" w:color="auto"/>
                <w:bottom w:val="none" w:sz="0" w:space="0" w:color="auto"/>
                <w:right w:val="none" w:sz="0" w:space="0" w:color="auto"/>
              </w:divBdr>
            </w:div>
          </w:divsChild>
        </w:div>
        <w:div w:id="128863728">
          <w:marLeft w:val="0"/>
          <w:marRight w:val="0"/>
          <w:marTop w:val="0"/>
          <w:marBottom w:val="0"/>
          <w:divBdr>
            <w:top w:val="none" w:sz="0" w:space="0" w:color="auto"/>
            <w:left w:val="none" w:sz="0" w:space="0" w:color="auto"/>
            <w:bottom w:val="none" w:sz="0" w:space="0" w:color="auto"/>
            <w:right w:val="none" w:sz="0" w:space="0" w:color="auto"/>
          </w:divBdr>
        </w:div>
        <w:div w:id="1085032635">
          <w:marLeft w:val="0"/>
          <w:marRight w:val="0"/>
          <w:marTop w:val="0"/>
          <w:marBottom w:val="0"/>
          <w:divBdr>
            <w:top w:val="none" w:sz="0" w:space="0" w:color="auto"/>
            <w:left w:val="none" w:sz="0" w:space="0" w:color="auto"/>
            <w:bottom w:val="none" w:sz="0" w:space="0" w:color="auto"/>
            <w:right w:val="none" w:sz="0" w:space="0" w:color="auto"/>
          </w:divBdr>
          <w:divsChild>
            <w:div w:id="1044594319">
              <w:marLeft w:val="0"/>
              <w:marRight w:val="0"/>
              <w:marTop w:val="0"/>
              <w:marBottom w:val="0"/>
              <w:divBdr>
                <w:top w:val="none" w:sz="0" w:space="0" w:color="auto"/>
                <w:left w:val="none" w:sz="0" w:space="0" w:color="auto"/>
                <w:bottom w:val="none" w:sz="0" w:space="0" w:color="auto"/>
                <w:right w:val="none" w:sz="0" w:space="0" w:color="auto"/>
              </w:divBdr>
              <w:divsChild>
                <w:div w:id="31686540">
                  <w:marLeft w:val="0"/>
                  <w:marRight w:val="0"/>
                  <w:marTop w:val="0"/>
                  <w:marBottom w:val="0"/>
                  <w:divBdr>
                    <w:top w:val="none" w:sz="0" w:space="0" w:color="auto"/>
                    <w:left w:val="none" w:sz="0" w:space="0" w:color="auto"/>
                    <w:bottom w:val="none" w:sz="0" w:space="0" w:color="auto"/>
                    <w:right w:val="none" w:sz="0" w:space="0" w:color="auto"/>
                  </w:divBdr>
                </w:div>
              </w:divsChild>
            </w:div>
            <w:div w:id="239995261">
              <w:marLeft w:val="0"/>
              <w:marRight w:val="0"/>
              <w:marTop w:val="0"/>
              <w:marBottom w:val="0"/>
              <w:divBdr>
                <w:top w:val="none" w:sz="0" w:space="0" w:color="auto"/>
                <w:left w:val="none" w:sz="0" w:space="0" w:color="auto"/>
                <w:bottom w:val="none" w:sz="0" w:space="0" w:color="auto"/>
                <w:right w:val="none" w:sz="0" w:space="0" w:color="auto"/>
              </w:divBdr>
            </w:div>
            <w:div w:id="254674032">
              <w:marLeft w:val="0"/>
              <w:marRight w:val="0"/>
              <w:marTop w:val="0"/>
              <w:marBottom w:val="0"/>
              <w:divBdr>
                <w:top w:val="none" w:sz="0" w:space="0" w:color="auto"/>
                <w:left w:val="none" w:sz="0" w:space="0" w:color="auto"/>
                <w:bottom w:val="none" w:sz="0" w:space="0" w:color="auto"/>
                <w:right w:val="none" w:sz="0" w:space="0" w:color="auto"/>
              </w:divBdr>
            </w:div>
          </w:divsChild>
        </w:div>
        <w:div w:id="1209492984">
          <w:marLeft w:val="0"/>
          <w:marRight w:val="0"/>
          <w:marTop w:val="0"/>
          <w:marBottom w:val="0"/>
          <w:divBdr>
            <w:top w:val="none" w:sz="0" w:space="0" w:color="auto"/>
            <w:left w:val="none" w:sz="0" w:space="0" w:color="auto"/>
            <w:bottom w:val="none" w:sz="0" w:space="0" w:color="auto"/>
            <w:right w:val="none" w:sz="0" w:space="0" w:color="auto"/>
          </w:divBdr>
        </w:div>
        <w:div w:id="1882278695">
          <w:marLeft w:val="0"/>
          <w:marRight w:val="0"/>
          <w:marTop w:val="0"/>
          <w:marBottom w:val="0"/>
          <w:divBdr>
            <w:top w:val="none" w:sz="0" w:space="0" w:color="auto"/>
            <w:left w:val="none" w:sz="0" w:space="0" w:color="auto"/>
            <w:bottom w:val="none" w:sz="0" w:space="0" w:color="auto"/>
            <w:right w:val="none" w:sz="0" w:space="0" w:color="auto"/>
          </w:divBdr>
          <w:divsChild>
            <w:div w:id="2086150044">
              <w:marLeft w:val="0"/>
              <w:marRight w:val="0"/>
              <w:marTop w:val="0"/>
              <w:marBottom w:val="0"/>
              <w:divBdr>
                <w:top w:val="none" w:sz="0" w:space="0" w:color="auto"/>
                <w:left w:val="none" w:sz="0" w:space="0" w:color="auto"/>
                <w:bottom w:val="none" w:sz="0" w:space="0" w:color="auto"/>
                <w:right w:val="none" w:sz="0" w:space="0" w:color="auto"/>
              </w:divBdr>
              <w:divsChild>
                <w:div w:id="366221330">
                  <w:marLeft w:val="0"/>
                  <w:marRight w:val="0"/>
                  <w:marTop w:val="0"/>
                  <w:marBottom w:val="0"/>
                  <w:divBdr>
                    <w:top w:val="none" w:sz="0" w:space="0" w:color="auto"/>
                    <w:left w:val="none" w:sz="0" w:space="0" w:color="auto"/>
                    <w:bottom w:val="none" w:sz="0" w:space="0" w:color="auto"/>
                    <w:right w:val="none" w:sz="0" w:space="0" w:color="auto"/>
                  </w:divBdr>
                </w:div>
              </w:divsChild>
            </w:div>
            <w:div w:id="1108163001">
              <w:marLeft w:val="0"/>
              <w:marRight w:val="0"/>
              <w:marTop w:val="0"/>
              <w:marBottom w:val="0"/>
              <w:divBdr>
                <w:top w:val="none" w:sz="0" w:space="0" w:color="auto"/>
                <w:left w:val="none" w:sz="0" w:space="0" w:color="auto"/>
                <w:bottom w:val="none" w:sz="0" w:space="0" w:color="auto"/>
                <w:right w:val="none" w:sz="0" w:space="0" w:color="auto"/>
              </w:divBdr>
            </w:div>
            <w:div w:id="1791123002">
              <w:marLeft w:val="0"/>
              <w:marRight w:val="0"/>
              <w:marTop w:val="0"/>
              <w:marBottom w:val="0"/>
              <w:divBdr>
                <w:top w:val="none" w:sz="0" w:space="0" w:color="auto"/>
                <w:left w:val="none" w:sz="0" w:space="0" w:color="auto"/>
                <w:bottom w:val="none" w:sz="0" w:space="0" w:color="auto"/>
                <w:right w:val="none" w:sz="0" w:space="0" w:color="auto"/>
              </w:divBdr>
            </w:div>
          </w:divsChild>
        </w:div>
        <w:div w:id="965694370">
          <w:marLeft w:val="0"/>
          <w:marRight w:val="0"/>
          <w:marTop w:val="0"/>
          <w:marBottom w:val="0"/>
          <w:divBdr>
            <w:top w:val="none" w:sz="0" w:space="0" w:color="auto"/>
            <w:left w:val="none" w:sz="0" w:space="0" w:color="auto"/>
            <w:bottom w:val="none" w:sz="0" w:space="0" w:color="auto"/>
            <w:right w:val="none" w:sz="0" w:space="0" w:color="auto"/>
          </w:divBdr>
        </w:div>
        <w:div w:id="411005402">
          <w:marLeft w:val="0"/>
          <w:marRight w:val="0"/>
          <w:marTop w:val="0"/>
          <w:marBottom w:val="0"/>
          <w:divBdr>
            <w:top w:val="none" w:sz="0" w:space="0" w:color="auto"/>
            <w:left w:val="none" w:sz="0" w:space="0" w:color="auto"/>
            <w:bottom w:val="none" w:sz="0" w:space="0" w:color="auto"/>
            <w:right w:val="none" w:sz="0" w:space="0" w:color="auto"/>
          </w:divBdr>
          <w:divsChild>
            <w:div w:id="1393113660">
              <w:marLeft w:val="0"/>
              <w:marRight w:val="0"/>
              <w:marTop w:val="0"/>
              <w:marBottom w:val="0"/>
              <w:divBdr>
                <w:top w:val="none" w:sz="0" w:space="0" w:color="auto"/>
                <w:left w:val="none" w:sz="0" w:space="0" w:color="auto"/>
                <w:bottom w:val="none" w:sz="0" w:space="0" w:color="auto"/>
                <w:right w:val="none" w:sz="0" w:space="0" w:color="auto"/>
              </w:divBdr>
              <w:divsChild>
                <w:div w:id="1204439894">
                  <w:marLeft w:val="0"/>
                  <w:marRight w:val="0"/>
                  <w:marTop w:val="0"/>
                  <w:marBottom w:val="0"/>
                  <w:divBdr>
                    <w:top w:val="none" w:sz="0" w:space="0" w:color="auto"/>
                    <w:left w:val="none" w:sz="0" w:space="0" w:color="auto"/>
                    <w:bottom w:val="none" w:sz="0" w:space="0" w:color="auto"/>
                    <w:right w:val="none" w:sz="0" w:space="0" w:color="auto"/>
                  </w:divBdr>
                </w:div>
              </w:divsChild>
            </w:div>
            <w:div w:id="298149662">
              <w:marLeft w:val="0"/>
              <w:marRight w:val="0"/>
              <w:marTop w:val="0"/>
              <w:marBottom w:val="0"/>
              <w:divBdr>
                <w:top w:val="none" w:sz="0" w:space="0" w:color="auto"/>
                <w:left w:val="none" w:sz="0" w:space="0" w:color="auto"/>
                <w:bottom w:val="none" w:sz="0" w:space="0" w:color="auto"/>
                <w:right w:val="none" w:sz="0" w:space="0" w:color="auto"/>
              </w:divBdr>
              <w:divsChild>
                <w:div w:id="1001155512">
                  <w:marLeft w:val="0"/>
                  <w:marRight w:val="0"/>
                  <w:marTop w:val="0"/>
                  <w:marBottom w:val="0"/>
                  <w:divBdr>
                    <w:top w:val="none" w:sz="0" w:space="0" w:color="auto"/>
                    <w:left w:val="none" w:sz="0" w:space="0" w:color="auto"/>
                    <w:bottom w:val="none" w:sz="0" w:space="0" w:color="auto"/>
                    <w:right w:val="none" w:sz="0" w:space="0" w:color="auto"/>
                  </w:divBdr>
                </w:div>
                <w:div w:id="291252207">
                  <w:marLeft w:val="0"/>
                  <w:marRight w:val="0"/>
                  <w:marTop w:val="0"/>
                  <w:marBottom w:val="0"/>
                  <w:divBdr>
                    <w:top w:val="none" w:sz="0" w:space="0" w:color="auto"/>
                    <w:left w:val="none" w:sz="0" w:space="0" w:color="auto"/>
                    <w:bottom w:val="none" w:sz="0" w:space="0" w:color="auto"/>
                    <w:right w:val="none" w:sz="0" w:space="0" w:color="auto"/>
                  </w:divBdr>
                </w:div>
                <w:div w:id="570386231">
                  <w:marLeft w:val="0"/>
                  <w:marRight w:val="0"/>
                  <w:marTop w:val="0"/>
                  <w:marBottom w:val="0"/>
                  <w:divBdr>
                    <w:top w:val="none" w:sz="0" w:space="0" w:color="auto"/>
                    <w:left w:val="none" w:sz="0" w:space="0" w:color="auto"/>
                    <w:bottom w:val="none" w:sz="0" w:space="0" w:color="auto"/>
                    <w:right w:val="none" w:sz="0" w:space="0" w:color="auto"/>
                  </w:divBdr>
                </w:div>
              </w:divsChild>
            </w:div>
            <w:div w:id="1354763516">
              <w:marLeft w:val="0"/>
              <w:marRight w:val="0"/>
              <w:marTop w:val="0"/>
              <w:marBottom w:val="0"/>
              <w:divBdr>
                <w:top w:val="none" w:sz="0" w:space="0" w:color="auto"/>
                <w:left w:val="none" w:sz="0" w:space="0" w:color="auto"/>
                <w:bottom w:val="none" w:sz="0" w:space="0" w:color="auto"/>
                <w:right w:val="none" w:sz="0" w:space="0" w:color="auto"/>
              </w:divBdr>
              <w:divsChild>
                <w:div w:id="2146312429">
                  <w:marLeft w:val="0"/>
                  <w:marRight w:val="0"/>
                  <w:marTop w:val="0"/>
                  <w:marBottom w:val="0"/>
                  <w:divBdr>
                    <w:top w:val="none" w:sz="0" w:space="0" w:color="auto"/>
                    <w:left w:val="none" w:sz="0" w:space="0" w:color="auto"/>
                    <w:bottom w:val="none" w:sz="0" w:space="0" w:color="auto"/>
                    <w:right w:val="none" w:sz="0" w:space="0" w:color="auto"/>
                  </w:divBdr>
                </w:div>
                <w:div w:id="1004476666">
                  <w:marLeft w:val="0"/>
                  <w:marRight w:val="0"/>
                  <w:marTop w:val="0"/>
                  <w:marBottom w:val="0"/>
                  <w:divBdr>
                    <w:top w:val="none" w:sz="0" w:space="0" w:color="auto"/>
                    <w:left w:val="none" w:sz="0" w:space="0" w:color="auto"/>
                    <w:bottom w:val="none" w:sz="0" w:space="0" w:color="auto"/>
                    <w:right w:val="none" w:sz="0" w:space="0" w:color="auto"/>
                  </w:divBdr>
                </w:div>
                <w:div w:id="98654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570913">
          <w:marLeft w:val="0"/>
          <w:marRight w:val="0"/>
          <w:marTop w:val="0"/>
          <w:marBottom w:val="0"/>
          <w:divBdr>
            <w:top w:val="none" w:sz="0" w:space="0" w:color="auto"/>
            <w:left w:val="none" w:sz="0" w:space="0" w:color="auto"/>
            <w:bottom w:val="none" w:sz="0" w:space="0" w:color="auto"/>
            <w:right w:val="none" w:sz="0" w:space="0" w:color="auto"/>
          </w:divBdr>
        </w:div>
        <w:div w:id="744181169">
          <w:marLeft w:val="0"/>
          <w:marRight w:val="0"/>
          <w:marTop w:val="0"/>
          <w:marBottom w:val="0"/>
          <w:divBdr>
            <w:top w:val="none" w:sz="0" w:space="0" w:color="auto"/>
            <w:left w:val="none" w:sz="0" w:space="0" w:color="auto"/>
            <w:bottom w:val="none" w:sz="0" w:space="0" w:color="auto"/>
            <w:right w:val="none" w:sz="0" w:space="0" w:color="auto"/>
          </w:divBdr>
          <w:divsChild>
            <w:div w:id="1518932860">
              <w:marLeft w:val="0"/>
              <w:marRight w:val="0"/>
              <w:marTop w:val="0"/>
              <w:marBottom w:val="0"/>
              <w:divBdr>
                <w:top w:val="none" w:sz="0" w:space="0" w:color="auto"/>
                <w:left w:val="none" w:sz="0" w:space="0" w:color="auto"/>
                <w:bottom w:val="none" w:sz="0" w:space="0" w:color="auto"/>
                <w:right w:val="none" w:sz="0" w:space="0" w:color="auto"/>
              </w:divBdr>
              <w:divsChild>
                <w:div w:id="2014719862">
                  <w:marLeft w:val="0"/>
                  <w:marRight w:val="0"/>
                  <w:marTop w:val="0"/>
                  <w:marBottom w:val="0"/>
                  <w:divBdr>
                    <w:top w:val="none" w:sz="0" w:space="0" w:color="auto"/>
                    <w:left w:val="none" w:sz="0" w:space="0" w:color="auto"/>
                    <w:bottom w:val="none" w:sz="0" w:space="0" w:color="auto"/>
                    <w:right w:val="none" w:sz="0" w:space="0" w:color="auto"/>
                  </w:divBdr>
                </w:div>
              </w:divsChild>
            </w:div>
            <w:div w:id="1430927495">
              <w:marLeft w:val="0"/>
              <w:marRight w:val="0"/>
              <w:marTop w:val="0"/>
              <w:marBottom w:val="0"/>
              <w:divBdr>
                <w:top w:val="none" w:sz="0" w:space="0" w:color="auto"/>
                <w:left w:val="none" w:sz="0" w:space="0" w:color="auto"/>
                <w:bottom w:val="none" w:sz="0" w:space="0" w:color="auto"/>
                <w:right w:val="none" w:sz="0" w:space="0" w:color="auto"/>
              </w:divBdr>
            </w:div>
            <w:div w:id="969089931">
              <w:marLeft w:val="0"/>
              <w:marRight w:val="0"/>
              <w:marTop w:val="0"/>
              <w:marBottom w:val="0"/>
              <w:divBdr>
                <w:top w:val="none" w:sz="0" w:space="0" w:color="auto"/>
                <w:left w:val="none" w:sz="0" w:space="0" w:color="auto"/>
                <w:bottom w:val="none" w:sz="0" w:space="0" w:color="auto"/>
                <w:right w:val="none" w:sz="0" w:space="0" w:color="auto"/>
              </w:divBdr>
            </w:div>
          </w:divsChild>
        </w:div>
        <w:div w:id="395011427">
          <w:marLeft w:val="0"/>
          <w:marRight w:val="0"/>
          <w:marTop w:val="0"/>
          <w:marBottom w:val="0"/>
          <w:divBdr>
            <w:top w:val="none" w:sz="0" w:space="0" w:color="auto"/>
            <w:left w:val="none" w:sz="0" w:space="0" w:color="auto"/>
            <w:bottom w:val="none" w:sz="0" w:space="0" w:color="auto"/>
            <w:right w:val="none" w:sz="0" w:space="0" w:color="auto"/>
          </w:divBdr>
        </w:div>
        <w:div w:id="704059291">
          <w:marLeft w:val="0"/>
          <w:marRight w:val="0"/>
          <w:marTop w:val="0"/>
          <w:marBottom w:val="0"/>
          <w:divBdr>
            <w:top w:val="none" w:sz="0" w:space="0" w:color="auto"/>
            <w:left w:val="none" w:sz="0" w:space="0" w:color="auto"/>
            <w:bottom w:val="none" w:sz="0" w:space="0" w:color="auto"/>
            <w:right w:val="none" w:sz="0" w:space="0" w:color="auto"/>
          </w:divBdr>
          <w:divsChild>
            <w:div w:id="762336276">
              <w:marLeft w:val="0"/>
              <w:marRight w:val="0"/>
              <w:marTop w:val="0"/>
              <w:marBottom w:val="0"/>
              <w:divBdr>
                <w:top w:val="none" w:sz="0" w:space="0" w:color="auto"/>
                <w:left w:val="none" w:sz="0" w:space="0" w:color="auto"/>
                <w:bottom w:val="none" w:sz="0" w:space="0" w:color="auto"/>
                <w:right w:val="none" w:sz="0" w:space="0" w:color="auto"/>
              </w:divBdr>
              <w:divsChild>
                <w:div w:id="1875998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74469">
          <w:marLeft w:val="0"/>
          <w:marRight w:val="0"/>
          <w:marTop w:val="0"/>
          <w:marBottom w:val="0"/>
          <w:divBdr>
            <w:top w:val="none" w:sz="0" w:space="0" w:color="auto"/>
            <w:left w:val="none" w:sz="0" w:space="0" w:color="auto"/>
            <w:bottom w:val="none" w:sz="0" w:space="0" w:color="auto"/>
            <w:right w:val="none" w:sz="0" w:space="0" w:color="auto"/>
          </w:divBdr>
        </w:div>
        <w:div w:id="214778309">
          <w:marLeft w:val="0"/>
          <w:marRight w:val="0"/>
          <w:marTop w:val="0"/>
          <w:marBottom w:val="0"/>
          <w:divBdr>
            <w:top w:val="none" w:sz="0" w:space="0" w:color="auto"/>
            <w:left w:val="none" w:sz="0" w:space="0" w:color="auto"/>
            <w:bottom w:val="none" w:sz="0" w:space="0" w:color="auto"/>
            <w:right w:val="none" w:sz="0" w:space="0" w:color="auto"/>
          </w:divBdr>
          <w:divsChild>
            <w:div w:id="720206016">
              <w:marLeft w:val="0"/>
              <w:marRight w:val="0"/>
              <w:marTop w:val="0"/>
              <w:marBottom w:val="0"/>
              <w:divBdr>
                <w:top w:val="none" w:sz="0" w:space="0" w:color="auto"/>
                <w:left w:val="none" w:sz="0" w:space="0" w:color="auto"/>
                <w:bottom w:val="none" w:sz="0" w:space="0" w:color="auto"/>
                <w:right w:val="none" w:sz="0" w:space="0" w:color="auto"/>
              </w:divBdr>
              <w:divsChild>
                <w:div w:id="1185821754">
                  <w:marLeft w:val="0"/>
                  <w:marRight w:val="0"/>
                  <w:marTop w:val="0"/>
                  <w:marBottom w:val="0"/>
                  <w:divBdr>
                    <w:top w:val="none" w:sz="0" w:space="0" w:color="auto"/>
                    <w:left w:val="none" w:sz="0" w:space="0" w:color="auto"/>
                    <w:bottom w:val="none" w:sz="0" w:space="0" w:color="auto"/>
                    <w:right w:val="none" w:sz="0" w:space="0" w:color="auto"/>
                  </w:divBdr>
                </w:div>
              </w:divsChild>
            </w:div>
            <w:div w:id="1803231894">
              <w:marLeft w:val="0"/>
              <w:marRight w:val="0"/>
              <w:marTop w:val="0"/>
              <w:marBottom w:val="0"/>
              <w:divBdr>
                <w:top w:val="none" w:sz="0" w:space="0" w:color="auto"/>
                <w:left w:val="none" w:sz="0" w:space="0" w:color="auto"/>
                <w:bottom w:val="none" w:sz="0" w:space="0" w:color="auto"/>
                <w:right w:val="none" w:sz="0" w:space="0" w:color="auto"/>
              </w:divBdr>
            </w:div>
            <w:div w:id="1558777894">
              <w:marLeft w:val="0"/>
              <w:marRight w:val="0"/>
              <w:marTop w:val="0"/>
              <w:marBottom w:val="0"/>
              <w:divBdr>
                <w:top w:val="none" w:sz="0" w:space="0" w:color="auto"/>
                <w:left w:val="none" w:sz="0" w:space="0" w:color="auto"/>
                <w:bottom w:val="none" w:sz="0" w:space="0" w:color="auto"/>
                <w:right w:val="none" w:sz="0" w:space="0" w:color="auto"/>
              </w:divBdr>
            </w:div>
          </w:divsChild>
        </w:div>
        <w:div w:id="1199584003">
          <w:marLeft w:val="0"/>
          <w:marRight w:val="0"/>
          <w:marTop w:val="0"/>
          <w:marBottom w:val="0"/>
          <w:divBdr>
            <w:top w:val="none" w:sz="0" w:space="0" w:color="auto"/>
            <w:left w:val="none" w:sz="0" w:space="0" w:color="auto"/>
            <w:bottom w:val="none" w:sz="0" w:space="0" w:color="auto"/>
            <w:right w:val="none" w:sz="0" w:space="0" w:color="auto"/>
          </w:divBdr>
        </w:div>
        <w:div w:id="262881244">
          <w:marLeft w:val="0"/>
          <w:marRight w:val="0"/>
          <w:marTop w:val="0"/>
          <w:marBottom w:val="0"/>
          <w:divBdr>
            <w:top w:val="none" w:sz="0" w:space="0" w:color="auto"/>
            <w:left w:val="none" w:sz="0" w:space="0" w:color="auto"/>
            <w:bottom w:val="none" w:sz="0" w:space="0" w:color="auto"/>
            <w:right w:val="none" w:sz="0" w:space="0" w:color="auto"/>
          </w:divBdr>
          <w:divsChild>
            <w:div w:id="383217690">
              <w:marLeft w:val="0"/>
              <w:marRight w:val="0"/>
              <w:marTop w:val="0"/>
              <w:marBottom w:val="0"/>
              <w:divBdr>
                <w:top w:val="none" w:sz="0" w:space="0" w:color="auto"/>
                <w:left w:val="none" w:sz="0" w:space="0" w:color="auto"/>
                <w:bottom w:val="none" w:sz="0" w:space="0" w:color="auto"/>
                <w:right w:val="none" w:sz="0" w:space="0" w:color="auto"/>
              </w:divBdr>
              <w:divsChild>
                <w:div w:id="1595625792">
                  <w:marLeft w:val="0"/>
                  <w:marRight w:val="0"/>
                  <w:marTop w:val="0"/>
                  <w:marBottom w:val="0"/>
                  <w:divBdr>
                    <w:top w:val="none" w:sz="0" w:space="0" w:color="auto"/>
                    <w:left w:val="none" w:sz="0" w:space="0" w:color="auto"/>
                    <w:bottom w:val="none" w:sz="0" w:space="0" w:color="auto"/>
                    <w:right w:val="none" w:sz="0" w:space="0" w:color="auto"/>
                  </w:divBdr>
                </w:div>
              </w:divsChild>
            </w:div>
            <w:div w:id="635109881">
              <w:marLeft w:val="0"/>
              <w:marRight w:val="0"/>
              <w:marTop w:val="0"/>
              <w:marBottom w:val="0"/>
              <w:divBdr>
                <w:top w:val="none" w:sz="0" w:space="0" w:color="auto"/>
                <w:left w:val="none" w:sz="0" w:space="0" w:color="auto"/>
                <w:bottom w:val="none" w:sz="0" w:space="0" w:color="auto"/>
                <w:right w:val="none" w:sz="0" w:space="0" w:color="auto"/>
              </w:divBdr>
              <w:divsChild>
                <w:div w:id="2135824520">
                  <w:marLeft w:val="0"/>
                  <w:marRight w:val="0"/>
                  <w:marTop w:val="0"/>
                  <w:marBottom w:val="0"/>
                  <w:divBdr>
                    <w:top w:val="none" w:sz="0" w:space="0" w:color="auto"/>
                    <w:left w:val="none" w:sz="0" w:space="0" w:color="auto"/>
                    <w:bottom w:val="none" w:sz="0" w:space="0" w:color="auto"/>
                    <w:right w:val="none" w:sz="0" w:space="0" w:color="auto"/>
                  </w:divBdr>
                </w:div>
                <w:div w:id="508451696">
                  <w:marLeft w:val="0"/>
                  <w:marRight w:val="0"/>
                  <w:marTop w:val="0"/>
                  <w:marBottom w:val="0"/>
                  <w:divBdr>
                    <w:top w:val="none" w:sz="0" w:space="0" w:color="auto"/>
                    <w:left w:val="none" w:sz="0" w:space="0" w:color="auto"/>
                    <w:bottom w:val="none" w:sz="0" w:space="0" w:color="auto"/>
                    <w:right w:val="none" w:sz="0" w:space="0" w:color="auto"/>
                  </w:divBdr>
                </w:div>
                <w:div w:id="157427661">
                  <w:marLeft w:val="0"/>
                  <w:marRight w:val="0"/>
                  <w:marTop w:val="0"/>
                  <w:marBottom w:val="0"/>
                  <w:divBdr>
                    <w:top w:val="none" w:sz="0" w:space="0" w:color="auto"/>
                    <w:left w:val="none" w:sz="0" w:space="0" w:color="auto"/>
                    <w:bottom w:val="none" w:sz="0" w:space="0" w:color="auto"/>
                    <w:right w:val="none" w:sz="0" w:space="0" w:color="auto"/>
                  </w:divBdr>
                </w:div>
              </w:divsChild>
            </w:div>
            <w:div w:id="1606377422">
              <w:marLeft w:val="0"/>
              <w:marRight w:val="0"/>
              <w:marTop w:val="0"/>
              <w:marBottom w:val="0"/>
              <w:divBdr>
                <w:top w:val="none" w:sz="0" w:space="0" w:color="auto"/>
                <w:left w:val="none" w:sz="0" w:space="0" w:color="auto"/>
                <w:bottom w:val="none" w:sz="0" w:space="0" w:color="auto"/>
                <w:right w:val="none" w:sz="0" w:space="0" w:color="auto"/>
              </w:divBdr>
              <w:divsChild>
                <w:div w:id="1124621026">
                  <w:marLeft w:val="0"/>
                  <w:marRight w:val="0"/>
                  <w:marTop w:val="0"/>
                  <w:marBottom w:val="0"/>
                  <w:divBdr>
                    <w:top w:val="none" w:sz="0" w:space="0" w:color="auto"/>
                    <w:left w:val="none" w:sz="0" w:space="0" w:color="auto"/>
                    <w:bottom w:val="none" w:sz="0" w:space="0" w:color="auto"/>
                    <w:right w:val="none" w:sz="0" w:space="0" w:color="auto"/>
                  </w:divBdr>
                </w:div>
                <w:div w:id="1164738397">
                  <w:marLeft w:val="0"/>
                  <w:marRight w:val="0"/>
                  <w:marTop w:val="0"/>
                  <w:marBottom w:val="0"/>
                  <w:divBdr>
                    <w:top w:val="none" w:sz="0" w:space="0" w:color="auto"/>
                    <w:left w:val="none" w:sz="0" w:space="0" w:color="auto"/>
                    <w:bottom w:val="none" w:sz="0" w:space="0" w:color="auto"/>
                    <w:right w:val="none" w:sz="0" w:space="0" w:color="auto"/>
                  </w:divBdr>
                </w:div>
                <w:div w:id="120089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943398">
          <w:marLeft w:val="0"/>
          <w:marRight w:val="0"/>
          <w:marTop w:val="0"/>
          <w:marBottom w:val="0"/>
          <w:divBdr>
            <w:top w:val="none" w:sz="0" w:space="0" w:color="auto"/>
            <w:left w:val="none" w:sz="0" w:space="0" w:color="auto"/>
            <w:bottom w:val="none" w:sz="0" w:space="0" w:color="auto"/>
            <w:right w:val="none" w:sz="0" w:space="0" w:color="auto"/>
          </w:divBdr>
        </w:div>
        <w:div w:id="397024008">
          <w:marLeft w:val="0"/>
          <w:marRight w:val="0"/>
          <w:marTop w:val="0"/>
          <w:marBottom w:val="0"/>
          <w:divBdr>
            <w:top w:val="none" w:sz="0" w:space="0" w:color="auto"/>
            <w:left w:val="none" w:sz="0" w:space="0" w:color="auto"/>
            <w:bottom w:val="none" w:sz="0" w:space="0" w:color="auto"/>
            <w:right w:val="none" w:sz="0" w:space="0" w:color="auto"/>
          </w:divBdr>
          <w:divsChild>
            <w:div w:id="82997988">
              <w:marLeft w:val="0"/>
              <w:marRight w:val="0"/>
              <w:marTop w:val="0"/>
              <w:marBottom w:val="0"/>
              <w:divBdr>
                <w:top w:val="none" w:sz="0" w:space="0" w:color="auto"/>
                <w:left w:val="none" w:sz="0" w:space="0" w:color="auto"/>
                <w:bottom w:val="none" w:sz="0" w:space="0" w:color="auto"/>
                <w:right w:val="none" w:sz="0" w:space="0" w:color="auto"/>
              </w:divBdr>
              <w:divsChild>
                <w:div w:id="238753560">
                  <w:marLeft w:val="0"/>
                  <w:marRight w:val="0"/>
                  <w:marTop w:val="0"/>
                  <w:marBottom w:val="0"/>
                  <w:divBdr>
                    <w:top w:val="none" w:sz="0" w:space="0" w:color="auto"/>
                    <w:left w:val="none" w:sz="0" w:space="0" w:color="auto"/>
                    <w:bottom w:val="none" w:sz="0" w:space="0" w:color="auto"/>
                    <w:right w:val="none" w:sz="0" w:space="0" w:color="auto"/>
                  </w:divBdr>
                </w:div>
              </w:divsChild>
            </w:div>
            <w:div w:id="278611423">
              <w:marLeft w:val="0"/>
              <w:marRight w:val="0"/>
              <w:marTop w:val="0"/>
              <w:marBottom w:val="0"/>
              <w:divBdr>
                <w:top w:val="none" w:sz="0" w:space="0" w:color="auto"/>
                <w:left w:val="none" w:sz="0" w:space="0" w:color="auto"/>
                <w:bottom w:val="none" w:sz="0" w:space="0" w:color="auto"/>
                <w:right w:val="none" w:sz="0" w:space="0" w:color="auto"/>
              </w:divBdr>
            </w:div>
          </w:divsChild>
        </w:div>
        <w:div w:id="157615812">
          <w:marLeft w:val="0"/>
          <w:marRight w:val="0"/>
          <w:marTop w:val="0"/>
          <w:marBottom w:val="0"/>
          <w:divBdr>
            <w:top w:val="none" w:sz="0" w:space="0" w:color="auto"/>
            <w:left w:val="none" w:sz="0" w:space="0" w:color="auto"/>
            <w:bottom w:val="none" w:sz="0" w:space="0" w:color="auto"/>
            <w:right w:val="none" w:sz="0" w:space="0" w:color="auto"/>
          </w:divBdr>
        </w:div>
        <w:div w:id="32389014">
          <w:marLeft w:val="0"/>
          <w:marRight w:val="0"/>
          <w:marTop w:val="0"/>
          <w:marBottom w:val="0"/>
          <w:divBdr>
            <w:top w:val="none" w:sz="0" w:space="0" w:color="auto"/>
            <w:left w:val="none" w:sz="0" w:space="0" w:color="auto"/>
            <w:bottom w:val="none" w:sz="0" w:space="0" w:color="auto"/>
            <w:right w:val="none" w:sz="0" w:space="0" w:color="auto"/>
          </w:divBdr>
          <w:divsChild>
            <w:div w:id="882643409">
              <w:marLeft w:val="0"/>
              <w:marRight w:val="0"/>
              <w:marTop w:val="0"/>
              <w:marBottom w:val="0"/>
              <w:divBdr>
                <w:top w:val="none" w:sz="0" w:space="0" w:color="auto"/>
                <w:left w:val="none" w:sz="0" w:space="0" w:color="auto"/>
                <w:bottom w:val="none" w:sz="0" w:space="0" w:color="auto"/>
                <w:right w:val="none" w:sz="0" w:space="0" w:color="auto"/>
              </w:divBdr>
              <w:divsChild>
                <w:div w:id="1570379245">
                  <w:marLeft w:val="0"/>
                  <w:marRight w:val="0"/>
                  <w:marTop w:val="0"/>
                  <w:marBottom w:val="0"/>
                  <w:divBdr>
                    <w:top w:val="none" w:sz="0" w:space="0" w:color="auto"/>
                    <w:left w:val="none" w:sz="0" w:space="0" w:color="auto"/>
                    <w:bottom w:val="none" w:sz="0" w:space="0" w:color="auto"/>
                    <w:right w:val="none" w:sz="0" w:space="0" w:color="auto"/>
                  </w:divBdr>
                </w:div>
              </w:divsChild>
            </w:div>
            <w:div w:id="1937251930">
              <w:marLeft w:val="0"/>
              <w:marRight w:val="0"/>
              <w:marTop w:val="0"/>
              <w:marBottom w:val="0"/>
              <w:divBdr>
                <w:top w:val="none" w:sz="0" w:space="0" w:color="auto"/>
                <w:left w:val="none" w:sz="0" w:space="0" w:color="auto"/>
                <w:bottom w:val="none" w:sz="0" w:space="0" w:color="auto"/>
                <w:right w:val="none" w:sz="0" w:space="0" w:color="auto"/>
              </w:divBdr>
              <w:divsChild>
                <w:div w:id="1707638604">
                  <w:marLeft w:val="0"/>
                  <w:marRight w:val="0"/>
                  <w:marTop w:val="0"/>
                  <w:marBottom w:val="0"/>
                  <w:divBdr>
                    <w:top w:val="none" w:sz="0" w:space="0" w:color="auto"/>
                    <w:left w:val="none" w:sz="0" w:space="0" w:color="auto"/>
                    <w:bottom w:val="none" w:sz="0" w:space="0" w:color="auto"/>
                    <w:right w:val="none" w:sz="0" w:space="0" w:color="auto"/>
                  </w:divBdr>
                </w:div>
              </w:divsChild>
            </w:div>
            <w:div w:id="797770485">
              <w:marLeft w:val="0"/>
              <w:marRight w:val="0"/>
              <w:marTop w:val="0"/>
              <w:marBottom w:val="0"/>
              <w:divBdr>
                <w:top w:val="none" w:sz="0" w:space="0" w:color="auto"/>
                <w:left w:val="none" w:sz="0" w:space="0" w:color="auto"/>
                <w:bottom w:val="none" w:sz="0" w:space="0" w:color="auto"/>
                <w:right w:val="none" w:sz="0" w:space="0" w:color="auto"/>
              </w:divBdr>
              <w:divsChild>
                <w:div w:id="609095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27552">
          <w:marLeft w:val="0"/>
          <w:marRight w:val="0"/>
          <w:marTop w:val="0"/>
          <w:marBottom w:val="0"/>
          <w:divBdr>
            <w:top w:val="none" w:sz="0" w:space="0" w:color="auto"/>
            <w:left w:val="none" w:sz="0" w:space="0" w:color="auto"/>
            <w:bottom w:val="none" w:sz="0" w:space="0" w:color="auto"/>
            <w:right w:val="none" w:sz="0" w:space="0" w:color="auto"/>
          </w:divBdr>
        </w:div>
        <w:div w:id="353045208">
          <w:marLeft w:val="0"/>
          <w:marRight w:val="0"/>
          <w:marTop w:val="0"/>
          <w:marBottom w:val="0"/>
          <w:divBdr>
            <w:top w:val="none" w:sz="0" w:space="0" w:color="auto"/>
            <w:left w:val="none" w:sz="0" w:space="0" w:color="auto"/>
            <w:bottom w:val="none" w:sz="0" w:space="0" w:color="auto"/>
            <w:right w:val="none" w:sz="0" w:space="0" w:color="auto"/>
          </w:divBdr>
          <w:divsChild>
            <w:div w:id="1848211103">
              <w:marLeft w:val="0"/>
              <w:marRight w:val="0"/>
              <w:marTop w:val="0"/>
              <w:marBottom w:val="0"/>
              <w:divBdr>
                <w:top w:val="none" w:sz="0" w:space="0" w:color="auto"/>
                <w:left w:val="none" w:sz="0" w:space="0" w:color="auto"/>
                <w:bottom w:val="none" w:sz="0" w:space="0" w:color="auto"/>
                <w:right w:val="none" w:sz="0" w:space="0" w:color="auto"/>
              </w:divBdr>
            </w:div>
            <w:div w:id="1884169613">
              <w:marLeft w:val="0"/>
              <w:marRight w:val="0"/>
              <w:marTop w:val="0"/>
              <w:marBottom w:val="0"/>
              <w:divBdr>
                <w:top w:val="none" w:sz="0" w:space="0" w:color="auto"/>
                <w:left w:val="none" w:sz="0" w:space="0" w:color="auto"/>
                <w:bottom w:val="none" w:sz="0" w:space="0" w:color="auto"/>
                <w:right w:val="none" w:sz="0" w:space="0" w:color="auto"/>
              </w:divBdr>
              <w:divsChild>
                <w:div w:id="312487543">
                  <w:marLeft w:val="0"/>
                  <w:marRight w:val="0"/>
                  <w:marTop w:val="0"/>
                  <w:marBottom w:val="0"/>
                  <w:divBdr>
                    <w:top w:val="none" w:sz="0" w:space="0" w:color="auto"/>
                    <w:left w:val="none" w:sz="0" w:space="0" w:color="auto"/>
                    <w:bottom w:val="none" w:sz="0" w:space="0" w:color="auto"/>
                    <w:right w:val="none" w:sz="0" w:space="0" w:color="auto"/>
                  </w:divBdr>
                </w:div>
              </w:divsChild>
            </w:div>
            <w:div w:id="1766265404">
              <w:marLeft w:val="0"/>
              <w:marRight w:val="0"/>
              <w:marTop w:val="0"/>
              <w:marBottom w:val="0"/>
              <w:divBdr>
                <w:top w:val="none" w:sz="0" w:space="0" w:color="auto"/>
                <w:left w:val="none" w:sz="0" w:space="0" w:color="auto"/>
                <w:bottom w:val="none" w:sz="0" w:space="0" w:color="auto"/>
                <w:right w:val="none" w:sz="0" w:space="0" w:color="auto"/>
              </w:divBdr>
              <w:divsChild>
                <w:div w:id="614101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84328">
      <w:bodyDiv w:val="1"/>
      <w:marLeft w:val="0"/>
      <w:marRight w:val="0"/>
      <w:marTop w:val="0"/>
      <w:marBottom w:val="0"/>
      <w:divBdr>
        <w:top w:val="none" w:sz="0" w:space="0" w:color="auto"/>
        <w:left w:val="none" w:sz="0" w:space="0" w:color="auto"/>
        <w:bottom w:val="none" w:sz="0" w:space="0" w:color="auto"/>
        <w:right w:val="none" w:sz="0" w:space="0" w:color="auto"/>
      </w:divBdr>
      <w:divsChild>
        <w:div w:id="1217350856">
          <w:marLeft w:val="0"/>
          <w:marRight w:val="0"/>
          <w:marTop w:val="0"/>
          <w:marBottom w:val="0"/>
          <w:divBdr>
            <w:top w:val="none" w:sz="0" w:space="0" w:color="auto"/>
            <w:left w:val="none" w:sz="0" w:space="0" w:color="auto"/>
            <w:bottom w:val="none" w:sz="0" w:space="0" w:color="auto"/>
            <w:right w:val="none" w:sz="0" w:space="0" w:color="auto"/>
          </w:divBdr>
          <w:divsChild>
            <w:div w:id="1225458161">
              <w:marLeft w:val="0"/>
              <w:marRight w:val="0"/>
              <w:marTop w:val="0"/>
              <w:marBottom w:val="0"/>
              <w:divBdr>
                <w:top w:val="none" w:sz="0" w:space="0" w:color="auto"/>
                <w:left w:val="none" w:sz="0" w:space="0" w:color="auto"/>
                <w:bottom w:val="none" w:sz="0" w:space="0" w:color="auto"/>
                <w:right w:val="none" w:sz="0" w:space="0" w:color="auto"/>
              </w:divBdr>
              <w:divsChild>
                <w:div w:id="398794990">
                  <w:marLeft w:val="0"/>
                  <w:marRight w:val="0"/>
                  <w:marTop w:val="0"/>
                  <w:marBottom w:val="0"/>
                  <w:divBdr>
                    <w:top w:val="none" w:sz="0" w:space="0" w:color="auto"/>
                    <w:left w:val="none" w:sz="0" w:space="0" w:color="auto"/>
                    <w:bottom w:val="none" w:sz="0" w:space="0" w:color="auto"/>
                    <w:right w:val="none" w:sz="0" w:space="0" w:color="auto"/>
                  </w:divBdr>
                </w:div>
              </w:divsChild>
            </w:div>
            <w:div w:id="1803765850">
              <w:marLeft w:val="0"/>
              <w:marRight w:val="0"/>
              <w:marTop w:val="0"/>
              <w:marBottom w:val="0"/>
              <w:divBdr>
                <w:top w:val="none" w:sz="0" w:space="0" w:color="auto"/>
                <w:left w:val="none" w:sz="0" w:space="0" w:color="auto"/>
                <w:bottom w:val="none" w:sz="0" w:space="0" w:color="auto"/>
                <w:right w:val="none" w:sz="0" w:space="0" w:color="auto"/>
              </w:divBdr>
            </w:div>
          </w:divsChild>
        </w:div>
        <w:div w:id="972489636">
          <w:marLeft w:val="0"/>
          <w:marRight w:val="0"/>
          <w:marTop w:val="0"/>
          <w:marBottom w:val="0"/>
          <w:divBdr>
            <w:top w:val="none" w:sz="0" w:space="0" w:color="auto"/>
            <w:left w:val="none" w:sz="0" w:space="0" w:color="auto"/>
            <w:bottom w:val="none" w:sz="0" w:space="0" w:color="auto"/>
            <w:right w:val="none" w:sz="0" w:space="0" w:color="auto"/>
          </w:divBdr>
        </w:div>
        <w:div w:id="1660883569">
          <w:marLeft w:val="0"/>
          <w:marRight w:val="0"/>
          <w:marTop w:val="0"/>
          <w:marBottom w:val="0"/>
          <w:divBdr>
            <w:top w:val="none" w:sz="0" w:space="0" w:color="auto"/>
            <w:left w:val="none" w:sz="0" w:space="0" w:color="auto"/>
            <w:bottom w:val="none" w:sz="0" w:space="0" w:color="auto"/>
            <w:right w:val="none" w:sz="0" w:space="0" w:color="auto"/>
          </w:divBdr>
          <w:divsChild>
            <w:div w:id="140001347">
              <w:marLeft w:val="0"/>
              <w:marRight w:val="0"/>
              <w:marTop w:val="0"/>
              <w:marBottom w:val="0"/>
              <w:divBdr>
                <w:top w:val="none" w:sz="0" w:space="0" w:color="auto"/>
                <w:left w:val="none" w:sz="0" w:space="0" w:color="auto"/>
                <w:bottom w:val="none" w:sz="0" w:space="0" w:color="auto"/>
                <w:right w:val="none" w:sz="0" w:space="0" w:color="auto"/>
              </w:divBdr>
              <w:divsChild>
                <w:div w:id="673342931">
                  <w:marLeft w:val="0"/>
                  <w:marRight w:val="0"/>
                  <w:marTop w:val="0"/>
                  <w:marBottom w:val="0"/>
                  <w:divBdr>
                    <w:top w:val="none" w:sz="0" w:space="0" w:color="auto"/>
                    <w:left w:val="none" w:sz="0" w:space="0" w:color="auto"/>
                    <w:bottom w:val="none" w:sz="0" w:space="0" w:color="auto"/>
                    <w:right w:val="none" w:sz="0" w:space="0" w:color="auto"/>
                  </w:divBdr>
                </w:div>
              </w:divsChild>
            </w:div>
            <w:div w:id="387074923">
              <w:marLeft w:val="0"/>
              <w:marRight w:val="0"/>
              <w:marTop w:val="0"/>
              <w:marBottom w:val="0"/>
              <w:divBdr>
                <w:top w:val="none" w:sz="0" w:space="0" w:color="auto"/>
                <w:left w:val="none" w:sz="0" w:space="0" w:color="auto"/>
                <w:bottom w:val="none" w:sz="0" w:space="0" w:color="auto"/>
                <w:right w:val="none" w:sz="0" w:space="0" w:color="auto"/>
              </w:divBdr>
            </w:div>
          </w:divsChild>
        </w:div>
        <w:div w:id="63995655">
          <w:marLeft w:val="0"/>
          <w:marRight w:val="0"/>
          <w:marTop w:val="0"/>
          <w:marBottom w:val="0"/>
          <w:divBdr>
            <w:top w:val="none" w:sz="0" w:space="0" w:color="auto"/>
            <w:left w:val="none" w:sz="0" w:space="0" w:color="auto"/>
            <w:bottom w:val="none" w:sz="0" w:space="0" w:color="auto"/>
            <w:right w:val="none" w:sz="0" w:space="0" w:color="auto"/>
          </w:divBdr>
        </w:div>
        <w:div w:id="2118326046">
          <w:marLeft w:val="0"/>
          <w:marRight w:val="0"/>
          <w:marTop w:val="0"/>
          <w:marBottom w:val="0"/>
          <w:divBdr>
            <w:top w:val="none" w:sz="0" w:space="0" w:color="auto"/>
            <w:left w:val="none" w:sz="0" w:space="0" w:color="auto"/>
            <w:bottom w:val="none" w:sz="0" w:space="0" w:color="auto"/>
            <w:right w:val="none" w:sz="0" w:space="0" w:color="auto"/>
          </w:divBdr>
          <w:divsChild>
            <w:div w:id="1797412807">
              <w:marLeft w:val="0"/>
              <w:marRight w:val="0"/>
              <w:marTop w:val="0"/>
              <w:marBottom w:val="0"/>
              <w:divBdr>
                <w:top w:val="none" w:sz="0" w:space="0" w:color="auto"/>
                <w:left w:val="none" w:sz="0" w:space="0" w:color="auto"/>
                <w:bottom w:val="none" w:sz="0" w:space="0" w:color="auto"/>
                <w:right w:val="none" w:sz="0" w:space="0" w:color="auto"/>
              </w:divBdr>
              <w:divsChild>
                <w:div w:id="77236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16087">
          <w:marLeft w:val="0"/>
          <w:marRight w:val="0"/>
          <w:marTop w:val="0"/>
          <w:marBottom w:val="0"/>
          <w:divBdr>
            <w:top w:val="none" w:sz="0" w:space="0" w:color="auto"/>
            <w:left w:val="none" w:sz="0" w:space="0" w:color="auto"/>
            <w:bottom w:val="none" w:sz="0" w:space="0" w:color="auto"/>
            <w:right w:val="none" w:sz="0" w:space="0" w:color="auto"/>
          </w:divBdr>
        </w:div>
        <w:div w:id="454982432">
          <w:marLeft w:val="0"/>
          <w:marRight w:val="0"/>
          <w:marTop w:val="0"/>
          <w:marBottom w:val="0"/>
          <w:divBdr>
            <w:top w:val="none" w:sz="0" w:space="0" w:color="auto"/>
            <w:left w:val="none" w:sz="0" w:space="0" w:color="auto"/>
            <w:bottom w:val="none" w:sz="0" w:space="0" w:color="auto"/>
            <w:right w:val="none" w:sz="0" w:space="0" w:color="auto"/>
          </w:divBdr>
          <w:divsChild>
            <w:div w:id="1281109611">
              <w:marLeft w:val="0"/>
              <w:marRight w:val="0"/>
              <w:marTop w:val="0"/>
              <w:marBottom w:val="0"/>
              <w:divBdr>
                <w:top w:val="none" w:sz="0" w:space="0" w:color="auto"/>
                <w:left w:val="none" w:sz="0" w:space="0" w:color="auto"/>
                <w:bottom w:val="none" w:sz="0" w:space="0" w:color="auto"/>
                <w:right w:val="none" w:sz="0" w:space="0" w:color="auto"/>
              </w:divBdr>
              <w:divsChild>
                <w:div w:id="909190872">
                  <w:marLeft w:val="0"/>
                  <w:marRight w:val="0"/>
                  <w:marTop w:val="0"/>
                  <w:marBottom w:val="0"/>
                  <w:divBdr>
                    <w:top w:val="none" w:sz="0" w:space="0" w:color="auto"/>
                    <w:left w:val="none" w:sz="0" w:space="0" w:color="auto"/>
                    <w:bottom w:val="none" w:sz="0" w:space="0" w:color="auto"/>
                    <w:right w:val="none" w:sz="0" w:space="0" w:color="auto"/>
                  </w:divBdr>
                </w:div>
              </w:divsChild>
            </w:div>
            <w:div w:id="2038699294">
              <w:marLeft w:val="0"/>
              <w:marRight w:val="0"/>
              <w:marTop w:val="0"/>
              <w:marBottom w:val="0"/>
              <w:divBdr>
                <w:top w:val="none" w:sz="0" w:space="0" w:color="auto"/>
                <w:left w:val="none" w:sz="0" w:space="0" w:color="auto"/>
                <w:bottom w:val="none" w:sz="0" w:space="0" w:color="auto"/>
                <w:right w:val="none" w:sz="0" w:space="0" w:color="auto"/>
              </w:divBdr>
            </w:div>
          </w:divsChild>
        </w:div>
        <w:div w:id="640964588">
          <w:marLeft w:val="0"/>
          <w:marRight w:val="0"/>
          <w:marTop w:val="0"/>
          <w:marBottom w:val="0"/>
          <w:divBdr>
            <w:top w:val="none" w:sz="0" w:space="0" w:color="auto"/>
            <w:left w:val="none" w:sz="0" w:space="0" w:color="auto"/>
            <w:bottom w:val="none" w:sz="0" w:space="0" w:color="auto"/>
            <w:right w:val="none" w:sz="0" w:space="0" w:color="auto"/>
          </w:divBdr>
        </w:div>
        <w:div w:id="1651522625">
          <w:marLeft w:val="0"/>
          <w:marRight w:val="0"/>
          <w:marTop w:val="0"/>
          <w:marBottom w:val="0"/>
          <w:divBdr>
            <w:top w:val="none" w:sz="0" w:space="0" w:color="auto"/>
            <w:left w:val="none" w:sz="0" w:space="0" w:color="auto"/>
            <w:bottom w:val="none" w:sz="0" w:space="0" w:color="auto"/>
            <w:right w:val="none" w:sz="0" w:space="0" w:color="auto"/>
          </w:divBdr>
          <w:divsChild>
            <w:div w:id="726993648">
              <w:marLeft w:val="0"/>
              <w:marRight w:val="0"/>
              <w:marTop w:val="0"/>
              <w:marBottom w:val="0"/>
              <w:divBdr>
                <w:top w:val="none" w:sz="0" w:space="0" w:color="auto"/>
                <w:left w:val="none" w:sz="0" w:space="0" w:color="auto"/>
                <w:bottom w:val="none" w:sz="0" w:space="0" w:color="auto"/>
                <w:right w:val="none" w:sz="0" w:space="0" w:color="auto"/>
              </w:divBdr>
              <w:divsChild>
                <w:div w:id="368575456">
                  <w:marLeft w:val="0"/>
                  <w:marRight w:val="0"/>
                  <w:marTop w:val="0"/>
                  <w:marBottom w:val="0"/>
                  <w:divBdr>
                    <w:top w:val="none" w:sz="0" w:space="0" w:color="auto"/>
                    <w:left w:val="none" w:sz="0" w:space="0" w:color="auto"/>
                    <w:bottom w:val="none" w:sz="0" w:space="0" w:color="auto"/>
                    <w:right w:val="none" w:sz="0" w:space="0" w:color="auto"/>
                  </w:divBdr>
                </w:div>
              </w:divsChild>
            </w:div>
            <w:div w:id="103765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320874">
      <w:bodyDiv w:val="1"/>
      <w:marLeft w:val="0"/>
      <w:marRight w:val="0"/>
      <w:marTop w:val="0"/>
      <w:marBottom w:val="0"/>
      <w:divBdr>
        <w:top w:val="none" w:sz="0" w:space="0" w:color="auto"/>
        <w:left w:val="none" w:sz="0" w:space="0" w:color="auto"/>
        <w:bottom w:val="none" w:sz="0" w:space="0" w:color="auto"/>
        <w:right w:val="none" w:sz="0" w:space="0" w:color="auto"/>
      </w:divBdr>
    </w:div>
    <w:div w:id="598946750">
      <w:bodyDiv w:val="1"/>
      <w:marLeft w:val="0"/>
      <w:marRight w:val="0"/>
      <w:marTop w:val="0"/>
      <w:marBottom w:val="0"/>
      <w:divBdr>
        <w:top w:val="none" w:sz="0" w:space="0" w:color="auto"/>
        <w:left w:val="none" w:sz="0" w:space="0" w:color="auto"/>
        <w:bottom w:val="none" w:sz="0" w:space="0" w:color="auto"/>
        <w:right w:val="none" w:sz="0" w:space="0" w:color="auto"/>
      </w:divBdr>
    </w:div>
    <w:div w:id="1056974101">
      <w:bodyDiv w:val="1"/>
      <w:marLeft w:val="0"/>
      <w:marRight w:val="0"/>
      <w:marTop w:val="0"/>
      <w:marBottom w:val="0"/>
      <w:divBdr>
        <w:top w:val="none" w:sz="0" w:space="0" w:color="auto"/>
        <w:left w:val="none" w:sz="0" w:space="0" w:color="auto"/>
        <w:bottom w:val="none" w:sz="0" w:space="0" w:color="auto"/>
        <w:right w:val="none" w:sz="0" w:space="0" w:color="auto"/>
      </w:divBdr>
    </w:div>
    <w:div w:id="1072773028">
      <w:bodyDiv w:val="1"/>
      <w:marLeft w:val="0"/>
      <w:marRight w:val="0"/>
      <w:marTop w:val="0"/>
      <w:marBottom w:val="0"/>
      <w:divBdr>
        <w:top w:val="none" w:sz="0" w:space="0" w:color="auto"/>
        <w:left w:val="none" w:sz="0" w:space="0" w:color="auto"/>
        <w:bottom w:val="none" w:sz="0" w:space="0" w:color="auto"/>
        <w:right w:val="none" w:sz="0" w:space="0" w:color="auto"/>
      </w:divBdr>
    </w:div>
    <w:div w:id="1104573483">
      <w:bodyDiv w:val="1"/>
      <w:marLeft w:val="0"/>
      <w:marRight w:val="0"/>
      <w:marTop w:val="0"/>
      <w:marBottom w:val="0"/>
      <w:divBdr>
        <w:top w:val="none" w:sz="0" w:space="0" w:color="auto"/>
        <w:left w:val="none" w:sz="0" w:space="0" w:color="auto"/>
        <w:bottom w:val="none" w:sz="0" w:space="0" w:color="auto"/>
        <w:right w:val="none" w:sz="0" w:space="0" w:color="auto"/>
      </w:divBdr>
      <w:divsChild>
        <w:div w:id="1872304648">
          <w:marLeft w:val="0"/>
          <w:marRight w:val="0"/>
          <w:marTop w:val="0"/>
          <w:marBottom w:val="0"/>
          <w:divBdr>
            <w:top w:val="none" w:sz="0" w:space="0" w:color="auto"/>
            <w:left w:val="none" w:sz="0" w:space="0" w:color="auto"/>
            <w:bottom w:val="none" w:sz="0" w:space="0" w:color="auto"/>
            <w:right w:val="none" w:sz="0" w:space="0" w:color="auto"/>
          </w:divBdr>
        </w:div>
      </w:divsChild>
    </w:div>
    <w:div w:id="1259754185">
      <w:bodyDiv w:val="1"/>
      <w:marLeft w:val="0"/>
      <w:marRight w:val="0"/>
      <w:marTop w:val="0"/>
      <w:marBottom w:val="0"/>
      <w:divBdr>
        <w:top w:val="none" w:sz="0" w:space="0" w:color="auto"/>
        <w:left w:val="none" w:sz="0" w:space="0" w:color="auto"/>
        <w:bottom w:val="none" w:sz="0" w:space="0" w:color="auto"/>
        <w:right w:val="none" w:sz="0" w:space="0" w:color="auto"/>
      </w:divBdr>
      <w:divsChild>
        <w:div w:id="76949534">
          <w:marLeft w:val="0"/>
          <w:marRight w:val="0"/>
          <w:marTop w:val="0"/>
          <w:marBottom w:val="0"/>
          <w:divBdr>
            <w:top w:val="none" w:sz="0" w:space="0" w:color="auto"/>
            <w:left w:val="none" w:sz="0" w:space="0" w:color="auto"/>
            <w:bottom w:val="none" w:sz="0" w:space="0" w:color="auto"/>
            <w:right w:val="none" w:sz="0" w:space="0" w:color="auto"/>
          </w:divBdr>
          <w:divsChild>
            <w:div w:id="1189293296">
              <w:marLeft w:val="0"/>
              <w:marRight w:val="0"/>
              <w:marTop w:val="0"/>
              <w:marBottom w:val="0"/>
              <w:divBdr>
                <w:top w:val="none" w:sz="0" w:space="0" w:color="auto"/>
                <w:left w:val="none" w:sz="0" w:space="0" w:color="auto"/>
                <w:bottom w:val="none" w:sz="0" w:space="0" w:color="auto"/>
                <w:right w:val="none" w:sz="0" w:space="0" w:color="auto"/>
              </w:divBdr>
              <w:divsChild>
                <w:div w:id="841774010">
                  <w:marLeft w:val="0"/>
                  <w:marRight w:val="0"/>
                  <w:marTop w:val="0"/>
                  <w:marBottom w:val="0"/>
                  <w:divBdr>
                    <w:top w:val="none" w:sz="0" w:space="0" w:color="auto"/>
                    <w:left w:val="none" w:sz="0" w:space="0" w:color="auto"/>
                    <w:bottom w:val="none" w:sz="0" w:space="0" w:color="auto"/>
                    <w:right w:val="none" w:sz="0" w:space="0" w:color="auto"/>
                  </w:divBdr>
                </w:div>
              </w:divsChild>
            </w:div>
            <w:div w:id="731924365">
              <w:marLeft w:val="0"/>
              <w:marRight w:val="0"/>
              <w:marTop w:val="0"/>
              <w:marBottom w:val="0"/>
              <w:divBdr>
                <w:top w:val="none" w:sz="0" w:space="0" w:color="auto"/>
                <w:left w:val="none" w:sz="0" w:space="0" w:color="auto"/>
                <w:bottom w:val="none" w:sz="0" w:space="0" w:color="auto"/>
                <w:right w:val="none" w:sz="0" w:space="0" w:color="auto"/>
              </w:divBdr>
            </w:div>
          </w:divsChild>
        </w:div>
        <w:div w:id="149441561">
          <w:marLeft w:val="0"/>
          <w:marRight w:val="0"/>
          <w:marTop w:val="0"/>
          <w:marBottom w:val="0"/>
          <w:divBdr>
            <w:top w:val="none" w:sz="0" w:space="0" w:color="auto"/>
            <w:left w:val="none" w:sz="0" w:space="0" w:color="auto"/>
            <w:bottom w:val="none" w:sz="0" w:space="0" w:color="auto"/>
            <w:right w:val="none" w:sz="0" w:space="0" w:color="auto"/>
          </w:divBdr>
        </w:div>
        <w:div w:id="763257937">
          <w:marLeft w:val="0"/>
          <w:marRight w:val="0"/>
          <w:marTop w:val="0"/>
          <w:marBottom w:val="0"/>
          <w:divBdr>
            <w:top w:val="none" w:sz="0" w:space="0" w:color="auto"/>
            <w:left w:val="none" w:sz="0" w:space="0" w:color="auto"/>
            <w:bottom w:val="none" w:sz="0" w:space="0" w:color="auto"/>
            <w:right w:val="none" w:sz="0" w:space="0" w:color="auto"/>
          </w:divBdr>
          <w:divsChild>
            <w:div w:id="2053385757">
              <w:marLeft w:val="0"/>
              <w:marRight w:val="0"/>
              <w:marTop w:val="0"/>
              <w:marBottom w:val="0"/>
              <w:divBdr>
                <w:top w:val="none" w:sz="0" w:space="0" w:color="auto"/>
                <w:left w:val="none" w:sz="0" w:space="0" w:color="auto"/>
                <w:bottom w:val="none" w:sz="0" w:space="0" w:color="auto"/>
                <w:right w:val="none" w:sz="0" w:space="0" w:color="auto"/>
              </w:divBdr>
              <w:divsChild>
                <w:div w:id="2078698356">
                  <w:marLeft w:val="0"/>
                  <w:marRight w:val="0"/>
                  <w:marTop w:val="0"/>
                  <w:marBottom w:val="0"/>
                  <w:divBdr>
                    <w:top w:val="none" w:sz="0" w:space="0" w:color="auto"/>
                    <w:left w:val="none" w:sz="0" w:space="0" w:color="auto"/>
                    <w:bottom w:val="none" w:sz="0" w:space="0" w:color="auto"/>
                    <w:right w:val="none" w:sz="0" w:space="0" w:color="auto"/>
                  </w:divBdr>
                </w:div>
              </w:divsChild>
            </w:div>
            <w:div w:id="724841268">
              <w:marLeft w:val="0"/>
              <w:marRight w:val="0"/>
              <w:marTop w:val="0"/>
              <w:marBottom w:val="0"/>
              <w:divBdr>
                <w:top w:val="none" w:sz="0" w:space="0" w:color="auto"/>
                <w:left w:val="none" w:sz="0" w:space="0" w:color="auto"/>
                <w:bottom w:val="none" w:sz="0" w:space="0" w:color="auto"/>
                <w:right w:val="none" w:sz="0" w:space="0" w:color="auto"/>
              </w:divBdr>
            </w:div>
            <w:div w:id="2003964383">
              <w:marLeft w:val="0"/>
              <w:marRight w:val="0"/>
              <w:marTop w:val="0"/>
              <w:marBottom w:val="0"/>
              <w:divBdr>
                <w:top w:val="none" w:sz="0" w:space="0" w:color="auto"/>
                <w:left w:val="none" w:sz="0" w:space="0" w:color="auto"/>
                <w:bottom w:val="none" w:sz="0" w:space="0" w:color="auto"/>
                <w:right w:val="none" w:sz="0" w:space="0" w:color="auto"/>
              </w:divBdr>
            </w:div>
          </w:divsChild>
        </w:div>
        <w:div w:id="458107304">
          <w:marLeft w:val="0"/>
          <w:marRight w:val="0"/>
          <w:marTop w:val="0"/>
          <w:marBottom w:val="0"/>
          <w:divBdr>
            <w:top w:val="none" w:sz="0" w:space="0" w:color="auto"/>
            <w:left w:val="none" w:sz="0" w:space="0" w:color="auto"/>
            <w:bottom w:val="none" w:sz="0" w:space="0" w:color="auto"/>
            <w:right w:val="none" w:sz="0" w:space="0" w:color="auto"/>
          </w:divBdr>
        </w:div>
        <w:div w:id="313949985">
          <w:marLeft w:val="0"/>
          <w:marRight w:val="0"/>
          <w:marTop w:val="0"/>
          <w:marBottom w:val="0"/>
          <w:divBdr>
            <w:top w:val="none" w:sz="0" w:space="0" w:color="auto"/>
            <w:left w:val="none" w:sz="0" w:space="0" w:color="auto"/>
            <w:bottom w:val="none" w:sz="0" w:space="0" w:color="auto"/>
            <w:right w:val="none" w:sz="0" w:space="0" w:color="auto"/>
          </w:divBdr>
          <w:divsChild>
            <w:div w:id="1949502994">
              <w:marLeft w:val="0"/>
              <w:marRight w:val="0"/>
              <w:marTop w:val="0"/>
              <w:marBottom w:val="0"/>
              <w:divBdr>
                <w:top w:val="none" w:sz="0" w:space="0" w:color="auto"/>
                <w:left w:val="none" w:sz="0" w:space="0" w:color="auto"/>
                <w:bottom w:val="none" w:sz="0" w:space="0" w:color="auto"/>
                <w:right w:val="none" w:sz="0" w:space="0" w:color="auto"/>
              </w:divBdr>
              <w:divsChild>
                <w:div w:id="205871103">
                  <w:marLeft w:val="0"/>
                  <w:marRight w:val="0"/>
                  <w:marTop w:val="0"/>
                  <w:marBottom w:val="0"/>
                  <w:divBdr>
                    <w:top w:val="none" w:sz="0" w:space="0" w:color="auto"/>
                    <w:left w:val="none" w:sz="0" w:space="0" w:color="auto"/>
                    <w:bottom w:val="none" w:sz="0" w:space="0" w:color="auto"/>
                    <w:right w:val="none" w:sz="0" w:space="0" w:color="auto"/>
                  </w:divBdr>
                </w:div>
              </w:divsChild>
            </w:div>
            <w:div w:id="212811361">
              <w:marLeft w:val="0"/>
              <w:marRight w:val="0"/>
              <w:marTop w:val="0"/>
              <w:marBottom w:val="0"/>
              <w:divBdr>
                <w:top w:val="none" w:sz="0" w:space="0" w:color="auto"/>
                <w:left w:val="none" w:sz="0" w:space="0" w:color="auto"/>
                <w:bottom w:val="none" w:sz="0" w:space="0" w:color="auto"/>
                <w:right w:val="none" w:sz="0" w:space="0" w:color="auto"/>
              </w:divBdr>
              <w:divsChild>
                <w:div w:id="1320114453">
                  <w:marLeft w:val="0"/>
                  <w:marRight w:val="0"/>
                  <w:marTop w:val="0"/>
                  <w:marBottom w:val="0"/>
                  <w:divBdr>
                    <w:top w:val="none" w:sz="0" w:space="0" w:color="auto"/>
                    <w:left w:val="none" w:sz="0" w:space="0" w:color="auto"/>
                    <w:bottom w:val="none" w:sz="0" w:space="0" w:color="auto"/>
                    <w:right w:val="none" w:sz="0" w:space="0" w:color="auto"/>
                  </w:divBdr>
                </w:div>
              </w:divsChild>
            </w:div>
            <w:div w:id="1404832322">
              <w:marLeft w:val="0"/>
              <w:marRight w:val="0"/>
              <w:marTop w:val="0"/>
              <w:marBottom w:val="0"/>
              <w:divBdr>
                <w:top w:val="none" w:sz="0" w:space="0" w:color="auto"/>
                <w:left w:val="none" w:sz="0" w:space="0" w:color="auto"/>
                <w:bottom w:val="none" w:sz="0" w:space="0" w:color="auto"/>
                <w:right w:val="none" w:sz="0" w:space="0" w:color="auto"/>
              </w:divBdr>
              <w:divsChild>
                <w:div w:id="190050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5636">
          <w:marLeft w:val="0"/>
          <w:marRight w:val="0"/>
          <w:marTop w:val="0"/>
          <w:marBottom w:val="0"/>
          <w:divBdr>
            <w:top w:val="none" w:sz="0" w:space="0" w:color="auto"/>
            <w:left w:val="none" w:sz="0" w:space="0" w:color="auto"/>
            <w:bottom w:val="none" w:sz="0" w:space="0" w:color="auto"/>
            <w:right w:val="none" w:sz="0" w:space="0" w:color="auto"/>
          </w:divBdr>
        </w:div>
        <w:div w:id="1561013730">
          <w:marLeft w:val="0"/>
          <w:marRight w:val="0"/>
          <w:marTop w:val="0"/>
          <w:marBottom w:val="0"/>
          <w:divBdr>
            <w:top w:val="none" w:sz="0" w:space="0" w:color="auto"/>
            <w:left w:val="none" w:sz="0" w:space="0" w:color="auto"/>
            <w:bottom w:val="none" w:sz="0" w:space="0" w:color="auto"/>
            <w:right w:val="none" w:sz="0" w:space="0" w:color="auto"/>
          </w:divBdr>
          <w:divsChild>
            <w:div w:id="475224838">
              <w:marLeft w:val="0"/>
              <w:marRight w:val="0"/>
              <w:marTop w:val="0"/>
              <w:marBottom w:val="0"/>
              <w:divBdr>
                <w:top w:val="none" w:sz="0" w:space="0" w:color="auto"/>
                <w:left w:val="none" w:sz="0" w:space="0" w:color="auto"/>
                <w:bottom w:val="none" w:sz="0" w:space="0" w:color="auto"/>
                <w:right w:val="none" w:sz="0" w:space="0" w:color="auto"/>
              </w:divBdr>
              <w:divsChild>
                <w:div w:id="512064858">
                  <w:marLeft w:val="0"/>
                  <w:marRight w:val="0"/>
                  <w:marTop w:val="0"/>
                  <w:marBottom w:val="0"/>
                  <w:divBdr>
                    <w:top w:val="none" w:sz="0" w:space="0" w:color="auto"/>
                    <w:left w:val="none" w:sz="0" w:space="0" w:color="auto"/>
                    <w:bottom w:val="none" w:sz="0" w:space="0" w:color="auto"/>
                    <w:right w:val="none" w:sz="0" w:space="0" w:color="auto"/>
                  </w:divBdr>
                </w:div>
              </w:divsChild>
            </w:div>
            <w:div w:id="1400521351">
              <w:marLeft w:val="0"/>
              <w:marRight w:val="0"/>
              <w:marTop w:val="0"/>
              <w:marBottom w:val="0"/>
              <w:divBdr>
                <w:top w:val="none" w:sz="0" w:space="0" w:color="auto"/>
                <w:left w:val="none" w:sz="0" w:space="0" w:color="auto"/>
                <w:bottom w:val="none" w:sz="0" w:space="0" w:color="auto"/>
                <w:right w:val="none" w:sz="0" w:space="0" w:color="auto"/>
              </w:divBdr>
            </w:div>
          </w:divsChild>
        </w:div>
        <w:div w:id="1346786616">
          <w:marLeft w:val="0"/>
          <w:marRight w:val="0"/>
          <w:marTop w:val="0"/>
          <w:marBottom w:val="0"/>
          <w:divBdr>
            <w:top w:val="none" w:sz="0" w:space="0" w:color="auto"/>
            <w:left w:val="none" w:sz="0" w:space="0" w:color="auto"/>
            <w:bottom w:val="none" w:sz="0" w:space="0" w:color="auto"/>
            <w:right w:val="none" w:sz="0" w:space="0" w:color="auto"/>
          </w:divBdr>
        </w:div>
        <w:div w:id="939609235">
          <w:marLeft w:val="0"/>
          <w:marRight w:val="0"/>
          <w:marTop w:val="0"/>
          <w:marBottom w:val="0"/>
          <w:divBdr>
            <w:top w:val="none" w:sz="0" w:space="0" w:color="auto"/>
            <w:left w:val="none" w:sz="0" w:space="0" w:color="auto"/>
            <w:bottom w:val="none" w:sz="0" w:space="0" w:color="auto"/>
            <w:right w:val="none" w:sz="0" w:space="0" w:color="auto"/>
          </w:divBdr>
          <w:divsChild>
            <w:div w:id="2045131386">
              <w:marLeft w:val="0"/>
              <w:marRight w:val="0"/>
              <w:marTop w:val="0"/>
              <w:marBottom w:val="0"/>
              <w:divBdr>
                <w:top w:val="none" w:sz="0" w:space="0" w:color="auto"/>
                <w:left w:val="none" w:sz="0" w:space="0" w:color="auto"/>
                <w:bottom w:val="none" w:sz="0" w:space="0" w:color="auto"/>
                <w:right w:val="none" w:sz="0" w:space="0" w:color="auto"/>
              </w:divBdr>
              <w:divsChild>
                <w:div w:id="1856378037">
                  <w:marLeft w:val="0"/>
                  <w:marRight w:val="0"/>
                  <w:marTop w:val="0"/>
                  <w:marBottom w:val="0"/>
                  <w:divBdr>
                    <w:top w:val="none" w:sz="0" w:space="0" w:color="auto"/>
                    <w:left w:val="none" w:sz="0" w:space="0" w:color="auto"/>
                    <w:bottom w:val="none" w:sz="0" w:space="0" w:color="auto"/>
                    <w:right w:val="none" w:sz="0" w:space="0" w:color="auto"/>
                  </w:divBdr>
                </w:div>
              </w:divsChild>
            </w:div>
            <w:div w:id="907695321">
              <w:marLeft w:val="0"/>
              <w:marRight w:val="0"/>
              <w:marTop w:val="0"/>
              <w:marBottom w:val="0"/>
              <w:divBdr>
                <w:top w:val="none" w:sz="0" w:space="0" w:color="auto"/>
                <w:left w:val="none" w:sz="0" w:space="0" w:color="auto"/>
                <w:bottom w:val="none" w:sz="0" w:space="0" w:color="auto"/>
                <w:right w:val="none" w:sz="0" w:space="0" w:color="auto"/>
              </w:divBdr>
            </w:div>
          </w:divsChild>
        </w:div>
        <w:div w:id="1021516149">
          <w:marLeft w:val="0"/>
          <w:marRight w:val="0"/>
          <w:marTop w:val="0"/>
          <w:marBottom w:val="0"/>
          <w:divBdr>
            <w:top w:val="none" w:sz="0" w:space="0" w:color="auto"/>
            <w:left w:val="none" w:sz="0" w:space="0" w:color="auto"/>
            <w:bottom w:val="none" w:sz="0" w:space="0" w:color="auto"/>
            <w:right w:val="none" w:sz="0" w:space="0" w:color="auto"/>
          </w:divBdr>
        </w:div>
        <w:div w:id="1646663187">
          <w:marLeft w:val="0"/>
          <w:marRight w:val="0"/>
          <w:marTop w:val="0"/>
          <w:marBottom w:val="0"/>
          <w:divBdr>
            <w:top w:val="none" w:sz="0" w:space="0" w:color="auto"/>
            <w:left w:val="none" w:sz="0" w:space="0" w:color="auto"/>
            <w:bottom w:val="none" w:sz="0" w:space="0" w:color="auto"/>
            <w:right w:val="none" w:sz="0" w:space="0" w:color="auto"/>
          </w:divBdr>
          <w:divsChild>
            <w:div w:id="190651364">
              <w:marLeft w:val="0"/>
              <w:marRight w:val="0"/>
              <w:marTop w:val="0"/>
              <w:marBottom w:val="0"/>
              <w:divBdr>
                <w:top w:val="none" w:sz="0" w:space="0" w:color="auto"/>
                <w:left w:val="none" w:sz="0" w:space="0" w:color="auto"/>
                <w:bottom w:val="none" w:sz="0" w:space="0" w:color="auto"/>
                <w:right w:val="none" w:sz="0" w:space="0" w:color="auto"/>
              </w:divBdr>
              <w:divsChild>
                <w:div w:id="520096285">
                  <w:marLeft w:val="0"/>
                  <w:marRight w:val="0"/>
                  <w:marTop w:val="0"/>
                  <w:marBottom w:val="0"/>
                  <w:divBdr>
                    <w:top w:val="none" w:sz="0" w:space="0" w:color="auto"/>
                    <w:left w:val="none" w:sz="0" w:space="0" w:color="auto"/>
                    <w:bottom w:val="none" w:sz="0" w:space="0" w:color="auto"/>
                    <w:right w:val="none" w:sz="0" w:space="0" w:color="auto"/>
                  </w:divBdr>
                </w:div>
              </w:divsChild>
            </w:div>
            <w:div w:id="1975600876">
              <w:marLeft w:val="0"/>
              <w:marRight w:val="0"/>
              <w:marTop w:val="0"/>
              <w:marBottom w:val="0"/>
              <w:divBdr>
                <w:top w:val="none" w:sz="0" w:space="0" w:color="auto"/>
                <w:left w:val="none" w:sz="0" w:space="0" w:color="auto"/>
                <w:bottom w:val="none" w:sz="0" w:space="0" w:color="auto"/>
                <w:right w:val="none" w:sz="0" w:space="0" w:color="auto"/>
              </w:divBdr>
            </w:div>
          </w:divsChild>
        </w:div>
        <w:div w:id="1908490462">
          <w:marLeft w:val="0"/>
          <w:marRight w:val="0"/>
          <w:marTop w:val="0"/>
          <w:marBottom w:val="0"/>
          <w:divBdr>
            <w:top w:val="none" w:sz="0" w:space="0" w:color="auto"/>
            <w:left w:val="none" w:sz="0" w:space="0" w:color="auto"/>
            <w:bottom w:val="none" w:sz="0" w:space="0" w:color="auto"/>
            <w:right w:val="none" w:sz="0" w:space="0" w:color="auto"/>
          </w:divBdr>
        </w:div>
        <w:div w:id="1575969158">
          <w:marLeft w:val="0"/>
          <w:marRight w:val="0"/>
          <w:marTop w:val="0"/>
          <w:marBottom w:val="0"/>
          <w:divBdr>
            <w:top w:val="none" w:sz="0" w:space="0" w:color="auto"/>
            <w:left w:val="none" w:sz="0" w:space="0" w:color="auto"/>
            <w:bottom w:val="none" w:sz="0" w:space="0" w:color="auto"/>
            <w:right w:val="none" w:sz="0" w:space="0" w:color="auto"/>
          </w:divBdr>
          <w:divsChild>
            <w:div w:id="1372464010">
              <w:marLeft w:val="0"/>
              <w:marRight w:val="0"/>
              <w:marTop w:val="0"/>
              <w:marBottom w:val="0"/>
              <w:divBdr>
                <w:top w:val="none" w:sz="0" w:space="0" w:color="auto"/>
                <w:left w:val="none" w:sz="0" w:space="0" w:color="auto"/>
                <w:bottom w:val="none" w:sz="0" w:space="0" w:color="auto"/>
                <w:right w:val="none" w:sz="0" w:space="0" w:color="auto"/>
              </w:divBdr>
              <w:divsChild>
                <w:div w:id="1202327528">
                  <w:marLeft w:val="0"/>
                  <w:marRight w:val="0"/>
                  <w:marTop w:val="0"/>
                  <w:marBottom w:val="0"/>
                  <w:divBdr>
                    <w:top w:val="none" w:sz="0" w:space="0" w:color="auto"/>
                    <w:left w:val="none" w:sz="0" w:space="0" w:color="auto"/>
                    <w:bottom w:val="none" w:sz="0" w:space="0" w:color="auto"/>
                    <w:right w:val="none" w:sz="0" w:space="0" w:color="auto"/>
                  </w:divBdr>
                </w:div>
              </w:divsChild>
            </w:div>
            <w:div w:id="1886986690">
              <w:marLeft w:val="0"/>
              <w:marRight w:val="0"/>
              <w:marTop w:val="0"/>
              <w:marBottom w:val="0"/>
              <w:divBdr>
                <w:top w:val="none" w:sz="0" w:space="0" w:color="auto"/>
                <w:left w:val="none" w:sz="0" w:space="0" w:color="auto"/>
                <w:bottom w:val="none" w:sz="0" w:space="0" w:color="auto"/>
                <w:right w:val="none" w:sz="0" w:space="0" w:color="auto"/>
              </w:divBdr>
            </w:div>
            <w:div w:id="1687706056">
              <w:marLeft w:val="0"/>
              <w:marRight w:val="0"/>
              <w:marTop w:val="0"/>
              <w:marBottom w:val="0"/>
              <w:divBdr>
                <w:top w:val="none" w:sz="0" w:space="0" w:color="auto"/>
                <w:left w:val="none" w:sz="0" w:space="0" w:color="auto"/>
                <w:bottom w:val="none" w:sz="0" w:space="0" w:color="auto"/>
                <w:right w:val="none" w:sz="0" w:space="0" w:color="auto"/>
              </w:divBdr>
            </w:div>
          </w:divsChild>
        </w:div>
        <w:div w:id="1920166702">
          <w:marLeft w:val="0"/>
          <w:marRight w:val="0"/>
          <w:marTop w:val="0"/>
          <w:marBottom w:val="0"/>
          <w:divBdr>
            <w:top w:val="none" w:sz="0" w:space="0" w:color="auto"/>
            <w:left w:val="none" w:sz="0" w:space="0" w:color="auto"/>
            <w:bottom w:val="none" w:sz="0" w:space="0" w:color="auto"/>
            <w:right w:val="none" w:sz="0" w:space="0" w:color="auto"/>
          </w:divBdr>
        </w:div>
        <w:div w:id="1081104157">
          <w:marLeft w:val="0"/>
          <w:marRight w:val="0"/>
          <w:marTop w:val="0"/>
          <w:marBottom w:val="0"/>
          <w:divBdr>
            <w:top w:val="none" w:sz="0" w:space="0" w:color="auto"/>
            <w:left w:val="none" w:sz="0" w:space="0" w:color="auto"/>
            <w:bottom w:val="none" w:sz="0" w:space="0" w:color="auto"/>
            <w:right w:val="none" w:sz="0" w:space="0" w:color="auto"/>
          </w:divBdr>
          <w:divsChild>
            <w:div w:id="99035619">
              <w:marLeft w:val="0"/>
              <w:marRight w:val="0"/>
              <w:marTop w:val="0"/>
              <w:marBottom w:val="0"/>
              <w:divBdr>
                <w:top w:val="none" w:sz="0" w:space="0" w:color="auto"/>
                <w:left w:val="none" w:sz="0" w:space="0" w:color="auto"/>
                <w:bottom w:val="none" w:sz="0" w:space="0" w:color="auto"/>
                <w:right w:val="none" w:sz="0" w:space="0" w:color="auto"/>
              </w:divBdr>
              <w:divsChild>
                <w:div w:id="1053508816">
                  <w:marLeft w:val="0"/>
                  <w:marRight w:val="0"/>
                  <w:marTop w:val="0"/>
                  <w:marBottom w:val="0"/>
                  <w:divBdr>
                    <w:top w:val="none" w:sz="0" w:space="0" w:color="auto"/>
                    <w:left w:val="none" w:sz="0" w:space="0" w:color="auto"/>
                    <w:bottom w:val="none" w:sz="0" w:space="0" w:color="auto"/>
                    <w:right w:val="none" w:sz="0" w:space="0" w:color="auto"/>
                  </w:divBdr>
                </w:div>
              </w:divsChild>
            </w:div>
            <w:div w:id="2127116287">
              <w:marLeft w:val="0"/>
              <w:marRight w:val="0"/>
              <w:marTop w:val="0"/>
              <w:marBottom w:val="0"/>
              <w:divBdr>
                <w:top w:val="none" w:sz="0" w:space="0" w:color="auto"/>
                <w:left w:val="none" w:sz="0" w:space="0" w:color="auto"/>
                <w:bottom w:val="none" w:sz="0" w:space="0" w:color="auto"/>
                <w:right w:val="none" w:sz="0" w:space="0" w:color="auto"/>
              </w:divBdr>
            </w:div>
          </w:divsChild>
        </w:div>
        <w:div w:id="98523775">
          <w:marLeft w:val="0"/>
          <w:marRight w:val="0"/>
          <w:marTop w:val="0"/>
          <w:marBottom w:val="0"/>
          <w:divBdr>
            <w:top w:val="none" w:sz="0" w:space="0" w:color="auto"/>
            <w:left w:val="none" w:sz="0" w:space="0" w:color="auto"/>
            <w:bottom w:val="none" w:sz="0" w:space="0" w:color="auto"/>
            <w:right w:val="none" w:sz="0" w:space="0" w:color="auto"/>
          </w:divBdr>
        </w:div>
        <w:div w:id="493298841">
          <w:marLeft w:val="0"/>
          <w:marRight w:val="0"/>
          <w:marTop w:val="0"/>
          <w:marBottom w:val="0"/>
          <w:divBdr>
            <w:top w:val="none" w:sz="0" w:space="0" w:color="auto"/>
            <w:left w:val="none" w:sz="0" w:space="0" w:color="auto"/>
            <w:bottom w:val="none" w:sz="0" w:space="0" w:color="auto"/>
            <w:right w:val="none" w:sz="0" w:space="0" w:color="auto"/>
          </w:divBdr>
          <w:divsChild>
            <w:div w:id="1102458931">
              <w:marLeft w:val="0"/>
              <w:marRight w:val="0"/>
              <w:marTop w:val="0"/>
              <w:marBottom w:val="0"/>
              <w:divBdr>
                <w:top w:val="none" w:sz="0" w:space="0" w:color="auto"/>
                <w:left w:val="none" w:sz="0" w:space="0" w:color="auto"/>
                <w:bottom w:val="none" w:sz="0" w:space="0" w:color="auto"/>
                <w:right w:val="none" w:sz="0" w:space="0" w:color="auto"/>
              </w:divBdr>
              <w:divsChild>
                <w:div w:id="1680545165">
                  <w:marLeft w:val="0"/>
                  <w:marRight w:val="0"/>
                  <w:marTop w:val="0"/>
                  <w:marBottom w:val="0"/>
                  <w:divBdr>
                    <w:top w:val="none" w:sz="0" w:space="0" w:color="auto"/>
                    <w:left w:val="none" w:sz="0" w:space="0" w:color="auto"/>
                    <w:bottom w:val="none" w:sz="0" w:space="0" w:color="auto"/>
                    <w:right w:val="none" w:sz="0" w:space="0" w:color="auto"/>
                  </w:divBdr>
                </w:div>
              </w:divsChild>
            </w:div>
            <w:div w:id="964651940">
              <w:marLeft w:val="0"/>
              <w:marRight w:val="0"/>
              <w:marTop w:val="0"/>
              <w:marBottom w:val="0"/>
              <w:divBdr>
                <w:top w:val="none" w:sz="0" w:space="0" w:color="auto"/>
                <w:left w:val="none" w:sz="0" w:space="0" w:color="auto"/>
                <w:bottom w:val="none" w:sz="0" w:space="0" w:color="auto"/>
                <w:right w:val="none" w:sz="0" w:space="0" w:color="auto"/>
              </w:divBdr>
            </w:div>
          </w:divsChild>
        </w:div>
        <w:div w:id="415174927">
          <w:marLeft w:val="0"/>
          <w:marRight w:val="0"/>
          <w:marTop w:val="0"/>
          <w:marBottom w:val="0"/>
          <w:divBdr>
            <w:top w:val="none" w:sz="0" w:space="0" w:color="auto"/>
            <w:left w:val="none" w:sz="0" w:space="0" w:color="auto"/>
            <w:bottom w:val="none" w:sz="0" w:space="0" w:color="auto"/>
            <w:right w:val="none" w:sz="0" w:space="0" w:color="auto"/>
          </w:divBdr>
        </w:div>
        <w:div w:id="1036079182">
          <w:marLeft w:val="0"/>
          <w:marRight w:val="0"/>
          <w:marTop w:val="0"/>
          <w:marBottom w:val="0"/>
          <w:divBdr>
            <w:top w:val="none" w:sz="0" w:space="0" w:color="auto"/>
            <w:left w:val="none" w:sz="0" w:space="0" w:color="auto"/>
            <w:bottom w:val="none" w:sz="0" w:space="0" w:color="auto"/>
            <w:right w:val="none" w:sz="0" w:space="0" w:color="auto"/>
          </w:divBdr>
          <w:divsChild>
            <w:div w:id="465775659">
              <w:marLeft w:val="0"/>
              <w:marRight w:val="0"/>
              <w:marTop w:val="0"/>
              <w:marBottom w:val="0"/>
              <w:divBdr>
                <w:top w:val="none" w:sz="0" w:space="0" w:color="auto"/>
                <w:left w:val="none" w:sz="0" w:space="0" w:color="auto"/>
                <w:bottom w:val="none" w:sz="0" w:space="0" w:color="auto"/>
                <w:right w:val="none" w:sz="0" w:space="0" w:color="auto"/>
              </w:divBdr>
              <w:divsChild>
                <w:div w:id="672757682">
                  <w:marLeft w:val="0"/>
                  <w:marRight w:val="0"/>
                  <w:marTop w:val="0"/>
                  <w:marBottom w:val="0"/>
                  <w:divBdr>
                    <w:top w:val="none" w:sz="0" w:space="0" w:color="auto"/>
                    <w:left w:val="none" w:sz="0" w:space="0" w:color="auto"/>
                    <w:bottom w:val="none" w:sz="0" w:space="0" w:color="auto"/>
                    <w:right w:val="none" w:sz="0" w:space="0" w:color="auto"/>
                  </w:divBdr>
                </w:div>
              </w:divsChild>
            </w:div>
            <w:div w:id="14618436">
              <w:marLeft w:val="0"/>
              <w:marRight w:val="0"/>
              <w:marTop w:val="0"/>
              <w:marBottom w:val="0"/>
              <w:divBdr>
                <w:top w:val="none" w:sz="0" w:space="0" w:color="auto"/>
                <w:left w:val="none" w:sz="0" w:space="0" w:color="auto"/>
                <w:bottom w:val="none" w:sz="0" w:space="0" w:color="auto"/>
                <w:right w:val="none" w:sz="0" w:space="0" w:color="auto"/>
              </w:divBdr>
            </w:div>
          </w:divsChild>
        </w:div>
        <w:div w:id="1415127201">
          <w:marLeft w:val="0"/>
          <w:marRight w:val="0"/>
          <w:marTop w:val="0"/>
          <w:marBottom w:val="0"/>
          <w:divBdr>
            <w:top w:val="none" w:sz="0" w:space="0" w:color="auto"/>
            <w:left w:val="none" w:sz="0" w:space="0" w:color="auto"/>
            <w:bottom w:val="none" w:sz="0" w:space="0" w:color="auto"/>
            <w:right w:val="none" w:sz="0" w:space="0" w:color="auto"/>
          </w:divBdr>
        </w:div>
        <w:div w:id="530335982">
          <w:marLeft w:val="0"/>
          <w:marRight w:val="0"/>
          <w:marTop w:val="0"/>
          <w:marBottom w:val="0"/>
          <w:divBdr>
            <w:top w:val="none" w:sz="0" w:space="0" w:color="auto"/>
            <w:left w:val="none" w:sz="0" w:space="0" w:color="auto"/>
            <w:bottom w:val="none" w:sz="0" w:space="0" w:color="auto"/>
            <w:right w:val="none" w:sz="0" w:space="0" w:color="auto"/>
          </w:divBdr>
          <w:divsChild>
            <w:div w:id="61341725">
              <w:marLeft w:val="0"/>
              <w:marRight w:val="0"/>
              <w:marTop w:val="0"/>
              <w:marBottom w:val="0"/>
              <w:divBdr>
                <w:top w:val="none" w:sz="0" w:space="0" w:color="auto"/>
                <w:left w:val="none" w:sz="0" w:space="0" w:color="auto"/>
                <w:bottom w:val="none" w:sz="0" w:space="0" w:color="auto"/>
                <w:right w:val="none" w:sz="0" w:space="0" w:color="auto"/>
              </w:divBdr>
              <w:divsChild>
                <w:div w:id="195318606">
                  <w:marLeft w:val="0"/>
                  <w:marRight w:val="0"/>
                  <w:marTop w:val="0"/>
                  <w:marBottom w:val="0"/>
                  <w:divBdr>
                    <w:top w:val="none" w:sz="0" w:space="0" w:color="auto"/>
                    <w:left w:val="none" w:sz="0" w:space="0" w:color="auto"/>
                    <w:bottom w:val="none" w:sz="0" w:space="0" w:color="auto"/>
                    <w:right w:val="none" w:sz="0" w:space="0" w:color="auto"/>
                  </w:divBdr>
                </w:div>
              </w:divsChild>
            </w:div>
            <w:div w:id="1045906704">
              <w:marLeft w:val="0"/>
              <w:marRight w:val="0"/>
              <w:marTop w:val="0"/>
              <w:marBottom w:val="0"/>
              <w:divBdr>
                <w:top w:val="none" w:sz="0" w:space="0" w:color="auto"/>
                <w:left w:val="none" w:sz="0" w:space="0" w:color="auto"/>
                <w:bottom w:val="none" w:sz="0" w:space="0" w:color="auto"/>
                <w:right w:val="none" w:sz="0" w:space="0" w:color="auto"/>
              </w:divBdr>
            </w:div>
          </w:divsChild>
        </w:div>
        <w:div w:id="1837959295">
          <w:marLeft w:val="0"/>
          <w:marRight w:val="0"/>
          <w:marTop w:val="0"/>
          <w:marBottom w:val="0"/>
          <w:divBdr>
            <w:top w:val="none" w:sz="0" w:space="0" w:color="auto"/>
            <w:left w:val="none" w:sz="0" w:space="0" w:color="auto"/>
            <w:bottom w:val="none" w:sz="0" w:space="0" w:color="auto"/>
            <w:right w:val="none" w:sz="0" w:space="0" w:color="auto"/>
          </w:divBdr>
        </w:div>
        <w:div w:id="1922134776">
          <w:marLeft w:val="0"/>
          <w:marRight w:val="0"/>
          <w:marTop w:val="0"/>
          <w:marBottom w:val="0"/>
          <w:divBdr>
            <w:top w:val="none" w:sz="0" w:space="0" w:color="auto"/>
            <w:left w:val="none" w:sz="0" w:space="0" w:color="auto"/>
            <w:bottom w:val="none" w:sz="0" w:space="0" w:color="auto"/>
            <w:right w:val="none" w:sz="0" w:space="0" w:color="auto"/>
          </w:divBdr>
          <w:divsChild>
            <w:div w:id="412702758">
              <w:marLeft w:val="0"/>
              <w:marRight w:val="0"/>
              <w:marTop w:val="0"/>
              <w:marBottom w:val="0"/>
              <w:divBdr>
                <w:top w:val="none" w:sz="0" w:space="0" w:color="auto"/>
                <w:left w:val="none" w:sz="0" w:space="0" w:color="auto"/>
                <w:bottom w:val="none" w:sz="0" w:space="0" w:color="auto"/>
                <w:right w:val="none" w:sz="0" w:space="0" w:color="auto"/>
              </w:divBdr>
              <w:divsChild>
                <w:div w:id="635992567">
                  <w:marLeft w:val="0"/>
                  <w:marRight w:val="0"/>
                  <w:marTop w:val="0"/>
                  <w:marBottom w:val="0"/>
                  <w:divBdr>
                    <w:top w:val="none" w:sz="0" w:space="0" w:color="auto"/>
                    <w:left w:val="none" w:sz="0" w:space="0" w:color="auto"/>
                    <w:bottom w:val="none" w:sz="0" w:space="0" w:color="auto"/>
                    <w:right w:val="none" w:sz="0" w:space="0" w:color="auto"/>
                  </w:divBdr>
                </w:div>
              </w:divsChild>
            </w:div>
            <w:div w:id="1610355636">
              <w:marLeft w:val="0"/>
              <w:marRight w:val="0"/>
              <w:marTop w:val="0"/>
              <w:marBottom w:val="0"/>
              <w:divBdr>
                <w:top w:val="none" w:sz="0" w:space="0" w:color="auto"/>
                <w:left w:val="none" w:sz="0" w:space="0" w:color="auto"/>
                <w:bottom w:val="none" w:sz="0" w:space="0" w:color="auto"/>
                <w:right w:val="none" w:sz="0" w:space="0" w:color="auto"/>
              </w:divBdr>
            </w:div>
            <w:div w:id="619265995">
              <w:marLeft w:val="0"/>
              <w:marRight w:val="0"/>
              <w:marTop w:val="0"/>
              <w:marBottom w:val="0"/>
              <w:divBdr>
                <w:top w:val="none" w:sz="0" w:space="0" w:color="auto"/>
                <w:left w:val="none" w:sz="0" w:space="0" w:color="auto"/>
                <w:bottom w:val="none" w:sz="0" w:space="0" w:color="auto"/>
                <w:right w:val="none" w:sz="0" w:space="0" w:color="auto"/>
              </w:divBdr>
            </w:div>
          </w:divsChild>
        </w:div>
        <w:div w:id="1320499836">
          <w:marLeft w:val="0"/>
          <w:marRight w:val="0"/>
          <w:marTop w:val="0"/>
          <w:marBottom w:val="0"/>
          <w:divBdr>
            <w:top w:val="none" w:sz="0" w:space="0" w:color="auto"/>
            <w:left w:val="none" w:sz="0" w:space="0" w:color="auto"/>
            <w:bottom w:val="none" w:sz="0" w:space="0" w:color="auto"/>
            <w:right w:val="none" w:sz="0" w:space="0" w:color="auto"/>
          </w:divBdr>
        </w:div>
        <w:div w:id="1112674250">
          <w:marLeft w:val="0"/>
          <w:marRight w:val="0"/>
          <w:marTop w:val="0"/>
          <w:marBottom w:val="0"/>
          <w:divBdr>
            <w:top w:val="none" w:sz="0" w:space="0" w:color="auto"/>
            <w:left w:val="none" w:sz="0" w:space="0" w:color="auto"/>
            <w:bottom w:val="none" w:sz="0" w:space="0" w:color="auto"/>
            <w:right w:val="none" w:sz="0" w:space="0" w:color="auto"/>
          </w:divBdr>
          <w:divsChild>
            <w:div w:id="268856376">
              <w:marLeft w:val="0"/>
              <w:marRight w:val="0"/>
              <w:marTop w:val="0"/>
              <w:marBottom w:val="0"/>
              <w:divBdr>
                <w:top w:val="none" w:sz="0" w:space="0" w:color="auto"/>
                <w:left w:val="none" w:sz="0" w:space="0" w:color="auto"/>
                <w:bottom w:val="none" w:sz="0" w:space="0" w:color="auto"/>
                <w:right w:val="none" w:sz="0" w:space="0" w:color="auto"/>
              </w:divBdr>
              <w:divsChild>
                <w:div w:id="235557741">
                  <w:marLeft w:val="0"/>
                  <w:marRight w:val="0"/>
                  <w:marTop w:val="0"/>
                  <w:marBottom w:val="0"/>
                  <w:divBdr>
                    <w:top w:val="none" w:sz="0" w:space="0" w:color="auto"/>
                    <w:left w:val="none" w:sz="0" w:space="0" w:color="auto"/>
                    <w:bottom w:val="none" w:sz="0" w:space="0" w:color="auto"/>
                    <w:right w:val="none" w:sz="0" w:space="0" w:color="auto"/>
                  </w:divBdr>
                </w:div>
              </w:divsChild>
            </w:div>
            <w:div w:id="9837057">
              <w:marLeft w:val="0"/>
              <w:marRight w:val="0"/>
              <w:marTop w:val="0"/>
              <w:marBottom w:val="0"/>
              <w:divBdr>
                <w:top w:val="none" w:sz="0" w:space="0" w:color="auto"/>
                <w:left w:val="none" w:sz="0" w:space="0" w:color="auto"/>
                <w:bottom w:val="none" w:sz="0" w:space="0" w:color="auto"/>
                <w:right w:val="none" w:sz="0" w:space="0" w:color="auto"/>
              </w:divBdr>
            </w:div>
            <w:div w:id="1526209596">
              <w:marLeft w:val="0"/>
              <w:marRight w:val="0"/>
              <w:marTop w:val="0"/>
              <w:marBottom w:val="0"/>
              <w:divBdr>
                <w:top w:val="none" w:sz="0" w:space="0" w:color="auto"/>
                <w:left w:val="none" w:sz="0" w:space="0" w:color="auto"/>
                <w:bottom w:val="none" w:sz="0" w:space="0" w:color="auto"/>
                <w:right w:val="none" w:sz="0" w:space="0" w:color="auto"/>
              </w:divBdr>
            </w:div>
          </w:divsChild>
        </w:div>
        <w:div w:id="839589027">
          <w:marLeft w:val="0"/>
          <w:marRight w:val="0"/>
          <w:marTop w:val="0"/>
          <w:marBottom w:val="0"/>
          <w:divBdr>
            <w:top w:val="none" w:sz="0" w:space="0" w:color="auto"/>
            <w:left w:val="none" w:sz="0" w:space="0" w:color="auto"/>
            <w:bottom w:val="none" w:sz="0" w:space="0" w:color="auto"/>
            <w:right w:val="none" w:sz="0" w:space="0" w:color="auto"/>
          </w:divBdr>
        </w:div>
        <w:div w:id="6249355">
          <w:marLeft w:val="0"/>
          <w:marRight w:val="0"/>
          <w:marTop w:val="0"/>
          <w:marBottom w:val="0"/>
          <w:divBdr>
            <w:top w:val="none" w:sz="0" w:space="0" w:color="auto"/>
            <w:left w:val="none" w:sz="0" w:space="0" w:color="auto"/>
            <w:bottom w:val="none" w:sz="0" w:space="0" w:color="auto"/>
            <w:right w:val="none" w:sz="0" w:space="0" w:color="auto"/>
          </w:divBdr>
          <w:divsChild>
            <w:div w:id="2050371790">
              <w:marLeft w:val="0"/>
              <w:marRight w:val="0"/>
              <w:marTop w:val="0"/>
              <w:marBottom w:val="0"/>
              <w:divBdr>
                <w:top w:val="none" w:sz="0" w:space="0" w:color="auto"/>
                <w:left w:val="none" w:sz="0" w:space="0" w:color="auto"/>
                <w:bottom w:val="none" w:sz="0" w:space="0" w:color="auto"/>
                <w:right w:val="none" w:sz="0" w:space="0" w:color="auto"/>
              </w:divBdr>
              <w:divsChild>
                <w:div w:id="697003152">
                  <w:marLeft w:val="0"/>
                  <w:marRight w:val="0"/>
                  <w:marTop w:val="0"/>
                  <w:marBottom w:val="0"/>
                  <w:divBdr>
                    <w:top w:val="none" w:sz="0" w:space="0" w:color="auto"/>
                    <w:left w:val="none" w:sz="0" w:space="0" w:color="auto"/>
                    <w:bottom w:val="none" w:sz="0" w:space="0" w:color="auto"/>
                    <w:right w:val="none" w:sz="0" w:space="0" w:color="auto"/>
                  </w:divBdr>
                </w:div>
              </w:divsChild>
            </w:div>
            <w:div w:id="1973753187">
              <w:marLeft w:val="0"/>
              <w:marRight w:val="0"/>
              <w:marTop w:val="0"/>
              <w:marBottom w:val="0"/>
              <w:divBdr>
                <w:top w:val="none" w:sz="0" w:space="0" w:color="auto"/>
                <w:left w:val="none" w:sz="0" w:space="0" w:color="auto"/>
                <w:bottom w:val="none" w:sz="0" w:space="0" w:color="auto"/>
                <w:right w:val="none" w:sz="0" w:space="0" w:color="auto"/>
              </w:divBdr>
            </w:div>
          </w:divsChild>
        </w:div>
        <w:div w:id="1965118939">
          <w:marLeft w:val="0"/>
          <w:marRight w:val="0"/>
          <w:marTop w:val="0"/>
          <w:marBottom w:val="0"/>
          <w:divBdr>
            <w:top w:val="none" w:sz="0" w:space="0" w:color="auto"/>
            <w:left w:val="none" w:sz="0" w:space="0" w:color="auto"/>
            <w:bottom w:val="none" w:sz="0" w:space="0" w:color="auto"/>
            <w:right w:val="none" w:sz="0" w:space="0" w:color="auto"/>
          </w:divBdr>
        </w:div>
        <w:div w:id="1865559809">
          <w:marLeft w:val="0"/>
          <w:marRight w:val="0"/>
          <w:marTop w:val="0"/>
          <w:marBottom w:val="0"/>
          <w:divBdr>
            <w:top w:val="none" w:sz="0" w:space="0" w:color="auto"/>
            <w:left w:val="none" w:sz="0" w:space="0" w:color="auto"/>
            <w:bottom w:val="none" w:sz="0" w:space="0" w:color="auto"/>
            <w:right w:val="none" w:sz="0" w:space="0" w:color="auto"/>
          </w:divBdr>
          <w:divsChild>
            <w:div w:id="1431579841">
              <w:marLeft w:val="0"/>
              <w:marRight w:val="0"/>
              <w:marTop w:val="0"/>
              <w:marBottom w:val="0"/>
              <w:divBdr>
                <w:top w:val="none" w:sz="0" w:space="0" w:color="auto"/>
                <w:left w:val="none" w:sz="0" w:space="0" w:color="auto"/>
                <w:bottom w:val="none" w:sz="0" w:space="0" w:color="auto"/>
                <w:right w:val="none" w:sz="0" w:space="0" w:color="auto"/>
              </w:divBdr>
              <w:divsChild>
                <w:div w:id="1047025532">
                  <w:marLeft w:val="0"/>
                  <w:marRight w:val="0"/>
                  <w:marTop w:val="0"/>
                  <w:marBottom w:val="0"/>
                  <w:divBdr>
                    <w:top w:val="none" w:sz="0" w:space="0" w:color="auto"/>
                    <w:left w:val="none" w:sz="0" w:space="0" w:color="auto"/>
                    <w:bottom w:val="none" w:sz="0" w:space="0" w:color="auto"/>
                    <w:right w:val="none" w:sz="0" w:space="0" w:color="auto"/>
                  </w:divBdr>
                </w:div>
              </w:divsChild>
            </w:div>
            <w:div w:id="870727787">
              <w:marLeft w:val="0"/>
              <w:marRight w:val="0"/>
              <w:marTop w:val="0"/>
              <w:marBottom w:val="0"/>
              <w:divBdr>
                <w:top w:val="none" w:sz="0" w:space="0" w:color="auto"/>
                <w:left w:val="none" w:sz="0" w:space="0" w:color="auto"/>
                <w:bottom w:val="none" w:sz="0" w:space="0" w:color="auto"/>
                <w:right w:val="none" w:sz="0" w:space="0" w:color="auto"/>
              </w:divBdr>
            </w:div>
          </w:divsChild>
        </w:div>
        <w:div w:id="1181625665">
          <w:marLeft w:val="0"/>
          <w:marRight w:val="0"/>
          <w:marTop w:val="0"/>
          <w:marBottom w:val="0"/>
          <w:divBdr>
            <w:top w:val="none" w:sz="0" w:space="0" w:color="auto"/>
            <w:left w:val="none" w:sz="0" w:space="0" w:color="auto"/>
            <w:bottom w:val="none" w:sz="0" w:space="0" w:color="auto"/>
            <w:right w:val="none" w:sz="0" w:space="0" w:color="auto"/>
          </w:divBdr>
        </w:div>
        <w:div w:id="123887208">
          <w:marLeft w:val="0"/>
          <w:marRight w:val="0"/>
          <w:marTop w:val="0"/>
          <w:marBottom w:val="0"/>
          <w:divBdr>
            <w:top w:val="none" w:sz="0" w:space="0" w:color="auto"/>
            <w:left w:val="none" w:sz="0" w:space="0" w:color="auto"/>
            <w:bottom w:val="none" w:sz="0" w:space="0" w:color="auto"/>
            <w:right w:val="none" w:sz="0" w:space="0" w:color="auto"/>
          </w:divBdr>
          <w:divsChild>
            <w:div w:id="132675053">
              <w:marLeft w:val="0"/>
              <w:marRight w:val="0"/>
              <w:marTop w:val="0"/>
              <w:marBottom w:val="0"/>
              <w:divBdr>
                <w:top w:val="none" w:sz="0" w:space="0" w:color="auto"/>
                <w:left w:val="none" w:sz="0" w:space="0" w:color="auto"/>
                <w:bottom w:val="none" w:sz="0" w:space="0" w:color="auto"/>
                <w:right w:val="none" w:sz="0" w:space="0" w:color="auto"/>
              </w:divBdr>
              <w:divsChild>
                <w:div w:id="203640541">
                  <w:marLeft w:val="0"/>
                  <w:marRight w:val="0"/>
                  <w:marTop w:val="0"/>
                  <w:marBottom w:val="0"/>
                  <w:divBdr>
                    <w:top w:val="none" w:sz="0" w:space="0" w:color="auto"/>
                    <w:left w:val="none" w:sz="0" w:space="0" w:color="auto"/>
                    <w:bottom w:val="none" w:sz="0" w:space="0" w:color="auto"/>
                    <w:right w:val="none" w:sz="0" w:space="0" w:color="auto"/>
                  </w:divBdr>
                </w:div>
              </w:divsChild>
            </w:div>
            <w:div w:id="13069844">
              <w:marLeft w:val="0"/>
              <w:marRight w:val="0"/>
              <w:marTop w:val="0"/>
              <w:marBottom w:val="0"/>
              <w:divBdr>
                <w:top w:val="none" w:sz="0" w:space="0" w:color="auto"/>
                <w:left w:val="none" w:sz="0" w:space="0" w:color="auto"/>
                <w:bottom w:val="none" w:sz="0" w:space="0" w:color="auto"/>
                <w:right w:val="none" w:sz="0" w:space="0" w:color="auto"/>
              </w:divBdr>
            </w:div>
            <w:div w:id="1290626032">
              <w:marLeft w:val="0"/>
              <w:marRight w:val="0"/>
              <w:marTop w:val="0"/>
              <w:marBottom w:val="0"/>
              <w:divBdr>
                <w:top w:val="none" w:sz="0" w:space="0" w:color="auto"/>
                <w:left w:val="none" w:sz="0" w:space="0" w:color="auto"/>
                <w:bottom w:val="none" w:sz="0" w:space="0" w:color="auto"/>
                <w:right w:val="none" w:sz="0" w:space="0" w:color="auto"/>
              </w:divBdr>
            </w:div>
          </w:divsChild>
        </w:div>
        <w:div w:id="1821464305">
          <w:marLeft w:val="0"/>
          <w:marRight w:val="0"/>
          <w:marTop w:val="0"/>
          <w:marBottom w:val="0"/>
          <w:divBdr>
            <w:top w:val="none" w:sz="0" w:space="0" w:color="auto"/>
            <w:left w:val="none" w:sz="0" w:space="0" w:color="auto"/>
            <w:bottom w:val="none" w:sz="0" w:space="0" w:color="auto"/>
            <w:right w:val="none" w:sz="0" w:space="0" w:color="auto"/>
          </w:divBdr>
        </w:div>
        <w:div w:id="1270702683">
          <w:marLeft w:val="0"/>
          <w:marRight w:val="0"/>
          <w:marTop w:val="0"/>
          <w:marBottom w:val="0"/>
          <w:divBdr>
            <w:top w:val="none" w:sz="0" w:space="0" w:color="auto"/>
            <w:left w:val="none" w:sz="0" w:space="0" w:color="auto"/>
            <w:bottom w:val="none" w:sz="0" w:space="0" w:color="auto"/>
            <w:right w:val="none" w:sz="0" w:space="0" w:color="auto"/>
          </w:divBdr>
          <w:divsChild>
            <w:div w:id="1541933994">
              <w:marLeft w:val="0"/>
              <w:marRight w:val="0"/>
              <w:marTop w:val="0"/>
              <w:marBottom w:val="0"/>
              <w:divBdr>
                <w:top w:val="none" w:sz="0" w:space="0" w:color="auto"/>
                <w:left w:val="none" w:sz="0" w:space="0" w:color="auto"/>
                <w:bottom w:val="none" w:sz="0" w:space="0" w:color="auto"/>
                <w:right w:val="none" w:sz="0" w:space="0" w:color="auto"/>
              </w:divBdr>
              <w:divsChild>
                <w:div w:id="507018481">
                  <w:marLeft w:val="0"/>
                  <w:marRight w:val="0"/>
                  <w:marTop w:val="0"/>
                  <w:marBottom w:val="0"/>
                  <w:divBdr>
                    <w:top w:val="none" w:sz="0" w:space="0" w:color="auto"/>
                    <w:left w:val="none" w:sz="0" w:space="0" w:color="auto"/>
                    <w:bottom w:val="none" w:sz="0" w:space="0" w:color="auto"/>
                    <w:right w:val="none" w:sz="0" w:space="0" w:color="auto"/>
                  </w:divBdr>
                </w:div>
              </w:divsChild>
            </w:div>
            <w:div w:id="922642096">
              <w:marLeft w:val="0"/>
              <w:marRight w:val="0"/>
              <w:marTop w:val="0"/>
              <w:marBottom w:val="0"/>
              <w:divBdr>
                <w:top w:val="none" w:sz="0" w:space="0" w:color="auto"/>
                <w:left w:val="none" w:sz="0" w:space="0" w:color="auto"/>
                <w:bottom w:val="none" w:sz="0" w:space="0" w:color="auto"/>
                <w:right w:val="none" w:sz="0" w:space="0" w:color="auto"/>
              </w:divBdr>
            </w:div>
            <w:div w:id="764424337">
              <w:marLeft w:val="0"/>
              <w:marRight w:val="0"/>
              <w:marTop w:val="0"/>
              <w:marBottom w:val="0"/>
              <w:divBdr>
                <w:top w:val="none" w:sz="0" w:space="0" w:color="auto"/>
                <w:left w:val="none" w:sz="0" w:space="0" w:color="auto"/>
                <w:bottom w:val="none" w:sz="0" w:space="0" w:color="auto"/>
                <w:right w:val="none" w:sz="0" w:space="0" w:color="auto"/>
              </w:divBdr>
            </w:div>
          </w:divsChild>
        </w:div>
        <w:div w:id="1811244504">
          <w:marLeft w:val="0"/>
          <w:marRight w:val="0"/>
          <w:marTop w:val="0"/>
          <w:marBottom w:val="0"/>
          <w:divBdr>
            <w:top w:val="none" w:sz="0" w:space="0" w:color="auto"/>
            <w:left w:val="none" w:sz="0" w:space="0" w:color="auto"/>
            <w:bottom w:val="none" w:sz="0" w:space="0" w:color="auto"/>
            <w:right w:val="none" w:sz="0" w:space="0" w:color="auto"/>
          </w:divBdr>
        </w:div>
        <w:div w:id="1499030797">
          <w:marLeft w:val="0"/>
          <w:marRight w:val="0"/>
          <w:marTop w:val="0"/>
          <w:marBottom w:val="0"/>
          <w:divBdr>
            <w:top w:val="none" w:sz="0" w:space="0" w:color="auto"/>
            <w:left w:val="none" w:sz="0" w:space="0" w:color="auto"/>
            <w:bottom w:val="none" w:sz="0" w:space="0" w:color="auto"/>
            <w:right w:val="none" w:sz="0" w:space="0" w:color="auto"/>
          </w:divBdr>
          <w:divsChild>
            <w:div w:id="1059866520">
              <w:marLeft w:val="0"/>
              <w:marRight w:val="0"/>
              <w:marTop w:val="0"/>
              <w:marBottom w:val="0"/>
              <w:divBdr>
                <w:top w:val="none" w:sz="0" w:space="0" w:color="auto"/>
                <w:left w:val="none" w:sz="0" w:space="0" w:color="auto"/>
                <w:bottom w:val="none" w:sz="0" w:space="0" w:color="auto"/>
                <w:right w:val="none" w:sz="0" w:space="0" w:color="auto"/>
              </w:divBdr>
              <w:divsChild>
                <w:div w:id="1576210284">
                  <w:marLeft w:val="0"/>
                  <w:marRight w:val="0"/>
                  <w:marTop w:val="0"/>
                  <w:marBottom w:val="0"/>
                  <w:divBdr>
                    <w:top w:val="none" w:sz="0" w:space="0" w:color="auto"/>
                    <w:left w:val="none" w:sz="0" w:space="0" w:color="auto"/>
                    <w:bottom w:val="none" w:sz="0" w:space="0" w:color="auto"/>
                    <w:right w:val="none" w:sz="0" w:space="0" w:color="auto"/>
                  </w:divBdr>
                </w:div>
              </w:divsChild>
            </w:div>
            <w:div w:id="1903636943">
              <w:marLeft w:val="0"/>
              <w:marRight w:val="0"/>
              <w:marTop w:val="0"/>
              <w:marBottom w:val="0"/>
              <w:divBdr>
                <w:top w:val="none" w:sz="0" w:space="0" w:color="auto"/>
                <w:left w:val="none" w:sz="0" w:space="0" w:color="auto"/>
                <w:bottom w:val="none" w:sz="0" w:space="0" w:color="auto"/>
                <w:right w:val="none" w:sz="0" w:space="0" w:color="auto"/>
              </w:divBdr>
            </w:div>
          </w:divsChild>
        </w:div>
        <w:div w:id="1329361048">
          <w:marLeft w:val="0"/>
          <w:marRight w:val="0"/>
          <w:marTop w:val="0"/>
          <w:marBottom w:val="0"/>
          <w:divBdr>
            <w:top w:val="none" w:sz="0" w:space="0" w:color="auto"/>
            <w:left w:val="none" w:sz="0" w:space="0" w:color="auto"/>
            <w:bottom w:val="none" w:sz="0" w:space="0" w:color="auto"/>
            <w:right w:val="none" w:sz="0" w:space="0" w:color="auto"/>
          </w:divBdr>
        </w:div>
        <w:div w:id="906185019">
          <w:marLeft w:val="0"/>
          <w:marRight w:val="0"/>
          <w:marTop w:val="0"/>
          <w:marBottom w:val="0"/>
          <w:divBdr>
            <w:top w:val="none" w:sz="0" w:space="0" w:color="auto"/>
            <w:left w:val="none" w:sz="0" w:space="0" w:color="auto"/>
            <w:bottom w:val="none" w:sz="0" w:space="0" w:color="auto"/>
            <w:right w:val="none" w:sz="0" w:space="0" w:color="auto"/>
          </w:divBdr>
          <w:divsChild>
            <w:div w:id="221260465">
              <w:marLeft w:val="0"/>
              <w:marRight w:val="0"/>
              <w:marTop w:val="0"/>
              <w:marBottom w:val="0"/>
              <w:divBdr>
                <w:top w:val="none" w:sz="0" w:space="0" w:color="auto"/>
                <w:left w:val="none" w:sz="0" w:space="0" w:color="auto"/>
                <w:bottom w:val="none" w:sz="0" w:space="0" w:color="auto"/>
                <w:right w:val="none" w:sz="0" w:space="0" w:color="auto"/>
              </w:divBdr>
              <w:divsChild>
                <w:div w:id="1541241635">
                  <w:marLeft w:val="0"/>
                  <w:marRight w:val="0"/>
                  <w:marTop w:val="0"/>
                  <w:marBottom w:val="0"/>
                  <w:divBdr>
                    <w:top w:val="none" w:sz="0" w:space="0" w:color="auto"/>
                    <w:left w:val="none" w:sz="0" w:space="0" w:color="auto"/>
                    <w:bottom w:val="none" w:sz="0" w:space="0" w:color="auto"/>
                    <w:right w:val="none" w:sz="0" w:space="0" w:color="auto"/>
                  </w:divBdr>
                </w:div>
              </w:divsChild>
            </w:div>
            <w:div w:id="1379861047">
              <w:marLeft w:val="0"/>
              <w:marRight w:val="0"/>
              <w:marTop w:val="0"/>
              <w:marBottom w:val="0"/>
              <w:divBdr>
                <w:top w:val="none" w:sz="0" w:space="0" w:color="auto"/>
                <w:left w:val="none" w:sz="0" w:space="0" w:color="auto"/>
                <w:bottom w:val="none" w:sz="0" w:space="0" w:color="auto"/>
                <w:right w:val="none" w:sz="0" w:space="0" w:color="auto"/>
              </w:divBdr>
            </w:div>
            <w:div w:id="659886433">
              <w:marLeft w:val="0"/>
              <w:marRight w:val="0"/>
              <w:marTop w:val="0"/>
              <w:marBottom w:val="0"/>
              <w:divBdr>
                <w:top w:val="none" w:sz="0" w:space="0" w:color="auto"/>
                <w:left w:val="none" w:sz="0" w:space="0" w:color="auto"/>
                <w:bottom w:val="none" w:sz="0" w:space="0" w:color="auto"/>
                <w:right w:val="none" w:sz="0" w:space="0" w:color="auto"/>
              </w:divBdr>
            </w:div>
          </w:divsChild>
        </w:div>
        <w:div w:id="133450303">
          <w:marLeft w:val="0"/>
          <w:marRight w:val="0"/>
          <w:marTop w:val="0"/>
          <w:marBottom w:val="0"/>
          <w:divBdr>
            <w:top w:val="none" w:sz="0" w:space="0" w:color="auto"/>
            <w:left w:val="none" w:sz="0" w:space="0" w:color="auto"/>
            <w:bottom w:val="none" w:sz="0" w:space="0" w:color="auto"/>
            <w:right w:val="none" w:sz="0" w:space="0" w:color="auto"/>
          </w:divBdr>
        </w:div>
        <w:div w:id="1456946440">
          <w:marLeft w:val="0"/>
          <w:marRight w:val="0"/>
          <w:marTop w:val="0"/>
          <w:marBottom w:val="0"/>
          <w:divBdr>
            <w:top w:val="none" w:sz="0" w:space="0" w:color="auto"/>
            <w:left w:val="none" w:sz="0" w:space="0" w:color="auto"/>
            <w:bottom w:val="none" w:sz="0" w:space="0" w:color="auto"/>
            <w:right w:val="none" w:sz="0" w:space="0" w:color="auto"/>
          </w:divBdr>
          <w:divsChild>
            <w:div w:id="842864253">
              <w:marLeft w:val="0"/>
              <w:marRight w:val="0"/>
              <w:marTop w:val="0"/>
              <w:marBottom w:val="0"/>
              <w:divBdr>
                <w:top w:val="none" w:sz="0" w:space="0" w:color="auto"/>
                <w:left w:val="none" w:sz="0" w:space="0" w:color="auto"/>
                <w:bottom w:val="none" w:sz="0" w:space="0" w:color="auto"/>
                <w:right w:val="none" w:sz="0" w:space="0" w:color="auto"/>
              </w:divBdr>
              <w:divsChild>
                <w:div w:id="1051222701">
                  <w:marLeft w:val="0"/>
                  <w:marRight w:val="0"/>
                  <w:marTop w:val="0"/>
                  <w:marBottom w:val="0"/>
                  <w:divBdr>
                    <w:top w:val="none" w:sz="0" w:space="0" w:color="auto"/>
                    <w:left w:val="none" w:sz="0" w:space="0" w:color="auto"/>
                    <w:bottom w:val="none" w:sz="0" w:space="0" w:color="auto"/>
                    <w:right w:val="none" w:sz="0" w:space="0" w:color="auto"/>
                  </w:divBdr>
                </w:div>
              </w:divsChild>
            </w:div>
            <w:div w:id="170143292">
              <w:marLeft w:val="0"/>
              <w:marRight w:val="0"/>
              <w:marTop w:val="0"/>
              <w:marBottom w:val="0"/>
              <w:divBdr>
                <w:top w:val="none" w:sz="0" w:space="0" w:color="auto"/>
                <w:left w:val="none" w:sz="0" w:space="0" w:color="auto"/>
                <w:bottom w:val="none" w:sz="0" w:space="0" w:color="auto"/>
                <w:right w:val="none" w:sz="0" w:space="0" w:color="auto"/>
              </w:divBdr>
            </w:div>
          </w:divsChild>
        </w:div>
        <w:div w:id="1755976092">
          <w:marLeft w:val="0"/>
          <w:marRight w:val="0"/>
          <w:marTop w:val="0"/>
          <w:marBottom w:val="0"/>
          <w:divBdr>
            <w:top w:val="none" w:sz="0" w:space="0" w:color="auto"/>
            <w:left w:val="none" w:sz="0" w:space="0" w:color="auto"/>
            <w:bottom w:val="none" w:sz="0" w:space="0" w:color="auto"/>
            <w:right w:val="none" w:sz="0" w:space="0" w:color="auto"/>
          </w:divBdr>
        </w:div>
        <w:div w:id="868566209">
          <w:marLeft w:val="0"/>
          <w:marRight w:val="0"/>
          <w:marTop w:val="0"/>
          <w:marBottom w:val="0"/>
          <w:divBdr>
            <w:top w:val="none" w:sz="0" w:space="0" w:color="auto"/>
            <w:left w:val="none" w:sz="0" w:space="0" w:color="auto"/>
            <w:bottom w:val="none" w:sz="0" w:space="0" w:color="auto"/>
            <w:right w:val="none" w:sz="0" w:space="0" w:color="auto"/>
          </w:divBdr>
          <w:divsChild>
            <w:div w:id="573858481">
              <w:marLeft w:val="0"/>
              <w:marRight w:val="0"/>
              <w:marTop w:val="0"/>
              <w:marBottom w:val="0"/>
              <w:divBdr>
                <w:top w:val="none" w:sz="0" w:space="0" w:color="auto"/>
                <w:left w:val="none" w:sz="0" w:space="0" w:color="auto"/>
                <w:bottom w:val="none" w:sz="0" w:space="0" w:color="auto"/>
                <w:right w:val="none" w:sz="0" w:space="0" w:color="auto"/>
              </w:divBdr>
              <w:divsChild>
                <w:div w:id="489367552">
                  <w:marLeft w:val="0"/>
                  <w:marRight w:val="0"/>
                  <w:marTop w:val="0"/>
                  <w:marBottom w:val="0"/>
                  <w:divBdr>
                    <w:top w:val="none" w:sz="0" w:space="0" w:color="auto"/>
                    <w:left w:val="none" w:sz="0" w:space="0" w:color="auto"/>
                    <w:bottom w:val="none" w:sz="0" w:space="0" w:color="auto"/>
                    <w:right w:val="none" w:sz="0" w:space="0" w:color="auto"/>
                  </w:divBdr>
                </w:div>
              </w:divsChild>
            </w:div>
            <w:div w:id="202325731">
              <w:marLeft w:val="0"/>
              <w:marRight w:val="0"/>
              <w:marTop w:val="0"/>
              <w:marBottom w:val="0"/>
              <w:divBdr>
                <w:top w:val="none" w:sz="0" w:space="0" w:color="auto"/>
                <w:left w:val="none" w:sz="0" w:space="0" w:color="auto"/>
                <w:bottom w:val="none" w:sz="0" w:space="0" w:color="auto"/>
                <w:right w:val="none" w:sz="0" w:space="0" w:color="auto"/>
              </w:divBdr>
            </w:div>
          </w:divsChild>
        </w:div>
        <w:div w:id="1166362705">
          <w:marLeft w:val="0"/>
          <w:marRight w:val="0"/>
          <w:marTop w:val="0"/>
          <w:marBottom w:val="0"/>
          <w:divBdr>
            <w:top w:val="none" w:sz="0" w:space="0" w:color="auto"/>
            <w:left w:val="none" w:sz="0" w:space="0" w:color="auto"/>
            <w:bottom w:val="none" w:sz="0" w:space="0" w:color="auto"/>
            <w:right w:val="none" w:sz="0" w:space="0" w:color="auto"/>
          </w:divBdr>
        </w:div>
        <w:div w:id="135032543">
          <w:marLeft w:val="0"/>
          <w:marRight w:val="0"/>
          <w:marTop w:val="0"/>
          <w:marBottom w:val="0"/>
          <w:divBdr>
            <w:top w:val="none" w:sz="0" w:space="0" w:color="auto"/>
            <w:left w:val="none" w:sz="0" w:space="0" w:color="auto"/>
            <w:bottom w:val="none" w:sz="0" w:space="0" w:color="auto"/>
            <w:right w:val="none" w:sz="0" w:space="0" w:color="auto"/>
          </w:divBdr>
          <w:divsChild>
            <w:div w:id="1665430573">
              <w:marLeft w:val="0"/>
              <w:marRight w:val="0"/>
              <w:marTop w:val="0"/>
              <w:marBottom w:val="0"/>
              <w:divBdr>
                <w:top w:val="none" w:sz="0" w:space="0" w:color="auto"/>
                <w:left w:val="none" w:sz="0" w:space="0" w:color="auto"/>
                <w:bottom w:val="none" w:sz="0" w:space="0" w:color="auto"/>
                <w:right w:val="none" w:sz="0" w:space="0" w:color="auto"/>
              </w:divBdr>
            </w:div>
            <w:div w:id="38211808">
              <w:marLeft w:val="0"/>
              <w:marRight w:val="0"/>
              <w:marTop w:val="0"/>
              <w:marBottom w:val="0"/>
              <w:divBdr>
                <w:top w:val="none" w:sz="0" w:space="0" w:color="auto"/>
                <w:left w:val="none" w:sz="0" w:space="0" w:color="auto"/>
                <w:bottom w:val="none" w:sz="0" w:space="0" w:color="auto"/>
                <w:right w:val="none" w:sz="0" w:space="0" w:color="auto"/>
              </w:divBdr>
            </w:div>
            <w:div w:id="914775630">
              <w:marLeft w:val="0"/>
              <w:marRight w:val="0"/>
              <w:marTop w:val="0"/>
              <w:marBottom w:val="0"/>
              <w:divBdr>
                <w:top w:val="none" w:sz="0" w:space="0" w:color="auto"/>
                <w:left w:val="none" w:sz="0" w:space="0" w:color="auto"/>
                <w:bottom w:val="none" w:sz="0" w:space="0" w:color="auto"/>
                <w:right w:val="none" w:sz="0" w:space="0" w:color="auto"/>
              </w:divBdr>
            </w:div>
          </w:divsChild>
        </w:div>
        <w:div w:id="222571760">
          <w:marLeft w:val="0"/>
          <w:marRight w:val="0"/>
          <w:marTop w:val="0"/>
          <w:marBottom w:val="0"/>
          <w:divBdr>
            <w:top w:val="none" w:sz="0" w:space="0" w:color="auto"/>
            <w:left w:val="none" w:sz="0" w:space="0" w:color="auto"/>
            <w:bottom w:val="none" w:sz="0" w:space="0" w:color="auto"/>
            <w:right w:val="none" w:sz="0" w:space="0" w:color="auto"/>
          </w:divBdr>
        </w:div>
        <w:div w:id="1049263105">
          <w:marLeft w:val="0"/>
          <w:marRight w:val="0"/>
          <w:marTop w:val="0"/>
          <w:marBottom w:val="0"/>
          <w:divBdr>
            <w:top w:val="none" w:sz="0" w:space="0" w:color="auto"/>
            <w:left w:val="none" w:sz="0" w:space="0" w:color="auto"/>
            <w:bottom w:val="none" w:sz="0" w:space="0" w:color="auto"/>
            <w:right w:val="none" w:sz="0" w:space="0" w:color="auto"/>
          </w:divBdr>
          <w:divsChild>
            <w:div w:id="140583542">
              <w:marLeft w:val="0"/>
              <w:marRight w:val="0"/>
              <w:marTop w:val="0"/>
              <w:marBottom w:val="0"/>
              <w:divBdr>
                <w:top w:val="none" w:sz="0" w:space="0" w:color="auto"/>
                <w:left w:val="none" w:sz="0" w:space="0" w:color="auto"/>
                <w:bottom w:val="none" w:sz="0" w:space="0" w:color="auto"/>
                <w:right w:val="none" w:sz="0" w:space="0" w:color="auto"/>
              </w:divBdr>
              <w:divsChild>
                <w:div w:id="478159007">
                  <w:marLeft w:val="0"/>
                  <w:marRight w:val="0"/>
                  <w:marTop w:val="0"/>
                  <w:marBottom w:val="0"/>
                  <w:divBdr>
                    <w:top w:val="none" w:sz="0" w:space="0" w:color="auto"/>
                    <w:left w:val="none" w:sz="0" w:space="0" w:color="auto"/>
                    <w:bottom w:val="none" w:sz="0" w:space="0" w:color="auto"/>
                    <w:right w:val="none" w:sz="0" w:space="0" w:color="auto"/>
                  </w:divBdr>
                </w:div>
              </w:divsChild>
            </w:div>
            <w:div w:id="2055538463">
              <w:marLeft w:val="0"/>
              <w:marRight w:val="0"/>
              <w:marTop w:val="0"/>
              <w:marBottom w:val="0"/>
              <w:divBdr>
                <w:top w:val="none" w:sz="0" w:space="0" w:color="auto"/>
                <w:left w:val="none" w:sz="0" w:space="0" w:color="auto"/>
                <w:bottom w:val="none" w:sz="0" w:space="0" w:color="auto"/>
                <w:right w:val="none" w:sz="0" w:space="0" w:color="auto"/>
              </w:divBdr>
            </w:div>
            <w:div w:id="1213033104">
              <w:marLeft w:val="0"/>
              <w:marRight w:val="0"/>
              <w:marTop w:val="0"/>
              <w:marBottom w:val="0"/>
              <w:divBdr>
                <w:top w:val="none" w:sz="0" w:space="0" w:color="auto"/>
                <w:left w:val="none" w:sz="0" w:space="0" w:color="auto"/>
                <w:bottom w:val="none" w:sz="0" w:space="0" w:color="auto"/>
                <w:right w:val="none" w:sz="0" w:space="0" w:color="auto"/>
              </w:divBdr>
            </w:div>
          </w:divsChild>
        </w:div>
        <w:div w:id="1340042034">
          <w:marLeft w:val="0"/>
          <w:marRight w:val="0"/>
          <w:marTop w:val="0"/>
          <w:marBottom w:val="0"/>
          <w:divBdr>
            <w:top w:val="none" w:sz="0" w:space="0" w:color="auto"/>
            <w:left w:val="none" w:sz="0" w:space="0" w:color="auto"/>
            <w:bottom w:val="none" w:sz="0" w:space="0" w:color="auto"/>
            <w:right w:val="none" w:sz="0" w:space="0" w:color="auto"/>
          </w:divBdr>
        </w:div>
        <w:div w:id="73166745">
          <w:marLeft w:val="0"/>
          <w:marRight w:val="0"/>
          <w:marTop w:val="0"/>
          <w:marBottom w:val="0"/>
          <w:divBdr>
            <w:top w:val="none" w:sz="0" w:space="0" w:color="auto"/>
            <w:left w:val="none" w:sz="0" w:space="0" w:color="auto"/>
            <w:bottom w:val="none" w:sz="0" w:space="0" w:color="auto"/>
            <w:right w:val="none" w:sz="0" w:space="0" w:color="auto"/>
          </w:divBdr>
          <w:divsChild>
            <w:div w:id="1354115191">
              <w:marLeft w:val="0"/>
              <w:marRight w:val="0"/>
              <w:marTop w:val="0"/>
              <w:marBottom w:val="0"/>
              <w:divBdr>
                <w:top w:val="none" w:sz="0" w:space="0" w:color="auto"/>
                <w:left w:val="none" w:sz="0" w:space="0" w:color="auto"/>
                <w:bottom w:val="none" w:sz="0" w:space="0" w:color="auto"/>
                <w:right w:val="none" w:sz="0" w:space="0" w:color="auto"/>
              </w:divBdr>
              <w:divsChild>
                <w:div w:id="1912887334">
                  <w:marLeft w:val="0"/>
                  <w:marRight w:val="0"/>
                  <w:marTop w:val="0"/>
                  <w:marBottom w:val="0"/>
                  <w:divBdr>
                    <w:top w:val="none" w:sz="0" w:space="0" w:color="auto"/>
                    <w:left w:val="none" w:sz="0" w:space="0" w:color="auto"/>
                    <w:bottom w:val="none" w:sz="0" w:space="0" w:color="auto"/>
                    <w:right w:val="none" w:sz="0" w:space="0" w:color="auto"/>
                  </w:divBdr>
                </w:div>
              </w:divsChild>
            </w:div>
            <w:div w:id="248466931">
              <w:marLeft w:val="0"/>
              <w:marRight w:val="0"/>
              <w:marTop w:val="0"/>
              <w:marBottom w:val="0"/>
              <w:divBdr>
                <w:top w:val="none" w:sz="0" w:space="0" w:color="auto"/>
                <w:left w:val="none" w:sz="0" w:space="0" w:color="auto"/>
                <w:bottom w:val="none" w:sz="0" w:space="0" w:color="auto"/>
                <w:right w:val="none" w:sz="0" w:space="0" w:color="auto"/>
              </w:divBdr>
            </w:div>
          </w:divsChild>
        </w:div>
        <w:div w:id="1946378762">
          <w:marLeft w:val="0"/>
          <w:marRight w:val="0"/>
          <w:marTop w:val="0"/>
          <w:marBottom w:val="0"/>
          <w:divBdr>
            <w:top w:val="none" w:sz="0" w:space="0" w:color="auto"/>
            <w:left w:val="none" w:sz="0" w:space="0" w:color="auto"/>
            <w:bottom w:val="none" w:sz="0" w:space="0" w:color="auto"/>
            <w:right w:val="none" w:sz="0" w:space="0" w:color="auto"/>
          </w:divBdr>
        </w:div>
        <w:div w:id="1504393074">
          <w:marLeft w:val="0"/>
          <w:marRight w:val="0"/>
          <w:marTop w:val="0"/>
          <w:marBottom w:val="0"/>
          <w:divBdr>
            <w:top w:val="none" w:sz="0" w:space="0" w:color="auto"/>
            <w:left w:val="none" w:sz="0" w:space="0" w:color="auto"/>
            <w:bottom w:val="none" w:sz="0" w:space="0" w:color="auto"/>
            <w:right w:val="none" w:sz="0" w:space="0" w:color="auto"/>
          </w:divBdr>
          <w:divsChild>
            <w:div w:id="406657706">
              <w:marLeft w:val="0"/>
              <w:marRight w:val="0"/>
              <w:marTop w:val="0"/>
              <w:marBottom w:val="0"/>
              <w:divBdr>
                <w:top w:val="none" w:sz="0" w:space="0" w:color="auto"/>
                <w:left w:val="none" w:sz="0" w:space="0" w:color="auto"/>
                <w:bottom w:val="none" w:sz="0" w:space="0" w:color="auto"/>
                <w:right w:val="none" w:sz="0" w:space="0" w:color="auto"/>
              </w:divBdr>
              <w:divsChild>
                <w:div w:id="1140802131">
                  <w:marLeft w:val="0"/>
                  <w:marRight w:val="0"/>
                  <w:marTop w:val="0"/>
                  <w:marBottom w:val="0"/>
                  <w:divBdr>
                    <w:top w:val="none" w:sz="0" w:space="0" w:color="auto"/>
                    <w:left w:val="none" w:sz="0" w:space="0" w:color="auto"/>
                    <w:bottom w:val="none" w:sz="0" w:space="0" w:color="auto"/>
                    <w:right w:val="none" w:sz="0" w:space="0" w:color="auto"/>
                  </w:divBdr>
                </w:div>
              </w:divsChild>
            </w:div>
            <w:div w:id="1460998528">
              <w:marLeft w:val="0"/>
              <w:marRight w:val="0"/>
              <w:marTop w:val="0"/>
              <w:marBottom w:val="0"/>
              <w:divBdr>
                <w:top w:val="none" w:sz="0" w:space="0" w:color="auto"/>
                <w:left w:val="none" w:sz="0" w:space="0" w:color="auto"/>
                <w:bottom w:val="none" w:sz="0" w:space="0" w:color="auto"/>
                <w:right w:val="none" w:sz="0" w:space="0" w:color="auto"/>
              </w:divBdr>
            </w:div>
          </w:divsChild>
        </w:div>
        <w:div w:id="636103103">
          <w:marLeft w:val="0"/>
          <w:marRight w:val="0"/>
          <w:marTop w:val="0"/>
          <w:marBottom w:val="0"/>
          <w:divBdr>
            <w:top w:val="none" w:sz="0" w:space="0" w:color="auto"/>
            <w:left w:val="none" w:sz="0" w:space="0" w:color="auto"/>
            <w:bottom w:val="none" w:sz="0" w:space="0" w:color="auto"/>
            <w:right w:val="none" w:sz="0" w:space="0" w:color="auto"/>
          </w:divBdr>
        </w:div>
        <w:div w:id="1308362499">
          <w:marLeft w:val="0"/>
          <w:marRight w:val="0"/>
          <w:marTop w:val="0"/>
          <w:marBottom w:val="0"/>
          <w:divBdr>
            <w:top w:val="none" w:sz="0" w:space="0" w:color="auto"/>
            <w:left w:val="none" w:sz="0" w:space="0" w:color="auto"/>
            <w:bottom w:val="none" w:sz="0" w:space="0" w:color="auto"/>
            <w:right w:val="none" w:sz="0" w:space="0" w:color="auto"/>
          </w:divBdr>
          <w:divsChild>
            <w:div w:id="486748588">
              <w:marLeft w:val="0"/>
              <w:marRight w:val="0"/>
              <w:marTop w:val="0"/>
              <w:marBottom w:val="0"/>
              <w:divBdr>
                <w:top w:val="none" w:sz="0" w:space="0" w:color="auto"/>
                <w:left w:val="none" w:sz="0" w:space="0" w:color="auto"/>
                <w:bottom w:val="none" w:sz="0" w:space="0" w:color="auto"/>
                <w:right w:val="none" w:sz="0" w:space="0" w:color="auto"/>
              </w:divBdr>
              <w:divsChild>
                <w:div w:id="1139613869">
                  <w:marLeft w:val="0"/>
                  <w:marRight w:val="0"/>
                  <w:marTop w:val="0"/>
                  <w:marBottom w:val="0"/>
                  <w:divBdr>
                    <w:top w:val="none" w:sz="0" w:space="0" w:color="auto"/>
                    <w:left w:val="none" w:sz="0" w:space="0" w:color="auto"/>
                    <w:bottom w:val="none" w:sz="0" w:space="0" w:color="auto"/>
                    <w:right w:val="none" w:sz="0" w:space="0" w:color="auto"/>
                  </w:divBdr>
                </w:div>
              </w:divsChild>
            </w:div>
            <w:div w:id="38826751">
              <w:marLeft w:val="0"/>
              <w:marRight w:val="0"/>
              <w:marTop w:val="0"/>
              <w:marBottom w:val="0"/>
              <w:divBdr>
                <w:top w:val="none" w:sz="0" w:space="0" w:color="auto"/>
                <w:left w:val="none" w:sz="0" w:space="0" w:color="auto"/>
                <w:bottom w:val="none" w:sz="0" w:space="0" w:color="auto"/>
                <w:right w:val="none" w:sz="0" w:space="0" w:color="auto"/>
              </w:divBdr>
            </w:div>
          </w:divsChild>
        </w:div>
        <w:div w:id="426582329">
          <w:marLeft w:val="0"/>
          <w:marRight w:val="0"/>
          <w:marTop w:val="0"/>
          <w:marBottom w:val="0"/>
          <w:divBdr>
            <w:top w:val="none" w:sz="0" w:space="0" w:color="auto"/>
            <w:left w:val="none" w:sz="0" w:space="0" w:color="auto"/>
            <w:bottom w:val="none" w:sz="0" w:space="0" w:color="auto"/>
            <w:right w:val="none" w:sz="0" w:space="0" w:color="auto"/>
          </w:divBdr>
        </w:div>
        <w:div w:id="91098708">
          <w:marLeft w:val="0"/>
          <w:marRight w:val="0"/>
          <w:marTop w:val="0"/>
          <w:marBottom w:val="0"/>
          <w:divBdr>
            <w:top w:val="none" w:sz="0" w:space="0" w:color="auto"/>
            <w:left w:val="none" w:sz="0" w:space="0" w:color="auto"/>
            <w:bottom w:val="none" w:sz="0" w:space="0" w:color="auto"/>
            <w:right w:val="none" w:sz="0" w:space="0" w:color="auto"/>
          </w:divBdr>
          <w:divsChild>
            <w:div w:id="1844659517">
              <w:marLeft w:val="0"/>
              <w:marRight w:val="0"/>
              <w:marTop w:val="0"/>
              <w:marBottom w:val="0"/>
              <w:divBdr>
                <w:top w:val="none" w:sz="0" w:space="0" w:color="auto"/>
                <w:left w:val="none" w:sz="0" w:space="0" w:color="auto"/>
                <w:bottom w:val="none" w:sz="0" w:space="0" w:color="auto"/>
                <w:right w:val="none" w:sz="0" w:space="0" w:color="auto"/>
              </w:divBdr>
            </w:div>
            <w:div w:id="1494569493">
              <w:marLeft w:val="0"/>
              <w:marRight w:val="0"/>
              <w:marTop w:val="0"/>
              <w:marBottom w:val="0"/>
              <w:divBdr>
                <w:top w:val="none" w:sz="0" w:space="0" w:color="auto"/>
                <w:left w:val="none" w:sz="0" w:space="0" w:color="auto"/>
                <w:bottom w:val="none" w:sz="0" w:space="0" w:color="auto"/>
                <w:right w:val="none" w:sz="0" w:space="0" w:color="auto"/>
              </w:divBdr>
            </w:div>
            <w:div w:id="2107800372">
              <w:marLeft w:val="0"/>
              <w:marRight w:val="0"/>
              <w:marTop w:val="0"/>
              <w:marBottom w:val="0"/>
              <w:divBdr>
                <w:top w:val="none" w:sz="0" w:space="0" w:color="auto"/>
                <w:left w:val="none" w:sz="0" w:space="0" w:color="auto"/>
                <w:bottom w:val="none" w:sz="0" w:space="0" w:color="auto"/>
                <w:right w:val="none" w:sz="0" w:space="0" w:color="auto"/>
              </w:divBdr>
            </w:div>
            <w:div w:id="682168344">
              <w:marLeft w:val="0"/>
              <w:marRight w:val="0"/>
              <w:marTop w:val="0"/>
              <w:marBottom w:val="0"/>
              <w:divBdr>
                <w:top w:val="none" w:sz="0" w:space="0" w:color="auto"/>
                <w:left w:val="none" w:sz="0" w:space="0" w:color="auto"/>
                <w:bottom w:val="none" w:sz="0" w:space="0" w:color="auto"/>
                <w:right w:val="none" w:sz="0" w:space="0" w:color="auto"/>
              </w:divBdr>
            </w:div>
            <w:div w:id="1975678411">
              <w:marLeft w:val="0"/>
              <w:marRight w:val="0"/>
              <w:marTop w:val="0"/>
              <w:marBottom w:val="0"/>
              <w:divBdr>
                <w:top w:val="none" w:sz="0" w:space="0" w:color="auto"/>
                <w:left w:val="none" w:sz="0" w:space="0" w:color="auto"/>
                <w:bottom w:val="none" w:sz="0" w:space="0" w:color="auto"/>
                <w:right w:val="none" w:sz="0" w:space="0" w:color="auto"/>
              </w:divBdr>
            </w:div>
            <w:div w:id="566303895">
              <w:marLeft w:val="0"/>
              <w:marRight w:val="0"/>
              <w:marTop w:val="0"/>
              <w:marBottom w:val="0"/>
              <w:divBdr>
                <w:top w:val="none" w:sz="0" w:space="0" w:color="auto"/>
                <w:left w:val="none" w:sz="0" w:space="0" w:color="auto"/>
                <w:bottom w:val="none" w:sz="0" w:space="0" w:color="auto"/>
                <w:right w:val="none" w:sz="0" w:space="0" w:color="auto"/>
              </w:divBdr>
            </w:div>
            <w:div w:id="1759519060">
              <w:marLeft w:val="0"/>
              <w:marRight w:val="0"/>
              <w:marTop w:val="0"/>
              <w:marBottom w:val="0"/>
              <w:divBdr>
                <w:top w:val="none" w:sz="0" w:space="0" w:color="auto"/>
                <w:left w:val="none" w:sz="0" w:space="0" w:color="auto"/>
                <w:bottom w:val="none" w:sz="0" w:space="0" w:color="auto"/>
                <w:right w:val="none" w:sz="0" w:space="0" w:color="auto"/>
              </w:divBdr>
            </w:div>
            <w:div w:id="408574747">
              <w:marLeft w:val="0"/>
              <w:marRight w:val="0"/>
              <w:marTop w:val="0"/>
              <w:marBottom w:val="0"/>
              <w:divBdr>
                <w:top w:val="none" w:sz="0" w:space="0" w:color="auto"/>
                <w:left w:val="none" w:sz="0" w:space="0" w:color="auto"/>
                <w:bottom w:val="none" w:sz="0" w:space="0" w:color="auto"/>
                <w:right w:val="none" w:sz="0" w:space="0" w:color="auto"/>
              </w:divBdr>
            </w:div>
            <w:div w:id="1200975557">
              <w:marLeft w:val="0"/>
              <w:marRight w:val="0"/>
              <w:marTop w:val="0"/>
              <w:marBottom w:val="0"/>
              <w:divBdr>
                <w:top w:val="none" w:sz="0" w:space="0" w:color="auto"/>
                <w:left w:val="none" w:sz="0" w:space="0" w:color="auto"/>
                <w:bottom w:val="none" w:sz="0" w:space="0" w:color="auto"/>
                <w:right w:val="none" w:sz="0" w:space="0" w:color="auto"/>
              </w:divBdr>
            </w:div>
            <w:div w:id="882057453">
              <w:marLeft w:val="0"/>
              <w:marRight w:val="0"/>
              <w:marTop w:val="0"/>
              <w:marBottom w:val="0"/>
              <w:divBdr>
                <w:top w:val="none" w:sz="0" w:space="0" w:color="auto"/>
                <w:left w:val="none" w:sz="0" w:space="0" w:color="auto"/>
                <w:bottom w:val="none" w:sz="0" w:space="0" w:color="auto"/>
                <w:right w:val="none" w:sz="0" w:space="0" w:color="auto"/>
              </w:divBdr>
            </w:div>
            <w:div w:id="988243740">
              <w:marLeft w:val="0"/>
              <w:marRight w:val="0"/>
              <w:marTop w:val="0"/>
              <w:marBottom w:val="0"/>
              <w:divBdr>
                <w:top w:val="none" w:sz="0" w:space="0" w:color="auto"/>
                <w:left w:val="none" w:sz="0" w:space="0" w:color="auto"/>
                <w:bottom w:val="none" w:sz="0" w:space="0" w:color="auto"/>
                <w:right w:val="none" w:sz="0" w:space="0" w:color="auto"/>
              </w:divBdr>
            </w:div>
            <w:div w:id="1026059174">
              <w:marLeft w:val="0"/>
              <w:marRight w:val="0"/>
              <w:marTop w:val="0"/>
              <w:marBottom w:val="0"/>
              <w:divBdr>
                <w:top w:val="none" w:sz="0" w:space="0" w:color="auto"/>
                <w:left w:val="none" w:sz="0" w:space="0" w:color="auto"/>
                <w:bottom w:val="none" w:sz="0" w:space="0" w:color="auto"/>
                <w:right w:val="none" w:sz="0" w:space="0" w:color="auto"/>
              </w:divBdr>
            </w:div>
            <w:div w:id="1649822887">
              <w:marLeft w:val="0"/>
              <w:marRight w:val="0"/>
              <w:marTop w:val="0"/>
              <w:marBottom w:val="0"/>
              <w:divBdr>
                <w:top w:val="none" w:sz="0" w:space="0" w:color="auto"/>
                <w:left w:val="none" w:sz="0" w:space="0" w:color="auto"/>
                <w:bottom w:val="none" w:sz="0" w:space="0" w:color="auto"/>
                <w:right w:val="none" w:sz="0" w:space="0" w:color="auto"/>
              </w:divBdr>
            </w:div>
            <w:div w:id="1147627404">
              <w:marLeft w:val="0"/>
              <w:marRight w:val="0"/>
              <w:marTop w:val="0"/>
              <w:marBottom w:val="0"/>
              <w:divBdr>
                <w:top w:val="none" w:sz="0" w:space="0" w:color="auto"/>
                <w:left w:val="none" w:sz="0" w:space="0" w:color="auto"/>
                <w:bottom w:val="none" w:sz="0" w:space="0" w:color="auto"/>
                <w:right w:val="none" w:sz="0" w:space="0" w:color="auto"/>
              </w:divBdr>
            </w:div>
            <w:div w:id="151528315">
              <w:marLeft w:val="0"/>
              <w:marRight w:val="0"/>
              <w:marTop w:val="0"/>
              <w:marBottom w:val="0"/>
              <w:divBdr>
                <w:top w:val="none" w:sz="0" w:space="0" w:color="auto"/>
                <w:left w:val="none" w:sz="0" w:space="0" w:color="auto"/>
                <w:bottom w:val="none" w:sz="0" w:space="0" w:color="auto"/>
                <w:right w:val="none" w:sz="0" w:space="0" w:color="auto"/>
              </w:divBdr>
            </w:div>
            <w:div w:id="1021786060">
              <w:marLeft w:val="0"/>
              <w:marRight w:val="0"/>
              <w:marTop w:val="0"/>
              <w:marBottom w:val="0"/>
              <w:divBdr>
                <w:top w:val="none" w:sz="0" w:space="0" w:color="auto"/>
                <w:left w:val="none" w:sz="0" w:space="0" w:color="auto"/>
                <w:bottom w:val="none" w:sz="0" w:space="0" w:color="auto"/>
                <w:right w:val="none" w:sz="0" w:space="0" w:color="auto"/>
              </w:divBdr>
            </w:div>
            <w:div w:id="450130227">
              <w:marLeft w:val="0"/>
              <w:marRight w:val="0"/>
              <w:marTop w:val="0"/>
              <w:marBottom w:val="0"/>
              <w:divBdr>
                <w:top w:val="none" w:sz="0" w:space="0" w:color="auto"/>
                <w:left w:val="none" w:sz="0" w:space="0" w:color="auto"/>
                <w:bottom w:val="none" w:sz="0" w:space="0" w:color="auto"/>
                <w:right w:val="none" w:sz="0" w:space="0" w:color="auto"/>
              </w:divBdr>
            </w:div>
            <w:div w:id="1226329929">
              <w:marLeft w:val="0"/>
              <w:marRight w:val="0"/>
              <w:marTop w:val="0"/>
              <w:marBottom w:val="0"/>
              <w:divBdr>
                <w:top w:val="none" w:sz="0" w:space="0" w:color="auto"/>
                <w:left w:val="none" w:sz="0" w:space="0" w:color="auto"/>
                <w:bottom w:val="none" w:sz="0" w:space="0" w:color="auto"/>
                <w:right w:val="none" w:sz="0" w:space="0" w:color="auto"/>
              </w:divBdr>
            </w:div>
            <w:div w:id="929581683">
              <w:marLeft w:val="0"/>
              <w:marRight w:val="0"/>
              <w:marTop w:val="0"/>
              <w:marBottom w:val="0"/>
              <w:divBdr>
                <w:top w:val="none" w:sz="0" w:space="0" w:color="auto"/>
                <w:left w:val="none" w:sz="0" w:space="0" w:color="auto"/>
                <w:bottom w:val="none" w:sz="0" w:space="0" w:color="auto"/>
                <w:right w:val="none" w:sz="0" w:space="0" w:color="auto"/>
              </w:divBdr>
            </w:div>
            <w:div w:id="847715991">
              <w:marLeft w:val="0"/>
              <w:marRight w:val="0"/>
              <w:marTop w:val="0"/>
              <w:marBottom w:val="0"/>
              <w:divBdr>
                <w:top w:val="none" w:sz="0" w:space="0" w:color="auto"/>
                <w:left w:val="none" w:sz="0" w:space="0" w:color="auto"/>
                <w:bottom w:val="none" w:sz="0" w:space="0" w:color="auto"/>
                <w:right w:val="none" w:sz="0" w:space="0" w:color="auto"/>
              </w:divBdr>
            </w:div>
            <w:div w:id="662970819">
              <w:marLeft w:val="0"/>
              <w:marRight w:val="0"/>
              <w:marTop w:val="0"/>
              <w:marBottom w:val="0"/>
              <w:divBdr>
                <w:top w:val="none" w:sz="0" w:space="0" w:color="auto"/>
                <w:left w:val="none" w:sz="0" w:space="0" w:color="auto"/>
                <w:bottom w:val="none" w:sz="0" w:space="0" w:color="auto"/>
                <w:right w:val="none" w:sz="0" w:space="0" w:color="auto"/>
              </w:divBdr>
            </w:div>
            <w:div w:id="1241057058">
              <w:marLeft w:val="0"/>
              <w:marRight w:val="0"/>
              <w:marTop w:val="0"/>
              <w:marBottom w:val="0"/>
              <w:divBdr>
                <w:top w:val="none" w:sz="0" w:space="0" w:color="auto"/>
                <w:left w:val="none" w:sz="0" w:space="0" w:color="auto"/>
                <w:bottom w:val="none" w:sz="0" w:space="0" w:color="auto"/>
                <w:right w:val="none" w:sz="0" w:space="0" w:color="auto"/>
              </w:divBdr>
            </w:div>
            <w:div w:id="858811525">
              <w:marLeft w:val="0"/>
              <w:marRight w:val="0"/>
              <w:marTop w:val="0"/>
              <w:marBottom w:val="0"/>
              <w:divBdr>
                <w:top w:val="none" w:sz="0" w:space="0" w:color="auto"/>
                <w:left w:val="none" w:sz="0" w:space="0" w:color="auto"/>
                <w:bottom w:val="none" w:sz="0" w:space="0" w:color="auto"/>
                <w:right w:val="none" w:sz="0" w:space="0" w:color="auto"/>
              </w:divBdr>
            </w:div>
            <w:div w:id="1127891222">
              <w:marLeft w:val="0"/>
              <w:marRight w:val="0"/>
              <w:marTop w:val="0"/>
              <w:marBottom w:val="0"/>
              <w:divBdr>
                <w:top w:val="none" w:sz="0" w:space="0" w:color="auto"/>
                <w:left w:val="none" w:sz="0" w:space="0" w:color="auto"/>
                <w:bottom w:val="none" w:sz="0" w:space="0" w:color="auto"/>
                <w:right w:val="none" w:sz="0" w:space="0" w:color="auto"/>
              </w:divBdr>
            </w:div>
            <w:div w:id="5828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578347">
      <w:bodyDiv w:val="1"/>
      <w:marLeft w:val="0"/>
      <w:marRight w:val="0"/>
      <w:marTop w:val="0"/>
      <w:marBottom w:val="0"/>
      <w:divBdr>
        <w:top w:val="none" w:sz="0" w:space="0" w:color="auto"/>
        <w:left w:val="none" w:sz="0" w:space="0" w:color="auto"/>
        <w:bottom w:val="none" w:sz="0" w:space="0" w:color="auto"/>
        <w:right w:val="none" w:sz="0" w:space="0" w:color="auto"/>
      </w:divBdr>
    </w:div>
    <w:div w:id="1360468216">
      <w:bodyDiv w:val="1"/>
      <w:marLeft w:val="0"/>
      <w:marRight w:val="0"/>
      <w:marTop w:val="0"/>
      <w:marBottom w:val="0"/>
      <w:divBdr>
        <w:top w:val="none" w:sz="0" w:space="0" w:color="auto"/>
        <w:left w:val="none" w:sz="0" w:space="0" w:color="auto"/>
        <w:bottom w:val="none" w:sz="0" w:space="0" w:color="auto"/>
        <w:right w:val="none" w:sz="0" w:space="0" w:color="auto"/>
      </w:divBdr>
    </w:div>
    <w:div w:id="1586768207">
      <w:bodyDiv w:val="1"/>
      <w:marLeft w:val="0"/>
      <w:marRight w:val="0"/>
      <w:marTop w:val="0"/>
      <w:marBottom w:val="0"/>
      <w:divBdr>
        <w:top w:val="none" w:sz="0" w:space="0" w:color="auto"/>
        <w:left w:val="none" w:sz="0" w:space="0" w:color="auto"/>
        <w:bottom w:val="none" w:sz="0" w:space="0" w:color="auto"/>
        <w:right w:val="none" w:sz="0" w:space="0" w:color="auto"/>
      </w:divBdr>
    </w:div>
    <w:div w:id="1658655309">
      <w:bodyDiv w:val="1"/>
      <w:marLeft w:val="0"/>
      <w:marRight w:val="0"/>
      <w:marTop w:val="0"/>
      <w:marBottom w:val="0"/>
      <w:divBdr>
        <w:top w:val="none" w:sz="0" w:space="0" w:color="auto"/>
        <w:left w:val="none" w:sz="0" w:space="0" w:color="auto"/>
        <w:bottom w:val="none" w:sz="0" w:space="0" w:color="auto"/>
        <w:right w:val="none" w:sz="0" w:space="0" w:color="auto"/>
      </w:divBdr>
    </w:div>
    <w:div w:id="1668944455">
      <w:bodyDiv w:val="1"/>
      <w:marLeft w:val="0"/>
      <w:marRight w:val="0"/>
      <w:marTop w:val="0"/>
      <w:marBottom w:val="0"/>
      <w:divBdr>
        <w:top w:val="none" w:sz="0" w:space="0" w:color="auto"/>
        <w:left w:val="none" w:sz="0" w:space="0" w:color="auto"/>
        <w:bottom w:val="none" w:sz="0" w:space="0" w:color="auto"/>
        <w:right w:val="none" w:sz="0" w:space="0" w:color="auto"/>
      </w:divBdr>
    </w:div>
    <w:div w:id="1700232308">
      <w:bodyDiv w:val="1"/>
      <w:marLeft w:val="0"/>
      <w:marRight w:val="0"/>
      <w:marTop w:val="0"/>
      <w:marBottom w:val="0"/>
      <w:divBdr>
        <w:top w:val="none" w:sz="0" w:space="0" w:color="auto"/>
        <w:left w:val="none" w:sz="0" w:space="0" w:color="auto"/>
        <w:bottom w:val="none" w:sz="0" w:space="0" w:color="auto"/>
        <w:right w:val="none" w:sz="0" w:space="0" w:color="auto"/>
      </w:divBdr>
    </w:div>
    <w:div w:id="1803383189">
      <w:bodyDiv w:val="1"/>
      <w:marLeft w:val="0"/>
      <w:marRight w:val="0"/>
      <w:marTop w:val="0"/>
      <w:marBottom w:val="0"/>
      <w:divBdr>
        <w:top w:val="none" w:sz="0" w:space="0" w:color="auto"/>
        <w:left w:val="none" w:sz="0" w:space="0" w:color="auto"/>
        <w:bottom w:val="none" w:sz="0" w:space="0" w:color="auto"/>
        <w:right w:val="none" w:sz="0" w:space="0" w:color="auto"/>
      </w:divBdr>
    </w:div>
    <w:div w:id="1811361545">
      <w:bodyDiv w:val="1"/>
      <w:marLeft w:val="0"/>
      <w:marRight w:val="0"/>
      <w:marTop w:val="0"/>
      <w:marBottom w:val="0"/>
      <w:divBdr>
        <w:top w:val="none" w:sz="0" w:space="0" w:color="auto"/>
        <w:left w:val="none" w:sz="0" w:space="0" w:color="auto"/>
        <w:bottom w:val="none" w:sz="0" w:space="0" w:color="auto"/>
        <w:right w:val="none" w:sz="0" w:space="0" w:color="auto"/>
      </w:divBdr>
    </w:div>
    <w:div w:id="1871144853">
      <w:bodyDiv w:val="1"/>
      <w:marLeft w:val="0"/>
      <w:marRight w:val="0"/>
      <w:marTop w:val="0"/>
      <w:marBottom w:val="0"/>
      <w:divBdr>
        <w:top w:val="none" w:sz="0" w:space="0" w:color="auto"/>
        <w:left w:val="none" w:sz="0" w:space="0" w:color="auto"/>
        <w:bottom w:val="none" w:sz="0" w:space="0" w:color="auto"/>
        <w:right w:val="none" w:sz="0" w:space="0" w:color="auto"/>
      </w:divBdr>
    </w:div>
    <w:div w:id="1984386406">
      <w:bodyDiv w:val="1"/>
      <w:marLeft w:val="0"/>
      <w:marRight w:val="0"/>
      <w:marTop w:val="0"/>
      <w:marBottom w:val="0"/>
      <w:divBdr>
        <w:top w:val="none" w:sz="0" w:space="0" w:color="auto"/>
        <w:left w:val="none" w:sz="0" w:space="0" w:color="auto"/>
        <w:bottom w:val="none" w:sz="0" w:space="0" w:color="auto"/>
        <w:right w:val="none" w:sz="0" w:space="0" w:color="auto"/>
      </w:divBdr>
    </w:div>
    <w:div w:id="2076002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15.jpeg"/><Relationship Id="rId21" Type="http://schemas.openxmlformats.org/officeDocument/2006/relationships/hyperlink" Target="https://docs.oracle.com/javase/7/docs/api/javax/swing/JTable.html" TargetMode="External"/><Relationship Id="rId34" Type="http://schemas.openxmlformats.org/officeDocument/2006/relationships/image" Target="media/image13.jpeg"/><Relationship Id="rId42" Type="http://schemas.openxmlformats.org/officeDocument/2006/relationships/image" Target="media/image17.jpe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hyperlink" Target="https://www.dropbox.com/s/c3ribtzpyz6ynh9/OAIS-IF-diagrams.pptx?dl=0" TargetMode="External"/><Relationship Id="rId11" Type="http://schemas.openxmlformats.org/officeDocument/2006/relationships/image" Target="media/image1.emf"/><Relationship Id="rId24" Type="http://schemas.openxmlformats.org/officeDocument/2006/relationships/image" Target="media/image9.png"/><Relationship Id="rId32" Type="http://schemas.openxmlformats.org/officeDocument/2006/relationships/hyperlink" Target="https://docs.google.com/document/d/14V0wN6nEnG2MaSMmNClRzuDrTxcB0zjv0XNw2pdYDI8/edit" TargetMode="External"/><Relationship Id="rId37" Type="http://schemas.openxmlformats.org/officeDocument/2006/relationships/hyperlink" Target="http://int-platform.digitalpreserve.info/wp-content/uploads/sites/5/2014/12/javadoc/framework/" TargetMode="External"/><Relationship Id="rId40" Type="http://schemas.openxmlformats.org/officeDocument/2006/relationships/hyperlink" Target="https://www.dropbox.com/s/7t9n00b7gu4md6i/SequenceDiagram-with-adapters-v3.jpg?dl=0" TargetMode="External"/><Relationship Id="rId45" Type="http://schemas.openxmlformats.org/officeDocument/2006/relationships/hyperlink" Target="https://docs.google.com/document/d/1TcYIDKc9WMdyK1POSuitQjdWc5VtlL-YG8Qkt8c8V18/edit?usp=sharing" TargetMode="External"/><Relationship Id="rId5" Type="http://schemas.openxmlformats.org/officeDocument/2006/relationships/numbering" Target="numbering.xml"/><Relationship Id="rId15" Type="http://schemas.openxmlformats.org/officeDocument/2006/relationships/hyperlink" Target="https://www.dropbox.com/s/c3ribtzpyz6ynh9/OAIS-IF-diagrams.pptx?dl=1" TargetMode="External"/><Relationship Id="rId23" Type="http://schemas.openxmlformats.org/officeDocument/2006/relationships/image" Target="media/image8.png"/><Relationship Id="rId28" Type="http://schemas.openxmlformats.org/officeDocument/2006/relationships/hyperlink" Target="https://www.json.org/json-en.html" TargetMode="External"/><Relationship Id="rId36" Type="http://schemas.openxmlformats.org/officeDocument/2006/relationships/hyperlink" Target="http://int-platform.digitalpreserve.info/wp-content/uploads/sites/5/2014/12/javadoc/model/"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https://www.dropbox.com/s/my91nnl1o8qplfo/02_White_Book_Recommended_Standard_OAIS-IF_Draft_191216%20v5.3%2006_ComparedCombined_04_05_201222b_Cleaned.docx?dl=0" TargetMode="External"/><Relationship Id="rId44" Type="http://schemas.openxmlformats.org/officeDocument/2006/relationships/hyperlink" Target="https://docs.google.com/document/d/1YCyhBZKRP7IWhArdI3MnwahjZY5K93UsDZq-cWApYeI/edit?usp=shar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public.ccsds.org/Pubs/650x0m2.pdf" TargetMode="External"/><Relationship Id="rId22" Type="http://schemas.openxmlformats.org/officeDocument/2006/relationships/image" Target="media/image7.png"/><Relationship Id="rId27" Type="http://schemas.openxmlformats.org/officeDocument/2006/relationships/hyperlink" Target="https://restfulapi.net/" TargetMode="External"/><Relationship Id="rId30" Type="http://schemas.openxmlformats.org/officeDocument/2006/relationships/image" Target="media/image12.png"/><Relationship Id="rId35" Type="http://schemas.openxmlformats.org/officeDocument/2006/relationships/image" Target="media/image14.jpeg"/><Relationship Id="rId43" Type="http://schemas.openxmlformats.org/officeDocument/2006/relationships/image" Target="media/image18.jpeg"/><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emf"/><Relationship Id="rId33" Type="http://schemas.openxmlformats.org/officeDocument/2006/relationships/hyperlink" Target="http://swagger.io" TargetMode="External"/><Relationship Id="rId38" Type="http://schemas.openxmlformats.org/officeDocument/2006/relationships/hyperlink" Target="https://docs.google.com/document/d/1YCyhBZKRP7IWhArdI3MnwahjZY5K93UsDZq-cWApYeI/edit?usp=sharing" TargetMode="External"/><Relationship Id="rId46" Type="http://schemas.openxmlformats.org/officeDocument/2006/relationships/hyperlink" Target="https://docs.google.com/document/d/14V0wN6nEnG2MaSMmNClRzuDrTxcB0zjv0XNw2pdYDI8/edit" TargetMode="External"/><Relationship Id="rId20" Type="http://schemas.openxmlformats.org/officeDocument/2006/relationships/image" Target="media/image6.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1" ma:contentTypeDescription="Create a new document." ma:contentTypeScope="" ma:versionID="344780538788363053bfb859863f1a1f">
  <xsd:schema xmlns:xsd="http://www.w3.org/2001/XMLSchema" xmlns:xs="http://www.w3.org/2001/XMLSchema" xmlns:p="http://schemas.microsoft.com/office/2006/metadata/properties" xmlns:ns2="4e3bd50f-3507-4533-b45b-3abdb7f5f7f2" targetNamespace="http://schemas.microsoft.com/office/2006/metadata/properties" ma:root="true" ma:fieldsID="dd747ad4e6d4824915f36d99546f48f9" ns2:_="">
    <xsd:import namespace="4e3bd50f-3507-4533-b45b-3abdb7f5f7f2"/>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bd50f-3507-4533-b45b-3abdb7f5f7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5246083-4C94-439B-8350-9DD1B309FAD2}">
  <ds:schemaRefs>
    <ds:schemaRef ds:uri="http://schemas.openxmlformats.org/officeDocument/2006/bibliography"/>
  </ds:schemaRefs>
</ds:datastoreItem>
</file>

<file path=customXml/itemProps2.xml><?xml version="1.0" encoding="utf-8"?>
<ds:datastoreItem xmlns:ds="http://schemas.openxmlformats.org/officeDocument/2006/customXml" ds:itemID="{BF9CC390-1DB5-4969-AE6D-7A2EC34E31A8}">
  <ds:schemaRefs>
    <ds:schemaRef ds:uri="http://schemas.microsoft.com/sharepoint/v3/contenttype/forms"/>
  </ds:schemaRefs>
</ds:datastoreItem>
</file>

<file path=customXml/itemProps3.xml><?xml version="1.0" encoding="utf-8"?>
<ds:datastoreItem xmlns:ds="http://schemas.openxmlformats.org/officeDocument/2006/customXml" ds:itemID="{7B1B10EE-735D-4A08-B29F-056B0204BA2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3D1174C-31C3-4FCF-A7B1-32B2E928E4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bd50f-3507-4533-b45b-3abdb7f5f7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249</TotalTime>
  <Pages>63</Pages>
  <Words>15780</Words>
  <Characters>89949</Characters>
  <Application>Microsoft Office Word</Application>
  <DocSecurity>0</DocSecurity>
  <Lines>749</Lines>
  <Paragraphs>211</Paragraphs>
  <ScaleCrop>false</ScaleCrop>
  <HeadingPairs>
    <vt:vector size="2" baseType="variant">
      <vt:variant>
        <vt:lpstr>Title</vt:lpstr>
      </vt:variant>
      <vt:variant>
        <vt:i4>1</vt:i4>
      </vt:variant>
    </vt:vector>
  </HeadingPairs>
  <TitlesOfParts>
    <vt:vector size="1" baseType="lpstr">
      <vt:lpstr>Green Book (Informational Report)</vt:lpstr>
    </vt:vector>
  </TitlesOfParts>
  <Manager/>
  <Company>CCSDS-MOIMS-DAI</Company>
  <LinksUpToDate>false</LinksUpToDate>
  <CharactersWithSpaces>105518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OAIS-IF Rationale, Scenarios, and Requirements </dc:subject>
  <dc:creator>CCSDS</dc:creator>
  <cp:keywords>white book, green book</cp:keywords>
  <dc:description>This October 2014 version reflects the 2014 updates to the CCSDS Org's and Processes manual as well as the Publications manual.</dc:description>
  <cp:lastModifiedBy>David Giaretta</cp:lastModifiedBy>
  <cp:revision>4</cp:revision>
  <cp:lastPrinted>2021-05-16T15:43:00Z</cp:lastPrinted>
  <dcterms:created xsi:type="dcterms:W3CDTF">2022-07-25T11:36:00Z</dcterms:created>
  <dcterms:modified xsi:type="dcterms:W3CDTF">2022-07-25T15:39:00Z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April 2022</vt:lpwstr>
  </property>
  <property fmtid="{D5CDD505-2E9C-101B-9397-08002B2CF9AE}" pid="5" name="Document Type">
    <vt:lpwstr>Draft Informational Report</vt:lpwstr>
  </property>
  <property fmtid="{D5CDD505-2E9C-101B-9397-08002B2CF9AE}" pid="6" name="Document Color">
    <vt:lpwstr>Draft Green Book</vt:lpwstr>
  </property>
</Properties>
</file>